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93D971" w14:textId="77777777" w:rsidR="00BF0006" w:rsidRPr="009E700C" w:rsidRDefault="00BF0006" w:rsidP="00AA6E2C">
      <w:pPr>
        <w:jc w:val="center"/>
        <w:rPr>
          <w:rFonts w:ascii="Times New Roman" w:hAnsi="Times New Roman"/>
          <w:sz w:val="24"/>
          <w:lang w:val="sr-Cyrl-CS"/>
        </w:rPr>
      </w:pPr>
    </w:p>
    <w:p w14:paraId="2209AAA2" w14:textId="77777777" w:rsidR="00AA6E2C" w:rsidRPr="00F809B8" w:rsidRDefault="00F809B8" w:rsidP="00AA6E2C">
      <w:pPr>
        <w:pStyle w:val="PlainText"/>
        <w:jc w:val="center"/>
        <w:rPr>
          <w:rFonts w:ascii="Times New Roman" w:hAnsi="Times New Roman"/>
          <w:b/>
          <w:sz w:val="28"/>
          <w:szCs w:val="28"/>
        </w:rPr>
      </w:pPr>
      <w:r>
        <w:rPr>
          <w:rFonts w:ascii="Times New Roman" w:hAnsi="Times New Roman"/>
          <w:b/>
          <w:sz w:val="28"/>
          <w:szCs w:val="28"/>
        </w:rPr>
        <w:t>ЈАВНО ПРЕДУЗЕЋЕ „АДА ЦИГАНЛИЈА“</w:t>
      </w:r>
    </w:p>
    <w:p w14:paraId="67E3C684" w14:textId="77777777" w:rsidR="00AA6E2C" w:rsidRPr="00E63828" w:rsidRDefault="00AA6E2C" w:rsidP="00AA6E2C">
      <w:pPr>
        <w:pStyle w:val="PlainText"/>
        <w:rPr>
          <w:rFonts w:ascii="Times New Roman" w:hAnsi="Times New Roman"/>
          <w:sz w:val="24"/>
          <w:szCs w:val="24"/>
          <w:lang w:val="ru-RU"/>
        </w:rPr>
      </w:pPr>
    </w:p>
    <w:p w14:paraId="2843A29A" w14:textId="77777777" w:rsidR="00BF0006" w:rsidRPr="009F76C8" w:rsidRDefault="00BF0006">
      <w:pPr>
        <w:jc w:val="center"/>
        <w:rPr>
          <w:rFonts w:ascii="Times New Roman" w:hAnsi="Times New Roman"/>
          <w:sz w:val="24"/>
          <w:lang w:val="ru-RU"/>
        </w:rPr>
      </w:pPr>
    </w:p>
    <w:p w14:paraId="45C1AFF5" w14:textId="77777777" w:rsidR="008A3BF0" w:rsidRPr="004F5FAD" w:rsidRDefault="008A3BF0">
      <w:pPr>
        <w:jc w:val="center"/>
        <w:rPr>
          <w:rFonts w:ascii="Times New Roman" w:hAnsi="Times New Roman"/>
          <w:sz w:val="24"/>
          <w:lang w:val="ru-RU"/>
        </w:rPr>
      </w:pPr>
    </w:p>
    <w:p w14:paraId="328824D1" w14:textId="77777777" w:rsidR="008A3BF0" w:rsidRPr="004F5FAD" w:rsidRDefault="008A3BF0">
      <w:pPr>
        <w:jc w:val="center"/>
        <w:rPr>
          <w:rFonts w:ascii="Times New Roman" w:hAnsi="Times New Roman"/>
          <w:sz w:val="24"/>
          <w:lang w:val="ru-RU"/>
        </w:rPr>
      </w:pPr>
    </w:p>
    <w:p w14:paraId="2BF94576" w14:textId="77777777" w:rsidR="008A3BF0" w:rsidRPr="004F5FAD" w:rsidRDefault="008A3BF0">
      <w:pPr>
        <w:jc w:val="center"/>
        <w:rPr>
          <w:rFonts w:ascii="Times New Roman" w:hAnsi="Times New Roman"/>
          <w:sz w:val="24"/>
          <w:lang w:val="ru-RU"/>
        </w:rPr>
      </w:pPr>
    </w:p>
    <w:p w14:paraId="14EA8A0D" w14:textId="77777777" w:rsidR="008A3BF0" w:rsidRPr="004F5FAD" w:rsidRDefault="008A3BF0">
      <w:pPr>
        <w:jc w:val="center"/>
        <w:rPr>
          <w:rFonts w:ascii="Times New Roman" w:hAnsi="Times New Roman"/>
          <w:sz w:val="24"/>
          <w:lang w:val="ru-RU"/>
        </w:rPr>
      </w:pPr>
    </w:p>
    <w:p w14:paraId="04BEC175" w14:textId="77777777" w:rsidR="008A3BF0" w:rsidRPr="004F5FAD" w:rsidRDefault="008A3BF0">
      <w:pPr>
        <w:jc w:val="center"/>
        <w:rPr>
          <w:rFonts w:ascii="Times New Roman" w:hAnsi="Times New Roman"/>
          <w:sz w:val="24"/>
          <w:lang w:val="ru-RU"/>
        </w:rPr>
      </w:pPr>
    </w:p>
    <w:p w14:paraId="251069D7" w14:textId="77777777" w:rsidR="008A3BF0" w:rsidRPr="004F5FAD" w:rsidRDefault="008A3BF0">
      <w:pPr>
        <w:jc w:val="center"/>
        <w:rPr>
          <w:rFonts w:ascii="Times New Roman" w:hAnsi="Times New Roman"/>
          <w:sz w:val="24"/>
          <w:lang w:val="ru-RU"/>
        </w:rPr>
      </w:pPr>
    </w:p>
    <w:p w14:paraId="01B929C3" w14:textId="77777777" w:rsidR="008A3BF0" w:rsidRPr="004F5FAD" w:rsidRDefault="008A3BF0">
      <w:pPr>
        <w:jc w:val="center"/>
        <w:rPr>
          <w:rFonts w:ascii="Times New Roman" w:hAnsi="Times New Roman"/>
          <w:sz w:val="24"/>
          <w:lang w:val="ru-RU"/>
        </w:rPr>
      </w:pPr>
    </w:p>
    <w:p w14:paraId="3783CA59" w14:textId="77777777" w:rsidR="008A3BF0" w:rsidRPr="004F5FAD" w:rsidRDefault="008A3BF0">
      <w:pPr>
        <w:jc w:val="center"/>
        <w:rPr>
          <w:rFonts w:ascii="Times New Roman" w:hAnsi="Times New Roman"/>
          <w:sz w:val="24"/>
          <w:lang w:val="ru-RU"/>
        </w:rPr>
      </w:pPr>
    </w:p>
    <w:p w14:paraId="55F68E20" w14:textId="77777777" w:rsidR="008A3BF0" w:rsidRPr="004F5FAD" w:rsidRDefault="008A3BF0">
      <w:pPr>
        <w:jc w:val="center"/>
        <w:rPr>
          <w:rFonts w:ascii="Times New Roman" w:hAnsi="Times New Roman"/>
          <w:sz w:val="24"/>
          <w:lang w:val="ru-RU"/>
        </w:rPr>
      </w:pPr>
    </w:p>
    <w:p w14:paraId="6EB751A4" w14:textId="77777777" w:rsidR="008A3BF0" w:rsidRPr="004F5FAD" w:rsidRDefault="008A3BF0">
      <w:pPr>
        <w:jc w:val="center"/>
        <w:rPr>
          <w:rFonts w:ascii="Times New Roman" w:hAnsi="Times New Roman"/>
          <w:sz w:val="24"/>
          <w:lang w:val="ru-RU"/>
        </w:rPr>
      </w:pPr>
    </w:p>
    <w:p w14:paraId="09C3EFA0" w14:textId="77777777" w:rsidR="008A3BF0" w:rsidRPr="004F5FAD" w:rsidRDefault="008A3BF0">
      <w:pPr>
        <w:jc w:val="center"/>
        <w:rPr>
          <w:rFonts w:ascii="Times New Roman" w:hAnsi="Times New Roman"/>
          <w:sz w:val="24"/>
          <w:lang w:val="ru-RU"/>
        </w:rPr>
      </w:pPr>
    </w:p>
    <w:p w14:paraId="3CCC8818" w14:textId="77777777" w:rsidR="008A3BF0" w:rsidRPr="004F5FAD" w:rsidRDefault="008A3BF0">
      <w:pPr>
        <w:jc w:val="center"/>
        <w:rPr>
          <w:rFonts w:ascii="Times New Roman" w:hAnsi="Times New Roman"/>
          <w:sz w:val="24"/>
          <w:lang w:val="ru-RU"/>
        </w:rPr>
      </w:pPr>
    </w:p>
    <w:p w14:paraId="0D8DD8B0" w14:textId="77777777" w:rsidR="00BF0006" w:rsidRDefault="00BF0006">
      <w:pPr>
        <w:pStyle w:val="Heading1"/>
      </w:pPr>
      <w:r>
        <w:t xml:space="preserve">ОСНОВА </w:t>
      </w:r>
      <w:r w:rsidR="003D291B">
        <w:t>ГАЗДОВАЊА</w:t>
      </w:r>
      <w:r>
        <w:t xml:space="preserve"> ШУМАМА</w:t>
      </w:r>
      <w:r w:rsidR="003D291B">
        <w:t xml:space="preserve"> ЗА</w:t>
      </w:r>
      <w:r>
        <w:t xml:space="preserve"> </w:t>
      </w:r>
      <w:r w:rsidR="003D291B">
        <w:t xml:space="preserve">  </w:t>
      </w:r>
    </w:p>
    <w:p w14:paraId="15BE94DB" w14:textId="77777777" w:rsidR="00BF0006" w:rsidRPr="009F76C8" w:rsidRDefault="00BF0006">
      <w:pPr>
        <w:jc w:val="center"/>
        <w:rPr>
          <w:rFonts w:ascii="Times New Roman" w:hAnsi="Times New Roman"/>
          <w:sz w:val="24"/>
          <w:lang w:val="ru-RU"/>
        </w:rPr>
      </w:pPr>
    </w:p>
    <w:p w14:paraId="4B6162E2" w14:textId="77777777" w:rsidR="00BF0006" w:rsidRPr="00756A08" w:rsidRDefault="00BF0006">
      <w:pPr>
        <w:jc w:val="center"/>
        <w:rPr>
          <w:rFonts w:ascii="Times New Roman" w:hAnsi="Times New Roman"/>
          <w:b/>
          <w:bCs/>
          <w:sz w:val="40"/>
          <w:szCs w:val="40"/>
          <w:lang w:val="ru-RU"/>
        </w:rPr>
      </w:pPr>
      <w:r w:rsidRPr="00756A08">
        <w:rPr>
          <w:rFonts w:ascii="Times New Roman" w:hAnsi="Times New Roman"/>
          <w:b/>
          <w:bCs/>
          <w:sz w:val="40"/>
          <w:lang w:val="sr-Cyrl-CS"/>
        </w:rPr>
        <w:t xml:space="preserve">ГЈ </w:t>
      </w:r>
      <w:r w:rsidR="009E700C" w:rsidRPr="00523DA6">
        <w:rPr>
          <w:rFonts w:ascii="Times New Roman" w:hAnsi="Times New Roman"/>
          <w:b/>
          <w:sz w:val="40"/>
          <w:szCs w:val="40"/>
          <w:lang w:val="ru-RU"/>
        </w:rPr>
        <w:t>„</w:t>
      </w:r>
      <w:r w:rsidR="00B0545A">
        <w:rPr>
          <w:rFonts w:ascii="Times New Roman" w:hAnsi="Times New Roman"/>
          <w:b/>
          <w:sz w:val="40"/>
          <w:szCs w:val="40"/>
          <w:lang w:val="en-GB"/>
        </w:rPr>
        <w:t>A</w:t>
      </w:r>
      <w:r w:rsidR="00B0545A" w:rsidRPr="00523DA6">
        <w:rPr>
          <w:rFonts w:ascii="Times New Roman" w:hAnsi="Times New Roman"/>
          <w:b/>
          <w:sz w:val="40"/>
          <w:szCs w:val="40"/>
          <w:lang w:val="ru-RU"/>
        </w:rPr>
        <w:t>да Циганлија</w:t>
      </w:r>
      <w:r w:rsidR="009E700C" w:rsidRPr="00523DA6">
        <w:rPr>
          <w:rFonts w:ascii="Times New Roman" w:hAnsi="Times New Roman"/>
          <w:b/>
          <w:sz w:val="40"/>
          <w:szCs w:val="40"/>
          <w:lang w:val="ru-RU"/>
        </w:rPr>
        <w:t>“</w:t>
      </w:r>
    </w:p>
    <w:p w14:paraId="721B6352" w14:textId="77777777" w:rsidR="00BF0006" w:rsidRPr="00910493" w:rsidRDefault="00BF0006">
      <w:pPr>
        <w:jc w:val="center"/>
        <w:rPr>
          <w:rFonts w:ascii="Times New Roman" w:hAnsi="Times New Roman"/>
          <w:sz w:val="24"/>
          <w:lang w:val="ru-RU"/>
        </w:rPr>
      </w:pPr>
    </w:p>
    <w:p w14:paraId="1FBE3E39" w14:textId="77777777" w:rsidR="00BF0006" w:rsidRPr="001246AF" w:rsidRDefault="00BF0006">
      <w:pPr>
        <w:jc w:val="center"/>
        <w:rPr>
          <w:rFonts w:ascii="Times New Roman" w:hAnsi="Times New Roman"/>
          <w:lang w:val="sr-Cyrl-CS"/>
        </w:rPr>
      </w:pPr>
      <w:r w:rsidRPr="001246AF">
        <w:rPr>
          <w:rFonts w:ascii="Times New Roman" w:hAnsi="Times New Roman"/>
          <w:lang w:val="ru-RU"/>
        </w:rPr>
        <w:t>(</w:t>
      </w:r>
      <w:r w:rsidR="00AA6E2C" w:rsidRPr="001246AF">
        <w:rPr>
          <w:rFonts w:ascii="Times New Roman" w:hAnsi="Times New Roman"/>
          <w:lang w:val="sr-Cyrl-CS"/>
        </w:rPr>
        <w:t>20</w:t>
      </w:r>
      <w:r w:rsidR="00927CCD" w:rsidRPr="00523DA6">
        <w:rPr>
          <w:rFonts w:ascii="Times New Roman" w:hAnsi="Times New Roman"/>
          <w:lang w:val="ru-RU"/>
        </w:rPr>
        <w:t>2</w:t>
      </w:r>
      <w:r w:rsidR="009E700C" w:rsidRPr="00523DA6">
        <w:rPr>
          <w:rFonts w:ascii="Times New Roman" w:hAnsi="Times New Roman"/>
          <w:lang w:val="ru-RU"/>
        </w:rPr>
        <w:t>4</w:t>
      </w:r>
      <w:r w:rsidRPr="001246AF">
        <w:rPr>
          <w:rFonts w:ascii="Times New Roman" w:hAnsi="Times New Roman"/>
          <w:lang w:val="sr-Cyrl-CS"/>
        </w:rPr>
        <w:t xml:space="preserve"> </w:t>
      </w:r>
      <w:r w:rsidR="003D291B" w:rsidRPr="001246AF">
        <w:rPr>
          <w:rFonts w:ascii="Times New Roman" w:hAnsi="Times New Roman"/>
          <w:lang w:val="sr-Cyrl-CS"/>
        </w:rPr>
        <w:t>–</w:t>
      </w:r>
      <w:r w:rsidRPr="001246AF">
        <w:rPr>
          <w:rFonts w:ascii="Times New Roman" w:hAnsi="Times New Roman"/>
          <w:lang w:val="sr-Cyrl-CS"/>
        </w:rPr>
        <w:t xml:space="preserve"> 20</w:t>
      </w:r>
      <w:r w:rsidR="00927CCD" w:rsidRPr="00523DA6">
        <w:rPr>
          <w:rFonts w:ascii="Times New Roman" w:hAnsi="Times New Roman"/>
          <w:lang w:val="ru-RU"/>
        </w:rPr>
        <w:t>3</w:t>
      </w:r>
      <w:r w:rsidR="009E700C" w:rsidRPr="00523DA6">
        <w:rPr>
          <w:rFonts w:ascii="Times New Roman" w:hAnsi="Times New Roman"/>
          <w:lang w:val="ru-RU"/>
        </w:rPr>
        <w:t>3</w:t>
      </w:r>
      <w:r w:rsidRPr="001246AF">
        <w:rPr>
          <w:rFonts w:ascii="Times New Roman" w:hAnsi="Times New Roman"/>
          <w:lang w:val="sr-Cyrl-CS"/>
        </w:rPr>
        <w:t>)</w:t>
      </w:r>
    </w:p>
    <w:p w14:paraId="6065C6E1" w14:textId="77777777" w:rsidR="00BF0006" w:rsidRDefault="00BF0006">
      <w:pPr>
        <w:jc w:val="center"/>
        <w:rPr>
          <w:rFonts w:ascii="Times New Roman" w:hAnsi="Times New Roman"/>
          <w:sz w:val="24"/>
          <w:lang w:val="sr-Cyrl-CS"/>
        </w:rPr>
      </w:pPr>
    </w:p>
    <w:p w14:paraId="3B8B8C17" w14:textId="77777777" w:rsidR="00BF0006" w:rsidRDefault="00BF0006">
      <w:pPr>
        <w:jc w:val="center"/>
        <w:rPr>
          <w:rFonts w:ascii="Times New Roman" w:hAnsi="Times New Roman"/>
          <w:sz w:val="24"/>
          <w:lang w:val="sr-Cyrl-CS"/>
        </w:rPr>
      </w:pPr>
    </w:p>
    <w:p w14:paraId="738A2CD6" w14:textId="77777777" w:rsidR="00BF0006" w:rsidRDefault="00BF0006">
      <w:pPr>
        <w:jc w:val="center"/>
        <w:rPr>
          <w:rFonts w:ascii="Times New Roman" w:hAnsi="Times New Roman"/>
          <w:sz w:val="24"/>
          <w:lang w:val="sr-Cyrl-CS"/>
        </w:rPr>
      </w:pPr>
    </w:p>
    <w:p w14:paraId="16E70FD2" w14:textId="77777777" w:rsidR="0056139F" w:rsidRDefault="0056139F">
      <w:pPr>
        <w:jc w:val="center"/>
        <w:rPr>
          <w:rFonts w:ascii="Times New Roman" w:hAnsi="Times New Roman"/>
          <w:sz w:val="24"/>
          <w:lang w:val="sr-Cyrl-CS"/>
        </w:rPr>
      </w:pPr>
    </w:p>
    <w:p w14:paraId="3956AB5A" w14:textId="77777777" w:rsidR="008A3BF0" w:rsidRPr="004F5FAD" w:rsidRDefault="008A3BF0">
      <w:pPr>
        <w:jc w:val="center"/>
        <w:rPr>
          <w:rFonts w:ascii="Times New Roman" w:hAnsi="Times New Roman"/>
          <w:sz w:val="24"/>
          <w:lang w:val="ru-RU"/>
        </w:rPr>
      </w:pPr>
    </w:p>
    <w:p w14:paraId="4CF88126" w14:textId="77777777" w:rsidR="008A3BF0" w:rsidRPr="004F5FAD" w:rsidRDefault="008A3BF0">
      <w:pPr>
        <w:jc w:val="center"/>
        <w:rPr>
          <w:rFonts w:ascii="Times New Roman" w:hAnsi="Times New Roman"/>
          <w:sz w:val="24"/>
          <w:lang w:val="ru-RU"/>
        </w:rPr>
      </w:pPr>
    </w:p>
    <w:p w14:paraId="747F6665" w14:textId="77777777" w:rsidR="008A3BF0" w:rsidRPr="004F5FAD" w:rsidRDefault="008A3BF0">
      <w:pPr>
        <w:jc w:val="center"/>
        <w:rPr>
          <w:rFonts w:ascii="Times New Roman" w:hAnsi="Times New Roman"/>
          <w:sz w:val="24"/>
          <w:lang w:val="ru-RU"/>
        </w:rPr>
      </w:pPr>
    </w:p>
    <w:p w14:paraId="5688177E" w14:textId="77777777" w:rsidR="008A3BF0" w:rsidRPr="00820C2D" w:rsidRDefault="008A3BF0">
      <w:pPr>
        <w:jc w:val="center"/>
        <w:rPr>
          <w:rFonts w:ascii="Times New Roman" w:hAnsi="Times New Roman"/>
          <w:sz w:val="24"/>
          <w:lang w:val="ru-RU"/>
        </w:rPr>
      </w:pPr>
    </w:p>
    <w:p w14:paraId="3DFA1EB5" w14:textId="77777777" w:rsidR="00A3674C" w:rsidRPr="00820C2D" w:rsidRDefault="00A3674C">
      <w:pPr>
        <w:jc w:val="center"/>
        <w:rPr>
          <w:rFonts w:ascii="Times New Roman" w:hAnsi="Times New Roman"/>
          <w:sz w:val="24"/>
          <w:lang w:val="ru-RU"/>
        </w:rPr>
      </w:pPr>
    </w:p>
    <w:p w14:paraId="3F78C8BD" w14:textId="77777777" w:rsidR="00A3674C" w:rsidRPr="00820C2D" w:rsidRDefault="00A3674C">
      <w:pPr>
        <w:jc w:val="center"/>
        <w:rPr>
          <w:rFonts w:ascii="Times New Roman" w:hAnsi="Times New Roman"/>
          <w:sz w:val="24"/>
          <w:lang w:val="ru-RU"/>
        </w:rPr>
      </w:pPr>
    </w:p>
    <w:p w14:paraId="17B9E356" w14:textId="77777777" w:rsidR="008A3BF0" w:rsidRPr="004F5FAD" w:rsidRDefault="008A3BF0">
      <w:pPr>
        <w:jc w:val="center"/>
        <w:rPr>
          <w:rFonts w:ascii="Times New Roman" w:hAnsi="Times New Roman"/>
          <w:sz w:val="24"/>
          <w:lang w:val="ru-RU"/>
        </w:rPr>
      </w:pPr>
    </w:p>
    <w:p w14:paraId="51532A91" w14:textId="77777777" w:rsidR="00BF0006" w:rsidRDefault="00BF0006">
      <w:pPr>
        <w:jc w:val="center"/>
        <w:rPr>
          <w:rFonts w:ascii="Times New Roman" w:hAnsi="Times New Roman"/>
          <w:sz w:val="24"/>
          <w:lang w:val="sr-Cyrl-CS"/>
        </w:rPr>
      </w:pPr>
    </w:p>
    <w:p w14:paraId="7E94CBB9" w14:textId="77777777" w:rsidR="00BF0006" w:rsidRPr="00523DA6" w:rsidRDefault="00BF0006" w:rsidP="003652EF">
      <w:pPr>
        <w:jc w:val="center"/>
        <w:rPr>
          <w:rFonts w:ascii="Times New Roman" w:hAnsi="Times New Roman"/>
          <w:lang w:val="ru-RU"/>
        </w:rPr>
      </w:pPr>
      <w:r w:rsidRPr="00927CCD">
        <w:rPr>
          <w:rFonts w:ascii="Times New Roman" w:hAnsi="Times New Roman"/>
          <w:lang w:val="ru-RU"/>
        </w:rPr>
        <w:t>БЕОГРАД,  20</w:t>
      </w:r>
      <w:r w:rsidR="00A70236" w:rsidRPr="00523DA6">
        <w:rPr>
          <w:rFonts w:ascii="Times New Roman" w:hAnsi="Times New Roman"/>
          <w:lang w:val="ru-RU"/>
        </w:rPr>
        <w:t>2</w:t>
      </w:r>
      <w:r w:rsidR="00B0545A" w:rsidRPr="00523DA6">
        <w:rPr>
          <w:rFonts w:ascii="Times New Roman" w:hAnsi="Times New Roman"/>
          <w:lang w:val="ru-RU"/>
        </w:rPr>
        <w:t>5</w:t>
      </w:r>
      <w:r w:rsidRPr="00927CCD">
        <w:rPr>
          <w:rFonts w:ascii="Times New Roman" w:hAnsi="Times New Roman"/>
          <w:lang w:val="ru-RU"/>
        </w:rPr>
        <w:t>.</w:t>
      </w:r>
    </w:p>
    <w:p w14:paraId="2D586A40" w14:textId="77777777" w:rsidR="009E700C" w:rsidRPr="00523DA6" w:rsidRDefault="009E700C" w:rsidP="003652EF">
      <w:pPr>
        <w:jc w:val="center"/>
        <w:rPr>
          <w:rFonts w:ascii="Times New Roman" w:hAnsi="Times New Roman"/>
          <w:lang w:val="ru-RU"/>
        </w:rPr>
      </w:pPr>
    </w:p>
    <w:p w14:paraId="33F0DE69" w14:textId="77777777" w:rsidR="009E700C" w:rsidRPr="00523DA6" w:rsidRDefault="009E700C" w:rsidP="003652EF">
      <w:pPr>
        <w:jc w:val="center"/>
        <w:rPr>
          <w:rFonts w:ascii="Times New Roman" w:hAnsi="Times New Roman"/>
          <w:lang w:val="ru-RU"/>
        </w:rPr>
      </w:pPr>
    </w:p>
    <w:p w14:paraId="3A912EB9" w14:textId="77777777" w:rsidR="003652EF" w:rsidRPr="003652EF" w:rsidRDefault="003652EF" w:rsidP="003652EF">
      <w:pPr>
        <w:jc w:val="center"/>
        <w:rPr>
          <w:rFonts w:ascii="Times New Roman" w:hAnsi="Times New Roman"/>
          <w:b/>
          <w:bCs/>
          <w:lang w:val="sr-Cyrl-CS"/>
        </w:rPr>
      </w:pPr>
    </w:p>
    <w:p w14:paraId="6EBA3B1B" w14:textId="77777777" w:rsidR="00B90C05" w:rsidRDefault="00B90C05" w:rsidP="003652EF">
      <w:pPr>
        <w:pStyle w:val="Heading2"/>
      </w:pPr>
    </w:p>
    <w:p w14:paraId="797A7B15" w14:textId="77777777" w:rsidR="00B90C05" w:rsidRDefault="00B90C05" w:rsidP="003652EF">
      <w:pPr>
        <w:pStyle w:val="Heading2"/>
      </w:pPr>
    </w:p>
    <w:p w14:paraId="6AD0D3A1" w14:textId="77777777" w:rsidR="00BF0006" w:rsidRDefault="00BF0006" w:rsidP="003652EF">
      <w:pPr>
        <w:pStyle w:val="Heading2"/>
      </w:pPr>
      <w:r>
        <w:t xml:space="preserve">С   А   Д   Р   Ж   А   Ј </w:t>
      </w:r>
    </w:p>
    <w:p w14:paraId="6853C331" w14:textId="77777777" w:rsidR="00BF0006" w:rsidRDefault="00BF0006">
      <w:pPr>
        <w:jc w:val="center"/>
        <w:rPr>
          <w:rFonts w:ascii="Times New Roman" w:hAnsi="Times New Roman"/>
          <w:sz w:val="24"/>
          <w:lang w:val="sr-Cyrl-CS"/>
        </w:rPr>
      </w:pPr>
    </w:p>
    <w:tbl>
      <w:tblPr>
        <w:tblW w:w="0" w:type="auto"/>
        <w:jc w:val="center"/>
        <w:tblLook w:val="0000" w:firstRow="0" w:lastRow="0" w:firstColumn="0" w:lastColumn="0" w:noHBand="0" w:noVBand="0"/>
      </w:tblPr>
      <w:tblGrid>
        <w:gridCol w:w="14967"/>
        <w:gridCol w:w="1521"/>
      </w:tblGrid>
      <w:tr w:rsidR="00F24541" w14:paraId="5F1907EE" w14:textId="77777777" w:rsidTr="00767303">
        <w:trPr>
          <w:jc w:val="center"/>
        </w:trPr>
        <w:tc>
          <w:tcPr>
            <w:tcW w:w="14967" w:type="dxa"/>
          </w:tcPr>
          <w:p w14:paraId="70742ACE" w14:textId="77777777" w:rsidR="00F24541" w:rsidRPr="00B948B1" w:rsidRDefault="00F24541" w:rsidP="00943597">
            <w:pPr>
              <w:rPr>
                <w:rFonts w:ascii="Times New Roman" w:hAnsi="Times New Roman"/>
                <w:sz w:val="24"/>
              </w:rPr>
            </w:pPr>
            <w:r>
              <w:rPr>
                <w:rFonts w:ascii="Times New Roman" w:hAnsi="Times New Roman"/>
                <w:sz w:val="24"/>
                <w:lang w:val="sr-Cyrl-CS"/>
              </w:rPr>
              <w:t>1. УВОД  ..................................................................................................................................................................................................</w:t>
            </w:r>
            <w:r>
              <w:rPr>
                <w:rFonts w:ascii="Times New Roman" w:hAnsi="Times New Roman"/>
                <w:sz w:val="24"/>
              </w:rPr>
              <w:t>.....</w:t>
            </w:r>
            <w:r w:rsidR="00B948B1">
              <w:rPr>
                <w:rFonts w:ascii="Times New Roman" w:hAnsi="Times New Roman"/>
                <w:sz w:val="24"/>
              </w:rPr>
              <w:t>.............................</w:t>
            </w:r>
          </w:p>
        </w:tc>
        <w:tc>
          <w:tcPr>
            <w:tcW w:w="1431" w:type="dxa"/>
          </w:tcPr>
          <w:p w14:paraId="339B1247" w14:textId="4638356A" w:rsidR="00F24541" w:rsidRPr="006D7085" w:rsidRDefault="006D7085" w:rsidP="00943597">
            <w:pPr>
              <w:jc w:val="right"/>
              <w:rPr>
                <w:rFonts w:ascii="Times New Roman" w:hAnsi="Times New Roman"/>
                <w:sz w:val="24"/>
                <w:lang w:val="sr-Cyrl-RS"/>
              </w:rPr>
            </w:pPr>
            <w:r>
              <w:rPr>
                <w:rFonts w:ascii="Times New Roman" w:hAnsi="Times New Roman"/>
                <w:sz w:val="24"/>
                <w:lang w:val="sr-Cyrl-RS"/>
              </w:rPr>
              <w:t>4</w:t>
            </w:r>
          </w:p>
        </w:tc>
      </w:tr>
      <w:tr w:rsidR="00F24541" w14:paraId="2F583294" w14:textId="77777777" w:rsidTr="00767303">
        <w:trPr>
          <w:jc w:val="center"/>
        </w:trPr>
        <w:tc>
          <w:tcPr>
            <w:tcW w:w="14967" w:type="dxa"/>
          </w:tcPr>
          <w:p w14:paraId="5E522301" w14:textId="77777777" w:rsidR="00F24541" w:rsidRDefault="00F24541" w:rsidP="00943597">
            <w:pPr>
              <w:jc w:val="both"/>
              <w:rPr>
                <w:rFonts w:ascii="Times New Roman" w:hAnsi="Times New Roman"/>
                <w:sz w:val="16"/>
                <w:lang w:val="sr-Cyrl-CS"/>
              </w:rPr>
            </w:pPr>
          </w:p>
        </w:tc>
        <w:tc>
          <w:tcPr>
            <w:tcW w:w="1431" w:type="dxa"/>
          </w:tcPr>
          <w:p w14:paraId="1015CCA3" w14:textId="77777777" w:rsidR="00F24541" w:rsidRDefault="00F24541" w:rsidP="00943597">
            <w:pPr>
              <w:jc w:val="right"/>
              <w:rPr>
                <w:rFonts w:ascii="Times New Roman" w:hAnsi="Times New Roman"/>
                <w:sz w:val="16"/>
                <w:lang w:val="sr-Cyrl-CS"/>
              </w:rPr>
            </w:pPr>
          </w:p>
        </w:tc>
      </w:tr>
      <w:tr w:rsidR="00EE30C5" w:rsidRPr="00EE30C5" w14:paraId="46F567AF" w14:textId="77777777" w:rsidTr="00767303">
        <w:trPr>
          <w:jc w:val="center"/>
        </w:trPr>
        <w:tc>
          <w:tcPr>
            <w:tcW w:w="14967" w:type="dxa"/>
          </w:tcPr>
          <w:p w14:paraId="6599156E" w14:textId="77777777" w:rsidR="00EE30C5" w:rsidRPr="00EE30C5" w:rsidRDefault="00EE30C5" w:rsidP="00943597">
            <w:pPr>
              <w:jc w:val="both"/>
              <w:rPr>
                <w:rFonts w:ascii="Times New Roman" w:hAnsi="Times New Roman"/>
                <w:sz w:val="16"/>
                <w:szCs w:val="16"/>
                <w:lang w:val="sr-Cyrl-CS"/>
              </w:rPr>
            </w:pPr>
          </w:p>
        </w:tc>
        <w:tc>
          <w:tcPr>
            <w:tcW w:w="1431" w:type="dxa"/>
          </w:tcPr>
          <w:p w14:paraId="3CD8099C" w14:textId="77777777" w:rsidR="00EE30C5" w:rsidRPr="00EE30C5" w:rsidRDefault="00EE30C5" w:rsidP="00943597">
            <w:pPr>
              <w:jc w:val="right"/>
              <w:rPr>
                <w:rFonts w:ascii="Times New Roman" w:hAnsi="Times New Roman"/>
                <w:sz w:val="16"/>
                <w:szCs w:val="16"/>
              </w:rPr>
            </w:pPr>
          </w:p>
        </w:tc>
      </w:tr>
      <w:tr w:rsidR="00F24541" w14:paraId="28C470AE" w14:textId="77777777" w:rsidTr="00767303">
        <w:trPr>
          <w:jc w:val="center"/>
        </w:trPr>
        <w:tc>
          <w:tcPr>
            <w:tcW w:w="14967" w:type="dxa"/>
          </w:tcPr>
          <w:p w14:paraId="4F977F63" w14:textId="77777777" w:rsidR="00F24541" w:rsidRPr="00254313" w:rsidRDefault="00F24541" w:rsidP="00EF6F59">
            <w:pPr>
              <w:jc w:val="both"/>
              <w:rPr>
                <w:rFonts w:ascii="Times New Roman" w:hAnsi="Times New Roman"/>
                <w:sz w:val="24"/>
              </w:rPr>
            </w:pPr>
            <w:r>
              <w:rPr>
                <w:rFonts w:ascii="Times New Roman" w:hAnsi="Times New Roman"/>
                <w:sz w:val="24"/>
                <w:lang w:val="sr-Cyrl-CS"/>
              </w:rPr>
              <w:t xml:space="preserve">   1.</w:t>
            </w:r>
            <w:r w:rsidR="00EF6F59">
              <w:rPr>
                <w:rFonts w:ascii="Times New Roman" w:hAnsi="Times New Roman"/>
                <w:sz w:val="24"/>
              </w:rPr>
              <w:t>1</w:t>
            </w:r>
            <w:r w:rsidR="00361059">
              <w:rPr>
                <w:rFonts w:ascii="Times New Roman" w:hAnsi="Times New Roman"/>
                <w:sz w:val="24"/>
              </w:rPr>
              <w:t>.</w:t>
            </w:r>
            <w:r>
              <w:rPr>
                <w:rFonts w:ascii="Times New Roman" w:hAnsi="Times New Roman"/>
                <w:sz w:val="24"/>
                <w:lang w:val="sr-Cyrl-CS"/>
              </w:rPr>
              <w:t xml:space="preserve"> Уводне напомене ...............................................................................................................</w:t>
            </w:r>
            <w:r w:rsidR="00361059">
              <w:rPr>
                <w:rFonts w:ascii="Times New Roman" w:hAnsi="Times New Roman"/>
                <w:sz w:val="24"/>
                <w:lang w:val="sr-Cyrl-CS"/>
              </w:rPr>
              <w:t>...............................</w:t>
            </w:r>
            <w:r>
              <w:rPr>
                <w:rFonts w:ascii="Times New Roman" w:hAnsi="Times New Roman"/>
                <w:sz w:val="24"/>
                <w:lang w:val="sr-Cyrl-CS"/>
              </w:rPr>
              <w:t>.................................</w:t>
            </w:r>
            <w:r w:rsidR="00B948B1">
              <w:rPr>
                <w:rFonts w:ascii="Times New Roman" w:hAnsi="Times New Roman"/>
                <w:sz w:val="24"/>
                <w:lang w:val="sr-Cyrl-CS"/>
              </w:rPr>
              <w:t>.............................</w:t>
            </w:r>
          </w:p>
        </w:tc>
        <w:tc>
          <w:tcPr>
            <w:tcW w:w="1431" w:type="dxa"/>
          </w:tcPr>
          <w:p w14:paraId="01FED881" w14:textId="1FA8926D" w:rsidR="00F24541" w:rsidRPr="003F25DD" w:rsidRDefault="003F25DD" w:rsidP="00943597">
            <w:pPr>
              <w:jc w:val="right"/>
              <w:rPr>
                <w:rFonts w:ascii="Times New Roman" w:hAnsi="Times New Roman"/>
                <w:sz w:val="24"/>
                <w:lang w:val="sr-Cyrl-RS"/>
              </w:rPr>
            </w:pPr>
            <w:r>
              <w:rPr>
                <w:rFonts w:ascii="Times New Roman" w:hAnsi="Times New Roman"/>
                <w:sz w:val="24"/>
                <w:lang w:val="sr-Cyrl-RS"/>
              </w:rPr>
              <w:t>4</w:t>
            </w:r>
          </w:p>
        </w:tc>
      </w:tr>
      <w:tr w:rsidR="00EE30C5" w:rsidRPr="00EE30C5" w14:paraId="5421B338" w14:textId="77777777" w:rsidTr="00767303">
        <w:trPr>
          <w:jc w:val="center"/>
        </w:trPr>
        <w:tc>
          <w:tcPr>
            <w:tcW w:w="14967" w:type="dxa"/>
          </w:tcPr>
          <w:p w14:paraId="13239650" w14:textId="77777777" w:rsidR="00EE30C5" w:rsidRPr="00EE30C5" w:rsidRDefault="00EE30C5" w:rsidP="00361059">
            <w:pPr>
              <w:jc w:val="both"/>
              <w:rPr>
                <w:rFonts w:ascii="Times New Roman" w:hAnsi="Times New Roman"/>
                <w:sz w:val="16"/>
                <w:szCs w:val="16"/>
                <w:lang w:val="sr-Cyrl-CS"/>
              </w:rPr>
            </w:pPr>
          </w:p>
        </w:tc>
        <w:tc>
          <w:tcPr>
            <w:tcW w:w="1431" w:type="dxa"/>
          </w:tcPr>
          <w:p w14:paraId="574A3009" w14:textId="77777777" w:rsidR="00EE30C5" w:rsidRPr="00EE30C5" w:rsidRDefault="00EE30C5" w:rsidP="00943597">
            <w:pPr>
              <w:jc w:val="right"/>
              <w:rPr>
                <w:rFonts w:ascii="Times New Roman" w:hAnsi="Times New Roman"/>
                <w:sz w:val="16"/>
                <w:szCs w:val="16"/>
              </w:rPr>
            </w:pPr>
          </w:p>
        </w:tc>
      </w:tr>
      <w:tr w:rsidR="00F24541" w14:paraId="476EA6BE" w14:textId="77777777" w:rsidTr="00767303">
        <w:trPr>
          <w:jc w:val="center"/>
        </w:trPr>
        <w:tc>
          <w:tcPr>
            <w:tcW w:w="14967" w:type="dxa"/>
          </w:tcPr>
          <w:p w14:paraId="2BE53F0A" w14:textId="77777777" w:rsidR="00F24541" w:rsidRPr="006A33C6" w:rsidRDefault="00361059" w:rsidP="00EF6F59">
            <w:pPr>
              <w:jc w:val="both"/>
              <w:rPr>
                <w:rFonts w:ascii="Times New Roman" w:hAnsi="Times New Roman"/>
                <w:sz w:val="24"/>
                <w:lang w:val="ru-RU"/>
              </w:rPr>
            </w:pPr>
            <w:r>
              <w:rPr>
                <w:rFonts w:ascii="Times New Roman" w:hAnsi="Times New Roman"/>
                <w:sz w:val="24"/>
                <w:lang w:val="sr-Cyrl-CS"/>
              </w:rPr>
              <w:t xml:space="preserve">   1.</w:t>
            </w:r>
            <w:r w:rsidR="00EF6F59">
              <w:rPr>
                <w:rFonts w:ascii="Times New Roman" w:hAnsi="Times New Roman"/>
                <w:sz w:val="24"/>
                <w:lang w:val="sr-Cyrl-CS"/>
              </w:rPr>
              <w:t>2</w:t>
            </w:r>
            <w:r w:rsidR="00F24541">
              <w:rPr>
                <w:rFonts w:ascii="Times New Roman" w:hAnsi="Times New Roman"/>
                <w:sz w:val="24"/>
                <w:lang w:val="sr-Cyrl-CS"/>
              </w:rPr>
              <w:t xml:space="preserve">. </w:t>
            </w:r>
            <w:r>
              <w:rPr>
                <w:rFonts w:ascii="Times New Roman" w:hAnsi="Times New Roman"/>
                <w:sz w:val="24"/>
                <w:lang w:val="sr-Cyrl-CS"/>
              </w:rPr>
              <w:t>Просторне, поседовне и привредне прилике</w:t>
            </w:r>
            <w:r w:rsidR="00F24541">
              <w:rPr>
                <w:rFonts w:ascii="Times New Roman" w:hAnsi="Times New Roman"/>
                <w:sz w:val="24"/>
                <w:lang w:val="sr-Cyrl-CS"/>
              </w:rPr>
              <w:t>.......</w:t>
            </w:r>
            <w:r>
              <w:rPr>
                <w:rFonts w:ascii="Times New Roman" w:hAnsi="Times New Roman"/>
                <w:sz w:val="24"/>
                <w:lang w:val="sr-Cyrl-CS"/>
              </w:rPr>
              <w:t>...............................</w:t>
            </w:r>
            <w:r w:rsidR="00F24541">
              <w:rPr>
                <w:rFonts w:ascii="Times New Roman" w:hAnsi="Times New Roman"/>
                <w:sz w:val="24"/>
                <w:lang w:val="sr-Cyrl-CS"/>
              </w:rPr>
              <w:t>..............................................................................................</w:t>
            </w:r>
            <w:r w:rsidR="00B948B1">
              <w:rPr>
                <w:rFonts w:ascii="Times New Roman" w:hAnsi="Times New Roman"/>
                <w:sz w:val="24"/>
                <w:lang w:val="sr-Cyrl-CS"/>
              </w:rPr>
              <w:t>............................</w:t>
            </w:r>
          </w:p>
        </w:tc>
        <w:tc>
          <w:tcPr>
            <w:tcW w:w="1431" w:type="dxa"/>
          </w:tcPr>
          <w:p w14:paraId="14B0385B" w14:textId="03BFD2EE" w:rsidR="00F24541" w:rsidRPr="003F25DD" w:rsidRDefault="003F25DD" w:rsidP="00943597">
            <w:pPr>
              <w:jc w:val="right"/>
              <w:rPr>
                <w:rFonts w:ascii="Times New Roman" w:hAnsi="Times New Roman"/>
                <w:sz w:val="24"/>
                <w:lang w:val="sr-Cyrl-RS"/>
              </w:rPr>
            </w:pPr>
            <w:r>
              <w:rPr>
                <w:rFonts w:ascii="Times New Roman" w:hAnsi="Times New Roman"/>
                <w:sz w:val="24"/>
                <w:lang w:val="sr-Cyrl-RS"/>
              </w:rPr>
              <w:t>8</w:t>
            </w:r>
          </w:p>
        </w:tc>
      </w:tr>
      <w:tr w:rsidR="00F24541" w14:paraId="239C1744" w14:textId="77777777" w:rsidTr="00767303">
        <w:trPr>
          <w:jc w:val="center"/>
        </w:trPr>
        <w:tc>
          <w:tcPr>
            <w:tcW w:w="14967" w:type="dxa"/>
          </w:tcPr>
          <w:p w14:paraId="7AFF9CE3" w14:textId="77777777" w:rsidR="00F24541" w:rsidRDefault="00F24541" w:rsidP="00943597">
            <w:pPr>
              <w:jc w:val="both"/>
              <w:rPr>
                <w:rFonts w:ascii="Times New Roman" w:hAnsi="Times New Roman"/>
                <w:sz w:val="16"/>
                <w:lang w:val="sr-Cyrl-CS"/>
              </w:rPr>
            </w:pPr>
            <w:r>
              <w:rPr>
                <w:rFonts w:ascii="Times New Roman" w:hAnsi="Times New Roman"/>
                <w:sz w:val="16"/>
                <w:lang w:val="sr-Cyrl-CS"/>
              </w:rPr>
              <w:t xml:space="preserve">                                                             </w:t>
            </w:r>
          </w:p>
        </w:tc>
        <w:tc>
          <w:tcPr>
            <w:tcW w:w="1431" w:type="dxa"/>
          </w:tcPr>
          <w:p w14:paraId="3B32B6D0" w14:textId="77777777" w:rsidR="00F24541" w:rsidRPr="00717CBC" w:rsidRDefault="00F24541" w:rsidP="00943597">
            <w:pPr>
              <w:jc w:val="right"/>
              <w:rPr>
                <w:rFonts w:ascii="Times New Roman" w:hAnsi="Times New Roman"/>
                <w:sz w:val="16"/>
              </w:rPr>
            </w:pPr>
          </w:p>
        </w:tc>
      </w:tr>
      <w:tr w:rsidR="00F24541" w14:paraId="6F7CA3C3" w14:textId="77777777" w:rsidTr="00767303">
        <w:trPr>
          <w:jc w:val="center"/>
        </w:trPr>
        <w:tc>
          <w:tcPr>
            <w:tcW w:w="14967" w:type="dxa"/>
          </w:tcPr>
          <w:p w14:paraId="36354D0B" w14:textId="77777777" w:rsidR="00F24541" w:rsidRPr="00B948B1" w:rsidRDefault="00F24541" w:rsidP="00EF6F59">
            <w:pPr>
              <w:jc w:val="both"/>
              <w:rPr>
                <w:rFonts w:ascii="Times New Roman" w:hAnsi="Times New Roman"/>
                <w:sz w:val="24"/>
              </w:rPr>
            </w:pPr>
            <w:r>
              <w:rPr>
                <w:rFonts w:ascii="Times New Roman" w:hAnsi="Times New Roman"/>
                <w:sz w:val="24"/>
                <w:lang w:val="sr-Cyrl-CS"/>
              </w:rPr>
              <w:t xml:space="preserve">   </w:t>
            </w:r>
            <w:r w:rsidR="00361059">
              <w:rPr>
                <w:rFonts w:ascii="Times New Roman" w:hAnsi="Times New Roman"/>
                <w:sz w:val="24"/>
                <w:lang w:val="sr-Cyrl-CS"/>
              </w:rPr>
              <w:t xml:space="preserve">    </w:t>
            </w:r>
            <w:r>
              <w:rPr>
                <w:rFonts w:ascii="Times New Roman" w:hAnsi="Times New Roman"/>
                <w:sz w:val="24"/>
                <w:lang w:val="sr-Cyrl-CS"/>
              </w:rPr>
              <w:t>1.</w:t>
            </w:r>
            <w:r w:rsidR="00EF6F59">
              <w:rPr>
                <w:rFonts w:ascii="Times New Roman" w:hAnsi="Times New Roman"/>
                <w:sz w:val="24"/>
                <w:lang w:val="sr-Cyrl-CS"/>
              </w:rPr>
              <w:t>2</w:t>
            </w:r>
            <w:r w:rsidR="00361059">
              <w:rPr>
                <w:rFonts w:ascii="Times New Roman" w:hAnsi="Times New Roman"/>
                <w:sz w:val="24"/>
                <w:lang w:val="sr-Cyrl-CS"/>
              </w:rPr>
              <w:t>.1.</w:t>
            </w:r>
            <w:r>
              <w:rPr>
                <w:rFonts w:ascii="Times New Roman" w:hAnsi="Times New Roman"/>
                <w:sz w:val="24"/>
                <w:lang w:val="sr-Cyrl-CS"/>
              </w:rPr>
              <w:t xml:space="preserve"> Топографске прилике ....................................................</w:t>
            </w:r>
            <w:r w:rsidR="00361059">
              <w:rPr>
                <w:rFonts w:ascii="Times New Roman" w:hAnsi="Times New Roman"/>
                <w:sz w:val="24"/>
                <w:lang w:val="sr-Cyrl-CS"/>
              </w:rPr>
              <w:t>..............................</w:t>
            </w:r>
            <w:r>
              <w:rPr>
                <w:rFonts w:ascii="Times New Roman" w:hAnsi="Times New Roman"/>
                <w:sz w:val="24"/>
                <w:lang w:val="sr-Cyrl-CS"/>
              </w:rPr>
              <w:t>...................................................</w:t>
            </w:r>
            <w:r w:rsidR="00361059">
              <w:rPr>
                <w:rFonts w:ascii="Times New Roman" w:hAnsi="Times New Roman"/>
                <w:sz w:val="24"/>
                <w:lang w:val="sr-Cyrl-CS"/>
              </w:rPr>
              <w:t>...............................</w:t>
            </w:r>
            <w:r w:rsidR="00B948B1">
              <w:rPr>
                <w:rFonts w:ascii="Times New Roman" w:hAnsi="Times New Roman"/>
                <w:sz w:val="24"/>
              </w:rPr>
              <w:t>..........................</w:t>
            </w:r>
          </w:p>
        </w:tc>
        <w:tc>
          <w:tcPr>
            <w:tcW w:w="1431" w:type="dxa"/>
          </w:tcPr>
          <w:p w14:paraId="35D96175" w14:textId="6481B306" w:rsidR="00F24541" w:rsidRPr="003F25DD" w:rsidRDefault="003F25DD" w:rsidP="00943597">
            <w:pPr>
              <w:jc w:val="right"/>
              <w:rPr>
                <w:rFonts w:ascii="Times New Roman" w:hAnsi="Times New Roman"/>
                <w:sz w:val="24"/>
                <w:lang w:val="sr-Cyrl-RS"/>
              </w:rPr>
            </w:pPr>
            <w:r>
              <w:rPr>
                <w:rFonts w:ascii="Times New Roman" w:hAnsi="Times New Roman"/>
                <w:sz w:val="24"/>
                <w:lang w:val="sr-Cyrl-RS"/>
              </w:rPr>
              <w:t>8</w:t>
            </w:r>
          </w:p>
        </w:tc>
      </w:tr>
      <w:tr w:rsidR="00F24541" w14:paraId="183A7428" w14:textId="77777777" w:rsidTr="00767303">
        <w:trPr>
          <w:jc w:val="center"/>
        </w:trPr>
        <w:tc>
          <w:tcPr>
            <w:tcW w:w="14967" w:type="dxa"/>
          </w:tcPr>
          <w:p w14:paraId="1BA35D03" w14:textId="77777777" w:rsidR="00F24541" w:rsidRPr="00B948B1" w:rsidRDefault="00F24541" w:rsidP="00EF6F59">
            <w:pPr>
              <w:jc w:val="both"/>
              <w:rPr>
                <w:rFonts w:ascii="Times New Roman" w:hAnsi="Times New Roman"/>
                <w:sz w:val="24"/>
              </w:rPr>
            </w:pPr>
            <w:r>
              <w:rPr>
                <w:rFonts w:ascii="Times New Roman" w:hAnsi="Times New Roman"/>
                <w:sz w:val="24"/>
                <w:lang w:val="sr-Cyrl-CS"/>
              </w:rPr>
              <w:t xml:space="preserve">       </w:t>
            </w:r>
            <w:r w:rsidR="00361059">
              <w:rPr>
                <w:rFonts w:ascii="Times New Roman" w:hAnsi="Times New Roman"/>
                <w:sz w:val="24"/>
                <w:lang w:val="sr-Cyrl-CS"/>
              </w:rPr>
              <w:t xml:space="preserve">  1</w:t>
            </w:r>
            <w:r>
              <w:rPr>
                <w:rFonts w:ascii="Times New Roman" w:hAnsi="Times New Roman"/>
                <w:sz w:val="24"/>
                <w:lang w:val="sr-Cyrl-CS"/>
              </w:rPr>
              <w:t>.</w:t>
            </w:r>
            <w:r w:rsidR="00EF6F59">
              <w:rPr>
                <w:rFonts w:ascii="Times New Roman" w:hAnsi="Times New Roman"/>
                <w:sz w:val="24"/>
                <w:lang w:val="sr-Cyrl-CS"/>
              </w:rPr>
              <w:t>2</w:t>
            </w:r>
            <w:r>
              <w:rPr>
                <w:rFonts w:ascii="Times New Roman" w:hAnsi="Times New Roman"/>
                <w:sz w:val="24"/>
                <w:lang w:val="sr-Cyrl-CS"/>
              </w:rPr>
              <w:t>.1.</w:t>
            </w:r>
            <w:r w:rsidR="00361059">
              <w:rPr>
                <w:rFonts w:ascii="Times New Roman" w:hAnsi="Times New Roman"/>
                <w:sz w:val="24"/>
                <w:lang w:val="sr-Cyrl-CS"/>
              </w:rPr>
              <w:t>1.</w:t>
            </w:r>
            <w:r>
              <w:rPr>
                <w:rFonts w:ascii="Times New Roman" w:hAnsi="Times New Roman"/>
                <w:sz w:val="24"/>
                <w:lang w:val="sr-Cyrl-CS"/>
              </w:rPr>
              <w:t xml:space="preserve"> Положај</w:t>
            </w:r>
            <w:r w:rsidR="00361059">
              <w:rPr>
                <w:rFonts w:ascii="Times New Roman" w:hAnsi="Times New Roman"/>
                <w:sz w:val="24"/>
              </w:rPr>
              <w:t>................</w:t>
            </w:r>
            <w:r>
              <w:rPr>
                <w:rFonts w:ascii="Times New Roman" w:hAnsi="Times New Roman"/>
                <w:sz w:val="24"/>
              </w:rPr>
              <w:t>.....................................................................................................................................................................</w:t>
            </w:r>
            <w:r w:rsidR="00B948B1">
              <w:rPr>
                <w:rFonts w:ascii="Times New Roman" w:hAnsi="Times New Roman"/>
                <w:sz w:val="24"/>
              </w:rPr>
              <w:t>............................</w:t>
            </w:r>
          </w:p>
        </w:tc>
        <w:tc>
          <w:tcPr>
            <w:tcW w:w="1431" w:type="dxa"/>
          </w:tcPr>
          <w:p w14:paraId="65340897" w14:textId="3696624B" w:rsidR="00F24541" w:rsidRPr="003F25DD" w:rsidRDefault="003F25DD" w:rsidP="00943597">
            <w:pPr>
              <w:jc w:val="right"/>
              <w:rPr>
                <w:rFonts w:ascii="Times New Roman" w:hAnsi="Times New Roman"/>
                <w:sz w:val="24"/>
                <w:lang w:val="sr-Cyrl-RS"/>
              </w:rPr>
            </w:pPr>
            <w:r>
              <w:rPr>
                <w:rFonts w:ascii="Times New Roman" w:hAnsi="Times New Roman"/>
                <w:sz w:val="24"/>
                <w:lang w:val="sr-Cyrl-RS"/>
              </w:rPr>
              <w:t>8</w:t>
            </w:r>
          </w:p>
        </w:tc>
      </w:tr>
      <w:tr w:rsidR="00F24541" w14:paraId="1D973853" w14:textId="77777777" w:rsidTr="00767303">
        <w:trPr>
          <w:jc w:val="center"/>
        </w:trPr>
        <w:tc>
          <w:tcPr>
            <w:tcW w:w="14967" w:type="dxa"/>
          </w:tcPr>
          <w:p w14:paraId="1586DA35" w14:textId="77777777" w:rsidR="00F24541" w:rsidRPr="006A33C6" w:rsidRDefault="00F24541" w:rsidP="00EF6F59">
            <w:pPr>
              <w:jc w:val="both"/>
              <w:rPr>
                <w:rFonts w:ascii="Times New Roman" w:hAnsi="Times New Roman"/>
                <w:sz w:val="24"/>
              </w:rPr>
            </w:pPr>
            <w:r>
              <w:rPr>
                <w:rFonts w:ascii="Times New Roman" w:hAnsi="Times New Roman"/>
                <w:sz w:val="24"/>
                <w:lang w:val="sr-Cyrl-CS"/>
              </w:rPr>
              <w:t xml:space="preserve">       </w:t>
            </w:r>
            <w:r w:rsidR="00361059">
              <w:rPr>
                <w:rFonts w:ascii="Times New Roman" w:hAnsi="Times New Roman"/>
                <w:sz w:val="24"/>
                <w:lang w:val="sr-Cyrl-CS"/>
              </w:rPr>
              <w:t xml:space="preserve">  1</w:t>
            </w:r>
            <w:r>
              <w:rPr>
                <w:rFonts w:ascii="Times New Roman" w:hAnsi="Times New Roman"/>
                <w:sz w:val="24"/>
                <w:lang w:val="sr-Cyrl-CS"/>
              </w:rPr>
              <w:t>.</w:t>
            </w:r>
            <w:r w:rsidR="00EF6F59">
              <w:rPr>
                <w:rFonts w:ascii="Times New Roman" w:hAnsi="Times New Roman"/>
                <w:sz w:val="24"/>
                <w:lang w:val="sr-Cyrl-CS"/>
              </w:rPr>
              <w:t>2</w:t>
            </w:r>
            <w:r w:rsidR="00896D75">
              <w:rPr>
                <w:rFonts w:ascii="Times New Roman" w:hAnsi="Times New Roman"/>
                <w:sz w:val="24"/>
                <w:lang w:val="sr-Cyrl-CS"/>
              </w:rPr>
              <w:t>.</w:t>
            </w:r>
            <w:r>
              <w:rPr>
                <w:rFonts w:ascii="Times New Roman" w:hAnsi="Times New Roman"/>
                <w:sz w:val="24"/>
                <w:lang w:val="sr-Cyrl-CS"/>
              </w:rPr>
              <w:t xml:space="preserve">1.2. Границе </w:t>
            </w:r>
            <w:r w:rsidR="00896D75">
              <w:rPr>
                <w:rFonts w:ascii="Times New Roman" w:hAnsi="Times New Roman"/>
                <w:sz w:val="24"/>
                <w:lang w:val="sr-Cyrl-CS"/>
              </w:rPr>
              <w:t>.........................</w:t>
            </w:r>
            <w:r>
              <w:rPr>
                <w:rFonts w:ascii="Times New Roman" w:hAnsi="Times New Roman"/>
                <w:sz w:val="24"/>
                <w:lang w:val="sr-Cyrl-CS"/>
              </w:rPr>
              <w:t>...........................................................................................................................................................</w:t>
            </w:r>
            <w:r w:rsidR="00B948B1">
              <w:rPr>
                <w:rFonts w:ascii="Times New Roman" w:hAnsi="Times New Roman"/>
                <w:sz w:val="24"/>
                <w:lang w:val="sr-Cyrl-CS"/>
              </w:rPr>
              <w:t>............................</w:t>
            </w:r>
          </w:p>
        </w:tc>
        <w:tc>
          <w:tcPr>
            <w:tcW w:w="1431" w:type="dxa"/>
          </w:tcPr>
          <w:p w14:paraId="716DD527" w14:textId="04A201F2" w:rsidR="00F24541" w:rsidRPr="003F25DD" w:rsidRDefault="003F25DD" w:rsidP="00943597">
            <w:pPr>
              <w:jc w:val="right"/>
              <w:rPr>
                <w:rFonts w:ascii="Times New Roman" w:hAnsi="Times New Roman"/>
                <w:sz w:val="24"/>
                <w:lang w:val="sr-Cyrl-RS"/>
              </w:rPr>
            </w:pPr>
            <w:r>
              <w:rPr>
                <w:rFonts w:ascii="Times New Roman" w:hAnsi="Times New Roman"/>
                <w:sz w:val="24"/>
                <w:lang w:val="sr-Cyrl-RS"/>
              </w:rPr>
              <w:t>8</w:t>
            </w:r>
          </w:p>
        </w:tc>
      </w:tr>
      <w:tr w:rsidR="00F24541" w14:paraId="0C5A9983" w14:textId="77777777" w:rsidTr="00767303">
        <w:trPr>
          <w:jc w:val="center"/>
        </w:trPr>
        <w:tc>
          <w:tcPr>
            <w:tcW w:w="14967" w:type="dxa"/>
          </w:tcPr>
          <w:p w14:paraId="4D588512" w14:textId="77777777" w:rsidR="00F24541" w:rsidRPr="00254313" w:rsidRDefault="00F24541" w:rsidP="00EF6F59">
            <w:pPr>
              <w:jc w:val="both"/>
              <w:rPr>
                <w:rFonts w:ascii="Times New Roman" w:hAnsi="Times New Roman"/>
                <w:sz w:val="24"/>
              </w:rPr>
            </w:pPr>
            <w:r>
              <w:rPr>
                <w:rFonts w:ascii="Times New Roman" w:hAnsi="Times New Roman"/>
                <w:sz w:val="24"/>
                <w:lang w:val="sr-Cyrl-CS"/>
              </w:rPr>
              <w:t xml:space="preserve">      </w:t>
            </w:r>
            <w:r w:rsidR="00896D75">
              <w:rPr>
                <w:rFonts w:ascii="Times New Roman" w:hAnsi="Times New Roman"/>
                <w:sz w:val="24"/>
                <w:lang w:val="sr-Cyrl-CS"/>
              </w:rPr>
              <w:t xml:space="preserve"> </w:t>
            </w:r>
            <w:r>
              <w:rPr>
                <w:rFonts w:ascii="Times New Roman" w:hAnsi="Times New Roman"/>
                <w:sz w:val="24"/>
                <w:lang w:val="sr-Cyrl-CS"/>
              </w:rPr>
              <w:t xml:space="preserve"> </w:t>
            </w:r>
            <w:r w:rsidR="00896D75">
              <w:rPr>
                <w:rFonts w:ascii="Times New Roman" w:hAnsi="Times New Roman"/>
                <w:sz w:val="24"/>
                <w:lang w:val="sr-Cyrl-CS"/>
              </w:rPr>
              <w:t xml:space="preserve"> 1.</w:t>
            </w:r>
            <w:r w:rsidR="00EF6F59">
              <w:rPr>
                <w:rFonts w:ascii="Times New Roman" w:hAnsi="Times New Roman"/>
                <w:sz w:val="24"/>
                <w:lang w:val="sr-Cyrl-CS"/>
              </w:rPr>
              <w:t>2</w:t>
            </w:r>
            <w:r>
              <w:rPr>
                <w:rFonts w:ascii="Times New Roman" w:hAnsi="Times New Roman"/>
                <w:sz w:val="24"/>
                <w:lang w:val="sr-Cyrl-CS"/>
              </w:rPr>
              <w:t>.1.3. Површина ...................................</w:t>
            </w:r>
            <w:r w:rsidR="00896D75">
              <w:rPr>
                <w:rFonts w:ascii="Times New Roman" w:hAnsi="Times New Roman"/>
                <w:sz w:val="24"/>
                <w:lang w:val="sr-Cyrl-CS"/>
              </w:rPr>
              <w:t>...........................</w:t>
            </w:r>
            <w:r>
              <w:rPr>
                <w:rFonts w:ascii="Times New Roman" w:hAnsi="Times New Roman"/>
                <w:sz w:val="24"/>
                <w:lang w:val="sr-Cyrl-CS"/>
              </w:rPr>
              <w:t>..................................................................................................................</w:t>
            </w:r>
            <w:r w:rsidR="00B948B1">
              <w:rPr>
                <w:rFonts w:ascii="Times New Roman" w:hAnsi="Times New Roman"/>
                <w:sz w:val="24"/>
                <w:lang w:val="sr-Cyrl-CS"/>
              </w:rPr>
              <w:t>............................</w:t>
            </w:r>
          </w:p>
        </w:tc>
        <w:tc>
          <w:tcPr>
            <w:tcW w:w="1431" w:type="dxa"/>
          </w:tcPr>
          <w:p w14:paraId="57F5D0DD" w14:textId="3F5C7C88" w:rsidR="00F24541" w:rsidRPr="003F25DD" w:rsidRDefault="002418A3" w:rsidP="003F25DD">
            <w:pPr>
              <w:jc w:val="right"/>
              <w:rPr>
                <w:rFonts w:ascii="Times New Roman" w:hAnsi="Times New Roman"/>
                <w:sz w:val="24"/>
                <w:lang w:val="sr-Cyrl-RS"/>
              </w:rPr>
            </w:pPr>
            <w:r>
              <w:rPr>
                <w:rFonts w:ascii="Times New Roman" w:hAnsi="Times New Roman"/>
                <w:sz w:val="24"/>
              </w:rPr>
              <w:t>1</w:t>
            </w:r>
            <w:r w:rsidR="003F25DD">
              <w:rPr>
                <w:rFonts w:ascii="Times New Roman" w:hAnsi="Times New Roman"/>
                <w:sz w:val="24"/>
                <w:lang w:val="sr-Cyrl-RS"/>
              </w:rPr>
              <w:t>0</w:t>
            </w:r>
          </w:p>
        </w:tc>
      </w:tr>
      <w:tr w:rsidR="00F24541" w14:paraId="7DD39343" w14:textId="77777777" w:rsidTr="00767303">
        <w:trPr>
          <w:jc w:val="center"/>
        </w:trPr>
        <w:tc>
          <w:tcPr>
            <w:tcW w:w="14967" w:type="dxa"/>
          </w:tcPr>
          <w:p w14:paraId="0ABFE74C" w14:textId="77777777" w:rsidR="00F24541" w:rsidRPr="00326F54" w:rsidRDefault="00F24541" w:rsidP="00EF6F59">
            <w:pPr>
              <w:jc w:val="both"/>
              <w:rPr>
                <w:rFonts w:ascii="Times New Roman" w:hAnsi="Times New Roman"/>
                <w:sz w:val="24"/>
              </w:rPr>
            </w:pPr>
            <w:r>
              <w:rPr>
                <w:rFonts w:ascii="Times New Roman" w:hAnsi="Times New Roman"/>
                <w:sz w:val="24"/>
                <w:lang w:val="sr-Cyrl-CS"/>
              </w:rPr>
              <w:t xml:space="preserve">   </w:t>
            </w:r>
            <w:r w:rsidR="00896D75">
              <w:rPr>
                <w:rFonts w:ascii="Times New Roman" w:hAnsi="Times New Roman"/>
                <w:sz w:val="24"/>
                <w:lang w:val="sr-Cyrl-CS"/>
              </w:rPr>
              <w:t xml:space="preserve">   1</w:t>
            </w:r>
            <w:r>
              <w:rPr>
                <w:rFonts w:ascii="Times New Roman" w:hAnsi="Times New Roman"/>
                <w:sz w:val="24"/>
                <w:lang w:val="sr-Cyrl-CS"/>
              </w:rPr>
              <w:t>.</w:t>
            </w:r>
            <w:r w:rsidR="00EF6F59">
              <w:rPr>
                <w:rFonts w:ascii="Times New Roman" w:hAnsi="Times New Roman"/>
                <w:sz w:val="24"/>
                <w:lang w:val="sr-Cyrl-CS"/>
              </w:rPr>
              <w:t>2</w:t>
            </w:r>
            <w:r w:rsidR="00896D75">
              <w:rPr>
                <w:rFonts w:ascii="Times New Roman" w:hAnsi="Times New Roman"/>
                <w:sz w:val="24"/>
                <w:lang w:val="sr-Cyrl-CS"/>
              </w:rPr>
              <w:t>.</w:t>
            </w:r>
            <w:r>
              <w:rPr>
                <w:rFonts w:ascii="Times New Roman" w:hAnsi="Times New Roman"/>
                <w:sz w:val="24"/>
                <w:lang w:val="sr-Cyrl-CS"/>
              </w:rPr>
              <w:t>2. Поседовне и правне прилике ..............................................</w:t>
            </w:r>
            <w:r w:rsidR="00896D75">
              <w:rPr>
                <w:rFonts w:ascii="Times New Roman" w:hAnsi="Times New Roman"/>
                <w:sz w:val="24"/>
                <w:lang w:val="sr-Cyrl-CS"/>
              </w:rPr>
              <w:t>..........................</w:t>
            </w:r>
            <w:r>
              <w:rPr>
                <w:rFonts w:ascii="Times New Roman" w:hAnsi="Times New Roman"/>
                <w:sz w:val="24"/>
                <w:lang w:val="sr-Cyrl-CS"/>
              </w:rPr>
              <w:t>...............................................................................</w:t>
            </w:r>
            <w:r w:rsidR="00B948B1">
              <w:rPr>
                <w:rFonts w:ascii="Times New Roman" w:hAnsi="Times New Roman"/>
                <w:sz w:val="24"/>
                <w:lang w:val="sr-Cyrl-CS"/>
              </w:rPr>
              <w:t>............................</w:t>
            </w:r>
          </w:p>
        </w:tc>
        <w:tc>
          <w:tcPr>
            <w:tcW w:w="1431" w:type="dxa"/>
          </w:tcPr>
          <w:p w14:paraId="7F1904A1" w14:textId="70FA0336" w:rsidR="00F24541" w:rsidRPr="002418A3" w:rsidRDefault="002418A3" w:rsidP="00943597">
            <w:pPr>
              <w:jc w:val="right"/>
              <w:rPr>
                <w:rFonts w:ascii="Times New Roman" w:hAnsi="Times New Roman"/>
                <w:sz w:val="24"/>
              </w:rPr>
            </w:pPr>
            <w:r>
              <w:rPr>
                <w:rFonts w:ascii="Times New Roman" w:hAnsi="Times New Roman"/>
                <w:sz w:val="24"/>
              </w:rPr>
              <w:t>1</w:t>
            </w:r>
            <w:r w:rsidR="003F25DD">
              <w:rPr>
                <w:rFonts w:ascii="Times New Roman" w:hAnsi="Times New Roman"/>
                <w:sz w:val="24"/>
              </w:rPr>
              <w:t>0</w:t>
            </w:r>
          </w:p>
        </w:tc>
      </w:tr>
      <w:tr w:rsidR="00F24541" w14:paraId="32B55714" w14:textId="77777777" w:rsidTr="00767303">
        <w:trPr>
          <w:jc w:val="center"/>
        </w:trPr>
        <w:tc>
          <w:tcPr>
            <w:tcW w:w="14967" w:type="dxa"/>
          </w:tcPr>
          <w:p w14:paraId="38C57E6E" w14:textId="77777777" w:rsidR="00F24541" w:rsidRPr="006A33C6" w:rsidRDefault="00F24541" w:rsidP="00EF6F59">
            <w:pPr>
              <w:jc w:val="both"/>
              <w:rPr>
                <w:rFonts w:ascii="Times New Roman" w:hAnsi="Times New Roman"/>
                <w:sz w:val="24"/>
              </w:rPr>
            </w:pPr>
            <w:r>
              <w:rPr>
                <w:rFonts w:ascii="Times New Roman" w:hAnsi="Times New Roman"/>
                <w:sz w:val="24"/>
                <w:lang w:val="sr-Cyrl-CS"/>
              </w:rPr>
              <w:t xml:space="preserve">       </w:t>
            </w:r>
            <w:r w:rsidR="00896D75">
              <w:rPr>
                <w:rFonts w:ascii="Times New Roman" w:hAnsi="Times New Roman"/>
                <w:sz w:val="24"/>
                <w:lang w:val="sr-Cyrl-CS"/>
              </w:rPr>
              <w:t xml:space="preserve"> 1.</w:t>
            </w:r>
            <w:r w:rsidR="00EF6F59">
              <w:rPr>
                <w:rFonts w:ascii="Times New Roman" w:hAnsi="Times New Roman"/>
                <w:sz w:val="24"/>
                <w:lang w:val="sr-Cyrl-CS"/>
              </w:rPr>
              <w:t>2</w:t>
            </w:r>
            <w:r>
              <w:rPr>
                <w:rFonts w:ascii="Times New Roman" w:hAnsi="Times New Roman"/>
                <w:sz w:val="24"/>
                <w:lang w:val="sr-Cyrl-CS"/>
              </w:rPr>
              <w:t>.2.1. Државни посед ...................</w:t>
            </w:r>
            <w:r w:rsidR="00896D75">
              <w:rPr>
                <w:rFonts w:ascii="Times New Roman" w:hAnsi="Times New Roman"/>
                <w:sz w:val="24"/>
                <w:lang w:val="sr-Cyrl-CS"/>
              </w:rPr>
              <w:t>............................</w:t>
            </w:r>
            <w:r>
              <w:rPr>
                <w:rFonts w:ascii="Times New Roman" w:hAnsi="Times New Roman"/>
                <w:sz w:val="24"/>
                <w:lang w:val="sr-Cyrl-CS"/>
              </w:rPr>
              <w:t>..........................................................................................................................</w:t>
            </w:r>
            <w:r w:rsidR="00B948B1">
              <w:rPr>
                <w:rFonts w:ascii="Times New Roman" w:hAnsi="Times New Roman"/>
                <w:sz w:val="24"/>
                <w:lang w:val="sr-Cyrl-CS"/>
              </w:rPr>
              <w:t>............................</w:t>
            </w:r>
          </w:p>
        </w:tc>
        <w:tc>
          <w:tcPr>
            <w:tcW w:w="1431" w:type="dxa"/>
          </w:tcPr>
          <w:p w14:paraId="0B901D01" w14:textId="1547E821" w:rsidR="00F24541" w:rsidRPr="00806818" w:rsidRDefault="002418A3" w:rsidP="00943597">
            <w:pPr>
              <w:jc w:val="right"/>
              <w:rPr>
                <w:rFonts w:ascii="Times New Roman" w:hAnsi="Times New Roman"/>
                <w:sz w:val="24"/>
              </w:rPr>
            </w:pPr>
            <w:r>
              <w:rPr>
                <w:rFonts w:ascii="Times New Roman" w:hAnsi="Times New Roman"/>
                <w:sz w:val="24"/>
                <w:lang w:val="sr-Cyrl-CS"/>
              </w:rPr>
              <w:t>1</w:t>
            </w:r>
            <w:r w:rsidR="003F25DD">
              <w:rPr>
                <w:rFonts w:ascii="Times New Roman" w:hAnsi="Times New Roman"/>
                <w:sz w:val="24"/>
                <w:lang w:val="sr-Cyrl-CS"/>
              </w:rPr>
              <w:t>0</w:t>
            </w:r>
          </w:p>
        </w:tc>
      </w:tr>
      <w:tr w:rsidR="00EE30C5" w:rsidRPr="00EE30C5" w14:paraId="0E57F1F8" w14:textId="77777777" w:rsidTr="00767303">
        <w:trPr>
          <w:jc w:val="center"/>
        </w:trPr>
        <w:tc>
          <w:tcPr>
            <w:tcW w:w="14967" w:type="dxa"/>
          </w:tcPr>
          <w:p w14:paraId="71DA5814" w14:textId="77777777" w:rsidR="00EE30C5" w:rsidRPr="00EE30C5" w:rsidRDefault="00EE30C5" w:rsidP="00896D75">
            <w:pPr>
              <w:jc w:val="both"/>
              <w:rPr>
                <w:rFonts w:ascii="Times New Roman" w:hAnsi="Times New Roman"/>
                <w:sz w:val="16"/>
                <w:szCs w:val="16"/>
                <w:lang w:val="sr-Cyrl-CS"/>
              </w:rPr>
            </w:pPr>
          </w:p>
        </w:tc>
        <w:tc>
          <w:tcPr>
            <w:tcW w:w="1431" w:type="dxa"/>
          </w:tcPr>
          <w:p w14:paraId="6071F1D9" w14:textId="77777777" w:rsidR="00EE30C5" w:rsidRPr="00EE30C5" w:rsidRDefault="00EE30C5" w:rsidP="00943597">
            <w:pPr>
              <w:jc w:val="right"/>
              <w:rPr>
                <w:rFonts w:ascii="Times New Roman" w:hAnsi="Times New Roman"/>
                <w:sz w:val="16"/>
                <w:szCs w:val="16"/>
                <w:lang w:val="sr-Cyrl-CS"/>
              </w:rPr>
            </w:pPr>
          </w:p>
        </w:tc>
      </w:tr>
      <w:tr w:rsidR="00F24541" w14:paraId="31D186FE" w14:textId="77777777" w:rsidTr="00767303">
        <w:trPr>
          <w:jc w:val="center"/>
        </w:trPr>
        <w:tc>
          <w:tcPr>
            <w:tcW w:w="14967" w:type="dxa"/>
          </w:tcPr>
          <w:p w14:paraId="5EEA6C4B" w14:textId="77777777" w:rsidR="00F24541" w:rsidRPr="006A33C6" w:rsidRDefault="00F24541" w:rsidP="00EF6F59">
            <w:pPr>
              <w:jc w:val="both"/>
              <w:rPr>
                <w:rFonts w:ascii="Times New Roman" w:hAnsi="Times New Roman"/>
                <w:sz w:val="24"/>
              </w:rPr>
            </w:pPr>
            <w:r>
              <w:rPr>
                <w:rFonts w:ascii="Times New Roman" w:hAnsi="Times New Roman"/>
                <w:sz w:val="24"/>
                <w:lang w:val="sr-Cyrl-CS"/>
              </w:rPr>
              <w:t xml:space="preserve">   </w:t>
            </w:r>
            <w:r w:rsidR="00896D75">
              <w:rPr>
                <w:rFonts w:ascii="Times New Roman" w:hAnsi="Times New Roman"/>
                <w:sz w:val="24"/>
                <w:lang w:val="sr-Cyrl-CS"/>
              </w:rPr>
              <w:t>1.</w:t>
            </w:r>
            <w:r w:rsidR="00EF6F59">
              <w:rPr>
                <w:rFonts w:ascii="Times New Roman" w:hAnsi="Times New Roman"/>
                <w:sz w:val="24"/>
                <w:lang w:val="sr-Cyrl-CS"/>
              </w:rPr>
              <w:t>3</w:t>
            </w:r>
            <w:r>
              <w:rPr>
                <w:rFonts w:ascii="Times New Roman" w:hAnsi="Times New Roman"/>
                <w:sz w:val="24"/>
                <w:lang w:val="sr-Cyrl-CS"/>
              </w:rPr>
              <w:t xml:space="preserve">. </w:t>
            </w:r>
            <w:r w:rsidR="00896D75">
              <w:rPr>
                <w:rFonts w:ascii="Times New Roman" w:hAnsi="Times New Roman"/>
                <w:sz w:val="24"/>
                <w:lang w:val="sr-Cyrl-CS"/>
              </w:rPr>
              <w:t>Еколошке основе газдовања шумама</w:t>
            </w:r>
            <w:r>
              <w:rPr>
                <w:rFonts w:ascii="Times New Roman" w:hAnsi="Times New Roman"/>
                <w:sz w:val="24"/>
                <w:lang w:val="sr-Cyrl-CS"/>
              </w:rPr>
              <w:t>.................................................................................................................................................</w:t>
            </w:r>
            <w:r w:rsidR="00B948B1">
              <w:rPr>
                <w:rFonts w:ascii="Times New Roman" w:hAnsi="Times New Roman"/>
                <w:sz w:val="24"/>
                <w:lang w:val="sr-Cyrl-CS"/>
              </w:rPr>
              <w:t>............................</w:t>
            </w:r>
          </w:p>
        </w:tc>
        <w:tc>
          <w:tcPr>
            <w:tcW w:w="1431" w:type="dxa"/>
          </w:tcPr>
          <w:p w14:paraId="624951BC" w14:textId="757780BB" w:rsidR="00F24541" w:rsidRPr="00217662" w:rsidRDefault="00896D75" w:rsidP="002418A3">
            <w:pPr>
              <w:jc w:val="right"/>
              <w:rPr>
                <w:rFonts w:ascii="Times New Roman" w:hAnsi="Times New Roman"/>
                <w:sz w:val="24"/>
              </w:rPr>
            </w:pPr>
            <w:r>
              <w:rPr>
                <w:rFonts w:ascii="Times New Roman" w:hAnsi="Times New Roman"/>
                <w:sz w:val="24"/>
                <w:lang w:val="sr-Cyrl-CS"/>
              </w:rPr>
              <w:t>1</w:t>
            </w:r>
            <w:r w:rsidR="003F25DD">
              <w:rPr>
                <w:rFonts w:ascii="Times New Roman" w:hAnsi="Times New Roman"/>
                <w:sz w:val="24"/>
                <w:lang w:val="sr-Cyrl-CS"/>
              </w:rPr>
              <w:t>1</w:t>
            </w:r>
          </w:p>
        </w:tc>
      </w:tr>
      <w:tr w:rsidR="00EE30C5" w:rsidRPr="00EE30C5" w14:paraId="650FD904" w14:textId="77777777" w:rsidTr="00767303">
        <w:trPr>
          <w:jc w:val="center"/>
        </w:trPr>
        <w:tc>
          <w:tcPr>
            <w:tcW w:w="14967" w:type="dxa"/>
          </w:tcPr>
          <w:p w14:paraId="4E34951D" w14:textId="77777777" w:rsidR="00EE30C5" w:rsidRPr="00EE30C5" w:rsidRDefault="00EE30C5" w:rsidP="00896D75">
            <w:pPr>
              <w:jc w:val="both"/>
              <w:rPr>
                <w:rFonts w:ascii="Times New Roman" w:hAnsi="Times New Roman"/>
                <w:sz w:val="16"/>
                <w:szCs w:val="16"/>
                <w:lang w:val="sr-Cyrl-CS"/>
              </w:rPr>
            </w:pPr>
          </w:p>
        </w:tc>
        <w:tc>
          <w:tcPr>
            <w:tcW w:w="1431" w:type="dxa"/>
          </w:tcPr>
          <w:p w14:paraId="52496761" w14:textId="77777777" w:rsidR="00EE30C5" w:rsidRPr="00EE30C5" w:rsidRDefault="00EE30C5" w:rsidP="00943597">
            <w:pPr>
              <w:jc w:val="right"/>
              <w:rPr>
                <w:rFonts w:ascii="Times New Roman" w:hAnsi="Times New Roman"/>
                <w:sz w:val="16"/>
                <w:szCs w:val="16"/>
                <w:lang w:val="sr-Cyrl-CS"/>
              </w:rPr>
            </w:pPr>
          </w:p>
        </w:tc>
      </w:tr>
      <w:tr w:rsidR="00F24541" w14:paraId="547D9F98" w14:textId="77777777" w:rsidTr="00767303">
        <w:trPr>
          <w:jc w:val="center"/>
        </w:trPr>
        <w:tc>
          <w:tcPr>
            <w:tcW w:w="14967" w:type="dxa"/>
          </w:tcPr>
          <w:p w14:paraId="2C05540F" w14:textId="77777777" w:rsidR="00F24541" w:rsidRPr="006A33C6" w:rsidRDefault="00F24541" w:rsidP="00EF6F59">
            <w:pPr>
              <w:jc w:val="both"/>
              <w:rPr>
                <w:rFonts w:ascii="Times New Roman" w:hAnsi="Times New Roman"/>
                <w:sz w:val="24"/>
              </w:rPr>
            </w:pPr>
            <w:r>
              <w:rPr>
                <w:rFonts w:ascii="Times New Roman" w:hAnsi="Times New Roman"/>
                <w:sz w:val="24"/>
                <w:lang w:val="sr-Cyrl-CS"/>
              </w:rPr>
              <w:t xml:space="preserve">       </w:t>
            </w:r>
            <w:r w:rsidR="00896D75">
              <w:rPr>
                <w:rFonts w:ascii="Times New Roman" w:hAnsi="Times New Roman"/>
                <w:sz w:val="24"/>
                <w:lang w:val="sr-Cyrl-CS"/>
              </w:rPr>
              <w:t>1</w:t>
            </w:r>
            <w:r>
              <w:rPr>
                <w:rFonts w:ascii="Times New Roman" w:hAnsi="Times New Roman"/>
                <w:sz w:val="24"/>
                <w:lang w:val="sr-Cyrl-CS"/>
              </w:rPr>
              <w:t>.</w:t>
            </w:r>
            <w:r w:rsidR="00EF6F59">
              <w:rPr>
                <w:rFonts w:ascii="Times New Roman" w:hAnsi="Times New Roman"/>
                <w:sz w:val="24"/>
                <w:lang w:val="sr-Cyrl-CS"/>
              </w:rPr>
              <w:t>3</w:t>
            </w:r>
            <w:r>
              <w:rPr>
                <w:rFonts w:ascii="Times New Roman" w:hAnsi="Times New Roman"/>
                <w:sz w:val="24"/>
                <w:lang w:val="sr-Cyrl-CS"/>
              </w:rPr>
              <w:t xml:space="preserve">.1. </w:t>
            </w:r>
            <w:r w:rsidR="00896D75">
              <w:rPr>
                <w:rFonts w:ascii="Times New Roman" w:hAnsi="Times New Roman"/>
                <w:sz w:val="24"/>
                <w:lang w:val="sr-Cyrl-CS"/>
              </w:rPr>
              <w:t>Орографски услови................</w:t>
            </w:r>
            <w:r>
              <w:rPr>
                <w:rFonts w:ascii="Times New Roman" w:hAnsi="Times New Roman"/>
                <w:sz w:val="24"/>
                <w:lang w:val="sr-Cyrl-CS"/>
              </w:rPr>
              <w:t>.......................................................................................................................................................</w:t>
            </w:r>
            <w:r w:rsidR="00B948B1">
              <w:rPr>
                <w:rFonts w:ascii="Times New Roman" w:hAnsi="Times New Roman"/>
                <w:sz w:val="24"/>
                <w:lang w:val="sr-Cyrl-CS"/>
              </w:rPr>
              <w:t>............................</w:t>
            </w:r>
          </w:p>
        </w:tc>
        <w:tc>
          <w:tcPr>
            <w:tcW w:w="1431" w:type="dxa"/>
          </w:tcPr>
          <w:p w14:paraId="6376829D" w14:textId="04C36EDF" w:rsidR="00F24541" w:rsidRPr="00FA79E5" w:rsidRDefault="002418A3" w:rsidP="00943597">
            <w:pPr>
              <w:jc w:val="right"/>
              <w:rPr>
                <w:rFonts w:ascii="Times New Roman" w:hAnsi="Times New Roman"/>
                <w:sz w:val="24"/>
              </w:rPr>
            </w:pPr>
            <w:r>
              <w:rPr>
                <w:rFonts w:ascii="Times New Roman" w:hAnsi="Times New Roman"/>
                <w:sz w:val="24"/>
                <w:lang w:val="sr-Cyrl-CS"/>
              </w:rPr>
              <w:t>1</w:t>
            </w:r>
            <w:r w:rsidR="003F25DD">
              <w:rPr>
                <w:rFonts w:ascii="Times New Roman" w:hAnsi="Times New Roman"/>
                <w:sz w:val="24"/>
                <w:lang w:val="sr-Cyrl-CS"/>
              </w:rPr>
              <w:t>1</w:t>
            </w:r>
          </w:p>
        </w:tc>
      </w:tr>
      <w:tr w:rsidR="00F24541" w14:paraId="1407FEC1" w14:textId="77777777" w:rsidTr="00767303">
        <w:trPr>
          <w:jc w:val="center"/>
        </w:trPr>
        <w:tc>
          <w:tcPr>
            <w:tcW w:w="14967" w:type="dxa"/>
          </w:tcPr>
          <w:p w14:paraId="72606CE6" w14:textId="77777777" w:rsidR="00F24541" w:rsidRPr="00FA79E5" w:rsidRDefault="00F24541" w:rsidP="00EF6F59">
            <w:pPr>
              <w:jc w:val="both"/>
              <w:rPr>
                <w:rFonts w:ascii="Times New Roman" w:hAnsi="Times New Roman"/>
                <w:sz w:val="24"/>
              </w:rPr>
            </w:pPr>
            <w:r>
              <w:rPr>
                <w:rFonts w:ascii="Times New Roman" w:hAnsi="Times New Roman"/>
                <w:sz w:val="24"/>
                <w:lang w:val="sr-Cyrl-CS"/>
              </w:rPr>
              <w:t xml:space="preserve">       </w:t>
            </w:r>
            <w:r w:rsidR="00896D75">
              <w:rPr>
                <w:rFonts w:ascii="Times New Roman" w:hAnsi="Times New Roman"/>
                <w:sz w:val="24"/>
                <w:lang w:val="sr-Cyrl-CS"/>
              </w:rPr>
              <w:t>1</w:t>
            </w:r>
            <w:r>
              <w:rPr>
                <w:rFonts w:ascii="Times New Roman" w:hAnsi="Times New Roman"/>
                <w:sz w:val="24"/>
                <w:lang w:val="sr-Cyrl-CS"/>
              </w:rPr>
              <w:t>.</w:t>
            </w:r>
            <w:r w:rsidR="00EF6F59">
              <w:rPr>
                <w:rFonts w:ascii="Times New Roman" w:hAnsi="Times New Roman"/>
                <w:sz w:val="24"/>
                <w:lang w:val="sr-Cyrl-CS"/>
              </w:rPr>
              <w:t>3</w:t>
            </w:r>
            <w:r>
              <w:rPr>
                <w:rFonts w:ascii="Times New Roman" w:hAnsi="Times New Roman"/>
                <w:sz w:val="24"/>
                <w:lang w:val="sr-Cyrl-CS"/>
              </w:rPr>
              <w:t xml:space="preserve">.2. </w:t>
            </w:r>
            <w:r w:rsidR="00896D75">
              <w:rPr>
                <w:rFonts w:ascii="Times New Roman" w:hAnsi="Times New Roman"/>
                <w:sz w:val="24"/>
                <w:lang w:val="sr-Cyrl-CS"/>
              </w:rPr>
              <w:t>Климатске карактеристике............</w:t>
            </w:r>
            <w:r>
              <w:rPr>
                <w:rFonts w:ascii="Times New Roman" w:hAnsi="Times New Roman"/>
                <w:sz w:val="24"/>
                <w:lang w:val="sr-Cyrl-CS"/>
              </w:rPr>
              <w:t>................................................</w:t>
            </w:r>
            <w:r>
              <w:rPr>
                <w:rFonts w:ascii="Times New Roman" w:hAnsi="Times New Roman"/>
                <w:sz w:val="24"/>
              </w:rPr>
              <w:t>................................................................................................</w:t>
            </w:r>
            <w:r w:rsidR="00B948B1">
              <w:rPr>
                <w:rFonts w:ascii="Times New Roman" w:hAnsi="Times New Roman"/>
                <w:sz w:val="24"/>
              </w:rPr>
              <w:t>...........................</w:t>
            </w:r>
          </w:p>
        </w:tc>
        <w:tc>
          <w:tcPr>
            <w:tcW w:w="1431" w:type="dxa"/>
          </w:tcPr>
          <w:p w14:paraId="783E95DC" w14:textId="28304970" w:rsidR="00F24541" w:rsidRPr="00217662" w:rsidRDefault="003F25DD" w:rsidP="00943597">
            <w:pPr>
              <w:jc w:val="right"/>
              <w:rPr>
                <w:rFonts w:ascii="Times New Roman" w:hAnsi="Times New Roman"/>
                <w:sz w:val="24"/>
              </w:rPr>
            </w:pPr>
            <w:r>
              <w:rPr>
                <w:rFonts w:ascii="Times New Roman" w:hAnsi="Times New Roman"/>
                <w:sz w:val="24"/>
                <w:lang w:val="sr-Cyrl-CS"/>
              </w:rPr>
              <w:t>12</w:t>
            </w:r>
          </w:p>
        </w:tc>
      </w:tr>
      <w:tr w:rsidR="00F24541" w:rsidRPr="00FA79E5" w14:paraId="28AEDBBE" w14:textId="77777777" w:rsidTr="00767303">
        <w:trPr>
          <w:jc w:val="center"/>
        </w:trPr>
        <w:tc>
          <w:tcPr>
            <w:tcW w:w="14967" w:type="dxa"/>
          </w:tcPr>
          <w:p w14:paraId="11C4DFE6" w14:textId="77777777" w:rsidR="00F24541" w:rsidRPr="00FA79E5" w:rsidRDefault="00F24541" w:rsidP="00EF6F59">
            <w:pPr>
              <w:autoSpaceDE w:val="0"/>
              <w:autoSpaceDN w:val="0"/>
              <w:adjustRightInd w:val="0"/>
              <w:rPr>
                <w:rFonts w:ascii="Times New Roman" w:hAnsi="Times New Roman"/>
                <w:sz w:val="24"/>
              </w:rPr>
            </w:pPr>
            <w:r w:rsidRPr="00FA79E5">
              <w:rPr>
                <w:rFonts w:ascii="Times New Roman" w:hAnsi="Times New Roman"/>
                <w:sz w:val="24"/>
              </w:rPr>
              <w:t xml:space="preserve">       </w:t>
            </w:r>
            <w:r w:rsidR="00896D75">
              <w:rPr>
                <w:rFonts w:ascii="Times New Roman" w:hAnsi="Times New Roman"/>
                <w:sz w:val="24"/>
                <w:lang w:val="ru-RU"/>
              </w:rPr>
              <w:t>1</w:t>
            </w:r>
            <w:r w:rsidRPr="00FA79E5">
              <w:rPr>
                <w:rFonts w:ascii="Times New Roman" w:hAnsi="Times New Roman"/>
                <w:sz w:val="24"/>
                <w:lang w:val="ru-RU"/>
              </w:rPr>
              <w:t>.</w:t>
            </w:r>
            <w:r w:rsidR="00EF6F59">
              <w:rPr>
                <w:rFonts w:ascii="Times New Roman" w:hAnsi="Times New Roman"/>
                <w:sz w:val="24"/>
                <w:lang w:val="ru-RU"/>
              </w:rPr>
              <w:t>3</w:t>
            </w:r>
            <w:r w:rsidRPr="00FA79E5">
              <w:rPr>
                <w:rFonts w:ascii="Times New Roman" w:hAnsi="Times New Roman"/>
                <w:sz w:val="24"/>
                <w:lang w:val="ru-RU"/>
              </w:rPr>
              <w:t>.</w:t>
            </w:r>
            <w:r w:rsidR="00B948B1">
              <w:rPr>
                <w:rFonts w:ascii="Times New Roman" w:hAnsi="Times New Roman"/>
                <w:sz w:val="24"/>
                <w:lang w:val="ru-RU"/>
              </w:rPr>
              <w:t>3</w:t>
            </w:r>
            <w:r w:rsidRPr="00FA79E5">
              <w:rPr>
                <w:rFonts w:ascii="Times New Roman" w:hAnsi="Times New Roman"/>
                <w:sz w:val="24"/>
                <w:lang w:val="ru-RU"/>
              </w:rPr>
              <w:t xml:space="preserve">. </w:t>
            </w:r>
            <w:r w:rsidR="00896D75">
              <w:rPr>
                <w:rFonts w:ascii="Times New Roman" w:hAnsi="Times New Roman"/>
                <w:sz w:val="24"/>
                <w:lang w:val="ru-RU"/>
              </w:rPr>
              <w:t>Опште карактеристике шумских екосистема</w:t>
            </w:r>
            <w:r>
              <w:rPr>
                <w:rFonts w:ascii="Times New Roman" w:hAnsi="Times New Roman"/>
                <w:sz w:val="24"/>
                <w:lang w:val="sr-Cyrl-CS"/>
              </w:rPr>
              <w:t>..............................................</w:t>
            </w:r>
            <w:r>
              <w:rPr>
                <w:rFonts w:ascii="Times New Roman" w:hAnsi="Times New Roman"/>
                <w:sz w:val="24"/>
              </w:rPr>
              <w:t>................................................................................</w:t>
            </w:r>
            <w:r w:rsidR="00B948B1">
              <w:rPr>
                <w:rFonts w:ascii="Times New Roman" w:hAnsi="Times New Roman"/>
                <w:sz w:val="24"/>
              </w:rPr>
              <w:t>...........................</w:t>
            </w:r>
          </w:p>
        </w:tc>
        <w:tc>
          <w:tcPr>
            <w:tcW w:w="1431" w:type="dxa"/>
          </w:tcPr>
          <w:p w14:paraId="48CE2D5B" w14:textId="037D71B7" w:rsidR="00F24541" w:rsidRPr="002418A3" w:rsidRDefault="002418A3" w:rsidP="005A1552">
            <w:pPr>
              <w:jc w:val="right"/>
              <w:rPr>
                <w:rFonts w:ascii="Times New Roman" w:hAnsi="Times New Roman"/>
                <w:sz w:val="24"/>
              </w:rPr>
            </w:pPr>
            <w:r>
              <w:rPr>
                <w:rFonts w:ascii="Times New Roman" w:hAnsi="Times New Roman"/>
                <w:sz w:val="24"/>
              </w:rPr>
              <w:t>1</w:t>
            </w:r>
            <w:r w:rsidR="003F25DD">
              <w:rPr>
                <w:rFonts w:ascii="Times New Roman" w:hAnsi="Times New Roman"/>
                <w:sz w:val="24"/>
              </w:rPr>
              <w:t>4</w:t>
            </w:r>
          </w:p>
        </w:tc>
      </w:tr>
      <w:tr w:rsidR="00F24541" w14:paraId="4E8588E8" w14:textId="77777777" w:rsidTr="00767303">
        <w:trPr>
          <w:jc w:val="center"/>
        </w:trPr>
        <w:tc>
          <w:tcPr>
            <w:tcW w:w="14967" w:type="dxa"/>
          </w:tcPr>
          <w:p w14:paraId="5730E023" w14:textId="77777777" w:rsidR="00F24541" w:rsidRDefault="00F24541" w:rsidP="00943597">
            <w:pPr>
              <w:jc w:val="both"/>
              <w:rPr>
                <w:rFonts w:ascii="Times New Roman" w:hAnsi="Times New Roman"/>
                <w:sz w:val="16"/>
                <w:lang w:val="sr-Cyrl-CS"/>
              </w:rPr>
            </w:pPr>
          </w:p>
        </w:tc>
        <w:tc>
          <w:tcPr>
            <w:tcW w:w="1431" w:type="dxa"/>
          </w:tcPr>
          <w:p w14:paraId="09138FEF" w14:textId="77777777" w:rsidR="00F24541" w:rsidRDefault="00F24541" w:rsidP="00943597">
            <w:pPr>
              <w:jc w:val="right"/>
              <w:rPr>
                <w:rFonts w:ascii="Times New Roman" w:hAnsi="Times New Roman"/>
                <w:sz w:val="16"/>
                <w:lang w:val="sr-Cyrl-CS"/>
              </w:rPr>
            </w:pPr>
          </w:p>
        </w:tc>
      </w:tr>
      <w:tr w:rsidR="00F24541" w:rsidRPr="00B90C05" w14:paraId="6DF300FE" w14:textId="77777777" w:rsidTr="00767303">
        <w:trPr>
          <w:jc w:val="center"/>
        </w:trPr>
        <w:tc>
          <w:tcPr>
            <w:tcW w:w="14967" w:type="dxa"/>
          </w:tcPr>
          <w:p w14:paraId="5D9776A6" w14:textId="77777777" w:rsidR="00F24541" w:rsidRPr="00B90C05" w:rsidRDefault="00EE30C5" w:rsidP="00EE30C5">
            <w:pPr>
              <w:widowControl w:val="0"/>
              <w:jc w:val="both"/>
              <w:rPr>
                <w:rFonts w:ascii="Times New Roman" w:hAnsi="Times New Roman"/>
                <w:snapToGrid w:val="0"/>
                <w:sz w:val="24"/>
                <w:lang w:val="ru-RU"/>
              </w:rPr>
            </w:pPr>
            <w:r w:rsidRPr="00B90C05">
              <w:rPr>
                <w:rFonts w:ascii="Times New Roman" w:hAnsi="Times New Roman"/>
                <w:snapToGrid w:val="0"/>
                <w:sz w:val="24"/>
              </w:rPr>
              <w:t>2</w:t>
            </w:r>
            <w:r w:rsidR="00F24541" w:rsidRPr="00B90C05">
              <w:rPr>
                <w:rFonts w:ascii="Times New Roman" w:hAnsi="Times New Roman"/>
                <w:snapToGrid w:val="0"/>
                <w:sz w:val="24"/>
                <w:lang w:val="ru-RU"/>
              </w:rPr>
              <w:t>. СТАЊЕ ШУМА</w:t>
            </w:r>
            <w:r w:rsidRPr="00B90C05">
              <w:rPr>
                <w:rFonts w:ascii="Times New Roman" w:hAnsi="Times New Roman"/>
                <w:snapToGrid w:val="0"/>
                <w:sz w:val="24"/>
                <w:lang w:val="ru-RU"/>
              </w:rPr>
              <w:t>, АНАЛИЗА СТАЊА ШУМА И СПРОВЕДЕНИХ МЕРА ГАЗДОВАЊА.</w:t>
            </w:r>
            <w:r w:rsidR="00F24541" w:rsidRPr="00B90C05">
              <w:rPr>
                <w:rFonts w:ascii="Times New Roman" w:hAnsi="Times New Roman"/>
                <w:sz w:val="24"/>
                <w:lang w:val="sr-Cyrl-CS"/>
              </w:rPr>
              <w:t>.............................................................</w:t>
            </w:r>
            <w:r w:rsidR="00B948B1" w:rsidRPr="00B90C05">
              <w:rPr>
                <w:rFonts w:ascii="Times New Roman" w:hAnsi="Times New Roman"/>
                <w:sz w:val="24"/>
                <w:lang w:val="sr-Cyrl-CS"/>
              </w:rPr>
              <w:t>............................</w:t>
            </w:r>
          </w:p>
        </w:tc>
        <w:tc>
          <w:tcPr>
            <w:tcW w:w="1431" w:type="dxa"/>
          </w:tcPr>
          <w:p w14:paraId="16AFB658" w14:textId="72DEEBF3" w:rsidR="00F24541" w:rsidRPr="003F25DD" w:rsidRDefault="003F25DD" w:rsidP="005A1552">
            <w:pPr>
              <w:jc w:val="right"/>
              <w:rPr>
                <w:rFonts w:ascii="Times New Roman" w:hAnsi="Times New Roman"/>
                <w:sz w:val="24"/>
                <w:lang w:val="sr-Cyrl-RS"/>
              </w:rPr>
            </w:pPr>
            <w:r>
              <w:rPr>
                <w:rFonts w:ascii="Times New Roman" w:hAnsi="Times New Roman"/>
                <w:sz w:val="24"/>
                <w:lang w:val="sr-Cyrl-RS"/>
              </w:rPr>
              <w:t>16</w:t>
            </w:r>
          </w:p>
        </w:tc>
      </w:tr>
      <w:tr w:rsidR="00F24541" w:rsidRPr="007D21C6" w14:paraId="4A39719C" w14:textId="77777777" w:rsidTr="00767303">
        <w:trPr>
          <w:jc w:val="center"/>
        </w:trPr>
        <w:tc>
          <w:tcPr>
            <w:tcW w:w="14967" w:type="dxa"/>
          </w:tcPr>
          <w:p w14:paraId="1E7A04DD" w14:textId="77777777" w:rsidR="00F24541" w:rsidRPr="00174364" w:rsidRDefault="00F24541" w:rsidP="00943597">
            <w:pPr>
              <w:widowControl w:val="0"/>
              <w:jc w:val="both"/>
              <w:rPr>
                <w:rFonts w:ascii="Times New Roman" w:hAnsi="Times New Roman"/>
                <w:snapToGrid w:val="0"/>
                <w:sz w:val="24"/>
                <w:lang w:val="sr-Cyrl-CS"/>
              </w:rPr>
            </w:pPr>
          </w:p>
        </w:tc>
        <w:tc>
          <w:tcPr>
            <w:tcW w:w="1431" w:type="dxa"/>
          </w:tcPr>
          <w:p w14:paraId="4A195E0A" w14:textId="77777777" w:rsidR="00F24541" w:rsidRPr="00E56F6E" w:rsidRDefault="00F24541" w:rsidP="00943597">
            <w:pPr>
              <w:jc w:val="right"/>
              <w:rPr>
                <w:rFonts w:ascii="Times New Roman" w:hAnsi="Times New Roman"/>
                <w:sz w:val="24"/>
                <w:lang w:val="ru-RU"/>
              </w:rPr>
            </w:pPr>
          </w:p>
        </w:tc>
      </w:tr>
      <w:tr w:rsidR="00F24541" w:rsidRPr="007D21C6" w14:paraId="0F784B74" w14:textId="77777777" w:rsidTr="00767303">
        <w:trPr>
          <w:jc w:val="center"/>
        </w:trPr>
        <w:tc>
          <w:tcPr>
            <w:tcW w:w="14967" w:type="dxa"/>
          </w:tcPr>
          <w:p w14:paraId="18C84E8F" w14:textId="77777777" w:rsidR="00F24541" w:rsidRPr="006A015C" w:rsidRDefault="00F24541" w:rsidP="006A015C">
            <w:pPr>
              <w:widowControl w:val="0"/>
              <w:jc w:val="both"/>
              <w:rPr>
                <w:rFonts w:ascii="Times New Roman" w:hAnsi="Times New Roman"/>
                <w:snapToGrid w:val="0"/>
                <w:sz w:val="24"/>
                <w:lang w:val="ru-RU"/>
              </w:rPr>
            </w:pPr>
            <w:r>
              <w:rPr>
                <w:rFonts w:ascii="Times New Roman" w:hAnsi="Times New Roman"/>
                <w:snapToGrid w:val="0"/>
                <w:sz w:val="24"/>
                <w:lang w:val="ru-RU"/>
              </w:rPr>
              <w:t xml:space="preserve">   </w:t>
            </w:r>
            <w:r w:rsidR="006A015C">
              <w:rPr>
                <w:rFonts w:ascii="Times New Roman" w:hAnsi="Times New Roman"/>
                <w:snapToGrid w:val="0"/>
                <w:sz w:val="24"/>
              </w:rPr>
              <w:t>2</w:t>
            </w:r>
            <w:r w:rsidRPr="006A015C">
              <w:rPr>
                <w:rFonts w:ascii="Times New Roman" w:hAnsi="Times New Roman"/>
                <w:snapToGrid w:val="0"/>
                <w:sz w:val="24"/>
                <w:lang w:val="ru-RU"/>
              </w:rPr>
              <w:t xml:space="preserve">.1. </w:t>
            </w:r>
            <w:r w:rsidR="006A015C" w:rsidRPr="006A015C">
              <w:rPr>
                <w:rFonts w:ascii="Times New Roman" w:hAnsi="Times New Roman"/>
                <w:snapToGrid w:val="0"/>
                <w:sz w:val="24"/>
                <w:lang w:val="ru-RU"/>
              </w:rPr>
              <w:t>Стање шума по газдинским типовима и узгојним групама</w:t>
            </w:r>
            <w:r w:rsidR="006A015C">
              <w:rPr>
                <w:rFonts w:ascii="Times New Roman" w:hAnsi="Times New Roman"/>
                <w:snapToGrid w:val="0"/>
                <w:sz w:val="24"/>
              </w:rPr>
              <w:t>.</w:t>
            </w:r>
            <w:r w:rsidRPr="006A015C">
              <w:rPr>
                <w:rFonts w:ascii="Times New Roman" w:hAnsi="Times New Roman"/>
                <w:sz w:val="24"/>
                <w:lang w:val="sr-Cyrl-CS"/>
              </w:rPr>
              <w:t>............................................................................................................</w:t>
            </w:r>
            <w:r w:rsidR="00B948B1" w:rsidRPr="006A015C">
              <w:rPr>
                <w:rFonts w:ascii="Times New Roman" w:hAnsi="Times New Roman"/>
                <w:sz w:val="24"/>
                <w:lang w:val="sr-Cyrl-CS"/>
              </w:rPr>
              <w:t>............................</w:t>
            </w:r>
          </w:p>
        </w:tc>
        <w:tc>
          <w:tcPr>
            <w:tcW w:w="1431" w:type="dxa"/>
          </w:tcPr>
          <w:p w14:paraId="577A721B" w14:textId="13D95192" w:rsidR="00F24541" w:rsidRPr="003F25DD" w:rsidRDefault="003F25DD" w:rsidP="005A1552">
            <w:pPr>
              <w:jc w:val="right"/>
              <w:rPr>
                <w:rFonts w:ascii="Times New Roman" w:hAnsi="Times New Roman"/>
                <w:sz w:val="24"/>
                <w:lang w:val="sr-Cyrl-RS"/>
              </w:rPr>
            </w:pPr>
            <w:r>
              <w:rPr>
                <w:rFonts w:ascii="Times New Roman" w:hAnsi="Times New Roman"/>
                <w:sz w:val="24"/>
                <w:lang w:val="sr-Cyrl-RS"/>
              </w:rPr>
              <w:t>16</w:t>
            </w:r>
          </w:p>
        </w:tc>
      </w:tr>
      <w:tr w:rsidR="00F24541" w:rsidRPr="007D21C6" w14:paraId="56E0EE7D" w14:textId="77777777" w:rsidTr="00767303">
        <w:trPr>
          <w:jc w:val="center"/>
        </w:trPr>
        <w:tc>
          <w:tcPr>
            <w:tcW w:w="14967" w:type="dxa"/>
          </w:tcPr>
          <w:p w14:paraId="14F36C39" w14:textId="77777777" w:rsidR="00F24541" w:rsidRPr="00A16EEA" w:rsidRDefault="00F24541" w:rsidP="006A015C">
            <w:pPr>
              <w:widowControl w:val="0"/>
              <w:jc w:val="both"/>
              <w:rPr>
                <w:snapToGrid w:val="0"/>
                <w:lang w:val="ru-RU"/>
              </w:rPr>
            </w:pPr>
            <w:r>
              <w:rPr>
                <w:rFonts w:ascii="Times New Roman" w:hAnsi="Times New Roman"/>
                <w:snapToGrid w:val="0"/>
                <w:sz w:val="24"/>
                <w:lang w:val="ru-RU"/>
              </w:rPr>
              <w:t xml:space="preserve">   </w:t>
            </w:r>
            <w:r w:rsidR="006A015C" w:rsidRPr="00A16EEA">
              <w:rPr>
                <w:rFonts w:ascii="Times New Roman" w:hAnsi="Times New Roman"/>
                <w:snapToGrid w:val="0"/>
                <w:sz w:val="24"/>
              </w:rPr>
              <w:t>2</w:t>
            </w:r>
            <w:r w:rsidRPr="00A16EEA">
              <w:rPr>
                <w:rFonts w:ascii="Times New Roman" w:hAnsi="Times New Roman"/>
                <w:snapToGrid w:val="0"/>
                <w:sz w:val="24"/>
                <w:lang w:val="ru-RU"/>
              </w:rPr>
              <w:t xml:space="preserve">.2. </w:t>
            </w:r>
            <w:r w:rsidR="00A16EEA" w:rsidRPr="00A16EEA">
              <w:rPr>
                <w:rFonts w:ascii="Times New Roman" w:hAnsi="Times New Roman"/>
                <w:snapToGrid w:val="0"/>
                <w:sz w:val="24"/>
                <w:lang w:val="ru-RU"/>
              </w:rPr>
              <w:t>Стање шума по наменским целинама</w:t>
            </w:r>
            <w:r w:rsidR="00A16EEA">
              <w:rPr>
                <w:rFonts w:ascii="Times New Roman" w:hAnsi="Times New Roman"/>
                <w:sz w:val="24"/>
                <w:lang w:val="sr-Cyrl-CS"/>
              </w:rPr>
              <w:t>....</w:t>
            </w:r>
            <w:r w:rsidRPr="00A16EEA">
              <w:rPr>
                <w:rFonts w:ascii="Times New Roman" w:hAnsi="Times New Roman"/>
                <w:sz w:val="24"/>
                <w:lang w:val="sr-Cyrl-CS"/>
              </w:rPr>
              <w:t>............................................................................................................................................</w:t>
            </w:r>
            <w:r w:rsidR="00B948B1" w:rsidRPr="00A16EEA">
              <w:rPr>
                <w:rFonts w:ascii="Times New Roman" w:hAnsi="Times New Roman"/>
                <w:sz w:val="24"/>
                <w:lang w:val="sr-Cyrl-CS"/>
              </w:rPr>
              <w:t>............................</w:t>
            </w:r>
          </w:p>
        </w:tc>
        <w:tc>
          <w:tcPr>
            <w:tcW w:w="1431" w:type="dxa"/>
          </w:tcPr>
          <w:p w14:paraId="598B7A55" w14:textId="2528613F" w:rsidR="00F24541" w:rsidRPr="002418A3" w:rsidRDefault="003F25DD" w:rsidP="005A1552">
            <w:pPr>
              <w:jc w:val="right"/>
              <w:rPr>
                <w:rFonts w:ascii="Times New Roman" w:hAnsi="Times New Roman"/>
                <w:sz w:val="24"/>
              </w:rPr>
            </w:pPr>
            <w:r>
              <w:rPr>
                <w:rFonts w:ascii="Times New Roman" w:hAnsi="Times New Roman"/>
                <w:sz w:val="24"/>
              </w:rPr>
              <w:t>18</w:t>
            </w:r>
          </w:p>
        </w:tc>
      </w:tr>
      <w:tr w:rsidR="006A015C" w:rsidRPr="007D21C6" w14:paraId="2BFDA6CF" w14:textId="77777777" w:rsidTr="00767303">
        <w:trPr>
          <w:jc w:val="center"/>
        </w:trPr>
        <w:tc>
          <w:tcPr>
            <w:tcW w:w="14967" w:type="dxa"/>
          </w:tcPr>
          <w:p w14:paraId="0E2A0290" w14:textId="77777777" w:rsidR="006A015C" w:rsidRPr="006A015C" w:rsidRDefault="006A015C" w:rsidP="00A16EEA">
            <w:pPr>
              <w:widowControl w:val="0"/>
              <w:jc w:val="both"/>
              <w:rPr>
                <w:rFonts w:ascii="Times New Roman" w:hAnsi="Times New Roman"/>
                <w:snapToGrid w:val="0"/>
                <w:sz w:val="24"/>
                <w:lang w:val="ru-RU"/>
              </w:rPr>
            </w:pPr>
            <w:r>
              <w:rPr>
                <w:rFonts w:ascii="Times New Roman" w:hAnsi="Times New Roman"/>
                <w:snapToGrid w:val="0"/>
                <w:sz w:val="24"/>
                <w:lang w:val="ru-RU"/>
              </w:rPr>
              <w:t xml:space="preserve">   </w:t>
            </w:r>
            <w:r>
              <w:rPr>
                <w:rFonts w:ascii="Times New Roman" w:hAnsi="Times New Roman"/>
                <w:snapToGrid w:val="0"/>
                <w:sz w:val="24"/>
              </w:rPr>
              <w:t>2</w:t>
            </w:r>
            <w:r w:rsidRPr="006A015C">
              <w:rPr>
                <w:rFonts w:ascii="Times New Roman" w:hAnsi="Times New Roman"/>
                <w:snapToGrid w:val="0"/>
                <w:sz w:val="24"/>
                <w:lang w:val="ru-RU"/>
              </w:rPr>
              <w:t>.</w:t>
            </w:r>
            <w:r w:rsidR="00A16EEA">
              <w:rPr>
                <w:rFonts w:ascii="Times New Roman" w:hAnsi="Times New Roman"/>
                <w:snapToGrid w:val="0"/>
                <w:sz w:val="24"/>
              </w:rPr>
              <w:t>3</w:t>
            </w:r>
            <w:r w:rsidRPr="006A015C">
              <w:rPr>
                <w:rFonts w:ascii="Times New Roman" w:hAnsi="Times New Roman"/>
                <w:snapToGrid w:val="0"/>
                <w:sz w:val="24"/>
                <w:lang w:val="ru-RU"/>
              </w:rPr>
              <w:t xml:space="preserve">. </w:t>
            </w:r>
            <w:r w:rsidR="0093748D" w:rsidRPr="008066C2">
              <w:rPr>
                <w:rFonts w:ascii="Times New Roman" w:hAnsi="Times New Roman"/>
                <w:snapToGrid w:val="0"/>
                <w:sz w:val="24"/>
                <w:lang w:val="ru-RU"/>
              </w:rPr>
              <w:t>Стање шума по пореклу</w:t>
            </w:r>
            <w:r w:rsidR="0093748D">
              <w:rPr>
                <w:rFonts w:ascii="Times New Roman" w:hAnsi="Times New Roman"/>
                <w:snapToGrid w:val="0"/>
                <w:sz w:val="24"/>
                <w:lang w:val="ru-RU"/>
              </w:rPr>
              <w:t>........................................................</w:t>
            </w:r>
            <w:r>
              <w:rPr>
                <w:rFonts w:ascii="Times New Roman" w:hAnsi="Times New Roman"/>
                <w:snapToGrid w:val="0"/>
                <w:sz w:val="24"/>
              </w:rPr>
              <w:t>.</w:t>
            </w:r>
            <w:r w:rsidRPr="006A015C">
              <w:rPr>
                <w:rFonts w:ascii="Times New Roman" w:hAnsi="Times New Roman"/>
                <w:sz w:val="24"/>
                <w:lang w:val="sr-Cyrl-CS"/>
              </w:rPr>
              <w:t>.........................................................................................................................</w:t>
            </w:r>
            <w:r w:rsidR="00F737EC">
              <w:rPr>
                <w:rFonts w:ascii="Times New Roman" w:hAnsi="Times New Roman"/>
                <w:sz w:val="24"/>
                <w:lang w:val="sr-Cyrl-CS"/>
              </w:rPr>
              <w:t>.</w:t>
            </w:r>
            <w:r w:rsidRPr="006A015C">
              <w:rPr>
                <w:rFonts w:ascii="Times New Roman" w:hAnsi="Times New Roman"/>
                <w:sz w:val="24"/>
                <w:lang w:val="sr-Cyrl-CS"/>
              </w:rPr>
              <w:t>...............</w:t>
            </w:r>
          </w:p>
        </w:tc>
        <w:tc>
          <w:tcPr>
            <w:tcW w:w="1431" w:type="dxa"/>
          </w:tcPr>
          <w:p w14:paraId="7CB0F6EC" w14:textId="42A40989" w:rsidR="006A015C" w:rsidRPr="002418A3" w:rsidRDefault="003F25DD" w:rsidP="005A1552">
            <w:pPr>
              <w:jc w:val="right"/>
              <w:rPr>
                <w:rFonts w:ascii="Times New Roman" w:hAnsi="Times New Roman"/>
                <w:sz w:val="24"/>
              </w:rPr>
            </w:pPr>
            <w:r>
              <w:rPr>
                <w:rFonts w:ascii="Times New Roman" w:hAnsi="Times New Roman"/>
                <w:sz w:val="24"/>
              </w:rPr>
              <w:t>18</w:t>
            </w:r>
          </w:p>
        </w:tc>
      </w:tr>
      <w:tr w:rsidR="006A015C" w:rsidRPr="007D21C6" w14:paraId="5FFB77FF" w14:textId="77777777" w:rsidTr="00767303">
        <w:trPr>
          <w:jc w:val="center"/>
        </w:trPr>
        <w:tc>
          <w:tcPr>
            <w:tcW w:w="14967" w:type="dxa"/>
          </w:tcPr>
          <w:p w14:paraId="3CF51C68" w14:textId="77777777" w:rsidR="006A015C" w:rsidRPr="006A33C6" w:rsidRDefault="006A015C" w:rsidP="00A16EEA">
            <w:pPr>
              <w:widowControl w:val="0"/>
              <w:jc w:val="both"/>
              <w:rPr>
                <w:snapToGrid w:val="0"/>
                <w:lang w:val="ru-RU"/>
              </w:rPr>
            </w:pPr>
            <w:r>
              <w:rPr>
                <w:rFonts w:ascii="Times New Roman" w:hAnsi="Times New Roman"/>
                <w:snapToGrid w:val="0"/>
                <w:sz w:val="24"/>
                <w:lang w:val="ru-RU"/>
              </w:rPr>
              <w:t xml:space="preserve">   </w:t>
            </w:r>
            <w:r>
              <w:rPr>
                <w:rFonts w:ascii="Times New Roman" w:hAnsi="Times New Roman"/>
                <w:snapToGrid w:val="0"/>
                <w:sz w:val="24"/>
              </w:rPr>
              <w:t>2</w:t>
            </w:r>
            <w:r w:rsidRPr="00EE5437">
              <w:rPr>
                <w:rFonts w:ascii="Times New Roman" w:hAnsi="Times New Roman"/>
                <w:snapToGrid w:val="0"/>
                <w:sz w:val="24"/>
                <w:lang w:val="ru-RU"/>
              </w:rPr>
              <w:t>.</w:t>
            </w:r>
            <w:r w:rsidR="00A16EEA">
              <w:rPr>
                <w:rFonts w:ascii="Times New Roman" w:hAnsi="Times New Roman"/>
                <w:snapToGrid w:val="0"/>
                <w:sz w:val="24"/>
              </w:rPr>
              <w:t>4</w:t>
            </w:r>
            <w:r w:rsidRPr="00EE5437">
              <w:rPr>
                <w:rFonts w:ascii="Times New Roman" w:hAnsi="Times New Roman"/>
                <w:snapToGrid w:val="0"/>
                <w:sz w:val="24"/>
                <w:lang w:val="ru-RU"/>
              </w:rPr>
              <w:t xml:space="preserve">. </w:t>
            </w:r>
            <w:r w:rsidR="0093748D" w:rsidRPr="008066C2">
              <w:rPr>
                <w:rFonts w:ascii="Times New Roman" w:hAnsi="Times New Roman"/>
                <w:snapToGrid w:val="0"/>
                <w:sz w:val="24"/>
                <w:lang w:val="ru-RU"/>
              </w:rPr>
              <w:t>Стање шума по врстама дрвећа</w:t>
            </w:r>
            <w:r w:rsidR="0093748D">
              <w:rPr>
                <w:rFonts w:ascii="Times New Roman" w:hAnsi="Times New Roman"/>
                <w:snapToGrid w:val="0"/>
                <w:sz w:val="24"/>
                <w:lang w:val="ru-RU"/>
              </w:rPr>
              <w:t>..</w:t>
            </w:r>
            <w:r>
              <w:rPr>
                <w:rFonts w:ascii="Times New Roman" w:hAnsi="Times New Roman"/>
                <w:sz w:val="24"/>
                <w:lang w:val="sr-Cyrl-CS"/>
              </w:rPr>
              <w:t>....................................................................................................................................................................................</w:t>
            </w:r>
          </w:p>
        </w:tc>
        <w:tc>
          <w:tcPr>
            <w:tcW w:w="1431" w:type="dxa"/>
          </w:tcPr>
          <w:p w14:paraId="224F8704" w14:textId="45E6346F" w:rsidR="006A015C" w:rsidRPr="002418A3" w:rsidRDefault="003F25DD" w:rsidP="006A015C">
            <w:pPr>
              <w:jc w:val="right"/>
              <w:rPr>
                <w:rFonts w:ascii="Times New Roman" w:hAnsi="Times New Roman"/>
                <w:sz w:val="24"/>
              </w:rPr>
            </w:pPr>
            <w:r>
              <w:rPr>
                <w:rFonts w:ascii="Times New Roman" w:hAnsi="Times New Roman"/>
                <w:sz w:val="24"/>
              </w:rPr>
              <w:t>19</w:t>
            </w:r>
          </w:p>
        </w:tc>
      </w:tr>
      <w:tr w:rsidR="006A015C" w:rsidRPr="007D21C6" w14:paraId="3787FA09" w14:textId="77777777" w:rsidTr="00767303">
        <w:trPr>
          <w:jc w:val="center"/>
        </w:trPr>
        <w:tc>
          <w:tcPr>
            <w:tcW w:w="14967" w:type="dxa"/>
          </w:tcPr>
          <w:p w14:paraId="4D375FC8" w14:textId="77777777" w:rsidR="006A015C" w:rsidRPr="00EB525F" w:rsidRDefault="006A015C" w:rsidP="005A1552">
            <w:pPr>
              <w:widowControl w:val="0"/>
              <w:jc w:val="both"/>
              <w:rPr>
                <w:rFonts w:ascii="Times New Roman" w:hAnsi="Times New Roman"/>
                <w:snapToGrid w:val="0"/>
                <w:sz w:val="24"/>
              </w:rPr>
            </w:pPr>
            <w:r>
              <w:rPr>
                <w:rFonts w:ascii="Times New Roman" w:hAnsi="Times New Roman"/>
                <w:snapToGrid w:val="0"/>
                <w:sz w:val="24"/>
                <w:lang w:val="ru-RU"/>
              </w:rPr>
              <w:t xml:space="preserve">   </w:t>
            </w:r>
            <w:r>
              <w:rPr>
                <w:rFonts w:ascii="Times New Roman" w:hAnsi="Times New Roman"/>
                <w:snapToGrid w:val="0"/>
                <w:sz w:val="24"/>
              </w:rPr>
              <w:t>2</w:t>
            </w:r>
            <w:r w:rsidRPr="006A015C">
              <w:rPr>
                <w:rFonts w:ascii="Times New Roman" w:hAnsi="Times New Roman"/>
                <w:snapToGrid w:val="0"/>
                <w:sz w:val="24"/>
                <w:lang w:val="ru-RU"/>
              </w:rPr>
              <w:t>.</w:t>
            </w:r>
            <w:r w:rsidR="00A16EEA">
              <w:rPr>
                <w:rFonts w:ascii="Times New Roman" w:hAnsi="Times New Roman"/>
                <w:snapToGrid w:val="0"/>
                <w:sz w:val="24"/>
              </w:rPr>
              <w:t>5</w:t>
            </w:r>
            <w:r w:rsidR="0093748D" w:rsidRPr="008066C2">
              <w:rPr>
                <w:rFonts w:ascii="Times New Roman" w:hAnsi="Times New Roman"/>
                <w:snapToGrid w:val="0"/>
                <w:sz w:val="24"/>
                <w:lang w:val="ru-RU"/>
              </w:rPr>
              <w:t xml:space="preserve"> Стање шума по </w:t>
            </w:r>
            <w:r w:rsidR="005A1552">
              <w:rPr>
                <w:rFonts w:ascii="Times New Roman" w:hAnsi="Times New Roman"/>
                <w:snapToGrid w:val="0"/>
                <w:sz w:val="24"/>
                <w:lang w:val="ru-RU"/>
              </w:rPr>
              <w:t>смеси...........</w:t>
            </w:r>
            <w:r w:rsidR="0093748D">
              <w:rPr>
                <w:rFonts w:ascii="Times New Roman" w:hAnsi="Times New Roman"/>
                <w:snapToGrid w:val="0"/>
                <w:sz w:val="24"/>
                <w:lang w:val="ru-RU"/>
              </w:rPr>
              <w:t>.................................................</w:t>
            </w:r>
            <w:r>
              <w:rPr>
                <w:rFonts w:ascii="Times New Roman" w:hAnsi="Times New Roman"/>
                <w:snapToGrid w:val="0"/>
                <w:sz w:val="24"/>
              </w:rPr>
              <w:t>.</w:t>
            </w:r>
            <w:r w:rsidRPr="006A015C">
              <w:rPr>
                <w:rFonts w:ascii="Times New Roman" w:hAnsi="Times New Roman"/>
                <w:sz w:val="24"/>
                <w:lang w:val="sr-Cyrl-CS"/>
              </w:rPr>
              <w:t>......................................................................................................................</w:t>
            </w:r>
            <w:r w:rsidR="00F737EC">
              <w:rPr>
                <w:rFonts w:ascii="Times New Roman" w:hAnsi="Times New Roman"/>
                <w:sz w:val="24"/>
                <w:lang w:val="sr-Cyrl-CS"/>
              </w:rPr>
              <w:t>...</w:t>
            </w:r>
            <w:r w:rsidRPr="006A015C">
              <w:rPr>
                <w:rFonts w:ascii="Times New Roman" w:hAnsi="Times New Roman"/>
                <w:sz w:val="24"/>
                <w:lang w:val="sr-Cyrl-CS"/>
              </w:rPr>
              <w:t>.................</w:t>
            </w:r>
          </w:p>
        </w:tc>
        <w:tc>
          <w:tcPr>
            <w:tcW w:w="1431" w:type="dxa"/>
          </w:tcPr>
          <w:p w14:paraId="606255F1" w14:textId="70271230" w:rsidR="006A015C" w:rsidRPr="002418A3" w:rsidRDefault="003F25DD" w:rsidP="00B90C05">
            <w:pPr>
              <w:jc w:val="right"/>
              <w:rPr>
                <w:rFonts w:ascii="Times New Roman" w:hAnsi="Times New Roman"/>
                <w:sz w:val="24"/>
              </w:rPr>
            </w:pPr>
            <w:r>
              <w:rPr>
                <w:rFonts w:ascii="Times New Roman" w:hAnsi="Times New Roman"/>
                <w:sz w:val="24"/>
              </w:rPr>
              <w:t>20</w:t>
            </w:r>
          </w:p>
        </w:tc>
      </w:tr>
      <w:tr w:rsidR="006A015C" w:rsidRPr="007D21C6" w14:paraId="602740BE" w14:textId="77777777" w:rsidTr="00767303">
        <w:trPr>
          <w:jc w:val="center"/>
        </w:trPr>
        <w:tc>
          <w:tcPr>
            <w:tcW w:w="14967" w:type="dxa"/>
          </w:tcPr>
          <w:p w14:paraId="768FEBEE" w14:textId="77777777" w:rsidR="006A015C" w:rsidRPr="00EB525F" w:rsidRDefault="006A015C" w:rsidP="0093748D">
            <w:pPr>
              <w:widowControl w:val="0"/>
              <w:jc w:val="both"/>
              <w:rPr>
                <w:snapToGrid w:val="0"/>
              </w:rPr>
            </w:pPr>
            <w:r>
              <w:rPr>
                <w:rFonts w:ascii="Times New Roman" w:hAnsi="Times New Roman"/>
                <w:snapToGrid w:val="0"/>
                <w:sz w:val="24"/>
                <w:lang w:val="ru-RU"/>
              </w:rPr>
              <w:t xml:space="preserve">   </w:t>
            </w:r>
            <w:r>
              <w:rPr>
                <w:rFonts w:ascii="Times New Roman" w:hAnsi="Times New Roman"/>
                <w:snapToGrid w:val="0"/>
                <w:sz w:val="24"/>
              </w:rPr>
              <w:t>2</w:t>
            </w:r>
            <w:r w:rsidRPr="00EE5437">
              <w:rPr>
                <w:rFonts w:ascii="Times New Roman" w:hAnsi="Times New Roman"/>
                <w:snapToGrid w:val="0"/>
                <w:sz w:val="24"/>
                <w:lang w:val="ru-RU"/>
              </w:rPr>
              <w:t>.</w:t>
            </w:r>
            <w:r w:rsidR="00A16EEA">
              <w:rPr>
                <w:rFonts w:ascii="Times New Roman" w:hAnsi="Times New Roman"/>
                <w:snapToGrid w:val="0"/>
                <w:sz w:val="24"/>
              </w:rPr>
              <w:t>6</w:t>
            </w:r>
            <w:r w:rsidRPr="00EE5437">
              <w:rPr>
                <w:rFonts w:ascii="Times New Roman" w:hAnsi="Times New Roman"/>
                <w:snapToGrid w:val="0"/>
                <w:sz w:val="24"/>
                <w:lang w:val="ru-RU"/>
              </w:rPr>
              <w:t xml:space="preserve">. Стање шума </w:t>
            </w:r>
            <w:r w:rsidR="0093748D">
              <w:rPr>
                <w:rFonts w:ascii="Times New Roman" w:hAnsi="Times New Roman"/>
                <w:snapToGrid w:val="0"/>
                <w:sz w:val="24"/>
                <w:lang w:val="ru-RU"/>
              </w:rPr>
              <w:t xml:space="preserve">по </w:t>
            </w:r>
            <w:r w:rsidR="005A1552">
              <w:rPr>
                <w:rFonts w:ascii="Times New Roman" w:hAnsi="Times New Roman"/>
                <w:snapToGrid w:val="0"/>
                <w:sz w:val="24"/>
                <w:lang w:val="ru-RU"/>
              </w:rPr>
              <w:t xml:space="preserve">степену </w:t>
            </w:r>
            <w:r w:rsidR="0093748D">
              <w:rPr>
                <w:rFonts w:ascii="Times New Roman" w:hAnsi="Times New Roman"/>
                <w:snapToGrid w:val="0"/>
                <w:sz w:val="24"/>
                <w:lang w:val="ru-RU"/>
              </w:rPr>
              <w:t>очуваности........</w:t>
            </w:r>
            <w:r w:rsidR="005A1552">
              <w:rPr>
                <w:rFonts w:ascii="Times New Roman" w:hAnsi="Times New Roman"/>
                <w:sz w:val="24"/>
                <w:lang w:val="sr-Cyrl-CS"/>
              </w:rPr>
              <w:t>.............</w:t>
            </w:r>
            <w:r>
              <w:rPr>
                <w:rFonts w:ascii="Times New Roman" w:hAnsi="Times New Roman"/>
                <w:sz w:val="24"/>
                <w:lang w:val="sr-Cyrl-CS"/>
              </w:rPr>
              <w:t>........................................................................................................................................</w:t>
            </w:r>
            <w:r w:rsidR="00F737EC">
              <w:rPr>
                <w:rFonts w:ascii="Times New Roman" w:hAnsi="Times New Roman"/>
                <w:sz w:val="24"/>
                <w:lang w:val="sr-Cyrl-CS"/>
              </w:rPr>
              <w:t>.</w:t>
            </w:r>
            <w:r>
              <w:rPr>
                <w:rFonts w:ascii="Times New Roman" w:hAnsi="Times New Roman"/>
                <w:sz w:val="24"/>
                <w:lang w:val="sr-Cyrl-CS"/>
              </w:rPr>
              <w:t>................</w:t>
            </w:r>
          </w:p>
        </w:tc>
        <w:tc>
          <w:tcPr>
            <w:tcW w:w="1431" w:type="dxa"/>
          </w:tcPr>
          <w:p w14:paraId="0A5B004D" w14:textId="467BCB88" w:rsidR="006A015C" w:rsidRPr="002418A3" w:rsidRDefault="002418A3" w:rsidP="006A015C">
            <w:pPr>
              <w:jc w:val="right"/>
              <w:rPr>
                <w:rFonts w:ascii="Times New Roman" w:hAnsi="Times New Roman"/>
                <w:sz w:val="24"/>
              </w:rPr>
            </w:pPr>
            <w:r>
              <w:rPr>
                <w:rFonts w:ascii="Times New Roman" w:hAnsi="Times New Roman"/>
                <w:sz w:val="24"/>
              </w:rPr>
              <w:t>2</w:t>
            </w:r>
            <w:r w:rsidR="003F25DD">
              <w:rPr>
                <w:rFonts w:ascii="Times New Roman" w:hAnsi="Times New Roman"/>
                <w:sz w:val="24"/>
              </w:rPr>
              <w:t>1</w:t>
            </w:r>
          </w:p>
        </w:tc>
      </w:tr>
      <w:tr w:rsidR="006A015C" w:rsidRPr="007D21C6" w14:paraId="79DA0FC4" w14:textId="77777777" w:rsidTr="00767303">
        <w:trPr>
          <w:jc w:val="center"/>
        </w:trPr>
        <w:tc>
          <w:tcPr>
            <w:tcW w:w="14967" w:type="dxa"/>
          </w:tcPr>
          <w:p w14:paraId="5CEBB0C2" w14:textId="77777777" w:rsidR="006A015C" w:rsidRPr="006A015C" w:rsidRDefault="006A015C" w:rsidP="0093748D">
            <w:pPr>
              <w:widowControl w:val="0"/>
              <w:jc w:val="both"/>
              <w:rPr>
                <w:rFonts w:ascii="Times New Roman" w:hAnsi="Times New Roman"/>
                <w:snapToGrid w:val="0"/>
                <w:sz w:val="24"/>
                <w:lang w:val="ru-RU"/>
              </w:rPr>
            </w:pPr>
            <w:r>
              <w:rPr>
                <w:rFonts w:ascii="Times New Roman" w:hAnsi="Times New Roman"/>
                <w:snapToGrid w:val="0"/>
                <w:sz w:val="24"/>
                <w:lang w:val="ru-RU"/>
              </w:rPr>
              <w:t xml:space="preserve">   </w:t>
            </w:r>
            <w:r>
              <w:rPr>
                <w:rFonts w:ascii="Times New Roman" w:hAnsi="Times New Roman"/>
                <w:snapToGrid w:val="0"/>
                <w:sz w:val="24"/>
              </w:rPr>
              <w:t>2</w:t>
            </w:r>
            <w:r w:rsidRPr="006A015C">
              <w:rPr>
                <w:rFonts w:ascii="Times New Roman" w:hAnsi="Times New Roman"/>
                <w:snapToGrid w:val="0"/>
                <w:sz w:val="24"/>
                <w:lang w:val="ru-RU"/>
              </w:rPr>
              <w:t>.</w:t>
            </w:r>
            <w:r w:rsidR="00A16EEA">
              <w:rPr>
                <w:rFonts w:ascii="Times New Roman" w:hAnsi="Times New Roman"/>
                <w:snapToGrid w:val="0"/>
                <w:sz w:val="24"/>
              </w:rPr>
              <w:t>7</w:t>
            </w:r>
            <w:r w:rsidRPr="006A015C">
              <w:rPr>
                <w:rFonts w:ascii="Times New Roman" w:hAnsi="Times New Roman"/>
                <w:snapToGrid w:val="0"/>
                <w:sz w:val="24"/>
                <w:lang w:val="ru-RU"/>
              </w:rPr>
              <w:t xml:space="preserve">. Стање шума по </w:t>
            </w:r>
            <w:r w:rsidR="0093748D">
              <w:rPr>
                <w:rFonts w:ascii="Times New Roman" w:hAnsi="Times New Roman"/>
                <w:snapToGrid w:val="0"/>
                <w:sz w:val="24"/>
                <w:lang w:val="ru-RU"/>
              </w:rPr>
              <w:t>дебљинској структури.................................</w:t>
            </w:r>
            <w:r>
              <w:rPr>
                <w:rFonts w:ascii="Times New Roman" w:hAnsi="Times New Roman"/>
                <w:snapToGrid w:val="0"/>
                <w:sz w:val="24"/>
              </w:rPr>
              <w:t>.</w:t>
            </w:r>
            <w:r w:rsidRPr="006A015C">
              <w:rPr>
                <w:rFonts w:ascii="Times New Roman" w:hAnsi="Times New Roman"/>
                <w:sz w:val="24"/>
                <w:lang w:val="sr-Cyrl-CS"/>
              </w:rPr>
              <w:t>........................................................................................................................................</w:t>
            </w:r>
          </w:p>
        </w:tc>
        <w:tc>
          <w:tcPr>
            <w:tcW w:w="1431" w:type="dxa"/>
          </w:tcPr>
          <w:p w14:paraId="58E8E65B" w14:textId="1535BD7C" w:rsidR="006A015C" w:rsidRPr="002418A3" w:rsidRDefault="00B90C05" w:rsidP="002418A3">
            <w:pPr>
              <w:jc w:val="right"/>
              <w:rPr>
                <w:rFonts w:ascii="Times New Roman" w:hAnsi="Times New Roman"/>
                <w:sz w:val="24"/>
              </w:rPr>
            </w:pPr>
            <w:r>
              <w:rPr>
                <w:rFonts w:ascii="Times New Roman" w:hAnsi="Times New Roman"/>
                <w:sz w:val="24"/>
              </w:rPr>
              <w:t>2</w:t>
            </w:r>
            <w:r w:rsidR="003F25DD">
              <w:rPr>
                <w:rFonts w:ascii="Times New Roman" w:hAnsi="Times New Roman"/>
                <w:sz w:val="24"/>
              </w:rPr>
              <w:t>2</w:t>
            </w:r>
          </w:p>
        </w:tc>
      </w:tr>
      <w:tr w:rsidR="006A015C" w:rsidRPr="007D21C6" w14:paraId="29E85F25" w14:textId="77777777" w:rsidTr="00767303">
        <w:trPr>
          <w:jc w:val="center"/>
        </w:trPr>
        <w:tc>
          <w:tcPr>
            <w:tcW w:w="14967" w:type="dxa"/>
          </w:tcPr>
          <w:p w14:paraId="3D9BC2D2" w14:textId="77777777" w:rsidR="006A015C" w:rsidRPr="00EB525F" w:rsidRDefault="006A015C" w:rsidP="005A1552">
            <w:pPr>
              <w:widowControl w:val="0"/>
              <w:jc w:val="both"/>
              <w:rPr>
                <w:snapToGrid w:val="0"/>
              </w:rPr>
            </w:pPr>
            <w:r>
              <w:rPr>
                <w:rFonts w:ascii="Times New Roman" w:hAnsi="Times New Roman"/>
                <w:snapToGrid w:val="0"/>
                <w:sz w:val="24"/>
                <w:lang w:val="ru-RU"/>
              </w:rPr>
              <w:t xml:space="preserve">   </w:t>
            </w:r>
            <w:r>
              <w:rPr>
                <w:rFonts w:ascii="Times New Roman" w:hAnsi="Times New Roman"/>
                <w:snapToGrid w:val="0"/>
                <w:sz w:val="24"/>
              </w:rPr>
              <w:t>2</w:t>
            </w:r>
            <w:r w:rsidRPr="00EE5437">
              <w:rPr>
                <w:rFonts w:ascii="Times New Roman" w:hAnsi="Times New Roman"/>
                <w:snapToGrid w:val="0"/>
                <w:sz w:val="24"/>
                <w:lang w:val="ru-RU"/>
              </w:rPr>
              <w:t>.</w:t>
            </w:r>
            <w:r w:rsidR="00A16EEA">
              <w:rPr>
                <w:rFonts w:ascii="Times New Roman" w:hAnsi="Times New Roman"/>
                <w:snapToGrid w:val="0"/>
                <w:sz w:val="24"/>
              </w:rPr>
              <w:t>8</w:t>
            </w:r>
            <w:r w:rsidRPr="00EE5437">
              <w:rPr>
                <w:rFonts w:ascii="Times New Roman" w:hAnsi="Times New Roman"/>
                <w:snapToGrid w:val="0"/>
                <w:sz w:val="24"/>
                <w:lang w:val="ru-RU"/>
              </w:rPr>
              <w:t xml:space="preserve">. Стање шума </w:t>
            </w:r>
            <w:r w:rsidR="0093748D">
              <w:rPr>
                <w:rFonts w:ascii="Times New Roman" w:hAnsi="Times New Roman"/>
                <w:snapToGrid w:val="0"/>
                <w:sz w:val="24"/>
                <w:lang w:val="ru-RU"/>
              </w:rPr>
              <w:t xml:space="preserve">по </w:t>
            </w:r>
            <w:r w:rsidR="005A1552">
              <w:rPr>
                <w:rFonts w:ascii="Times New Roman" w:hAnsi="Times New Roman"/>
                <w:snapToGrid w:val="0"/>
                <w:sz w:val="24"/>
                <w:lang w:val="ru-RU"/>
              </w:rPr>
              <w:t>добној</w:t>
            </w:r>
            <w:r w:rsidR="0093748D">
              <w:rPr>
                <w:rFonts w:ascii="Times New Roman" w:hAnsi="Times New Roman"/>
                <w:snapToGrid w:val="0"/>
                <w:sz w:val="24"/>
                <w:lang w:val="ru-RU"/>
              </w:rPr>
              <w:t xml:space="preserve"> структури</w:t>
            </w:r>
            <w:r>
              <w:rPr>
                <w:rFonts w:ascii="Times New Roman" w:hAnsi="Times New Roman"/>
                <w:sz w:val="24"/>
                <w:lang w:val="sr-Cyrl-CS"/>
              </w:rPr>
              <w:t>............</w:t>
            </w:r>
            <w:r w:rsidR="005A1552">
              <w:rPr>
                <w:rFonts w:ascii="Times New Roman" w:hAnsi="Times New Roman"/>
                <w:sz w:val="24"/>
                <w:lang w:val="sr-Cyrl-CS"/>
              </w:rPr>
              <w:t>.....</w:t>
            </w:r>
            <w:r>
              <w:rPr>
                <w:rFonts w:ascii="Times New Roman" w:hAnsi="Times New Roman"/>
                <w:sz w:val="24"/>
                <w:lang w:val="sr-Cyrl-CS"/>
              </w:rPr>
              <w:t>...................................................................................................................................................</w:t>
            </w:r>
            <w:r w:rsidR="0008337F">
              <w:rPr>
                <w:rFonts w:ascii="Times New Roman" w:hAnsi="Times New Roman"/>
                <w:sz w:val="24"/>
                <w:lang w:val="sr-Cyrl-CS"/>
              </w:rPr>
              <w:t>.</w:t>
            </w:r>
            <w:r>
              <w:rPr>
                <w:rFonts w:ascii="Times New Roman" w:hAnsi="Times New Roman"/>
                <w:sz w:val="24"/>
                <w:lang w:val="sr-Cyrl-CS"/>
              </w:rPr>
              <w:t>.............</w:t>
            </w:r>
          </w:p>
        </w:tc>
        <w:tc>
          <w:tcPr>
            <w:tcW w:w="1431" w:type="dxa"/>
          </w:tcPr>
          <w:p w14:paraId="1B8DCC6E" w14:textId="7335B8D6" w:rsidR="006A015C" w:rsidRPr="002418A3" w:rsidRDefault="00B90C05" w:rsidP="002418A3">
            <w:pPr>
              <w:jc w:val="right"/>
              <w:rPr>
                <w:rFonts w:ascii="Times New Roman" w:hAnsi="Times New Roman"/>
                <w:sz w:val="24"/>
              </w:rPr>
            </w:pPr>
            <w:r>
              <w:rPr>
                <w:rFonts w:ascii="Times New Roman" w:hAnsi="Times New Roman"/>
                <w:sz w:val="24"/>
              </w:rPr>
              <w:t>2</w:t>
            </w:r>
            <w:r w:rsidR="003F25DD">
              <w:rPr>
                <w:rFonts w:ascii="Times New Roman" w:hAnsi="Times New Roman"/>
                <w:sz w:val="24"/>
              </w:rPr>
              <w:t>4</w:t>
            </w:r>
          </w:p>
        </w:tc>
      </w:tr>
      <w:tr w:rsidR="006A015C" w:rsidRPr="007D21C6" w14:paraId="735C9A1D" w14:textId="77777777" w:rsidTr="00767303">
        <w:trPr>
          <w:jc w:val="center"/>
        </w:trPr>
        <w:tc>
          <w:tcPr>
            <w:tcW w:w="14967" w:type="dxa"/>
          </w:tcPr>
          <w:p w14:paraId="5296D759" w14:textId="77777777" w:rsidR="006A015C" w:rsidRPr="006A015C" w:rsidRDefault="006A015C" w:rsidP="005A1552">
            <w:pPr>
              <w:widowControl w:val="0"/>
              <w:jc w:val="both"/>
              <w:rPr>
                <w:rFonts w:ascii="Times New Roman" w:hAnsi="Times New Roman"/>
                <w:snapToGrid w:val="0"/>
                <w:sz w:val="24"/>
                <w:lang w:val="ru-RU"/>
              </w:rPr>
            </w:pPr>
            <w:r>
              <w:rPr>
                <w:rFonts w:ascii="Times New Roman" w:hAnsi="Times New Roman"/>
                <w:snapToGrid w:val="0"/>
                <w:sz w:val="24"/>
                <w:lang w:val="ru-RU"/>
              </w:rPr>
              <w:t xml:space="preserve">   </w:t>
            </w:r>
            <w:r>
              <w:rPr>
                <w:rFonts w:ascii="Times New Roman" w:hAnsi="Times New Roman"/>
                <w:snapToGrid w:val="0"/>
                <w:sz w:val="24"/>
              </w:rPr>
              <w:t>2</w:t>
            </w:r>
            <w:r w:rsidRPr="006A015C">
              <w:rPr>
                <w:rFonts w:ascii="Times New Roman" w:hAnsi="Times New Roman"/>
                <w:snapToGrid w:val="0"/>
                <w:sz w:val="24"/>
                <w:lang w:val="ru-RU"/>
              </w:rPr>
              <w:t>.</w:t>
            </w:r>
            <w:r w:rsidR="00A16EEA">
              <w:rPr>
                <w:rFonts w:ascii="Times New Roman" w:hAnsi="Times New Roman"/>
                <w:snapToGrid w:val="0"/>
                <w:sz w:val="24"/>
              </w:rPr>
              <w:t>9</w:t>
            </w:r>
            <w:r w:rsidRPr="006A015C">
              <w:rPr>
                <w:rFonts w:ascii="Times New Roman" w:hAnsi="Times New Roman"/>
                <w:snapToGrid w:val="0"/>
                <w:sz w:val="24"/>
                <w:lang w:val="ru-RU"/>
              </w:rPr>
              <w:t xml:space="preserve">. </w:t>
            </w:r>
            <w:r w:rsidR="005A1552">
              <w:rPr>
                <w:rFonts w:ascii="Times New Roman" w:hAnsi="Times New Roman"/>
                <w:snapToGrid w:val="0"/>
                <w:sz w:val="24"/>
                <w:lang w:val="ru-RU"/>
              </w:rPr>
              <w:t>Здравствено стање састојина.</w:t>
            </w:r>
            <w:r w:rsidR="0093748D">
              <w:rPr>
                <w:rFonts w:ascii="Times New Roman" w:hAnsi="Times New Roman"/>
                <w:snapToGrid w:val="0"/>
                <w:sz w:val="24"/>
                <w:lang w:val="ru-RU"/>
              </w:rPr>
              <w:t>................................................</w:t>
            </w:r>
            <w:r>
              <w:rPr>
                <w:rFonts w:ascii="Times New Roman" w:hAnsi="Times New Roman"/>
                <w:snapToGrid w:val="0"/>
                <w:sz w:val="24"/>
              </w:rPr>
              <w:t>.</w:t>
            </w:r>
            <w:r w:rsidRPr="006A015C">
              <w:rPr>
                <w:rFonts w:ascii="Times New Roman" w:hAnsi="Times New Roman"/>
                <w:sz w:val="24"/>
                <w:lang w:val="sr-Cyrl-CS"/>
              </w:rPr>
              <w:t>........................................................................................................................................</w:t>
            </w:r>
          </w:p>
        </w:tc>
        <w:tc>
          <w:tcPr>
            <w:tcW w:w="1431" w:type="dxa"/>
          </w:tcPr>
          <w:p w14:paraId="7FD0410D" w14:textId="10EADCF0" w:rsidR="006A015C" w:rsidRPr="005A1552" w:rsidRDefault="00B90C05" w:rsidP="005A1552">
            <w:pPr>
              <w:jc w:val="right"/>
              <w:rPr>
                <w:rFonts w:ascii="Times New Roman" w:hAnsi="Times New Roman"/>
                <w:sz w:val="24"/>
              </w:rPr>
            </w:pPr>
            <w:r>
              <w:rPr>
                <w:rFonts w:ascii="Times New Roman" w:hAnsi="Times New Roman"/>
                <w:sz w:val="24"/>
              </w:rPr>
              <w:t>2</w:t>
            </w:r>
            <w:r w:rsidR="003F25DD">
              <w:rPr>
                <w:rFonts w:ascii="Times New Roman" w:hAnsi="Times New Roman"/>
                <w:sz w:val="24"/>
              </w:rPr>
              <w:t>6</w:t>
            </w:r>
          </w:p>
        </w:tc>
      </w:tr>
      <w:tr w:rsidR="002418A3" w:rsidRPr="007D21C6" w14:paraId="52981891" w14:textId="77777777" w:rsidTr="00767303">
        <w:trPr>
          <w:jc w:val="center"/>
        </w:trPr>
        <w:tc>
          <w:tcPr>
            <w:tcW w:w="14967" w:type="dxa"/>
          </w:tcPr>
          <w:p w14:paraId="42913742" w14:textId="77777777" w:rsidR="002418A3" w:rsidRDefault="002418A3" w:rsidP="005A1552">
            <w:pPr>
              <w:widowControl w:val="0"/>
              <w:jc w:val="both"/>
              <w:rPr>
                <w:rFonts w:ascii="Times New Roman" w:hAnsi="Times New Roman"/>
                <w:snapToGrid w:val="0"/>
                <w:sz w:val="24"/>
                <w:lang w:val="ru-RU"/>
              </w:rPr>
            </w:pPr>
            <w:r>
              <w:rPr>
                <w:rFonts w:ascii="Times New Roman" w:hAnsi="Times New Roman"/>
                <w:snapToGrid w:val="0"/>
                <w:sz w:val="24"/>
                <w:lang w:val="ru-RU"/>
              </w:rPr>
              <w:t xml:space="preserve">   2.10. Стање заштићених делова природе..............................................................................................................................................................................</w:t>
            </w:r>
          </w:p>
        </w:tc>
        <w:tc>
          <w:tcPr>
            <w:tcW w:w="1431" w:type="dxa"/>
          </w:tcPr>
          <w:p w14:paraId="5801A808" w14:textId="192D0410" w:rsidR="002418A3" w:rsidRDefault="003F25DD" w:rsidP="005A1552">
            <w:pPr>
              <w:jc w:val="right"/>
              <w:rPr>
                <w:rFonts w:ascii="Times New Roman" w:hAnsi="Times New Roman"/>
                <w:sz w:val="24"/>
              </w:rPr>
            </w:pPr>
            <w:r>
              <w:rPr>
                <w:rFonts w:ascii="Times New Roman" w:hAnsi="Times New Roman"/>
                <w:sz w:val="24"/>
              </w:rPr>
              <w:t>27</w:t>
            </w:r>
          </w:p>
        </w:tc>
      </w:tr>
      <w:tr w:rsidR="006A015C" w:rsidRPr="007D21C6" w14:paraId="78FBD5AB" w14:textId="77777777" w:rsidTr="00767303">
        <w:trPr>
          <w:jc w:val="center"/>
        </w:trPr>
        <w:tc>
          <w:tcPr>
            <w:tcW w:w="14967" w:type="dxa"/>
          </w:tcPr>
          <w:p w14:paraId="2FF34E77" w14:textId="77777777" w:rsidR="006A015C" w:rsidRPr="00EB525F" w:rsidRDefault="006A015C" w:rsidP="002418A3">
            <w:pPr>
              <w:widowControl w:val="0"/>
              <w:jc w:val="both"/>
              <w:rPr>
                <w:rFonts w:ascii="Times New Roman" w:hAnsi="Times New Roman"/>
                <w:snapToGrid w:val="0"/>
                <w:sz w:val="24"/>
              </w:rPr>
            </w:pPr>
            <w:r>
              <w:rPr>
                <w:rFonts w:ascii="Times New Roman" w:hAnsi="Times New Roman"/>
                <w:snapToGrid w:val="0"/>
                <w:sz w:val="24"/>
                <w:lang w:val="ru-RU"/>
              </w:rPr>
              <w:t xml:space="preserve">   </w:t>
            </w:r>
            <w:r>
              <w:rPr>
                <w:rFonts w:ascii="Times New Roman" w:hAnsi="Times New Roman"/>
                <w:snapToGrid w:val="0"/>
                <w:sz w:val="24"/>
              </w:rPr>
              <w:t>2</w:t>
            </w:r>
            <w:r w:rsidRPr="006A015C">
              <w:rPr>
                <w:rFonts w:ascii="Times New Roman" w:hAnsi="Times New Roman"/>
                <w:snapToGrid w:val="0"/>
                <w:sz w:val="24"/>
                <w:lang w:val="ru-RU"/>
              </w:rPr>
              <w:t>.1</w:t>
            </w:r>
            <w:r w:rsidR="002418A3">
              <w:rPr>
                <w:rFonts w:ascii="Times New Roman" w:hAnsi="Times New Roman"/>
                <w:snapToGrid w:val="0"/>
                <w:sz w:val="24"/>
              </w:rPr>
              <w:t>1</w:t>
            </w:r>
            <w:r w:rsidRPr="006A015C">
              <w:rPr>
                <w:rFonts w:ascii="Times New Roman" w:hAnsi="Times New Roman"/>
                <w:snapToGrid w:val="0"/>
                <w:sz w:val="24"/>
                <w:lang w:val="ru-RU"/>
              </w:rPr>
              <w:t xml:space="preserve">. Стање </w:t>
            </w:r>
            <w:r w:rsidR="005A1552">
              <w:rPr>
                <w:rFonts w:ascii="Times New Roman" w:hAnsi="Times New Roman"/>
                <w:snapToGrid w:val="0"/>
                <w:sz w:val="24"/>
                <w:lang w:val="ru-RU"/>
              </w:rPr>
              <w:t>шумских саобраћајница</w:t>
            </w:r>
            <w:r w:rsidR="0093748D">
              <w:rPr>
                <w:rFonts w:ascii="Times New Roman" w:hAnsi="Times New Roman"/>
                <w:snapToGrid w:val="0"/>
                <w:sz w:val="24"/>
                <w:lang w:val="ru-RU"/>
              </w:rPr>
              <w:t>..............................................</w:t>
            </w:r>
            <w:r>
              <w:rPr>
                <w:rFonts w:ascii="Times New Roman" w:hAnsi="Times New Roman"/>
                <w:snapToGrid w:val="0"/>
                <w:sz w:val="24"/>
              </w:rPr>
              <w:t>.</w:t>
            </w:r>
            <w:r w:rsidR="00A16EEA">
              <w:rPr>
                <w:rFonts w:ascii="Times New Roman" w:hAnsi="Times New Roman"/>
                <w:sz w:val="24"/>
                <w:lang w:val="sr-Cyrl-CS"/>
              </w:rPr>
              <w:t>.............</w:t>
            </w:r>
            <w:r w:rsidRPr="006A015C">
              <w:rPr>
                <w:rFonts w:ascii="Times New Roman" w:hAnsi="Times New Roman"/>
                <w:sz w:val="24"/>
                <w:lang w:val="sr-Cyrl-CS"/>
              </w:rPr>
              <w:t>...........................................................................................................</w:t>
            </w:r>
            <w:r w:rsidR="0008337F">
              <w:rPr>
                <w:rFonts w:ascii="Times New Roman" w:hAnsi="Times New Roman"/>
                <w:sz w:val="24"/>
                <w:lang w:val="sr-Cyrl-CS"/>
              </w:rPr>
              <w:t>.</w:t>
            </w:r>
            <w:r w:rsidRPr="006A015C">
              <w:rPr>
                <w:rFonts w:ascii="Times New Roman" w:hAnsi="Times New Roman"/>
                <w:sz w:val="24"/>
                <w:lang w:val="sr-Cyrl-CS"/>
              </w:rPr>
              <w:t>.............</w:t>
            </w:r>
          </w:p>
        </w:tc>
        <w:tc>
          <w:tcPr>
            <w:tcW w:w="1431" w:type="dxa"/>
          </w:tcPr>
          <w:p w14:paraId="2415F244" w14:textId="5FAE7FD2" w:rsidR="006A015C" w:rsidRPr="002418A3" w:rsidRDefault="003F25DD" w:rsidP="002418A3">
            <w:pPr>
              <w:jc w:val="right"/>
              <w:rPr>
                <w:rFonts w:ascii="Times New Roman" w:hAnsi="Times New Roman"/>
                <w:sz w:val="24"/>
              </w:rPr>
            </w:pPr>
            <w:r>
              <w:rPr>
                <w:rFonts w:ascii="Times New Roman" w:hAnsi="Times New Roman"/>
                <w:sz w:val="24"/>
              </w:rPr>
              <w:t>28</w:t>
            </w:r>
          </w:p>
        </w:tc>
      </w:tr>
      <w:tr w:rsidR="006A015C" w:rsidRPr="007D21C6" w14:paraId="7E7E991F" w14:textId="77777777" w:rsidTr="00767303">
        <w:trPr>
          <w:jc w:val="center"/>
        </w:trPr>
        <w:tc>
          <w:tcPr>
            <w:tcW w:w="14967" w:type="dxa"/>
          </w:tcPr>
          <w:p w14:paraId="55FFF8CE" w14:textId="77777777" w:rsidR="006A015C" w:rsidRPr="00EB525F" w:rsidRDefault="006A015C" w:rsidP="002418A3">
            <w:pPr>
              <w:widowControl w:val="0"/>
              <w:jc w:val="both"/>
              <w:rPr>
                <w:snapToGrid w:val="0"/>
              </w:rPr>
            </w:pPr>
            <w:r>
              <w:rPr>
                <w:rFonts w:ascii="Times New Roman" w:hAnsi="Times New Roman"/>
                <w:snapToGrid w:val="0"/>
                <w:sz w:val="24"/>
                <w:lang w:val="ru-RU"/>
              </w:rPr>
              <w:t xml:space="preserve">   </w:t>
            </w:r>
            <w:r>
              <w:rPr>
                <w:rFonts w:ascii="Times New Roman" w:hAnsi="Times New Roman"/>
                <w:snapToGrid w:val="0"/>
                <w:sz w:val="24"/>
              </w:rPr>
              <w:t>2</w:t>
            </w:r>
            <w:r w:rsidRPr="00EE5437">
              <w:rPr>
                <w:rFonts w:ascii="Times New Roman" w:hAnsi="Times New Roman"/>
                <w:snapToGrid w:val="0"/>
                <w:sz w:val="24"/>
                <w:lang w:val="ru-RU"/>
              </w:rPr>
              <w:t>.</w:t>
            </w:r>
            <w:r w:rsidR="00A16EEA">
              <w:rPr>
                <w:rFonts w:ascii="Times New Roman" w:hAnsi="Times New Roman"/>
                <w:snapToGrid w:val="0"/>
                <w:sz w:val="24"/>
              </w:rPr>
              <w:t>1</w:t>
            </w:r>
            <w:r w:rsidR="002418A3">
              <w:rPr>
                <w:rFonts w:ascii="Times New Roman" w:hAnsi="Times New Roman"/>
                <w:snapToGrid w:val="0"/>
                <w:sz w:val="24"/>
              </w:rPr>
              <w:t>2</w:t>
            </w:r>
            <w:r w:rsidRPr="00EE5437">
              <w:rPr>
                <w:rFonts w:ascii="Times New Roman" w:hAnsi="Times New Roman"/>
                <w:snapToGrid w:val="0"/>
                <w:sz w:val="24"/>
                <w:lang w:val="ru-RU"/>
              </w:rPr>
              <w:t xml:space="preserve">. </w:t>
            </w:r>
            <w:r w:rsidR="005A1552">
              <w:rPr>
                <w:rFonts w:ascii="Times New Roman" w:hAnsi="Times New Roman"/>
                <w:snapToGrid w:val="0"/>
                <w:sz w:val="24"/>
                <w:lang w:val="ru-RU"/>
              </w:rPr>
              <w:t>Стање ловишта.......................</w:t>
            </w:r>
            <w:r w:rsidR="0093748D">
              <w:rPr>
                <w:rFonts w:ascii="Times New Roman" w:hAnsi="Times New Roman"/>
                <w:snapToGrid w:val="0"/>
                <w:sz w:val="24"/>
                <w:lang w:val="ru-RU"/>
              </w:rPr>
              <w:t>......</w:t>
            </w:r>
            <w:r w:rsidR="00A16EEA">
              <w:rPr>
                <w:rFonts w:ascii="Times New Roman" w:hAnsi="Times New Roman"/>
                <w:sz w:val="24"/>
                <w:lang w:val="sr-Cyrl-CS"/>
              </w:rPr>
              <w:t>..............</w:t>
            </w:r>
            <w:r>
              <w:rPr>
                <w:rFonts w:ascii="Times New Roman" w:hAnsi="Times New Roman"/>
                <w:sz w:val="24"/>
                <w:lang w:val="sr-Cyrl-CS"/>
              </w:rPr>
              <w:t>.....................................................................................................................................................</w:t>
            </w:r>
            <w:r w:rsidR="0008337F">
              <w:rPr>
                <w:rFonts w:ascii="Times New Roman" w:hAnsi="Times New Roman"/>
                <w:sz w:val="24"/>
                <w:lang w:val="sr-Cyrl-CS"/>
              </w:rPr>
              <w:t>.</w:t>
            </w:r>
            <w:r>
              <w:rPr>
                <w:rFonts w:ascii="Times New Roman" w:hAnsi="Times New Roman"/>
                <w:sz w:val="24"/>
                <w:lang w:val="sr-Cyrl-CS"/>
              </w:rPr>
              <w:t>..............</w:t>
            </w:r>
          </w:p>
        </w:tc>
        <w:tc>
          <w:tcPr>
            <w:tcW w:w="1431" w:type="dxa"/>
          </w:tcPr>
          <w:p w14:paraId="57F8CA88" w14:textId="4FF00BD5" w:rsidR="006A015C" w:rsidRPr="002418A3" w:rsidRDefault="003F25DD" w:rsidP="002418A3">
            <w:pPr>
              <w:jc w:val="right"/>
              <w:rPr>
                <w:rFonts w:ascii="Times New Roman" w:hAnsi="Times New Roman"/>
                <w:sz w:val="24"/>
              </w:rPr>
            </w:pPr>
            <w:r>
              <w:rPr>
                <w:rFonts w:ascii="Times New Roman" w:hAnsi="Times New Roman"/>
                <w:sz w:val="24"/>
              </w:rPr>
              <w:t>29</w:t>
            </w:r>
          </w:p>
        </w:tc>
      </w:tr>
      <w:tr w:rsidR="006A015C" w:rsidRPr="007D21C6" w14:paraId="130A2A8D" w14:textId="77777777" w:rsidTr="00767303">
        <w:trPr>
          <w:jc w:val="center"/>
        </w:trPr>
        <w:tc>
          <w:tcPr>
            <w:tcW w:w="14967" w:type="dxa"/>
          </w:tcPr>
          <w:p w14:paraId="59C532AC" w14:textId="77777777" w:rsidR="006A015C" w:rsidRPr="00EB525F" w:rsidRDefault="006A015C" w:rsidP="002418A3">
            <w:pPr>
              <w:widowControl w:val="0"/>
              <w:jc w:val="both"/>
              <w:rPr>
                <w:snapToGrid w:val="0"/>
              </w:rPr>
            </w:pPr>
            <w:r>
              <w:rPr>
                <w:rFonts w:ascii="Times New Roman" w:hAnsi="Times New Roman"/>
                <w:snapToGrid w:val="0"/>
                <w:sz w:val="24"/>
                <w:lang w:val="ru-RU"/>
              </w:rPr>
              <w:t xml:space="preserve">   </w:t>
            </w:r>
            <w:r>
              <w:rPr>
                <w:rFonts w:ascii="Times New Roman" w:hAnsi="Times New Roman"/>
                <w:snapToGrid w:val="0"/>
                <w:sz w:val="24"/>
              </w:rPr>
              <w:t>2</w:t>
            </w:r>
            <w:r w:rsidRPr="00EE5437">
              <w:rPr>
                <w:rFonts w:ascii="Times New Roman" w:hAnsi="Times New Roman"/>
                <w:snapToGrid w:val="0"/>
                <w:sz w:val="24"/>
                <w:lang w:val="ru-RU"/>
              </w:rPr>
              <w:t>.</w:t>
            </w:r>
            <w:r w:rsidR="00A16EEA">
              <w:rPr>
                <w:rFonts w:ascii="Times New Roman" w:hAnsi="Times New Roman"/>
                <w:snapToGrid w:val="0"/>
                <w:sz w:val="24"/>
              </w:rPr>
              <w:t>1</w:t>
            </w:r>
            <w:r w:rsidR="002418A3">
              <w:rPr>
                <w:rFonts w:ascii="Times New Roman" w:hAnsi="Times New Roman"/>
                <w:snapToGrid w:val="0"/>
                <w:sz w:val="24"/>
                <w:lang w:val="ru-RU"/>
              </w:rPr>
              <w:t>3</w:t>
            </w:r>
            <w:r w:rsidRPr="00EE5437">
              <w:rPr>
                <w:rFonts w:ascii="Times New Roman" w:hAnsi="Times New Roman"/>
                <w:snapToGrid w:val="0"/>
                <w:sz w:val="24"/>
                <w:lang w:val="ru-RU"/>
              </w:rPr>
              <w:t xml:space="preserve">. </w:t>
            </w:r>
            <w:r w:rsidR="005A1552">
              <w:rPr>
                <w:rFonts w:ascii="Times New Roman" w:hAnsi="Times New Roman"/>
                <w:snapToGrid w:val="0"/>
                <w:sz w:val="24"/>
                <w:lang w:val="ru-RU"/>
              </w:rPr>
              <w:t>Стање недрвних производа</w:t>
            </w:r>
            <w:r w:rsidR="0093748D">
              <w:rPr>
                <w:rFonts w:ascii="Times New Roman" w:hAnsi="Times New Roman"/>
                <w:snapToGrid w:val="0"/>
                <w:sz w:val="24"/>
                <w:lang w:val="ru-RU"/>
              </w:rPr>
              <w:t>.........</w:t>
            </w:r>
            <w:r>
              <w:rPr>
                <w:rFonts w:ascii="Times New Roman" w:hAnsi="Times New Roman"/>
                <w:sz w:val="24"/>
                <w:lang w:val="sr-Cyrl-CS"/>
              </w:rPr>
              <w:t>..</w:t>
            </w:r>
            <w:r w:rsidR="00A16EEA">
              <w:rPr>
                <w:rFonts w:ascii="Times New Roman" w:hAnsi="Times New Roman"/>
                <w:sz w:val="24"/>
                <w:lang w:val="sr-Cyrl-CS"/>
              </w:rPr>
              <w:t>..............................</w:t>
            </w:r>
            <w:r>
              <w:rPr>
                <w:rFonts w:ascii="Times New Roman" w:hAnsi="Times New Roman"/>
                <w:sz w:val="24"/>
                <w:lang w:val="sr-Cyrl-CS"/>
              </w:rPr>
              <w:t>..................................................................................................................................</w:t>
            </w:r>
            <w:r w:rsidR="0008337F">
              <w:rPr>
                <w:rFonts w:ascii="Times New Roman" w:hAnsi="Times New Roman"/>
                <w:sz w:val="24"/>
                <w:lang w:val="sr-Cyrl-CS"/>
              </w:rPr>
              <w:t>.</w:t>
            </w:r>
            <w:r>
              <w:rPr>
                <w:rFonts w:ascii="Times New Roman" w:hAnsi="Times New Roman"/>
                <w:sz w:val="24"/>
                <w:lang w:val="sr-Cyrl-CS"/>
              </w:rPr>
              <w:t>...............</w:t>
            </w:r>
          </w:p>
        </w:tc>
        <w:tc>
          <w:tcPr>
            <w:tcW w:w="1431" w:type="dxa"/>
          </w:tcPr>
          <w:p w14:paraId="7D35C66C" w14:textId="0225AF09" w:rsidR="006A015C" w:rsidRPr="002418A3" w:rsidRDefault="003F25DD" w:rsidP="002418A3">
            <w:pPr>
              <w:jc w:val="right"/>
              <w:rPr>
                <w:rFonts w:ascii="Times New Roman" w:hAnsi="Times New Roman"/>
                <w:sz w:val="24"/>
              </w:rPr>
            </w:pPr>
            <w:r>
              <w:rPr>
                <w:rFonts w:ascii="Times New Roman" w:hAnsi="Times New Roman"/>
                <w:sz w:val="24"/>
              </w:rPr>
              <w:t>29</w:t>
            </w:r>
          </w:p>
        </w:tc>
      </w:tr>
      <w:tr w:rsidR="006A015C" w:rsidRPr="007D21C6" w14:paraId="3D66F60E" w14:textId="77777777" w:rsidTr="00767303">
        <w:trPr>
          <w:jc w:val="center"/>
        </w:trPr>
        <w:tc>
          <w:tcPr>
            <w:tcW w:w="14967" w:type="dxa"/>
          </w:tcPr>
          <w:p w14:paraId="080F2CE2" w14:textId="77777777" w:rsidR="006A015C" w:rsidRPr="00EB525F" w:rsidRDefault="006A015C" w:rsidP="002418A3">
            <w:pPr>
              <w:widowControl w:val="0"/>
              <w:jc w:val="both"/>
              <w:rPr>
                <w:rFonts w:ascii="Times New Roman" w:hAnsi="Times New Roman"/>
                <w:snapToGrid w:val="0"/>
                <w:sz w:val="24"/>
              </w:rPr>
            </w:pPr>
            <w:r>
              <w:rPr>
                <w:rFonts w:ascii="Times New Roman" w:hAnsi="Times New Roman"/>
                <w:snapToGrid w:val="0"/>
                <w:sz w:val="24"/>
                <w:lang w:val="ru-RU"/>
              </w:rPr>
              <w:t xml:space="preserve">   </w:t>
            </w:r>
            <w:r>
              <w:rPr>
                <w:rFonts w:ascii="Times New Roman" w:hAnsi="Times New Roman"/>
                <w:snapToGrid w:val="0"/>
                <w:sz w:val="24"/>
              </w:rPr>
              <w:t>2</w:t>
            </w:r>
            <w:r w:rsidRPr="006A015C">
              <w:rPr>
                <w:rFonts w:ascii="Times New Roman" w:hAnsi="Times New Roman"/>
                <w:snapToGrid w:val="0"/>
                <w:sz w:val="24"/>
                <w:lang w:val="ru-RU"/>
              </w:rPr>
              <w:t>.1</w:t>
            </w:r>
            <w:r w:rsidR="002418A3">
              <w:rPr>
                <w:rFonts w:ascii="Times New Roman" w:hAnsi="Times New Roman"/>
                <w:snapToGrid w:val="0"/>
                <w:sz w:val="24"/>
              </w:rPr>
              <w:t>4</w:t>
            </w:r>
            <w:r w:rsidRPr="006A015C">
              <w:rPr>
                <w:rFonts w:ascii="Times New Roman" w:hAnsi="Times New Roman"/>
                <w:snapToGrid w:val="0"/>
                <w:sz w:val="24"/>
                <w:lang w:val="ru-RU"/>
              </w:rPr>
              <w:t xml:space="preserve">. Стање </w:t>
            </w:r>
            <w:r w:rsidR="005A1552">
              <w:rPr>
                <w:rFonts w:ascii="Times New Roman" w:hAnsi="Times New Roman"/>
                <w:snapToGrid w:val="0"/>
                <w:sz w:val="24"/>
                <w:lang w:val="ru-RU"/>
              </w:rPr>
              <w:t>шумских култура.........................</w:t>
            </w:r>
            <w:r w:rsidR="001B53DD">
              <w:rPr>
                <w:rFonts w:ascii="Times New Roman" w:hAnsi="Times New Roman"/>
                <w:snapToGrid w:val="0"/>
                <w:sz w:val="24"/>
                <w:lang w:val="ru-RU"/>
              </w:rPr>
              <w:t>................................</w:t>
            </w:r>
            <w:r>
              <w:rPr>
                <w:rFonts w:ascii="Times New Roman" w:hAnsi="Times New Roman"/>
                <w:snapToGrid w:val="0"/>
                <w:sz w:val="24"/>
              </w:rPr>
              <w:t>.</w:t>
            </w:r>
            <w:r w:rsidR="00A16EEA">
              <w:rPr>
                <w:rFonts w:ascii="Times New Roman" w:hAnsi="Times New Roman"/>
                <w:sz w:val="24"/>
                <w:lang w:val="sr-Cyrl-CS"/>
              </w:rPr>
              <w:t>............</w:t>
            </w:r>
            <w:r w:rsidRPr="006A015C">
              <w:rPr>
                <w:rFonts w:ascii="Times New Roman" w:hAnsi="Times New Roman"/>
                <w:sz w:val="24"/>
                <w:lang w:val="sr-Cyrl-CS"/>
              </w:rPr>
              <w:t>.........................................................................................................</w:t>
            </w:r>
            <w:r w:rsidR="0008337F">
              <w:rPr>
                <w:rFonts w:ascii="Times New Roman" w:hAnsi="Times New Roman"/>
                <w:sz w:val="24"/>
                <w:lang w:val="sr-Cyrl-CS"/>
              </w:rPr>
              <w:t>.</w:t>
            </w:r>
            <w:r w:rsidRPr="006A015C">
              <w:rPr>
                <w:rFonts w:ascii="Times New Roman" w:hAnsi="Times New Roman"/>
                <w:sz w:val="24"/>
                <w:lang w:val="sr-Cyrl-CS"/>
              </w:rPr>
              <w:t>................</w:t>
            </w:r>
          </w:p>
        </w:tc>
        <w:tc>
          <w:tcPr>
            <w:tcW w:w="1431" w:type="dxa"/>
          </w:tcPr>
          <w:p w14:paraId="49397C6B" w14:textId="111799BA" w:rsidR="006A015C" w:rsidRPr="005A1552" w:rsidRDefault="003F25DD" w:rsidP="006A015C">
            <w:pPr>
              <w:jc w:val="right"/>
              <w:rPr>
                <w:rFonts w:ascii="Times New Roman" w:hAnsi="Times New Roman"/>
                <w:sz w:val="24"/>
              </w:rPr>
            </w:pPr>
            <w:r>
              <w:rPr>
                <w:rFonts w:ascii="Times New Roman" w:hAnsi="Times New Roman"/>
                <w:sz w:val="24"/>
              </w:rPr>
              <w:t>29</w:t>
            </w:r>
          </w:p>
        </w:tc>
      </w:tr>
      <w:tr w:rsidR="006A015C" w:rsidRPr="007D21C6" w14:paraId="7EE6C906" w14:textId="77777777" w:rsidTr="00767303">
        <w:trPr>
          <w:jc w:val="center"/>
        </w:trPr>
        <w:tc>
          <w:tcPr>
            <w:tcW w:w="14967" w:type="dxa"/>
          </w:tcPr>
          <w:p w14:paraId="31FA411E" w14:textId="77777777" w:rsidR="006A015C" w:rsidRPr="00EB525F" w:rsidRDefault="006A015C" w:rsidP="002418A3">
            <w:pPr>
              <w:widowControl w:val="0"/>
              <w:jc w:val="both"/>
              <w:rPr>
                <w:snapToGrid w:val="0"/>
              </w:rPr>
            </w:pPr>
            <w:r>
              <w:rPr>
                <w:rFonts w:ascii="Times New Roman" w:hAnsi="Times New Roman"/>
                <w:snapToGrid w:val="0"/>
                <w:sz w:val="24"/>
                <w:lang w:val="ru-RU"/>
              </w:rPr>
              <w:t xml:space="preserve">   </w:t>
            </w:r>
            <w:r>
              <w:rPr>
                <w:rFonts w:ascii="Times New Roman" w:hAnsi="Times New Roman"/>
                <w:snapToGrid w:val="0"/>
                <w:sz w:val="24"/>
              </w:rPr>
              <w:t>2</w:t>
            </w:r>
            <w:r w:rsidRPr="00EE5437">
              <w:rPr>
                <w:rFonts w:ascii="Times New Roman" w:hAnsi="Times New Roman"/>
                <w:snapToGrid w:val="0"/>
                <w:sz w:val="24"/>
                <w:lang w:val="ru-RU"/>
              </w:rPr>
              <w:t>.</w:t>
            </w:r>
            <w:r w:rsidR="00A16EEA">
              <w:rPr>
                <w:rFonts w:ascii="Times New Roman" w:hAnsi="Times New Roman"/>
                <w:snapToGrid w:val="0"/>
                <w:sz w:val="24"/>
              </w:rPr>
              <w:t>1</w:t>
            </w:r>
            <w:r w:rsidR="002418A3">
              <w:rPr>
                <w:rFonts w:ascii="Times New Roman" w:hAnsi="Times New Roman"/>
                <w:snapToGrid w:val="0"/>
                <w:sz w:val="24"/>
              </w:rPr>
              <w:t>5</w:t>
            </w:r>
            <w:r w:rsidRPr="00EE5437">
              <w:rPr>
                <w:rFonts w:ascii="Times New Roman" w:hAnsi="Times New Roman"/>
                <w:snapToGrid w:val="0"/>
                <w:sz w:val="24"/>
                <w:lang w:val="ru-RU"/>
              </w:rPr>
              <w:t xml:space="preserve">. </w:t>
            </w:r>
            <w:r w:rsidR="005A1552">
              <w:rPr>
                <w:rFonts w:ascii="Times New Roman" w:hAnsi="Times New Roman"/>
                <w:snapToGrid w:val="0"/>
                <w:sz w:val="24"/>
                <w:lang w:val="ru-RU"/>
              </w:rPr>
              <w:t>Стање осталих површина</w:t>
            </w:r>
            <w:r w:rsidR="001B53DD">
              <w:rPr>
                <w:rFonts w:ascii="Times New Roman" w:hAnsi="Times New Roman"/>
                <w:snapToGrid w:val="0"/>
                <w:sz w:val="24"/>
                <w:lang w:val="ru-RU"/>
              </w:rPr>
              <w:t>............</w:t>
            </w:r>
            <w:r>
              <w:rPr>
                <w:rFonts w:ascii="Times New Roman" w:hAnsi="Times New Roman"/>
                <w:sz w:val="24"/>
                <w:lang w:val="sr-Cyrl-CS"/>
              </w:rPr>
              <w:t>.....</w:t>
            </w:r>
            <w:r w:rsidR="00A16EEA">
              <w:rPr>
                <w:rFonts w:ascii="Times New Roman" w:hAnsi="Times New Roman"/>
                <w:sz w:val="24"/>
                <w:lang w:val="sr-Cyrl-CS"/>
              </w:rPr>
              <w:t>..............................</w:t>
            </w:r>
            <w:r>
              <w:rPr>
                <w:rFonts w:ascii="Times New Roman" w:hAnsi="Times New Roman"/>
                <w:sz w:val="24"/>
                <w:lang w:val="sr-Cyrl-CS"/>
              </w:rPr>
              <w:t>.............................................................................................................................</w:t>
            </w:r>
            <w:r w:rsidR="0008337F">
              <w:rPr>
                <w:rFonts w:ascii="Times New Roman" w:hAnsi="Times New Roman"/>
                <w:sz w:val="24"/>
                <w:lang w:val="sr-Cyrl-CS"/>
              </w:rPr>
              <w:t>.</w:t>
            </w:r>
            <w:r>
              <w:rPr>
                <w:rFonts w:ascii="Times New Roman" w:hAnsi="Times New Roman"/>
                <w:sz w:val="24"/>
                <w:lang w:val="sr-Cyrl-CS"/>
              </w:rPr>
              <w:t>.................</w:t>
            </w:r>
          </w:p>
        </w:tc>
        <w:tc>
          <w:tcPr>
            <w:tcW w:w="1431" w:type="dxa"/>
          </w:tcPr>
          <w:p w14:paraId="68A0E10E" w14:textId="7911A5EF" w:rsidR="006A015C" w:rsidRPr="005A1552" w:rsidRDefault="003F25DD" w:rsidP="001E37F6">
            <w:pPr>
              <w:jc w:val="right"/>
              <w:rPr>
                <w:rFonts w:ascii="Times New Roman" w:hAnsi="Times New Roman"/>
                <w:sz w:val="24"/>
              </w:rPr>
            </w:pPr>
            <w:r>
              <w:rPr>
                <w:rFonts w:ascii="Times New Roman" w:hAnsi="Times New Roman"/>
                <w:sz w:val="24"/>
              </w:rPr>
              <w:t>29</w:t>
            </w:r>
          </w:p>
        </w:tc>
      </w:tr>
      <w:tr w:rsidR="00A16EEA" w:rsidRPr="007D21C6" w14:paraId="7756A719" w14:textId="77777777" w:rsidTr="00767303">
        <w:trPr>
          <w:jc w:val="center"/>
        </w:trPr>
        <w:tc>
          <w:tcPr>
            <w:tcW w:w="14967" w:type="dxa"/>
          </w:tcPr>
          <w:p w14:paraId="76BADD71" w14:textId="77777777" w:rsidR="00A16EEA" w:rsidRPr="006A33C6" w:rsidRDefault="00A16EEA" w:rsidP="00B00955">
            <w:pPr>
              <w:widowControl w:val="0"/>
              <w:jc w:val="both"/>
              <w:rPr>
                <w:snapToGrid w:val="0"/>
                <w:lang w:val="ru-RU"/>
              </w:rPr>
            </w:pPr>
            <w:r>
              <w:rPr>
                <w:rFonts w:ascii="Times New Roman" w:hAnsi="Times New Roman"/>
                <w:snapToGrid w:val="0"/>
                <w:sz w:val="24"/>
                <w:lang w:val="ru-RU"/>
              </w:rPr>
              <w:t xml:space="preserve">   </w:t>
            </w:r>
            <w:r>
              <w:rPr>
                <w:rFonts w:ascii="Times New Roman" w:hAnsi="Times New Roman"/>
                <w:snapToGrid w:val="0"/>
                <w:sz w:val="24"/>
              </w:rPr>
              <w:t>2</w:t>
            </w:r>
            <w:r w:rsidRPr="00EE5437">
              <w:rPr>
                <w:rFonts w:ascii="Times New Roman" w:hAnsi="Times New Roman"/>
                <w:snapToGrid w:val="0"/>
                <w:sz w:val="24"/>
                <w:lang w:val="ru-RU"/>
              </w:rPr>
              <w:t>.</w:t>
            </w:r>
            <w:r>
              <w:rPr>
                <w:rFonts w:ascii="Times New Roman" w:hAnsi="Times New Roman"/>
                <w:snapToGrid w:val="0"/>
                <w:sz w:val="24"/>
              </w:rPr>
              <w:t>1</w:t>
            </w:r>
            <w:r w:rsidR="00B00955">
              <w:rPr>
                <w:rFonts w:ascii="Times New Roman" w:hAnsi="Times New Roman"/>
                <w:snapToGrid w:val="0"/>
                <w:sz w:val="24"/>
              </w:rPr>
              <w:t>6</w:t>
            </w:r>
            <w:r w:rsidRPr="00EE5437">
              <w:rPr>
                <w:rFonts w:ascii="Times New Roman" w:hAnsi="Times New Roman"/>
                <w:snapToGrid w:val="0"/>
                <w:sz w:val="24"/>
                <w:lang w:val="ru-RU"/>
              </w:rPr>
              <w:t xml:space="preserve">. </w:t>
            </w:r>
            <w:r w:rsidR="001B53DD">
              <w:rPr>
                <w:rFonts w:ascii="Times New Roman" w:hAnsi="Times New Roman"/>
                <w:snapToGrid w:val="0"/>
                <w:sz w:val="24"/>
                <w:lang w:val="ru-RU"/>
              </w:rPr>
              <w:t>Општа оцена стања шума............</w:t>
            </w:r>
            <w:r>
              <w:rPr>
                <w:rFonts w:ascii="Times New Roman" w:hAnsi="Times New Roman"/>
                <w:sz w:val="24"/>
                <w:lang w:val="sr-Cyrl-CS"/>
              </w:rPr>
              <w:t>..................................................................................................................................................................................</w:t>
            </w:r>
          </w:p>
        </w:tc>
        <w:tc>
          <w:tcPr>
            <w:tcW w:w="1431" w:type="dxa"/>
          </w:tcPr>
          <w:p w14:paraId="79CE3866" w14:textId="4373B5D8" w:rsidR="00A16EEA" w:rsidRPr="003F25DD" w:rsidRDefault="003F25DD" w:rsidP="00C40808">
            <w:pPr>
              <w:jc w:val="right"/>
              <w:rPr>
                <w:rFonts w:ascii="Times New Roman" w:hAnsi="Times New Roman"/>
                <w:sz w:val="24"/>
                <w:lang w:val="sr-Cyrl-RS"/>
              </w:rPr>
            </w:pPr>
            <w:r>
              <w:rPr>
                <w:rFonts w:ascii="Times New Roman" w:hAnsi="Times New Roman"/>
                <w:sz w:val="24"/>
                <w:lang w:val="sr-Cyrl-RS"/>
              </w:rPr>
              <w:t>29</w:t>
            </w:r>
          </w:p>
        </w:tc>
      </w:tr>
      <w:tr w:rsidR="00A16EEA" w:rsidRPr="007D21C6" w14:paraId="49C9AB77" w14:textId="77777777" w:rsidTr="00767303">
        <w:trPr>
          <w:jc w:val="center"/>
        </w:trPr>
        <w:tc>
          <w:tcPr>
            <w:tcW w:w="14967" w:type="dxa"/>
          </w:tcPr>
          <w:p w14:paraId="525568A3" w14:textId="77777777" w:rsidR="00A16EEA" w:rsidRPr="00EB525F" w:rsidRDefault="00A16EEA" w:rsidP="001B53DD">
            <w:pPr>
              <w:widowControl w:val="0"/>
              <w:jc w:val="both"/>
              <w:rPr>
                <w:snapToGrid w:val="0"/>
              </w:rPr>
            </w:pPr>
            <w:r>
              <w:rPr>
                <w:rFonts w:ascii="Times New Roman" w:hAnsi="Times New Roman"/>
                <w:snapToGrid w:val="0"/>
                <w:sz w:val="24"/>
                <w:lang w:val="ru-RU"/>
              </w:rPr>
              <w:t xml:space="preserve">   </w:t>
            </w:r>
            <w:r>
              <w:rPr>
                <w:rFonts w:ascii="Times New Roman" w:hAnsi="Times New Roman"/>
                <w:snapToGrid w:val="0"/>
                <w:sz w:val="24"/>
              </w:rPr>
              <w:t>2</w:t>
            </w:r>
            <w:r w:rsidRPr="00EE5437">
              <w:rPr>
                <w:rFonts w:ascii="Times New Roman" w:hAnsi="Times New Roman"/>
                <w:snapToGrid w:val="0"/>
                <w:sz w:val="24"/>
                <w:lang w:val="ru-RU"/>
              </w:rPr>
              <w:t>.</w:t>
            </w:r>
            <w:r w:rsidR="00B00955">
              <w:rPr>
                <w:rFonts w:ascii="Times New Roman" w:hAnsi="Times New Roman"/>
                <w:snapToGrid w:val="0"/>
                <w:sz w:val="24"/>
              </w:rPr>
              <w:t>17</w:t>
            </w:r>
            <w:r w:rsidRPr="00EE5437">
              <w:rPr>
                <w:rFonts w:ascii="Times New Roman" w:hAnsi="Times New Roman"/>
                <w:snapToGrid w:val="0"/>
                <w:sz w:val="24"/>
                <w:lang w:val="ru-RU"/>
              </w:rPr>
              <w:t xml:space="preserve">. </w:t>
            </w:r>
            <w:r w:rsidR="001B53DD">
              <w:rPr>
                <w:rFonts w:ascii="Times New Roman" w:hAnsi="Times New Roman"/>
                <w:snapToGrid w:val="0"/>
                <w:sz w:val="24"/>
                <w:lang w:val="ru-RU"/>
              </w:rPr>
              <w:t>Анализа стања шума и спроведених мера газдовања.</w:t>
            </w:r>
            <w:r>
              <w:rPr>
                <w:rFonts w:ascii="Times New Roman" w:hAnsi="Times New Roman"/>
                <w:sz w:val="24"/>
                <w:lang w:val="sr-Cyrl-CS"/>
              </w:rPr>
              <w:t>............................................................................................................................</w:t>
            </w:r>
            <w:r w:rsidR="0008337F">
              <w:rPr>
                <w:rFonts w:ascii="Times New Roman" w:hAnsi="Times New Roman"/>
                <w:sz w:val="24"/>
                <w:lang w:val="sr-Cyrl-CS"/>
              </w:rPr>
              <w:t>..</w:t>
            </w:r>
            <w:r>
              <w:rPr>
                <w:rFonts w:ascii="Times New Roman" w:hAnsi="Times New Roman"/>
                <w:sz w:val="24"/>
                <w:lang w:val="sr-Cyrl-CS"/>
              </w:rPr>
              <w:t>.................</w:t>
            </w:r>
          </w:p>
        </w:tc>
        <w:tc>
          <w:tcPr>
            <w:tcW w:w="1431" w:type="dxa"/>
          </w:tcPr>
          <w:p w14:paraId="319C071D" w14:textId="17EBE009" w:rsidR="00A16EEA" w:rsidRPr="00B005E7" w:rsidRDefault="003F25DD" w:rsidP="00C40808">
            <w:pPr>
              <w:jc w:val="right"/>
              <w:rPr>
                <w:rFonts w:ascii="Times New Roman" w:hAnsi="Times New Roman"/>
                <w:sz w:val="24"/>
              </w:rPr>
            </w:pPr>
            <w:r>
              <w:rPr>
                <w:rFonts w:ascii="Times New Roman" w:hAnsi="Times New Roman"/>
                <w:sz w:val="24"/>
              </w:rPr>
              <w:t>30</w:t>
            </w:r>
          </w:p>
        </w:tc>
      </w:tr>
      <w:tr w:rsidR="00B00955" w:rsidRPr="007D21C6" w14:paraId="64F20E03" w14:textId="77777777" w:rsidTr="00767303">
        <w:trPr>
          <w:jc w:val="center"/>
        </w:trPr>
        <w:tc>
          <w:tcPr>
            <w:tcW w:w="14967" w:type="dxa"/>
          </w:tcPr>
          <w:p w14:paraId="58C3DC74" w14:textId="77777777" w:rsidR="00B00955" w:rsidRPr="00B00955" w:rsidRDefault="00B00955" w:rsidP="001B53DD">
            <w:pPr>
              <w:widowControl w:val="0"/>
              <w:jc w:val="both"/>
              <w:rPr>
                <w:rFonts w:ascii="Times New Roman" w:hAnsi="Times New Roman"/>
                <w:snapToGrid w:val="0"/>
                <w:sz w:val="24"/>
              </w:rPr>
            </w:pPr>
            <w:r>
              <w:rPr>
                <w:rFonts w:ascii="Times New Roman" w:hAnsi="Times New Roman"/>
                <w:snapToGrid w:val="0"/>
                <w:sz w:val="24"/>
              </w:rPr>
              <w:t xml:space="preserve">   2.18. Вредност шума...............................................................................................................................................................................................................</w:t>
            </w:r>
          </w:p>
        </w:tc>
        <w:tc>
          <w:tcPr>
            <w:tcW w:w="1431" w:type="dxa"/>
          </w:tcPr>
          <w:p w14:paraId="6CED4161" w14:textId="11C40B61" w:rsidR="00B00955" w:rsidRPr="00B00955" w:rsidRDefault="00B00955" w:rsidP="00C40808">
            <w:pPr>
              <w:jc w:val="right"/>
              <w:rPr>
                <w:rFonts w:ascii="Times New Roman" w:hAnsi="Times New Roman"/>
                <w:sz w:val="24"/>
              </w:rPr>
            </w:pPr>
            <w:r>
              <w:rPr>
                <w:rFonts w:ascii="Times New Roman" w:hAnsi="Times New Roman"/>
                <w:sz w:val="24"/>
              </w:rPr>
              <w:t>3</w:t>
            </w:r>
            <w:r w:rsidR="003F25DD">
              <w:rPr>
                <w:rFonts w:ascii="Times New Roman" w:hAnsi="Times New Roman"/>
                <w:sz w:val="24"/>
              </w:rPr>
              <w:t>3</w:t>
            </w:r>
          </w:p>
        </w:tc>
      </w:tr>
      <w:tr w:rsidR="001B53DD" w:rsidRPr="007D21C6" w14:paraId="332B8B99" w14:textId="77777777" w:rsidTr="00767303">
        <w:trPr>
          <w:jc w:val="center"/>
        </w:trPr>
        <w:tc>
          <w:tcPr>
            <w:tcW w:w="14967" w:type="dxa"/>
          </w:tcPr>
          <w:p w14:paraId="351078F5" w14:textId="77777777" w:rsidR="001B53DD" w:rsidRDefault="001B53DD" w:rsidP="00943597">
            <w:pPr>
              <w:rPr>
                <w:rFonts w:ascii="Times New Roman" w:hAnsi="Times New Roman"/>
                <w:bCs/>
                <w:sz w:val="24"/>
              </w:rPr>
            </w:pPr>
          </w:p>
        </w:tc>
        <w:tc>
          <w:tcPr>
            <w:tcW w:w="1431" w:type="dxa"/>
          </w:tcPr>
          <w:p w14:paraId="53FD301C" w14:textId="77777777" w:rsidR="001B53DD" w:rsidRDefault="001B53DD" w:rsidP="00943597">
            <w:pPr>
              <w:jc w:val="right"/>
              <w:rPr>
                <w:rFonts w:ascii="Times New Roman" w:hAnsi="Times New Roman"/>
                <w:sz w:val="24"/>
              </w:rPr>
            </w:pPr>
          </w:p>
        </w:tc>
      </w:tr>
      <w:tr w:rsidR="007A55BC" w:rsidRPr="004F01F2" w14:paraId="576329D5" w14:textId="77777777" w:rsidTr="00767303">
        <w:trPr>
          <w:jc w:val="center"/>
        </w:trPr>
        <w:tc>
          <w:tcPr>
            <w:tcW w:w="14967" w:type="dxa"/>
          </w:tcPr>
          <w:p w14:paraId="289735DD" w14:textId="41CAA673" w:rsidR="007A55BC" w:rsidRPr="004F01F2" w:rsidRDefault="001F2F21" w:rsidP="001F2F21">
            <w:pPr>
              <w:rPr>
                <w:sz w:val="24"/>
                <w:lang w:val="ru-RU"/>
              </w:rPr>
            </w:pPr>
            <w:r w:rsidRPr="004F01F2">
              <w:rPr>
                <w:rFonts w:ascii="Times New Roman" w:hAnsi="Times New Roman"/>
                <w:bCs/>
                <w:sz w:val="24"/>
              </w:rPr>
              <w:t>3</w:t>
            </w:r>
            <w:r w:rsidR="007A55BC" w:rsidRPr="004F01F2">
              <w:rPr>
                <w:rFonts w:ascii="Times New Roman" w:hAnsi="Times New Roman"/>
                <w:bCs/>
                <w:sz w:val="24"/>
                <w:lang w:val="sr-Cyrl-CS"/>
              </w:rPr>
              <w:t xml:space="preserve">.  </w:t>
            </w:r>
            <w:r w:rsidR="006D7085" w:rsidRPr="004F01F2">
              <w:rPr>
                <w:rFonts w:ascii="Times New Roman" w:hAnsi="Times New Roman"/>
                <w:bCs/>
                <w:sz w:val="24"/>
                <w:lang w:val="sr-Cyrl-CS"/>
              </w:rPr>
              <w:t>ФУНКЦИЈЕ ШУМА, ЦИЉЕВИ</w:t>
            </w:r>
            <w:r w:rsidRPr="004F01F2">
              <w:rPr>
                <w:rFonts w:ascii="Times New Roman" w:hAnsi="Times New Roman"/>
                <w:bCs/>
                <w:sz w:val="24"/>
                <w:lang w:val="sr-Cyrl-CS"/>
              </w:rPr>
              <w:t xml:space="preserve">   </w:t>
            </w:r>
            <w:r w:rsidR="006D7085" w:rsidRPr="004F01F2">
              <w:rPr>
                <w:rFonts w:ascii="Times New Roman" w:hAnsi="Times New Roman"/>
                <w:bCs/>
                <w:sz w:val="24"/>
                <w:lang w:val="sr-Cyrl-CS"/>
              </w:rPr>
              <w:t>И МЕРЕ</w:t>
            </w:r>
            <w:r w:rsidRPr="004F01F2">
              <w:rPr>
                <w:rFonts w:ascii="Times New Roman" w:hAnsi="Times New Roman"/>
                <w:bCs/>
                <w:sz w:val="24"/>
                <w:lang w:val="sr-Cyrl-CS"/>
              </w:rPr>
              <w:t xml:space="preserve">   ГАЗДОВАЊА   ШУМАМА....................................</w:t>
            </w:r>
            <w:r w:rsidR="006D7085">
              <w:rPr>
                <w:rFonts w:ascii="Times New Roman" w:hAnsi="Times New Roman"/>
                <w:bCs/>
                <w:sz w:val="24"/>
                <w:lang w:val="sr-Cyrl-CS"/>
              </w:rPr>
              <w:t>...</w:t>
            </w:r>
            <w:r w:rsidR="007A55BC" w:rsidRPr="004F01F2">
              <w:rPr>
                <w:rFonts w:ascii="Times New Roman" w:hAnsi="Times New Roman"/>
                <w:sz w:val="24"/>
                <w:lang w:val="sr-Cyrl-CS"/>
              </w:rPr>
              <w:t>................................</w:t>
            </w:r>
            <w:r w:rsidR="004F01F2">
              <w:rPr>
                <w:rFonts w:ascii="Times New Roman" w:hAnsi="Times New Roman"/>
                <w:sz w:val="24"/>
                <w:lang w:val="sr-Cyrl-CS"/>
              </w:rPr>
              <w:t>...........................</w:t>
            </w:r>
            <w:r w:rsidR="007A55BC" w:rsidRPr="004F01F2">
              <w:rPr>
                <w:rFonts w:ascii="Times New Roman" w:hAnsi="Times New Roman"/>
                <w:sz w:val="24"/>
                <w:lang w:val="sr-Cyrl-CS"/>
              </w:rPr>
              <w:t>...................</w:t>
            </w:r>
          </w:p>
        </w:tc>
        <w:tc>
          <w:tcPr>
            <w:tcW w:w="1431" w:type="dxa"/>
          </w:tcPr>
          <w:p w14:paraId="4BFA2B7D" w14:textId="1EA9D23A" w:rsidR="007A55BC" w:rsidRPr="003F25DD" w:rsidRDefault="003F25DD" w:rsidP="00943597">
            <w:pPr>
              <w:jc w:val="right"/>
              <w:rPr>
                <w:rFonts w:ascii="Times New Roman" w:hAnsi="Times New Roman"/>
                <w:sz w:val="24"/>
                <w:lang w:val="sr-Cyrl-RS"/>
              </w:rPr>
            </w:pPr>
            <w:r>
              <w:rPr>
                <w:rFonts w:ascii="Times New Roman" w:hAnsi="Times New Roman"/>
                <w:sz w:val="24"/>
                <w:lang w:val="sr-Cyrl-RS"/>
              </w:rPr>
              <w:t>38</w:t>
            </w:r>
          </w:p>
        </w:tc>
      </w:tr>
      <w:tr w:rsidR="007A55BC" w:rsidRPr="00B90C05" w14:paraId="523FB4AA" w14:textId="77777777" w:rsidTr="00767303">
        <w:trPr>
          <w:jc w:val="center"/>
        </w:trPr>
        <w:tc>
          <w:tcPr>
            <w:tcW w:w="14967" w:type="dxa"/>
          </w:tcPr>
          <w:p w14:paraId="1248BEE7" w14:textId="77777777" w:rsidR="007A55BC" w:rsidRPr="001F2F21" w:rsidRDefault="007A55BC" w:rsidP="00943597">
            <w:pPr>
              <w:rPr>
                <w:rFonts w:ascii="Times New Roman" w:hAnsi="Times New Roman"/>
                <w:bCs/>
                <w:sz w:val="24"/>
                <w:lang w:val="sr-Cyrl-CS"/>
              </w:rPr>
            </w:pPr>
          </w:p>
        </w:tc>
        <w:tc>
          <w:tcPr>
            <w:tcW w:w="1431" w:type="dxa"/>
          </w:tcPr>
          <w:p w14:paraId="0BD05453" w14:textId="77777777" w:rsidR="007A55BC" w:rsidRPr="001F2F21" w:rsidRDefault="007A55BC" w:rsidP="001E37F6">
            <w:pPr>
              <w:jc w:val="center"/>
              <w:rPr>
                <w:rFonts w:ascii="Times New Roman" w:hAnsi="Times New Roman"/>
                <w:sz w:val="24"/>
                <w:lang w:val="ru-RU"/>
              </w:rPr>
            </w:pPr>
          </w:p>
        </w:tc>
      </w:tr>
      <w:tr w:rsidR="007A55BC" w:rsidRPr="00B90C05" w14:paraId="1FF2CD1A" w14:textId="77777777" w:rsidTr="00767303">
        <w:trPr>
          <w:jc w:val="center"/>
        </w:trPr>
        <w:tc>
          <w:tcPr>
            <w:tcW w:w="14967" w:type="dxa"/>
          </w:tcPr>
          <w:p w14:paraId="7102C6A8" w14:textId="77777777" w:rsidR="007A55BC" w:rsidRPr="001F2F21" w:rsidRDefault="007A55BC" w:rsidP="001F2F21">
            <w:pPr>
              <w:widowControl w:val="0"/>
              <w:jc w:val="both"/>
              <w:rPr>
                <w:snapToGrid w:val="0"/>
                <w:lang w:val="ru-RU"/>
              </w:rPr>
            </w:pPr>
            <w:r w:rsidRPr="001F2F21">
              <w:rPr>
                <w:rFonts w:ascii="Times New Roman" w:hAnsi="Times New Roman"/>
                <w:snapToGrid w:val="0"/>
                <w:sz w:val="24"/>
                <w:lang w:val="ru-RU"/>
              </w:rPr>
              <w:t xml:space="preserve">   </w:t>
            </w:r>
            <w:r w:rsidR="001F2F21" w:rsidRPr="001F2F21">
              <w:rPr>
                <w:rFonts w:ascii="Times New Roman" w:hAnsi="Times New Roman"/>
                <w:snapToGrid w:val="0"/>
                <w:sz w:val="24"/>
              </w:rPr>
              <w:t>3</w:t>
            </w:r>
            <w:r w:rsidRPr="001F2F21">
              <w:rPr>
                <w:rFonts w:ascii="Times New Roman" w:hAnsi="Times New Roman"/>
                <w:snapToGrid w:val="0"/>
                <w:sz w:val="24"/>
                <w:lang w:val="ru-RU"/>
              </w:rPr>
              <w:t>.</w:t>
            </w:r>
            <w:r w:rsidRPr="001F2F21">
              <w:rPr>
                <w:rFonts w:ascii="Times New Roman" w:hAnsi="Times New Roman"/>
                <w:snapToGrid w:val="0"/>
                <w:sz w:val="24"/>
              </w:rPr>
              <w:t>1</w:t>
            </w:r>
            <w:r w:rsidRPr="001F2F21">
              <w:rPr>
                <w:rFonts w:ascii="Times New Roman" w:hAnsi="Times New Roman"/>
                <w:snapToGrid w:val="0"/>
                <w:sz w:val="24"/>
                <w:lang w:val="ru-RU"/>
              </w:rPr>
              <w:t xml:space="preserve">. </w:t>
            </w:r>
            <w:r w:rsidR="001F2F21" w:rsidRPr="001F2F21">
              <w:rPr>
                <w:rFonts w:ascii="Times New Roman" w:hAnsi="Times New Roman"/>
                <w:snapToGrid w:val="0"/>
                <w:sz w:val="24"/>
                <w:lang w:val="ru-RU"/>
              </w:rPr>
              <w:t>Функције шума.....................</w:t>
            </w:r>
            <w:r w:rsidRPr="001F2F21">
              <w:rPr>
                <w:rFonts w:ascii="Times New Roman" w:hAnsi="Times New Roman"/>
                <w:sz w:val="24"/>
                <w:lang w:val="sr-Cyrl-CS"/>
              </w:rPr>
              <w:t>............................................................................................................................................................................................</w:t>
            </w:r>
          </w:p>
        </w:tc>
        <w:tc>
          <w:tcPr>
            <w:tcW w:w="1431" w:type="dxa"/>
          </w:tcPr>
          <w:p w14:paraId="128C0043" w14:textId="62D357BC" w:rsidR="007A55BC" w:rsidRPr="003F25DD" w:rsidRDefault="003F25DD" w:rsidP="00943597">
            <w:pPr>
              <w:jc w:val="right"/>
              <w:rPr>
                <w:rFonts w:ascii="Times New Roman" w:hAnsi="Times New Roman"/>
                <w:sz w:val="24"/>
                <w:lang w:val="sr-Cyrl-RS"/>
              </w:rPr>
            </w:pPr>
            <w:r>
              <w:rPr>
                <w:rFonts w:ascii="Times New Roman" w:hAnsi="Times New Roman"/>
                <w:sz w:val="24"/>
                <w:lang w:val="sr-Cyrl-RS"/>
              </w:rPr>
              <w:t>38</w:t>
            </w:r>
          </w:p>
        </w:tc>
      </w:tr>
      <w:tr w:rsidR="003F25DD" w:rsidRPr="00624D46" w14:paraId="7A49220B" w14:textId="77777777" w:rsidTr="00767303">
        <w:trPr>
          <w:jc w:val="center"/>
        </w:trPr>
        <w:tc>
          <w:tcPr>
            <w:tcW w:w="14967" w:type="dxa"/>
          </w:tcPr>
          <w:p w14:paraId="40B33237" w14:textId="77777777" w:rsidR="007A55BC" w:rsidRPr="00624D46" w:rsidRDefault="007A55BC" w:rsidP="001F2F21">
            <w:pPr>
              <w:widowControl w:val="0"/>
              <w:jc w:val="both"/>
              <w:rPr>
                <w:snapToGrid w:val="0"/>
                <w:lang w:val="ru-RU"/>
              </w:rPr>
            </w:pPr>
            <w:r w:rsidRPr="00624D46">
              <w:rPr>
                <w:rFonts w:ascii="Times New Roman" w:hAnsi="Times New Roman"/>
                <w:snapToGrid w:val="0"/>
                <w:sz w:val="24"/>
                <w:lang w:val="ru-RU"/>
              </w:rPr>
              <w:t xml:space="preserve">  </w:t>
            </w:r>
            <w:r w:rsidR="002C0161" w:rsidRPr="00624D46">
              <w:rPr>
                <w:rFonts w:ascii="Times New Roman" w:hAnsi="Times New Roman"/>
                <w:snapToGrid w:val="0"/>
                <w:sz w:val="24"/>
                <w:lang w:val="ru-RU"/>
              </w:rPr>
              <w:t xml:space="preserve"> </w:t>
            </w:r>
            <w:r w:rsidR="001F2F21" w:rsidRPr="00624D46">
              <w:rPr>
                <w:rFonts w:ascii="Times New Roman" w:hAnsi="Times New Roman"/>
                <w:snapToGrid w:val="0"/>
                <w:sz w:val="24"/>
                <w:lang w:val="ru-RU"/>
              </w:rPr>
              <w:t>3.2. Циљеви газдовања шумама</w:t>
            </w:r>
            <w:r w:rsidRPr="00624D46">
              <w:rPr>
                <w:rFonts w:ascii="Times New Roman" w:hAnsi="Times New Roman"/>
                <w:sz w:val="24"/>
                <w:lang w:val="sr-Cyrl-CS"/>
              </w:rPr>
              <w:t>.....</w:t>
            </w:r>
            <w:r w:rsidR="002C0161" w:rsidRPr="00624D46">
              <w:rPr>
                <w:rFonts w:ascii="Times New Roman" w:hAnsi="Times New Roman"/>
                <w:sz w:val="24"/>
                <w:lang w:val="sr-Cyrl-CS"/>
              </w:rPr>
              <w:t>...........</w:t>
            </w:r>
            <w:r w:rsidR="001F2F21" w:rsidRPr="00624D46">
              <w:rPr>
                <w:rFonts w:ascii="Times New Roman" w:hAnsi="Times New Roman"/>
                <w:sz w:val="24"/>
                <w:lang w:val="sr-Cyrl-CS"/>
              </w:rPr>
              <w:t>.............</w:t>
            </w:r>
            <w:r w:rsidRPr="00624D46">
              <w:rPr>
                <w:rFonts w:ascii="Times New Roman" w:hAnsi="Times New Roman"/>
                <w:sz w:val="24"/>
                <w:lang w:val="sr-Cyrl-CS"/>
              </w:rPr>
              <w:t>................................................................................................................................................................</w:t>
            </w:r>
          </w:p>
        </w:tc>
        <w:tc>
          <w:tcPr>
            <w:tcW w:w="1431" w:type="dxa"/>
          </w:tcPr>
          <w:p w14:paraId="359A44AB" w14:textId="1D926972" w:rsidR="007A55BC" w:rsidRPr="003F25DD" w:rsidRDefault="003F25DD" w:rsidP="002C0161">
            <w:pPr>
              <w:jc w:val="right"/>
              <w:rPr>
                <w:rFonts w:ascii="Times New Roman" w:hAnsi="Times New Roman"/>
                <w:sz w:val="24"/>
                <w:lang w:val="sr-Cyrl-RS"/>
              </w:rPr>
            </w:pPr>
            <w:r>
              <w:rPr>
                <w:rFonts w:ascii="Times New Roman" w:hAnsi="Times New Roman"/>
                <w:sz w:val="24"/>
                <w:lang w:val="sr-Cyrl-RS"/>
              </w:rPr>
              <w:t>39</w:t>
            </w:r>
          </w:p>
        </w:tc>
      </w:tr>
      <w:tr w:rsidR="003F25DD" w:rsidRPr="00624D46" w14:paraId="6CE9ADEE" w14:textId="77777777" w:rsidTr="00767303">
        <w:trPr>
          <w:jc w:val="center"/>
        </w:trPr>
        <w:tc>
          <w:tcPr>
            <w:tcW w:w="14967" w:type="dxa"/>
          </w:tcPr>
          <w:p w14:paraId="23E06834" w14:textId="77777777" w:rsidR="007A55BC" w:rsidRPr="00624D46" w:rsidRDefault="007A55BC" w:rsidP="001E37F6">
            <w:pPr>
              <w:widowControl w:val="0"/>
              <w:jc w:val="both"/>
              <w:rPr>
                <w:snapToGrid w:val="0"/>
              </w:rPr>
            </w:pPr>
            <w:r w:rsidRPr="00624D46">
              <w:rPr>
                <w:rFonts w:ascii="Times New Roman" w:hAnsi="Times New Roman"/>
                <w:snapToGrid w:val="0"/>
                <w:sz w:val="24"/>
                <w:lang w:val="ru-RU"/>
              </w:rPr>
              <w:t xml:space="preserve">   </w:t>
            </w:r>
            <w:r w:rsidR="001E37F6" w:rsidRPr="00624D46">
              <w:rPr>
                <w:rFonts w:ascii="Times New Roman" w:hAnsi="Times New Roman"/>
                <w:snapToGrid w:val="0"/>
                <w:sz w:val="24"/>
                <w:lang w:val="ru-RU"/>
              </w:rPr>
              <w:t>3</w:t>
            </w:r>
            <w:r w:rsidRPr="00624D46">
              <w:rPr>
                <w:rFonts w:ascii="Times New Roman" w:hAnsi="Times New Roman"/>
                <w:snapToGrid w:val="0"/>
                <w:sz w:val="24"/>
                <w:lang w:val="ru-RU"/>
              </w:rPr>
              <w:t>.</w:t>
            </w:r>
            <w:r w:rsidR="001E37F6" w:rsidRPr="00624D46">
              <w:rPr>
                <w:rFonts w:ascii="Times New Roman" w:hAnsi="Times New Roman"/>
                <w:snapToGrid w:val="0"/>
                <w:sz w:val="24"/>
                <w:lang w:val="ru-RU"/>
              </w:rPr>
              <w:t>3</w:t>
            </w:r>
            <w:r w:rsidRPr="00624D46">
              <w:rPr>
                <w:rFonts w:ascii="Times New Roman" w:hAnsi="Times New Roman"/>
                <w:snapToGrid w:val="0"/>
                <w:sz w:val="24"/>
                <w:lang w:val="ru-RU"/>
              </w:rPr>
              <w:t xml:space="preserve">. Мере за постизање општих и посебних циљева </w:t>
            </w:r>
            <w:r w:rsidRPr="00624D46">
              <w:rPr>
                <w:rFonts w:ascii="Times New Roman" w:hAnsi="Times New Roman"/>
                <w:sz w:val="24"/>
                <w:lang w:val="sr-Cyrl-CS"/>
              </w:rPr>
              <w:t>......................................................................................................................</w:t>
            </w:r>
            <w:r w:rsidRPr="00624D46">
              <w:rPr>
                <w:rFonts w:ascii="Times New Roman" w:hAnsi="Times New Roman"/>
                <w:sz w:val="24"/>
              </w:rPr>
              <w:t>......</w:t>
            </w:r>
            <w:r w:rsidRPr="00624D46">
              <w:rPr>
                <w:rFonts w:ascii="Times New Roman" w:hAnsi="Times New Roman"/>
                <w:sz w:val="24"/>
                <w:lang w:val="sr-Cyrl-CS"/>
              </w:rPr>
              <w:t>........</w:t>
            </w:r>
            <w:r w:rsidR="0008337F" w:rsidRPr="00624D46">
              <w:rPr>
                <w:rFonts w:ascii="Times New Roman" w:hAnsi="Times New Roman"/>
                <w:sz w:val="24"/>
                <w:lang w:val="sr-Cyrl-CS"/>
              </w:rPr>
              <w:t>.</w:t>
            </w:r>
            <w:r w:rsidRPr="00624D46">
              <w:rPr>
                <w:rFonts w:ascii="Times New Roman" w:hAnsi="Times New Roman"/>
                <w:sz w:val="24"/>
                <w:lang w:val="sr-Cyrl-CS"/>
              </w:rPr>
              <w:t>.....................</w:t>
            </w:r>
          </w:p>
        </w:tc>
        <w:tc>
          <w:tcPr>
            <w:tcW w:w="1431" w:type="dxa"/>
          </w:tcPr>
          <w:p w14:paraId="730A4AEF" w14:textId="6232813E" w:rsidR="007A55BC" w:rsidRPr="003F25DD" w:rsidRDefault="003F25DD" w:rsidP="00943597">
            <w:pPr>
              <w:jc w:val="right"/>
              <w:rPr>
                <w:rFonts w:ascii="Times New Roman" w:hAnsi="Times New Roman"/>
                <w:sz w:val="24"/>
                <w:lang w:val="sr-Cyrl-RS"/>
              </w:rPr>
            </w:pPr>
            <w:r>
              <w:rPr>
                <w:rFonts w:ascii="Times New Roman" w:hAnsi="Times New Roman"/>
                <w:sz w:val="24"/>
                <w:lang w:val="sr-Cyrl-RS"/>
              </w:rPr>
              <w:t>40</w:t>
            </w:r>
          </w:p>
        </w:tc>
      </w:tr>
      <w:tr w:rsidR="001E37F6" w:rsidRPr="00B00955" w14:paraId="07BF00DC" w14:textId="77777777" w:rsidTr="00767303">
        <w:trPr>
          <w:jc w:val="center"/>
        </w:trPr>
        <w:tc>
          <w:tcPr>
            <w:tcW w:w="14967" w:type="dxa"/>
          </w:tcPr>
          <w:p w14:paraId="4B728429" w14:textId="77777777" w:rsidR="001E37F6" w:rsidRPr="00B00955" w:rsidRDefault="001E37F6" w:rsidP="001E37F6">
            <w:pPr>
              <w:widowControl w:val="0"/>
              <w:jc w:val="both"/>
              <w:rPr>
                <w:rFonts w:ascii="Times New Roman" w:hAnsi="Times New Roman"/>
                <w:snapToGrid w:val="0"/>
                <w:color w:val="FF0000"/>
                <w:sz w:val="24"/>
                <w:lang w:val="ru-RU"/>
              </w:rPr>
            </w:pPr>
          </w:p>
        </w:tc>
        <w:tc>
          <w:tcPr>
            <w:tcW w:w="1431" w:type="dxa"/>
          </w:tcPr>
          <w:p w14:paraId="0344F6DC" w14:textId="77777777" w:rsidR="001E37F6" w:rsidRPr="00B00955" w:rsidRDefault="001E37F6" w:rsidP="00943597">
            <w:pPr>
              <w:jc w:val="right"/>
              <w:rPr>
                <w:rFonts w:ascii="Times New Roman" w:hAnsi="Times New Roman"/>
                <w:color w:val="FF0000"/>
                <w:sz w:val="24"/>
                <w:lang w:val="sr-Cyrl-CS"/>
              </w:rPr>
            </w:pPr>
          </w:p>
        </w:tc>
      </w:tr>
      <w:tr w:rsidR="003F25DD" w:rsidRPr="00624D46" w14:paraId="4EC87FC3" w14:textId="77777777" w:rsidTr="00767303">
        <w:trPr>
          <w:jc w:val="center"/>
        </w:trPr>
        <w:tc>
          <w:tcPr>
            <w:tcW w:w="14967" w:type="dxa"/>
          </w:tcPr>
          <w:p w14:paraId="4590AE79" w14:textId="77777777" w:rsidR="007A55BC" w:rsidRPr="00624D46" w:rsidRDefault="001E37F6" w:rsidP="001E37F6">
            <w:pPr>
              <w:widowControl w:val="0"/>
              <w:jc w:val="both"/>
              <w:rPr>
                <w:snapToGrid w:val="0"/>
                <w:sz w:val="24"/>
              </w:rPr>
            </w:pPr>
            <w:r w:rsidRPr="00624D46">
              <w:rPr>
                <w:rFonts w:ascii="Times New Roman" w:hAnsi="Times New Roman"/>
                <w:snapToGrid w:val="0"/>
                <w:sz w:val="24"/>
                <w:lang w:val="ru-RU"/>
              </w:rPr>
              <w:t>4</w:t>
            </w:r>
            <w:r w:rsidR="007A55BC" w:rsidRPr="00624D46">
              <w:rPr>
                <w:rFonts w:ascii="Times New Roman" w:hAnsi="Times New Roman"/>
                <w:snapToGrid w:val="0"/>
                <w:sz w:val="24"/>
                <w:lang w:val="ru-RU"/>
              </w:rPr>
              <w:t xml:space="preserve">. </w:t>
            </w:r>
            <w:r w:rsidRPr="00624D46">
              <w:rPr>
                <w:rFonts w:ascii="Times New Roman" w:hAnsi="Times New Roman"/>
                <w:snapToGrid w:val="0"/>
                <w:sz w:val="24"/>
                <w:lang w:val="ru-RU"/>
              </w:rPr>
              <w:t xml:space="preserve"> ПЛАНОВИ ГАЗДОВАЊА </w:t>
            </w:r>
            <w:r w:rsidR="007A55BC" w:rsidRPr="00624D46">
              <w:rPr>
                <w:rFonts w:ascii="Times New Roman" w:hAnsi="Times New Roman"/>
                <w:sz w:val="24"/>
                <w:lang w:val="sr-Cyrl-CS"/>
              </w:rPr>
              <w:t>...............................................................................................................................</w:t>
            </w:r>
            <w:r w:rsidRPr="00624D46">
              <w:rPr>
                <w:rFonts w:ascii="Times New Roman" w:hAnsi="Times New Roman"/>
                <w:sz w:val="24"/>
                <w:lang w:val="sr-Cyrl-CS"/>
              </w:rPr>
              <w:t>...........</w:t>
            </w:r>
            <w:r w:rsidR="0008337F" w:rsidRPr="00624D46">
              <w:rPr>
                <w:rFonts w:ascii="Times New Roman" w:hAnsi="Times New Roman"/>
                <w:sz w:val="24"/>
                <w:lang w:val="sr-Cyrl-CS"/>
              </w:rPr>
              <w:t>..</w:t>
            </w:r>
            <w:r w:rsidRPr="00624D46">
              <w:rPr>
                <w:rFonts w:ascii="Times New Roman" w:hAnsi="Times New Roman"/>
                <w:sz w:val="24"/>
                <w:lang w:val="sr-Cyrl-CS"/>
              </w:rPr>
              <w:t>...............</w:t>
            </w:r>
            <w:r w:rsidR="007A55BC" w:rsidRPr="00624D46">
              <w:rPr>
                <w:rFonts w:ascii="Times New Roman" w:hAnsi="Times New Roman"/>
                <w:sz w:val="24"/>
                <w:lang w:val="sr-Cyrl-CS"/>
              </w:rPr>
              <w:t>.....</w:t>
            </w:r>
            <w:r w:rsidR="004F01F2" w:rsidRPr="00624D46">
              <w:rPr>
                <w:rFonts w:ascii="Times New Roman" w:hAnsi="Times New Roman"/>
                <w:sz w:val="24"/>
                <w:lang w:val="sr-Cyrl-CS"/>
              </w:rPr>
              <w:t>..................................</w:t>
            </w:r>
          </w:p>
        </w:tc>
        <w:tc>
          <w:tcPr>
            <w:tcW w:w="1431" w:type="dxa"/>
          </w:tcPr>
          <w:p w14:paraId="5A822B6B" w14:textId="5E43D495" w:rsidR="007A55BC" w:rsidRPr="003F25DD" w:rsidRDefault="003F25DD" w:rsidP="00943597">
            <w:pPr>
              <w:jc w:val="right"/>
              <w:rPr>
                <w:rFonts w:ascii="Times New Roman" w:hAnsi="Times New Roman"/>
                <w:sz w:val="24"/>
                <w:lang w:val="sr-Cyrl-RS"/>
              </w:rPr>
            </w:pPr>
            <w:r>
              <w:rPr>
                <w:rFonts w:ascii="Times New Roman" w:hAnsi="Times New Roman"/>
                <w:sz w:val="24"/>
                <w:lang w:val="sr-Cyrl-RS"/>
              </w:rPr>
              <w:t>42</w:t>
            </w:r>
          </w:p>
        </w:tc>
      </w:tr>
      <w:tr w:rsidR="00AF44D4" w:rsidRPr="00B00955" w14:paraId="20AFCEF6" w14:textId="77777777" w:rsidTr="00767303">
        <w:trPr>
          <w:jc w:val="center"/>
        </w:trPr>
        <w:tc>
          <w:tcPr>
            <w:tcW w:w="14967" w:type="dxa"/>
          </w:tcPr>
          <w:p w14:paraId="7CDA3826" w14:textId="77777777" w:rsidR="00AF44D4" w:rsidRPr="00B00955" w:rsidRDefault="00AF44D4" w:rsidP="001E37F6">
            <w:pPr>
              <w:widowControl w:val="0"/>
              <w:jc w:val="both"/>
              <w:rPr>
                <w:rFonts w:ascii="Times New Roman" w:hAnsi="Times New Roman"/>
                <w:snapToGrid w:val="0"/>
                <w:color w:val="FF0000"/>
                <w:lang w:val="ru-RU"/>
              </w:rPr>
            </w:pPr>
          </w:p>
        </w:tc>
        <w:tc>
          <w:tcPr>
            <w:tcW w:w="1431" w:type="dxa"/>
          </w:tcPr>
          <w:p w14:paraId="5AA9019D" w14:textId="77777777" w:rsidR="00AF44D4" w:rsidRPr="00B00955" w:rsidRDefault="00AF44D4" w:rsidP="00943597">
            <w:pPr>
              <w:jc w:val="right"/>
              <w:rPr>
                <w:rFonts w:ascii="Times New Roman" w:hAnsi="Times New Roman"/>
                <w:color w:val="FF0000"/>
                <w:sz w:val="24"/>
              </w:rPr>
            </w:pPr>
          </w:p>
        </w:tc>
      </w:tr>
      <w:tr w:rsidR="003F25DD" w:rsidRPr="00624D46" w14:paraId="6B1DB656" w14:textId="77777777" w:rsidTr="00767303">
        <w:trPr>
          <w:jc w:val="center"/>
        </w:trPr>
        <w:tc>
          <w:tcPr>
            <w:tcW w:w="14967" w:type="dxa"/>
          </w:tcPr>
          <w:p w14:paraId="187342B5" w14:textId="499A202F" w:rsidR="007A55BC" w:rsidRPr="00624D46" w:rsidRDefault="007A55BC" w:rsidP="00712A52">
            <w:pPr>
              <w:widowControl w:val="0"/>
              <w:jc w:val="both"/>
              <w:rPr>
                <w:snapToGrid w:val="0"/>
              </w:rPr>
            </w:pPr>
            <w:r w:rsidRPr="00624D46">
              <w:rPr>
                <w:rFonts w:ascii="Times New Roman" w:hAnsi="Times New Roman"/>
                <w:snapToGrid w:val="0"/>
                <w:sz w:val="24"/>
                <w:lang w:val="ru-RU"/>
              </w:rPr>
              <w:t xml:space="preserve">       </w:t>
            </w:r>
            <w:r w:rsidR="001E37F6" w:rsidRPr="00624D46">
              <w:rPr>
                <w:rFonts w:ascii="Times New Roman" w:hAnsi="Times New Roman"/>
                <w:snapToGrid w:val="0"/>
                <w:sz w:val="24"/>
              </w:rPr>
              <w:t>4.</w:t>
            </w:r>
            <w:r w:rsidR="00712A52" w:rsidRPr="00624D46">
              <w:rPr>
                <w:rFonts w:ascii="Times New Roman" w:hAnsi="Times New Roman"/>
                <w:snapToGrid w:val="0"/>
                <w:sz w:val="24"/>
              </w:rPr>
              <w:t>1</w:t>
            </w:r>
            <w:r w:rsidRPr="00624D46">
              <w:rPr>
                <w:rFonts w:ascii="Times New Roman" w:hAnsi="Times New Roman"/>
                <w:snapToGrid w:val="0"/>
                <w:sz w:val="24"/>
                <w:lang w:val="ru-RU"/>
              </w:rPr>
              <w:t xml:space="preserve">. План гајења шума </w:t>
            </w:r>
            <w:r w:rsidRPr="00624D46">
              <w:rPr>
                <w:rFonts w:ascii="Times New Roman" w:hAnsi="Times New Roman"/>
                <w:sz w:val="24"/>
                <w:lang w:val="sr-Cyrl-CS"/>
              </w:rPr>
              <w:t>....................................................................................................................................................................................................</w:t>
            </w:r>
            <w:r w:rsidR="0008337F" w:rsidRPr="00624D46">
              <w:rPr>
                <w:rFonts w:ascii="Times New Roman" w:hAnsi="Times New Roman"/>
                <w:sz w:val="24"/>
                <w:lang w:val="sr-Cyrl-CS"/>
              </w:rPr>
              <w:t>...</w:t>
            </w:r>
          </w:p>
        </w:tc>
        <w:tc>
          <w:tcPr>
            <w:tcW w:w="1431" w:type="dxa"/>
          </w:tcPr>
          <w:p w14:paraId="18D2D40D" w14:textId="38AC630F" w:rsidR="007A55BC" w:rsidRPr="003F25DD" w:rsidRDefault="003F25DD" w:rsidP="00943597">
            <w:pPr>
              <w:jc w:val="right"/>
              <w:rPr>
                <w:rFonts w:ascii="Times New Roman" w:hAnsi="Times New Roman"/>
                <w:sz w:val="24"/>
                <w:lang w:val="sr-Cyrl-RS"/>
              </w:rPr>
            </w:pPr>
            <w:r>
              <w:rPr>
                <w:rFonts w:ascii="Times New Roman" w:hAnsi="Times New Roman"/>
                <w:sz w:val="24"/>
                <w:lang w:val="sr-Cyrl-RS"/>
              </w:rPr>
              <w:t>42</w:t>
            </w:r>
          </w:p>
        </w:tc>
      </w:tr>
      <w:tr w:rsidR="003F25DD" w:rsidRPr="00624D46" w14:paraId="5D0D2785" w14:textId="77777777" w:rsidTr="00767303">
        <w:trPr>
          <w:jc w:val="center"/>
        </w:trPr>
        <w:tc>
          <w:tcPr>
            <w:tcW w:w="14967" w:type="dxa"/>
          </w:tcPr>
          <w:p w14:paraId="6DE8E33F" w14:textId="595211C4" w:rsidR="007A55BC" w:rsidRPr="00624D46" w:rsidRDefault="007A55BC" w:rsidP="00712A52">
            <w:pPr>
              <w:widowControl w:val="0"/>
              <w:jc w:val="both"/>
              <w:rPr>
                <w:snapToGrid w:val="0"/>
                <w:lang w:val="ru-RU"/>
              </w:rPr>
            </w:pPr>
            <w:r w:rsidRPr="00624D46">
              <w:rPr>
                <w:rFonts w:ascii="Times New Roman" w:hAnsi="Times New Roman"/>
                <w:snapToGrid w:val="0"/>
                <w:sz w:val="24"/>
                <w:lang w:val="ru-RU"/>
              </w:rPr>
              <w:t xml:space="preserve">           </w:t>
            </w:r>
            <w:r w:rsidR="001E37F6" w:rsidRPr="00624D46">
              <w:rPr>
                <w:rFonts w:ascii="Times New Roman" w:hAnsi="Times New Roman"/>
                <w:snapToGrid w:val="0"/>
                <w:sz w:val="24"/>
              </w:rPr>
              <w:t>4</w:t>
            </w:r>
            <w:r w:rsidRPr="00624D46">
              <w:rPr>
                <w:rFonts w:ascii="Times New Roman" w:hAnsi="Times New Roman"/>
                <w:snapToGrid w:val="0"/>
                <w:sz w:val="24"/>
                <w:lang w:val="ru-RU"/>
              </w:rPr>
              <w:t>.</w:t>
            </w:r>
            <w:r w:rsidR="00712A52" w:rsidRPr="00624D46">
              <w:rPr>
                <w:rFonts w:ascii="Times New Roman" w:hAnsi="Times New Roman"/>
                <w:snapToGrid w:val="0"/>
                <w:sz w:val="24"/>
                <w:lang w:val="sr-Latn-RS"/>
              </w:rPr>
              <w:t>1</w:t>
            </w:r>
            <w:r w:rsidRPr="00624D46">
              <w:rPr>
                <w:rFonts w:ascii="Times New Roman" w:hAnsi="Times New Roman"/>
                <w:snapToGrid w:val="0"/>
                <w:sz w:val="24"/>
                <w:lang w:val="ru-RU"/>
              </w:rPr>
              <w:t xml:space="preserve">.1. План обнављања шума </w:t>
            </w:r>
            <w:r w:rsidRPr="00624D46">
              <w:rPr>
                <w:rFonts w:ascii="Times New Roman" w:hAnsi="Times New Roman"/>
                <w:sz w:val="24"/>
                <w:lang w:val="sr-Cyrl-CS"/>
              </w:rPr>
              <w:t>.....................................................................................................................................................................................</w:t>
            </w:r>
            <w:r w:rsidR="0008337F" w:rsidRPr="00624D46">
              <w:rPr>
                <w:rFonts w:ascii="Times New Roman" w:hAnsi="Times New Roman"/>
                <w:sz w:val="24"/>
                <w:lang w:val="sr-Cyrl-CS"/>
              </w:rPr>
              <w:t>...</w:t>
            </w:r>
          </w:p>
        </w:tc>
        <w:tc>
          <w:tcPr>
            <w:tcW w:w="1431" w:type="dxa"/>
          </w:tcPr>
          <w:p w14:paraId="1A62D835" w14:textId="27C3F908" w:rsidR="007A55BC" w:rsidRPr="003F25DD" w:rsidRDefault="003F25DD" w:rsidP="00943597">
            <w:pPr>
              <w:jc w:val="right"/>
              <w:rPr>
                <w:rFonts w:ascii="Times New Roman" w:hAnsi="Times New Roman"/>
                <w:sz w:val="24"/>
                <w:lang w:val="sr-Cyrl-RS"/>
              </w:rPr>
            </w:pPr>
            <w:r>
              <w:rPr>
                <w:rFonts w:ascii="Times New Roman" w:hAnsi="Times New Roman"/>
                <w:sz w:val="24"/>
                <w:lang w:val="sr-Cyrl-RS"/>
              </w:rPr>
              <w:t>42</w:t>
            </w:r>
          </w:p>
        </w:tc>
      </w:tr>
      <w:tr w:rsidR="003F25DD" w:rsidRPr="00624D46" w14:paraId="32EF0074" w14:textId="77777777" w:rsidTr="00767303">
        <w:trPr>
          <w:jc w:val="center"/>
        </w:trPr>
        <w:tc>
          <w:tcPr>
            <w:tcW w:w="14967" w:type="dxa"/>
          </w:tcPr>
          <w:p w14:paraId="5CB1F0FB" w14:textId="244D8BE1" w:rsidR="007A55BC" w:rsidRPr="00624D46" w:rsidRDefault="007A55BC" w:rsidP="00712A52">
            <w:pPr>
              <w:widowControl w:val="0"/>
              <w:jc w:val="both"/>
              <w:rPr>
                <w:rFonts w:ascii="Times New Roman" w:hAnsi="Times New Roman"/>
                <w:snapToGrid w:val="0"/>
                <w:sz w:val="24"/>
                <w:lang w:val="ru-RU"/>
              </w:rPr>
            </w:pPr>
            <w:r w:rsidRPr="00624D46">
              <w:rPr>
                <w:rFonts w:ascii="Times New Roman" w:hAnsi="Times New Roman"/>
                <w:snapToGrid w:val="0"/>
                <w:sz w:val="24"/>
                <w:lang w:val="ru-RU"/>
              </w:rPr>
              <w:t xml:space="preserve">           </w:t>
            </w:r>
            <w:r w:rsidR="001E37F6" w:rsidRPr="00624D46">
              <w:rPr>
                <w:rFonts w:ascii="Times New Roman" w:hAnsi="Times New Roman"/>
                <w:snapToGrid w:val="0"/>
                <w:sz w:val="24"/>
              </w:rPr>
              <w:t>4</w:t>
            </w:r>
            <w:r w:rsidRPr="00624D46">
              <w:rPr>
                <w:rFonts w:ascii="Times New Roman" w:hAnsi="Times New Roman"/>
                <w:snapToGrid w:val="0"/>
                <w:sz w:val="24"/>
                <w:lang w:val="ru-RU"/>
              </w:rPr>
              <w:t>.</w:t>
            </w:r>
            <w:r w:rsidR="00712A52" w:rsidRPr="00624D46">
              <w:rPr>
                <w:rFonts w:ascii="Times New Roman" w:hAnsi="Times New Roman"/>
                <w:snapToGrid w:val="0"/>
                <w:sz w:val="24"/>
                <w:lang w:val="sr-Latn-RS"/>
              </w:rPr>
              <w:t>1</w:t>
            </w:r>
            <w:r w:rsidRPr="00624D46">
              <w:rPr>
                <w:rFonts w:ascii="Times New Roman" w:hAnsi="Times New Roman"/>
                <w:snapToGrid w:val="0"/>
                <w:sz w:val="24"/>
                <w:lang w:val="ru-RU"/>
              </w:rPr>
              <w:t>.</w:t>
            </w:r>
            <w:r w:rsidRPr="00624D46">
              <w:rPr>
                <w:rFonts w:ascii="Times New Roman" w:hAnsi="Times New Roman"/>
                <w:snapToGrid w:val="0"/>
                <w:sz w:val="24"/>
              </w:rPr>
              <w:t>2</w:t>
            </w:r>
            <w:r w:rsidRPr="00624D46">
              <w:rPr>
                <w:rFonts w:ascii="Times New Roman" w:hAnsi="Times New Roman"/>
                <w:snapToGrid w:val="0"/>
                <w:sz w:val="24"/>
                <w:lang w:val="ru-RU"/>
              </w:rPr>
              <w:t>. План неге шума..................................................................................................................................................................................................</w:t>
            </w:r>
            <w:r w:rsidR="0008337F" w:rsidRPr="00624D46">
              <w:rPr>
                <w:rFonts w:ascii="Times New Roman" w:hAnsi="Times New Roman"/>
                <w:snapToGrid w:val="0"/>
                <w:sz w:val="24"/>
                <w:lang w:val="ru-RU"/>
              </w:rPr>
              <w:t>...</w:t>
            </w:r>
          </w:p>
        </w:tc>
        <w:tc>
          <w:tcPr>
            <w:tcW w:w="1431" w:type="dxa"/>
          </w:tcPr>
          <w:p w14:paraId="3176BAF4" w14:textId="4B98E218" w:rsidR="007A55BC" w:rsidRPr="003F25DD" w:rsidRDefault="003F25DD" w:rsidP="00943597">
            <w:pPr>
              <w:jc w:val="right"/>
              <w:rPr>
                <w:rFonts w:ascii="Times New Roman" w:hAnsi="Times New Roman"/>
                <w:sz w:val="24"/>
                <w:lang w:val="sr-Cyrl-RS"/>
              </w:rPr>
            </w:pPr>
            <w:r>
              <w:rPr>
                <w:rFonts w:ascii="Times New Roman" w:hAnsi="Times New Roman"/>
                <w:sz w:val="24"/>
                <w:lang w:val="sr-Cyrl-RS"/>
              </w:rPr>
              <w:t>44</w:t>
            </w:r>
          </w:p>
        </w:tc>
      </w:tr>
      <w:tr w:rsidR="003F25DD" w:rsidRPr="00624D46" w14:paraId="1645DCC1" w14:textId="77777777" w:rsidTr="00767303">
        <w:trPr>
          <w:jc w:val="center"/>
        </w:trPr>
        <w:tc>
          <w:tcPr>
            <w:tcW w:w="14967" w:type="dxa"/>
          </w:tcPr>
          <w:p w14:paraId="15F12581" w14:textId="77777777" w:rsidR="00AF44D4" w:rsidRPr="00624D46" w:rsidRDefault="00AF44D4" w:rsidP="001E37F6">
            <w:pPr>
              <w:widowControl w:val="0"/>
              <w:jc w:val="both"/>
              <w:rPr>
                <w:rFonts w:ascii="Times New Roman" w:hAnsi="Times New Roman"/>
                <w:snapToGrid w:val="0"/>
                <w:sz w:val="24"/>
                <w:lang w:val="ru-RU"/>
              </w:rPr>
            </w:pPr>
          </w:p>
        </w:tc>
        <w:tc>
          <w:tcPr>
            <w:tcW w:w="1431" w:type="dxa"/>
          </w:tcPr>
          <w:p w14:paraId="5F3884A7" w14:textId="77777777" w:rsidR="00AF44D4" w:rsidRPr="00624D46" w:rsidRDefault="00AF44D4" w:rsidP="00943597">
            <w:pPr>
              <w:jc w:val="right"/>
              <w:rPr>
                <w:rFonts w:ascii="Times New Roman" w:hAnsi="Times New Roman"/>
                <w:sz w:val="24"/>
              </w:rPr>
            </w:pPr>
          </w:p>
        </w:tc>
      </w:tr>
      <w:tr w:rsidR="003F25DD" w:rsidRPr="00624D46" w14:paraId="7D806871" w14:textId="77777777" w:rsidTr="00767303">
        <w:trPr>
          <w:jc w:val="center"/>
        </w:trPr>
        <w:tc>
          <w:tcPr>
            <w:tcW w:w="14967" w:type="dxa"/>
          </w:tcPr>
          <w:p w14:paraId="113282AD" w14:textId="5529C815" w:rsidR="007A55BC" w:rsidRPr="00624D46" w:rsidRDefault="007A55BC" w:rsidP="00712A52">
            <w:pPr>
              <w:widowControl w:val="0"/>
              <w:jc w:val="both"/>
              <w:rPr>
                <w:snapToGrid w:val="0"/>
                <w:lang w:val="ru-RU"/>
              </w:rPr>
            </w:pPr>
            <w:r w:rsidRPr="00624D46">
              <w:rPr>
                <w:rFonts w:ascii="Times New Roman" w:hAnsi="Times New Roman"/>
                <w:snapToGrid w:val="0"/>
                <w:sz w:val="24"/>
                <w:lang w:val="ru-RU"/>
              </w:rPr>
              <w:t xml:space="preserve">       </w:t>
            </w:r>
            <w:r w:rsidR="001E37F6" w:rsidRPr="00624D46">
              <w:rPr>
                <w:rFonts w:ascii="Times New Roman" w:hAnsi="Times New Roman"/>
                <w:snapToGrid w:val="0"/>
                <w:sz w:val="24"/>
              </w:rPr>
              <w:t>4</w:t>
            </w:r>
            <w:r w:rsidRPr="00624D46">
              <w:rPr>
                <w:rFonts w:ascii="Times New Roman" w:hAnsi="Times New Roman"/>
                <w:snapToGrid w:val="0"/>
                <w:sz w:val="24"/>
                <w:lang w:val="ru-RU"/>
              </w:rPr>
              <w:t>.</w:t>
            </w:r>
            <w:r w:rsidR="00712A52" w:rsidRPr="00624D46">
              <w:rPr>
                <w:rFonts w:ascii="Times New Roman" w:hAnsi="Times New Roman"/>
                <w:snapToGrid w:val="0"/>
                <w:sz w:val="24"/>
                <w:lang w:val="sr-Latn-RS"/>
              </w:rPr>
              <w:t>2</w:t>
            </w:r>
            <w:r w:rsidRPr="00624D46">
              <w:rPr>
                <w:rFonts w:ascii="Times New Roman" w:hAnsi="Times New Roman"/>
                <w:snapToGrid w:val="0"/>
                <w:sz w:val="24"/>
                <w:lang w:val="ru-RU"/>
              </w:rPr>
              <w:t xml:space="preserve">. План коришћења шума </w:t>
            </w:r>
            <w:r w:rsidRPr="00624D46">
              <w:rPr>
                <w:rFonts w:ascii="Times New Roman" w:hAnsi="Times New Roman"/>
                <w:sz w:val="24"/>
                <w:lang w:val="sr-Cyrl-CS"/>
              </w:rPr>
              <w:t>............................................................................................................................................................................................</w:t>
            </w:r>
            <w:r w:rsidR="0008337F" w:rsidRPr="00624D46">
              <w:rPr>
                <w:rFonts w:ascii="Times New Roman" w:hAnsi="Times New Roman"/>
                <w:sz w:val="24"/>
                <w:lang w:val="sr-Cyrl-CS"/>
              </w:rPr>
              <w:t>...</w:t>
            </w:r>
          </w:p>
        </w:tc>
        <w:tc>
          <w:tcPr>
            <w:tcW w:w="1431" w:type="dxa"/>
          </w:tcPr>
          <w:p w14:paraId="59CBE0EA" w14:textId="08B8F772" w:rsidR="007A55BC" w:rsidRPr="003F25DD" w:rsidRDefault="003F25DD" w:rsidP="00943597">
            <w:pPr>
              <w:jc w:val="right"/>
              <w:rPr>
                <w:rFonts w:ascii="Times New Roman" w:hAnsi="Times New Roman"/>
                <w:sz w:val="24"/>
                <w:lang w:val="sr-Cyrl-RS"/>
              </w:rPr>
            </w:pPr>
            <w:r>
              <w:rPr>
                <w:rFonts w:ascii="Times New Roman" w:hAnsi="Times New Roman"/>
                <w:sz w:val="24"/>
                <w:lang w:val="sr-Cyrl-RS"/>
              </w:rPr>
              <w:t>46</w:t>
            </w:r>
          </w:p>
        </w:tc>
      </w:tr>
      <w:tr w:rsidR="003F25DD" w:rsidRPr="00624D46" w14:paraId="6675B38E" w14:textId="77777777" w:rsidTr="00767303">
        <w:trPr>
          <w:jc w:val="center"/>
        </w:trPr>
        <w:tc>
          <w:tcPr>
            <w:tcW w:w="14967" w:type="dxa"/>
          </w:tcPr>
          <w:p w14:paraId="67A93935" w14:textId="0956D72F" w:rsidR="007A55BC" w:rsidRPr="00624D46" w:rsidRDefault="007A55BC" w:rsidP="00712A52">
            <w:pPr>
              <w:widowControl w:val="0"/>
              <w:jc w:val="both"/>
              <w:rPr>
                <w:snapToGrid w:val="0"/>
              </w:rPr>
            </w:pPr>
            <w:r w:rsidRPr="00624D46">
              <w:rPr>
                <w:rFonts w:ascii="Times New Roman" w:hAnsi="Times New Roman"/>
                <w:snapToGrid w:val="0"/>
                <w:sz w:val="24"/>
                <w:lang w:val="ru-RU"/>
              </w:rPr>
              <w:t xml:space="preserve">       </w:t>
            </w:r>
            <w:r w:rsidR="001E37F6" w:rsidRPr="00624D46">
              <w:rPr>
                <w:rFonts w:ascii="Times New Roman" w:hAnsi="Times New Roman"/>
                <w:snapToGrid w:val="0"/>
                <w:sz w:val="24"/>
              </w:rPr>
              <w:t>4</w:t>
            </w:r>
            <w:r w:rsidRPr="00624D46">
              <w:rPr>
                <w:rFonts w:ascii="Times New Roman" w:hAnsi="Times New Roman"/>
                <w:snapToGrid w:val="0"/>
                <w:sz w:val="24"/>
                <w:lang w:val="ru-RU"/>
              </w:rPr>
              <w:t>.</w:t>
            </w:r>
            <w:r w:rsidR="00712A52" w:rsidRPr="00624D46">
              <w:rPr>
                <w:rFonts w:ascii="Times New Roman" w:hAnsi="Times New Roman"/>
                <w:snapToGrid w:val="0"/>
                <w:sz w:val="24"/>
                <w:lang w:val="sr-Latn-RS"/>
              </w:rPr>
              <w:t>3</w:t>
            </w:r>
            <w:r w:rsidRPr="00624D46">
              <w:rPr>
                <w:rFonts w:ascii="Times New Roman" w:hAnsi="Times New Roman"/>
                <w:snapToGrid w:val="0"/>
                <w:sz w:val="24"/>
                <w:lang w:val="ru-RU"/>
              </w:rPr>
              <w:t xml:space="preserve">. План заштите шума </w:t>
            </w:r>
            <w:r w:rsidRPr="00624D46">
              <w:rPr>
                <w:rFonts w:ascii="Times New Roman" w:hAnsi="Times New Roman"/>
                <w:sz w:val="24"/>
                <w:lang w:val="sr-Cyrl-CS"/>
              </w:rPr>
              <w:t>.................................................................................................................................................................................................</w:t>
            </w:r>
            <w:r w:rsidR="0008337F" w:rsidRPr="00624D46">
              <w:rPr>
                <w:rFonts w:ascii="Times New Roman" w:hAnsi="Times New Roman"/>
                <w:sz w:val="24"/>
                <w:lang w:val="sr-Cyrl-CS"/>
              </w:rPr>
              <w:t>...</w:t>
            </w:r>
          </w:p>
        </w:tc>
        <w:tc>
          <w:tcPr>
            <w:tcW w:w="1431" w:type="dxa"/>
          </w:tcPr>
          <w:p w14:paraId="62049FDC" w14:textId="19BE2A40" w:rsidR="007A55BC" w:rsidRPr="003F25DD" w:rsidRDefault="003F25DD" w:rsidP="00943597">
            <w:pPr>
              <w:jc w:val="right"/>
              <w:rPr>
                <w:rFonts w:ascii="Times New Roman" w:hAnsi="Times New Roman"/>
                <w:sz w:val="24"/>
                <w:lang w:val="sr-Cyrl-RS"/>
              </w:rPr>
            </w:pPr>
            <w:r>
              <w:rPr>
                <w:rFonts w:ascii="Times New Roman" w:hAnsi="Times New Roman"/>
                <w:sz w:val="24"/>
                <w:lang w:val="sr-Cyrl-RS"/>
              </w:rPr>
              <w:t>48</w:t>
            </w:r>
          </w:p>
        </w:tc>
      </w:tr>
      <w:tr w:rsidR="003F25DD" w:rsidRPr="00624D46" w14:paraId="3EEF3EBF" w14:textId="77777777" w:rsidTr="00767303">
        <w:trPr>
          <w:jc w:val="center"/>
        </w:trPr>
        <w:tc>
          <w:tcPr>
            <w:tcW w:w="14967" w:type="dxa"/>
          </w:tcPr>
          <w:p w14:paraId="4C76395C" w14:textId="46AFA9BC" w:rsidR="007A55BC" w:rsidRPr="00624D46" w:rsidRDefault="007A55BC" w:rsidP="00712A52">
            <w:pPr>
              <w:widowControl w:val="0"/>
              <w:jc w:val="both"/>
              <w:rPr>
                <w:snapToGrid w:val="0"/>
                <w:lang w:val="ru-RU"/>
              </w:rPr>
            </w:pPr>
            <w:r w:rsidRPr="00624D46">
              <w:rPr>
                <w:rFonts w:ascii="Times New Roman" w:hAnsi="Times New Roman"/>
                <w:snapToGrid w:val="0"/>
                <w:sz w:val="24"/>
                <w:lang w:val="ru-RU"/>
              </w:rPr>
              <w:t xml:space="preserve">       </w:t>
            </w:r>
            <w:r w:rsidR="00712A52" w:rsidRPr="00624D46">
              <w:rPr>
                <w:rFonts w:ascii="Times New Roman" w:hAnsi="Times New Roman"/>
                <w:snapToGrid w:val="0"/>
                <w:sz w:val="24"/>
                <w:lang w:val="sr-Latn-RS"/>
              </w:rPr>
              <w:t>4</w:t>
            </w:r>
            <w:r w:rsidRPr="00624D46">
              <w:rPr>
                <w:rFonts w:ascii="Times New Roman" w:hAnsi="Times New Roman"/>
                <w:snapToGrid w:val="0"/>
                <w:sz w:val="24"/>
                <w:lang w:val="ru-RU"/>
              </w:rPr>
              <w:t>.</w:t>
            </w:r>
            <w:r w:rsidR="00712A52" w:rsidRPr="00624D46">
              <w:rPr>
                <w:rFonts w:ascii="Times New Roman" w:hAnsi="Times New Roman"/>
                <w:snapToGrid w:val="0"/>
                <w:sz w:val="24"/>
                <w:lang w:val="sr-Latn-RS"/>
              </w:rPr>
              <w:t>4</w:t>
            </w:r>
            <w:r w:rsidRPr="00624D46">
              <w:rPr>
                <w:rFonts w:ascii="Times New Roman" w:hAnsi="Times New Roman"/>
                <w:snapToGrid w:val="0"/>
                <w:sz w:val="24"/>
                <w:lang w:val="ru-RU"/>
              </w:rPr>
              <w:t xml:space="preserve">. </w:t>
            </w:r>
            <w:r w:rsidR="00712A52" w:rsidRPr="00624D46">
              <w:rPr>
                <w:rFonts w:ascii="Times New Roman" w:hAnsi="Times New Roman" w:hint="eastAsia"/>
                <w:snapToGrid w:val="0"/>
                <w:sz w:val="24"/>
                <w:lang w:val="ru-RU"/>
              </w:rPr>
              <w:t>План</w:t>
            </w:r>
            <w:r w:rsidR="00712A52" w:rsidRPr="00624D46">
              <w:rPr>
                <w:rFonts w:ascii="Times New Roman" w:hAnsi="Times New Roman"/>
                <w:snapToGrid w:val="0"/>
                <w:sz w:val="24"/>
                <w:lang w:val="ru-RU"/>
              </w:rPr>
              <w:t xml:space="preserve"> очувања и заштите природних вредности</w:t>
            </w:r>
            <w:r w:rsidRPr="00624D46">
              <w:rPr>
                <w:rFonts w:ascii="Times New Roman" w:hAnsi="Times New Roman"/>
                <w:sz w:val="24"/>
                <w:lang w:val="sr-Cyrl-CS"/>
              </w:rPr>
              <w:t>.............................................</w:t>
            </w:r>
            <w:r w:rsidR="00712A52" w:rsidRPr="00624D46">
              <w:rPr>
                <w:rFonts w:ascii="Times New Roman" w:hAnsi="Times New Roman"/>
                <w:sz w:val="24"/>
                <w:lang w:val="sr-Latn-RS"/>
              </w:rPr>
              <w:t>.......</w:t>
            </w:r>
            <w:r w:rsidRPr="00624D46">
              <w:rPr>
                <w:rFonts w:ascii="Times New Roman" w:hAnsi="Times New Roman"/>
                <w:sz w:val="24"/>
                <w:lang w:val="sr-Cyrl-CS"/>
              </w:rPr>
              <w:t>..................................................................................................</w:t>
            </w:r>
            <w:r w:rsidR="0008337F" w:rsidRPr="00624D46">
              <w:rPr>
                <w:rFonts w:ascii="Times New Roman" w:hAnsi="Times New Roman"/>
                <w:sz w:val="24"/>
                <w:lang w:val="sr-Cyrl-CS"/>
              </w:rPr>
              <w:t>...</w:t>
            </w:r>
          </w:p>
        </w:tc>
        <w:tc>
          <w:tcPr>
            <w:tcW w:w="1431" w:type="dxa"/>
          </w:tcPr>
          <w:p w14:paraId="6E83520A" w14:textId="609BB0AA" w:rsidR="007A55BC" w:rsidRPr="003F25DD" w:rsidRDefault="003F25DD" w:rsidP="00943597">
            <w:pPr>
              <w:jc w:val="right"/>
              <w:rPr>
                <w:rFonts w:ascii="Times New Roman" w:hAnsi="Times New Roman"/>
                <w:sz w:val="24"/>
                <w:lang w:val="sr-Cyrl-RS"/>
              </w:rPr>
            </w:pPr>
            <w:r>
              <w:rPr>
                <w:rFonts w:ascii="Times New Roman" w:hAnsi="Times New Roman"/>
                <w:sz w:val="24"/>
                <w:lang w:val="sr-Cyrl-RS"/>
              </w:rPr>
              <w:t>50</w:t>
            </w:r>
          </w:p>
        </w:tc>
      </w:tr>
      <w:tr w:rsidR="003F25DD" w:rsidRPr="00624D46" w14:paraId="36A6345C" w14:textId="77777777" w:rsidTr="00767303">
        <w:trPr>
          <w:jc w:val="center"/>
        </w:trPr>
        <w:tc>
          <w:tcPr>
            <w:tcW w:w="14967" w:type="dxa"/>
          </w:tcPr>
          <w:p w14:paraId="2C7A3DD1" w14:textId="271424EC" w:rsidR="007A55BC" w:rsidRPr="00624D46" w:rsidRDefault="007A55BC" w:rsidP="00712A52">
            <w:pPr>
              <w:widowControl w:val="0"/>
              <w:jc w:val="both"/>
              <w:rPr>
                <w:snapToGrid w:val="0"/>
                <w:lang w:val="ru-RU"/>
              </w:rPr>
            </w:pPr>
            <w:r w:rsidRPr="00624D46">
              <w:rPr>
                <w:rFonts w:ascii="Times New Roman" w:hAnsi="Times New Roman"/>
                <w:snapToGrid w:val="0"/>
                <w:sz w:val="24"/>
                <w:lang w:val="ru-RU"/>
              </w:rPr>
              <w:t xml:space="preserve">       </w:t>
            </w:r>
            <w:r w:rsidR="001E37F6" w:rsidRPr="00624D46">
              <w:rPr>
                <w:rFonts w:ascii="Times New Roman" w:hAnsi="Times New Roman"/>
                <w:snapToGrid w:val="0"/>
                <w:sz w:val="24"/>
                <w:lang w:val="ru-RU"/>
              </w:rPr>
              <w:t>4</w:t>
            </w:r>
            <w:r w:rsidRPr="00624D46">
              <w:rPr>
                <w:rFonts w:ascii="Times New Roman" w:hAnsi="Times New Roman"/>
                <w:snapToGrid w:val="0"/>
                <w:sz w:val="24"/>
                <w:lang w:val="ru-RU"/>
              </w:rPr>
              <w:t>.</w:t>
            </w:r>
            <w:r w:rsidR="00712A52" w:rsidRPr="00624D46">
              <w:rPr>
                <w:rFonts w:ascii="Times New Roman" w:hAnsi="Times New Roman"/>
                <w:snapToGrid w:val="0"/>
                <w:sz w:val="24"/>
                <w:lang w:val="sr-Latn-RS"/>
              </w:rPr>
              <w:t>5</w:t>
            </w:r>
            <w:r w:rsidRPr="00624D46">
              <w:rPr>
                <w:rFonts w:ascii="Times New Roman" w:hAnsi="Times New Roman"/>
                <w:snapToGrid w:val="0"/>
                <w:sz w:val="24"/>
                <w:lang w:val="ru-RU"/>
              </w:rPr>
              <w:t xml:space="preserve">. План научно-истраживачког рада </w:t>
            </w:r>
            <w:r w:rsidRPr="00624D46">
              <w:rPr>
                <w:rFonts w:ascii="Times New Roman" w:hAnsi="Times New Roman"/>
                <w:sz w:val="24"/>
                <w:lang w:val="sr-Cyrl-CS"/>
              </w:rPr>
              <w:t>........</w:t>
            </w:r>
            <w:r w:rsidR="00712A52" w:rsidRPr="00624D46">
              <w:rPr>
                <w:rFonts w:ascii="Times New Roman" w:hAnsi="Times New Roman"/>
                <w:sz w:val="24"/>
                <w:lang w:val="sr-Latn-RS"/>
              </w:rPr>
              <w:t>......................</w:t>
            </w:r>
            <w:r w:rsidRPr="00624D46">
              <w:rPr>
                <w:rFonts w:ascii="Times New Roman" w:hAnsi="Times New Roman"/>
                <w:sz w:val="24"/>
                <w:lang w:val="sr-Cyrl-CS"/>
              </w:rPr>
              <w:t>................................................................................................................................................</w:t>
            </w:r>
          </w:p>
        </w:tc>
        <w:tc>
          <w:tcPr>
            <w:tcW w:w="1431" w:type="dxa"/>
          </w:tcPr>
          <w:p w14:paraId="68A25510" w14:textId="77777777" w:rsidR="007A55BC" w:rsidRPr="00624D46" w:rsidRDefault="000A6B04" w:rsidP="00943597">
            <w:pPr>
              <w:jc w:val="right"/>
              <w:rPr>
                <w:rFonts w:ascii="Times New Roman" w:hAnsi="Times New Roman"/>
                <w:sz w:val="24"/>
              </w:rPr>
            </w:pPr>
            <w:r w:rsidRPr="00624D46">
              <w:rPr>
                <w:rFonts w:ascii="Times New Roman" w:hAnsi="Times New Roman"/>
                <w:sz w:val="24"/>
              </w:rPr>
              <w:t>50</w:t>
            </w:r>
          </w:p>
        </w:tc>
      </w:tr>
      <w:tr w:rsidR="003F25DD" w:rsidRPr="00624D46" w14:paraId="5CA86E3D" w14:textId="77777777" w:rsidTr="00767303">
        <w:trPr>
          <w:jc w:val="center"/>
        </w:trPr>
        <w:tc>
          <w:tcPr>
            <w:tcW w:w="14967" w:type="dxa"/>
          </w:tcPr>
          <w:p w14:paraId="714AB7AC" w14:textId="00E3F0BF" w:rsidR="00712A52" w:rsidRPr="00624D46" w:rsidRDefault="00624D46" w:rsidP="00712A52">
            <w:pPr>
              <w:widowControl w:val="0"/>
              <w:jc w:val="both"/>
              <w:rPr>
                <w:rFonts w:ascii="Times New Roman" w:hAnsi="Times New Roman"/>
                <w:snapToGrid w:val="0"/>
                <w:sz w:val="24"/>
                <w:lang w:val="sr-Cyrl-RS"/>
              </w:rPr>
            </w:pPr>
            <w:r w:rsidRPr="00624D46">
              <w:rPr>
                <w:rFonts w:ascii="Times New Roman" w:hAnsi="Times New Roman"/>
                <w:snapToGrid w:val="0"/>
                <w:sz w:val="24"/>
                <w:lang w:val="sr-Cyrl-RS"/>
              </w:rPr>
              <w:t xml:space="preserve">       </w:t>
            </w:r>
            <w:r w:rsidR="00712A52" w:rsidRPr="00624D46">
              <w:rPr>
                <w:rFonts w:ascii="Times New Roman" w:hAnsi="Times New Roman"/>
                <w:snapToGrid w:val="0"/>
                <w:sz w:val="24"/>
                <w:lang w:val="sr-Latn-RS"/>
              </w:rPr>
              <w:t>4</w:t>
            </w:r>
            <w:r w:rsidR="00712A52" w:rsidRPr="00624D46">
              <w:rPr>
                <w:rFonts w:ascii="Times New Roman" w:hAnsi="Times New Roman"/>
                <w:snapToGrid w:val="0"/>
                <w:sz w:val="24"/>
                <w:lang w:val="ru-RU"/>
              </w:rPr>
              <w:t>.6. План унапређивања и развоја едукативних активности</w:t>
            </w:r>
            <w:r w:rsidR="003F25DD">
              <w:rPr>
                <w:rFonts w:ascii="Times New Roman" w:hAnsi="Times New Roman"/>
                <w:snapToGrid w:val="0"/>
                <w:sz w:val="24"/>
                <w:lang w:val="ru-RU"/>
              </w:rPr>
              <w:t xml:space="preserve"> ...........................................................................................................................................</w:t>
            </w:r>
          </w:p>
        </w:tc>
        <w:tc>
          <w:tcPr>
            <w:tcW w:w="1431" w:type="dxa"/>
          </w:tcPr>
          <w:p w14:paraId="5A752F67" w14:textId="0842EBA1" w:rsidR="00712A52" w:rsidRPr="00767303" w:rsidRDefault="003F25DD" w:rsidP="00767303">
            <w:pPr>
              <w:tabs>
                <w:tab w:val="left" w:pos="1065"/>
              </w:tabs>
              <w:rPr>
                <w:rFonts w:ascii="Times New Roman" w:hAnsi="Times New Roman"/>
                <w:sz w:val="24"/>
                <w:lang w:val="sr-Cyrl-RS"/>
              </w:rPr>
            </w:pPr>
            <w:r>
              <w:rPr>
                <w:rFonts w:ascii="Times New Roman" w:hAnsi="Times New Roman"/>
                <w:sz w:val="24"/>
              </w:rPr>
              <w:tab/>
            </w:r>
            <w:r w:rsidR="00767303">
              <w:rPr>
                <w:rFonts w:ascii="Times New Roman" w:hAnsi="Times New Roman"/>
                <w:sz w:val="24"/>
                <w:lang w:val="sr-Cyrl-RS"/>
              </w:rPr>
              <w:t>50</w:t>
            </w:r>
          </w:p>
        </w:tc>
      </w:tr>
      <w:tr w:rsidR="003F25DD" w:rsidRPr="00624D46" w14:paraId="5CCFDA32" w14:textId="77777777" w:rsidTr="00767303">
        <w:trPr>
          <w:jc w:val="center"/>
        </w:trPr>
        <w:tc>
          <w:tcPr>
            <w:tcW w:w="14967" w:type="dxa"/>
          </w:tcPr>
          <w:p w14:paraId="1FA9186C" w14:textId="439781D0" w:rsidR="00712A52" w:rsidRPr="00624D46" w:rsidRDefault="00624D46" w:rsidP="00712A52">
            <w:pPr>
              <w:widowControl w:val="0"/>
              <w:jc w:val="both"/>
              <w:rPr>
                <w:rFonts w:ascii="Times New Roman" w:hAnsi="Times New Roman"/>
                <w:snapToGrid w:val="0"/>
                <w:sz w:val="24"/>
                <w:lang w:val="sr-Cyrl-RS"/>
              </w:rPr>
            </w:pPr>
            <w:r w:rsidRPr="00624D46">
              <w:rPr>
                <w:rFonts w:ascii="Times New Roman" w:hAnsi="Times New Roman"/>
                <w:snapToGrid w:val="0"/>
                <w:sz w:val="24"/>
                <w:lang w:val="sr-Cyrl-RS"/>
              </w:rPr>
              <w:t xml:space="preserve">       </w:t>
            </w:r>
            <w:r w:rsidR="00712A52" w:rsidRPr="00624D46">
              <w:rPr>
                <w:rFonts w:ascii="Times New Roman" w:hAnsi="Times New Roman"/>
                <w:snapToGrid w:val="0"/>
                <w:sz w:val="24"/>
                <w:lang w:val="sr-Cyrl-RS"/>
              </w:rPr>
              <w:t>4.7. Унапређивање природне опремљености шуме за рекреацију</w:t>
            </w:r>
            <w:r w:rsidR="003F25DD">
              <w:rPr>
                <w:rFonts w:ascii="Times New Roman" w:hAnsi="Times New Roman"/>
                <w:snapToGrid w:val="0"/>
                <w:sz w:val="24"/>
                <w:lang w:val="sr-Cyrl-RS"/>
              </w:rPr>
              <w:t>..................................................................................................................................</w:t>
            </w:r>
          </w:p>
        </w:tc>
        <w:tc>
          <w:tcPr>
            <w:tcW w:w="1431" w:type="dxa"/>
          </w:tcPr>
          <w:p w14:paraId="351AB649" w14:textId="76DDD77A" w:rsidR="00712A52" w:rsidRPr="00767303" w:rsidRDefault="00767303" w:rsidP="00943597">
            <w:pPr>
              <w:jc w:val="right"/>
              <w:rPr>
                <w:rFonts w:ascii="Times New Roman" w:hAnsi="Times New Roman"/>
                <w:sz w:val="24"/>
                <w:lang w:val="sr-Cyrl-RS"/>
              </w:rPr>
            </w:pPr>
            <w:r>
              <w:rPr>
                <w:rFonts w:ascii="Times New Roman" w:hAnsi="Times New Roman"/>
                <w:sz w:val="24"/>
                <w:lang w:val="sr-Cyrl-RS"/>
              </w:rPr>
              <w:t>51</w:t>
            </w:r>
          </w:p>
        </w:tc>
      </w:tr>
      <w:tr w:rsidR="00624D46" w:rsidRPr="00624D46" w14:paraId="2580DEB8" w14:textId="77777777" w:rsidTr="00767303">
        <w:trPr>
          <w:jc w:val="center"/>
        </w:trPr>
        <w:tc>
          <w:tcPr>
            <w:tcW w:w="14967" w:type="dxa"/>
          </w:tcPr>
          <w:p w14:paraId="0FF2B5F8" w14:textId="265BEBC5" w:rsidR="00624D46" w:rsidRPr="00624D46" w:rsidRDefault="00624D46" w:rsidP="00712A52">
            <w:pPr>
              <w:widowControl w:val="0"/>
              <w:jc w:val="both"/>
              <w:rPr>
                <w:rFonts w:ascii="Times New Roman" w:hAnsi="Times New Roman"/>
                <w:snapToGrid w:val="0"/>
                <w:sz w:val="24"/>
                <w:lang w:val="sr-Cyrl-RS"/>
              </w:rPr>
            </w:pPr>
            <w:r w:rsidRPr="00624D46">
              <w:rPr>
                <w:rFonts w:ascii="Times New Roman" w:hAnsi="Times New Roman"/>
                <w:snapToGrid w:val="0"/>
                <w:sz w:val="24"/>
                <w:lang w:val="sr-Cyrl-RS"/>
              </w:rPr>
              <w:t xml:space="preserve">       4.8. План изградње, одржавања и експлоатације шумских саобраћајница </w:t>
            </w:r>
            <w:r w:rsidR="003F25DD">
              <w:rPr>
                <w:rFonts w:ascii="Times New Roman" w:hAnsi="Times New Roman"/>
                <w:snapToGrid w:val="0"/>
                <w:sz w:val="24"/>
                <w:lang w:val="sr-Cyrl-RS"/>
              </w:rPr>
              <w:t>..................................................................................................................</w:t>
            </w:r>
          </w:p>
        </w:tc>
        <w:tc>
          <w:tcPr>
            <w:tcW w:w="1431" w:type="dxa"/>
          </w:tcPr>
          <w:p w14:paraId="6D3BADA1" w14:textId="37A06459" w:rsidR="00624D46" w:rsidRPr="00767303" w:rsidRDefault="00767303" w:rsidP="00943597">
            <w:pPr>
              <w:jc w:val="right"/>
              <w:rPr>
                <w:rFonts w:ascii="Times New Roman" w:hAnsi="Times New Roman"/>
                <w:sz w:val="24"/>
                <w:lang w:val="sr-Cyrl-RS"/>
              </w:rPr>
            </w:pPr>
            <w:r>
              <w:rPr>
                <w:rFonts w:ascii="Times New Roman" w:hAnsi="Times New Roman"/>
                <w:sz w:val="24"/>
                <w:lang w:val="sr-Cyrl-RS"/>
              </w:rPr>
              <w:t>51</w:t>
            </w:r>
          </w:p>
        </w:tc>
      </w:tr>
      <w:tr w:rsidR="003F25DD" w:rsidRPr="00624D46" w14:paraId="51F9BC30" w14:textId="77777777" w:rsidTr="00767303">
        <w:trPr>
          <w:jc w:val="center"/>
        </w:trPr>
        <w:tc>
          <w:tcPr>
            <w:tcW w:w="14967" w:type="dxa"/>
          </w:tcPr>
          <w:p w14:paraId="21337654" w14:textId="6C129790" w:rsidR="007A55BC" w:rsidRPr="00624D46" w:rsidRDefault="007A55BC" w:rsidP="00624D46">
            <w:pPr>
              <w:widowControl w:val="0"/>
              <w:jc w:val="both"/>
              <w:rPr>
                <w:rFonts w:ascii="Times New Roman" w:hAnsi="Times New Roman"/>
                <w:snapToGrid w:val="0"/>
                <w:sz w:val="24"/>
              </w:rPr>
            </w:pPr>
            <w:r w:rsidRPr="00624D46">
              <w:rPr>
                <w:rFonts w:ascii="Times New Roman" w:hAnsi="Times New Roman"/>
                <w:snapToGrid w:val="0"/>
                <w:sz w:val="24"/>
                <w:lang w:val="ru-RU"/>
              </w:rPr>
              <w:t xml:space="preserve">    </w:t>
            </w:r>
            <w:r w:rsidRPr="00624D46">
              <w:rPr>
                <w:rFonts w:ascii="Times New Roman" w:hAnsi="Times New Roman"/>
                <w:snapToGrid w:val="0"/>
                <w:sz w:val="24"/>
                <w:lang w:val="sr-Cyrl-CS"/>
              </w:rPr>
              <w:t xml:space="preserve"> </w:t>
            </w:r>
            <w:r w:rsidRPr="00624D46">
              <w:rPr>
                <w:rFonts w:ascii="Times New Roman" w:hAnsi="Times New Roman"/>
                <w:snapToGrid w:val="0"/>
                <w:sz w:val="24"/>
                <w:lang w:val="ru-RU"/>
              </w:rPr>
              <w:t xml:space="preserve">  </w:t>
            </w:r>
            <w:r w:rsidR="001E37F6" w:rsidRPr="00624D46">
              <w:rPr>
                <w:rFonts w:ascii="Times New Roman" w:hAnsi="Times New Roman"/>
                <w:snapToGrid w:val="0"/>
                <w:sz w:val="24"/>
                <w:lang w:val="ru-RU"/>
              </w:rPr>
              <w:t>4</w:t>
            </w:r>
            <w:r w:rsidRPr="00624D46">
              <w:rPr>
                <w:rFonts w:ascii="Times New Roman" w:hAnsi="Times New Roman"/>
                <w:snapToGrid w:val="0"/>
                <w:sz w:val="24"/>
                <w:lang w:val="ru-RU"/>
              </w:rPr>
              <w:t>.</w:t>
            </w:r>
            <w:r w:rsidR="00624D46" w:rsidRPr="00624D46">
              <w:rPr>
                <w:rFonts w:ascii="Times New Roman" w:hAnsi="Times New Roman"/>
                <w:snapToGrid w:val="0"/>
                <w:sz w:val="24"/>
                <w:lang w:val="ru-RU"/>
              </w:rPr>
              <w:t>9</w:t>
            </w:r>
            <w:r w:rsidRPr="00624D46">
              <w:rPr>
                <w:rFonts w:ascii="Times New Roman" w:hAnsi="Times New Roman"/>
                <w:snapToGrid w:val="0"/>
                <w:sz w:val="24"/>
                <w:lang w:val="ru-RU"/>
              </w:rPr>
              <w:t>.</w:t>
            </w:r>
            <w:r w:rsidRPr="00624D46">
              <w:rPr>
                <w:rFonts w:ascii="Times New Roman" w:hAnsi="Times New Roman"/>
                <w:snapToGrid w:val="0"/>
                <w:sz w:val="24"/>
              </w:rPr>
              <w:t xml:space="preserve"> </w:t>
            </w:r>
            <w:r w:rsidRPr="00624D46">
              <w:rPr>
                <w:rFonts w:ascii="Times New Roman" w:hAnsi="Times New Roman"/>
                <w:snapToGrid w:val="0"/>
                <w:sz w:val="24"/>
                <w:lang w:val="sr-Cyrl-CS"/>
              </w:rPr>
              <w:t>План уређивања шума............................................................................................................................................................................................</w:t>
            </w:r>
            <w:r w:rsidR="0008337F" w:rsidRPr="00624D46">
              <w:rPr>
                <w:rFonts w:ascii="Times New Roman" w:hAnsi="Times New Roman"/>
                <w:snapToGrid w:val="0"/>
                <w:sz w:val="24"/>
                <w:lang w:val="sr-Cyrl-CS"/>
              </w:rPr>
              <w:t>.....</w:t>
            </w:r>
          </w:p>
        </w:tc>
        <w:tc>
          <w:tcPr>
            <w:tcW w:w="1431" w:type="dxa"/>
          </w:tcPr>
          <w:p w14:paraId="4E4F443D" w14:textId="58BB1AB8" w:rsidR="007A55BC" w:rsidRPr="003F25DD" w:rsidRDefault="003F25DD" w:rsidP="00943597">
            <w:pPr>
              <w:jc w:val="right"/>
              <w:rPr>
                <w:rFonts w:ascii="Times New Roman" w:hAnsi="Times New Roman"/>
                <w:sz w:val="24"/>
                <w:lang w:val="sr-Cyrl-RS"/>
              </w:rPr>
            </w:pPr>
            <w:r>
              <w:rPr>
                <w:rFonts w:ascii="Times New Roman" w:hAnsi="Times New Roman"/>
                <w:sz w:val="24"/>
                <w:lang w:val="sr-Cyrl-RS"/>
              </w:rPr>
              <w:t>51</w:t>
            </w:r>
          </w:p>
        </w:tc>
      </w:tr>
      <w:tr w:rsidR="003F25DD" w:rsidRPr="00624D46" w14:paraId="79A85140" w14:textId="77777777" w:rsidTr="00767303">
        <w:trPr>
          <w:jc w:val="center"/>
        </w:trPr>
        <w:tc>
          <w:tcPr>
            <w:tcW w:w="14967" w:type="dxa"/>
          </w:tcPr>
          <w:p w14:paraId="74B56A15" w14:textId="653BABFE" w:rsidR="007A55BC" w:rsidRPr="00624D46" w:rsidRDefault="007A55BC" w:rsidP="00624D46">
            <w:pPr>
              <w:widowControl w:val="0"/>
              <w:jc w:val="both"/>
              <w:rPr>
                <w:rFonts w:ascii="Times New Roman" w:hAnsi="Times New Roman"/>
                <w:snapToGrid w:val="0"/>
                <w:sz w:val="24"/>
              </w:rPr>
            </w:pPr>
            <w:r w:rsidRPr="00624D46">
              <w:rPr>
                <w:rFonts w:ascii="Times New Roman" w:hAnsi="Times New Roman"/>
                <w:snapToGrid w:val="0"/>
                <w:sz w:val="24"/>
                <w:lang w:val="ru-RU"/>
              </w:rPr>
              <w:t xml:space="preserve">       </w:t>
            </w:r>
            <w:r w:rsidR="000A6B04" w:rsidRPr="00624D46">
              <w:rPr>
                <w:rFonts w:ascii="Times New Roman" w:hAnsi="Times New Roman"/>
                <w:snapToGrid w:val="0"/>
                <w:sz w:val="24"/>
                <w:lang w:val="ru-RU"/>
              </w:rPr>
              <w:t>4</w:t>
            </w:r>
            <w:r w:rsidRPr="00624D46">
              <w:rPr>
                <w:rFonts w:ascii="Times New Roman" w:hAnsi="Times New Roman"/>
                <w:snapToGrid w:val="0"/>
                <w:sz w:val="24"/>
                <w:lang w:val="ru-RU"/>
              </w:rPr>
              <w:t>.</w:t>
            </w:r>
            <w:r w:rsidR="00624D46" w:rsidRPr="00624D46">
              <w:rPr>
                <w:rFonts w:ascii="Times New Roman" w:hAnsi="Times New Roman"/>
                <w:snapToGrid w:val="0"/>
                <w:sz w:val="24"/>
                <w:lang w:val="ru-RU"/>
              </w:rPr>
              <w:t>10</w:t>
            </w:r>
            <w:r w:rsidRPr="00624D46">
              <w:rPr>
                <w:rFonts w:ascii="Times New Roman" w:hAnsi="Times New Roman"/>
                <w:snapToGrid w:val="0"/>
                <w:sz w:val="24"/>
                <w:lang w:val="ru-RU"/>
              </w:rPr>
              <w:t xml:space="preserve"> Очекивани ефекти по реализацији планова газдовања шумама  ……………………………………………………………..........................</w:t>
            </w:r>
            <w:r w:rsidR="0008337F" w:rsidRPr="00624D46">
              <w:rPr>
                <w:rFonts w:ascii="Times New Roman" w:hAnsi="Times New Roman"/>
                <w:snapToGrid w:val="0"/>
                <w:sz w:val="24"/>
                <w:lang w:val="ru-RU"/>
              </w:rPr>
              <w:t>.....</w:t>
            </w:r>
          </w:p>
        </w:tc>
        <w:tc>
          <w:tcPr>
            <w:tcW w:w="1431" w:type="dxa"/>
          </w:tcPr>
          <w:p w14:paraId="6EB39000" w14:textId="25925A90" w:rsidR="007A55BC" w:rsidRPr="003F25DD" w:rsidRDefault="003F25DD" w:rsidP="00767303">
            <w:pPr>
              <w:jc w:val="right"/>
              <w:rPr>
                <w:rFonts w:ascii="Times New Roman" w:hAnsi="Times New Roman"/>
                <w:sz w:val="24"/>
                <w:lang w:val="sr-Cyrl-RS"/>
              </w:rPr>
            </w:pPr>
            <w:r>
              <w:rPr>
                <w:rFonts w:ascii="Times New Roman" w:hAnsi="Times New Roman"/>
                <w:sz w:val="24"/>
                <w:lang w:val="sr-Cyrl-RS"/>
              </w:rPr>
              <w:t>5</w:t>
            </w:r>
            <w:r w:rsidR="00767303">
              <w:rPr>
                <w:rFonts w:ascii="Times New Roman" w:hAnsi="Times New Roman"/>
                <w:sz w:val="24"/>
                <w:lang w:val="sr-Cyrl-RS"/>
              </w:rPr>
              <w:t>2</w:t>
            </w:r>
          </w:p>
        </w:tc>
      </w:tr>
      <w:tr w:rsidR="003F25DD" w:rsidRPr="00624D46" w14:paraId="5C711937" w14:textId="77777777" w:rsidTr="00767303">
        <w:trPr>
          <w:jc w:val="center"/>
        </w:trPr>
        <w:tc>
          <w:tcPr>
            <w:tcW w:w="14967" w:type="dxa"/>
          </w:tcPr>
          <w:p w14:paraId="4941EAD4" w14:textId="2CDF871E" w:rsidR="0002349D" w:rsidRPr="00624D46" w:rsidRDefault="0002349D" w:rsidP="00624D46">
            <w:pPr>
              <w:widowControl w:val="0"/>
              <w:jc w:val="both"/>
              <w:rPr>
                <w:rFonts w:ascii="Times New Roman" w:hAnsi="Times New Roman"/>
                <w:snapToGrid w:val="0"/>
                <w:sz w:val="24"/>
              </w:rPr>
            </w:pPr>
            <w:r w:rsidRPr="00624D46">
              <w:rPr>
                <w:rFonts w:ascii="Times New Roman" w:hAnsi="Times New Roman"/>
                <w:snapToGrid w:val="0"/>
                <w:sz w:val="24"/>
                <w:lang w:val="ru-RU"/>
              </w:rPr>
              <w:t xml:space="preserve">       4.1</w:t>
            </w:r>
            <w:r w:rsidR="00624D46" w:rsidRPr="00624D46">
              <w:rPr>
                <w:rFonts w:ascii="Times New Roman" w:hAnsi="Times New Roman"/>
                <w:snapToGrid w:val="0"/>
                <w:sz w:val="24"/>
                <w:lang w:val="ru-RU"/>
              </w:rPr>
              <w:t>1</w:t>
            </w:r>
            <w:r w:rsidRPr="00624D46">
              <w:rPr>
                <w:rFonts w:ascii="Times New Roman" w:hAnsi="Times New Roman"/>
                <w:snapToGrid w:val="0"/>
                <w:sz w:val="24"/>
                <w:lang w:val="ru-RU"/>
              </w:rPr>
              <w:t>. Економско финансијска анализа .......................................................……………………………………………………………..........................</w:t>
            </w:r>
          </w:p>
        </w:tc>
        <w:tc>
          <w:tcPr>
            <w:tcW w:w="1431" w:type="dxa"/>
          </w:tcPr>
          <w:p w14:paraId="00DA941F" w14:textId="42A867D8" w:rsidR="0002349D" w:rsidRPr="00624D46" w:rsidRDefault="0002349D" w:rsidP="00767303">
            <w:pPr>
              <w:jc w:val="right"/>
              <w:rPr>
                <w:rFonts w:ascii="Times New Roman" w:hAnsi="Times New Roman"/>
                <w:sz w:val="24"/>
                <w:lang w:val="ru-RU"/>
              </w:rPr>
            </w:pPr>
            <w:r w:rsidRPr="00624D46">
              <w:rPr>
                <w:rFonts w:ascii="Times New Roman" w:hAnsi="Times New Roman"/>
                <w:sz w:val="24"/>
                <w:lang w:val="ru-RU"/>
              </w:rPr>
              <w:t>5</w:t>
            </w:r>
            <w:r w:rsidR="00767303">
              <w:rPr>
                <w:rFonts w:ascii="Times New Roman" w:hAnsi="Times New Roman"/>
                <w:sz w:val="24"/>
                <w:lang w:val="ru-RU"/>
              </w:rPr>
              <w:t>3</w:t>
            </w:r>
          </w:p>
        </w:tc>
      </w:tr>
      <w:tr w:rsidR="0002349D" w:rsidRPr="00B00955" w14:paraId="7552860C" w14:textId="77777777" w:rsidTr="00767303">
        <w:trPr>
          <w:jc w:val="center"/>
        </w:trPr>
        <w:tc>
          <w:tcPr>
            <w:tcW w:w="14967" w:type="dxa"/>
          </w:tcPr>
          <w:p w14:paraId="79E13669" w14:textId="77777777" w:rsidR="0002349D" w:rsidRPr="00B00955" w:rsidRDefault="0002349D" w:rsidP="0002349D">
            <w:pPr>
              <w:widowControl w:val="0"/>
              <w:jc w:val="both"/>
              <w:rPr>
                <w:rFonts w:ascii="Times New Roman" w:hAnsi="Times New Roman"/>
                <w:snapToGrid w:val="0"/>
                <w:color w:val="FF0000"/>
                <w:sz w:val="24"/>
                <w:lang w:val="ru-RU"/>
              </w:rPr>
            </w:pPr>
          </w:p>
        </w:tc>
        <w:tc>
          <w:tcPr>
            <w:tcW w:w="1431" w:type="dxa"/>
          </w:tcPr>
          <w:p w14:paraId="4FF140DF" w14:textId="77777777" w:rsidR="0002349D" w:rsidRPr="00B00955" w:rsidRDefault="0002349D" w:rsidP="0002349D">
            <w:pPr>
              <w:jc w:val="right"/>
              <w:rPr>
                <w:rFonts w:ascii="Times New Roman" w:hAnsi="Times New Roman"/>
                <w:color w:val="FF0000"/>
                <w:sz w:val="24"/>
                <w:lang w:val="ru-RU"/>
              </w:rPr>
            </w:pPr>
          </w:p>
        </w:tc>
      </w:tr>
      <w:tr w:rsidR="003F25DD" w:rsidRPr="006D7085" w14:paraId="050CE6EC" w14:textId="77777777" w:rsidTr="00767303">
        <w:trPr>
          <w:jc w:val="center"/>
        </w:trPr>
        <w:tc>
          <w:tcPr>
            <w:tcW w:w="14967" w:type="dxa"/>
          </w:tcPr>
          <w:p w14:paraId="79ED6ECB" w14:textId="77777777" w:rsidR="0002349D" w:rsidRPr="006D7085" w:rsidRDefault="0002349D" w:rsidP="0002349D">
            <w:pPr>
              <w:widowControl w:val="0"/>
              <w:jc w:val="both"/>
              <w:rPr>
                <w:rFonts w:ascii="Times New Roman" w:hAnsi="Times New Roman"/>
                <w:snapToGrid w:val="0"/>
                <w:sz w:val="24"/>
              </w:rPr>
            </w:pPr>
            <w:r w:rsidRPr="006D7085">
              <w:rPr>
                <w:rFonts w:ascii="Times New Roman" w:hAnsi="Times New Roman"/>
                <w:snapToGrid w:val="0"/>
                <w:sz w:val="24"/>
                <w:lang w:val="ru-RU"/>
              </w:rPr>
              <w:t>5. НАЧИН ИЗРАДЕ ОСНОВЕ ..........................................................</w:t>
            </w:r>
            <w:r w:rsidRPr="006D7085">
              <w:rPr>
                <w:rFonts w:ascii="Times New Roman" w:hAnsi="Times New Roman"/>
                <w:sz w:val="24"/>
                <w:lang w:val="sr-Cyrl-CS"/>
              </w:rPr>
              <w:t>......................................................................................................................................</w:t>
            </w:r>
            <w:r w:rsidR="0008337F" w:rsidRPr="006D7085">
              <w:rPr>
                <w:rFonts w:ascii="Times New Roman" w:hAnsi="Times New Roman"/>
                <w:sz w:val="24"/>
                <w:lang w:val="sr-Cyrl-CS"/>
              </w:rPr>
              <w:t>.</w:t>
            </w:r>
          </w:p>
        </w:tc>
        <w:tc>
          <w:tcPr>
            <w:tcW w:w="1431" w:type="dxa"/>
          </w:tcPr>
          <w:p w14:paraId="24C06C71" w14:textId="339B6510" w:rsidR="0002349D" w:rsidRPr="006D7085" w:rsidRDefault="0002349D" w:rsidP="00767303">
            <w:pPr>
              <w:jc w:val="right"/>
              <w:rPr>
                <w:rFonts w:ascii="Times New Roman" w:hAnsi="Times New Roman"/>
                <w:sz w:val="24"/>
              </w:rPr>
            </w:pPr>
            <w:r w:rsidRPr="006D7085">
              <w:rPr>
                <w:rFonts w:ascii="Times New Roman" w:hAnsi="Times New Roman"/>
                <w:sz w:val="24"/>
                <w:lang w:val="ru-RU"/>
              </w:rPr>
              <w:t>5</w:t>
            </w:r>
            <w:r w:rsidR="00767303">
              <w:rPr>
                <w:rFonts w:ascii="Times New Roman" w:hAnsi="Times New Roman"/>
                <w:sz w:val="24"/>
                <w:lang w:val="ru-RU"/>
              </w:rPr>
              <w:t>7</w:t>
            </w:r>
          </w:p>
        </w:tc>
      </w:tr>
      <w:tr w:rsidR="003F25DD" w:rsidRPr="006D7085" w14:paraId="2BEF22F3" w14:textId="77777777" w:rsidTr="00767303">
        <w:trPr>
          <w:jc w:val="center"/>
        </w:trPr>
        <w:tc>
          <w:tcPr>
            <w:tcW w:w="14967" w:type="dxa"/>
          </w:tcPr>
          <w:p w14:paraId="5B03A43B" w14:textId="77777777" w:rsidR="0002349D" w:rsidRPr="006D7085" w:rsidRDefault="0002349D" w:rsidP="0002349D">
            <w:pPr>
              <w:widowControl w:val="0"/>
              <w:jc w:val="both"/>
              <w:rPr>
                <w:rFonts w:ascii="Times New Roman" w:hAnsi="Times New Roman"/>
                <w:snapToGrid w:val="0"/>
                <w:sz w:val="24"/>
                <w:lang w:val="ru-RU"/>
              </w:rPr>
            </w:pPr>
          </w:p>
        </w:tc>
        <w:tc>
          <w:tcPr>
            <w:tcW w:w="1431" w:type="dxa"/>
          </w:tcPr>
          <w:p w14:paraId="35C043A0" w14:textId="77777777" w:rsidR="0002349D" w:rsidRPr="006D7085" w:rsidRDefault="0002349D" w:rsidP="0002349D">
            <w:pPr>
              <w:jc w:val="right"/>
              <w:rPr>
                <w:rFonts w:ascii="Times New Roman" w:hAnsi="Times New Roman"/>
                <w:sz w:val="24"/>
                <w:lang w:val="ru-RU"/>
              </w:rPr>
            </w:pPr>
          </w:p>
        </w:tc>
      </w:tr>
      <w:tr w:rsidR="003F25DD" w:rsidRPr="006D7085" w14:paraId="281984BB" w14:textId="77777777" w:rsidTr="00767303">
        <w:trPr>
          <w:jc w:val="center"/>
        </w:trPr>
        <w:tc>
          <w:tcPr>
            <w:tcW w:w="14967" w:type="dxa"/>
          </w:tcPr>
          <w:p w14:paraId="101C853E" w14:textId="77777777" w:rsidR="0002349D" w:rsidRPr="006D7085" w:rsidRDefault="0002349D" w:rsidP="00AF44D4">
            <w:pPr>
              <w:widowControl w:val="0"/>
              <w:jc w:val="both"/>
              <w:rPr>
                <w:rFonts w:ascii="Times New Roman" w:hAnsi="Times New Roman"/>
                <w:snapToGrid w:val="0"/>
                <w:sz w:val="24"/>
              </w:rPr>
            </w:pPr>
            <w:r w:rsidRPr="006D7085">
              <w:rPr>
                <w:rFonts w:ascii="Times New Roman" w:hAnsi="Times New Roman"/>
                <w:snapToGrid w:val="0"/>
                <w:sz w:val="24"/>
                <w:lang w:val="ru-RU"/>
              </w:rPr>
              <w:t>6. ЗАВРШНЕ ОДРЕДБЕ .....................................................................................................................................................................................................</w:t>
            </w:r>
            <w:r w:rsidR="00AF44D4" w:rsidRPr="006D7085">
              <w:rPr>
                <w:rFonts w:ascii="Times New Roman" w:hAnsi="Times New Roman"/>
                <w:snapToGrid w:val="0"/>
                <w:sz w:val="24"/>
                <w:lang w:val="ru-RU"/>
              </w:rPr>
              <w:t>....</w:t>
            </w:r>
            <w:r w:rsidR="0008337F" w:rsidRPr="006D7085">
              <w:rPr>
                <w:rFonts w:ascii="Times New Roman" w:hAnsi="Times New Roman"/>
                <w:snapToGrid w:val="0"/>
                <w:sz w:val="24"/>
                <w:lang w:val="ru-RU"/>
              </w:rPr>
              <w:t>.</w:t>
            </w:r>
          </w:p>
        </w:tc>
        <w:tc>
          <w:tcPr>
            <w:tcW w:w="1431" w:type="dxa"/>
          </w:tcPr>
          <w:p w14:paraId="31306182" w14:textId="4AF95B39" w:rsidR="0002349D" w:rsidRPr="00767303" w:rsidRDefault="0002349D" w:rsidP="00767303">
            <w:pPr>
              <w:jc w:val="right"/>
              <w:rPr>
                <w:rFonts w:ascii="Times New Roman" w:hAnsi="Times New Roman"/>
                <w:sz w:val="24"/>
                <w:lang w:val="sr-Cyrl-RS"/>
              </w:rPr>
            </w:pPr>
            <w:r w:rsidRPr="006D7085">
              <w:rPr>
                <w:rFonts w:ascii="Times New Roman" w:hAnsi="Times New Roman"/>
                <w:sz w:val="24"/>
              </w:rPr>
              <w:t>5</w:t>
            </w:r>
            <w:r w:rsidR="00767303">
              <w:rPr>
                <w:rFonts w:ascii="Times New Roman" w:hAnsi="Times New Roman"/>
                <w:sz w:val="24"/>
                <w:lang w:val="sr-Cyrl-RS"/>
              </w:rPr>
              <w:t>8</w:t>
            </w:r>
          </w:p>
        </w:tc>
      </w:tr>
      <w:tr w:rsidR="003F25DD" w:rsidRPr="006D7085" w14:paraId="7DBD99E9" w14:textId="77777777" w:rsidTr="00767303">
        <w:trPr>
          <w:jc w:val="center"/>
        </w:trPr>
        <w:tc>
          <w:tcPr>
            <w:tcW w:w="14967" w:type="dxa"/>
          </w:tcPr>
          <w:p w14:paraId="7605BEDD" w14:textId="77777777" w:rsidR="0002349D" w:rsidRPr="006D7085" w:rsidRDefault="0002349D" w:rsidP="0002349D">
            <w:pPr>
              <w:widowControl w:val="0"/>
              <w:jc w:val="both"/>
              <w:rPr>
                <w:rFonts w:ascii="Times New Roman" w:hAnsi="Times New Roman"/>
                <w:snapToGrid w:val="0"/>
                <w:sz w:val="24"/>
                <w:lang w:val="ru-RU"/>
              </w:rPr>
            </w:pPr>
          </w:p>
        </w:tc>
        <w:tc>
          <w:tcPr>
            <w:tcW w:w="1431" w:type="dxa"/>
          </w:tcPr>
          <w:p w14:paraId="557828AF" w14:textId="77777777" w:rsidR="0002349D" w:rsidRPr="006D7085" w:rsidRDefault="0002349D" w:rsidP="0002349D">
            <w:pPr>
              <w:jc w:val="right"/>
              <w:rPr>
                <w:rFonts w:ascii="Times New Roman" w:hAnsi="Times New Roman"/>
                <w:sz w:val="24"/>
              </w:rPr>
            </w:pPr>
          </w:p>
        </w:tc>
      </w:tr>
      <w:tr w:rsidR="003F25DD" w:rsidRPr="006D7085" w14:paraId="3AB9906F" w14:textId="77777777" w:rsidTr="00767303">
        <w:trPr>
          <w:jc w:val="center"/>
        </w:trPr>
        <w:tc>
          <w:tcPr>
            <w:tcW w:w="14967" w:type="dxa"/>
          </w:tcPr>
          <w:p w14:paraId="6DC685C4" w14:textId="77777777" w:rsidR="0002349D" w:rsidRPr="006D7085" w:rsidRDefault="00AF44D4" w:rsidP="00AF44D4">
            <w:pPr>
              <w:widowControl w:val="0"/>
              <w:jc w:val="both"/>
              <w:rPr>
                <w:rFonts w:ascii="Times New Roman" w:hAnsi="Times New Roman"/>
                <w:snapToGrid w:val="0"/>
                <w:sz w:val="24"/>
              </w:rPr>
            </w:pPr>
            <w:r w:rsidRPr="006D7085">
              <w:rPr>
                <w:rFonts w:ascii="Times New Roman" w:hAnsi="Times New Roman"/>
                <w:sz w:val="24"/>
              </w:rPr>
              <w:t xml:space="preserve">Прилог1: </w:t>
            </w:r>
            <w:r w:rsidRPr="006D7085">
              <w:rPr>
                <w:rFonts w:ascii="Times New Roman" w:hAnsi="Times New Roman"/>
                <w:sz w:val="24"/>
                <w:lang w:val="sr-Cyrl-CS"/>
              </w:rPr>
              <w:t>СПИСАК КАТАСТАРСКИХ ПАРЦЕЛА  .........</w:t>
            </w:r>
            <w:r w:rsidR="0002349D" w:rsidRPr="006D7085">
              <w:rPr>
                <w:rFonts w:ascii="Times New Roman" w:hAnsi="Times New Roman"/>
                <w:snapToGrid w:val="0"/>
                <w:sz w:val="24"/>
                <w:lang w:val="ru-RU"/>
              </w:rPr>
              <w:t>.............................................................................................................................................</w:t>
            </w:r>
            <w:r w:rsidR="0008337F" w:rsidRPr="006D7085">
              <w:rPr>
                <w:rFonts w:ascii="Times New Roman" w:hAnsi="Times New Roman"/>
                <w:snapToGrid w:val="0"/>
                <w:sz w:val="24"/>
                <w:lang w:val="ru-RU"/>
              </w:rPr>
              <w:t>......</w:t>
            </w:r>
            <w:r w:rsidR="0002349D" w:rsidRPr="006D7085">
              <w:rPr>
                <w:rFonts w:ascii="Times New Roman" w:hAnsi="Times New Roman"/>
                <w:snapToGrid w:val="0"/>
                <w:sz w:val="24"/>
                <w:lang w:val="ru-RU"/>
              </w:rPr>
              <w:t>.</w:t>
            </w:r>
          </w:p>
        </w:tc>
        <w:tc>
          <w:tcPr>
            <w:tcW w:w="1431" w:type="dxa"/>
          </w:tcPr>
          <w:p w14:paraId="74068F6F" w14:textId="77D3A941" w:rsidR="0002349D" w:rsidRPr="00767303" w:rsidRDefault="00AF44D4" w:rsidP="00767303">
            <w:pPr>
              <w:jc w:val="right"/>
              <w:rPr>
                <w:rFonts w:ascii="Times New Roman" w:hAnsi="Times New Roman"/>
                <w:sz w:val="24"/>
                <w:lang w:val="sr-Cyrl-RS"/>
              </w:rPr>
            </w:pPr>
            <w:r w:rsidRPr="006D7085">
              <w:rPr>
                <w:rFonts w:ascii="Times New Roman" w:hAnsi="Times New Roman"/>
                <w:sz w:val="24"/>
              </w:rPr>
              <w:t>5</w:t>
            </w:r>
            <w:r w:rsidR="00767303">
              <w:rPr>
                <w:rFonts w:ascii="Times New Roman" w:hAnsi="Times New Roman"/>
                <w:sz w:val="24"/>
                <w:lang w:val="sr-Cyrl-RS"/>
              </w:rPr>
              <w:t>9</w:t>
            </w:r>
          </w:p>
        </w:tc>
      </w:tr>
      <w:tr w:rsidR="00B07804" w:rsidRPr="006D7085" w14:paraId="1F2D05FC" w14:textId="77777777" w:rsidTr="00767303">
        <w:trPr>
          <w:jc w:val="center"/>
        </w:trPr>
        <w:tc>
          <w:tcPr>
            <w:tcW w:w="14967" w:type="dxa"/>
          </w:tcPr>
          <w:p w14:paraId="515D4AEC" w14:textId="7FCAC94B" w:rsidR="00B07804" w:rsidRPr="00B07804" w:rsidRDefault="00B07804" w:rsidP="00AF44D4">
            <w:pPr>
              <w:widowControl w:val="0"/>
              <w:jc w:val="both"/>
              <w:rPr>
                <w:rFonts w:ascii="Times New Roman" w:hAnsi="Times New Roman"/>
                <w:sz w:val="24"/>
                <w:lang w:val="sr-Cyrl-RS"/>
              </w:rPr>
            </w:pPr>
            <w:r>
              <w:rPr>
                <w:rFonts w:ascii="Times New Roman" w:hAnsi="Times New Roman"/>
                <w:sz w:val="24"/>
                <w:lang w:val="sr-Cyrl-RS"/>
              </w:rPr>
              <w:t>Прилог 2: Решење о условима заштите природе под 03 бр. 023-3486/6 од 24.04.2025.</w:t>
            </w:r>
          </w:p>
        </w:tc>
        <w:tc>
          <w:tcPr>
            <w:tcW w:w="1431" w:type="dxa"/>
          </w:tcPr>
          <w:p w14:paraId="031030CE" w14:textId="77777777" w:rsidR="00B07804" w:rsidRPr="006D7085" w:rsidRDefault="00B07804" w:rsidP="00767303">
            <w:pPr>
              <w:jc w:val="right"/>
              <w:rPr>
                <w:rFonts w:ascii="Times New Roman" w:hAnsi="Times New Roman"/>
                <w:sz w:val="24"/>
              </w:rPr>
            </w:pPr>
          </w:p>
        </w:tc>
      </w:tr>
      <w:tr w:rsidR="00B07804" w:rsidRPr="006D7085" w14:paraId="5573D208" w14:textId="77777777" w:rsidTr="00767303">
        <w:trPr>
          <w:jc w:val="center"/>
        </w:trPr>
        <w:tc>
          <w:tcPr>
            <w:tcW w:w="14967" w:type="dxa"/>
          </w:tcPr>
          <w:p w14:paraId="45ED3598" w14:textId="2AA96886" w:rsidR="00B07804" w:rsidRDefault="00B07804" w:rsidP="00B07804">
            <w:pPr>
              <w:widowControl w:val="0"/>
              <w:jc w:val="both"/>
              <w:rPr>
                <w:rFonts w:ascii="Times New Roman" w:hAnsi="Times New Roman"/>
                <w:sz w:val="24"/>
                <w:lang w:val="sr-Cyrl-RS"/>
              </w:rPr>
            </w:pPr>
            <w:r>
              <w:rPr>
                <w:rFonts w:ascii="Times New Roman" w:hAnsi="Times New Roman"/>
                <w:sz w:val="24"/>
                <w:lang w:val="sr-Cyrl-RS"/>
              </w:rPr>
              <w:t>Прилог 3: Решење о Водним условима бр. 002709025 2024 14843 001 001 325 024 од 9.12.2024.</w:t>
            </w:r>
          </w:p>
        </w:tc>
        <w:tc>
          <w:tcPr>
            <w:tcW w:w="1431" w:type="dxa"/>
          </w:tcPr>
          <w:p w14:paraId="382DF098" w14:textId="77777777" w:rsidR="00B07804" w:rsidRPr="006D7085" w:rsidRDefault="00B07804" w:rsidP="00767303">
            <w:pPr>
              <w:jc w:val="right"/>
              <w:rPr>
                <w:rFonts w:ascii="Times New Roman" w:hAnsi="Times New Roman"/>
                <w:sz w:val="24"/>
              </w:rPr>
            </w:pPr>
          </w:p>
        </w:tc>
      </w:tr>
    </w:tbl>
    <w:p w14:paraId="7BE6B695" w14:textId="77777777" w:rsidR="007A55BC" w:rsidRPr="00B00955" w:rsidRDefault="001D2526" w:rsidP="00344943">
      <w:pPr>
        <w:rPr>
          <w:rFonts w:ascii="Times New Roman" w:hAnsi="Times New Roman"/>
          <w:color w:val="FF0000"/>
          <w:sz w:val="24"/>
        </w:rPr>
      </w:pPr>
      <w:r w:rsidRPr="00B00955">
        <w:rPr>
          <w:rFonts w:ascii="Times New Roman" w:hAnsi="Times New Roman"/>
          <w:color w:val="FF0000"/>
          <w:sz w:val="24"/>
        </w:rPr>
        <w:t xml:space="preserve">     </w:t>
      </w:r>
    </w:p>
    <w:p w14:paraId="5CF75E2D" w14:textId="77777777" w:rsidR="00344943" w:rsidRDefault="00F24541" w:rsidP="00344943">
      <w:pPr>
        <w:rPr>
          <w:rFonts w:ascii="Times New Roman" w:hAnsi="Times New Roman"/>
          <w:color w:val="FF0000"/>
          <w:sz w:val="24"/>
        </w:rPr>
      </w:pPr>
      <w:r w:rsidRPr="00B00955">
        <w:rPr>
          <w:rFonts w:ascii="Times New Roman" w:hAnsi="Times New Roman"/>
          <w:color w:val="FF0000"/>
          <w:sz w:val="24"/>
        </w:rPr>
        <w:br w:type="page"/>
      </w:r>
    </w:p>
    <w:p w14:paraId="28D42258" w14:textId="77777777" w:rsidR="006D7085" w:rsidRPr="00B00955" w:rsidRDefault="006D7085" w:rsidP="00344943">
      <w:pPr>
        <w:rPr>
          <w:rFonts w:ascii="Times New Roman" w:hAnsi="Times New Roman"/>
          <w:color w:val="FF0000"/>
          <w:sz w:val="24"/>
        </w:rPr>
      </w:pPr>
    </w:p>
    <w:p w14:paraId="18E4BB7E" w14:textId="77777777" w:rsidR="00BF0006" w:rsidRPr="00756A08" w:rsidRDefault="00BF0006" w:rsidP="00680DD5">
      <w:pPr>
        <w:pBdr>
          <w:top w:val="double" w:sz="4" w:space="1" w:color="auto"/>
          <w:left w:val="double" w:sz="4" w:space="4" w:color="auto"/>
          <w:bottom w:val="double" w:sz="4" w:space="1" w:color="auto"/>
          <w:right w:val="double" w:sz="4" w:space="4" w:color="auto"/>
        </w:pBdr>
        <w:shd w:val="pct5" w:color="auto" w:fill="auto"/>
        <w:jc w:val="center"/>
        <w:rPr>
          <w:rFonts w:ascii="Times New Roman" w:hAnsi="Times New Roman"/>
          <w:b/>
          <w:bCs/>
          <w:lang w:val="sr-Cyrl-CS"/>
        </w:rPr>
      </w:pPr>
      <w:r w:rsidRPr="00756A08">
        <w:rPr>
          <w:rFonts w:ascii="Times New Roman" w:hAnsi="Times New Roman"/>
          <w:b/>
          <w:bCs/>
          <w:lang w:val="sr-Cyrl-CS"/>
        </w:rPr>
        <w:t>1.  У В О Д</w:t>
      </w:r>
    </w:p>
    <w:p w14:paraId="19F98DC5" w14:textId="77777777" w:rsidR="00BF0006" w:rsidRDefault="00BF0006">
      <w:pPr>
        <w:jc w:val="both"/>
        <w:rPr>
          <w:rFonts w:ascii="Times New Roman" w:hAnsi="Times New Roman"/>
          <w:b/>
          <w:bCs/>
          <w:sz w:val="24"/>
        </w:rPr>
      </w:pPr>
    </w:p>
    <w:p w14:paraId="15C06C80" w14:textId="77777777" w:rsidR="00DA5702" w:rsidRDefault="00DA5702" w:rsidP="00DA5702">
      <w:pPr>
        <w:numPr>
          <w:ilvl w:val="1"/>
          <w:numId w:val="1"/>
        </w:numPr>
        <w:jc w:val="both"/>
        <w:rPr>
          <w:rFonts w:ascii="Times New Roman" w:hAnsi="Times New Roman"/>
          <w:sz w:val="24"/>
          <w:lang w:val="sr-Cyrl-CS"/>
        </w:rPr>
      </w:pPr>
      <w:r>
        <w:rPr>
          <w:rFonts w:ascii="Times New Roman" w:hAnsi="Times New Roman"/>
          <w:b/>
          <w:bCs/>
          <w:sz w:val="24"/>
          <w:lang w:val="sr-Cyrl-CS"/>
        </w:rPr>
        <w:t>УВОДНЕ НАПОМЕНЕ</w:t>
      </w:r>
    </w:p>
    <w:p w14:paraId="120F2B3E" w14:textId="77777777" w:rsidR="00993D80" w:rsidRDefault="00993D80" w:rsidP="00993D80">
      <w:pPr>
        <w:rPr>
          <w:rFonts w:ascii="Times New Roman" w:hAnsi="Times New Roman"/>
          <w:sz w:val="24"/>
        </w:rPr>
      </w:pPr>
    </w:p>
    <w:p w14:paraId="6AFA9A99" w14:textId="77777777" w:rsidR="00993D80" w:rsidRPr="00993D80" w:rsidRDefault="00993D80" w:rsidP="00993D80">
      <w:pPr>
        <w:jc w:val="both"/>
        <w:rPr>
          <w:rFonts w:ascii="Times New Roman" w:hAnsi="Times New Roman"/>
          <w:sz w:val="24"/>
          <w:lang w:val="sr-Cyrl-CS"/>
        </w:rPr>
      </w:pPr>
      <w:r>
        <w:rPr>
          <w:rFonts w:ascii="Times New Roman" w:hAnsi="Times New Roman"/>
          <w:sz w:val="24"/>
        </w:rPr>
        <w:tab/>
      </w:r>
      <w:r w:rsidRPr="00993D80">
        <w:rPr>
          <w:rFonts w:ascii="Times New Roman" w:hAnsi="Times New Roman"/>
          <w:sz w:val="24"/>
          <w:lang w:val="ru-RU"/>
        </w:rPr>
        <w:t>Шумом, као добр</w:t>
      </w:r>
      <w:r w:rsidR="00C316BA">
        <w:rPr>
          <w:rFonts w:ascii="Times New Roman" w:hAnsi="Times New Roman"/>
          <w:sz w:val="24"/>
        </w:rPr>
        <w:t>о</w:t>
      </w:r>
      <w:r w:rsidRPr="00993D80">
        <w:rPr>
          <w:rFonts w:ascii="Times New Roman" w:hAnsi="Times New Roman"/>
          <w:sz w:val="24"/>
          <w:lang w:val="ru-RU"/>
        </w:rPr>
        <w:t xml:space="preserve">м од општег интереса, </w:t>
      </w:r>
      <w:r w:rsidR="0034310F">
        <w:rPr>
          <w:rFonts w:ascii="Times New Roman" w:hAnsi="Times New Roman"/>
          <w:sz w:val="24"/>
          <w:lang w:val="ru-RU"/>
        </w:rPr>
        <w:t>потребно је</w:t>
      </w:r>
      <w:r w:rsidRPr="00993D80">
        <w:rPr>
          <w:rFonts w:ascii="Times New Roman" w:hAnsi="Times New Roman"/>
          <w:sz w:val="24"/>
          <w:lang w:val="ru-RU"/>
        </w:rPr>
        <w:t xml:space="preserve"> газдовати тако да се очувањем њених вредности обезбеди трајност коришћења укупних потенцијала (ресурса). Како је императив вишефункционалног </w:t>
      </w:r>
      <w:r w:rsidRPr="00993D80">
        <w:rPr>
          <w:rFonts w:ascii="Times New Roman" w:hAnsi="Times New Roman"/>
          <w:sz w:val="24"/>
          <w:lang w:val="sr-Cyrl-CS"/>
        </w:rPr>
        <w:t xml:space="preserve">и </w:t>
      </w:r>
      <w:r w:rsidRPr="00993D80">
        <w:rPr>
          <w:rFonts w:ascii="Times New Roman" w:hAnsi="Times New Roman"/>
          <w:sz w:val="24"/>
          <w:lang w:val="ru-RU"/>
        </w:rPr>
        <w:t>рационалног коришћења шумских екосистема нарочито изражен у заштићеним деловима природе, то и планирање коришћења ових природних потенцијала мора бити на посебном нивоу</w:t>
      </w:r>
      <w:r w:rsidRPr="00993D80">
        <w:rPr>
          <w:rFonts w:ascii="Times New Roman" w:hAnsi="Times New Roman"/>
          <w:sz w:val="24"/>
          <w:lang w:val="sr-Cyrl-CS"/>
        </w:rPr>
        <w:t xml:space="preserve">. </w:t>
      </w:r>
    </w:p>
    <w:p w14:paraId="2B09DED0" w14:textId="77777777" w:rsidR="00993D80" w:rsidRPr="00993D80" w:rsidRDefault="00993D80" w:rsidP="00DA3F9A">
      <w:pPr>
        <w:widowControl w:val="0"/>
        <w:jc w:val="both"/>
        <w:rPr>
          <w:rFonts w:ascii="Times New Roman" w:hAnsi="Times New Roman"/>
          <w:snapToGrid w:val="0"/>
          <w:sz w:val="24"/>
          <w:lang w:val="ru-RU"/>
        </w:rPr>
      </w:pPr>
      <w:r w:rsidRPr="00523DA6">
        <w:rPr>
          <w:rFonts w:ascii="Times New Roman" w:hAnsi="Times New Roman"/>
          <w:snapToGrid w:val="0"/>
          <w:sz w:val="24"/>
          <w:lang w:val="ru-RU"/>
        </w:rPr>
        <w:tab/>
      </w:r>
      <w:r w:rsidRPr="00993D80">
        <w:rPr>
          <w:rFonts w:ascii="Times New Roman" w:hAnsi="Times New Roman"/>
          <w:snapToGrid w:val="0"/>
          <w:sz w:val="24"/>
          <w:lang w:val="ru-RU"/>
        </w:rPr>
        <w:t>Реалн</w:t>
      </w:r>
      <w:r w:rsidRPr="00993D80">
        <w:rPr>
          <w:rFonts w:ascii="Times New Roman" w:hAnsi="Times New Roman"/>
          <w:snapToGrid w:val="0"/>
          <w:sz w:val="24"/>
        </w:rPr>
        <w:t>o</w:t>
      </w:r>
      <w:r w:rsidRPr="00993D80">
        <w:rPr>
          <w:rFonts w:ascii="Times New Roman" w:hAnsi="Times New Roman"/>
          <w:snapToGrid w:val="0"/>
          <w:sz w:val="24"/>
          <w:lang w:val="ru-RU"/>
        </w:rPr>
        <w:t xml:space="preserve">  планирање,  утврђивање  стања шума и рационално  коришћење укупних  потенцијала  шума,   захтева  осигурање  поуздане  информационе  основе о карактеристикама  шумских екосистема.  Затечено стање шума одликуј</w:t>
      </w:r>
      <w:r w:rsidR="00856BC7">
        <w:rPr>
          <w:rFonts w:ascii="Times New Roman" w:hAnsi="Times New Roman"/>
          <w:snapToGrid w:val="0"/>
          <w:sz w:val="24"/>
        </w:rPr>
        <w:t>e</w:t>
      </w:r>
      <w:r w:rsidRPr="00993D80">
        <w:rPr>
          <w:rFonts w:ascii="Times New Roman" w:hAnsi="Times New Roman"/>
          <w:snapToGrid w:val="0"/>
          <w:sz w:val="24"/>
          <w:lang w:val="ru-RU"/>
        </w:rPr>
        <w:t xml:space="preserve"> се различитим степеном угрожености (посебно  сушењем) шума,  сменом врста  дрвећа  као едификатора у појединим ти</w:t>
      </w:r>
      <w:r w:rsidR="0026103A">
        <w:rPr>
          <w:rFonts w:ascii="Times New Roman" w:hAnsi="Times New Roman"/>
          <w:snapToGrid w:val="0"/>
          <w:sz w:val="24"/>
          <w:lang w:val="ru-RU"/>
        </w:rPr>
        <w:t>п</w:t>
      </w:r>
      <w:r>
        <w:rPr>
          <w:rFonts w:ascii="Times New Roman" w:hAnsi="Times New Roman"/>
          <w:snapToGrid w:val="0"/>
          <w:sz w:val="24"/>
          <w:lang w:val="ru-RU"/>
        </w:rPr>
        <w:t>овима шума и</w:t>
      </w:r>
      <w:r w:rsidRPr="00993D80">
        <w:rPr>
          <w:rFonts w:ascii="Times New Roman" w:hAnsi="Times New Roman"/>
          <w:snapToGrid w:val="0"/>
          <w:sz w:val="24"/>
          <w:lang w:val="ru-RU"/>
        </w:rPr>
        <w:t xml:space="preserve"> антропогено условљеном заменом врста</w:t>
      </w:r>
      <w:r>
        <w:rPr>
          <w:rFonts w:ascii="Times New Roman" w:hAnsi="Times New Roman"/>
          <w:snapToGrid w:val="0"/>
          <w:sz w:val="24"/>
          <w:lang w:val="ru-RU"/>
        </w:rPr>
        <w:t xml:space="preserve">. </w:t>
      </w:r>
      <w:r w:rsidRPr="00993D80">
        <w:rPr>
          <w:rFonts w:ascii="Times New Roman" w:hAnsi="Times New Roman"/>
          <w:snapToGrid w:val="0"/>
          <w:sz w:val="24"/>
          <w:lang w:val="ru-RU"/>
        </w:rPr>
        <w:t>Због  свега тога неопходна и основна претпоставка свеобухватног  планирања коришћења  укупних потенцијала шумских екосистема је поуздано утврђивање затеченог стања шума,  чиме би се истовремено створио основ за правилан избор средстава и мера са циљем превођења затеченог  стања  ка наменски функционалнијем.</w:t>
      </w:r>
    </w:p>
    <w:p w14:paraId="34B59586" w14:textId="77777777" w:rsidR="00DA3743" w:rsidRPr="00E143CC" w:rsidRDefault="00993D80" w:rsidP="00E143CC">
      <w:pPr>
        <w:pStyle w:val="PlainText"/>
        <w:ind w:firstLine="709"/>
        <w:jc w:val="both"/>
        <w:rPr>
          <w:rFonts w:ascii="Times New Roman" w:hAnsi="Times New Roman"/>
          <w:sz w:val="24"/>
          <w:szCs w:val="24"/>
        </w:rPr>
      </w:pPr>
      <w:r>
        <w:rPr>
          <w:rFonts w:ascii="Times New Roman" w:hAnsi="Times New Roman"/>
          <w:color w:val="000000"/>
          <w:sz w:val="24"/>
        </w:rPr>
        <w:tab/>
      </w:r>
      <w:r w:rsidR="008E508C" w:rsidRPr="00A6577B">
        <w:rPr>
          <w:rFonts w:ascii="Times New Roman" w:hAnsi="Times New Roman"/>
          <w:sz w:val="24"/>
        </w:rPr>
        <w:t xml:space="preserve">Град Београд </w:t>
      </w:r>
      <w:r w:rsidR="008E508C" w:rsidRPr="00A6577B">
        <w:rPr>
          <w:rFonts w:ascii="Times New Roman" w:hAnsi="Times New Roman"/>
          <w:spacing w:val="2"/>
          <w:sz w:val="24"/>
        </w:rPr>
        <w:t>је</w:t>
      </w:r>
      <w:r w:rsidR="008E508C" w:rsidRPr="00A6577B">
        <w:rPr>
          <w:rFonts w:ascii="Times New Roman" w:hAnsi="Times New Roman"/>
          <w:spacing w:val="-1"/>
          <w:sz w:val="24"/>
        </w:rPr>
        <w:t xml:space="preserve"> </w:t>
      </w:r>
      <w:r w:rsidR="008E508C" w:rsidRPr="00A6577B">
        <w:rPr>
          <w:rFonts w:ascii="Times New Roman" w:hAnsi="Times New Roman"/>
          <w:sz w:val="24"/>
        </w:rPr>
        <w:t>основао</w:t>
      </w:r>
      <w:r w:rsidR="008E508C" w:rsidRPr="00A6577B">
        <w:rPr>
          <w:rFonts w:ascii="Times New Roman" w:hAnsi="Times New Roman"/>
          <w:spacing w:val="2"/>
          <w:sz w:val="24"/>
        </w:rPr>
        <w:t xml:space="preserve"> </w:t>
      </w:r>
      <w:r w:rsidR="008E508C" w:rsidRPr="00A6577B">
        <w:rPr>
          <w:rFonts w:ascii="Times New Roman" w:hAnsi="Times New Roman"/>
          <w:spacing w:val="-1"/>
          <w:sz w:val="24"/>
        </w:rPr>
        <w:t>Јавно</w:t>
      </w:r>
      <w:r w:rsidR="008E508C" w:rsidRPr="00A6577B">
        <w:rPr>
          <w:rFonts w:ascii="Times New Roman" w:hAnsi="Times New Roman"/>
          <w:spacing w:val="2"/>
          <w:sz w:val="24"/>
        </w:rPr>
        <w:t xml:space="preserve"> </w:t>
      </w:r>
      <w:r w:rsidR="008E508C" w:rsidRPr="00A6577B">
        <w:rPr>
          <w:rFonts w:ascii="Times New Roman" w:hAnsi="Times New Roman"/>
          <w:sz w:val="24"/>
        </w:rPr>
        <w:t>предузеће</w:t>
      </w:r>
      <w:r w:rsidR="004D3562" w:rsidRPr="00A6577B">
        <w:rPr>
          <w:rFonts w:ascii="Times New Roman" w:hAnsi="Times New Roman"/>
          <w:sz w:val="24"/>
        </w:rPr>
        <w:t xml:space="preserve"> за уређење, коришћење и одржавање</w:t>
      </w:r>
      <w:r w:rsidR="008E508C" w:rsidRPr="00A6577B">
        <w:rPr>
          <w:rFonts w:ascii="Times New Roman" w:hAnsi="Times New Roman"/>
          <w:spacing w:val="4"/>
          <w:sz w:val="24"/>
        </w:rPr>
        <w:t xml:space="preserve"> </w:t>
      </w:r>
      <w:r w:rsidR="004D3562" w:rsidRPr="00A6577B">
        <w:rPr>
          <w:rFonts w:ascii="Times New Roman" w:hAnsi="Times New Roman"/>
          <w:spacing w:val="4"/>
          <w:sz w:val="24"/>
        </w:rPr>
        <w:t>„</w:t>
      </w:r>
      <w:r w:rsidR="008E508C" w:rsidRPr="00A6577B">
        <w:rPr>
          <w:rFonts w:ascii="Times New Roman" w:hAnsi="Times New Roman"/>
          <w:spacing w:val="-1"/>
          <w:sz w:val="24"/>
        </w:rPr>
        <w:t>Ада</w:t>
      </w:r>
      <w:r w:rsidR="008E508C" w:rsidRPr="00A6577B">
        <w:rPr>
          <w:rFonts w:ascii="Times New Roman" w:hAnsi="Times New Roman"/>
          <w:spacing w:val="1"/>
          <w:sz w:val="24"/>
        </w:rPr>
        <w:t xml:space="preserve"> </w:t>
      </w:r>
      <w:r w:rsidR="008E508C" w:rsidRPr="00A6577B">
        <w:rPr>
          <w:rFonts w:ascii="Times New Roman" w:hAnsi="Times New Roman"/>
          <w:sz w:val="24"/>
        </w:rPr>
        <w:t>Циганли</w:t>
      </w:r>
      <w:r w:rsidR="004D3562" w:rsidRPr="00A6577B">
        <w:rPr>
          <w:rFonts w:ascii="Times New Roman" w:hAnsi="Times New Roman"/>
          <w:sz w:val="24"/>
        </w:rPr>
        <w:t>ј</w:t>
      </w:r>
      <w:r w:rsidR="00A6577B">
        <w:rPr>
          <w:rFonts w:ascii="Times New Roman" w:hAnsi="Times New Roman"/>
          <w:sz w:val="24"/>
        </w:rPr>
        <w:t>а</w:t>
      </w:r>
      <w:r w:rsidR="004D3562" w:rsidRPr="00A6577B">
        <w:rPr>
          <w:rFonts w:ascii="Times New Roman" w:hAnsi="Times New Roman"/>
          <w:sz w:val="24"/>
        </w:rPr>
        <w:t>“ (скраћено пословно име ЈП „Ада Циганлија“)</w:t>
      </w:r>
      <w:r w:rsidR="008F7299" w:rsidRPr="00A6577B">
        <w:rPr>
          <w:rFonts w:ascii="Times New Roman" w:hAnsi="Times New Roman"/>
          <w:sz w:val="24"/>
        </w:rPr>
        <w:t xml:space="preserve"> </w:t>
      </w:r>
      <w:r w:rsidR="006838E6" w:rsidRPr="00A6577B">
        <w:rPr>
          <w:rFonts w:ascii="Times New Roman" w:hAnsi="Times New Roman"/>
          <w:sz w:val="24"/>
        </w:rPr>
        <w:t>(</w:t>
      </w:r>
      <w:r w:rsidR="008F7299" w:rsidRPr="00A6577B">
        <w:rPr>
          <w:rFonts w:ascii="Times New Roman" w:hAnsi="Times New Roman"/>
          <w:sz w:val="24"/>
        </w:rPr>
        <w:t>„Сл. лист Града Београда“</w:t>
      </w:r>
      <w:r w:rsidR="006838E6" w:rsidRPr="00A6577B">
        <w:rPr>
          <w:rFonts w:ascii="Times New Roman" w:hAnsi="Times New Roman"/>
          <w:sz w:val="24"/>
        </w:rPr>
        <w:t xml:space="preserve"> бр. 22/01; “Сл. лист Града Београда“ бр. 57/16)</w:t>
      </w:r>
      <w:r w:rsidR="004D3562" w:rsidRPr="00A6577B">
        <w:rPr>
          <w:rFonts w:ascii="Times New Roman" w:hAnsi="Times New Roman"/>
          <w:sz w:val="24"/>
        </w:rPr>
        <w:t>.</w:t>
      </w:r>
      <w:r w:rsidR="006838E6" w:rsidRPr="00A6577B">
        <w:rPr>
          <w:rFonts w:ascii="Times New Roman" w:hAnsi="Times New Roman"/>
          <w:sz w:val="24"/>
        </w:rPr>
        <w:t xml:space="preserve"> </w:t>
      </w:r>
      <w:r w:rsidR="00A6577B" w:rsidRPr="00A6577B">
        <w:rPr>
          <w:rFonts w:ascii="Times New Roman" w:hAnsi="Times New Roman"/>
          <w:sz w:val="24"/>
        </w:rPr>
        <w:t>О</w:t>
      </w:r>
      <w:r w:rsidR="006838E6" w:rsidRPr="00A6577B">
        <w:rPr>
          <w:rFonts w:ascii="Times New Roman" w:hAnsi="Times New Roman"/>
          <w:sz w:val="24"/>
        </w:rPr>
        <w:t xml:space="preserve">сновне делатности </w:t>
      </w:r>
      <w:r w:rsidR="00A6577B" w:rsidRPr="00A6577B">
        <w:rPr>
          <w:rFonts w:ascii="Times New Roman" w:hAnsi="Times New Roman"/>
          <w:sz w:val="24"/>
        </w:rPr>
        <w:t xml:space="preserve">ЈП „Ада Циганлија“ су </w:t>
      </w:r>
      <w:r w:rsidR="006838E6" w:rsidRPr="00A6577B">
        <w:rPr>
          <w:rFonts w:ascii="Times New Roman" w:hAnsi="Times New Roman"/>
          <w:sz w:val="24"/>
        </w:rPr>
        <w:t>одржавање зелених и рекреативних површина, старањ</w:t>
      </w:r>
      <w:r w:rsidR="00A6577B" w:rsidRPr="00A6577B">
        <w:rPr>
          <w:rFonts w:ascii="Times New Roman" w:hAnsi="Times New Roman"/>
          <w:sz w:val="24"/>
        </w:rPr>
        <w:t>е о</w:t>
      </w:r>
      <w:r w:rsidR="006838E6" w:rsidRPr="00A6577B">
        <w:rPr>
          <w:rFonts w:ascii="Times New Roman" w:hAnsi="Times New Roman"/>
          <w:sz w:val="24"/>
        </w:rPr>
        <w:t xml:space="preserve"> отворен</w:t>
      </w:r>
      <w:r w:rsidR="00A6577B" w:rsidRPr="00A6577B">
        <w:rPr>
          <w:rFonts w:ascii="Times New Roman" w:hAnsi="Times New Roman"/>
          <w:sz w:val="24"/>
        </w:rPr>
        <w:t>о</w:t>
      </w:r>
      <w:r w:rsidR="006838E6" w:rsidRPr="00A6577B">
        <w:rPr>
          <w:rFonts w:ascii="Times New Roman" w:hAnsi="Times New Roman"/>
          <w:sz w:val="24"/>
        </w:rPr>
        <w:t>м јавн</w:t>
      </w:r>
      <w:r w:rsidR="00A6577B" w:rsidRPr="00A6577B">
        <w:rPr>
          <w:rFonts w:ascii="Times New Roman" w:hAnsi="Times New Roman"/>
          <w:sz w:val="24"/>
        </w:rPr>
        <w:t>о</w:t>
      </w:r>
      <w:r w:rsidR="006838E6" w:rsidRPr="00A6577B">
        <w:rPr>
          <w:rFonts w:ascii="Times New Roman" w:hAnsi="Times New Roman"/>
          <w:sz w:val="24"/>
        </w:rPr>
        <w:t>м купалишту, јавним паркиралиштима и санитарним објектима</w:t>
      </w:r>
      <w:r w:rsidR="00A6577B" w:rsidRPr="00A6577B">
        <w:rPr>
          <w:rFonts w:ascii="Times New Roman" w:hAnsi="Times New Roman"/>
          <w:sz w:val="24"/>
        </w:rPr>
        <w:t xml:space="preserve">. Поред наведених,  делатности овог </w:t>
      </w:r>
      <w:r w:rsidR="006838E6" w:rsidRPr="00A6577B">
        <w:rPr>
          <w:rFonts w:ascii="Times New Roman" w:hAnsi="Times New Roman"/>
          <w:sz w:val="24"/>
        </w:rPr>
        <w:t>предузећ</w:t>
      </w:r>
      <w:r w:rsidR="00A6577B" w:rsidRPr="00A6577B">
        <w:rPr>
          <w:rFonts w:ascii="Times New Roman" w:hAnsi="Times New Roman"/>
          <w:sz w:val="24"/>
        </w:rPr>
        <w:t>а су</w:t>
      </w:r>
      <w:r w:rsidR="0034310F">
        <w:rPr>
          <w:rFonts w:ascii="Times New Roman" w:hAnsi="Times New Roman"/>
          <w:sz w:val="24"/>
        </w:rPr>
        <w:t xml:space="preserve">: </w:t>
      </w:r>
      <w:r w:rsidR="006838E6" w:rsidRPr="00A6577B">
        <w:rPr>
          <w:rFonts w:ascii="Times New Roman" w:hAnsi="Times New Roman"/>
          <w:sz w:val="24"/>
        </w:rPr>
        <w:t xml:space="preserve"> гајење шума и остале шумарске делатности, услужне делатности у вези са шумарством, сеча дрвећа, сакупљање шумских плодова</w:t>
      </w:r>
      <w:r w:rsidR="00A6577B" w:rsidRPr="00A6577B">
        <w:rPr>
          <w:rFonts w:ascii="Times New Roman" w:hAnsi="Times New Roman"/>
          <w:sz w:val="24"/>
        </w:rPr>
        <w:t>, сеча дрвећа лов, траперство и одговарајуће услужне делатности, гајење садног материјала</w:t>
      </w:r>
      <w:r w:rsidR="006838E6" w:rsidRPr="00A6577B">
        <w:rPr>
          <w:rFonts w:ascii="Times New Roman" w:hAnsi="Times New Roman"/>
          <w:sz w:val="24"/>
        </w:rPr>
        <w:t>...</w:t>
      </w:r>
      <w:r w:rsidR="006838E6">
        <w:rPr>
          <w:rFonts w:ascii="Times New Roman" w:hAnsi="Times New Roman"/>
          <w:color w:val="000000"/>
          <w:sz w:val="24"/>
        </w:rPr>
        <w:t xml:space="preserve"> </w:t>
      </w:r>
      <w:r w:rsidR="0026103A">
        <w:rPr>
          <w:rFonts w:ascii="Times New Roman" w:hAnsi="Times New Roman"/>
          <w:color w:val="000000"/>
          <w:sz w:val="24"/>
        </w:rPr>
        <w:t xml:space="preserve">Скупштина града Београда, на седници одржаној 20. 06. 2023. године, а по претходно прибављеној сагласности  Министарства заштите животне средине Републике Србије, донела је одлуку о проглашењу заштите </w:t>
      </w:r>
      <w:r w:rsidR="002648F3">
        <w:rPr>
          <w:rFonts w:ascii="Times New Roman" w:hAnsi="Times New Roman"/>
          <w:color w:val="000000"/>
          <w:sz w:val="24"/>
        </w:rPr>
        <w:t>П</w:t>
      </w:r>
      <w:r w:rsidR="0026103A">
        <w:rPr>
          <w:rFonts w:ascii="Times New Roman" w:hAnsi="Times New Roman"/>
          <w:color w:val="000000"/>
          <w:sz w:val="24"/>
        </w:rPr>
        <w:t>редела изузетних одлика „Ада Циганлија“</w:t>
      </w:r>
      <w:r w:rsidR="004D3562">
        <w:rPr>
          <w:rFonts w:ascii="Times New Roman" w:hAnsi="Times New Roman"/>
          <w:color w:val="000000"/>
          <w:sz w:val="24"/>
        </w:rPr>
        <w:t xml:space="preserve"> </w:t>
      </w:r>
      <w:r w:rsidR="002648F3">
        <w:rPr>
          <w:rFonts w:ascii="Times New Roman" w:hAnsi="Times New Roman"/>
          <w:color w:val="000000"/>
          <w:sz w:val="24"/>
        </w:rPr>
        <w:t xml:space="preserve">и заштићено подручје поверено је на управљање </w:t>
      </w:r>
      <w:r w:rsidR="002648F3" w:rsidRPr="00A6577B">
        <w:rPr>
          <w:rFonts w:ascii="Times New Roman" w:hAnsi="Times New Roman"/>
          <w:sz w:val="24"/>
        </w:rPr>
        <w:t>ЈП „Ада Циганлија“</w:t>
      </w:r>
      <w:r w:rsidR="002648F3">
        <w:rPr>
          <w:rFonts w:ascii="Times New Roman" w:hAnsi="Times New Roman"/>
          <w:sz w:val="24"/>
        </w:rPr>
        <w:t>. Предео изузетних одлика „Ада Циганлија“ сврстава се у</w:t>
      </w:r>
      <w:r w:rsidR="002648F3" w:rsidRPr="002648F3">
        <w:rPr>
          <w:rFonts w:ascii="Times New Roman" w:hAnsi="Times New Roman"/>
          <w:sz w:val="24"/>
        </w:rPr>
        <w:t xml:space="preserve"> </w:t>
      </w:r>
      <w:r w:rsidR="002648F3">
        <w:rPr>
          <w:rFonts w:ascii="Times New Roman" w:hAnsi="Times New Roman"/>
          <w:sz w:val="24"/>
        </w:rPr>
        <w:t>III категорију као заштићено подручје локалног значаја</w:t>
      </w:r>
      <w:r w:rsidR="00923DBA">
        <w:rPr>
          <w:rFonts w:ascii="Times New Roman" w:hAnsi="Times New Roman"/>
          <w:sz w:val="24"/>
        </w:rPr>
        <w:t xml:space="preserve"> на коме су </w:t>
      </w:r>
      <w:r w:rsidR="00923DBA" w:rsidRPr="00923DBA">
        <w:rPr>
          <w:rFonts w:ascii="Times New Roman" w:hAnsi="Times New Roman"/>
          <w:sz w:val="24"/>
        </w:rPr>
        <w:t xml:space="preserve"> </w:t>
      </w:r>
      <w:r w:rsidR="00923DBA">
        <w:rPr>
          <w:rFonts w:ascii="Times New Roman" w:hAnsi="Times New Roman"/>
          <w:sz w:val="24"/>
        </w:rPr>
        <w:t>установљени режими II и III</w:t>
      </w:r>
      <w:r w:rsidR="00923DBA">
        <w:rPr>
          <w:rFonts w:ascii="Times New Roman" w:hAnsi="Times New Roman"/>
          <w:color w:val="000000"/>
          <w:sz w:val="24"/>
        </w:rPr>
        <w:t xml:space="preserve"> степена заштите. </w:t>
      </w:r>
      <w:r w:rsidR="00923DBA">
        <w:rPr>
          <w:rFonts w:ascii="Times New Roman" w:hAnsi="Times New Roman"/>
          <w:sz w:val="24"/>
        </w:rPr>
        <w:t xml:space="preserve"> Ово природно подручје, са позицијом у самом језгру града, има велику важност у очувању дивље флоре, фауне и фунгије. Представља мозаичан комплекс </w:t>
      </w:r>
      <w:r w:rsidR="00923DBA" w:rsidRPr="00697531">
        <w:rPr>
          <w:rFonts w:ascii="Times New Roman" w:hAnsi="Times New Roman"/>
          <w:sz w:val="24"/>
        </w:rPr>
        <w:t>остатака природних или природном стању блиских станишта и површина наменски креираних од стране човека, односно уређиваних површина које се примарно користе за спорт и рекреацију.</w:t>
      </w:r>
      <w:r w:rsidR="002648F3" w:rsidRPr="00697531">
        <w:rPr>
          <w:rFonts w:ascii="Times New Roman" w:hAnsi="Times New Roman"/>
          <w:sz w:val="24"/>
        </w:rPr>
        <w:t xml:space="preserve"> </w:t>
      </w:r>
      <w:r w:rsidR="004D3562" w:rsidRPr="00697531">
        <w:rPr>
          <w:rFonts w:ascii="Times New Roman" w:hAnsi="Times New Roman"/>
          <w:sz w:val="24"/>
        </w:rPr>
        <w:t>Газдинск</w:t>
      </w:r>
      <w:r w:rsidR="004A45DC" w:rsidRPr="00697531">
        <w:rPr>
          <w:rFonts w:ascii="Times New Roman" w:hAnsi="Times New Roman"/>
          <w:sz w:val="24"/>
        </w:rPr>
        <w:t>а</w:t>
      </w:r>
      <w:r w:rsidR="004D3562" w:rsidRPr="00697531">
        <w:rPr>
          <w:rFonts w:ascii="Times New Roman" w:hAnsi="Times New Roman"/>
          <w:spacing w:val="1"/>
          <w:sz w:val="24"/>
        </w:rPr>
        <w:t xml:space="preserve"> </w:t>
      </w:r>
      <w:r w:rsidR="004D3562" w:rsidRPr="00697531">
        <w:rPr>
          <w:rFonts w:ascii="Times New Roman" w:hAnsi="Times New Roman"/>
          <w:sz w:val="24"/>
        </w:rPr>
        <w:t>јединиц</w:t>
      </w:r>
      <w:r w:rsidR="004A45DC" w:rsidRPr="00697531">
        <w:rPr>
          <w:rFonts w:ascii="Times New Roman" w:hAnsi="Times New Roman"/>
          <w:sz w:val="24"/>
        </w:rPr>
        <w:t>а</w:t>
      </w:r>
      <w:r w:rsidR="004D3562" w:rsidRPr="00697531">
        <w:rPr>
          <w:rFonts w:ascii="Times New Roman" w:hAnsi="Times New Roman"/>
          <w:spacing w:val="3"/>
          <w:sz w:val="24"/>
        </w:rPr>
        <w:t xml:space="preserve"> </w:t>
      </w:r>
      <w:r w:rsidR="004A45DC" w:rsidRPr="00697531">
        <w:rPr>
          <w:rFonts w:ascii="Times New Roman" w:hAnsi="Times New Roman"/>
          <w:spacing w:val="3"/>
          <w:sz w:val="24"/>
        </w:rPr>
        <w:t>„</w:t>
      </w:r>
      <w:r w:rsidR="004D3562" w:rsidRPr="00697531">
        <w:rPr>
          <w:rFonts w:ascii="Times New Roman" w:hAnsi="Times New Roman"/>
          <w:spacing w:val="-2"/>
          <w:sz w:val="24"/>
        </w:rPr>
        <w:t>Ада</w:t>
      </w:r>
      <w:r w:rsidR="004D3562" w:rsidRPr="00697531">
        <w:rPr>
          <w:rFonts w:ascii="Times New Roman" w:hAnsi="Times New Roman"/>
          <w:spacing w:val="2"/>
          <w:sz w:val="24"/>
        </w:rPr>
        <w:t xml:space="preserve"> </w:t>
      </w:r>
      <w:r w:rsidR="004D3562" w:rsidRPr="00697531">
        <w:rPr>
          <w:rFonts w:ascii="Times New Roman" w:hAnsi="Times New Roman"/>
          <w:sz w:val="24"/>
        </w:rPr>
        <w:t>Циганлија</w:t>
      </w:r>
      <w:r w:rsidR="004A45DC" w:rsidRPr="00697531">
        <w:rPr>
          <w:rFonts w:ascii="Times New Roman" w:hAnsi="Times New Roman"/>
          <w:sz w:val="24"/>
        </w:rPr>
        <w:t>“</w:t>
      </w:r>
      <w:r w:rsidR="004D3562" w:rsidRPr="00697531">
        <w:rPr>
          <w:rFonts w:ascii="Times New Roman" w:hAnsi="Times New Roman"/>
          <w:spacing w:val="1"/>
          <w:sz w:val="24"/>
        </w:rPr>
        <w:t xml:space="preserve"> </w:t>
      </w:r>
      <w:r w:rsidR="004D3562" w:rsidRPr="00697531">
        <w:rPr>
          <w:rFonts w:ascii="Times New Roman" w:hAnsi="Times New Roman"/>
          <w:sz w:val="24"/>
        </w:rPr>
        <w:t>обухвата</w:t>
      </w:r>
      <w:r w:rsidR="004D3562" w:rsidRPr="00697531">
        <w:rPr>
          <w:rFonts w:ascii="Times New Roman" w:hAnsi="Times New Roman"/>
          <w:spacing w:val="1"/>
          <w:sz w:val="24"/>
        </w:rPr>
        <w:t xml:space="preserve"> </w:t>
      </w:r>
      <w:r w:rsidR="004D3562" w:rsidRPr="00697531">
        <w:rPr>
          <w:rFonts w:ascii="Times New Roman" w:hAnsi="Times New Roman"/>
          <w:sz w:val="24"/>
        </w:rPr>
        <w:t>шуме</w:t>
      </w:r>
      <w:r w:rsidR="004D3562" w:rsidRPr="00697531">
        <w:rPr>
          <w:rFonts w:ascii="Times New Roman" w:hAnsi="Times New Roman"/>
          <w:spacing w:val="3"/>
          <w:sz w:val="24"/>
        </w:rPr>
        <w:t xml:space="preserve"> </w:t>
      </w:r>
      <w:r w:rsidR="004D3562" w:rsidRPr="00697531">
        <w:rPr>
          <w:rFonts w:ascii="Times New Roman" w:hAnsi="Times New Roman"/>
          <w:sz w:val="24"/>
        </w:rPr>
        <w:t>и</w:t>
      </w:r>
      <w:r w:rsidR="004D3562" w:rsidRPr="00697531">
        <w:rPr>
          <w:rFonts w:ascii="Times New Roman" w:hAnsi="Times New Roman"/>
          <w:spacing w:val="-1"/>
          <w:sz w:val="24"/>
        </w:rPr>
        <w:t xml:space="preserve"> </w:t>
      </w:r>
      <w:r w:rsidR="004D3562" w:rsidRPr="00697531">
        <w:rPr>
          <w:rFonts w:ascii="Times New Roman" w:hAnsi="Times New Roman"/>
          <w:sz w:val="24"/>
        </w:rPr>
        <w:t>земљиште</w:t>
      </w:r>
      <w:r w:rsidR="00923DBA" w:rsidRPr="00697531">
        <w:rPr>
          <w:rFonts w:ascii="Times New Roman" w:hAnsi="Times New Roman"/>
          <w:sz w:val="24"/>
        </w:rPr>
        <w:t xml:space="preserve"> које</w:t>
      </w:r>
      <w:r w:rsidR="00697531" w:rsidRPr="00523DA6">
        <w:rPr>
          <w:rFonts w:ascii="Times New Roman" w:hAnsi="Times New Roman"/>
          <w:sz w:val="24"/>
        </w:rPr>
        <w:t xml:space="preserve"> </w:t>
      </w:r>
      <w:r w:rsidR="00697531" w:rsidRPr="00697531">
        <w:rPr>
          <w:rFonts w:ascii="Times New Roman" w:hAnsi="Times New Roman"/>
          <w:sz w:val="24"/>
        </w:rPr>
        <w:t>су саставни део</w:t>
      </w:r>
      <w:r w:rsidR="00923DBA" w:rsidRPr="00697531">
        <w:rPr>
          <w:rFonts w:ascii="Times New Roman" w:hAnsi="Times New Roman"/>
          <w:sz w:val="24"/>
        </w:rPr>
        <w:t xml:space="preserve"> Предел</w:t>
      </w:r>
      <w:r w:rsidR="00697531" w:rsidRPr="00697531">
        <w:rPr>
          <w:rFonts w:ascii="Times New Roman" w:hAnsi="Times New Roman"/>
          <w:sz w:val="24"/>
        </w:rPr>
        <w:t xml:space="preserve">а </w:t>
      </w:r>
      <w:r w:rsidR="00923DBA" w:rsidRPr="00697531">
        <w:rPr>
          <w:rFonts w:ascii="Times New Roman" w:hAnsi="Times New Roman"/>
          <w:sz w:val="24"/>
        </w:rPr>
        <w:t>изузетних одлика „Ада Циганлија“, а</w:t>
      </w:r>
      <w:r w:rsidR="004D3562" w:rsidRPr="00697531">
        <w:rPr>
          <w:rFonts w:ascii="Times New Roman" w:hAnsi="Times New Roman"/>
          <w:spacing w:val="1"/>
          <w:sz w:val="24"/>
        </w:rPr>
        <w:t xml:space="preserve"> </w:t>
      </w:r>
      <w:r w:rsidR="004D3562" w:rsidRPr="00697531">
        <w:rPr>
          <w:rFonts w:ascii="Times New Roman" w:hAnsi="Times New Roman"/>
          <w:sz w:val="24"/>
        </w:rPr>
        <w:t>са</w:t>
      </w:r>
      <w:r w:rsidR="004D3562" w:rsidRPr="00697531">
        <w:rPr>
          <w:rFonts w:ascii="Times New Roman" w:hAnsi="Times New Roman"/>
          <w:spacing w:val="1"/>
          <w:sz w:val="24"/>
        </w:rPr>
        <w:t xml:space="preserve"> </w:t>
      </w:r>
      <w:r w:rsidR="004D3562" w:rsidRPr="00697531">
        <w:rPr>
          <w:rFonts w:ascii="Times New Roman" w:hAnsi="Times New Roman"/>
          <w:sz w:val="24"/>
        </w:rPr>
        <w:t>којим</w:t>
      </w:r>
      <w:r w:rsidR="004A45DC" w:rsidRPr="00697531">
        <w:rPr>
          <w:rFonts w:ascii="Times New Roman" w:hAnsi="Times New Roman"/>
          <w:sz w:val="24"/>
        </w:rPr>
        <w:t>а</w:t>
      </w:r>
      <w:r w:rsidR="004D3562" w:rsidRPr="00697531">
        <w:rPr>
          <w:rFonts w:ascii="Times New Roman" w:hAnsi="Times New Roman"/>
          <w:spacing w:val="1"/>
          <w:sz w:val="24"/>
        </w:rPr>
        <w:t xml:space="preserve"> </w:t>
      </w:r>
      <w:r w:rsidR="004D3562" w:rsidRPr="00697531">
        <w:rPr>
          <w:rFonts w:ascii="Times New Roman" w:hAnsi="Times New Roman"/>
          <w:sz w:val="24"/>
        </w:rPr>
        <w:t>газдује</w:t>
      </w:r>
      <w:r w:rsidR="004D3562" w:rsidRPr="00697531">
        <w:rPr>
          <w:rFonts w:ascii="Times New Roman" w:hAnsi="Times New Roman"/>
          <w:spacing w:val="1"/>
          <w:sz w:val="24"/>
        </w:rPr>
        <w:t xml:space="preserve"> </w:t>
      </w:r>
      <w:r w:rsidR="004D3562" w:rsidRPr="00697531">
        <w:rPr>
          <w:rFonts w:ascii="Times New Roman" w:hAnsi="Times New Roman"/>
          <w:sz w:val="24"/>
        </w:rPr>
        <w:t>Јавно</w:t>
      </w:r>
      <w:r w:rsidR="004D3562" w:rsidRPr="00697531">
        <w:rPr>
          <w:rFonts w:ascii="Times New Roman" w:hAnsi="Times New Roman"/>
          <w:spacing w:val="2"/>
          <w:sz w:val="24"/>
        </w:rPr>
        <w:t xml:space="preserve"> </w:t>
      </w:r>
      <w:r w:rsidR="004D3562" w:rsidRPr="00697531">
        <w:rPr>
          <w:rFonts w:ascii="Times New Roman" w:hAnsi="Times New Roman"/>
          <w:spacing w:val="-1"/>
          <w:sz w:val="24"/>
        </w:rPr>
        <w:t>предузеће</w:t>
      </w:r>
      <w:r w:rsidR="004D3562" w:rsidRPr="00697531">
        <w:rPr>
          <w:rFonts w:ascii="Times New Roman" w:hAnsi="Times New Roman"/>
          <w:spacing w:val="4"/>
          <w:sz w:val="24"/>
        </w:rPr>
        <w:t xml:space="preserve"> </w:t>
      </w:r>
      <w:r w:rsidR="004A45DC" w:rsidRPr="00697531">
        <w:rPr>
          <w:rFonts w:ascii="Times New Roman" w:hAnsi="Times New Roman"/>
          <w:spacing w:val="4"/>
          <w:sz w:val="24"/>
        </w:rPr>
        <w:t>„</w:t>
      </w:r>
      <w:r w:rsidR="004D3562" w:rsidRPr="00697531">
        <w:rPr>
          <w:rFonts w:ascii="Times New Roman" w:hAnsi="Times New Roman"/>
          <w:spacing w:val="-1"/>
          <w:sz w:val="24"/>
        </w:rPr>
        <w:t>Ада</w:t>
      </w:r>
      <w:r w:rsidR="004D3562" w:rsidRPr="00697531">
        <w:rPr>
          <w:rFonts w:ascii="Times New Roman" w:hAnsi="Times New Roman"/>
          <w:spacing w:val="1"/>
          <w:sz w:val="24"/>
        </w:rPr>
        <w:t xml:space="preserve"> </w:t>
      </w:r>
      <w:r w:rsidR="004D3562" w:rsidRPr="00697531">
        <w:rPr>
          <w:rFonts w:ascii="Times New Roman" w:hAnsi="Times New Roman"/>
          <w:sz w:val="24"/>
        </w:rPr>
        <w:t>Циганлија</w:t>
      </w:r>
      <w:r w:rsidR="004A45DC" w:rsidRPr="00697531">
        <w:rPr>
          <w:rFonts w:ascii="Times New Roman" w:hAnsi="Times New Roman"/>
          <w:sz w:val="24"/>
        </w:rPr>
        <w:t>“</w:t>
      </w:r>
      <w:r w:rsidR="004D3562" w:rsidRPr="00697531">
        <w:rPr>
          <w:rFonts w:ascii="Times New Roman" w:hAnsi="Times New Roman"/>
          <w:sz w:val="24"/>
        </w:rPr>
        <w:t>.</w:t>
      </w:r>
      <w:r w:rsidR="0085313A" w:rsidRPr="00697531">
        <w:rPr>
          <w:rFonts w:ascii="Times New Roman" w:hAnsi="Times New Roman"/>
          <w:sz w:val="24"/>
          <w:lang w:val="ru-RU"/>
        </w:rPr>
        <w:t xml:space="preserve"> Шуме ове газдинске јединице су од изузетног значаја за унапређење животне средине и задовољавање основних животних потреба становника Београда (заштитне, рекреативне, образовне и бројне друге функције). Ове шуме, својим многобројним дејствима, побољшавају климу, смањују загађеност, буку, оплемењују простор за одмор, те</w:t>
      </w:r>
      <w:r w:rsidR="0085313A">
        <w:rPr>
          <w:rFonts w:ascii="Times New Roman" w:hAnsi="Times New Roman"/>
          <w:sz w:val="24"/>
          <w:lang w:val="ru-RU"/>
        </w:rPr>
        <w:t xml:space="preserve"> представљају незаменљив чинилац просторне организације и </w:t>
      </w:r>
      <w:r w:rsidR="0085313A" w:rsidRPr="005F6B06">
        <w:rPr>
          <w:rFonts w:ascii="Times New Roman" w:hAnsi="Times New Roman"/>
          <w:sz w:val="24"/>
          <w:lang w:val="ru-RU"/>
        </w:rPr>
        <w:t xml:space="preserve">функционисања градова, нарочито у погледу унапређења животне средине и квалитета живота. То се, пре свега, односи на разноврсна побољшавања градске климе које </w:t>
      </w:r>
      <w:r w:rsidR="005F6B06" w:rsidRPr="005F6B06">
        <w:rPr>
          <w:rFonts w:ascii="Times New Roman" w:hAnsi="Times New Roman"/>
          <w:sz w:val="24"/>
        </w:rPr>
        <w:t>„</w:t>
      </w:r>
      <w:r w:rsidR="0085313A" w:rsidRPr="005F6B06">
        <w:rPr>
          <w:rFonts w:ascii="Times New Roman" w:hAnsi="Times New Roman"/>
          <w:sz w:val="24"/>
          <w:lang w:val="ru-RU"/>
        </w:rPr>
        <w:t>врше</w:t>
      </w:r>
      <w:r w:rsidR="005F6B06" w:rsidRPr="005F6B06">
        <w:rPr>
          <w:rFonts w:ascii="Times New Roman" w:hAnsi="Times New Roman"/>
          <w:sz w:val="24"/>
        </w:rPr>
        <w:t xml:space="preserve">“ </w:t>
      </w:r>
      <w:r w:rsidR="0085313A" w:rsidRPr="005F6B06">
        <w:rPr>
          <w:rFonts w:ascii="Times New Roman" w:hAnsi="Times New Roman"/>
          <w:sz w:val="24"/>
          <w:lang w:val="ru-RU"/>
        </w:rPr>
        <w:t>ове шумске и водене површине. Неколико километара шумских површина, које као клин улазе у ткиво града, струјењем ваздуха омогућавају проветравање густо насељених</w:t>
      </w:r>
      <w:r w:rsidR="0085313A">
        <w:rPr>
          <w:rFonts w:ascii="Times New Roman" w:hAnsi="Times New Roman"/>
          <w:sz w:val="24"/>
          <w:lang w:val="ru-RU"/>
        </w:rPr>
        <w:t xml:space="preserve"> делова и замену загађеног ваздуха влажнијим, свежијим, чистијим и богатијим кисеоником, што се не осећа само у непосредно контактним просторима Чукарице и Новог Београда, већ и у градском језгру, што је преимућство које има мало градова света. Истовремено, шуме Аде Циганлије налазе се на поршинама од којих ће, још значајно време, зависити снабдевање Београда водом. Како шуме, у односу на све друге начине коришћења земљишта, </w:t>
      </w:r>
      <w:r w:rsidR="0085313A" w:rsidRPr="00E143CC">
        <w:rPr>
          <w:rFonts w:ascii="Times New Roman" w:hAnsi="Times New Roman"/>
          <w:sz w:val="24"/>
          <w:lang w:val="ru-RU"/>
        </w:rPr>
        <w:t>најмање оптерећују воде, то обезбеђење водозаштитних функција шума представља највиши приоритет. Шуме и укупан простор Аде Циганлије се одавно плански користи.</w:t>
      </w:r>
      <w:r w:rsidR="00DA3743" w:rsidRPr="00E143CC">
        <w:rPr>
          <w:rFonts w:ascii="Times New Roman" w:hAnsi="Times New Roman"/>
          <w:sz w:val="24"/>
          <w:szCs w:val="24"/>
        </w:rPr>
        <w:t xml:space="preserve"> Шуме </w:t>
      </w:r>
      <w:r w:rsidR="00DA3743" w:rsidRPr="00E143CC">
        <w:rPr>
          <w:rFonts w:ascii="Times New Roman" w:hAnsi="Times New Roman"/>
          <w:sz w:val="24"/>
          <w:szCs w:val="24"/>
          <w:lang w:val="ru-RU"/>
        </w:rPr>
        <w:t>газдинск</w:t>
      </w:r>
      <w:r w:rsidR="00DA3743" w:rsidRPr="00E143CC">
        <w:rPr>
          <w:rFonts w:ascii="Times New Roman" w:hAnsi="Times New Roman"/>
          <w:sz w:val="24"/>
          <w:szCs w:val="24"/>
        </w:rPr>
        <w:t>е</w:t>
      </w:r>
      <w:r w:rsidR="00DA3743" w:rsidRPr="00E143CC">
        <w:rPr>
          <w:rFonts w:ascii="Times New Roman" w:hAnsi="Times New Roman"/>
          <w:sz w:val="24"/>
          <w:szCs w:val="24"/>
          <w:lang w:val="ru-RU"/>
        </w:rPr>
        <w:t xml:space="preserve"> јединиц</w:t>
      </w:r>
      <w:r w:rsidR="00DA3743" w:rsidRPr="00E143CC">
        <w:rPr>
          <w:rFonts w:ascii="Times New Roman" w:hAnsi="Times New Roman"/>
          <w:sz w:val="24"/>
          <w:szCs w:val="24"/>
        </w:rPr>
        <w:t>е</w:t>
      </w:r>
      <w:r w:rsidR="00DA3743" w:rsidRPr="00E143CC">
        <w:rPr>
          <w:rFonts w:ascii="Times New Roman" w:hAnsi="Times New Roman"/>
          <w:sz w:val="24"/>
          <w:szCs w:val="24"/>
          <w:lang w:val="ru-RU"/>
        </w:rPr>
        <w:t xml:space="preserve"> "</w:t>
      </w:r>
      <w:r w:rsidR="00DA3743" w:rsidRPr="00E143CC">
        <w:rPr>
          <w:rFonts w:ascii="Times New Roman" w:hAnsi="Times New Roman"/>
          <w:sz w:val="24"/>
          <w:szCs w:val="24"/>
        </w:rPr>
        <w:t>Ада Циганлија</w:t>
      </w:r>
      <w:r w:rsidR="00DA3743" w:rsidRPr="00E143CC">
        <w:rPr>
          <w:rFonts w:ascii="Times New Roman" w:hAnsi="Times New Roman"/>
          <w:sz w:val="24"/>
          <w:szCs w:val="24"/>
          <w:lang w:val="ru-RU"/>
        </w:rPr>
        <w:t>"</w:t>
      </w:r>
      <w:r w:rsidR="00DA3743" w:rsidRPr="00E143CC">
        <w:rPr>
          <w:rFonts w:ascii="Times New Roman" w:hAnsi="Times New Roman"/>
          <w:sz w:val="24"/>
          <w:szCs w:val="24"/>
        </w:rPr>
        <w:t xml:space="preserve"> први пут су уређиване </w:t>
      </w:r>
      <w:r w:rsidR="00DA3743" w:rsidRPr="00E143CC">
        <w:rPr>
          <w:rFonts w:ascii="Times New Roman" w:hAnsi="Times New Roman"/>
          <w:sz w:val="24"/>
          <w:szCs w:val="24"/>
          <w:lang w:val="ru-RU"/>
        </w:rPr>
        <w:t>1974. године, а након тога још 4 пута, а ово је прво уређивање од када је овај простор проглашен за за</w:t>
      </w:r>
      <w:r w:rsidR="00CE4DB8" w:rsidRPr="00E143CC">
        <w:rPr>
          <w:rFonts w:ascii="Times New Roman" w:hAnsi="Times New Roman"/>
          <w:sz w:val="24"/>
          <w:szCs w:val="24"/>
          <w:lang w:val="ru-RU"/>
        </w:rPr>
        <w:t xml:space="preserve">штићено подручје. Потребно је истаћи да </w:t>
      </w:r>
      <w:r w:rsidR="005F6B06" w:rsidRPr="00E143CC">
        <w:rPr>
          <w:rFonts w:ascii="Times New Roman" w:hAnsi="Times New Roman"/>
          <w:sz w:val="24"/>
          <w:szCs w:val="24"/>
          <w:lang w:val="ru-RU"/>
        </w:rPr>
        <w:t>је</w:t>
      </w:r>
      <w:r w:rsidR="00E143CC">
        <w:rPr>
          <w:rFonts w:ascii="Times New Roman" w:hAnsi="Times New Roman"/>
          <w:sz w:val="24"/>
          <w:szCs w:val="24"/>
          <w:lang w:val="ru-RU"/>
        </w:rPr>
        <w:t>, након проглашења заштићеног подручја,</w:t>
      </w:r>
      <w:r w:rsidR="005F6B06" w:rsidRPr="00E143CC">
        <w:rPr>
          <w:rFonts w:ascii="Times New Roman" w:hAnsi="Times New Roman"/>
          <w:sz w:val="24"/>
        </w:rPr>
        <w:t xml:space="preserve"> постојећој</w:t>
      </w:r>
      <w:r w:rsidR="005F6B06" w:rsidRPr="00E143CC">
        <w:rPr>
          <w:rFonts w:ascii="Times New Roman" w:hAnsi="Times New Roman"/>
          <w:sz w:val="24"/>
          <w:szCs w:val="24"/>
          <w:lang w:val="ru-RU"/>
        </w:rPr>
        <w:t xml:space="preserve"> газдинској јединици</w:t>
      </w:r>
      <w:r w:rsidR="00E143CC">
        <w:rPr>
          <w:rFonts w:ascii="Times New Roman" w:hAnsi="Times New Roman"/>
          <w:sz w:val="24"/>
          <w:szCs w:val="24"/>
          <w:lang w:val="ru-RU"/>
        </w:rPr>
        <w:t xml:space="preserve"> </w:t>
      </w:r>
      <w:r w:rsidR="00E143CC" w:rsidRPr="00697531">
        <w:rPr>
          <w:rFonts w:ascii="Times New Roman" w:hAnsi="Times New Roman"/>
          <w:sz w:val="24"/>
        </w:rPr>
        <w:t>„Ада Циганлија“</w:t>
      </w:r>
      <w:r w:rsidR="005F6B06" w:rsidRPr="00E143CC">
        <w:rPr>
          <w:rFonts w:ascii="Times New Roman" w:hAnsi="Times New Roman"/>
          <w:sz w:val="24"/>
          <w:szCs w:val="24"/>
          <w:lang w:val="ru-RU"/>
        </w:rPr>
        <w:t xml:space="preserve"> извршено  припајање 5 одељења газдинске јединице</w:t>
      </w:r>
      <w:r w:rsidR="005F6B06" w:rsidRPr="00E143CC">
        <w:rPr>
          <w:rFonts w:ascii="Times New Roman" w:hAnsi="Times New Roman"/>
          <w:sz w:val="24"/>
        </w:rPr>
        <w:t xml:space="preserve"> „Макиш – Ада Циганлија“ (17- 21</w:t>
      </w:r>
      <w:r w:rsidR="00E143CC" w:rsidRPr="00E143CC">
        <w:rPr>
          <w:rFonts w:ascii="Times New Roman" w:hAnsi="Times New Roman"/>
          <w:sz w:val="24"/>
        </w:rPr>
        <w:t>. одељење</w:t>
      </w:r>
      <w:r w:rsidR="005F6B06" w:rsidRPr="00E143CC">
        <w:rPr>
          <w:rFonts w:ascii="Times New Roman" w:hAnsi="Times New Roman"/>
          <w:sz w:val="24"/>
        </w:rPr>
        <w:t>)</w:t>
      </w:r>
      <w:r w:rsidR="00E143CC" w:rsidRPr="00E143CC">
        <w:rPr>
          <w:rFonts w:ascii="Times New Roman" w:hAnsi="Times New Roman"/>
          <w:sz w:val="24"/>
        </w:rPr>
        <w:t xml:space="preserve"> којом су газдовале ЈП „Србијашуме“ и сходно томе извршена  пренумерација </w:t>
      </w:r>
      <w:r w:rsidR="00880503">
        <w:rPr>
          <w:rFonts w:ascii="Times New Roman" w:hAnsi="Times New Roman"/>
          <w:sz w:val="24"/>
        </w:rPr>
        <w:t>одељења чији број сада износи</w:t>
      </w:r>
      <w:r w:rsidR="00E143CC" w:rsidRPr="00E143CC">
        <w:rPr>
          <w:rFonts w:ascii="Times New Roman" w:hAnsi="Times New Roman"/>
          <w:sz w:val="24"/>
        </w:rPr>
        <w:t xml:space="preserve"> 14.</w:t>
      </w:r>
    </w:p>
    <w:p w14:paraId="748B63AB" w14:textId="6D3649CE" w:rsidR="001D18F7" w:rsidRPr="00E143CC" w:rsidRDefault="004A45DC" w:rsidP="006D7085">
      <w:pPr>
        <w:widowControl w:val="0"/>
        <w:autoSpaceDE w:val="0"/>
        <w:autoSpaceDN w:val="0"/>
        <w:jc w:val="both"/>
        <w:rPr>
          <w:rFonts w:ascii="Times New Roman" w:hAnsi="Times New Roman"/>
          <w:snapToGrid w:val="0"/>
          <w:sz w:val="24"/>
          <w:lang w:val="ru-RU"/>
        </w:rPr>
      </w:pPr>
      <w:r w:rsidRPr="00523DA6">
        <w:rPr>
          <w:rFonts w:ascii="Times New Roman" w:hAnsi="Times New Roman"/>
          <w:sz w:val="24"/>
          <w:lang w:val="ru-RU"/>
        </w:rPr>
        <w:t xml:space="preserve"> </w:t>
      </w:r>
      <w:r w:rsidR="004D3562" w:rsidRPr="00523DA6">
        <w:rPr>
          <w:rFonts w:ascii="Times New Roman" w:hAnsi="Times New Roman"/>
          <w:sz w:val="24"/>
          <w:lang w:val="ru-RU"/>
        </w:rPr>
        <w:t xml:space="preserve"> </w:t>
      </w:r>
    </w:p>
    <w:p w14:paraId="227B9168" w14:textId="77777777" w:rsidR="003840D5" w:rsidRPr="001517EE" w:rsidRDefault="00A70236" w:rsidP="00E32330">
      <w:pPr>
        <w:autoSpaceDE w:val="0"/>
        <w:autoSpaceDN w:val="0"/>
        <w:adjustRightInd w:val="0"/>
        <w:jc w:val="both"/>
        <w:rPr>
          <w:rFonts w:ascii="Times New Roman" w:hAnsi="Times New Roman"/>
          <w:sz w:val="24"/>
          <w:lang w:val="ru-RU"/>
        </w:rPr>
      </w:pPr>
      <w:r>
        <w:rPr>
          <w:rFonts w:ascii="Times New Roman" w:hAnsi="Times New Roman"/>
          <w:sz w:val="24"/>
          <w:lang w:val="ru-RU"/>
        </w:rPr>
        <w:tab/>
      </w:r>
      <w:r w:rsidR="003840D5" w:rsidRPr="00A70236">
        <w:rPr>
          <w:rFonts w:ascii="Times New Roman" w:hAnsi="Times New Roman"/>
          <w:sz w:val="24"/>
          <w:lang w:val="ru-RU"/>
        </w:rPr>
        <w:t xml:space="preserve">Ова основа газдовања шумама урађена је </w:t>
      </w:r>
      <w:r w:rsidRPr="00523DA6">
        <w:rPr>
          <w:rFonts w:ascii="Times New Roman" w:eastAsia="CIDFont+F4" w:hAnsi="Times New Roman"/>
          <w:sz w:val="24"/>
          <w:lang w:val="ru-RU"/>
        </w:rPr>
        <w:t>у складу са одредбама Закона о шумама (Сл</w:t>
      </w:r>
      <w:r w:rsidRPr="00523DA6">
        <w:rPr>
          <w:rFonts w:ascii="Times New Roman" w:eastAsia="CIDFont+F3" w:hAnsi="Times New Roman"/>
          <w:sz w:val="24"/>
          <w:lang w:val="ru-RU"/>
        </w:rPr>
        <w:t>.</w:t>
      </w:r>
      <w:r w:rsidRPr="00523DA6">
        <w:rPr>
          <w:rFonts w:ascii="Times New Roman" w:eastAsia="CIDFont+F4" w:hAnsi="Times New Roman"/>
          <w:sz w:val="24"/>
          <w:lang w:val="ru-RU"/>
        </w:rPr>
        <w:t xml:space="preserve">гл.РС.бр. 30/10; 93/12; 89/15; 95/18) </w:t>
      </w:r>
      <w:r w:rsidR="00233B0C" w:rsidRPr="00523DA6">
        <w:rPr>
          <w:rFonts w:ascii="Times New Roman" w:hAnsi="Times New Roman"/>
          <w:sz w:val="24"/>
          <w:lang w:val="ru-RU"/>
        </w:rPr>
        <w:t xml:space="preserve">и </w:t>
      </w:r>
      <w:r w:rsidR="00E32330" w:rsidRPr="00523DA6">
        <w:rPr>
          <w:rFonts w:ascii="Times New Roman" w:hAnsi="Times New Roman"/>
          <w:sz w:val="24"/>
          <w:lang w:val="ru-RU"/>
        </w:rPr>
        <w:t>Правилником о основи газдовања шумама, извођачком пројекту газдовања</w:t>
      </w:r>
      <w:r w:rsidR="00E32330" w:rsidRPr="00523DA6">
        <w:rPr>
          <w:rFonts w:ascii="Times New Roman" w:hAnsi="Times New Roman"/>
          <w:spacing w:val="-12"/>
          <w:sz w:val="24"/>
          <w:lang w:val="ru-RU"/>
        </w:rPr>
        <w:t xml:space="preserve"> </w:t>
      </w:r>
      <w:r w:rsidR="00E32330" w:rsidRPr="00523DA6">
        <w:rPr>
          <w:rFonts w:ascii="Times New Roman" w:hAnsi="Times New Roman"/>
          <w:sz w:val="24"/>
          <w:lang w:val="ru-RU"/>
        </w:rPr>
        <w:t>шумама,</w:t>
      </w:r>
      <w:r w:rsidR="00E32330" w:rsidRPr="00523DA6">
        <w:rPr>
          <w:rFonts w:ascii="Times New Roman" w:hAnsi="Times New Roman"/>
          <w:spacing w:val="-12"/>
          <w:sz w:val="24"/>
          <w:lang w:val="ru-RU"/>
        </w:rPr>
        <w:t xml:space="preserve"> </w:t>
      </w:r>
      <w:r w:rsidR="00E32330" w:rsidRPr="00523DA6">
        <w:rPr>
          <w:rFonts w:ascii="Times New Roman" w:hAnsi="Times New Roman"/>
          <w:sz w:val="24"/>
          <w:lang w:val="ru-RU"/>
        </w:rPr>
        <w:t>евидентирању</w:t>
      </w:r>
      <w:r w:rsidR="00E32330" w:rsidRPr="00523DA6">
        <w:rPr>
          <w:rFonts w:ascii="Times New Roman" w:hAnsi="Times New Roman"/>
          <w:spacing w:val="-12"/>
          <w:sz w:val="24"/>
          <w:lang w:val="ru-RU"/>
        </w:rPr>
        <w:t xml:space="preserve"> </w:t>
      </w:r>
      <w:r w:rsidR="00E32330" w:rsidRPr="00523DA6">
        <w:rPr>
          <w:rFonts w:ascii="Times New Roman" w:hAnsi="Times New Roman"/>
          <w:sz w:val="24"/>
          <w:lang w:val="ru-RU"/>
        </w:rPr>
        <w:t>извршених</w:t>
      </w:r>
      <w:r w:rsidR="00E32330" w:rsidRPr="00523DA6">
        <w:rPr>
          <w:rFonts w:ascii="Times New Roman" w:hAnsi="Times New Roman"/>
          <w:spacing w:val="-12"/>
          <w:sz w:val="24"/>
          <w:lang w:val="ru-RU"/>
        </w:rPr>
        <w:t xml:space="preserve"> </w:t>
      </w:r>
      <w:r w:rsidR="00E32330" w:rsidRPr="00523DA6">
        <w:rPr>
          <w:rFonts w:ascii="Times New Roman" w:hAnsi="Times New Roman"/>
          <w:sz w:val="24"/>
          <w:lang w:val="ru-RU"/>
        </w:rPr>
        <w:t>радова</w:t>
      </w:r>
      <w:r w:rsidR="00E32330" w:rsidRPr="00523DA6">
        <w:rPr>
          <w:rFonts w:ascii="Times New Roman" w:hAnsi="Times New Roman"/>
          <w:spacing w:val="-12"/>
          <w:sz w:val="24"/>
          <w:lang w:val="ru-RU"/>
        </w:rPr>
        <w:t xml:space="preserve"> </w:t>
      </w:r>
      <w:r w:rsidR="00E32330" w:rsidRPr="00523DA6">
        <w:rPr>
          <w:rFonts w:ascii="Times New Roman" w:hAnsi="Times New Roman"/>
          <w:sz w:val="24"/>
          <w:lang w:val="ru-RU"/>
        </w:rPr>
        <w:t>и шумској хроници</w:t>
      </w:r>
      <w:r w:rsidR="00E32330" w:rsidRPr="00523DA6">
        <w:rPr>
          <w:rFonts w:ascii="Times New Roman" w:hAnsi="Times New Roman"/>
          <w:b/>
          <w:sz w:val="24"/>
          <w:lang w:val="ru-RU"/>
        </w:rPr>
        <w:t xml:space="preserve"> </w:t>
      </w:r>
      <w:r w:rsidR="00E32330" w:rsidRPr="00523DA6">
        <w:rPr>
          <w:rFonts w:ascii="Times New Roman" w:hAnsi="Times New Roman"/>
          <w:sz w:val="24"/>
          <w:lang w:val="ru-RU"/>
        </w:rPr>
        <w:t>(</w:t>
      </w:r>
      <w:r w:rsidR="00E32330" w:rsidRPr="00523DA6">
        <w:rPr>
          <w:rFonts w:ascii="Times New Roman" w:eastAsia="CIDFont+F4" w:hAnsi="Times New Roman"/>
          <w:sz w:val="24"/>
          <w:lang w:val="ru-RU"/>
        </w:rPr>
        <w:t>Сл</w:t>
      </w:r>
      <w:r w:rsidR="00E32330" w:rsidRPr="00523DA6">
        <w:rPr>
          <w:rFonts w:ascii="Times New Roman" w:eastAsia="CIDFont+F3" w:hAnsi="Times New Roman"/>
          <w:sz w:val="24"/>
          <w:lang w:val="ru-RU"/>
        </w:rPr>
        <w:t>.</w:t>
      </w:r>
      <w:r w:rsidR="00E32330" w:rsidRPr="00523DA6">
        <w:rPr>
          <w:rFonts w:ascii="Times New Roman" w:eastAsia="CIDFont+F4" w:hAnsi="Times New Roman"/>
          <w:sz w:val="24"/>
          <w:lang w:val="ru-RU"/>
        </w:rPr>
        <w:t xml:space="preserve">гл.РС.бр. </w:t>
      </w:r>
      <w:r w:rsidR="00E32330" w:rsidRPr="00523DA6">
        <w:rPr>
          <w:rFonts w:ascii="Times New Roman" w:hAnsi="Times New Roman"/>
          <w:sz w:val="24"/>
          <w:lang w:val="ru-RU"/>
        </w:rPr>
        <w:t>18 од 08.03.2024. године)</w:t>
      </w:r>
      <w:r w:rsidR="00233B0C" w:rsidRPr="00523DA6">
        <w:rPr>
          <w:rFonts w:ascii="Times New Roman" w:hAnsi="Times New Roman"/>
          <w:sz w:val="24"/>
          <w:lang w:val="ru-RU"/>
        </w:rPr>
        <w:t xml:space="preserve">, </w:t>
      </w:r>
      <w:r w:rsidR="003840D5" w:rsidRPr="001517EE">
        <w:rPr>
          <w:rFonts w:ascii="Times New Roman" w:hAnsi="Times New Roman"/>
          <w:sz w:val="24"/>
          <w:lang w:val="ru-RU"/>
        </w:rPr>
        <w:t xml:space="preserve"> а чине је: </w:t>
      </w:r>
    </w:p>
    <w:p w14:paraId="7986070A" w14:textId="77777777" w:rsidR="00E32330" w:rsidRPr="00E32330" w:rsidRDefault="00E32330" w:rsidP="008B6742">
      <w:pPr>
        <w:numPr>
          <w:ilvl w:val="0"/>
          <w:numId w:val="10"/>
        </w:numPr>
        <w:jc w:val="both"/>
        <w:rPr>
          <w:rFonts w:ascii="Times New Roman" w:hAnsi="Times New Roman"/>
          <w:i/>
          <w:sz w:val="24"/>
          <w:lang w:val="ru-RU"/>
        </w:rPr>
      </w:pPr>
      <w:r w:rsidRPr="00E32330">
        <w:rPr>
          <w:rFonts w:ascii="Times New Roman" w:hAnsi="Times New Roman"/>
          <w:i/>
          <w:sz w:val="24"/>
          <w:lang w:val="ru-RU"/>
        </w:rPr>
        <w:t>База основе и</w:t>
      </w:r>
    </w:p>
    <w:p w14:paraId="25C8F6AE" w14:textId="77777777" w:rsidR="003840D5" w:rsidRPr="00876F2A" w:rsidRDefault="003840D5" w:rsidP="008B6742">
      <w:pPr>
        <w:numPr>
          <w:ilvl w:val="0"/>
          <w:numId w:val="10"/>
        </w:numPr>
        <w:jc w:val="both"/>
        <w:rPr>
          <w:rFonts w:ascii="Times New Roman" w:hAnsi="Times New Roman"/>
          <w:sz w:val="24"/>
          <w:lang w:val="ru-RU"/>
        </w:rPr>
      </w:pPr>
      <w:r>
        <w:rPr>
          <w:rFonts w:ascii="Times New Roman" w:hAnsi="Times New Roman"/>
          <w:i/>
          <w:sz w:val="24"/>
          <w:lang w:val="ru-RU"/>
        </w:rPr>
        <w:t>Текстуални део</w:t>
      </w:r>
      <w:r w:rsidR="00E32330">
        <w:rPr>
          <w:rFonts w:ascii="Times New Roman" w:hAnsi="Times New Roman"/>
          <w:i/>
          <w:sz w:val="24"/>
          <w:lang w:val="ru-RU"/>
        </w:rPr>
        <w:t xml:space="preserve"> </w:t>
      </w:r>
    </w:p>
    <w:p w14:paraId="29AC485B" w14:textId="77777777" w:rsidR="003840D5" w:rsidRDefault="003840D5" w:rsidP="003840D5">
      <w:pPr>
        <w:widowControl w:val="0"/>
        <w:rPr>
          <w:rFonts w:ascii="Times New Roman" w:hAnsi="Times New Roman"/>
          <w:b/>
          <w:snapToGrid w:val="0"/>
          <w:sz w:val="24"/>
        </w:rPr>
      </w:pPr>
    </w:p>
    <w:p w14:paraId="5160880D" w14:textId="77777777" w:rsidR="00A60D4D" w:rsidRPr="00DD4601" w:rsidRDefault="0061110E" w:rsidP="00A60D4D">
      <w:pPr>
        <w:pStyle w:val="Heading2"/>
        <w:tabs>
          <w:tab w:val="left" w:pos="709"/>
        </w:tabs>
        <w:ind w:left="709"/>
        <w:jc w:val="left"/>
        <w:rPr>
          <w:rFonts w:ascii="Times New Roman Bold" w:hAnsi="Times New Roman Bold"/>
          <w:caps/>
          <w:sz w:val="24"/>
        </w:rPr>
      </w:pPr>
      <w:bookmarkStart w:id="0" w:name="_Toc152310570"/>
      <w:r w:rsidRPr="00DD4601">
        <w:rPr>
          <w:rFonts w:ascii="Times New Roman Bold" w:hAnsi="Times New Roman Bold" w:hint="eastAsia"/>
          <w:sz w:val="24"/>
        </w:rPr>
        <w:lastRenderedPageBreak/>
        <w:t>Остале</w:t>
      </w:r>
      <w:r w:rsidRPr="00DD4601">
        <w:rPr>
          <w:rFonts w:ascii="Times New Roman Bold" w:hAnsi="Times New Roman Bold"/>
          <w:sz w:val="24"/>
        </w:rPr>
        <w:t xml:space="preserve"> </w:t>
      </w:r>
      <w:r w:rsidRPr="00DD4601">
        <w:rPr>
          <w:rFonts w:ascii="Times New Roman Bold" w:hAnsi="Times New Roman Bold" w:hint="eastAsia"/>
          <w:sz w:val="24"/>
        </w:rPr>
        <w:t>законске</w:t>
      </w:r>
      <w:r w:rsidRPr="00DD4601">
        <w:rPr>
          <w:rFonts w:ascii="Times New Roman Bold" w:hAnsi="Times New Roman Bold"/>
          <w:sz w:val="24"/>
        </w:rPr>
        <w:t xml:space="preserve"> </w:t>
      </w:r>
      <w:r w:rsidRPr="00DD4601">
        <w:rPr>
          <w:rFonts w:ascii="Times New Roman Bold" w:hAnsi="Times New Roman Bold" w:hint="eastAsia"/>
          <w:sz w:val="24"/>
        </w:rPr>
        <w:t>одредбе</w:t>
      </w:r>
      <w:r w:rsidRPr="00DD4601">
        <w:rPr>
          <w:rFonts w:ascii="Times New Roman Bold" w:hAnsi="Times New Roman Bold"/>
          <w:sz w:val="24"/>
        </w:rPr>
        <w:t xml:space="preserve"> </w:t>
      </w:r>
      <w:r w:rsidRPr="00DD4601">
        <w:rPr>
          <w:rFonts w:ascii="Times New Roman Bold" w:hAnsi="Times New Roman Bold" w:hint="eastAsia"/>
          <w:sz w:val="24"/>
        </w:rPr>
        <w:t>и</w:t>
      </w:r>
      <w:r w:rsidRPr="00DD4601">
        <w:rPr>
          <w:rFonts w:ascii="Times New Roman Bold" w:hAnsi="Times New Roman Bold"/>
          <w:sz w:val="24"/>
        </w:rPr>
        <w:t xml:space="preserve"> </w:t>
      </w:r>
      <w:r w:rsidRPr="00DD4601">
        <w:rPr>
          <w:rFonts w:ascii="Times New Roman Bold" w:hAnsi="Times New Roman Bold" w:hint="eastAsia"/>
          <w:sz w:val="24"/>
        </w:rPr>
        <w:t>интенције</w:t>
      </w:r>
      <w:bookmarkEnd w:id="0"/>
    </w:p>
    <w:p w14:paraId="7F502F03" w14:textId="77777777" w:rsidR="00A60D4D" w:rsidRPr="00A60D4D" w:rsidRDefault="00A60D4D" w:rsidP="00A60D4D">
      <w:pPr>
        <w:ind w:firstLine="709"/>
        <w:jc w:val="both"/>
        <w:rPr>
          <w:rFonts w:ascii="Times New Roman" w:hAnsi="Times New Roman"/>
          <w:b/>
          <w:snapToGrid w:val="0"/>
          <w:sz w:val="24"/>
          <w:lang w:val="ru-RU"/>
        </w:rPr>
      </w:pPr>
      <w:r w:rsidRPr="00A60D4D">
        <w:rPr>
          <w:rFonts w:ascii="Times New Roman" w:hAnsi="Times New Roman"/>
          <w:b/>
          <w:snapToGrid w:val="0"/>
          <w:sz w:val="24"/>
          <w:lang w:val="ru-RU"/>
        </w:rPr>
        <w:t xml:space="preserve">          </w:t>
      </w:r>
    </w:p>
    <w:p w14:paraId="4228938E" w14:textId="77777777" w:rsidR="00C20F93" w:rsidRPr="00C20F93" w:rsidRDefault="00A60D4D" w:rsidP="00C20F93">
      <w:pPr>
        <w:pStyle w:val="BodyText2"/>
        <w:rPr>
          <w:rFonts w:ascii="Times New Roman" w:hAnsi="Times New Roman"/>
          <w:sz w:val="24"/>
          <w:lang w:val="nb-NO"/>
        </w:rPr>
      </w:pPr>
      <w:r w:rsidRPr="00523DA6">
        <w:rPr>
          <w:rFonts w:ascii="Times New Roman" w:hAnsi="Times New Roman"/>
          <w:sz w:val="24"/>
          <w:lang w:val="ru-RU"/>
        </w:rPr>
        <w:t xml:space="preserve">Ова </w:t>
      </w:r>
      <w:r w:rsidRPr="00C20F93">
        <w:rPr>
          <w:rFonts w:ascii="Times New Roman" w:hAnsi="Times New Roman"/>
          <w:sz w:val="24"/>
          <w:lang w:val="sr-Latn-CS"/>
        </w:rPr>
        <w:t>основа газдовања шумама</w:t>
      </w:r>
      <w:r w:rsidRPr="00523DA6">
        <w:rPr>
          <w:rFonts w:ascii="Times New Roman" w:hAnsi="Times New Roman"/>
          <w:sz w:val="24"/>
          <w:lang w:val="ru-RU"/>
        </w:rPr>
        <w:t xml:space="preserve"> </w:t>
      </w:r>
      <w:r w:rsidRPr="00C20F93">
        <w:rPr>
          <w:rFonts w:ascii="Times New Roman" w:hAnsi="Times New Roman"/>
          <w:sz w:val="24"/>
          <w:lang w:val="sr-Cyrl-CS"/>
        </w:rPr>
        <w:t>израђена је</w:t>
      </w:r>
      <w:r w:rsidRPr="00523DA6">
        <w:rPr>
          <w:rFonts w:ascii="Times New Roman" w:hAnsi="Times New Roman"/>
          <w:sz w:val="24"/>
          <w:lang w:val="ru-RU"/>
        </w:rPr>
        <w:t xml:space="preserve"> у складу с </w:t>
      </w:r>
      <w:r w:rsidR="00C20F93">
        <w:rPr>
          <w:rFonts w:ascii="Times New Roman" w:hAnsi="Times New Roman"/>
          <w:sz w:val="24"/>
          <w:lang w:val="nb-NO"/>
        </w:rPr>
        <w:t>следећим</w:t>
      </w:r>
      <w:r w:rsidR="00C20F93" w:rsidRPr="00C20F93">
        <w:rPr>
          <w:rFonts w:ascii="Times New Roman" w:hAnsi="Times New Roman"/>
          <w:sz w:val="24"/>
          <w:lang w:val="nb-NO"/>
        </w:rPr>
        <w:t xml:space="preserve"> </w:t>
      </w:r>
      <w:r w:rsidR="00C20F93">
        <w:rPr>
          <w:rFonts w:ascii="Times New Roman" w:hAnsi="Times New Roman"/>
          <w:sz w:val="24"/>
          <w:lang w:val="nb-NO"/>
        </w:rPr>
        <w:t>законским</w:t>
      </w:r>
      <w:r w:rsidR="00C20F93" w:rsidRPr="00C20F93">
        <w:rPr>
          <w:rFonts w:ascii="Times New Roman" w:hAnsi="Times New Roman"/>
          <w:sz w:val="24"/>
          <w:lang w:val="nb-NO"/>
        </w:rPr>
        <w:t xml:space="preserve"> </w:t>
      </w:r>
      <w:r w:rsidR="00C20F93">
        <w:rPr>
          <w:rFonts w:ascii="Times New Roman" w:hAnsi="Times New Roman"/>
          <w:sz w:val="24"/>
          <w:lang w:val="nb-NO"/>
        </w:rPr>
        <w:t>и</w:t>
      </w:r>
      <w:r w:rsidR="00C20F93" w:rsidRPr="00C20F93">
        <w:rPr>
          <w:rFonts w:ascii="Times New Roman" w:hAnsi="Times New Roman"/>
          <w:sz w:val="24"/>
          <w:lang w:val="nb-NO"/>
        </w:rPr>
        <w:t xml:space="preserve"> </w:t>
      </w:r>
      <w:r w:rsidR="00C20F93">
        <w:rPr>
          <w:rFonts w:ascii="Times New Roman" w:hAnsi="Times New Roman"/>
          <w:sz w:val="24"/>
          <w:lang w:val="nb-NO"/>
        </w:rPr>
        <w:t>нормативним</w:t>
      </w:r>
      <w:r w:rsidR="00C20F93" w:rsidRPr="00C20F93">
        <w:rPr>
          <w:rFonts w:ascii="Times New Roman" w:hAnsi="Times New Roman"/>
          <w:sz w:val="24"/>
          <w:lang w:val="nb-NO"/>
        </w:rPr>
        <w:t xml:space="preserve"> </w:t>
      </w:r>
      <w:r w:rsidR="00C20F93">
        <w:rPr>
          <w:rFonts w:ascii="Times New Roman" w:hAnsi="Times New Roman"/>
          <w:sz w:val="24"/>
          <w:lang w:val="nb-NO"/>
        </w:rPr>
        <w:t>актима</w:t>
      </w:r>
      <w:r w:rsidR="00C20F93" w:rsidRPr="00C20F93">
        <w:rPr>
          <w:rFonts w:ascii="Times New Roman" w:hAnsi="Times New Roman"/>
          <w:sz w:val="24"/>
          <w:lang w:val="nb-NO"/>
        </w:rPr>
        <w:t xml:space="preserve">:  </w:t>
      </w:r>
    </w:p>
    <w:p w14:paraId="29B18607" w14:textId="77777777" w:rsidR="00720333" w:rsidRDefault="00C20F93" w:rsidP="00813C07">
      <w:pPr>
        <w:pStyle w:val="Hang127"/>
        <w:numPr>
          <w:ilvl w:val="1"/>
          <w:numId w:val="15"/>
        </w:numPr>
        <w:spacing w:after="100" w:afterAutospacing="1"/>
        <w:ind w:left="1434" w:hanging="357"/>
        <w:rPr>
          <w:sz w:val="24"/>
          <w:szCs w:val="24"/>
          <w:lang w:val="ru-RU"/>
        </w:rPr>
      </w:pPr>
      <w:r w:rsidRPr="00C20F93">
        <w:rPr>
          <w:sz w:val="24"/>
          <w:szCs w:val="24"/>
          <w:lang w:val="ru-RU"/>
        </w:rPr>
        <w:t>Закон</w:t>
      </w:r>
      <w:r w:rsidR="00720333" w:rsidRPr="00C20F93">
        <w:rPr>
          <w:sz w:val="24"/>
          <w:szCs w:val="24"/>
          <w:lang w:val="ru-RU"/>
        </w:rPr>
        <w:t xml:space="preserve"> </w:t>
      </w:r>
      <w:r w:rsidRPr="00C20F93">
        <w:rPr>
          <w:sz w:val="24"/>
          <w:szCs w:val="24"/>
          <w:lang w:val="ru-RU"/>
        </w:rPr>
        <w:t>о</w:t>
      </w:r>
      <w:r w:rsidR="00720333" w:rsidRPr="00C20F93">
        <w:rPr>
          <w:sz w:val="24"/>
          <w:szCs w:val="24"/>
          <w:lang w:val="ru-RU"/>
        </w:rPr>
        <w:t xml:space="preserve"> </w:t>
      </w:r>
      <w:r w:rsidRPr="00C20F93">
        <w:rPr>
          <w:sz w:val="24"/>
          <w:szCs w:val="24"/>
          <w:lang w:val="ru-RU"/>
        </w:rPr>
        <w:t>шумама</w:t>
      </w:r>
      <w:r w:rsidR="00720333" w:rsidRPr="00C20F93">
        <w:rPr>
          <w:sz w:val="24"/>
          <w:szCs w:val="24"/>
          <w:lang w:val="ru-RU"/>
        </w:rPr>
        <w:t xml:space="preserve"> („</w:t>
      </w:r>
      <w:r w:rsidRPr="00C20F93">
        <w:rPr>
          <w:sz w:val="24"/>
          <w:szCs w:val="24"/>
          <w:lang w:val="ru-RU"/>
        </w:rPr>
        <w:t>Сл</w:t>
      </w:r>
      <w:r w:rsidR="00720333" w:rsidRPr="00C20F93">
        <w:rPr>
          <w:sz w:val="24"/>
          <w:szCs w:val="24"/>
          <w:lang w:val="ru-RU"/>
        </w:rPr>
        <w:t xml:space="preserve">. </w:t>
      </w:r>
      <w:r w:rsidRPr="00C20F93">
        <w:rPr>
          <w:sz w:val="24"/>
          <w:szCs w:val="24"/>
          <w:lang w:val="ru-RU"/>
        </w:rPr>
        <w:t>гл</w:t>
      </w:r>
      <w:r w:rsidR="00720333" w:rsidRPr="00C20F93">
        <w:rPr>
          <w:sz w:val="24"/>
          <w:szCs w:val="24"/>
          <w:lang w:val="ru-RU"/>
        </w:rPr>
        <w:t xml:space="preserve">. </w:t>
      </w:r>
      <w:r w:rsidRPr="00C20F93">
        <w:rPr>
          <w:sz w:val="24"/>
          <w:szCs w:val="24"/>
          <w:lang w:val="ru-RU"/>
        </w:rPr>
        <w:t>РС</w:t>
      </w:r>
      <w:r w:rsidR="00720333" w:rsidRPr="00C20F93">
        <w:rPr>
          <w:sz w:val="24"/>
          <w:szCs w:val="24"/>
          <w:lang w:val="ru-RU"/>
        </w:rPr>
        <w:t xml:space="preserve">“ </w:t>
      </w:r>
      <w:r w:rsidRPr="00C20F93">
        <w:rPr>
          <w:sz w:val="24"/>
          <w:szCs w:val="24"/>
          <w:lang w:val="ru-RU"/>
        </w:rPr>
        <w:t>бр</w:t>
      </w:r>
      <w:r w:rsidR="00720333" w:rsidRPr="00C20F93">
        <w:rPr>
          <w:sz w:val="24"/>
          <w:szCs w:val="24"/>
          <w:lang w:val="ru-RU"/>
        </w:rPr>
        <w:t>. 30/10, 93/12, 89/15, 95/18-</w:t>
      </w:r>
      <w:r w:rsidRPr="00C20F93">
        <w:rPr>
          <w:sz w:val="24"/>
          <w:szCs w:val="24"/>
          <w:lang w:val="ru-RU"/>
        </w:rPr>
        <w:t>др</w:t>
      </w:r>
      <w:r w:rsidR="00720333" w:rsidRPr="00C20F93">
        <w:rPr>
          <w:sz w:val="24"/>
          <w:szCs w:val="24"/>
          <w:lang w:val="ru-RU"/>
        </w:rPr>
        <w:t>.</w:t>
      </w:r>
      <w:r w:rsidRPr="00C20F93">
        <w:rPr>
          <w:sz w:val="24"/>
          <w:szCs w:val="24"/>
          <w:lang w:val="ru-RU"/>
        </w:rPr>
        <w:t>закон</w:t>
      </w:r>
      <w:r w:rsidR="00720333" w:rsidRPr="00C20F93">
        <w:rPr>
          <w:sz w:val="24"/>
          <w:szCs w:val="24"/>
          <w:lang w:val="ru-RU"/>
        </w:rPr>
        <w:t>);</w:t>
      </w:r>
    </w:p>
    <w:p w14:paraId="1A6F9369" w14:textId="77777777" w:rsidR="00E32330" w:rsidRPr="00C20F93" w:rsidRDefault="00E32330" w:rsidP="00124700">
      <w:pPr>
        <w:pStyle w:val="Hang127"/>
        <w:numPr>
          <w:ilvl w:val="1"/>
          <w:numId w:val="15"/>
        </w:numPr>
        <w:spacing w:after="100" w:afterAutospacing="1"/>
        <w:ind w:left="1434" w:hanging="357"/>
        <w:rPr>
          <w:sz w:val="24"/>
          <w:szCs w:val="24"/>
          <w:lang w:val="ru-RU"/>
        </w:rPr>
      </w:pPr>
      <w:r w:rsidRPr="00E32330">
        <w:rPr>
          <w:sz w:val="24"/>
          <w:szCs w:val="24"/>
        </w:rPr>
        <w:t>Правилник о основи газдовања шумама, извођачком пројекту газдовања</w:t>
      </w:r>
      <w:r w:rsidRPr="00E32330">
        <w:rPr>
          <w:spacing w:val="-12"/>
          <w:sz w:val="24"/>
          <w:szCs w:val="24"/>
        </w:rPr>
        <w:t xml:space="preserve"> </w:t>
      </w:r>
      <w:r w:rsidRPr="00E32330">
        <w:rPr>
          <w:sz w:val="24"/>
          <w:szCs w:val="24"/>
        </w:rPr>
        <w:t>шумама,</w:t>
      </w:r>
      <w:r w:rsidRPr="00E32330">
        <w:rPr>
          <w:spacing w:val="-12"/>
          <w:sz w:val="24"/>
          <w:szCs w:val="24"/>
        </w:rPr>
        <w:t xml:space="preserve"> </w:t>
      </w:r>
      <w:r w:rsidRPr="00E32330">
        <w:rPr>
          <w:sz w:val="24"/>
          <w:szCs w:val="24"/>
        </w:rPr>
        <w:t>евидентирању</w:t>
      </w:r>
      <w:r w:rsidRPr="00E32330">
        <w:rPr>
          <w:spacing w:val="-12"/>
          <w:sz w:val="24"/>
          <w:szCs w:val="24"/>
        </w:rPr>
        <w:t xml:space="preserve"> </w:t>
      </w:r>
      <w:r w:rsidRPr="00E32330">
        <w:rPr>
          <w:sz w:val="24"/>
          <w:szCs w:val="24"/>
        </w:rPr>
        <w:t>извршених</w:t>
      </w:r>
      <w:r w:rsidRPr="00E32330">
        <w:rPr>
          <w:spacing w:val="-12"/>
          <w:sz w:val="24"/>
          <w:szCs w:val="24"/>
        </w:rPr>
        <w:t xml:space="preserve"> </w:t>
      </w:r>
      <w:r w:rsidRPr="00E32330">
        <w:rPr>
          <w:sz w:val="24"/>
          <w:szCs w:val="24"/>
        </w:rPr>
        <w:t>радова</w:t>
      </w:r>
      <w:r w:rsidRPr="00E32330">
        <w:rPr>
          <w:spacing w:val="-12"/>
          <w:sz w:val="24"/>
          <w:szCs w:val="24"/>
        </w:rPr>
        <w:t xml:space="preserve"> </w:t>
      </w:r>
      <w:r w:rsidRPr="00E32330">
        <w:rPr>
          <w:sz w:val="24"/>
          <w:szCs w:val="24"/>
        </w:rPr>
        <w:t>и шумској хроници</w:t>
      </w:r>
      <w:r w:rsidRPr="001F484C">
        <w:rPr>
          <w:b/>
          <w:sz w:val="24"/>
          <w:szCs w:val="24"/>
        </w:rPr>
        <w:t xml:space="preserve"> </w:t>
      </w:r>
      <w:r w:rsidRPr="001F484C">
        <w:rPr>
          <w:sz w:val="24"/>
          <w:szCs w:val="24"/>
        </w:rPr>
        <w:t>(</w:t>
      </w:r>
      <w:r w:rsidRPr="00A70236">
        <w:rPr>
          <w:rFonts w:eastAsia="CIDFont+F4"/>
          <w:sz w:val="24"/>
        </w:rPr>
        <w:t>Сл</w:t>
      </w:r>
      <w:r w:rsidRPr="00A70236">
        <w:rPr>
          <w:rFonts w:eastAsia="CIDFont+F3"/>
          <w:sz w:val="24"/>
        </w:rPr>
        <w:t>.</w:t>
      </w:r>
      <w:r w:rsidRPr="00A70236">
        <w:rPr>
          <w:rFonts w:eastAsia="CIDFont+F4"/>
          <w:sz w:val="24"/>
        </w:rPr>
        <w:t xml:space="preserve">гл.РС.бр. </w:t>
      </w:r>
      <w:r w:rsidRPr="001F484C">
        <w:rPr>
          <w:sz w:val="24"/>
          <w:szCs w:val="24"/>
        </w:rPr>
        <w:t>18</w:t>
      </w:r>
      <w:r w:rsidR="00CE6066">
        <w:rPr>
          <w:sz w:val="24"/>
          <w:szCs w:val="24"/>
        </w:rPr>
        <w:t>/24</w:t>
      </w:r>
      <w:r>
        <w:rPr>
          <w:sz w:val="24"/>
          <w:szCs w:val="24"/>
        </w:rPr>
        <w:t>)</w:t>
      </w:r>
      <w:r w:rsidR="00C00BC2">
        <w:rPr>
          <w:sz w:val="24"/>
          <w:szCs w:val="24"/>
        </w:rPr>
        <w:t>;</w:t>
      </w:r>
    </w:p>
    <w:p w14:paraId="4576E6F4" w14:textId="77777777" w:rsidR="00D944FF" w:rsidRPr="00903C44" w:rsidRDefault="00D944FF" w:rsidP="00813C07">
      <w:pPr>
        <w:pStyle w:val="ListParagraph"/>
        <w:numPr>
          <w:ilvl w:val="1"/>
          <w:numId w:val="15"/>
        </w:numPr>
        <w:spacing w:after="100" w:afterAutospacing="1"/>
      </w:pPr>
      <w:r w:rsidRPr="00523DA6">
        <w:rPr>
          <w:color w:val="000000"/>
          <w:lang w:val="ru-RU"/>
        </w:rPr>
        <w:t xml:space="preserve">Правилник о садржини, начину управљања, одржавања и коришћења информационог система у шумарству ("Сл. гл. </w:t>
      </w:r>
      <w:r w:rsidRPr="00D944FF">
        <w:rPr>
          <w:color w:val="000000"/>
        </w:rPr>
        <w:t>РС", број 49/21)</w:t>
      </w:r>
      <w:r w:rsidR="00903C44">
        <w:rPr>
          <w:color w:val="000000"/>
        </w:rPr>
        <w:t>;</w:t>
      </w:r>
    </w:p>
    <w:p w14:paraId="7D87073D" w14:textId="77777777" w:rsidR="00903C44" w:rsidRPr="00903C44" w:rsidRDefault="00903C44" w:rsidP="00813C07">
      <w:pPr>
        <w:pStyle w:val="ListParagraph"/>
        <w:numPr>
          <w:ilvl w:val="1"/>
          <w:numId w:val="15"/>
        </w:numPr>
        <w:spacing w:after="0"/>
        <w:ind w:right="-57"/>
        <w:rPr>
          <w:lang w:val="ru-RU"/>
        </w:rPr>
      </w:pPr>
      <w:r w:rsidRPr="00903C44">
        <w:rPr>
          <w:color w:val="000000"/>
        </w:rPr>
        <w:t xml:space="preserve">Правилник о начину и времену дознаке, додељивању дозначног жига, начину обележавања пањева бесправно посечених стабала, </w:t>
      </w:r>
      <w:r>
        <w:rPr>
          <w:color w:val="000000"/>
        </w:rPr>
        <w:t>н</w:t>
      </w:r>
      <w:r w:rsidRPr="00903C44">
        <w:rPr>
          <w:color w:val="000000"/>
        </w:rPr>
        <w:t>ачину евидентирања тих стабала и пањева у дозначним књигама, односно књигама шумске кривице, облику и садржини дозначних жигова и жигова за шумску кривицу као и обрасцима дозначне књиге (</w:t>
      </w:r>
      <w:r w:rsidRPr="00903C44">
        <w:rPr>
          <w:lang w:val="ru-RU"/>
        </w:rPr>
        <w:t>„Сл. гл. РС”, број 110/21)</w:t>
      </w:r>
    </w:p>
    <w:p w14:paraId="402D9EE1" w14:textId="77777777" w:rsidR="00720333" w:rsidRPr="00C20F93" w:rsidRDefault="00C20F93" w:rsidP="00813C07">
      <w:pPr>
        <w:pStyle w:val="BodyTextIndent"/>
        <w:numPr>
          <w:ilvl w:val="1"/>
          <w:numId w:val="15"/>
        </w:numPr>
        <w:spacing w:after="100" w:afterAutospacing="1"/>
        <w:ind w:left="1434" w:hanging="357"/>
        <w:rPr>
          <w:lang w:val="ru-RU"/>
        </w:rPr>
      </w:pPr>
      <w:r w:rsidRPr="00C20F93">
        <w:rPr>
          <w:lang w:val="ru-RU"/>
        </w:rPr>
        <w:t>Правилник</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шумском</w:t>
      </w:r>
      <w:r w:rsidR="00720333" w:rsidRPr="00C20F93">
        <w:rPr>
          <w:lang w:val="ru-RU"/>
        </w:rPr>
        <w:t xml:space="preserve"> </w:t>
      </w:r>
      <w:r w:rsidRPr="00C20F93">
        <w:rPr>
          <w:lang w:val="ru-RU"/>
        </w:rPr>
        <w:t>реду</w:t>
      </w:r>
      <w:r w:rsidR="00720333" w:rsidRPr="00C20F93">
        <w:rPr>
          <w:lang w:val="ru-RU"/>
        </w:rPr>
        <w:t xml:space="preserve"> („</w:t>
      </w:r>
      <w:r w:rsidRPr="00C20F93">
        <w:rPr>
          <w:lang w:val="ru-RU"/>
        </w:rPr>
        <w:t>Сл</w:t>
      </w:r>
      <w:r w:rsidR="00720333" w:rsidRPr="00C20F93">
        <w:rPr>
          <w:lang w:val="ru-RU"/>
        </w:rPr>
        <w:t xml:space="preserve">. </w:t>
      </w:r>
      <w:r w:rsidRPr="00C20F93">
        <w:rPr>
          <w:lang w:val="ru-RU"/>
        </w:rPr>
        <w:t>гл</w:t>
      </w:r>
      <w:r w:rsidR="00720333" w:rsidRPr="00C20F93">
        <w:rPr>
          <w:lang w:val="ru-RU"/>
        </w:rPr>
        <w:t xml:space="preserve">. </w:t>
      </w:r>
      <w:r w:rsidRPr="00C20F93">
        <w:rPr>
          <w:lang w:val="ru-RU"/>
        </w:rPr>
        <w:t>РС</w:t>
      </w:r>
      <w:r w:rsidR="00720333" w:rsidRPr="00C20F93">
        <w:rPr>
          <w:lang w:val="ru-RU"/>
        </w:rPr>
        <w:t xml:space="preserve">“ </w:t>
      </w:r>
      <w:r w:rsidRPr="00C20F93">
        <w:rPr>
          <w:lang w:val="ru-RU"/>
        </w:rPr>
        <w:t>бр</w:t>
      </w:r>
      <w:r w:rsidR="00720333" w:rsidRPr="00C20F93">
        <w:rPr>
          <w:lang w:val="ru-RU"/>
        </w:rPr>
        <w:t>. 38/11, 75/16, 94/17</w:t>
      </w:r>
      <w:r w:rsidR="00903C44">
        <w:rPr>
          <w:lang w:val="ru-RU"/>
        </w:rPr>
        <w:t>, 87/21</w:t>
      </w:r>
      <w:r w:rsidR="00720333" w:rsidRPr="00C20F93">
        <w:rPr>
          <w:lang w:val="ru-RU"/>
        </w:rPr>
        <w:t>);</w:t>
      </w:r>
    </w:p>
    <w:p w14:paraId="3134F0FC" w14:textId="77777777" w:rsidR="00720333" w:rsidRDefault="00C20F93" w:rsidP="00813C07">
      <w:pPr>
        <w:pStyle w:val="BodyTextIndent"/>
        <w:numPr>
          <w:ilvl w:val="1"/>
          <w:numId w:val="15"/>
        </w:numPr>
        <w:spacing w:after="100" w:afterAutospacing="1"/>
        <w:ind w:left="1434" w:hanging="357"/>
        <w:rPr>
          <w:lang w:val="ru-RU"/>
        </w:rPr>
      </w:pPr>
      <w:r w:rsidRPr="00C20F93">
        <w:rPr>
          <w:lang w:val="ru-RU"/>
        </w:rPr>
        <w:t>Правилник</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облику</w:t>
      </w:r>
      <w:r w:rsidR="00720333" w:rsidRPr="00C20F93">
        <w:rPr>
          <w:lang w:val="ru-RU"/>
        </w:rPr>
        <w:t xml:space="preserve"> </w:t>
      </w:r>
      <w:r w:rsidRPr="00C20F93">
        <w:rPr>
          <w:lang w:val="ru-RU"/>
        </w:rPr>
        <w:t>и</w:t>
      </w:r>
      <w:r w:rsidR="00720333" w:rsidRPr="00C20F93">
        <w:rPr>
          <w:lang w:val="ru-RU"/>
        </w:rPr>
        <w:t xml:space="preserve"> </w:t>
      </w:r>
      <w:r w:rsidRPr="00C20F93">
        <w:rPr>
          <w:lang w:val="ru-RU"/>
        </w:rPr>
        <w:t>садржини</w:t>
      </w:r>
      <w:r w:rsidR="00720333" w:rsidRPr="00C20F93">
        <w:rPr>
          <w:lang w:val="ru-RU"/>
        </w:rPr>
        <w:t xml:space="preserve"> </w:t>
      </w:r>
      <w:r w:rsidRPr="00C20F93">
        <w:rPr>
          <w:lang w:val="ru-RU"/>
        </w:rPr>
        <w:t>шумског</w:t>
      </w:r>
      <w:r w:rsidR="00720333" w:rsidRPr="00C20F93">
        <w:rPr>
          <w:lang w:val="ru-RU"/>
        </w:rPr>
        <w:t xml:space="preserve"> </w:t>
      </w:r>
      <w:r w:rsidRPr="00C20F93">
        <w:rPr>
          <w:lang w:val="ru-RU"/>
        </w:rPr>
        <w:t>жига</w:t>
      </w:r>
      <w:r w:rsidR="00720333" w:rsidRPr="00C20F93">
        <w:rPr>
          <w:lang w:val="ru-RU"/>
        </w:rPr>
        <w:t xml:space="preserve">, </w:t>
      </w:r>
      <w:r w:rsidRPr="00C20F93">
        <w:rPr>
          <w:lang w:val="ru-RU"/>
        </w:rPr>
        <w:t>обрасцу</w:t>
      </w:r>
      <w:r w:rsidR="00720333" w:rsidRPr="00C20F93">
        <w:rPr>
          <w:lang w:val="ru-RU"/>
        </w:rPr>
        <w:t xml:space="preserve"> </w:t>
      </w:r>
      <w:r w:rsidRPr="00C20F93">
        <w:rPr>
          <w:lang w:val="ru-RU"/>
        </w:rPr>
        <w:t>пропратнице</w:t>
      </w:r>
      <w:r w:rsidR="00720333" w:rsidRPr="00C20F93">
        <w:rPr>
          <w:lang w:val="ru-RU"/>
        </w:rPr>
        <w:t xml:space="preserve">, </w:t>
      </w:r>
      <w:r w:rsidRPr="00C20F93">
        <w:rPr>
          <w:lang w:val="ru-RU"/>
        </w:rPr>
        <w:t>односно</w:t>
      </w:r>
      <w:r w:rsidR="00720333" w:rsidRPr="00C20F93">
        <w:rPr>
          <w:lang w:val="ru-RU"/>
        </w:rPr>
        <w:t xml:space="preserve"> </w:t>
      </w:r>
      <w:r w:rsidRPr="00C20F93">
        <w:rPr>
          <w:lang w:val="ru-RU"/>
        </w:rPr>
        <w:t>отпремнице</w:t>
      </w:r>
      <w:r w:rsidR="00720333" w:rsidRPr="00C20F93">
        <w:rPr>
          <w:lang w:val="ru-RU"/>
        </w:rPr>
        <w:t xml:space="preserve">, </w:t>
      </w:r>
      <w:r w:rsidRPr="00C20F93">
        <w:rPr>
          <w:lang w:val="ru-RU"/>
        </w:rPr>
        <w:t>условима</w:t>
      </w:r>
      <w:r w:rsidR="00720333" w:rsidRPr="00C20F93">
        <w:rPr>
          <w:lang w:val="ru-RU"/>
        </w:rPr>
        <w:t xml:space="preserve"> </w:t>
      </w:r>
      <w:r w:rsidRPr="00C20F93">
        <w:rPr>
          <w:lang w:val="ru-RU"/>
        </w:rPr>
        <w:t>и</w:t>
      </w:r>
      <w:r w:rsidR="00720333" w:rsidRPr="00C20F93">
        <w:rPr>
          <w:lang w:val="ru-RU"/>
        </w:rPr>
        <w:t xml:space="preserve"> </w:t>
      </w:r>
      <w:r w:rsidRPr="00C20F93">
        <w:rPr>
          <w:lang w:val="ru-RU"/>
        </w:rPr>
        <w:t>начину</w:t>
      </w:r>
      <w:r w:rsidR="00720333" w:rsidRPr="00C20F93">
        <w:rPr>
          <w:lang w:val="ru-RU"/>
        </w:rPr>
        <w:t xml:space="preserve"> </w:t>
      </w:r>
      <w:r w:rsidRPr="00C20F93">
        <w:rPr>
          <w:lang w:val="ru-RU"/>
        </w:rPr>
        <w:t>жигосања</w:t>
      </w:r>
      <w:r w:rsidR="00720333" w:rsidRPr="00C20F93">
        <w:rPr>
          <w:lang w:val="ru-RU"/>
        </w:rPr>
        <w:t xml:space="preserve"> </w:t>
      </w:r>
      <w:r w:rsidRPr="00C20F93">
        <w:rPr>
          <w:lang w:val="ru-RU"/>
        </w:rPr>
        <w:t>посеченог</w:t>
      </w:r>
      <w:r w:rsidR="00720333" w:rsidRPr="00C20F93">
        <w:rPr>
          <w:lang w:val="ru-RU"/>
        </w:rPr>
        <w:t xml:space="preserve"> </w:t>
      </w:r>
      <w:r w:rsidRPr="00C20F93">
        <w:rPr>
          <w:lang w:val="ru-RU"/>
        </w:rPr>
        <w:t>дрвета</w:t>
      </w:r>
      <w:r w:rsidR="00720333" w:rsidRPr="00C20F93">
        <w:rPr>
          <w:lang w:val="ru-RU"/>
        </w:rPr>
        <w:t xml:space="preserve">, </w:t>
      </w:r>
      <w:r w:rsidRPr="00C20F93">
        <w:rPr>
          <w:lang w:val="ru-RU"/>
        </w:rPr>
        <w:t>начину</w:t>
      </w:r>
      <w:r w:rsidR="00720333" w:rsidRPr="00C20F93">
        <w:rPr>
          <w:lang w:val="ru-RU"/>
        </w:rPr>
        <w:t xml:space="preserve"> </w:t>
      </w:r>
      <w:r w:rsidRPr="00C20F93">
        <w:rPr>
          <w:lang w:val="ru-RU"/>
        </w:rPr>
        <w:t>вођења</w:t>
      </w:r>
      <w:r w:rsidR="00720333" w:rsidRPr="00C20F93">
        <w:rPr>
          <w:lang w:val="ru-RU"/>
        </w:rPr>
        <w:t xml:space="preserve"> </w:t>
      </w:r>
      <w:r w:rsidRPr="00C20F93">
        <w:rPr>
          <w:lang w:val="ru-RU"/>
        </w:rPr>
        <w:t>евиденције</w:t>
      </w:r>
      <w:r w:rsidR="00720333" w:rsidRPr="00C20F93">
        <w:rPr>
          <w:lang w:val="ru-RU"/>
        </w:rPr>
        <w:t xml:space="preserve"> </w:t>
      </w:r>
      <w:r w:rsidRPr="00C20F93">
        <w:rPr>
          <w:lang w:val="ru-RU"/>
        </w:rPr>
        <w:t>и</w:t>
      </w:r>
      <w:r w:rsidR="00720333" w:rsidRPr="00C20F93">
        <w:rPr>
          <w:lang w:val="ru-RU"/>
        </w:rPr>
        <w:t xml:space="preserve"> </w:t>
      </w:r>
      <w:r w:rsidRPr="00C20F93">
        <w:rPr>
          <w:lang w:val="ru-RU"/>
        </w:rPr>
        <w:t>начину</w:t>
      </w:r>
      <w:r w:rsidR="00720333" w:rsidRPr="00C20F93">
        <w:rPr>
          <w:lang w:val="ru-RU"/>
        </w:rPr>
        <w:t xml:space="preserve"> </w:t>
      </w:r>
      <w:r w:rsidRPr="00C20F93">
        <w:rPr>
          <w:lang w:val="ru-RU"/>
        </w:rPr>
        <w:t>жигосања</w:t>
      </w:r>
      <w:r w:rsidR="00720333" w:rsidRPr="00C20F93">
        <w:rPr>
          <w:lang w:val="ru-RU"/>
        </w:rPr>
        <w:t xml:space="preserve">, </w:t>
      </w:r>
      <w:r w:rsidRPr="00C20F93">
        <w:rPr>
          <w:lang w:val="ru-RU"/>
        </w:rPr>
        <w:t>односно</w:t>
      </w:r>
      <w:r w:rsidR="00720333" w:rsidRPr="00C20F93">
        <w:rPr>
          <w:lang w:val="ru-RU"/>
        </w:rPr>
        <w:t xml:space="preserve"> </w:t>
      </w:r>
      <w:r w:rsidRPr="00C20F93">
        <w:rPr>
          <w:lang w:val="ru-RU"/>
        </w:rPr>
        <w:t>обележавања</w:t>
      </w:r>
      <w:r w:rsidR="00720333" w:rsidRPr="00C20F93">
        <w:rPr>
          <w:lang w:val="ru-RU"/>
        </w:rPr>
        <w:t xml:space="preserve"> </w:t>
      </w:r>
      <w:r w:rsidRPr="00C20F93">
        <w:rPr>
          <w:lang w:val="ru-RU"/>
        </w:rPr>
        <w:t>четинарских</w:t>
      </w:r>
      <w:r w:rsidR="00720333" w:rsidRPr="00C20F93">
        <w:rPr>
          <w:lang w:val="ru-RU"/>
        </w:rPr>
        <w:t xml:space="preserve"> </w:t>
      </w:r>
      <w:r w:rsidRPr="00C20F93">
        <w:rPr>
          <w:lang w:val="ru-RU"/>
        </w:rPr>
        <w:t>стабала</w:t>
      </w:r>
      <w:r w:rsidR="00720333" w:rsidRPr="00C20F93">
        <w:rPr>
          <w:lang w:val="ru-RU"/>
        </w:rPr>
        <w:t xml:space="preserve"> </w:t>
      </w:r>
      <w:r w:rsidRPr="00C20F93">
        <w:rPr>
          <w:lang w:val="ru-RU"/>
        </w:rPr>
        <w:t>намењених</w:t>
      </w:r>
      <w:r w:rsidR="00720333" w:rsidRPr="00C20F93">
        <w:rPr>
          <w:lang w:val="ru-RU"/>
        </w:rPr>
        <w:t xml:space="preserve"> </w:t>
      </w:r>
      <w:r w:rsidRPr="00C20F93">
        <w:rPr>
          <w:lang w:val="ru-RU"/>
        </w:rPr>
        <w:t>за</w:t>
      </w:r>
      <w:r w:rsidR="00720333" w:rsidRPr="00C20F93">
        <w:rPr>
          <w:lang w:val="ru-RU"/>
        </w:rPr>
        <w:t xml:space="preserve"> </w:t>
      </w:r>
      <w:r w:rsidRPr="00C20F93">
        <w:rPr>
          <w:lang w:val="ru-RU"/>
        </w:rPr>
        <w:t>новогодишње</w:t>
      </w:r>
      <w:r w:rsidR="00720333" w:rsidRPr="00C20F93">
        <w:rPr>
          <w:lang w:val="ru-RU"/>
        </w:rPr>
        <w:t xml:space="preserve"> </w:t>
      </w:r>
      <w:r w:rsidRPr="00C20F93">
        <w:rPr>
          <w:lang w:val="ru-RU"/>
        </w:rPr>
        <w:t>и</w:t>
      </w:r>
      <w:r w:rsidR="00720333" w:rsidRPr="00C20F93">
        <w:rPr>
          <w:lang w:val="ru-RU"/>
        </w:rPr>
        <w:t xml:space="preserve"> </w:t>
      </w:r>
      <w:r w:rsidRPr="00C20F93">
        <w:rPr>
          <w:lang w:val="ru-RU"/>
        </w:rPr>
        <w:t>друге</w:t>
      </w:r>
      <w:r w:rsidR="00720333" w:rsidRPr="00C20F93">
        <w:rPr>
          <w:lang w:val="ru-RU"/>
        </w:rPr>
        <w:t xml:space="preserve"> </w:t>
      </w:r>
      <w:r w:rsidRPr="00C20F93">
        <w:rPr>
          <w:lang w:val="ru-RU"/>
        </w:rPr>
        <w:t>празнике</w:t>
      </w:r>
      <w:r w:rsidR="00720333" w:rsidRPr="00C20F93">
        <w:rPr>
          <w:lang w:val="ru-RU"/>
        </w:rPr>
        <w:t xml:space="preserve"> („</w:t>
      </w:r>
      <w:r w:rsidRPr="00C20F93">
        <w:rPr>
          <w:lang w:val="ru-RU"/>
        </w:rPr>
        <w:t>Сл</w:t>
      </w:r>
      <w:r w:rsidR="00720333" w:rsidRPr="00C20F93">
        <w:rPr>
          <w:lang w:val="ru-RU"/>
        </w:rPr>
        <w:t xml:space="preserve">. </w:t>
      </w:r>
      <w:r w:rsidRPr="00C20F93">
        <w:rPr>
          <w:lang w:val="ru-RU"/>
        </w:rPr>
        <w:t>гл</w:t>
      </w:r>
      <w:r w:rsidR="00720333" w:rsidRPr="00C20F93">
        <w:rPr>
          <w:lang w:val="ru-RU"/>
        </w:rPr>
        <w:t xml:space="preserve">. </w:t>
      </w:r>
      <w:r w:rsidRPr="00C20F93">
        <w:rPr>
          <w:lang w:val="ru-RU"/>
        </w:rPr>
        <w:t>РС</w:t>
      </w:r>
      <w:r w:rsidR="00720333" w:rsidRPr="00C20F93">
        <w:rPr>
          <w:lang w:val="ru-RU"/>
        </w:rPr>
        <w:t xml:space="preserve">“ </w:t>
      </w:r>
      <w:r w:rsidRPr="00C20F93">
        <w:rPr>
          <w:lang w:val="ru-RU"/>
        </w:rPr>
        <w:t>бр</w:t>
      </w:r>
      <w:r w:rsidR="00720333" w:rsidRPr="00C20F93">
        <w:rPr>
          <w:lang w:val="ru-RU"/>
        </w:rPr>
        <w:t>. 93/16);</w:t>
      </w:r>
    </w:p>
    <w:p w14:paraId="570DC5D1" w14:textId="77777777" w:rsidR="00720333" w:rsidRPr="00C20F93" w:rsidRDefault="00C20F93" w:rsidP="00813C07">
      <w:pPr>
        <w:pStyle w:val="BodyTextIndent"/>
        <w:numPr>
          <w:ilvl w:val="1"/>
          <w:numId w:val="15"/>
        </w:numPr>
        <w:ind w:left="1434" w:hanging="357"/>
        <w:rPr>
          <w:lang w:val="ru-RU"/>
        </w:rPr>
      </w:pPr>
      <w:r w:rsidRPr="00C20F93">
        <w:rPr>
          <w:lang w:val="ru-RU"/>
        </w:rPr>
        <w:t>Правилник</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садржини</w:t>
      </w:r>
      <w:r w:rsidR="00720333" w:rsidRPr="00C20F93">
        <w:rPr>
          <w:lang w:val="ru-RU"/>
        </w:rPr>
        <w:t xml:space="preserve"> </w:t>
      </w:r>
      <w:r w:rsidRPr="00C20F93">
        <w:rPr>
          <w:lang w:val="ru-RU"/>
        </w:rPr>
        <w:t>средњорочног</w:t>
      </w:r>
      <w:r w:rsidR="00720333" w:rsidRPr="00C20F93">
        <w:rPr>
          <w:lang w:val="ru-RU"/>
        </w:rPr>
        <w:t xml:space="preserve"> </w:t>
      </w:r>
      <w:r w:rsidRPr="00C20F93">
        <w:rPr>
          <w:lang w:val="ru-RU"/>
        </w:rPr>
        <w:t>плана</w:t>
      </w:r>
      <w:r w:rsidR="00720333" w:rsidRPr="00C20F93">
        <w:rPr>
          <w:lang w:val="ru-RU"/>
        </w:rPr>
        <w:t xml:space="preserve"> </w:t>
      </w:r>
      <w:r w:rsidRPr="00C20F93">
        <w:rPr>
          <w:lang w:val="ru-RU"/>
        </w:rPr>
        <w:t>заштите</w:t>
      </w:r>
      <w:r w:rsidR="00720333" w:rsidRPr="00C20F93">
        <w:rPr>
          <w:lang w:val="ru-RU"/>
        </w:rPr>
        <w:t xml:space="preserve"> </w:t>
      </w:r>
      <w:r w:rsidRPr="00C20F93">
        <w:rPr>
          <w:lang w:val="ru-RU"/>
        </w:rPr>
        <w:t>шума</w:t>
      </w:r>
      <w:r w:rsidR="00720333" w:rsidRPr="00C20F93">
        <w:rPr>
          <w:lang w:val="ru-RU"/>
        </w:rPr>
        <w:t xml:space="preserve"> </w:t>
      </w:r>
      <w:r w:rsidRPr="00C20F93">
        <w:rPr>
          <w:lang w:val="ru-RU"/>
        </w:rPr>
        <w:t>од</w:t>
      </w:r>
      <w:r w:rsidR="00720333" w:rsidRPr="00C20F93">
        <w:rPr>
          <w:lang w:val="ru-RU"/>
        </w:rPr>
        <w:t xml:space="preserve"> </w:t>
      </w:r>
      <w:r w:rsidRPr="00C20F93">
        <w:rPr>
          <w:lang w:val="ru-RU"/>
        </w:rPr>
        <w:t>биљних</w:t>
      </w:r>
      <w:r w:rsidR="00720333" w:rsidRPr="00C20F93">
        <w:rPr>
          <w:lang w:val="ru-RU"/>
        </w:rPr>
        <w:t xml:space="preserve"> </w:t>
      </w:r>
      <w:r w:rsidRPr="00C20F93">
        <w:rPr>
          <w:lang w:val="ru-RU"/>
        </w:rPr>
        <w:t>болести</w:t>
      </w:r>
      <w:r w:rsidR="00720333" w:rsidRPr="00C20F93">
        <w:rPr>
          <w:lang w:val="ru-RU"/>
        </w:rPr>
        <w:t xml:space="preserve"> </w:t>
      </w:r>
      <w:r w:rsidRPr="00C20F93">
        <w:rPr>
          <w:lang w:val="ru-RU"/>
        </w:rPr>
        <w:t>и</w:t>
      </w:r>
      <w:r w:rsidR="00720333" w:rsidRPr="00C20F93">
        <w:rPr>
          <w:lang w:val="ru-RU"/>
        </w:rPr>
        <w:t xml:space="preserve"> </w:t>
      </w:r>
      <w:r w:rsidRPr="00C20F93">
        <w:rPr>
          <w:lang w:val="ru-RU"/>
        </w:rPr>
        <w:t>штеточина</w:t>
      </w:r>
      <w:r w:rsidR="00720333" w:rsidRPr="00C20F93">
        <w:rPr>
          <w:lang w:val="ru-RU"/>
        </w:rPr>
        <w:t xml:space="preserve"> („</w:t>
      </w:r>
      <w:r w:rsidRPr="00C20F93">
        <w:rPr>
          <w:lang w:val="ru-RU"/>
        </w:rPr>
        <w:t>Сл</w:t>
      </w:r>
      <w:r w:rsidR="00720333" w:rsidRPr="00C20F93">
        <w:rPr>
          <w:lang w:val="ru-RU"/>
        </w:rPr>
        <w:t xml:space="preserve">. </w:t>
      </w:r>
      <w:r w:rsidRPr="00C20F93">
        <w:rPr>
          <w:lang w:val="ru-RU"/>
        </w:rPr>
        <w:t>гл</w:t>
      </w:r>
      <w:r w:rsidR="00720333" w:rsidRPr="00C20F93">
        <w:rPr>
          <w:lang w:val="ru-RU"/>
        </w:rPr>
        <w:t xml:space="preserve">. </w:t>
      </w:r>
      <w:r w:rsidRPr="00C20F93">
        <w:rPr>
          <w:lang w:val="ru-RU"/>
        </w:rPr>
        <w:t>РС</w:t>
      </w:r>
      <w:r w:rsidR="00720333" w:rsidRPr="00C20F93">
        <w:rPr>
          <w:lang w:val="ru-RU"/>
        </w:rPr>
        <w:t xml:space="preserve">“ </w:t>
      </w:r>
      <w:r w:rsidRPr="00C20F93">
        <w:rPr>
          <w:lang w:val="ru-RU"/>
        </w:rPr>
        <w:t>бр</w:t>
      </w:r>
      <w:r w:rsidR="00720333" w:rsidRPr="00C20F93">
        <w:rPr>
          <w:lang w:val="ru-RU"/>
        </w:rPr>
        <w:t>. 36/11);</w:t>
      </w:r>
    </w:p>
    <w:p w14:paraId="466ACDB3" w14:textId="77777777" w:rsidR="00720333" w:rsidRPr="00C20F93" w:rsidRDefault="00C20F93" w:rsidP="00813C07">
      <w:pPr>
        <w:pStyle w:val="BodyTextIndent"/>
        <w:numPr>
          <w:ilvl w:val="1"/>
          <w:numId w:val="15"/>
        </w:numPr>
        <w:ind w:left="1434" w:hanging="357"/>
        <w:rPr>
          <w:lang w:val="ru-RU"/>
        </w:rPr>
      </w:pPr>
      <w:r w:rsidRPr="00C20F93">
        <w:rPr>
          <w:lang w:val="ru-RU"/>
        </w:rPr>
        <w:t>Закон</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репродуктивном</w:t>
      </w:r>
      <w:r w:rsidR="00720333" w:rsidRPr="00C20F93">
        <w:rPr>
          <w:lang w:val="ru-RU"/>
        </w:rPr>
        <w:t xml:space="preserve"> </w:t>
      </w:r>
      <w:r w:rsidRPr="00C20F93">
        <w:rPr>
          <w:lang w:val="ru-RU"/>
        </w:rPr>
        <w:t>материјалу</w:t>
      </w:r>
      <w:r w:rsidR="00720333" w:rsidRPr="00C20F93">
        <w:rPr>
          <w:lang w:val="ru-RU"/>
        </w:rPr>
        <w:t xml:space="preserve"> </w:t>
      </w:r>
      <w:r w:rsidRPr="00C20F93">
        <w:rPr>
          <w:lang w:val="ru-RU"/>
        </w:rPr>
        <w:t>шумског</w:t>
      </w:r>
      <w:r w:rsidR="00720333" w:rsidRPr="00C20F93">
        <w:rPr>
          <w:lang w:val="ru-RU"/>
        </w:rPr>
        <w:t xml:space="preserve"> </w:t>
      </w:r>
      <w:r w:rsidRPr="00C20F93">
        <w:rPr>
          <w:lang w:val="ru-RU"/>
        </w:rPr>
        <w:t>дрвећа</w:t>
      </w:r>
      <w:r w:rsidR="00720333" w:rsidRPr="00C20F93">
        <w:rPr>
          <w:lang w:val="ru-RU"/>
        </w:rPr>
        <w:t xml:space="preserve"> („</w:t>
      </w:r>
      <w:r w:rsidRPr="00C20F93">
        <w:rPr>
          <w:lang w:val="ru-RU"/>
        </w:rPr>
        <w:t>Сл</w:t>
      </w:r>
      <w:r w:rsidR="00720333" w:rsidRPr="00C20F93">
        <w:rPr>
          <w:lang w:val="ru-RU"/>
        </w:rPr>
        <w:t xml:space="preserve">. </w:t>
      </w:r>
      <w:r w:rsidRPr="00C20F93">
        <w:rPr>
          <w:lang w:val="ru-RU"/>
        </w:rPr>
        <w:t>гл</w:t>
      </w:r>
      <w:r w:rsidR="00720333" w:rsidRPr="00C20F93">
        <w:rPr>
          <w:lang w:val="ru-RU"/>
        </w:rPr>
        <w:t xml:space="preserve">. </w:t>
      </w:r>
      <w:r w:rsidRPr="00C20F93">
        <w:rPr>
          <w:lang w:val="ru-RU"/>
        </w:rPr>
        <w:t>РС</w:t>
      </w:r>
      <w:r w:rsidR="00720333" w:rsidRPr="00C20F93">
        <w:rPr>
          <w:lang w:val="ru-RU"/>
        </w:rPr>
        <w:t xml:space="preserve">“ </w:t>
      </w:r>
      <w:r w:rsidRPr="00C20F93">
        <w:rPr>
          <w:lang w:val="ru-RU"/>
        </w:rPr>
        <w:t>бр</w:t>
      </w:r>
      <w:r w:rsidR="00720333" w:rsidRPr="00C20F93">
        <w:rPr>
          <w:lang w:val="ru-RU"/>
        </w:rPr>
        <w:t>. 135/04, 8/05-</w:t>
      </w:r>
      <w:r w:rsidRPr="00C20F93">
        <w:rPr>
          <w:lang w:val="ru-RU"/>
        </w:rPr>
        <w:t>исправка</w:t>
      </w:r>
      <w:r w:rsidR="00720333" w:rsidRPr="00C20F93">
        <w:rPr>
          <w:lang w:val="ru-RU"/>
        </w:rPr>
        <w:t>, 41/09);</w:t>
      </w:r>
    </w:p>
    <w:p w14:paraId="0A621FA7" w14:textId="77777777" w:rsidR="00720333" w:rsidRPr="00C20F93" w:rsidRDefault="00C20F93" w:rsidP="00813C07">
      <w:pPr>
        <w:pStyle w:val="BodyTextIndent"/>
        <w:numPr>
          <w:ilvl w:val="1"/>
          <w:numId w:val="15"/>
        </w:numPr>
        <w:spacing w:after="100" w:afterAutospacing="1"/>
        <w:ind w:left="1434" w:hanging="357"/>
        <w:rPr>
          <w:lang w:val="ru-RU"/>
        </w:rPr>
      </w:pPr>
      <w:r w:rsidRPr="00C20F93">
        <w:rPr>
          <w:lang w:val="ru-RU"/>
        </w:rPr>
        <w:t>Правилник</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квалитету</w:t>
      </w:r>
      <w:r w:rsidR="00720333" w:rsidRPr="00C20F93">
        <w:rPr>
          <w:lang w:val="ru-RU"/>
        </w:rPr>
        <w:t xml:space="preserve"> </w:t>
      </w:r>
      <w:r w:rsidRPr="00C20F93">
        <w:rPr>
          <w:lang w:val="ru-RU"/>
        </w:rPr>
        <w:t>репродуктивног</w:t>
      </w:r>
      <w:r w:rsidR="00720333" w:rsidRPr="00C20F93">
        <w:rPr>
          <w:lang w:val="ru-RU"/>
        </w:rPr>
        <w:t xml:space="preserve"> </w:t>
      </w:r>
      <w:r w:rsidRPr="00C20F93">
        <w:rPr>
          <w:lang w:val="ru-RU"/>
        </w:rPr>
        <w:t>материјала</w:t>
      </w:r>
      <w:r w:rsidR="00720333" w:rsidRPr="00C20F93">
        <w:rPr>
          <w:lang w:val="ru-RU"/>
        </w:rPr>
        <w:t xml:space="preserve"> </w:t>
      </w:r>
      <w:r w:rsidRPr="00C20F93">
        <w:rPr>
          <w:lang w:val="ru-RU"/>
        </w:rPr>
        <w:t>топола</w:t>
      </w:r>
      <w:r w:rsidR="00720333" w:rsidRPr="00C20F93">
        <w:rPr>
          <w:lang w:val="ru-RU"/>
        </w:rPr>
        <w:t xml:space="preserve"> </w:t>
      </w:r>
      <w:r w:rsidRPr="00C20F93">
        <w:rPr>
          <w:lang w:val="ru-RU"/>
        </w:rPr>
        <w:t>и</w:t>
      </w:r>
      <w:r w:rsidR="00720333" w:rsidRPr="00C20F93">
        <w:rPr>
          <w:lang w:val="ru-RU"/>
        </w:rPr>
        <w:t xml:space="preserve"> </w:t>
      </w:r>
      <w:r w:rsidRPr="00C20F93">
        <w:rPr>
          <w:lang w:val="ru-RU"/>
        </w:rPr>
        <w:t>врба</w:t>
      </w:r>
      <w:r w:rsidR="00720333" w:rsidRPr="00C20F93">
        <w:rPr>
          <w:lang w:val="ru-RU"/>
        </w:rPr>
        <w:t xml:space="preserve"> („</w:t>
      </w:r>
      <w:r w:rsidRPr="00C20F93">
        <w:rPr>
          <w:lang w:val="ru-RU"/>
        </w:rPr>
        <w:t>Сл</w:t>
      </w:r>
      <w:r w:rsidR="00720333" w:rsidRPr="00C20F93">
        <w:rPr>
          <w:lang w:val="ru-RU"/>
        </w:rPr>
        <w:t xml:space="preserve">. </w:t>
      </w:r>
      <w:r w:rsidRPr="00C20F93">
        <w:rPr>
          <w:lang w:val="ru-RU"/>
        </w:rPr>
        <w:t>гл</w:t>
      </w:r>
      <w:r w:rsidR="00720333" w:rsidRPr="00C20F93">
        <w:rPr>
          <w:lang w:val="ru-RU"/>
        </w:rPr>
        <w:t xml:space="preserve">. </w:t>
      </w:r>
      <w:r w:rsidRPr="00C20F93">
        <w:rPr>
          <w:lang w:val="ru-RU"/>
        </w:rPr>
        <w:t>РС</w:t>
      </w:r>
      <w:r w:rsidR="00720333" w:rsidRPr="00C20F93">
        <w:rPr>
          <w:lang w:val="ru-RU"/>
        </w:rPr>
        <w:t xml:space="preserve">“ </w:t>
      </w:r>
      <w:r w:rsidRPr="00C20F93">
        <w:rPr>
          <w:lang w:val="ru-RU"/>
        </w:rPr>
        <w:t>бр</w:t>
      </w:r>
      <w:r w:rsidR="00720333" w:rsidRPr="00C20F93">
        <w:rPr>
          <w:lang w:val="ru-RU"/>
        </w:rPr>
        <w:t xml:space="preserve">. 76/09); </w:t>
      </w:r>
    </w:p>
    <w:p w14:paraId="7164F20D" w14:textId="77777777" w:rsidR="00720333" w:rsidRPr="00C20F93" w:rsidRDefault="00C20F93" w:rsidP="00813C07">
      <w:pPr>
        <w:pStyle w:val="BodyTextIndent"/>
        <w:numPr>
          <w:ilvl w:val="1"/>
          <w:numId w:val="15"/>
        </w:numPr>
        <w:spacing w:after="100" w:afterAutospacing="1"/>
        <w:ind w:left="1434" w:hanging="357"/>
        <w:rPr>
          <w:lang w:val="ru-RU"/>
        </w:rPr>
      </w:pPr>
      <w:r w:rsidRPr="00C20F93">
        <w:rPr>
          <w:lang w:val="ru-RU"/>
        </w:rPr>
        <w:t>Закон</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заштити</w:t>
      </w:r>
      <w:r w:rsidR="00720333" w:rsidRPr="00C20F93">
        <w:rPr>
          <w:lang w:val="ru-RU"/>
        </w:rPr>
        <w:t xml:space="preserve"> </w:t>
      </w:r>
      <w:r w:rsidRPr="00C20F93">
        <w:rPr>
          <w:lang w:val="ru-RU"/>
        </w:rPr>
        <w:t>природе</w:t>
      </w:r>
      <w:r w:rsidR="00720333" w:rsidRPr="00C20F93">
        <w:rPr>
          <w:lang w:val="ru-RU"/>
        </w:rPr>
        <w:t xml:space="preserve"> („</w:t>
      </w:r>
      <w:r w:rsidRPr="00C20F93">
        <w:rPr>
          <w:lang w:val="ru-RU"/>
        </w:rPr>
        <w:t>Сл</w:t>
      </w:r>
      <w:r w:rsidR="00720333" w:rsidRPr="00C20F93">
        <w:rPr>
          <w:lang w:val="ru-RU"/>
        </w:rPr>
        <w:t xml:space="preserve">. </w:t>
      </w:r>
      <w:r w:rsidRPr="00C20F93">
        <w:rPr>
          <w:lang w:val="ru-RU"/>
        </w:rPr>
        <w:t>гл</w:t>
      </w:r>
      <w:r w:rsidR="00720333" w:rsidRPr="00C20F93">
        <w:rPr>
          <w:lang w:val="ru-RU"/>
        </w:rPr>
        <w:t xml:space="preserve">. </w:t>
      </w:r>
      <w:r w:rsidRPr="00C20F93">
        <w:rPr>
          <w:lang w:val="ru-RU"/>
        </w:rPr>
        <w:t>РС</w:t>
      </w:r>
      <w:r w:rsidR="00720333" w:rsidRPr="00C20F93">
        <w:rPr>
          <w:lang w:val="ru-RU"/>
        </w:rPr>
        <w:t xml:space="preserve">“  </w:t>
      </w:r>
      <w:r w:rsidRPr="00C20F93">
        <w:rPr>
          <w:lang w:val="ru-RU"/>
        </w:rPr>
        <w:t>бр</w:t>
      </w:r>
      <w:r w:rsidR="00720333" w:rsidRPr="00C20F93">
        <w:rPr>
          <w:lang w:val="ru-RU"/>
        </w:rPr>
        <w:t>. 36/09, 88/10, 91/10-</w:t>
      </w:r>
      <w:r w:rsidRPr="00C20F93">
        <w:rPr>
          <w:lang w:val="ru-RU"/>
        </w:rPr>
        <w:t>исправка</w:t>
      </w:r>
      <w:r w:rsidR="00720333" w:rsidRPr="00C20F93">
        <w:rPr>
          <w:lang w:val="ru-RU"/>
        </w:rPr>
        <w:t>, 14/16, 95/18</w:t>
      </w:r>
      <w:r w:rsidR="00720333" w:rsidRPr="00C20F93">
        <w:t>-</w:t>
      </w:r>
      <w:r w:rsidRPr="00C20F93">
        <w:rPr>
          <w:lang w:val="ru-RU"/>
        </w:rPr>
        <w:t>др</w:t>
      </w:r>
      <w:r w:rsidR="00720333" w:rsidRPr="00C20F93">
        <w:rPr>
          <w:lang w:val="ru-RU"/>
        </w:rPr>
        <w:t>.</w:t>
      </w:r>
      <w:r w:rsidRPr="00C20F93">
        <w:rPr>
          <w:lang w:val="ru-RU"/>
        </w:rPr>
        <w:t>закон</w:t>
      </w:r>
      <w:r w:rsidR="00C00BC2">
        <w:rPr>
          <w:lang w:val="ru-RU"/>
        </w:rPr>
        <w:t xml:space="preserve"> и 71/21</w:t>
      </w:r>
      <w:r w:rsidR="00720333" w:rsidRPr="00C20F93">
        <w:rPr>
          <w:lang w:val="ru-RU"/>
        </w:rPr>
        <w:t>);</w:t>
      </w:r>
    </w:p>
    <w:p w14:paraId="48A6D941" w14:textId="77777777" w:rsidR="00720333" w:rsidRPr="00C20F93" w:rsidRDefault="00C20F93" w:rsidP="00813C07">
      <w:pPr>
        <w:pStyle w:val="BodyTextIndent"/>
        <w:numPr>
          <w:ilvl w:val="1"/>
          <w:numId w:val="15"/>
        </w:numPr>
        <w:spacing w:after="100" w:afterAutospacing="1"/>
        <w:ind w:left="1434" w:hanging="357"/>
        <w:rPr>
          <w:lang w:val="ru-RU"/>
        </w:rPr>
      </w:pPr>
      <w:r w:rsidRPr="00C20F93">
        <w:rPr>
          <w:lang w:val="ru-RU"/>
        </w:rPr>
        <w:t>Правилник</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критеријумима</w:t>
      </w:r>
      <w:r w:rsidR="00720333" w:rsidRPr="00C20F93">
        <w:rPr>
          <w:lang w:val="ru-RU"/>
        </w:rPr>
        <w:t xml:space="preserve"> </w:t>
      </w:r>
      <w:r w:rsidRPr="00C20F93">
        <w:rPr>
          <w:lang w:val="ru-RU"/>
        </w:rPr>
        <w:t>за</w:t>
      </w:r>
      <w:r w:rsidR="00720333" w:rsidRPr="00C20F93">
        <w:rPr>
          <w:lang w:val="ru-RU"/>
        </w:rPr>
        <w:t xml:space="preserve"> </w:t>
      </w:r>
      <w:r w:rsidRPr="00C20F93">
        <w:rPr>
          <w:lang w:val="ru-RU"/>
        </w:rPr>
        <w:t>издвајање</w:t>
      </w:r>
      <w:r w:rsidR="00720333" w:rsidRPr="00C20F93">
        <w:rPr>
          <w:lang w:val="ru-RU"/>
        </w:rPr>
        <w:t xml:space="preserve"> </w:t>
      </w:r>
      <w:r w:rsidRPr="00C20F93">
        <w:rPr>
          <w:lang w:val="ru-RU"/>
        </w:rPr>
        <w:t>типова</w:t>
      </w:r>
      <w:r w:rsidR="00720333" w:rsidRPr="00C20F93">
        <w:rPr>
          <w:lang w:val="ru-RU"/>
        </w:rPr>
        <w:t xml:space="preserve"> </w:t>
      </w:r>
      <w:r w:rsidRPr="00C20F93">
        <w:rPr>
          <w:lang w:val="ru-RU"/>
        </w:rPr>
        <w:t>станишта</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типовима</w:t>
      </w:r>
      <w:r w:rsidR="00720333" w:rsidRPr="00C20F93">
        <w:rPr>
          <w:lang w:val="ru-RU"/>
        </w:rPr>
        <w:t xml:space="preserve"> </w:t>
      </w:r>
      <w:r w:rsidRPr="00C20F93">
        <w:rPr>
          <w:lang w:val="ru-RU"/>
        </w:rPr>
        <w:t>станишта</w:t>
      </w:r>
      <w:r w:rsidR="00720333" w:rsidRPr="00C20F93">
        <w:rPr>
          <w:lang w:val="ru-RU"/>
        </w:rPr>
        <w:t xml:space="preserve">, </w:t>
      </w:r>
      <w:r w:rsidRPr="00C20F93">
        <w:rPr>
          <w:lang w:val="ru-RU"/>
        </w:rPr>
        <w:t>осетљивим</w:t>
      </w:r>
      <w:r w:rsidR="00720333" w:rsidRPr="00C20F93">
        <w:rPr>
          <w:lang w:val="ru-RU"/>
        </w:rPr>
        <w:t xml:space="preserve">, </w:t>
      </w:r>
      <w:r w:rsidRPr="00C20F93">
        <w:rPr>
          <w:lang w:val="ru-RU"/>
        </w:rPr>
        <w:t>угроженим</w:t>
      </w:r>
      <w:r w:rsidR="00720333" w:rsidRPr="00C20F93">
        <w:rPr>
          <w:lang w:val="ru-RU"/>
        </w:rPr>
        <w:t xml:space="preserve">, </w:t>
      </w:r>
      <w:r w:rsidRPr="00C20F93">
        <w:rPr>
          <w:lang w:val="ru-RU"/>
        </w:rPr>
        <w:t>ретким</w:t>
      </w:r>
      <w:r w:rsidR="00720333" w:rsidRPr="00C20F93">
        <w:rPr>
          <w:lang w:val="ru-RU"/>
        </w:rPr>
        <w:t xml:space="preserve"> </w:t>
      </w:r>
      <w:r w:rsidRPr="00C20F93">
        <w:rPr>
          <w:lang w:val="ru-RU"/>
        </w:rPr>
        <w:t>и</w:t>
      </w:r>
      <w:r w:rsidR="00720333" w:rsidRPr="00C20F93">
        <w:rPr>
          <w:lang w:val="ru-RU"/>
        </w:rPr>
        <w:t xml:space="preserve"> </w:t>
      </w:r>
      <w:r w:rsidRPr="00C20F93">
        <w:rPr>
          <w:lang w:val="ru-RU"/>
        </w:rPr>
        <w:t>за</w:t>
      </w:r>
      <w:r w:rsidR="00720333" w:rsidRPr="00C20F93">
        <w:rPr>
          <w:lang w:val="ru-RU"/>
        </w:rPr>
        <w:t xml:space="preserve"> </w:t>
      </w:r>
      <w:r w:rsidRPr="00C20F93">
        <w:rPr>
          <w:lang w:val="ru-RU"/>
        </w:rPr>
        <w:t>заштиту</w:t>
      </w:r>
      <w:r w:rsidR="00720333" w:rsidRPr="00C20F93">
        <w:rPr>
          <w:lang w:val="ru-RU"/>
        </w:rPr>
        <w:t xml:space="preserve"> </w:t>
      </w:r>
      <w:r w:rsidRPr="00C20F93">
        <w:rPr>
          <w:lang w:val="ru-RU"/>
        </w:rPr>
        <w:t>приоритетним</w:t>
      </w:r>
      <w:r w:rsidR="00720333" w:rsidRPr="00C20F93">
        <w:rPr>
          <w:lang w:val="ru-RU"/>
        </w:rPr>
        <w:t xml:space="preserve"> </w:t>
      </w:r>
      <w:r w:rsidRPr="00C20F93">
        <w:rPr>
          <w:lang w:val="ru-RU"/>
        </w:rPr>
        <w:t>типовима</w:t>
      </w:r>
      <w:r w:rsidR="00720333" w:rsidRPr="00C20F93">
        <w:rPr>
          <w:lang w:val="ru-RU"/>
        </w:rPr>
        <w:t xml:space="preserve"> </w:t>
      </w:r>
      <w:r w:rsidRPr="00C20F93">
        <w:rPr>
          <w:lang w:val="ru-RU"/>
        </w:rPr>
        <w:t>станишта</w:t>
      </w:r>
      <w:r w:rsidR="00720333" w:rsidRPr="00C20F93">
        <w:rPr>
          <w:lang w:val="ru-RU"/>
        </w:rPr>
        <w:t xml:space="preserve"> </w:t>
      </w:r>
      <w:r w:rsidRPr="00C20F93">
        <w:rPr>
          <w:lang w:val="ru-RU"/>
        </w:rPr>
        <w:t>и</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мерама</w:t>
      </w:r>
      <w:r w:rsidR="00720333" w:rsidRPr="00C20F93">
        <w:rPr>
          <w:lang w:val="ru-RU"/>
        </w:rPr>
        <w:t xml:space="preserve"> </w:t>
      </w:r>
      <w:r w:rsidRPr="00C20F93">
        <w:rPr>
          <w:lang w:val="ru-RU"/>
        </w:rPr>
        <w:t>заштите</w:t>
      </w:r>
      <w:r w:rsidR="00720333" w:rsidRPr="00C20F93">
        <w:rPr>
          <w:lang w:val="ru-RU"/>
        </w:rPr>
        <w:t xml:space="preserve"> </w:t>
      </w:r>
      <w:r w:rsidRPr="00C20F93">
        <w:rPr>
          <w:lang w:val="ru-RU"/>
        </w:rPr>
        <w:t>за</w:t>
      </w:r>
      <w:r w:rsidR="00720333" w:rsidRPr="00C20F93">
        <w:rPr>
          <w:lang w:val="ru-RU"/>
        </w:rPr>
        <w:t xml:space="preserve"> </w:t>
      </w:r>
      <w:r w:rsidRPr="00C20F93">
        <w:rPr>
          <w:lang w:val="ru-RU"/>
        </w:rPr>
        <w:t>њихово</w:t>
      </w:r>
      <w:r w:rsidR="00720333" w:rsidRPr="00C20F93">
        <w:rPr>
          <w:lang w:val="ru-RU"/>
        </w:rPr>
        <w:t xml:space="preserve"> </w:t>
      </w:r>
      <w:r w:rsidRPr="00C20F93">
        <w:rPr>
          <w:lang w:val="ru-RU"/>
        </w:rPr>
        <w:t>очување</w:t>
      </w:r>
      <w:r w:rsidR="00720333" w:rsidRPr="00C20F93">
        <w:rPr>
          <w:lang w:val="ru-RU"/>
        </w:rPr>
        <w:t xml:space="preserve"> („</w:t>
      </w:r>
      <w:r w:rsidRPr="00C20F93">
        <w:rPr>
          <w:lang w:val="ru-RU"/>
        </w:rPr>
        <w:t>Сл</w:t>
      </w:r>
      <w:r w:rsidR="00720333" w:rsidRPr="00C20F93">
        <w:rPr>
          <w:lang w:val="ru-RU"/>
        </w:rPr>
        <w:t xml:space="preserve">. </w:t>
      </w:r>
      <w:r w:rsidRPr="00C20F93">
        <w:rPr>
          <w:lang w:val="ru-RU"/>
        </w:rPr>
        <w:t>гл</w:t>
      </w:r>
      <w:r w:rsidR="00720333" w:rsidRPr="00C20F93">
        <w:rPr>
          <w:lang w:val="ru-RU"/>
        </w:rPr>
        <w:t xml:space="preserve">. </w:t>
      </w:r>
      <w:r w:rsidRPr="00C20F93">
        <w:rPr>
          <w:lang w:val="ru-RU"/>
        </w:rPr>
        <w:t>РС</w:t>
      </w:r>
      <w:r w:rsidR="00720333" w:rsidRPr="00C20F93">
        <w:rPr>
          <w:lang w:val="ru-RU"/>
        </w:rPr>
        <w:t xml:space="preserve">“ </w:t>
      </w:r>
      <w:r w:rsidRPr="00C20F93">
        <w:rPr>
          <w:lang w:val="ru-RU"/>
        </w:rPr>
        <w:t>бр</w:t>
      </w:r>
      <w:r w:rsidR="00720333" w:rsidRPr="00C20F93">
        <w:rPr>
          <w:lang w:val="ru-RU"/>
        </w:rPr>
        <w:t xml:space="preserve">. 35/10); </w:t>
      </w:r>
    </w:p>
    <w:p w14:paraId="43E96842" w14:textId="77777777" w:rsidR="006621D7" w:rsidRPr="006621D7" w:rsidRDefault="00C20F93" w:rsidP="00813C07">
      <w:pPr>
        <w:pStyle w:val="BodyTextIndent"/>
        <w:numPr>
          <w:ilvl w:val="1"/>
          <w:numId w:val="15"/>
        </w:numPr>
        <w:spacing w:after="100" w:afterAutospacing="1"/>
        <w:ind w:left="1434" w:hanging="357"/>
        <w:rPr>
          <w:lang w:val="ru-RU"/>
        </w:rPr>
      </w:pPr>
      <w:r w:rsidRPr="006621D7">
        <w:rPr>
          <w:lang w:val="ru-RU"/>
        </w:rPr>
        <w:t>Правилник</w:t>
      </w:r>
      <w:r w:rsidR="00720333" w:rsidRPr="006621D7">
        <w:rPr>
          <w:lang w:val="ru-RU"/>
        </w:rPr>
        <w:t xml:space="preserve"> </w:t>
      </w:r>
      <w:r w:rsidRPr="006621D7">
        <w:rPr>
          <w:lang w:val="ru-RU"/>
        </w:rPr>
        <w:t>о</w:t>
      </w:r>
      <w:r w:rsidR="00720333" w:rsidRPr="006621D7">
        <w:rPr>
          <w:lang w:val="ru-RU"/>
        </w:rPr>
        <w:t xml:space="preserve"> </w:t>
      </w:r>
      <w:r w:rsidRPr="006621D7">
        <w:rPr>
          <w:lang w:val="ru-RU"/>
        </w:rPr>
        <w:t>проглашењу</w:t>
      </w:r>
      <w:r w:rsidR="00720333" w:rsidRPr="006621D7">
        <w:rPr>
          <w:lang w:val="ru-RU"/>
        </w:rPr>
        <w:t xml:space="preserve">  </w:t>
      </w:r>
      <w:r w:rsidRPr="006621D7">
        <w:rPr>
          <w:lang w:val="ru-RU"/>
        </w:rPr>
        <w:t>и</w:t>
      </w:r>
      <w:r w:rsidR="00720333" w:rsidRPr="006621D7">
        <w:rPr>
          <w:lang w:val="ru-RU"/>
        </w:rPr>
        <w:t xml:space="preserve"> </w:t>
      </w:r>
      <w:r w:rsidRPr="006621D7">
        <w:rPr>
          <w:lang w:val="ru-RU"/>
        </w:rPr>
        <w:t>заштити</w:t>
      </w:r>
      <w:r w:rsidR="00720333" w:rsidRPr="006621D7">
        <w:rPr>
          <w:lang w:val="ru-RU"/>
        </w:rPr>
        <w:t xml:space="preserve"> </w:t>
      </w:r>
      <w:r w:rsidRPr="006621D7">
        <w:rPr>
          <w:lang w:val="ru-RU"/>
        </w:rPr>
        <w:t>строго</w:t>
      </w:r>
      <w:r w:rsidR="00720333" w:rsidRPr="006621D7">
        <w:rPr>
          <w:lang w:val="ru-RU"/>
        </w:rPr>
        <w:t xml:space="preserve"> </w:t>
      </w:r>
      <w:r w:rsidRPr="006621D7">
        <w:rPr>
          <w:lang w:val="ru-RU"/>
        </w:rPr>
        <w:t>заштићених</w:t>
      </w:r>
      <w:r w:rsidR="00720333" w:rsidRPr="006621D7">
        <w:rPr>
          <w:lang w:val="ru-RU"/>
        </w:rPr>
        <w:t xml:space="preserve"> </w:t>
      </w:r>
      <w:r w:rsidRPr="006621D7">
        <w:rPr>
          <w:lang w:val="ru-RU"/>
        </w:rPr>
        <w:t>и</w:t>
      </w:r>
      <w:r w:rsidR="00720333" w:rsidRPr="006621D7">
        <w:rPr>
          <w:lang w:val="ru-RU"/>
        </w:rPr>
        <w:t xml:space="preserve"> </w:t>
      </w:r>
      <w:r w:rsidRPr="006621D7">
        <w:rPr>
          <w:lang w:val="ru-RU"/>
        </w:rPr>
        <w:t>заштићених</w:t>
      </w:r>
      <w:r w:rsidR="00720333" w:rsidRPr="006621D7">
        <w:rPr>
          <w:lang w:val="ru-RU"/>
        </w:rPr>
        <w:t xml:space="preserve"> </w:t>
      </w:r>
      <w:r w:rsidRPr="006621D7">
        <w:rPr>
          <w:lang w:val="ru-RU"/>
        </w:rPr>
        <w:t>дивљих</w:t>
      </w:r>
      <w:r w:rsidR="00720333" w:rsidRPr="006621D7">
        <w:rPr>
          <w:lang w:val="ru-RU"/>
        </w:rPr>
        <w:t xml:space="preserve"> </w:t>
      </w:r>
      <w:r w:rsidRPr="006621D7">
        <w:rPr>
          <w:lang w:val="ru-RU"/>
        </w:rPr>
        <w:t>врста</w:t>
      </w:r>
      <w:r w:rsidR="00720333" w:rsidRPr="006621D7">
        <w:rPr>
          <w:lang w:val="ru-RU"/>
        </w:rPr>
        <w:t xml:space="preserve">  </w:t>
      </w:r>
      <w:r w:rsidRPr="006621D7">
        <w:rPr>
          <w:lang w:val="ru-RU"/>
        </w:rPr>
        <w:t>биљака</w:t>
      </w:r>
      <w:r w:rsidR="00720333" w:rsidRPr="006621D7">
        <w:rPr>
          <w:lang w:val="ru-RU"/>
        </w:rPr>
        <w:t xml:space="preserve">, </w:t>
      </w:r>
      <w:r w:rsidRPr="006621D7">
        <w:rPr>
          <w:lang w:val="ru-RU"/>
        </w:rPr>
        <w:t>животиња</w:t>
      </w:r>
      <w:r w:rsidR="00720333" w:rsidRPr="006621D7">
        <w:rPr>
          <w:lang w:val="ru-RU"/>
        </w:rPr>
        <w:t xml:space="preserve"> </w:t>
      </w:r>
      <w:r w:rsidRPr="006621D7">
        <w:rPr>
          <w:lang w:val="ru-RU"/>
        </w:rPr>
        <w:t>и</w:t>
      </w:r>
      <w:r w:rsidR="00720333" w:rsidRPr="006621D7">
        <w:rPr>
          <w:lang w:val="ru-RU"/>
        </w:rPr>
        <w:t xml:space="preserve"> </w:t>
      </w:r>
      <w:r w:rsidRPr="006621D7">
        <w:rPr>
          <w:lang w:val="ru-RU"/>
        </w:rPr>
        <w:t>гљива</w:t>
      </w:r>
      <w:r w:rsidR="00720333" w:rsidRPr="006621D7">
        <w:rPr>
          <w:lang w:val="ru-RU"/>
        </w:rPr>
        <w:t xml:space="preserve"> („</w:t>
      </w:r>
      <w:r w:rsidRPr="006621D7">
        <w:rPr>
          <w:lang w:val="ru-RU"/>
        </w:rPr>
        <w:t>Сл</w:t>
      </w:r>
      <w:r w:rsidR="00720333" w:rsidRPr="006621D7">
        <w:rPr>
          <w:lang w:val="ru-RU"/>
        </w:rPr>
        <w:t xml:space="preserve">. </w:t>
      </w:r>
      <w:r w:rsidRPr="006621D7">
        <w:rPr>
          <w:lang w:val="ru-RU"/>
        </w:rPr>
        <w:t>гл</w:t>
      </w:r>
      <w:r w:rsidR="00720333" w:rsidRPr="006621D7">
        <w:rPr>
          <w:lang w:val="ru-RU"/>
        </w:rPr>
        <w:t xml:space="preserve">. </w:t>
      </w:r>
      <w:r w:rsidRPr="006621D7">
        <w:rPr>
          <w:lang w:val="ru-RU"/>
        </w:rPr>
        <w:t>РС</w:t>
      </w:r>
      <w:r w:rsidR="00720333" w:rsidRPr="006621D7">
        <w:rPr>
          <w:lang w:val="ru-RU"/>
        </w:rPr>
        <w:t xml:space="preserve">“ </w:t>
      </w:r>
      <w:r w:rsidRPr="006621D7">
        <w:rPr>
          <w:lang w:val="ru-RU"/>
        </w:rPr>
        <w:t>бр</w:t>
      </w:r>
      <w:r w:rsidR="00720333" w:rsidRPr="006621D7">
        <w:rPr>
          <w:lang w:val="ru-RU"/>
        </w:rPr>
        <w:t>. 5/10, 47/11,32/16, 98/16);</w:t>
      </w:r>
      <w:r w:rsidR="006621D7" w:rsidRPr="006621D7">
        <w:rPr>
          <w:rFonts w:ascii="Arial" w:hAnsi="Arial" w:cs="Arial"/>
          <w:lang w:eastAsia="sr-Latn-CS"/>
        </w:rPr>
        <w:t xml:space="preserve"> </w:t>
      </w:r>
    </w:p>
    <w:p w14:paraId="6C51770D" w14:textId="77777777" w:rsidR="00720333" w:rsidRPr="006621D7" w:rsidRDefault="00C20F93" w:rsidP="00813C07">
      <w:pPr>
        <w:pStyle w:val="BodyTextIndent"/>
        <w:numPr>
          <w:ilvl w:val="1"/>
          <w:numId w:val="15"/>
        </w:numPr>
        <w:spacing w:after="100" w:afterAutospacing="1"/>
        <w:ind w:left="1434" w:hanging="357"/>
        <w:rPr>
          <w:lang w:val="ru-RU"/>
        </w:rPr>
      </w:pPr>
      <w:r w:rsidRPr="006621D7">
        <w:rPr>
          <w:lang w:val="ru-RU"/>
        </w:rPr>
        <w:t>Уредба</w:t>
      </w:r>
      <w:r w:rsidR="00720333" w:rsidRPr="006621D7">
        <w:rPr>
          <w:lang w:val="ru-RU"/>
        </w:rPr>
        <w:t xml:space="preserve"> </w:t>
      </w:r>
      <w:r w:rsidRPr="006621D7">
        <w:rPr>
          <w:lang w:val="ru-RU"/>
        </w:rPr>
        <w:t>о</w:t>
      </w:r>
      <w:r w:rsidR="00720333" w:rsidRPr="006621D7">
        <w:rPr>
          <w:lang w:val="ru-RU"/>
        </w:rPr>
        <w:t xml:space="preserve"> </w:t>
      </w:r>
      <w:r w:rsidRPr="006621D7">
        <w:rPr>
          <w:lang w:val="ru-RU"/>
        </w:rPr>
        <w:t>еколошкој</w:t>
      </w:r>
      <w:r w:rsidR="00720333" w:rsidRPr="006621D7">
        <w:rPr>
          <w:lang w:val="ru-RU"/>
        </w:rPr>
        <w:t xml:space="preserve"> </w:t>
      </w:r>
      <w:r w:rsidRPr="006621D7">
        <w:rPr>
          <w:lang w:val="ru-RU"/>
        </w:rPr>
        <w:t>мрежи</w:t>
      </w:r>
      <w:r w:rsidR="00720333" w:rsidRPr="006621D7">
        <w:rPr>
          <w:lang w:val="ru-RU"/>
        </w:rPr>
        <w:t xml:space="preserve"> („</w:t>
      </w:r>
      <w:r w:rsidRPr="006621D7">
        <w:rPr>
          <w:lang w:val="ru-RU"/>
        </w:rPr>
        <w:t>Сл</w:t>
      </w:r>
      <w:r w:rsidR="00720333" w:rsidRPr="006621D7">
        <w:rPr>
          <w:lang w:val="ru-RU"/>
        </w:rPr>
        <w:t xml:space="preserve">. </w:t>
      </w:r>
      <w:r w:rsidRPr="006621D7">
        <w:rPr>
          <w:lang w:val="ru-RU"/>
        </w:rPr>
        <w:t>гл</w:t>
      </w:r>
      <w:r w:rsidR="00720333" w:rsidRPr="006621D7">
        <w:rPr>
          <w:lang w:val="ru-RU"/>
        </w:rPr>
        <w:t xml:space="preserve">. </w:t>
      </w:r>
      <w:r w:rsidRPr="006621D7">
        <w:rPr>
          <w:lang w:val="ru-RU"/>
        </w:rPr>
        <w:t>РС</w:t>
      </w:r>
      <w:r w:rsidR="00720333" w:rsidRPr="006621D7">
        <w:rPr>
          <w:lang w:val="ru-RU"/>
        </w:rPr>
        <w:t xml:space="preserve">“ </w:t>
      </w:r>
      <w:r w:rsidRPr="006621D7">
        <w:rPr>
          <w:lang w:val="ru-RU"/>
        </w:rPr>
        <w:t>бр</w:t>
      </w:r>
      <w:r w:rsidR="00720333" w:rsidRPr="006621D7">
        <w:rPr>
          <w:lang w:val="ru-RU"/>
        </w:rPr>
        <w:t>. 102/10);</w:t>
      </w:r>
    </w:p>
    <w:p w14:paraId="0C512E14" w14:textId="77777777" w:rsidR="00720333" w:rsidRPr="00C20F93" w:rsidRDefault="00C20F93" w:rsidP="00813C07">
      <w:pPr>
        <w:pStyle w:val="BodyTextIndent"/>
        <w:numPr>
          <w:ilvl w:val="1"/>
          <w:numId w:val="15"/>
        </w:numPr>
        <w:spacing w:after="100" w:afterAutospacing="1"/>
        <w:ind w:left="1434" w:hanging="357"/>
        <w:rPr>
          <w:lang w:val="ru-RU"/>
        </w:rPr>
      </w:pPr>
      <w:r w:rsidRPr="00C20F93">
        <w:rPr>
          <w:lang w:val="ru-RU"/>
        </w:rPr>
        <w:t>Одлука</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стављању</w:t>
      </w:r>
      <w:r w:rsidR="00720333" w:rsidRPr="00C20F93">
        <w:rPr>
          <w:lang w:val="ru-RU"/>
        </w:rPr>
        <w:t xml:space="preserve"> </w:t>
      </w:r>
      <w:r w:rsidRPr="00C20F93">
        <w:rPr>
          <w:lang w:val="ru-RU"/>
        </w:rPr>
        <w:t>под</w:t>
      </w:r>
      <w:r w:rsidR="00720333" w:rsidRPr="00C20F93">
        <w:rPr>
          <w:lang w:val="ru-RU"/>
        </w:rPr>
        <w:t xml:space="preserve"> </w:t>
      </w:r>
      <w:r w:rsidRPr="00C20F93">
        <w:rPr>
          <w:lang w:val="ru-RU"/>
        </w:rPr>
        <w:t>заштиту</w:t>
      </w:r>
      <w:r w:rsidR="00720333" w:rsidRPr="00C20F93">
        <w:rPr>
          <w:lang w:val="ru-RU"/>
        </w:rPr>
        <w:t xml:space="preserve"> </w:t>
      </w:r>
      <w:r w:rsidRPr="00C20F93">
        <w:rPr>
          <w:lang w:val="ru-RU"/>
        </w:rPr>
        <w:t>биљних</w:t>
      </w:r>
      <w:r w:rsidR="00720333" w:rsidRPr="00C20F93">
        <w:rPr>
          <w:lang w:val="ru-RU"/>
        </w:rPr>
        <w:t xml:space="preserve"> </w:t>
      </w:r>
      <w:r w:rsidRPr="00C20F93">
        <w:rPr>
          <w:lang w:val="ru-RU"/>
        </w:rPr>
        <w:t>врста</w:t>
      </w:r>
      <w:r w:rsidR="00720333" w:rsidRPr="00C20F93">
        <w:rPr>
          <w:lang w:val="ru-RU"/>
        </w:rPr>
        <w:t xml:space="preserve"> </w:t>
      </w:r>
      <w:r w:rsidRPr="00C20F93">
        <w:rPr>
          <w:lang w:val="ru-RU"/>
        </w:rPr>
        <w:t>као</w:t>
      </w:r>
      <w:r w:rsidR="00720333" w:rsidRPr="00C20F93">
        <w:rPr>
          <w:lang w:val="ru-RU"/>
        </w:rPr>
        <w:t xml:space="preserve"> </w:t>
      </w:r>
      <w:r w:rsidRPr="00C20F93">
        <w:rPr>
          <w:lang w:val="ru-RU"/>
        </w:rPr>
        <w:t>природних</w:t>
      </w:r>
      <w:r w:rsidR="00720333" w:rsidRPr="00C20F93">
        <w:rPr>
          <w:lang w:val="ru-RU"/>
        </w:rPr>
        <w:t xml:space="preserve"> </w:t>
      </w:r>
      <w:r w:rsidRPr="00C20F93">
        <w:rPr>
          <w:lang w:val="ru-RU"/>
        </w:rPr>
        <w:t>реткости</w:t>
      </w:r>
      <w:r w:rsidR="00720333" w:rsidRPr="00C20F93">
        <w:rPr>
          <w:lang w:val="ru-RU"/>
        </w:rPr>
        <w:t xml:space="preserve"> („</w:t>
      </w:r>
      <w:r w:rsidRPr="00C20F93">
        <w:rPr>
          <w:lang w:val="ru-RU"/>
        </w:rPr>
        <w:t>Сл</w:t>
      </w:r>
      <w:r w:rsidR="00720333" w:rsidRPr="00C20F93">
        <w:rPr>
          <w:lang w:val="ru-RU"/>
        </w:rPr>
        <w:t xml:space="preserve">. </w:t>
      </w:r>
      <w:r w:rsidRPr="00C20F93">
        <w:rPr>
          <w:lang w:val="ru-RU"/>
        </w:rPr>
        <w:t>гл</w:t>
      </w:r>
      <w:r w:rsidR="00720333" w:rsidRPr="00C20F93">
        <w:rPr>
          <w:lang w:val="ru-RU"/>
        </w:rPr>
        <w:t xml:space="preserve">. </w:t>
      </w:r>
      <w:r w:rsidRPr="00C20F93">
        <w:rPr>
          <w:lang w:val="ru-RU"/>
        </w:rPr>
        <w:t>РС</w:t>
      </w:r>
      <w:r w:rsidR="00720333" w:rsidRPr="00C20F93">
        <w:rPr>
          <w:lang w:val="ru-RU"/>
        </w:rPr>
        <w:t xml:space="preserve">“ </w:t>
      </w:r>
      <w:r w:rsidRPr="00C20F93">
        <w:rPr>
          <w:lang w:val="ru-RU"/>
        </w:rPr>
        <w:t>бр</w:t>
      </w:r>
      <w:r w:rsidR="00720333" w:rsidRPr="00C20F93">
        <w:rPr>
          <w:lang w:val="ru-RU"/>
        </w:rPr>
        <w:t>. 11/90, 49/91);</w:t>
      </w:r>
    </w:p>
    <w:p w14:paraId="21616E97" w14:textId="77777777" w:rsidR="00720333" w:rsidRPr="00C20F93" w:rsidRDefault="00C20F93" w:rsidP="00813C07">
      <w:pPr>
        <w:pStyle w:val="BodyTextIndent"/>
        <w:numPr>
          <w:ilvl w:val="1"/>
          <w:numId w:val="15"/>
        </w:numPr>
        <w:spacing w:after="100" w:afterAutospacing="1"/>
        <w:ind w:left="1434" w:hanging="357"/>
        <w:rPr>
          <w:lang w:val="ru-RU"/>
        </w:rPr>
      </w:pPr>
      <w:r w:rsidRPr="00C20F93">
        <w:rPr>
          <w:lang w:val="ru-RU"/>
        </w:rPr>
        <w:t>Закон</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заштити</w:t>
      </w:r>
      <w:r w:rsidR="00720333" w:rsidRPr="00C20F93">
        <w:rPr>
          <w:lang w:val="ru-RU"/>
        </w:rPr>
        <w:t xml:space="preserve"> </w:t>
      </w:r>
      <w:r w:rsidRPr="00C20F93">
        <w:rPr>
          <w:lang w:val="ru-RU"/>
        </w:rPr>
        <w:t>животне</w:t>
      </w:r>
      <w:r w:rsidR="00720333" w:rsidRPr="00C20F93">
        <w:rPr>
          <w:lang w:val="ru-RU"/>
        </w:rPr>
        <w:t xml:space="preserve"> </w:t>
      </w:r>
      <w:r w:rsidRPr="00C20F93">
        <w:rPr>
          <w:lang w:val="ru-RU"/>
        </w:rPr>
        <w:t>средине</w:t>
      </w:r>
      <w:r w:rsidR="00720333" w:rsidRPr="00C20F93">
        <w:rPr>
          <w:lang w:val="ru-RU"/>
        </w:rPr>
        <w:t xml:space="preserve"> („</w:t>
      </w:r>
      <w:r w:rsidRPr="00C20F93">
        <w:rPr>
          <w:lang w:val="ru-RU"/>
        </w:rPr>
        <w:t>Сл</w:t>
      </w:r>
      <w:r w:rsidR="00720333" w:rsidRPr="00C20F93">
        <w:rPr>
          <w:lang w:val="ru-RU"/>
        </w:rPr>
        <w:t xml:space="preserve">. </w:t>
      </w:r>
      <w:r w:rsidRPr="00C20F93">
        <w:rPr>
          <w:lang w:val="ru-RU"/>
        </w:rPr>
        <w:t>гл</w:t>
      </w:r>
      <w:r w:rsidR="00720333" w:rsidRPr="00C20F93">
        <w:rPr>
          <w:lang w:val="ru-RU"/>
        </w:rPr>
        <w:t xml:space="preserve">. </w:t>
      </w:r>
      <w:r w:rsidRPr="00C20F93">
        <w:rPr>
          <w:lang w:val="ru-RU"/>
        </w:rPr>
        <w:t>РС</w:t>
      </w:r>
      <w:r w:rsidR="00720333" w:rsidRPr="00C20F93">
        <w:rPr>
          <w:lang w:val="ru-RU"/>
        </w:rPr>
        <w:t xml:space="preserve">“ </w:t>
      </w:r>
      <w:r w:rsidRPr="00C20F93">
        <w:rPr>
          <w:lang w:val="ru-RU"/>
        </w:rPr>
        <w:t>бр</w:t>
      </w:r>
      <w:r w:rsidR="00720333" w:rsidRPr="00C20F93">
        <w:rPr>
          <w:lang w:val="ru-RU"/>
        </w:rPr>
        <w:t>. 135/04, 36/09, 36/09-</w:t>
      </w:r>
      <w:r w:rsidRPr="00C20F93">
        <w:rPr>
          <w:lang w:val="ru-RU"/>
        </w:rPr>
        <w:t>др</w:t>
      </w:r>
      <w:r w:rsidR="00720333" w:rsidRPr="00C20F93">
        <w:rPr>
          <w:lang w:val="ru-RU"/>
        </w:rPr>
        <w:t>.</w:t>
      </w:r>
      <w:r w:rsidRPr="00C20F93">
        <w:rPr>
          <w:lang w:val="ru-RU"/>
        </w:rPr>
        <w:t>закон</w:t>
      </w:r>
      <w:r w:rsidR="00720333" w:rsidRPr="00C20F93">
        <w:rPr>
          <w:lang w:val="ru-RU"/>
        </w:rPr>
        <w:t>, 72/09-</w:t>
      </w:r>
      <w:r w:rsidRPr="00C20F93">
        <w:rPr>
          <w:lang w:val="ru-RU"/>
        </w:rPr>
        <w:t>др</w:t>
      </w:r>
      <w:r w:rsidR="00720333" w:rsidRPr="00C20F93">
        <w:rPr>
          <w:lang w:val="ru-RU"/>
        </w:rPr>
        <w:t>.</w:t>
      </w:r>
      <w:r w:rsidRPr="00C20F93">
        <w:rPr>
          <w:lang w:val="ru-RU"/>
        </w:rPr>
        <w:t>закон</w:t>
      </w:r>
      <w:r w:rsidR="00720333" w:rsidRPr="00C20F93">
        <w:rPr>
          <w:lang w:val="ru-RU"/>
        </w:rPr>
        <w:t>, 43/11-</w:t>
      </w:r>
      <w:r w:rsidRPr="00C20F93">
        <w:rPr>
          <w:lang w:val="ru-RU"/>
        </w:rPr>
        <w:t>Одлука</w:t>
      </w:r>
      <w:r w:rsidR="00720333" w:rsidRPr="00C20F93">
        <w:rPr>
          <w:lang w:val="ru-RU"/>
        </w:rPr>
        <w:t xml:space="preserve"> </w:t>
      </w:r>
      <w:r w:rsidRPr="00C20F93">
        <w:rPr>
          <w:lang w:val="ru-RU"/>
        </w:rPr>
        <w:t>УС</w:t>
      </w:r>
      <w:r w:rsidR="00720333" w:rsidRPr="00C20F93">
        <w:rPr>
          <w:lang w:val="ru-RU"/>
        </w:rPr>
        <w:t>, 14/16, 76/18, 95/18-</w:t>
      </w:r>
      <w:r w:rsidRPr="00C20F93">
        <w:rPr>
          <w:lang w:val="ru-RU"/>
        </w:rPr>
        <w:t>др</w:t>
      </w:r>
      <w:r w:rsidR="00720333" w:rsidRPr="00C20F93">
        <w:rPr>
          <w:lang w:val="ru-RU"/>
        </w:rPr>
        <w:t>.</w:t>
      </w:r>
      <w:r w:rsidRPr="00C20F93">
        <w:rPr>
          <w:lang w:val="ru-RU"/>
        </w:rPr>
        <w:t>закон</w:t>
      </w:r>
      <w:r w:rsidR="003577F8" w:rsidRPr="00523DA6">
        <w:rPr>
          <w:lang w:val="ru-RU"/>
        </w:rPr>
        <w:t xml:space="preserve"> </w:t>
      </w:r>
      <w:r w:rsidR="003577F8">
        <w:t>и</w:t>
      </w:r>
      <w:r w:rsidR="003577F8" w:rsidRPr="00523DA6">
        <w:rPr>
          <w:lang w:val="ru-RU"/>
        </w:rPr>
        <w:t xml:space="preserve"> 94/24</w:t>
      </w:r>
      <w:r w:rsidR="003577F8" w:rsidRPr="00C20F93">
        <w:rPr>
          <w:lang w:val="ru-RU"/>
        </w:rPr>
        <w:t>-др.закон</w:t>
      </w:r>
      <w:r w:rsidR="00720333" w:rsidRPr="00C20F93">
        <w:rPr>
          <w:lang w:val="ru-RU"/>
        </w:rPr>
        <w:t>);</w:t>
      </w:r>
    </w:p>
    <w:p w14:paraId="31DC489C" w14:textId="77777777" w:rsidR="00720333" w:rsidRDefault="00C20F93" w:rsidP="00813C07">
      <w:pPr>
        <w:pStyle w:val="BodyTextIndent"/>
        <w:numPr>
          <w:ilvl w:val="1"/>
          <w:numId w:val="15"/>
        </w:numPr>
        <w:spacing w:after="100" w:afterAutospacing="1"/>
        <w:ind w:left="1434" w:hanging="357"/>
        <w:rPr>
          <w:lang w:val="ru-RU"/>
        </w:rPr>
      </w:pPr>
      <w:r w:rsidRPr="00C20F93">
        <w:rPr>
          <w:lang w:val="ru-RU"/>
        </w:rPr>
        <w:t>Уредба</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стављању</w:t>
      </w:r>
      <w:r w:rsidR="00720333" w:rsidRPr="00C20F93">
        <w:rPr>
          <w:lang w:val="ru-RU"/>
        </w:rPr>
        <w:t xml:space="preserve"> </w:t>
      </w:r>
      <w:r w:rsidRPr="00C20F93">
        <w:rPr>
          <w:lang w:val="ru-RU"/>
        </w:rPr>
        <w:t>под</w:t>
      </w:r>
      <w:r w:rsidR="00720333" w:rsidRPr="00C20F93">
        <w:rPr>
          <w:lang w:val="ru-RU"/>
        </w:rPr>
        <w:t xml:space="preserve"> </w:t>
      </w:r>
      <w:r w:rsidRPr="00C20F93">
        <w:rPr>
          <w:lang w:val="ru-RU"/>
        </w:rPr>
        <w:t>контролу</w:t>
      </w:r>
      <w:r w:rsidR="00720333" w:rsidRPr="00C20F93">
        <w:rPr>
          <w:lang w:val="ru-RU"/>
        </w:rPr>
        <w:t xml:space="preserve"> </w:t>
      </w:r>
      <w:r w:rsidRPr="00C20F93">
        <w:rPr>
          <w:lang w:val="ru-RU"/>
        </w:rPr>
        <w:t>коришћења</w:t>
      </w:r>
      <w:r w:rsidR="00720333" w:rsidRPr="00C20F93">
        <w:rPr>
          <w:lang w:val="ru-RU"/>
        </w:rPr>
        <w:t xml:space="preserve"> </w:t>
      </w:r>
      <w:r w:rsidRPr="00C20F93">
        <w:rPr>
          <w:lang w:val="ru-RU"/>
        </w:rPr>
        <w:t>и</w:t>
      </w:r>
      <w:r w:rsidR="00720333" w:rsidRPr="00C20F93">
        <w:rPr>
          <w:lang w:val="ru-RU"/>
        </w:rPr>
        <w:t xml:space="preserve"> </w:t>
      </w:r>
      <w:r w:rsidRPr="00C20F93">
        <w:rPr>
          <w:lang w:val="ru-RU"/>
        </w:rPr>
        <w:t>промета</w:t>
      </w:r>
      <w:r w:rsidR="00720333" w:rsidRPr="00C20F93">
        <w:rPr>
          <w:lang w:val="ru-RU"/>
        </w:rPr>
        <w:t xml:space="preserve"> </w:t>
      </w:r>
      <w:r w:rsidRPr="00C20F93">
        <w:rPr>
          <w:lang w:val="ru-RU"/>
        </w:rPr>
        <w:t>дивље</w:t>
      </w:r>
      <w:r w:rsidR="00720333" w:rsidRPr="00C20F93">
        <w:rPr>
          <w:lang w:val="ru-RU"/>
        </w:rPr>
        <w:t xml:space="preserve"> </w:t>
      </w:r>
      <w:r w:rsidRPr="00C20F93">
        <w:rPr>
          <w:lang w:val="ru-RU"/>
        </w:rPr>
        <w:t>флоре</w:t>
      </w:r>
      <w:r w:rsidR="00720333" w:rsidRPr="00C20F93">
        <w:rPr>
          <w:lang w:val="ru-RU"/>
        </w:rPr>
        <w:t xml:space="preserve"> </w:t>
      </w:r>
      <w:r w:rsidRPr="00C20F93">
        <w:rPr>
          <w:lang w:val="ru-RU"/>
        </w:rPr>
        <w:t>и</w:t>
      </w:r>
      <w:r w:rsidR="00720333" w:rsidRPr="00C20F93">
        <w:rPr>
          <w:lang w:val="ru-RU"/>
        </w:rPr>
        <w:t xml:space="preserve"> </w:t>
      </w:r>
      <w:r w:rsidRPr="00C20F93">
        <w:rPr>
          <w:lang w:val="ru-RU"/>
        </w:rPr>
        <w:t>фауне</w:t>
      </w:r>
      <w:r w:rsidR="00720333" w:rsidRPr="00C20F93">
        <w:rPr>
          <w:lang w:val="ru-RU"/>
        </w:rPr>
        <w:t xml:space="preserve"> („</w:t>
      </w:r>
      <w:r w:rsidRPr="00C20F93">
        <w:rPr>
          <w:lang w:val="ru-RU"/>
        </w:rPr>
        <w:t>Сл</w:t>
      </w:r>
      <w:r w:rsidR="00720333" w:rsidRPr="00C20F93">
        <w:rPr>
          <w:lang w:val="ru-RU"/>
        </w:rPr>
        <w:t xml:space="preserve">. </w:t>
      </w:r>
      <w:r w:rsidRPr="00C20F93">
        <w:rPr>
          <w:lang w:val="ru-RU"/>
        </w:rPr>
        <w:t>гл</w:t>
      </w:r>
      <w:r w:rsidR="00720333" w:rsidRPr="00C20F93">
        <w:rPr>
          <w:lang w:val="ru-RU"/>
        </w:rPr>
        <w:t xml:space="preserve">. </w:t>
      </w:r>
      <w:r w:rsidRPr="00C20F93">
        <w:rPr>
          <w:lang w:val="ru-RU"/>
        </w:rPr>
        <w:t>РС</w:t>
      </w:r>
      <w:r w:rsidR="00720333" w:rsidRPr="00C20F93">
        <w:rPr>
          <w:lang w:val="ru-RU"/>
        </w:rPr>
        <w:t xml:space="preserve">“ </w:t>
      </w:r>
      <w:r w:rsidRPr="00C20F93">
        <w:rPr>
          <w:lang w:val="ru-RU"/>
        </w:rPr>
        <w:t>бр</w:t>
      </w:r>
      <w:r w:rsidR="00720333" w:rsidRPr="00C20F93">
        <w:rPr>
          <w:lang w:val="ru-RU"/>
        </w:rPr>
        <w:t>. 31/05, 45/05-</w:t>
      </w:r>
      <w:r w:rsidRPr="00C20F93">
        <w:rPr>
          <w:lang w:val="ru-RU"/>
        </w:rPr>
        <w:t>исправка</w:t>
      </w:r>
      <w:r w:rsidR="00720333" w:rsidRPr="00C20F93">
        <w:rPr>
          <w:lang w:val="ru-RU"/>
        </w:rPr>
        <w:t>, 22/07, 38/08, 9/10, 69/11</w:t>
      </w:r>
      <w:r w:rsidR="00C00BC2">
        <w:rPr>
          <w:lang w:val="ru-RU"/>
        </w:rPr>
        <w:t xml:space="preserve">и </w:t>
      </w:r>
      <w:r w:rsidR="00C00BC2" w:rsidRPr="00C20F93">
        <w:rPr>
          <w:lang w:val="ru-RU"/>
        </w:rPr>
        <w:t>95/18-др.закон</w:t>
      </w:r>
      <w:r w:rsidR="00720333" w:rsidRPr="00C20F93">
        <w:rPr>
          <w:lang w:val="ru-RU"/>
        </w:rPr>
        <w:t>);</w:t>
      </w:r>
    </w:p>
    <w:p w14:paraId="6ADA5386" w14:textId="77777777" w:rsidR="00720333" w:rsidRPr="00C20F93" w:rsidRDefault="00C20F93" w:rsidP="00813C07">
      <w:pPr>
        <w:pStyle w:val="BodyTextIndent"/>
        <w:numPr>
          <w:ilvl w:val="1"/>
          <w:numId w:val="15"/>
        </w:numPr>
        <w:spacing w:after="100" w:afterAutospacing="1"/>
        <w:ind w:left="1434" w:hanging="357"/>
        <w:rPr>
          <w:lang w:val="ru-RU"/>
        </w:rPr>
      </w:pPr>
      <w:r w:rsidRPr="00C20F93">
        <w:rPr>
          <w:lang w:val="ru-RU"/>
        </w:rPr>
        <w:t>Закон</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процени</w:t>
      </w:r>
      <w:r w:rsidR="00720333" w:rsidRPr="00C20F93">
        <w:rPr>
          <w:lang w:val="ru-RU"/>
        </w:rPr>
        <w:t xml:space="preserve"> </w:t>
      </w:r>
      <w:r w:rsidRPr="00C20F93">
        <w:rPr>
          <w:lang w:val="ru-RU"/>
        </w:rPr>
        <w:t>утицаја</w:t>
      </w:r>
      <w:r w:rsidR="00720333" w:rsidRPr="00C20F93">
        <w:rPr>
          <w:lang w:val="ru-RU"/>
        </w:rPr>
        <w:t xml:space="preserve"> </w:t>
      </w:r>
      <w:r w:rsidRPr="00C20F93">
        <w:rPr>
          <w:lang w:val="ru-RU"/>
        </w:rPr>
        <w:t>на</w:t>
      </w:r>
      <w:r w:rsidR="00720333" w:rsidRPr="00C20F93">
        <w:rPr>
          <w:lang w:val="ru-RU"/>
        </w:rPr>
        <w:t xml:space="preserve"> </w:t>
      </w:r>
      <w:r w:rsidRPr="00C20F93">
        <w:rPr>
          <w:lang w:val="ru-RU"/>
        </w:rPr>
        <w:t>животну</w:t>
      </w:r>
      <w:r w:rsidR="00720333" w:rsidRPr="00C20F93">
        <w:rPr>
          <w:lang w:val="ru-RU"/>
        </w:rPr>
        <w:t xml:space="preserve"> </w:t>
      </w:r>
      <w:r w:rsidRPr="00C20F93">
        <w:rPr>
          <w:lang w:val="ru-RU"/>
        </w:rPr>
        <w:t>средину</w:t>
      </w:r>
      <w:r w:rsidR="00720333" w:rsidRPr="00C20F93">
        <w:rPr>
          <w:lang w:val="ru-RU"/>
        </w:rPr>
        <w:t xml:space="preserve"> („</w:t>
      </w:r>
      <w:r w:rsidRPr="00C20F93">
        <w:rPr>
          <w:lang w:val="ru-RU"/>
        </w:rPr>
        <w:t>Сл</w:t>
      </w:r>
      <w:r w:rsidR="00720333" w:rsidRPr="00C20F93">
        <w:rPr>
          <w:lang w:val="ru-RU"/>
        </w:rPr>
        <w:t xml:space="preserve">. </w:t>
      </w:r>
      <w:r w:rsidRPr="00C20F93">
        <w:rPr>
          <w:lang w:val="ru-RU"/>
        </w:rPr>
        <w:t>гл</w:t>
      </w:r>
      <w:r w:rsidR="00720333" w:rsidRPr="00C20F93">
        <w:rPr>
          <w:lang w:val="ru-RU"/>
        </w:rPr>
        <w:t xml:space="preserve">. </w:t>
      </w:r>
      <w:r w:rsidRPr="00C20F93">
        <w:rPr>
          <w:lang w:val="ru-RU"/>
        </w:rPr>
        <w:t>РС</w:t>
      </w:r>
      <w:r w:rsidR="00720333" w:rsidRPr="00C20F93">
        <w:rPr>
          <w:lang w:val="ru-RU"/>
        </w:rPr>
        <w:t xml:space="preserve">“ </w:t>
      </w:r>
      <w:r w:rsidRPr="00C20F93">
        <w:rPr>
          <w:lang w:val="ru-RU"/>
        </w:rPr>
        <w:t>бр</w:t>
      </w:r>
      <w:r w:rsidR="00720333" w:rsidRPr="00C20F93">
        <w:rPr>
          <w:lang w:val="ru-RU"/>
        </w:rPr>
        <w:t xml:space="preserve">. </w:t>
      </w:r>
      <w:r w:rsidR="003577F8">
        <w:rPr>
          <w:lang w:val="ru-RU"/>
        </w:rPr>
        <w:t>94</w:t>
      </w:r>
      <w:r w:rsidR="00720333" w:rsidRPr="00C20F93">
        <w:rPr>
          <w:lang w:val="ru-RU"/>
        </w:rPr>
        <w:t>/</w:t>
      </w:r>
      <w:r w:rsidR="003577F8">
        <w:rPr>
          <w:lang w:val="ru-RU"/>
        </w:rPr>
        <w:t>24</w:t>
      </w:r>
      <w:r w:rsidR="00720333" w:rsidRPr="00C20F93">
        <w:rPr>
          <w:lang w:val="ru-RU"/>
        </w:rPr>
        <w:t>);</w:t>
      </w:r>
    </w:p>
    <w:p w14:paraId="54C32720" w14:textId="77777777" w:rsidR="00720333" w:rsidRDefault="00C20F93" w:rsidP="00813C07">
      <w:pPr>
        <w:pStyle w:val="BodyTextIndent"/>
        <w:numPr>
          <w:ilvl w:val="1"/>
          <w:numId w:val="15"/>
        </w:numPr>
        <w:spacing w:after="100" w:afterAutospacing="1"/>
        <w:ind w:left="1434" w:hanging="357"/>
        <w:rPr>
          <w:lang w:val="ru-RU"/>
        </w:rPr>
      </w:pPr>
      <w:r w:rsidRPr="00C20F93">
        <w:rPr>
          <w:lang w:val="ru-RU"/>
        </w:rPr>
        <w:t>Закон</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стратешкој</w:t>
      </w:r>
      <w:r w:rsidR="00720333" w:rsidRPr="00C20F93">
        <w:rPr>
          <w:lang w:val="ru-RU"/>
        </w:rPr>
        <w:t xml:space="preserve"> </w:t>
      </w:r>
      <w:r w:rsidRPr="00C20F93">
        <w:rPr>
          <w:lang w:val="ru-RU"/>
        </w:rPr>
        <w:t>процени</w:t>
      </w:r>
      <w:r w:rsidR="00720333" w:rsidRPr="00C20F93">
        <w:rPr>
          <w:lang w:val="ru-RU"/>
        </w:rPr>
        <w:t xml:space="preserve"> </w:t>
      </w:r>
      <w:r w:rsidRPr="00C20F93">
        <w:rPr>
          <w:lang w:val="ru-RU"/>
        </w:rPr>
        <w:t>утицаја</w:t>
      </w:r>
      <w:r w:rsidR="00720333" w:rsidRPr="00C20F93">
        <w:rPr>
          <w:lang w:val="ru-RU"/>
        </w:rPr>
        <w:t xml:space="preserve"> </w:t>
      </w:r>
      <w:r w:rsidRPr="00C20F93">
        <w:rPr>
          <w:lang w:val="ru-RU"/>
        </w:rPr>
        <w:t>на</w:t>
      </w:r>
      <w:r w:rsidR="00720333" w:rsidRPr="00C20F93">
        <w:rPr>
          <w:lang w:val="ru-RU"/>
        </w:rPr>
        <w:t xml:space="preserve"> </w:t>
      </w:r>
      <w:r w:rsidRPr="00C20F93">
        <w:rPr>
          <w:lang w:val="ru-RU"/>
        </w:rPr>
        <w:t>животну</w:t>
      </w:r>
      <w:r w:rsidR="00720333" w:rsidRPr="00C20F93">
        <w:rPr>
          <w:lang w:val="ru-RU"/>
        </w:rPr>
        <w:t xml:space="preserve"> </w:t>
      </w:r>
      <w:r w:rsidRPr="00C20F93">
        <w:rPr>
          <w:lang w:val="ru-RU"/>
        </w:rPr>
        <w:t>средину</w:t>
      </w:r>
      <w:r w:rsidR="00720333" w:rsidRPr="00C20F93">
        <w:rPr>
          <w:lang w:val="ru-RU"/>
        </w:rPr>
        <w:t xml:space="preserve"> („</w:t>
      </w:r>
      <w:r w:rsidRPr="00C20F93">
        <w:rPr>
          <w:lang w:val="ru-RU"/>
        </w:rPr>
        <w:t>Сл</w:t>
      </w:r>
      <w:r w:rsidR="00720333" w:rsidRPr="00C20F93">
        <w:rPr>
          <w:lang w:val="ru-RU"/>
        </w:rPr>
        <w:t>.</w:t>
      </w:r>
      <w:r w:rsidRPr="00C20F93">
        <w:rPr>
          <w:lang w:val="ru-RU"/>
        </w:rPr>
        <w:t>гл</w:t>
      </w:r>
      <w:r w:rsidR="00720333" w:rsidRPr="00C20F93">
        <w:rPr>
          <w:lang w:val="ru-RU"/>
        </w:rPr>
        <w:t xml:space="preserve">. </w:t>
      </w:r>
      <w:r w:rsidRPr="00C20F93">
        <w:rPr>
          <w:lang w:val="ru-RU"/>
        </w:rPr>
        <w:t>РС</w:t>
      </w:r>
      <w:r w:rsidR="00720333" w:rsidRPr="00C20F93">
        <w:rPr>
          <w:lang w:val="ru-RU"/>
        </w:rPr>
        <w:t xml:space="preserve">“ </w:t>
      </w:r>
      <w:r w:rsidRPr="00C20F93">
        <w:rPr>
          <w:lang w:val="ru-RU"/>
        </w:rPr>
        <w:t>бр</w:t>
      </w:r>
      <w:r w:rsidR="00720333" w:rsidRPr="00C20F93">
        <w:rPr>
          <w:lang w:val="ru-RU"/>
        </w:rPr>
        <w:t xml:space="preserve">. </w:t>
      </w:r>
      <w:r w:rsidR="003577F8">
        <w:rPr>
          <w:lang w:val="ru-RU"/>
        </w:rPr>
        <w:t>94</w:t>
      </w:r>
      <w:r w:rsidR="00720333" w:rsidRPr="00C20F93">
        <w:rPr>
          <w:lang w:val="ru-RU"/>
        </w:rPr>
        <w:t>/</w:t>
      </w:r>
      <w:r w:rsidR="003577F8">
        <w:rPr>
          <w:lang w:val="ru-RU"/>
        </w:rPr>
        <w:t>24</w:t>
      </w:r>
      <w:r w:rsidR="00720333" w:rsidRPr="00C20F93">
        <w:rPr>
          <w:lang w:val="ru-RU"/>
        </w:rPr>
        <w:t>);</w:t>
      </w:r>
    </w:p>
    <w:p w14:paraId="5DC0E2BF" w14:textId="77777777" w:rsidR="00A7244E" w:rsidRDefault="00A7244E" w:rsidP="00813C07">
      <w:pPr>
        <w:pStyle w:val="BodyTextIndent"/>
        <w:numPr>
          <w:ilvl w:val="1"/>
          <w:numId w:val="15"/>
        </w:numPr>
        <w:spacing w:after="100" w:afterAutospacing="1"/>
        <w:ind w:left="1434" w:hanging="357"/>
        <w:rPr>
          <w:lang w:val="ru-RU"/>
        </w:rPr>
      </w:pPr>
      <w:r>
        <w:rPr>
          <w:lang w:val="ru-RU"/>
        </w:rPr>
        <w:t>Закон о накнадама за коришћење јавних добара (</w:t>
      </w:r>
      <w:r w:rsidRPr="00C20F93">
        <w:rPr>
          <w:lang w:val="ru-RU"/>
        </w:rPr>
        <w:t xml:space="preserve">„Сл. гл. РС“ бр. </w:t>
      </w:r>
      <w:r>
        <w:rPr>
          <w:lang w:val="ru-RU"/>
        </w:rPr>
        <w:t>95/18, 49/</w:t>
      </w:r>
      <w:r w:rsidR="00C00BC2">
        <w:rPr>
          <w:lang w:val="ru-RU"/>
        </w:rPr>
        <w:t>1</w:t>
      </w:r>
      <w:r>
        <w:rPr>
          <w:lang w:val="ru-RU"/>
        </w:rPr>
        <w:t>9</w:t>
      </w:r>
      <w:r w:rsidR="00C00BC2">
        <w:rPr>
          <w:lang w:val="ru-RU"/>
        </w:rPr>
        <w:t>, 15/23, 92/23</w:t>
      </w:r>
      <w:r w:rsidR="003577F8">
        <w:rPr>
          <w:lang w:val="ru-RU"/>
        </w:rPr>
        <w:t>,</w:t>
      </w:r>
      <w:r w:rsidR="00C00BC2">
        <w:rPr>
          <w:lang w:val="ru-RU"/>
        </w:rPr>
        <w:t xml:space="preserve"> 120/23</w:t>
      </w:r>
      <w:r w:rsidR="003577F8">
        <w:rPr>
          <w:lang w:val="ru-RU"/>
        </w:rPr>
        <w:t xml:space="preserve"> и 99/24</w:t>
      </w:r>
      <w:r>
        <w:rPr>
          <w:lang w:val="ru-RU"/>
        </w:rPr>
        <w:t>)</w:t>
      </w:r>
      <w:r w:rsidR="00C00BC2">
        <w:rPr>
          <w:lang w:val="ru-RU"/>
        </w:rPr>
        <w:t>;</w:t>
      </w:r>
    </w:p>
    <w:p w14:paraId="4BC79759" w14:textId="77777777" w:rsidR="00720333" w:rsidRPr="00C20F93" w:rsidRDefault="00C20F93" w:rsidP="00813C07">
      <w:pPr>
        <w:pStyle w:val="BodyTextIndent"/>
        <w:numPr>
          <w:ilvl w:val="1"/>
          <w:numId w:val="15"/>
        </w:numPr>
        <w:spacing w:after="100" w:afterAutospacing="1"/>
        <w:ind w:left="1434" w:hanging="357"/>
        <w:rPr>
          <w:lang w:val="ru-RU"/>
        </w:rPr>
      </w:pPr>
      <w:r w:rsidRPr="00C20F93">
        <w:rPr>
          <w:lang w:val="ru-RU"/>
        </w:rPr>
        <w:t>Уредба</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утврђивању</w:t>
      </w:r>
      <w:r w:rsidR="00720333" w:rsidRPr="00C20F93">
        <w:rPr>
          <w:lang w:val="ru-RU"/>
        </w:rPr>
        <w:t xml:space="preserve"> </w:t>
      </w:r>
      <w:r w:rsidRPr="00C20F93">
        <w:rPr>
          <w:lang w:val="ru-RU"/>
        </w:rPr>
        <w:t>Листе</w:t>
      </w:r>
      <w:r w:rsidR="00720333" w:rsidRPr="00C20F93">
        <w:rPr>
          <w:lang w:val="ru-RU"/>
        </w:rPr>
        <w:t xml:space="preserve"> </w:t>
      </w:r>
      <w:r w:rsidRPr="00C20F93">
        <w:rPr>
          <w:lang w:val="ru-RU"/>
        </w:rPr>
        <w:t>пројеката</w:t>
      </w:r>
      <w:r w:rsidR="00720333" w:rsidRPr="00C20F93">
        <w:rPr>
          <w:lang w:val="ru-RU"/>
        </w:rPr>
        <w:t xml:space="preserve"> </w:t>
      </w:r>
      <w:r w:rsidRPr="00C20F93">
        <w:rPr>
          <w:lang w:val="ru-RU"/>
        </w:rPr>
        <w:t>за</w:t>
      </w:r>
      <w:r w:rsidR="00720333" w:rsidRPr="00C20F93">
        <w:rPr>
          <w:lang w:val="ru-RU"/>
        </w:rPr>
        <w:t xml:space="preserve"> </w:t>
      </w:r>
      <w:r w:rsidRPr="00C20F93">
        <w:rPr>
          <w:lang w:val="ru-RU"/>
        </w:rPr>
        <w:t>које</w:t>
      </w:r>
      <w:r w:rsidR="00720333" w:rsidRPr="00C20F93">
        <w:rPr>
          <w:lang w:val="ru-RU"/>
        </w:rPr>
        <w:t xml:space="preserve"> </w:t>
      </w:r>
      <w:r w:rsidRPr="00C20F93">
        <w:rPr>
          <w:lang w:val="ru-RU"/>
        </w:rPr>
        <w:t>је</w:t>
      </w:r>
      <w:r w:rsidR="00720333" w:rsidRPr="00C20F93">
        <w:rPr>
          <w:lang w:val="ru-RU"/>
        </w:rPr>
        <w:t xml:space="preserve"> </w:t>
      </w:r>
      <w:r w:rsidRPr="00C20F93">
        <w:rPr>
          <w:lang w:val="ru-RU"/>
        </w:rPr>
        <w:t>обавезна</w:t>
      </w:r>
      <w:r w:rsidR="00720333" w:rsidRPr="00C20F93">
        <w:rPr>
          <w:lang w:val="ru-RU"/>
        </w:rPr>
        <w:t xml:space="preserve"> </w:t>
      </w:r>
      <w:r w:rsidRPr="00C20F93">
        <w:rPr>
          <w:lang w:val="ru-RU"/>
        </w:rPr>
        <w:t>процена</w:t>
      </w:r>
      <w:r w:rsidR="00720333" w:rsidRPr="00C20F93">
        <w:rPr>
          <w:lang w:val="ru-RU"/>
        </w:rPr>
        <w:t xml:space="preserve"> </w:t>
      </w:r>
      <w:r w:rsidRPr="00C20F93">
        <w:rPr>
          <w:lang w:val="ru-RU"/>
        </w:rPr>
        <w:t>утицаја</w:t>
      </w:r>
      <w:r w:rsidR="00720333" w:rsidRPr="00C20F93">
        <w:rPr>
          <w:lang w:val="ru-RU"/>
        </w:rPr>
        <w:t xml:space="preserve"> </w:t>
      </w:r>
      <w:r w:rsidRPr="00C20F93">
        <w:rPr>
          <w:lang w:val="ru-RU"/>
        </w:rPr>
        <w:t>и</w:t>
      </w:r>
      <w:r w:rsidR="00720333" w:rsidRPr="00C20F93">
        <w:rPr>
          <w:lang w:val="ru-RU"/>
        </w:rPr>
        <w:t xml:space="preserve"> </w:t>
      </w:r>
      <w:r w:rsidRPr="00C20F93">
        <w:rPr>
          <w:lang w:val="ru-RU"/>
        </w:rPr>
        <w:t>Листе</w:t>
      </w:r>
      <w:r w:rsidR="00720333" w:rsidRPr="00C20F93">
        <w:rPr>
          <w:lang w:val="ru-RU"/>
        </w:rPr>
        <w:t xml:space="preserve"> </w:t>
      </w:r>
      <w:r w:rsidRPr="00C20F93">
        <w:rPr>
          <w:lang w:val="ru-RU"/>
        </w:rPr>
        <w:t>пројеката</w:t>
      </w:r>
      <w:r w:rsidR="00720333" w:rsidRPr="00C20F93">
        <w:rPr>
          <w:lang w:val="ru-RU"/>
        </w:rPr>
        <w:t xml:space="preserve"> </w:t>
      </w:r>
      <w:r w:rsidRPr="00C20F93">
        <w:rPr>
          <w:lang w:val="ru-RU"/>
        </w:rPr>
        <w:t>за</w:t>
      </w:r>
      <w:r w:rsidR="00720333" w:rsidRPr="00C20F93">
        <w:rPr>
          <w:lang w:val="ru-RU"/>
        </w:rPr>
        <w:t xml:space="preserve"> </w:t>
      </w:r>
      <w:r w:rsidRPr="00C20F93">
        <w:rPr>
          <w:lang w:val="ru-RU"/>
        </w:rPr>
        <w:t>које</w:t>
      </w:r>
      <w:r w:rsidR="00720333" w:rsidRPr="00C20F93">
        <w:rPr>
          <w:lang w:val="ru-RU"/>
        </w:rPr>
        <w:t xml:space="preserve"> </w:t>
      </w:r>
      <w:r w:rsidRPr="00C20F93">
        <w:rPr>
          <w:lang w:val="ru-RU"/>
        </w:rPr>
        <w:t>се</w:t>
      </w:r>
      <w:r w:rsidR="00720333" w:rsidRPr="00C20F93">
        <w:rPr>
          <w:lang w:val="ru-RU"/>
        </w:rPr>
        <w:t xml:space="preserve"> </w:t>
      </w:r>
      <w:r w:rsidRPr="00C20F93">
        <w:rPr>
          <w:lang w:val="ru-RU"/>
        </w:rPr>
        <w:t>може</w:t>
      </w:r>
      <w:r w:rsidR="00720333" w:rsidRPr="00C20F93">
        <w:rPr>
          <w:lang w:val="ru-RU"/>
        </w:rPr>
        <w:t xml:space="preserve"> </w:t>
      </w:r>
      <w:r w:rsidRPr="00C20F93">
        <w:rPr>
          <w:lang w:val="ru-RU"/>
        </w:rPr>
        <w:t>захтевати</w:t>
      </w:r>
      <w:r w:rsidR="00720333" w:rsidRPr="00C20F93">
        <w:rPr>
          <w:lang w:val="ru-RU"/>
        </w:rPr>
        <w:t xml:space="preserve"> </w:t>
      </w:r>
      <w:r w:rsidRPr="00C20F93">
        <w:rPr>
          <w:lang w:val="ru-RU"/>
        </w:rPr>
        <w:t>процена</w:t>
      </w:r>
      <w:r w:rsidR="00720333" w:rsidRPr="00C20F93">
        <w:rPr>
          <w:lang w:val="ru-RU"/>
        </w:rPr>
        <w:t xml:space="preserve"> </w:t>
      </w:r>
      <w:r w:rsidRPr="00C20F93">
        <w:rPr>
          <w:lang w:val="ru-RU"/>
        </w:rPr>
        <w:t>утицаја</w:t>
      </w:r>
      <w:r w:rsidR="00720333" w:rsidRPr="00C20F93">
        <w:rPr>
          <w:lang w:val="ru-RU"/>
        </w:rPr>
        <w:t xml:space="preserve"> </w:t>
      </w:r>
      <w:r w:rsidRPr="00C20F93">
        <w:rPr>
          <w:lang w:val="ru-RU"/>
        </w:rPr>
        <w:t>на</w:t>
      </w:r>
      <w:r w:rsidR="00720333" w:rsidRPr="00C20F93">
        <w:rPr>
          <w:lang w:val="ru-RU"/>
        </w:rPr>
        <w:t xml:space="preserve"> </w:t>
      </w:r>
      <w:r w:rsidRPr="00C20F93">
        <w:rPr>
          <w:lang w:val="ru-RU"/>
        </w:rPr>
        <w:t>животну</w:t>
      </w:r>
      <w:r w:rsidR="00720333" w:rsidRPr="00C20F93">
        <w:rPr>
          <w:lang w:val="ru-RU"/>
        </w:rPr>
        <w:t xml:space="preserve"> </w:t>
      </w:r>
      <w:r w:rsidRPr="00C20F93">
        <w:rPr>
          <w:lang w:val="ru-RU"/>
        </w:rPr>
        <w:t>средину</w:t>
      </w:r>
      <w:r w:rsidR="00720333" w:rsidRPr="00C20F93">
        <w:rPr>
          <w:lang w:val="ru-RU"/>
        </w:rPr>
        <w:t xml:space="preserve"> („</w:t>
      </w:r>
      <w:r w:rsidRPr="00C20F93">
        <w:rPr>
          <w:lang w:val="ru-RU"/>
        </w:rPr>
        <w:t>Сл</w:t>
      </w:r>
      <w:r w:rsidR="00720333" w:rsidRPr="00C20F93">
        <w:rPr>
          <w:lang w:val="ru-RU"/>
        </w:rPr>
        <w:t xml:space="preserve">. </w:t>
      </w:r>
      <w:r w:rsidRPr="00C20F93">
        <w:rPr>
          <w:lang w:val="ru-RU"/>
        </w:rPr>
        <w:t>гл</w:t>
      </w:r>
      <w:r w:rsidR="00720333" w:rsidRPr="00C20F93">
        <w:rPr>
          <w:lang w:val="ru-RU"/>
        </w:rPr>
        <w:t xml:space="preserve">. </w:t>
      </w:r>
      <w:r w:rsidRPr="00C20F93">
        <w:rPr>
          <w:lang w:val="ru-RU"/>
        </w:rPr>
        <w:t>РС</w:t>
      </w:r>
      <w:r w:rsidR="00720333" w:rsidRPr="00C20F93">
        <w:rPr>
          <w:lang w:val="ru-RU"/>
        </w:rPr>
        <w:t xml:space="preserve">“ </w:t>
      </w:r>
      <w:r w:rsidRPr="00C20F93">
        <w:rPr>
          <w:lang w:val="ru-RU"/>
        </w:rPr>
        <w:t>бр</w:t>
      </w:r>
      <w:r w:rsidR="00720333" w:rsidRPr="00C20F93">
        <w:rPr>
          <w:lang w:val="ru-RU"/>
        </w:rPr>
        <w:t>. 114/08);</w:t>
      </w:r>
    </w:p>
    <w:p w14:paraId="430602A1" w14:textId="77777777" w:rsidR="00720333" w:rsidRPr="00C20F93" w:rsidRDefault="00C20F93" w:rsidP="00813C07">
      <w:pPr>
        <w:pStyle w:val="BodyTextIndent"/>
        <w:numPr>
          <w:ilvl w:val="1"/>
          <w:numId w:val="15"/>
        </w:numPr>
        <w:spacing w:after="100" w:afterAutospacing="1"/>
        <w:ind w:left="1434" w:hanging="357"/>
        <w:rPr>
          <w:lang w:val="ru-RU"/>
        </w:rPr>
      </w:pPr>
      <w:r w:rsidRPr="00C20F93">
        <w:rPr>
          <w:lang w:val="ru-RU"/>
        </w:rPr>
        <w:t>Закон</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интегрисаном</w:t>
      </w:r>
      <w:r w:rsidR="00720333" w:rsidRPr="00C20F93">
        <w:rPr>
          <w:lang w:val="ru-RU"/>
        </w:rPr>
        <w:t xml:space="preserve"> </w:t>
      </w:r>
      <w:r w:rsidRPr="00C20F93">
        <w:rPr>
          <w:lang w:val="ru-RU"/>
        </w:rPr>
        <w:t>спречавању</w:t>
      </w:r>
      <w:r w:rsidR="00720333" w:rsidRPr="00C20F93">
        <w:rPr>
          <w:lang w:val="ru-RU"/>
        </w:rPr>
        <w:t xml:space="preserve"> </w:t>
      </w:r>
      <w:r w:rsidRPr="00C20F93">
        <w:rPr>
          <w:lang w:val="ru-RU"/>
        </w:rPr>
        <w:t>и</w:t>
      </w:r>
      <w:r w:rsidR="00720333" w:rsidRPr="00C20F93">
        <w:rPr>
          <w:lang w:val="ru-RU"/>
        </w:rPr>
        <w:t xml:space="preserve"> </w:t>
      </w:r>
      <w:r w:rsidRPr="00C20F93">
        <w:rPr>
          <w:lang w:val="ru-RU"/>
        </w:rPr>
        <w:t>контроли</w:t>
      </w:r>
      <w:r w:rsidR="00720333" w:rsidRPr="00C20F93">
        <w:rPr>
          <w:lang w:val="ru-RU"/>
        </w:rPr>
        <w:t xml:space="preserve"> </w:t>
      </w:r>
      <w:r w:rsidRPr="00C20F93">
        <w:rPr>
          <w:lang w:val="ru-RU"/>
        </w:rPr>
        <w:t>загађивања</w:t>
      </w:r>
      <w:r w:rsidR="00720333" w:rsidRPr="00C20F93">
        <w:rPr>
          <w:lang w:val="ru-RU"/>
        </w:rPr>
        <w:t xml:space="preserve"> </w:t>
      </w:r>
      <w:r w:rsidRPr="00C20F93">
        <w:rPr>
          <w:lang w:val="ru-RU"/>
        </w:rPr>
        <w:t>животне</w:t>
      </w:r>
      <w:r w:rsidR="00720333" w:rsidRPr="00C20F93">
        <w:rPr>
          <w:lang w:val="ru-RU"/>
        </w:rPr>
        <w:t xml:space="preserve"> </w:t>
      </w:r>
      <w:r w:rsidRPr="00C20F93">
        <w:rPr>
          <w:lang w:val="ru-RU"/>
        </w:rPr>
        <w:t>средине</w:t>
      </w:r>
      <w:r w:rsidR="00720333" w:rsidRPr="00C20F93">
        <w:rPr>
          <w:lang w:val="ru-RU"/>
        </w:rPr>
        <w:t xml:space="preserve"> („</w:t>
      </w:r>
      <w:r w:rsidRPr="00C20F93">
        <w:rPr>
          <w:lang w:val="ru-RU"/>
        </w:rPr>
        <w:t>Сл</w:t>
      </w:r>
      <w:r w:rsidR="00720333" w:rsidRPr="00C20F93">
        <w:rPr>
          <w:lang w:val="ru-RU"/>
        </w:rPr>
        <w:t xml:space="preserve">. </w:t>
      </w:r>
      <w:r w:rsidRPr="00C20F93">
        <w:rPr>
          <w:lang w:val="ru-RU"/>
        </w:rPr>
        <w:t>гл</w:t>
      </w:r>
      <w:r w:rsidR="00720333" w:rsidRPr="00C20F93">
        <w:rPr>
          <w:lang w:val="ru-RU"/>
        </w:rPr>
        <w:t xml:space="preserve">. </w:t>
      </w:r>
      <w:r w:rsidRPr="00C20F93">
        <w:rPr>
          <w:lang w:val="ru-RU"/>
        </w:rPr>
        <w:t>РС</w:t>
      </w:r>
      <w:r w:rsidR="00720333" w:rsidRPr="00C20F93">
        <w:rPr>
          <w:lang w:val="ru-RU"/>
        </w:rPr>
        <w:t xml:space="preserve">“ </w:t>
      </w:r>
      <w:r w:rsidRPr="00C20F93">
        <w:rPr>
          <w:lang w:val="ru-RU"/>
        </w:rPr>
        <w:t>бр</w:t>
      </w:r>
      <w:r w:rsidR="00720333" w:rsidRPr="00C20F93">
        <w:rPr>
          <w:lang w:val="ru-RU"/>
        </w:rPr>
        <w:t>. 135/04, 25/15</w:t>
      </w:r>
      <w:r w:rsidR="00780213">
        <w:t xml:space="preserve"> и 109/21</w:t>
      </w:r>
      <w:r w:rsidR="00720333" w:rsidRPr="00C20F93">
        <w:rPr>
          <w:lang w:val="ru-RU"/>
        </w:rPr>
        <w:t>);</w:t>
      </w:r>
    </w:p>
    <w:p w14:paraId="589FB766" w14:textId="77777777" w:rsidR="00720333" w:rsidRPr="00C20F93" w:rsidRDefault="00C20F93" w:rsidP="00813C07">
      <w:pPr>
        <w:pStyle w:val="BodyTextIndent"/>
        <w:numPr>
          <w:ilvl w:val="1"/>
          <w:numId w:val="15"/>
        </w:numPr>
        <w:spacing w:after="100" w:afterAutospacing="1"/>
        <w:ind w:left="1434" w:hanging="357"/>
        <w:rPr>
          <w:lang w:val="ru-RU"/>
        </w:rPr>
      </w:pPr>
      <w:r w:rsidRPr="00C20F93">
        <w:rPr>
          <w:lang w:val="ru-RU"/>
        </w:rPr>
        <w:t>Закон</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потврђивању</w:t>
      </w:r>
      <w:r w:rsidR="00720333" w:rsidRPr="00C20F93">
        <w:rPr>
          <w:lang w:val="ru-RU"/>
        </w:rPr>
        <w:t xml:space="preserve"> </w:t>
      </w:r>
      <w:r w:rsidRPr="00C20F93">
        <w:rPr>
          <w:lang w:val="ru-RU"/>
        </w:rPr>
        <w:t>Конвенције</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биолошкој</w:t>
      </w:r>
      <w:r w:rsidR="00720333" w:rsidRPr="00C20F93">
        <w:rPr>
          <w:lang w:val="ru-RU"/>
        </w:rPr>
        <w:t xml:space="preserve"> </w:t>
      </w:r>
      <w:r w:rsidRPr="00C20F93">
        <w:rPr>
          <w:lang w:val="ru-RU"/>
        </w:rPr>
        <w:t>разноврсности</w:t>
      </w:r>
      <w:r w:rsidR="00720333" w:rsidRPr="00C20F93">
        <w:rPr>
          <w:lang w:val="ru-RU"/>
        </w:rPr>
        <w:t xml:space="preserve"> („</w:t>
      </w:r>
      <w:r w:rsidRPr="00C20F93">
        <w:rPr>
          <w:lang w:val="ru-RU"/>
        </w:rPr>
        <w:t>Сл</w:t>
      </w:r>
      <w:r w:rsidR="00720333" w:rsidRPr="00C20F93">
        <w:rPr>
          <w:lang w:val="ru-RU"/>
        </w:rPr>
        <w:t xml:space="preserve">. </w:t>
      </w:r>
      <w:r w:rsidRPr="00C20F93">
        <w:rPr>
          <w:lang w:val="ru-RU"/>
        </w:rPr>
        <w:t>лист</w:t>
      </w:r>
      <w:r w:rsidR="00720333" w:rsidRPr="00C20F93">
        <w:rPr>
          <w:lang w:val="ru-RU"/>
        </w:rPr>
        <w:t xml:space="preserve"> </w:t>
      </w:r>
      <w:r w:rsidRPr="00C20F93">
        <w:rPr>
          <w:lang w:val="ru-RU"/>
        </w:rPr>
        <w:t>СРЈ</w:t>
      </w:r>
      <w:r w:rsidR="00720333" w:rsidRPr="00C20F93">
        <w:rPr>
          <w:lang w:val="ru-RU"/>
        </w:rPr>
        <w:t>-</w:t>
      </w:r>
      <w:r w:rsidRPr="00C20F93">
        <w:rPr>
          <w:lang w:val="ru-RU"/>
        </w:rPr>
        <w:t>Међународни</w:t>
      </w:r>
      <w:r w:rsidR="00720333" w:rsidRPr="00C20F93">
        <w:rPr>
          <w:lang w:val="ru-RU"/>
        </w:rPr>
        <w:t xml:space="preserve"> </w:t>
      </w:r>
      <w:r w:rsidRPr="00C20F93">
        <w:rPr>
          <w:lang w:val="ru-RU"/>
        </w:rPr>
        <w:t>уговори</w:t>
      </w:r>
      <w:r w:rsidR="00720333" w:rsidRPr="00C20F93">
        <w:rPr>
          <w:lang w:val="ru-RU"/>
        </w:rPr>
        <w:t xml:space="preserve">“ </w:t>
      </w:r>
      <w:r w:rsidRPr="00C20F93">
        <w:rPr>
          <w:lang w:val="ru-RU"/>
        </w:rPr>
        <w:t>бр</w:t>
      </w:r>
      <w:r w:rsidR="00720333" w:rsidRPr="00C20F93">
        <w:rPr>
          <w:lang w:val="ru-RU"/>
        </w:rPr>
        <w:t>. 11/01);</w:t>
      </w:r>
    </w:p>
    <w:p w14:paraId="024BA6E4" w14:textId="77777777" w:rsidR="00720333" w:rsidRPr="00C20F93" w:rsidRDefault="00C20F93" w:rsidP="00813C07">
      <w:pPr>
        <w:pStyle w:val="BodyTextIndent"/>
        <w:numPr>
          <w:ilvl w:val="1"/>
          <w:numId w:val="15"/>
        </w:numPr>
        <w:ind w:left="1434" w:hanging="357"/>
        <w:rPr>
          <w:lang w:val="ru-RU"/>
        </w:rPr>
      </w:pPr>
      <w:r w:rsidRPr="00C20F93">
        <w:rPr>
          <w:lang w:val="ru-RU"/>
        </w:rPr>
        <w:t>Закон</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потврђивању</w:t>
      </w:r>
      <w:r w:rsidR="00720333" w:rsidRPr="00C20F93">
        <w:rPr>
          <w:lang w:val="ru-RU"/>
        </w:rPr>
        <w:t xml:space="preserve"> </w:t>
      </w:r>
      <w:r w:rsidRPr="00C20F93">
        <w:rPr>
          <w:lang w:val="ru-RU"/>
        </w:rPr>
        <w:t>Конвенције</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очувању</w:t>
      </w:r>
      <w:r w:rsidR="00720333" w:rsidRPr="00C20F93">
        <w:rPr>
          <w:lang w:val="ru-RU"/>
        </w:rPr>
        <w:t xml:space="preserve"> </w:t>
      </w:r>
      <w:r w:rsidRPr="00C20F93">
        <w:rPr>
          <w:lang w:val="ru-RU"/>
        </w:rPr>
        <w:t>европске</w:t>
      </w:r>
      <w:r w:rsidR="00720333" w:rsidRPr="00C20F93">
        <w:rPr>
          <w:lang w:val="ru-RU"/>
        </w:rPr>
        <w:t xml:space="preserve"> </w:t>
      </w:r>
      <w:r w:rsidRPr="00C20F93">
        <w:rPr>
          <w:lang w:val="ru-RU"/>
        </w:rPr>
        <w:t>дивље</w:t>
      </w:r>
      <w:r w:rsidR="00720333" w:rsidRPr="00C20F93">
        <w:rPr>
          <w:lang w:val="ru-RU"/>
        </w:rPr>
        <w:t xml:space="preserve"> </w:t>
      </w:r>
      <w:r w:rsidRPr="00C20F93">
        <w:rPr>
          <w:lang w:val="ru-RU"/>
        </w:rPr>
        <w:t>флоре</w:t>
      </w:r>
      <w:r w:rsidR="00720333" w:rsidRPr="00C20F93">
        <w:rPr>
          <w:lang w:val="ru-RU"/>
        </w:rPr>
        <w:t xml:space="preserve"> </w:t>
      </w:r>
      <w:r w:rsidRPr="00C20F93">
        <w:rPr>
          <w:lang w:val="ru-RU"/>
        </w:rPr>
        <w:t>и</w:t>
      </w:r>
      <w:r w:rsidR="00720333" w:rsidRPr="00C20F93">
        <w:rPr>
          <w:lang w:val="ru-RU"/>
        </w:rPr>
        <w:t xml:space="preserve"> </w:t>
      </w:r>
      <w:r w:rsidRPr="00C20F93">
        <w:rPr>
          <w:lang w:val="ru-RU"/>
        </w:rPr>
        <w:t>фауне</w:t>
      </w:r>
      <w:r w:rsidR="00720333" w:rsidRPr="00C20F93">
        <w:rPr>
          <w:lang w:val="ru-RU"/>
        </w:rPr>
        <w:t xml:space="preserve"> </w:t>
      </w:r>
      <w:r w:rsidRPr="00C20F93">
        <w:rPr>
          <w:lang w:val="ru-RU"/>
        </w:rPr>
        <w:t>и</w:t>
      </w:r>
      <w:r w:rsidR="00720333" w:rsidRPr="00C20F93">
        <w:rPr>
          <w:lang w:val="ru-RU"/>
        </w:rPr>
        <w:t xml:space="preserve"> </w:t>
      </w:r>
      <w:r w:rsidRPr="00C20F93">
        <w:rPr>
          <w:lang w:val="ru-RU"/>
        </w:rPr>
        <w:t>природних</w:t>
      </w:r>
      <w:r w:rsidR="00720333" w:rsidRPr="00C20F93">
        <w:rPr>
          <w:lang w:val="ru-RU"/>
        </w:rPr>
        <w:t xml:space="preserve"> </w:t>
      </w:r>
      <w:r w:rsidRPr="00C20F93">
        <w:rPr>
          <w:lang w:val="ru-RU"/>
        </w:rPr>
        <w:t>станишта</w:t>
      </w:r>
      <w:r w:rsidR="00720333" w:rsidRPr="00C20F93">
        <w:rPr>
          <w:lang w:val="ru-RU"/>
        </w:rPr>
        <w:t xml:space="preserve"> („</w:t>
      </w:r>
      <w:r w:rsidRPr="00C20F93">
        <w:rPr>
          <w:lang w:val="ru-RU"/>
        </w:rPr>
        <w:t>Сл</w:t>
      </w:r>
      <w:r w:rsidR="00720333" w:rsidRPr="00C20F93">
        <w:rPr>
          <w:lang w:val="ru-RU"/>
        </w:rPr>
        <w:t xml:space="preserve">. </w:t>
      </w:r>
      <w:r w:rsidRPr="00C20F93">
        <w:rPr>
          <w:lang w:val="ru-RU"/>
        </w:rPr>
        <w:t>гл</w:t>
      </w:r>
      <w:r w:rsidR="00720333" w:rsidRPr="00C20F93">
        <w:rPr>
          <w:lang w:val="ru-RU"/>
        </w:rPr>
        <w:t xml:space="preserve"> </w:t>
      </w:r>
      <w:r w:rsidRPr="00C20F93">
        <w:rPr>
          <w:lang w:val="ru-RU"/>
        </w:rPr>
        <w:t>РС</w:t>
      </w:r>
      <w:r w:rsidR="00720333" w:rsidRPr="00C20F93">
        <w:rPr>
          <w:lang w:val="ru-RU"/>
        </w:rPr>
        <w:t>-</w:t>
      </w:r>
      <w:r w:rsidRPr="00C20F93">
        <w:rPr>
          <w:lang w:val="ru-RU"/>
        </w:rPr>
        <w:t>Међународни</w:t>
      </w:r>
      <w:r w:rsidR="00720333" w:rsidRPr="00C20F93">
        <w:rPr>
          <w:lang w:val="ru-RU"/>
        </w:rPr>
        <w:t xml:space="preserve"> </w:t>
      </w:r>
      <w:r w:rsidRPr="00C20F93">
        <w:rPr>
          <w:lang w:val="ru-RU"/>
        </w:rPr>
        <w:t>уговори</w:t>
      </w:r>
      <w:r w:rsidR="00720333" w:rsidRPr="00C20F93">
        <w:rPr>
          <w:lang w:val="ru-RU"/>
        </w:rPr>
        <w:t xml:space="preserve">“ </w:t>
      </w:r>
      <w:r w:rsidRPr="00C20F93">
        <w:rPr>
          <w:lang w:val="ru-RU"/>
        </w:rPr>
        <w:t>бр</w:t>
      </w:r>
      <w:r w:rsidR="00720333" w:rsidRPr="00C20F93">
        <w:rPr>
          <w:lang w:val="ru-RU"/>
        </w:rPr>
        <w:t>. 102/07);</w:t>
      </w:r>
    </w:p>
    <w:p w14:paraId="2B4E1C59" w14:textId="77777777" w:rsidR="00720333" w:rsidRPr="00C20F93" w:rsidRDefault="00C20F93" w:rsidP="00813C07">
      <w:pPr>
        <w:pStyle w:val="BodyTextIndent"/>
        <w:numPr>
          <w:ilvl w:val="1"/>
          <w:numId w:val="15"/>
        </w:numPr>
        <w:ind w:left="1434" w:hanging="357"/>
        <w:rPr>
          <w:lang w:val="ru-RU"/>
        </w:rPr>
      </w:pPr>
      <w:r w:rsidRPr="00C20F93">
        <w:rPr>
          <w:lang w:val="ru-RU"/>
        </w:rPr>
        <w:t>Закон</w:t>
      </w:r>
      <w:r w:rsidR="00720333" w:rsidRPr="00C20F93">
        <w:rPr>
          <w:lang w:val="ru-RU"/>
        </w:rPr>
        <w:t xml:space="preserve"> </w:t>
      </w:r>
      <w:r w:rsidRPr="00C20F93">
        <w:rPr>
          <w:lang w:val="ru-RU"/>
        </w:rPr>
        <w:t>дивљачи</w:t>
      </w:r>
      <w:r w:rsidR="00720333" w:rsidRPr="00C20F93">
        <w:rPr>
          <w:lang w:val="ru-RU"/>
        </w:rPr>
        <w:t xml:space="preserve"> </w:t>
      </w:r>
      <w:r w:rsidRPr="00C20F93">
        <w:rPr>
          <w:lang w:val="ru-RU"/>
        </w:rPr>
        <w:t>и</w:t>
      </w:r>
      <w:r w:rsidR="00720333" w:rsidRPr="00C20F93">
        <w:rPr>
          <w:lang w:val="ru-RU"/>
        </w:rPr>
        <w:t xml:space="preserve"> </w:t>
      </w:r>
      <w:r w:rsidRPr="00C20F93">
        <w:rPr>
          <w:lang w:val="ru-RU"/>
        </w:rPr>
        <w:t>ловству</w:t>
      </w:r>
      <w:r w:rsidR="00720333" w:rsidRPr="00C20F93">
        <w:rPr>
          <w:lang w:val="ru-RU"/>
        </w:rPr>
        <w:t xml:space="preserve"> („</w:t>
      </w:r>
      <w:r w:rsidRPr="00C20F93">
        <w:rPr>
          <w:lang w:val="ru-RU"/>
        </w:rPr>
        <w:t>Сл</w:t>
      </w:r>
      <w:r w:rsidR="00720333" w:rsidRPr="00C20F93">
        <w:rPr>
          <w:lang w:val="ru-RU"/>
        </w:rPr>
        <w:t xml:space="preserve">. </w:t>
      </w:r>
      <w:r w:rsidRPr="00C20F93">
        <w:rPr>
          <w:lang w:val="ru-RU"/>
        </w:rPr>
        <w:t>гл</w:t>
      </w:r>
      <w:r w:rsidR="00720333" w:rsidRPr="00C20F93">
        <w:rPr>
          <w:lang w:val="ru-RU"/>
        </w:rPr>
        <w:t xml:space="preserve">. </w:t>
      </w:r>
      <w:r w:rsidRPr="00C20F93">
        <w:rPr>
          <w:lang w:val="ru-RU"/>
        </w:rPr>
        <w:t>РС</w:t>
      </w:r>
      <w:r w:rsidR="00720333" w:rsidRPr="00C20F93">
        <w:rPr>
          <w:lang w:val="ru-RU"/>
        </w:rPr>
        <w:t xml:space="preserve">“ </w:t>
      </w:r>
      <w:r w:rsidRPr="00C20F93">
        <w:rPr>
          <w:lang w:val="ru-RU"/>
        </w:rPr>
        <w:t>бр</w:t>
      </w:r>
      <w:r w:rsidR="00720333" w:rsidRPr="00C20F93">
        <w:rPr>
          <w:lang w:val="ru-RU"/>
        </w:rPr>
        <w:t>. 18/10, 95/18-</w:t>
      </w:r>
      <w:r w:rsidRPr="00C20F93">
        <w:rPr>
          <w:lang w:val="ru-RU"/>
        </w:rPr>
        <w:t>др</w:t>
      </w:r>
      <w:r w:rsidR="00720333" w:rsidRPr="00C20F93">
        <w:rPr>
          <w:lang w:val="ru-RU"/>
        </w:rPr>
        <w:t>.</w:t>
      </w:r>
      <w:r w:rsidRPr="00C20F93">
        <w:rPr>
          <w:lang w:val="ru-RU"/>
        </w:rPr>
        <w:t>закон</w:t>
      </w:r>
      <w:r w:rsidR="00780213">
        <w:rPr>
          <w:lang w:val="ru-RU"/>
        </w:rPr>
        <w:t xml:space="preserve"> и 92/23</w:t>
      </w:r>
      <w:r w:rsidR="00720333" w:rsidRPr="00C20F93">
        <w:rPr>
          <w:lang w:val="ru-RU"/>
        </w:rPr>
        <w:t>);</w:t>
      </w:r>
    </w:p>
    <w:p w14:paraId="6EA2398E" w14:textId="77777777" w:rsidR="00720333" w:rsidRPr="00C20F93" w:rsidRDefault="00C20F93" w:rsidP="00813C07">
      <w:pPr>
        <w:pStyle w:val="BodyTextIndent"/>
        <w:numPr>
          <w:ilvl w:val="1"/>
          <w:numId w:val="15"/>
        </w:numPr>
        <w:ind w:left="1434" w:hanging="357"/>
        <w:rPr>
          <w:lang w:val="ru-RU"/>
        </w:rPr>
      </w:pPr>
      <w:r w:rsidRPr="00C20F93">
        <w:rPr>
          <w:lang w:val="ru-RU"/>
        </w:rPr>
        <w:t>Правилник</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мерама</w:t>
      </w:r>
      <w:r w:rsidR="00720333" w:rsidRPr="00C20F93">
        <w:rPr>
          <w:lang w:val="ru-RU"/>
        </w:rPr>
        <w:t xml:space="preserve"> </w:t>
      </w:r>
      <w:r w:rsidRPr="00C20F93">
        <w:rPr>
          <w:lang w:val="ru-RU"/>
        </w:rPr>
        <w:t>за</w:t>
      </w:r>
      <w:r w:rsidR="00720333" w:rsidRPr="00C20F93">
        <w:rPr>
          <w:lang w:val="ru-RU"/>
        </w:rPr>
        <w:t xml:space="preserve"> </w:t>
      </w:r>
      <w:r w:rsidRPr="00C20F93">
        <w:rPr>
          <w:lang w:val="ru-RU"/>
        </w:rPr>
        <w:t>спречавање</w:t>
      </w:r>
      <w:r w:rsidR="00720333" w:rsidRPr="00C20F93">
        <w:rPr>
          <w:lang w:val="ru-RU"/>
        </w:rPr>
        <w:t xml:space="preserve"> </w:t>
      </w:r>
      <w:r w:rsidRPr="00C20F93">
        <w:rPr>
          <w:lang w:val="ru-RU"/>
        </w:rPr>
        <w:t>штете</w:t>
      </w:r>
      <w:r w:rsidR="00720333" w:rsidRPr="00C20F93">
        <w:rPr>
          <w:lang w:val="ru-RU"/>
        </w:rPr>
        <w:t xml:space="preserve"> </w:t>
      </w:r>
      <w:r w:rsidRPr="00C20F93">
        <w:rPr>
          <w:lang w:val="ru-RU"/>
        </w:rPr>
        <w:t>од</w:t>
      </w:r>
      <w:r w:rsidR="00720333" w:rsidRPr="00C20F93">
        <w:rPr>
          <w:lang w:val="ru-RU"/>
        </w:rPr>
        <w:t xml:space="preserve"> </w:t>
      </w:r>
      <w:r w:rsidRPr="00C20F93">
        <w:rPr>
          <w:lang w:val="ru-RU"/>
        </w:rPr>
        <w:t>дивљачи</w:t>
      </w:r>
      <w:r w:rsidR="00720333" w:rsidRPr="00C20F93">
        <w:rPr>
          <w:lang w:val="ru-RU"/>
        </w:rPr>
        <w:t xml:space="preserve"> </w:t>
      </w:r>
      <w:r w:rsidRPr="00C20F93">
        <w:rPr>
          <w:lang w:val="ru-RU"/>
        </w:rPr>
        <w:t>и</w:t>
      </w:r>
      <w:r w:rsidR="00720333" w:rsidRPr="00C20F93">
        <w:rPr>
          <w:lang w:val="ru-RU"/>
        </w:rPr>
        <w:t xml:space="preserve"> </w:t>
      </w:r>
      <w:r w:rsidRPr="00C20F93">
        <w:rPr>
          <w:lang w:val="ru-RU"/>
        </w:rPr>
        <w:t>штете</w:t>
      </w:r>
      <w:r w:rsidR="00720333" w:rsidRPr="00C20F93">
        <w:rPr>
          <w:lang w:val="ru-RU"/>
        </w:rPr>
        <w:t xml:space="preserve"> </w:t>
      </w:r>
      <w:r w:rsidRPr="00C20F93">
        <w:rPr>
          <w:lang w:val="ru-RU"/>
        </w:rPr>
        <w:t>на</w:t>
      </w:r>
      <w:r w:rsidR="00720333" w:rsidRPr="00C20F93">
        <w:rPr>
          <w:lang w:val="ru-RU"/>
        </w:rPr>
        <w:t xml:space="preserve"> </w:t>
      </w:r>
      <w:r w:rsidRPr="00C20F93">
        <w:rPr>
          <w:lang w:val="ru-RU"/>
        </w:rPr>
        <w:t>дивљачи</w:t>
      </w:r>
      <w:r w:rsidR="00720333" w:rsidRPr="00C20F93">
        <w:rPr>
          <w:lang w:val="ru-RU"/>
        </w:rPr>
        <w:t xml:space="preserve"> </w:t>
      </w:r>
      <w:r w:rsidRPr="00C20F93">
        <w:rPr>
          <w:lang w:val="ru-RU"/>
        </w:rPr>
        <w:t>и</w:t>
      </w:r>
      <w:r w:rsidR="00720333" w:rsidRPr="00C20F93">
        <w:rPr>
          <w:lang w:val="ru-RU"/>
        </w:rPr>
        <w:t xml:space="preserve"> </w:t>
      </w:r>
      <w:r w:rsidRPr="00C20F93">
        <w:rPr>
          <w:lang w:val="ru-RU"/>
        </w:rPr>
        <w:t>поступку</w:t>
      </w:r>
      <w:r w:rsidR="00720333" w:rsidRPr="00C20F93">
        <w:rPr>
          <w:lang w:val="ru-RU"/>
        </w:rPr>
        <w:t xml:space="preserve"> </w:t>
      </w:r>
      <w:r w:rsidRPr="00C20F93">
        <w:rPr>
          <w:lang w:val="ru-RU"/>
        </w:rPr>
        <w:t>и</w:t>
      </w:r>
      <w:r w:rsidR="00720333" w:rsidRPr="00C20F93">
        <w:rPr>
          <w:lang w:val="ru-RU"/>
        </w:rPr>
        <w:t xml:space="preserve"> </w:t>
      </w:r>
      <w:r w:rsidRPr="00C20F93">
        <w:rPr>
          <w:lang w:val="ru-RU"/>
        </w:rPr>
        <w:t>начину</w:t>
      </w:r>
      <w:r w:rsidR="00720333" w:rsidRPr="00C20F93">
        <w:rPr>
          <w:lang w:val="ru-RU"/>
        </w:rPr>
        <w:t xml:space="preserve"> </w:t>
      </w:r>
      <w:r w:rsidRPr="00C20F93">
        <w:rPr>
          <w:lang w:val="ru-RU"/>
        </w:rPr>
        <w:t>утврђивања</w:t>
      </w:r>
      <w:r w:rsidR="00720333" w:rsidRPr="00C20F93">
        <w:rPr>
          <w:lang w:val="ru-RU"/>
        </w:rPr>
        <w:t xml:space="preserve"> </w:t>
      </w:r>
      <w:r w:rsidRPr="00C20F93">
        <w:rPr>
          <w:lang w:val="ru-RU"/>
        </w:rPr>
        <w:t>штете</w:t>
      </w:r>
      <w:r w:rsidR="00720333" w:rsidRPr="00C20F93">
        <w:rPr>
          <w:lang w:val="ru-RU"/>
        </w:rPr>
        <w:t xml:space="preserve"> („</w:t>
      </w:r>
      <w:r w:rsidRPr="00C20F93">
        <w:rPr>
          <w:lang w:val="ru-RU"/>
        </w:rPr>
        <w:t>Сл</w:t>
      </w:r>
      <w:r w:rsidR="00720333" w:rsidRPr="00C20F93">
        <w:rPr>
          <w:lang w:val="ru-RU"/>
        </w:rPr>
        <w:t xml:space="preserve">. </w:t>
      </w:r>
      <w:r w:rsidRPr="00C20F93">
        <w:rPr>
          <w:lang w:val="ru-RU"/>
        </w:rPr>
        <w:t>гл</w:t>
      </w:r>
      <w:r w:rsidR="00720333" w:rsidRPr="00C20F93">
        <w:rPr>
          <w:lang w:val="ru-RU"/>
        </w:rPr>
        <w:t xml:space="preserve">. </w:t>
      </w:r>
      <w:r w:rsidRPr="00C20F93">
        <w:rPr>
          <w:lang w:val="ru-RU"/>
        </w:rPr>
        <w:t>РС</w:t>
      </w:r>
      <w:r w:rsidR="00720333" w:rsidRPr="00C20F93">
        <w:rPr>
          <w:lang w:val="ru-RU"/>
        </w:rPr>
        <w:t xml:space="preserve">“ </w:t>
      </w:r>
      <w:r w:rsidRPr="00C20F93">
        <w:rPr>
          <w:lang w:val="ru-RU"/>
        </w:rPr>
        <w:t>бр</w:t>
      </w:r>
      <w:r w:rsidR="00720333" w:rsidRPr="00C20F93">
        <w:rPr>
          <w:lang w:val="ru-RU"/>
        </w:rPr>
        <w:t>. 2/12);</w:t>
      </w:r>
    </w:p>
    <w:p w14:paraId="6086E868" w14:textId="77777777" w:rsidR="00720333" w:rsidRPr="00C20F93" w:rsidRDefault="00C20F93" w:rsidP="00813C07">
      <w:pPr>
        <w:pStyle w:val="BodyTextIndent"/>
        <w:numPr>
          <w:ilvl w:val="1"/>
          <w:numId w:val="15"/>
        </w:numPr>
        <w:ind w:left="1434" w:hanging="357"/>
        <w:rPr>
          <w:lang w:val="ru-RU"/>
        </w:rPr>
      </w:pPr>
      <w:r w:rsidRPr="00C20F93">
        <w:rPr>
          <w:lang w:val="ru-RU"/>
        </w:rPr>
        <w:t>Правилник</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специјалним</w:t>
      </w:r>
      <w:r w:rsidR="00720333" w:rsidRPr="00C20F93">
        <w:rPr>
          <w:lang w:val="ru-RU"/>
        </w:rPr>
        <w:t xml:space="preserve"> </w:t>
      </w:r>
      <w:r w:rsidRPr="00C20F93">
        <w:rPr>
          <w:lang w:val="ru-RU"/>
        </w:rPr>
        <w:t>техничко</w:t>
      </w:r>
      <w:r w:rsidR="00720333" w:rsidRPr="00C20F93">
        <w:rPr>
          <w:lang w:val="ru-RU"/>
        </w:rPr>
        <w:t>-</w:t>
      </w:r>
      <w:r w:rsidRPr="00C20F93">
        <w:rPr>
          <w:lang w:val="ru-RU"/>
        </w:rPr>
        <w:t>технолошким</w:t>
      </w:r>
      <w:r w:rsidR="00720333" w:rsidRPr="00C20F93">
        <w:rPr>
          <w:lang w:val="ru-RU"/>
        </w:rPr>
        <w:t xml:space="preserve"> </w:t>
      </w:r>
      <w:r w:rsidRPr="00C20F93">
        <w:rPr>
          <w:lang w:val="ru-RU"/>
        </w:rPr>
        <w:t>решењима</w:t>
      </w:r>
      <w:r w:rsidR="00720333" w:rsidRPr="00C20F93">
        <w:rPr>
          <w:lang w:val="ru-RU"/>
        </w:rPr>
        <w:t xml:space="preserve"> </w:t>
      </w:r>
      <w:r w:rsidRPr="00C20F93">
        <w:rPr>
          <w:lang w:val="ru-RU"/>
        </w:rPr>
        <w:t>која</w:t>
      </w:r>
      <w:r w:rsidR="00720333" w:rsidRPr="00C20F93">
        <w:rPr>
          <w:lang w:val="ru-RU"/>
        </w:rPr>
        <w:t xml:space="preserve"> </w:t>
      </w:r>
      <w:r w:rsidRPr="00C20F93">
        <w:rPr>
          <w:lang w:val="ru-RU"/>
        </w:rPr>
        <w:t>омогућавају</w:t>
      </w:r>
      <w:r w:rsidR="00720333" w:rsidRPr="00C20F93">
        <w:rPr>
          <w:lang w:val="ru-RU"/>
        </w:rPr>
        <w:t xml:space="preserve"> </w:t>
      </w:r>
      <w:r w:rsidRPr="00C20F93">
        <w:rPr>
          <w:lang w:val="ru-RU"/>
        </w:rPr>
        <w:t>несметану</w:t>
      </w:r>
      <w:r w:rsidR="00720333" w:rsidRPr="00C20F93">
        <w:rPr>
          <w:lang w:val="ru-RU"/>
        </w:rPr>
        <w:t xml:space="preserve"> </w:t>
      </w:r>
      <w:r w:rsidRPr="00C20F93">
        <w:rPr>
          <w:lang w:val="ru-RU"/>
        </w:rPr>
        <w:t>и</w:t>
      </w:r>
      <w:r w:rsidR="00720333" w:rsidRPr="00C20F93">
        <w:rPr>
          <w:lang w:val="ru-RU"/>
        </w:rPr>
        <w:t xml:space="preserve"> </w:t>
      </w:r>
      <w:r w:rsidRPr="00C20F93">
        <w:rPr>
          <w:lang w:val="ru-RU"/>
        </w:rPr>
        <w:t>сигурну</w:t>
      </w:r>
      <w:r w:rsidR="00720333" w:rsidRPr="00C20F93">
        <w:rPr>
          <w:lang w:val="ru-RU"/>
        </w:rPr>
        <w:t xml:space="preserve"> </w:t>
      </w:r>
      <w:r w:rsidRPr="00C20F93">
        <w:rPr>
          <w:lang w:val="ru-RU"/>
        </w:rPr>
        <w:t>комуникацију</w:t>
      </w:r>
      <w:r w:rsidR="00720333" w:rsidRPr="00C20F93">
        <w:rPr>
          <w:lang w:val="ru-RU"/>
        </w:rPr>
        <w:t xml:space="preserve"> </w:t>
      </w:r>
      <w:r w:rsidRPr="00C20F93">
        <w:rPr>
          <w:lang w:val="ru-RU"/>
        </w:rPr>
        <w:t>дивљих</w:t>
      </w:r>
      <w:r w:rsidR="00720333" w:rsidRPr="00C20F93">
        <w:rPr>
          <w:lang w:val="ru-RU"/>
        </w:rPr>
        <w:t xml:space="preserve"> </w:t>
      </w:r>
      <w:r w:rsidRPr="00C20F93">
        <w:rPr>
          <w:lang w:val="ru-RU"/>
        </w:rPr>
        <w:t>животиња</w:t>
      </w:r>
      <w:r w:rsidR="00720333" w:rsidRPr="00C20F93">
        <w:rPr>
          <w:lang w:val="ru-RU"/>
        </w:rPr>
        <w:t xml:space="preserve"> („</w:t>
      </w:r>
      <w:r w:rsidRPr="00C20F93">
        <w:rPr>
          <w:lang w:val="ru-RU"/>
        </w:rPr>
        <w:t>Сл</w:t>
      </w:r>
      <w:r w:rsidR="00720333" w:rsidRPr="00C20F93">
        <w:rPr>
          <w:lang w:val="ru-RU"/>
        </w:rPr>
        <w:t xml:space="preserve">. </w:t>
      </w:r>
      <w:r w:rsidRPr="00C20F93">
        <w:rPr>
          <w:lang w:val="ru-RU"/>
        </w:rPr>
        <w:t>гл</w:t>
      </w:r>
      <w:r w:rsidR="00720333" w:rsidRPr="00C20F93">
        <w:rPr>
          <w:lang w:val="ru-RU"/>
        </w:rPr>
        <w:t xml:space="preserve">. </w:t>
      </w:r>
      <w:r w:rsidRPr="00C20F93">
        <w:rPr>
          <w:lang w:val="ru-RU"/>
        </w:rPr>
        <w:t>РС</w:t>
      </w:r>
      <w:r w:rsidR="00720333" w:rsidRPr="00C20F93">
        <w:rPr>
          <w:lang w:val="ru-RU"/>
        </w:rPr>
        <w:t xml:space="preserve">“, </w:t>
      </w:r>
      <w:r w:rsidRPr="00C20F93">
        <w:rPr>
          <w:lang w:val="ru-RU"/>
        </w:rPr>
        <w:t>бр</w:t>
      </w:r>
      <w:r w:rsidR="00720333" w:rsidRPr="00C20F93">
        <w:rPr>
          <w:lang w:val="ru-RU"/>
        </w:rPr>
        <w:t xml:space="preserve">. 72/10); </w:t>
      </w:r>
    </w:p>
    <w:p w14:paraId="328EC64F" w14:textId="77777777" w:rsidR="00720333" w:rsidRPr="00C20F93" w:rsidRDefault="00C20F93" w:rsidP="00813C07">
      <w:pPr>
        <w:pStyle w:val="BodyTextIndent"/>
        <w:numPr>
          <w:ilvl w:val="1"/>
          <w:numId w:val="15"/>
        </w:numPr>
        <w:ind w:left="1434" w:hanging="357"/>
        <w:rPr>
          <w:lang w:val="ru-RU"/>
        </w:rPr>
      </w:pPr>
      <w:r w:rsidRPr="00C20F93">
        <w:rPr>
          <w:lang w:val="ru-RU"/>
        </w:rPr>
        <w:t>Законом</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водама</w:t>
      </w:r>
      <w:r w:rsidR="00720333" w:rsidRPr="00C20F93">
        <w:rPr>
          <w:lang w:val="ru-RU"/>
        </w:rPr>
        <w:t xml:space="preserve"> („</w:t>
      </w:r>
      <w:r w:rsidRPr="00C20F93">
        <w:rPr>
          <w:lang w:val="ru-RU"/>
        </w:rPr>
        <w:t>Сл</w:t>
      </w:r>
      <w:r w:rsidR="00720333" w:rsidRPr="00C20F93">
        <w:rPr>
          <w:lang w:val="ru-RU"/>
        </w:rPr>
        <w:t xml:space="preserve">. </w:t>
      </w:r>
      <w:r w:rsidRPr="00C20F93">
        <w:rPr>
          <w:lang w:val="ru-RU"/>
        </w:rPr>
        <w:t>гл</w:t>
      </w:r>
      <w:r w:rsidR="00720333" w:rsidRPr="00C20F93">
        <w:rPr>
          <w:lang w:val="ru-RU"/>
        </w:rPr>
        <w:t xml:space="preserve">. </w:t>
      </w:r>
      <w:r w:rsidRPr="00C20F93">
        <w:rPr>
          <w:lang w:val="ru-RU"/>
        </w:rPr>
        <w:t>РС</w:t>
      </w:r>
      <w:r w:rsidR="00720333" w:rsidRPr="00C20F93">
        <w:rPr>
          <w:lang w:val="ru-RU"/>
        </w:rPr>
        <w:t xml:space="preserve">“ </w:t>
      </w:r>
      <w:r w:rsidRPr="00C20F93">
        <w:rPr>
          <w:lang w:val="ru-RU"/>
        </w:rPr>
        <w:t>бр</w:t>
      </w:r>
      <w:r w:rsidR="00720333" w:rsidRPr="00C20F93">
        <w:rPr>
          <w:lang w:val="ru-RU"/>
        </w:rPr>
        <w:t>. 30/10, 93/12, 101/16, 95/18, 95/18-</w:t>
      </w:r>
      <w:r w:rsidRPr="00C20F93">
        <w:rPr>
          <w:lang w:val="ru-RU"/>
        </w:rPr>
        <w:t>др</w:t>
      </w:r>
      <w:r w:rsidR="00720333" w:rsidRPr="00C20F93">
        <w:rPr>
          <w:lang w:val="ru-RU"/>
        </w:rPr>
        <w:t>.</w:t>
      </w:r>
      <w:r w:rsidRPr="00C20F93">
        <w:rPr>
          <w:lang w:val="ru-RU"/>
        </w:rPr>
        <w:t>закон</w:t>
      </w:r>
      <w:r w:rsidR="00720333" w:rsidRPr="00C20F93">
        <w:rPr>
          <w:lang w:val="ru-RU"/>
        </w:rPr>
        <w:t>);</w:t>
      </w:r>
    </w:p>
    <w:p w14:paraId="2A5A8716" w14:textId="77777777" w:rsidR="00C00BC2" w:rsidRDefault="00C20F93" w:rsidP="00813C07">
      <w:pPr>
        <w:pStyle w:val="BodyTextIndent"/>
        <w:numPr>
          <w:ilvl w:val="1"/>
          <w:numId w:val="15"/>
        </w:numPr>
        <w:ind w:left="1434" w:hanging="357"/>
        <w:rPr>
          <w:lang w:val="ru-RU"/>
        </w:rPr>
      </w:pPr>
      <w:r w:rsidRPr="00C00BC2">
        <w:rPr>
          <w:lang w:val="ru-RU"/>
        </w:rPr>
        <w:t>Закон</w:t>
      </w:r>
      <w:r w:rsidR="00720333" w:rsidRPr="00C00BC2">
        <w:rPr>
          <w:lang w:val="ru-RU"/>
        </w:rPr>
        <w:t xml:space="preserve"> </w:t>
      </w:r>
      <w:r w:rsidRPr="00C00BC2">
        <w:rPr>
          <w:lang w:val="ru-RU"/>
        </w:rPr>
        <w:t>о</w:t>
      </w:r>
      <w:r w:rsidR="00720333" w:rsidRPr="00C00BC2">
        <w:rPr>
          <w:lang w:val="ru-RU"/>
        </w:rPr>
        <w:t xml:space="preserve"> </w:t>
      </w:r>
      <w:r w:rsidRPr="00C00BC2">
        <w:rPr>
          <w:lang w:val="ru-RU"/>
        </w:rPr>
        <w:t>путевима</w:t>
      </w:r>
      <w:r w:rsidR="00720333" w:rsidRPr="00C00BC2">
        <w:rPr>
          <w:lang w:val="ru-RU"/>
        </w:rPr>
        <w:t xml:space="preserve"> („</w:t>
      </w:r>
      <w:r w:rsidRPr="00C00BC2">
        <w:rPr>
          <w:lang w:val="ru-RU"/>
        </w:rPr>
        <w:t>Сл</w:t>
      </w:r>
      <w:r w:rsidR="00720333" w:rsidRPr="00C00BC2">
        <w:rPr>
          <w:lang w:val="ru-RU"/>
        </w:rPr>
        <w:t>.</w:t>
      </w:r>
      <w:r w:rsidRPr="00C00BC2">
        <w:rPr>
          <w:lang w:val="ru-RU"/>
        </w:rPr>
        <w:t>гл</w:t>
      </w:r>
      <w:r w:rsidR="00720333" w:rsidRPr="00C00BC2">
        <w:rPr>
          <w:lang w:val="ru-RU"/>
        </w:rPr>
        <w:t>.</w:t>
      </w:r>
      <w:r w:rsidRPr="00C00BC2">
        <w:rPr>
          <w:lang w:val="ru-RU"/>
        </w:rPr>
        <w:t>РС</w:t>
      </w:r>
      <w:r w:rsidR="00720333" w:rsidRPr="00C00BC2">
        <w:rPr>
          <w:lang w:val="ru-RU"/>
        </w:rPr>
        <w:t xml:space="preserve">“ </w:t>
      </w:r>
      <w:r w:rsidRPr="00C00BC2">
        <w:rPr>
          <w:lang w:val="ru-RU"/>
        </w:rPr>
        <w:t>бр</w:t>
      </w:r>
      <w:r w:rsidR="00720333" w:rsidRPr="00C00BC2">
        <w:rPr>
          <w:lang w:val="ru-RU"/>
        </w:rPr>
        <w:t>. 41/18, 95/18-</w:t>
      </w:r>
      <w:r w:rsidRPr="00C00BC2">
        <w:rPr>
          <w:lang w:val="ru-RU"/>
        </w:rPr>
        <w:t>др</w:t>
      </w:r>
      <w:r w:rsidR="00720333" w:rsidRPr="00C00BC2">
        <w:rPr>
          <w:lang w:val="ru-RU"/>
        </w:rPr>
        <w:t>.</w:t>
      </w:r>
      <w:r w:rsidRPr="00C00BC2">
        <w:rPr>
          <w:lang w:val="ru-RU"/>
        </w:rPr>
        <w:t>закон</w:t>
      </w:r>
      <w:r w:rsidR="00C00BC2" w:rsidRPr="00C00BC2">
        <w:rPr>
          <w:lang w:val="ru-RU"/>
        </w:rPr>
        <w:t xml:space="preserve"> и 92/23</w:t>
      </w:r>
      <w:r w:rsidR="00780213">
        <w:rPr>
          <w:lang w:val="ru-RU"/>
        </w:rPr>
        <w:t xml:space="preserve"> и 92/23</w:t>
      </w:r>
      <w:r w:rsidR="00720333" w:rsidRPr="00C00BC2">
        <w:rPr>
          <w:lang w:val="ru-RU"/>
        </w:rPr>
        <w:t xml:space="preserve">); </w:t>
      </w:r>
    </w:p>
    <w:p w14:paraId="6DFD2E48" w14:textId="77777777" w:rsidR="00720333" w:rsidRPr="00A41807" w:rsidRDefault="00C20F93" w:rsidP="00813C07">
      <w:pPr>
        <w:pStyle w:val="BodyTextIndent"/>
        <w:numPr>
          <w:ilvl w:val="1"/>
          <w:numId w:val="15"/>
        </w:numPr>
        <w:ind w:left="1434" w:hanging="357"/>
        <w:rPr>
          <w:lang w:val="ru-RU"/>
        </w:rPr>
      </w:pPr>
      <w:r w:rsidRPr="00C00BC2">
        <w:rPr>
          <w:lang w:val="ru-RU"/>
        </w:rPr>
        <w:t>Закон</w:t>
      </w:r>
      <w:r w:rsidR="00720333" w:rsidRPr="00C00BC2">
        <w:rPr>
          <w:lang w:val="ru-RU"/>
        </w:rPr>
        <w:t xml:space="preserve"> </w:t>
      </w:r>
      <w:r w:rsidRPr="00C00BC2">
        <w:rPr>
          <w:lang w:val="ru-RU"/>
        </w:rPr>
        <w:t>о</w:t>
      </w:r>
      <w:r w:rsidR="00720333" w:rsidRPr="00C00BC2">
        <w:rPr>
          <w:lang w:val="ru-RU"/>
        </w:rPr>
        <w:t xml:space="preserve"> </w:t>
      </w:r>
      <w:r w:rsidRPr="00C00BC2">
        <w:rPr>
          <w:lang w:val="ru-RU"/>
        </w:rPr>
        <w:t>заштити</w:t>
      </w:r>
      <w:r w:rsidR="00720333" w:rsidRPr="00C00BC2">
        <w:rPr>
          <w:lang w:val="ru-RU"/>
        </w:rPr>
        <w:t xml:space="preserve"> </w:t>
      </w:r>
      <w:r w:rsidRPr="00C00BC2">
        <w:rPr>
          <w:lang w:val="ru-RU"/>
        </w:rPr>
        <w:t>од</w:t>
      </w:r>
      <w:r w:rsidR="00720333" w:rsidRPr="00C00BC2">
        <w:rPr>
          <w:lang w:val="ru-RU"/>
        </w:rPr>
        <w:t xml:space="preserve"> </w:t>
      </w:r>
      <w:r w:rsidRPr="00C00BC2">
        <w:rPr>
          <w:lang w:val="ru-RU"/>
        </w:rPr>
        <w:t>пожара</w:t>
      </w:r>
      <w:r w:rsidR="00720333" w:rsidRPr="00C00BC2">
        <w:rPr>
          <w:lang w:val="ru-RU"/>
        </w:rPr>
        <w:t xml:space="preserve"> („</w:t>
      </w:r>
      <w:r w:rsidRPr="00C00BC2">
        <w:rPr>
          <w:lang w:val="ru-RU"/>
        </w:rPr>
        <w:t>Сл</w:t>
      </w:r>
      <w:r w:rsidR="00720333" w:rsidRPr="00C00BC2">
        <w:rPr>
          <w:lang w:val="ru-RU"/>
        </w:rPr>
        <w:t xml:space="preserve">. </w:t>
      </w:r>
      <w:r w:rsidRPr="00C00BC2">
        <w:rPr>
          <w:lang w:val="ru-RU"/>
        </w:rPr>
        <w:t>гл</w:t>
      </w:r>
      <w:r w:rsidR="00720333" w:rsidRPr="00C00BC2">
        <w:rPr>
          <w:lang w:val="ru-RU"/>
        </w:rPr>
        <w:t xml:space="preserve">. </w:t>
      </w:r>
      <w:r w:rsidRPr="00C00BC2">
        <w:rPr>
          <w:lang w:val="ru-RU"/>
        </w:rPr>
        <w:t>РС</w:t>
      </w:r>
      <w:r w:rsidR="00720333" w:rsidRPr="00C00BC2">
        <w:rPr>
          <w:lang w:val="ru-RU"/>
        </w:rPr>
        <w:t xml:space="preserve">“ </w:t>
      </w:r>
      <w:r w:rsidRPr="00C00BC2">
        <w:rPr>
          <w:lang w:val="ru-RU"/>
        </w:rPr>
        <w:t>бр</w:t>
      </w:r>
      <w:r w:rsidR="00720333" w:rsidRPr="00C00BC2">
        <w:rPr>
          <w:lang w:val="ru-RU"/>
        </w:rPr>
        <w:t>. 111/09, 20/15, 87/18, 87/18-</w:t>
      </w:r>
      <w:r w:rsidRPr="00C00BC2">
        <w:rPr>
          <w:lang w:val="ru-RU"/>
        </w:rPr>
        <w:t>др</w:t>
      </w:r>
      <w:r w:rsidR="00720333" w:rsidRPr="00C00BC2">
        <w:rPr>
          <w:lang w:val="ru-RU"/>
        </w:rPr>
        <w:t>.</w:t>
      </w:r>
      <w:r w:rsidRPr="00C00BC2">
        <w:rPr>
          <w:lang w:val="ru-RU"/>
        </w:rPr>
        <w:t>закон</w:t>
      </w:r>
      <w:r w:rsidR="00020304" w:rsidRPr="00C00BC2">
        <w:rPr>
          <w:lang w:val="ru-RU"/>
        </w:rPr>
        <w:t>)</w:t>
      </w:r>
      <w:r w:rsidR="00020304" w:rsidRPr="00C00BC2">
        <w:t>.</w:t>
      </w:r>
    </w:p>
    <w:p w14:paraId="2AB43654" w14:textId="084259EF" w:rsidR="00A41807" w:rsidRPr="00A41807" w:rsidRDefault="00A41807" w:rsidP="00A41807">
      <w:pPr>
        <w:ind w:firstLine="720"/>
        <w:jc w:val="both"/>
        <w:rPr>
          <w:rFonts w:ascii="Times New Roman" w:hAnsi="Times New Roman"/>
          <w:bCs/>
          <w:sz w:val="24"/>
          <w:lang w:val="ru-RU"/>
        </w:rPr>
      </w:pPr>
      <w:r w:rsidRPr="00A41807">
        <w:rPr>
          <w:rFonts w:ascii="Times New Roman" w:hAnsi="Times New Roman"/>
          <w:bCs/>
          <w:sz w:val="24"/>
          <w:lang w:val="ru-RU"/>
        </w:rPr>
        <w:t>Ова Основа газдовања шумама је урађена у складу са Решењем о условима заштите природе под 03 бр. 023-3486/6 од 24.04.2025.</w:t>
      </w:r>
      <w:r w:rsidR="00191721">
        <w:rPr>
          <w:rFonts w:ascii="Times New Roman" w:hAnsi="Times New Roman"/>
          <w:bCs/>
          <w:sz w:val="24"/>
          <w:lang w:val="ru-RU"/>
        </w:rPr>
        <w:t xml:space="preserve"> </w:t>
      </w:r>
      <w:r w:rsidRPr="00A41807">
        <w:rPr>
          <w:rFonts w:ascii="Times New Roman" w:hAnsi="Times New Roman"/>
          <w:bCs/>
          <w:sz w:val="24"/>
          <w:lang w:val="ru-RU"/>
        </w:rPr>
        <w:t>и Решење</w:t>
      </w:r>
      <w:r w:rsidR="00191721">
        <w:rPr>
          <w:rFonts w:ascii="Times New Roman" w:hAnsi="Times New Roman"/>
          <w:bCs/>
          <w:sz w:val="24"/>
          <w:lang w:val="ru-RU"/>
        </w:rPr>
        <w:t>м</w:t>
      </w:r>
      <w:r w:rsidRPr="00A41807">
        <w:rPr>
          <w:rFonts w:ascii="Times New Roman" w:hAnsi="Times New Roman"/>
          <w:bCs/>
          <w:sz w:val="24"/>
          <w:lang w:val="ru-RU"/>
        </w:rPr>
        <w:t xml:space="preserve"> о Водним условима бр. 002709025 2024 14843 001 001 325 024 од 9.12.2024.</w:t>
      </w:r>
    </w:p>
    <w:p w14:paraId="15B1F0DF" w14:textId="77777777" w:rsidR="00880503" w:rsidRPr="00C423BE" w:rsidRDefault="00880503" w:rsidP="00880503">
      <w:pPr>
        <w:widowControl w:val="0"/>
        <w:ind w:firstLine="720"/>
        <w:rPr>
          <w:rFonts w:ascii="Times New Roman Bold" w:hAnsi="Times New Roman Bold"/>
          <w:b/>
          <w:caps/>
          <w:sz w:val="24"/>
          <w:lang w:val="ru-RU"/>
        </w:rPr>
      </w:pPr>
      <w:r>
        <w:rPr>
          <w:rFonts w:ascii="Times New Roman Bold" w:hAnsi="Times New Roman Bold"/>
          <w:b/>
          <w:sz w:val="24"/>
          <w:lang w:val="ru-RU"/>
        </w:rPr>
        <w:lastRenderedPageBreak/>
        <w:t>О</w:t>
      </w:r>
      <w:r w:rsidRPr="00C423BE">
        <w:rPr>
          <w:rFonts w:ascii="Times New Roman Bold" w:hAnsi="Times New Roman Bold" w:hint="eastAsia"/>
          <w:b/>
          <w:sz w:val="24"/>
          <w:lang w:val="ru-RU"/>
        </w:rPr>
        <w:t>дредбе</w:t>
      </w:r>
      <w:r w:rsidRPr="00C423BE">
        <w:rPr>
          <w:rFonts w:ascii="Times New Roman Bold" w:hAnsi="Times New Roman Bold"/>
          <w:b/>
          <w:sz w:val="24"/>
          <w:lang w:val="ru-RU"/>
        </w:rPr>
        <w:t xml:space="preserve"> </w:t>
      </w:r>
      <w:r>
        <w:rPr>
          <w:rFonts w:ascii="Times New Roman Bold" w:hAnsi="Times New Roman Bold"/>
          <w:b/>
          <w:sz w:val="24"/>
          <w:lang w:val="ru-RU"/>
        </w:rPr>
        <w:t>З</w:t>
      </w:r>
      <w:r w:rsidRPr="00C423BE">
        <w:rPr>
          <w:rFonts w:ascii="Times New Roman Bold" w:hAnsi="Times New Roman Bold" w:hint="eastAsia"/>
          <w:b/>
          <w:sz w:val="24"/>
          <w:lang w:val="ru-RU"/>
        </w:rPr>
        <w:t>акона</w:t>
      </w:r>
      <w:r w:rsidRPr="00C423BE">
        <w:rPr>
          <w:rFonts w:ascii="Times New Roman Bold" w:hAnsi="Times New Roman Bold"/>
          <w:b/>
          <w:sz w:val="24"/>
          <w:lang w:val="ru-RU"/>
        </w:rPr>
        <w:t xml:space="preserve"> </w:t>
      </w:r>
      <w:r w:rsidRPr="00C423BE">
        <w:rPr>
          <w:rFonts w:ascii="Times New Roman Bold" w:hAnsi="Times New Roman Bold" w:hint="eastAsia"/>
          <w:b/>
          <w:sz w:val="24"/>
          <w:lang w:val="ru-RU"/>
        </w:rPr>
        <w:t>о</w:t>
      </w:r>
      <w:r w:rsidRPr="00C423BE">
        <w:rPr>
          <w:rFonts w:ascii="Times New Roman Bold" w:hAnsi="Times New Roman Bold"/>
          <w:b/>
          <w:sz w:val="24"/>
          <w:lang w:val="ru-RU"/>
        </w:rPr>
        <w:t xml:space="preserve"> </w:t>
      </w:r>
      <w:r w:rsidRPr="00C423BE">
        <w:rPr>
          <w:rFonts w:ascii="Times New Roman Bold" w:hAnsi="Times New Roman Bold" w:hint="eastAsia"/>
          <w:b/>
          <w:sz w:val="24"/>
          <w:lang w:val="ru-RU"/>
        </w:rPr>
        <w:t>шумама</w:t>
      </w:r>
    </w:p>
    <w:p w14:paraId="6672450B" w14:textId="77777777" w:rsidR="00880503" w:rsidRPr="00C423BE" w:rsidRDefault="00880503" w:rsidP="00880503">
      <w:pPr>
        <w:widowControl w:val="0"/>
        <w:ind w:firstLine="720"/>
        <w:rPr>
          <w:rFonts w:ascii="Times New Roman" w:hAnsi="Times New Roman"/>
          <w:b/>
          <w:snapToGrid w:val="0"/>
          <w:sz w:val="24"/>
          <w:lang w:val="ru-RU"/>
        </w:rPr>
      </w:pPr>
    </w:p>
    <w:p w14:paraId="48CFB360" w14:textId="77777777" w:rsidR="00880503" w:rsidRPr="007D0439" w:rsidRDefault="00880503" w:rsidP="00880503">
      <w:pPr>
        <w:ind w:firstLine="720"/>
        <w:jc w:val="both"/>
        <w:rPr>
          <w:rFonts w:ascii="Times New Roman" w:hAnsi="Times New Roman"/>
          <w:bCs/>
          <w:sz w:val="24"/>
          <w:lang w:val="ru-RU"/>
        </w:rPr>
      </w:pPr>
      <w:r w:rsidRPr="00C423BE">
        <w:rPr>
          <w:rFonts w:ascii="Times New Roman" w:hAnsi="Times New Roman"/>
          <w:bCs/>
          <w:sz w:val="24"/>
          <w:lang w:val="ru-RU"/>
        </w:rPr>
        <w:t xml:space="preserve">Овим Законом су утврђени услови и начин остваривања заштите, унапређивања, коришћења и управљања шумама и шумским земљиштем и другим </w:t>
      </w:r>
      <w:r w:rsidRPr="007D0439">
        <w:rPr>
          <w:rFonts w:ascii="Times New Roman" w:hAnsi="Times New Roman"/>
          <w:bCs/>
          <w:sz w:val="24"/>
          <w:lang w:val="ru-RU"/>
        </w:rPr>
        <w:t>потенцијалима шума.</w:t>
      </w:r>
    </w:p>
    <w:p w14:paraId="632157CB" w14:textId="77777777" w:rsidR="00880503" w:rsidRPr="00523DA6" w:rsidRDefault="00880503" w:rsidP="00880503">
      <w:pPr>
        <w:jc w:val="both"/>
        <w:rPr>
          <w:rFonts w:ascii="Times New Roman" w:hAnsi="Times New Roman"/>
          <w:sz w:val="24"/>
          <w:lang w:val="ru-RU"/>
        </w:rPr>
      </w:pPr>
      <w:r w:rsidRPr="007D0439">
        <w:rPr>
          <w:rFonts w:ascii="Times New Roman" w:hAnsi="Times New Roman"/>
          <w:sz w:val="24"/>
          <w:lang w:val="ru-RU"/>
        </w:rPr>
        <w:tab/>
        <w:t>Основа газдовања шумама јесте оперативни документ газдовања шумама који се доноси за газдинску јединицу- Закона о шумама Србије (</w:t>
      </w:r>
      <w:r w:rsidRPr="007D0439">
        <w:rPr>
          <w:rFonts w:ascii="Times New Roman" w:hAnsi="Times New Roman"/>
          <w:sz w:val="24"/>
          <w:lang w:val="sr-Cyrl-CS"/>
        </w:rPr>
        <w:t>„</w:t>
      </w:r>
      <w:r w:rsidRPr="007D0439">
        <w:rPr>
          <w:rFonts w:ascii="Times New Roman" w:hAnsi="Times New Roman"/>
          <w:sz w:val="24"/>
          <w:lang w:val="ru-RU"/>
        </w:rPr>
        <w:t>Сл. гл. РС</w:t>
      </w:r>
      <w:r w:rsidRPr="007D0439">
        <w:rPr>
          <w:rFonts w:ascii="Times New Roman" w:hAnsi="Times New Roman"/>
          <w:sz w:val="24"/>
          <w:lang w:val="sr-Cyrl-CS"/>
        </w:rPr>
        <w:t>“</w:t>
      </w:r>
      <w:r>
        <w:rPr>
          <w:rFonts w:ascii="Times New Roman" w:hAnsi="Times New Roman"/>
          <w:sz w:val="24"/>
          <w:lang w:val="ru-RU"/>
        </w:rPr>
        <w:t xml:space="preserve"> бр. 30/</w:t>
      </w:r>
      <w:r w:rsidRPr="007D0439">
        <w:rPr>
          <w:rFonts w:ascii="Times New Roman" w:hAnsi="Times New Roman"/>
          <w:sz w:val="24"/>
          <w:lang w:val="ru-RU"/>
        </w:rPr>
        <w:t xml:space="preserve">10, </w:t>
      </w:r>
      <w:r w:rsidRPr="007D0439">
        <w:rPr>
          <w:rFonts w:ascii="Times New Roman" w:hAnsi="Times New Roman"/>
          <w:noProof/>
          <w:sz w:val="24"/>
          <w:lang w:val="sr-Cyrl-CS"/>
        </w:rPr>
        <w:t>93/12</w:t>
      </w:r>
      <w:r w:rsidRPr="00523DA6">
        <w:rPr>
          <w:rFonts w:ascii="Times New Roman" w:hAnsi="Times New Roman"/>
          <w:noProof/>
          <w:sz w:val="24"/>
          <w:lang w:val="ru-RU"/>
        </w:rPr>
        <w:t>,</w:t>
      </w:r>
      <w:r>
        <w:rPr>
          <w:rFonts w:ascii="Times New Roman" w:hAnsi="Times New Roman"/>
          <w:sz w:val="24"/>
          <w:lang w:val="ru-RU"/>
        </w:rPr>
        <w:t xml:space="preserve"> 89/</w:t>
      </w:r>
      <w:r w:rsidRPr="007D0439">
        <w:rPr>
          <w:rFonts w:ascii="Times New Roman" w:hAnsi="Times New Roman"/>
          <w:sz w:val="24"/>
          <w:lang w:val="ru-RU"/>
        </w:rPr>
        <w:t>15</w:t>
      </w:r>
      <w:r>
        <w:rPr>
          <w:rFonts w:ascii="Times New Roman" w:hAnsi="Times New Roman"/>
          <w:sz w:val="24"/>
          <w:lang w:val="ru-RU"/>
        </w:rPr>
        <w:t xml:space="preserve">; </w:t>
      </w:r>
      <w:r w:rsidRPr="007D0439">
        <w:rPr>
          <w:rFonts w:ascii="Times New Roman" w:hAnsi="Times New Roman"/>
          <w:sz w:val="24"/>
          <w:lang w:val="ru-RU"/>
        </w:rPr>
        <w:t>95/18-др.закон).</w:t>
      </w:r>
      <w:r w:rsidRPr="00C423BE">
        <w:rPr>
          <w:rFonts w:ascii="Times New Roman" w:hAnsi="Times New Roman" w:cs="Arial"/>
          <w:sz w:val="24"/>
          <w:lang w:val="ru-RU"/>
        </w:rPr>
        <w:t xml:space="preserve"> Основа се израђује на основу утврђеног стања шума на терену (састојинске инвентуре). Основа се доноси за период од десет година</w:t>
      </w:r>
      <w:r w:rsidRPr="00523DA6">
        <w:rPr>
          <w:rFonts w:ascii="Times New Roman" w:hAnsi="Times New Roman" w:cs="Arial"/>
          <w:sz w:val="24"/>
          <w:lang w:val="ru-RU"/>
        </w:rPr>
        <w:t>.</w:t>
      </w:r>
    </w:p>
    <w:p w14:paraId="1131F27F" w14:textId="77777777" w:rsidR="00880503" w:rsidRDefault="00880503" w:rsidP="00880503">
      <w:pPr>
        <w:widowControl w:val="0"/>
        <w:ind w:left="720"/>
        <w:jc w:val="both"/>
        <w:rPr>
          <w:rFonts w:ascii="Times New Roman" w:hAnsi="Times New Roman"/>
          <w:b/>
          <w:caps/>
          <w:snapToGrid w:val="0"/>
          <w:sz w:val="24"/>
          <w:lang w:val="ru-RU"/>
        </w:rPr>
      </w:pPr>
    </w:p>
    <w:p w14:paraId="4430AD41" w14:textId="77777777" w:rsidR="00880503" w:rsidRPr="00880503" w:rsidRDefault="00880503" w:rsidP="00880503">
      <w:pPr>
        <w:widowControl w:val="0"/>
        <w:ind w:left="720"/>
        <w:jc w:val="both"/>
        <w:rPr>
          <w:rFonts w:ascii="Times New Roman" w:hAnsi="Times New Roman"/>
          <w:b/>
          <w:snapToGrid w:val="0"/>
          <w:sz w:val="24"/>
          <w:lang w:val="ru-RU"/>
        </w:rPr>
      </w:pPr>
      <w:r w:rsidRPr="00880503">
        <w:rPr>
          <w:rFonts w:ascii="Times New Roman" w:hAnsi="Times New Roman"/>
          <w:b/>
          <w:snapToGrid w:val="0"/>
          <w:sz w:val="24"/>
          <w:lang w:val="ru-RU"/>
        </w:rPr>
        <w:t>Одредбе</w:t>
      </w:r>
      <w:r w:rsidRPr="00880503">
        <w:rPr>
          <w:rFonts w:ascii="Times New Roman" w:hAnsi="Times New Roman"/>
          <w:b/>
          <w:caps/>
          <w:snapToGrid w:val="0"/>
          <w:sz w:val="24"/>
          <w:lang w:val="ru-RU"/>
        </w:rPr>
        <w:t xml:space="preserve"> </w:t>
      </w:r>
      <w:r w:rsidRPr="00523DA6">
        <w:rPr>
          <w:rFonts w:ascii="Times New Roman" w:hAnsi="Times New Roman"/>
          <w:b/>
          <w:sz w:val="24"/>
          <w:lang w:val="ru-RU"/>
        </w:rPr>
        <w:t>Правилника о основи газдовања шумама, извођачком пројекту газдовања</w:t>
      </w:r>
      <w:r w:rsidRPr="00523DA6">
        <w:rPr>
          <w:rFonts w:ascii="Times New Roman" w:hAnsi="Times New Roman"/>
          <w:b/>
          <w:spacing w:val="-12"/>
          <w:sz w:val="24"/>
          <w:lang w:val="ru-RU"/>
        </w:rPr>
        <w:t xml:space="preserve"> </w:t>
      </w:r>
      <w:r w:rsidRPr="00523DA6">
        <w:rPr>
          <w:rFonts w:ascii="Times New Roman" w:hAnsi="Times New Roman"/>
          <w:b/>
          <w:sz w:val="24"/>
          <w:lang w:val="ru-RU"/>
        </w:rPr>
        <w:t>шумама,</w:t>
      </w:r>
      <w:r w:rsidRPr="00523DA6">
        <w:rPr>
          <w:rFonts w:ascii="Times New Roman" w:hAnsi="Times New Roman"/>
          <w:b/>
          <w:spacing w:val="-12"/>
          <w:sz w:val="24"/>
          <w:lang w:val="ru-RU"/>
        </w:rPr>
        <w:t xml:space="preserve"> </w:t>
      </w:r>
      <w:r w:rsidRPr="00523DA6">
        <w:rPr>
          <w:rFonts w:ascii="Times New Roman" w:hAnsi="Times New Roman"/>
          <w:b/>
          <w:sz w:val="24"/>
          <w:lang w:val="ru-RU"/>
        </w:rPr>
        <w:t>евидентирању</w:t>
      </w:r>
      <w:r w:rsidRPr="00523DA6">
        <w:rPr>
          <w:rFonts w:ascii="Times New Roman" w:hAnsi="Times New Roman"/>
          <w:b/>
          <w:spacing w:val="-12"/>
          <w:sz w:val="24"/>
          <w:lang w:val="ru-RU"/>
        </w:rPr>
        <w:t xml:space="preserve"> </w:t>
      </w:r>
      <w:r w:rsidRPr="00523DA6">
        <w:rPr>
          <w:rFonts w:ascii="Times New Roman" w:hAnsi="Times New Roman"/>
          <w:b/>
          <w:sz w:val="24"/>
          <w:lang w:val="ru-RU"/>
        </w:rPr>
        <w:t>извршених</w:t>
      </w:r>
      <w:r w:rsidRPr="00523DA6">
        <w:rPr>
          <w:rFonts w:ascii="Times New Roman" w:hAnsi="Times New Roman"/>
          <w:b/>
          <w:spacing w:val="-12"/>
          <w:sz w:val="24"/>
          <w:lang w:val="ru-RU"/>
        </w:rPr>
        <w:t xml:space="preserve"> </w:t>
      </w:r>
      <w:r w:rsidRPr="00523DA6">
        <w:rPr>
          <w:rFonts w:ascii="Times New Roman" w:hAnsi="Times New Roman"/>
          <w:b/>
          <w:sz w:val="24"/>
          <w:lang w:val="ru-RU"/>
        </w:rPr>
        <w:t>радова</w:t>
      </w:r>
      <w:r w:rsidRPr="00523DA6">
        <w:rPr>
          <w:rFonts w:ascii="Times New Roman" w:hAnsi="Times New Roman"/>
          <w:b/>
          <w:spacing w:val="-12"/>
          <w:sz w:val="24"/>
          <w:lang w:val="ru-RU"/>
        </w:rPr>
        <w:t xml:space="preserve"> </w:t>
      </w:r>
      <w:r w:rsidRPr="00523DA6">
        <w:rPr>
          <w:rFonts w:ascii="Times New Roman" w:hAnsi="Times New Roman"/>
          <w:b/>
          <w:sz w:val="24"/>
          <w:lang w:val="ru-RU"/>
        </w:rPr>
        <w:t>и шумској хроници</w:t>
      </w:r>
      <w:r w:rsidRPr="00880503">
        <w:rPr>
          <w:rFonts w:ascii="Times New Roman" w:hAnsi="Times New Roman"/>
          <w:b/>
          <w:snapToGrid w:val="0"/>
          <w:sz w:val="24"/>
          <w:lang w:val="ru-RU"/>
        </w:rPr>
        <w:t xml:space="preserve">          </w:t>
      </w:r>
    </w:p>
    <w:p w14:paraId="1A737C85" w14:textId="77777777" w:rsidR="00272D66" w:rsidRDefault="00272D66" w:rsidP="00880503">
      <w:pPr>
        <w:widowControl w:val="0"/>
        <w:ind w:firstLine="720"/>
        <w:jc w:val="both"/>
        <w:rPr>
          <w:rFonts w:ascii="Times New Roman" w:hAnsi="Times New Roman"/>
          <w:snapToGrid w:val="0"/>
          <w:sz w:val="24"/>
          <w:lang w:val="ru-RU"/>
        </w:rPr>
      </w:pPr>
    </w:p>
    <w:p w14:paraId="5B7CAEFD" w14:textId="77777777" w:rsidR="00880503" w:rsidRPr="00880503" w:rsidRDefault="00880503" w:rsidP="00880503">
      <w:pPr>
        <w:widowControl w:val="0"/>
        <w:ind w:firstLine="720"/>
        <w:jc w:val="both"/>
        <w:rPr>
          <w:rFonts w:ascii="Times New Roman" w:hAnsi="Times New Roman"/>
          <w:snapToGrid w:val="0"/>
          <w:sz w:val="24"/>
          <w:lang w:val="ru-RU"/>
        </w:rPr>
      </w:pPr>
      <w:r w:rsidRPr="00BA0EED">
        <w:rPr>
          <w:rFonts w:ascii="Times New Roman" w:hAnsi="Times New Roman"/>
          <w:snapToGrid w:val="0"/>
          <w:sz w:val="24"/>
          <w:lang w:val="ru-RU"/>
        </w:rPr>
        <w:t xml:space="preserve">Правилником о </w:t>
      </w:r>
      <w:r w:rsidRPr="00523DA6">
        <w:rPr>
          <w:rFonts w:ascii="Times New Roman" w:hAnsi="Times New Roman"/>
          <w:b/>
          <w:sz w:val="24"/>
          <w:lang w:val="ru-RU"/>
        </w:rPr>
        <w:t xml:space="preserve"> основи газдовања шумама, извођачком пројекту газдовања</w:t>
      </w:r>
      <w:r w:rsidRPr="00523DA6">
        <w:rPr>
          <w:rFonts w:ascii="Times New Roman" w:hAnsi="Times New Roman"/>
          <w:b/>
          <w:spacing w:val="-12"/>
          <w:sz w:val="24"/>
          <w:lang w:val="ru-RU"/>
        </w:rPr>
        <w:t xml:space="preserve"> </w:t>
      </w:r>
      <w:r w:rsidRPr="00523DA6">
        <w:rPr>
          <w:rFonts w:ascii="Times New Roman" w:hAnsi="Times New Roman"/>
          <w:b/>
          <w:sz w:val="24"/>
          <w:lang w:val="ru-RU"/>
        </w:rPr>
        <w:t>шумама,</w:t>
      </w:r>
      <w:r w:rsidRPr="00523DA6">
        <w:rPr>
          <w:rFonts w:ascii="Times New Roman" w:hAnsi="Times New Roman"/>
          <w:b/>
          <w:spacing w:val="-12"/>
          <w:sz w:val="24"/>
          <w:lang w:val="ru-RU"/>
        </w:rPr>
        <w:t xml:space="preserve"> </w:t>
      </w:r>
      <w:r w:rsidRPr="00523DA6">
        <w:rPr>
          <w:rFonts w:ascii="Times New Roman" w:hAnsi="Times New Roman"/>
          <w:b/>
          <w:sz w:val="24"/>
          <w:lang w:val="ru-RU"/>
        </w:rPr>
        <w:t>евидентирању</w:t>
      </w:r>
      <w:r w:rsidRPr="00523DA6">
        <w:rPr>
          <w:rFonts w:ascii="Times New Roman" w:hAnsi="Times New Roman"/>
          <w:b/>
          <w:spacing w:val="-12"/>
          <w:sz w:val="24"/>
          <w:lang w:val="ru-RU"/>
        </w:rPr>
        <w:t xml:space="preserve"> </w:t>
      </w:r>
      <w:r w:rsidRPr="00523DA6">
        <w:rPr>
          <w:rFonts w:ascii="Times New Roman" w:hAnsi="Times New Roman"/>
          <w:b/>
          <w:sz w:val="24"/>
          <w:lang w:val="ru-RU"/>
        </w:rPr>
        <w:t>извршених</w:t>
      </w:r>
      <w:r w:rsidRPr="00523DA6">
        <w:rPr>
          <w:rFonts w:ascii="Times New Roman" w:hAnsi="Times New Roman"/>
          <w:b/>
          <w:spacing w:val="-12"/>
          <w:sz w:val="24"/>
          <w:lang w:val="ru-RU"/>
        </w:rPr>
        <w:t xml:space="preserve"> </w:t>
      </w:r>
      <w:r w:rsidRPr="00523DA6">
        <w:rPr>
          <w:rFonts w:ascii="Times New Roman" w:hAnsi="Times New Roman"/>
          <w:b/>
          <w:sz w:val="24"/>
          <w:lang w:val="ru-RU"/>
        </w:rPr>
        <w:t>радова</w:t>
      </w:r>
      <w:r w:rsidRPr="00523DA6">
        <w:rPr>
          <w:rFonts w:ascii="Times New Roman" w:hAnsi="Times New Roman"/>
          <w:b/>
          <w:spacing w:val="-12"/>
          <w:sz w:val="24"/>
          <w:lang w:val="ru-RU"/>
        </w:rPr>
        <w:t xml:space="preserve"> </w:t>
      </w:r>
      <w:r w:rsidRPr="00523DA6">
        <w:rPr>
          <w:rFonts w:ascii="Times New Roman" w:hAnsi="Times New Roman"/>
          <w:b/>
          <w:sz w:val="24"/>
          <w:lang w:val="ru-RU"/>
        </w:rPr>
        <w:t>и шумској хроници</w:t>
      </w:r>
      <w:r w:rsidRPr="00880503">
        <w:rPr>
          <w:rFonts w:ascii="Times New Roman" w:hAnsi="Times New Roman"/>
          <w:b/>
          <w:snapToGrid w:val="0"/>
          <w:sz w:val="24"/>
          <w:lang w:val="ru-RU"/>
        </w:rPr>
        <w:t xml:space="preserve">          </w:t>
      </w:r>
      <w:r w:rsidRPr="00523DA6">
        <w:rPr>
          <w:rFonts w:ascii="Times New Roman" w:hAnsi="Times New Roman"/>
          <w:sz w:val="24"/>
          <w:lang w:val="ru-RU"/>
        </w:rPr>
        <w:t>(„</w:t>
      </w:r>
      <w:r w:rsidRPr="00523DA6">
        <w:rPr>
          <w:rFonts w:ascii="Times New Roman" w:eastAsia="CIDFont+F4" w:hAnsi="Times New Roman"/>
          <w:sz w:val="24"/>
          <w:lang w:val="ru-RU"/>
        </w:rPr>
        <w:t>Сл</w:t>
      </w:r>
      <w:r w:rsidRPr="00523DA6">
        <w:rPr>
          <w:rFonts w:ascii="Times New Roman" w:eastAsia="CIDFont+F3" w:hAnsi="Times New Roman"/>
          <w:sz w:val="24"/>
          <w:lang w:val="ru-RU"/>
        </w:rPr>
        <w:t xml:space="preserve">. </w:t>
      </w:r>
      <w:r w:rsidRPr="00523DA6">
        <w:rPr>
          <w:rFonts w:ascii="Times New Roman" w:eastAsia="CIDFont+F4" w:hAnsi="Times New Roman"/>
          <w:sz w:val="24"/>
          <w:lang w:val="ru-RU"/>
        </w:rPr>
        <w:t xml:space="preserve">гл. РС“ бр. </w:t>
      </w:r>
      <w:r w:rsidRPr="00523DA6">
        <w:rPr>
          <w:rFonts w:ascii="Times New Roman" w:hAnsi="Times New Roman"/>
          <w:sz w:val="24"/>
          <w:lang w:val="ru-RU"/>
        </w:rPr>
        <w:t>18/24)</w:t>
      </w:r>
      <w:r w:rsidRPr="00880503">
        <w:rPr>
          <w:rFonts w:ascii="Times New Roman" w:hAnsi="Times New Roman"/>
          <w:snapToGrid w:val="0"/>
          <w:sz w:val="24"/>
          <w:lang w:val="ru-RU"/>
        </w:rPr>
        <w:t xml:space="preserve"> утврђене су појединости за израду основа газдовања шумама.</w:t>
      </w:r>
    </w:p>
    <w:p w14:paraId="59521459" w14:textId="77777777" w:rsidR="00880503" w:rsidRDefault="00880503" w:rsidP="00880503">
      <w:pPr>
        <w:widowControl w:val="0"/>
        <w:ind w:firstLine="720"/>
        <w:rPr>
          <w:rFonts w:ascii="Times New Roman" w:hAnsi="Times New Roman"/>
          <w:b/>
          <w:caps/>
          <w:snapToGrid w:val="0"/>
          <w:sz w:val="24"/>
          <w:lang w:val="ru-RU"/>
        </w:rPr>
      </w:pPr>
    </w:p>
    <w:p w14:paraId="3CE37E83" w14:textId="77777777" w:rsidR="00880503" w:rsidRPr="00BA0EED" w:rsidRDefault="00272D66" w:rsidP="00880503">
      <w:pPr>
        <w:widowControl w:val="0"/>
        <w:ind w:firstLine="720"/>
        <w:rPr>
          <w:rFonts w:ascii="Times New Roman" w:hAnsi="Times New Roman"/>
          <w:b/>
          <w:caps/>
          <w:snapToGrid w:val="0"/>
          <w:sz w:val="24"/>
          <w:lang w:val="ru-RU"/>
        </w:rPr>
      </w:pPr>
      <w:r>
        <w:rPr>
          <w:rFonts w:ascii="Times New Roman" w:hAnsi="Times New Roman"/>
          <w:b/>
          <w:snapToGrid w:val="0"/>
          <w:sz w:val="24"/>
          <w:lang w:val="ru-RU"/>
        </w:rPr>
        <w:t>О</w:t>
      </w:r>
      <w:r w:rsidRPr="00BA0EED">
        <w:rPr>
          <w:rFonts w:ascii="Times New Roman" w:hAnsi="Times New Roman"/>
          <w:b/>
          <w:snapToGrid w:val="0"/>
          <w:sz w:val="24"/>
          <w:lang w:val="ru-RU"/>
        </w:rPr>
        <w:t xml:space="preserve">дредбе </w:t>
      </w:r>
      <w:r>
        <w:rPr>
          <w:rFonts w:ascii="Times New Roman" w:hAnsi="Times New Roman"/>
          <w:b/>
          <w:snapToGrid w:val="0"/>
          <w:sz w:val="24"/>
          <w:lang w:val="ru-RU"/>
        </w:rPr>
        <w:t>З</w:t>
      </w:r>
      <w:r w:rsidRPr="00BA0EED">
        <w:rPr>
          <w:rFonts w:ascii="Times New Roman" w:hAnsi="Times New Roman"/>
          <w:b/>
          <w:snapToGrid w:val="0"/>
          <w:sz w:val="24"/>
          <w:lang w:val="ru-RU"/>
        </w:rPr>
        <w:t xml:space="preserve">акона о заштити </w:t>
      </w:r>
      <w:r>
        <w:rPr>
          <w:rFonts w:ascii="Times New Roman" w:hAnsi="Times New Roman"/>
          <w:b/>
          <w:snapToGrid w:val="0"/>
          <w:sz w:val="24"/>
          <w:lang w:val="ru-RU"/>
        </w:rPr>
        <w:t>природе</w:t>
      </w:r>
      <w:r w:rsidRPr="00BA0EED">
        <w:rPr>
          <w:rFonts w:ascii="Times New Roman" w:hAnsi="Times New Roman"/>
          <w:b/>
          <w:snapToGrid w:val="0"/>
          <w:sz w:val="24"/>
          <w:lang w:val="ru-RU"/>
        </w:rPr>
        <w:t xml:space="preserve"> </w:t>
      </w:r>
    </w:p>
    <w:p w14:paraId="7E793BCE" w14:textId="77777777" w:rsidR="00880503" w:rsidRPr="00BA0EED" w:rsidRDefault="00880503" w:rsidP="00880503">
      <w:pPr>
        <w:widowControl w:val="0"/>
        <w:rPr>
          <w:rFonts w:ascii="Times New Roman" w:hAnsi="Times New Roman"/>
          <w:b/>
          <w:snapToGrid w:val="0"/>
          <w:sz w:val="24"/>
          <w:lang w:val="ru-RU"/>
        </w:rPr>
      </w:pPr>
    </w:p>
    <w:p w14:paraId="0BF85456" w14:textId="77777777" w:rsidR="00880503" w:rsidRDefault="00880503" w:rsidP="00880503">
      <w:pPr>
        <w:jc w:val="both"/>
        <w:rPr>
          <w:rFonts w:ascii="Times New Roman" w:hAnsi="Times New Roman"/>
          <w:snapToGrid w:val="0"/>
          <w:sz w:val="24"/>
          <w:lang w:val="ru-RU"/>
        </w:rPr>
      </w:pPr>
      <w:r>
        <w:rPr>
          <w:rFonts w:ascii="Times New Roman" w:hAnsi="Times New Roman"/>
          <w:snapToGrid w:val="0"/>
          <w:sz w:val="24"/>
          <w:lang w:val="ru-RU"/>
        </w:rPr>
        <w:t xml:space="preserve">           </w:t>
      </w:r>
      <w:r w:rsidRPr="00BA0EED">
        <w:rPr>
          <w:rFonts w:ascii="Times New Roman" w:hAnsi="Times New Roman"/>
          <w:snapToGrid w:val="0"/>
          <w:sz w:val="24"/>
          <w:lang w:val="ru-RU"/>
        </w:rPr>
        <w:t xml:space="preserve">Законом о заштити </w:t>
      </w:r>
      <w:r>
        <w:rPr>
          <w:rFonts w:ascii="Times New Roman" w:hAnsi="Times New Roman"/>
          <w:snapToGrid w:val="0"/>
          <w:sz w:val="24"/>
          <w:lang w:val="ru-RU"/>
        </w:rPr>
        <w:t xml:space="preserve">природе </w:t>
      </w:r>
      <w:r w:rsidRPr="00BA0EED">
        <w:rPr>
          <w:rFonts w:ascii="Times New Roman" w:hAnsi="Times New Roman"/>
          <w:snapToGrid w:val="0"/>
          <w:sz w:val="24"/>
          <w:lang w:val="ru-RU"/>
        </w:rPr>
        <w:t xml:space="preserve"> </w:t>
      </w:r>
      <w:r w:rsidRPr="007D0439">
        <w:rPr>
          <w:rFonts w:ascii="Times New Roman" w:hAnsi="Times New Roman"/>
          <w:snapToGrid w:val="0"/>
          <w:sz w:val="24"/>
          <w:lang w:val="ru-RU"/>
        </w:rPr>
        <w:t>("Службени гласн</w:t>
      </w:r>
      <w:r>
        <w:rPr>
          <w:rFonts w:ascii="Times New Roman" w:hAnsi="Times New Roman"/>
          <w:snapToGrid w:val="0"/>
          <w:sz w:val="24"/>
          <w:lang w:val="ru-RU"/>
        </w:rPr>
        <w:t>ик РС", бр. 36/09, 88/</w:t>
      </w:r>
      <w:r w:rsidRPr="007D0439">
        <w:rPr>
          <w:rFonts w:ascii="Times New Roman" w:hAnsi="Times New Roman"/>
          <w:snapToGrid w:val="0"/>
          <w:sz w:val="24"/>
          <w:lang w:val="ru-RU"/>
        </w:rPr>
        <w:t xml:space="preserve">10 и </w:t>
      </w:r>
      <w:r>
        <w:rPr>
          <w:rFonts w:ascii="Times New Roman" w:hAnsi="Times New Roman"/>
          <w:sz w:val="24"/>
          <w:lang w:val="sr-Cyrl-CS"/>
        </w:rPr>
        <w:t>91/</w:t>
      </w:r>
      <w:r w:rsidRPr="007D0439">
        <w:rPr>
          <w:rFonts w:ascii="Times New Roman" w:hAnsi="Times New Roman"/>
          <w:sz w:val="24"/>
          <w:lang w:val="sr-Cyrl-CS"/>
        </w:rPr>
        <w:t>10-исправк</w:t>
      </w:r>
      <w:r w:rsidRPr="007D0439">
        <w:rPr>
          <w:rFonts w:ascii="Times New Roman" w:hAnsi="Times New Roman"/>
          <w:sz w:val="24"/>
        </w:rPr>
        <w:t>a</w:t>
      </w:r>
      <w:r w:rsidRPr="00523DA6">
        <w:rPr>
          <w:rFonts w:ascii="Times New Roman" w:hAnsi="Times New Roman"/>
          <w:sz w:val="24"/>
          <w:lang w:val="ru-RU"/>
        </w:rPr>
        <w:t xml:space="preserve">, </w:t>
      </w:r>
      <w:r w:rsidRPr="007D0439">
        <w:rPr>
          <w:rFonts w:ascii="Times New Roman" w:hAnsi="Times New Roman"/>
          <w:sz w:val="24"/>
          <w:lang w:val="ru-RU"/>
        </w:rPr>
        <w:t>14/16, 95/18</w:t>
      </w:r>
      <w:r w:rsidRPr="00523DA6">
        <w:rPr>
          <w:rFonts w:ascii="Times New Roman" w:hAnsi="Times New Roman"/>
          <w:sz w:val="24"/>
          <w:lang w:val="ru-RU"/>
        </w:rPr>
        <w:t>-</w:t>
      </w:r>
      <w:r w:rsidRPr="007D0439">
        <w:rPr>
          <w:rFonts w:ascii="Times New Roman" w:hAnsi="Times New Roman"/>
          <w:sz w:val="24"/>
          <w:lang w:val="ru-RU"/>
        </w:rPr>
        <w:t>др.закон</w:t>
      </w:r>
      <w:r>
        <w:rPr>
          <w:rFonts w:ascii="Times New Roman" w:hAnsi="Times New Roman"/>
          <w:sz w:val="24"/>
          <w:lang w:val="ru-RU"/>
        </w:rPr>
        <w:t xml:space="preserve"> и 71/21</w:t>
      </w:r>
      <w:r w:rsidRPr="007D0439">
        <w:rPr>
          <w:rFonts w:ascii="Times New Roman" w:hAnsi="Times New Roman"/>
          <w:snapToGrid w:val="0"/>
          <w:sz w:val="24"/>
          <w:lang w:val="ru-RU"/>
        </w:rPr>
        <w:t xml:space="preserve">) уређује се заштита и очување природе, биолошке, геолошке и предеоне разноврсности као дела животне средине. </w:t>
      </w:r>
    </w:p>
    <w:p w14:paraId="50C81C84" w14:textId="77777777" w:rsidR="00272D66" w:rsidRPr="00600C81" w:rsidRDefault="00272D66" w:rsidP="00272D66">
      <w:pPr>
        <w:widowControl w:val="0"/>
        <w:ind w:firstLine="720"/>
        <w:jc w:val="both"/>
        <w:rPr>
          <w:rFonts w:ascii="Times New Roman" w:hAnsi="Times New Roman"/>
          <w:snapToGrid w:val="0"/>
          <w:sz w:val="24"/>
          <w:lang w:val="ru-RU"/>
        </w:rPr>
      </w:pPr>
      <w:r>
        <w:rPr>
          <w:rFonts w:ascii="Times New Roman" w:hAnsi="Times New Roman"/>
          <w:snapToGrid w:val="0"/>
          <w:sz w:val="24"/>
          <w:lang w:val="ru-RU"/>
        </w:rPr>
        <w:tab/>
        <w:t xml:space="preserve">Према чл. 27 </w:t>
      </w:r>
      <w:r w:rsidRPr="00BA0EED">
        <w:rPr>
          <w:rFonts w:ascii="Times New Roman" w:hAnsi="Times New Roman"/>
          <w:snapToGrid w:val="0"/>
          <w:sz w:val="24"/>
          <w:lang w:val="ru-RU"/>
        </w:rPr>
        <w:t>Закон</w:t>
      </w:r>
      <w:r>
        <w:rPr>
          <w:rFonts w:ascii="Times New Roman" w:hAnsi="Times New Roman"/>
          <w:snapToGrid w:val="0"/>
          <w:sz w:val="24"/>
          <w:lang w:val="en-GB"/>
        </w:rPr>
        <w:t>a</w:t>
      </w:r>
      <w:r w:rsidRPr="00523DA6">
        <w:rPr>
          <w:rFonts w:ascii="Times New Roman" w:hAnsi="Times New Roman"/>
          <w:snapToGrid w:val="0"/>
          <w:sz w:val="24"/>
          <w:lang w:val="ru-RU"/>
        </w:rPr>
        <w:t xml:space="preserve"> </w:t>
      </w:r>
      <w:r w:rsidRPr="00BA0EED">
        <w:rPr>
          <w:rFonts w:ascii="Times New Roman" w:hAnsi="Times New Roman"/>
          <w:snapToGrid w:val="0"/>
          <w:sz w:val="24"/>
          <w:lang w:val="ru-RU"/>
        </w:rPr>
        <w:t xml:space="preserve">о заштити </w:t>
      </w:r>
      <w:r>
        <w:rPr>
          <w:rFonts w:ascii="Times New Roman" w:hAnsi="Times New Roman"/>
          <w:snapToGrid w:val="0"/>
          <w:sz w:val="24"/>
          <w:lang w:val="ru-RU"/>
        </w:rPr>
        <w:t>природе</w:t>
      </w:r>
      <w:r w:rsidRPr="00523DA6">
        <w:rPr>
          <w:rFonts w:ascii="Times New Roman" w:hAnsi="Times New Roman"/>
          <w:snapToGrid w:val="0"/>
          <w:sz w:val="24"/>
          <w:lang w:val="ru-RU"/>
        </w:rPr>
        <w:t>,</w:t>
      </w:r>
      <w:r w:rsidRPr="007D0439">
        <w:rPr>
          <w:rFonts w:ascii="Times New Roman" w:hAnsi="Times New Roman"/>
          <w:snapToGrid w:val="0"/>
          <w:sz w:val="24"/>
          <w:lang w:val="ru-RU"/>
        </w:rPr>
        <w:t xml:space="preserve"> </w:t>
      </w:r>
      <w:r>
        <w:rPr>
          <w:rFonts w:ascii="Times New Roman" w:hAnsi="Times New Roman"/>
          <w:snapToGrid w:val="0"/>
          <w:sz w:val="24"/>
          <w:lang w:val="ru-RU"/>
        </w:rPr>
        <w:t>заштићена природна добра су:</w:t>
      </w:r>
    </w:p>
    <w:p w14:paraId="27FAD36A" w14:textId="77777777" w:rsidR="00272D66" w:rsidRDefault="00272D66" w:rsidP="00813C07">
      <w:pPr>
        <w:widowControl w:val="0"/>
        <w:numPr>
          <w:ilvl w:val="0"/>
          <w:numId w:val="73"/>
        </w:numPr>
        <w:jc w:val="both"/>
        <w:rPr>
          <w:rFonts w:ascii="Times New Roman" w:hAnsi="Times New Roman"/>
          <w:snapToGrid w:val="0"/>
          <w:sz w:val="24"/>
          <w:lang w:val="ru-RU"/>
        </w:rPr>
      </w:pPr>
      <w:r w:rsidRPr="00C90CCF">
        <w:rPr>
          <w:rFonts w:ascii="Times New Roman" w:hAnsi="Times New Roman"/>
          <w:i/>
          <w:snapToGrid w:val="0"/>
          <w:sz w:val="24"/>
          <w:lang w:val="ru-RU"/>
        </w:rPr>
        <w:t>Заштићена подручја</w:t>
      </w:r>
      <w:r>
        <w:rPr>
          <w:rFonts w:ascii="Times New Roman" w:hAnsi="Times New Roman"/>
          <w:snapToGrid w:val="0"/>
          <w:sz w:val="24"/>
          <w:lang w:val="ru-RU"/>
        </w:rPr>
        <w:t>:</w:t>
      </w:r>
    </w:p>
    <w:p w14:paraId="5C8D4CB8" w14:textId="77777777" w:rsidR="00272D66" w:rsidRDefault="00272D66" w:rsidP="00813C07">
      <w:pPr>
        <w:widowControl w:val="0"/>
        <w:numPr>
          <w:ilvl w:val="0"/>
          <w:numId w:val="74"/>
        </w:numPr>
        <w:jc w:val="both"/>
        <w:rPr>
          <w:rFonts w:ascii="Times New Roman" w:hAnsi="Times New Roman"/>
          <w:snapToGrid w:val="0"/>
          <w:sz w:val="24"/>
          <w:lang w:val="ru-RU"/>
        </w:rPr>
      </w:pPr>
      <w:r>
        <w:rPr>
          <w:rFonts w:ascii="Times New Roman" w:hAnsi="Times New Roman"/>
          <w:snapToGrid w:val="0"/>
          <w:sz w:val="24"/>
          <w:lang w:val="ru-RU"/>
        </w:rPr>
        <w:t>строги резерват природе,</w:t>
      </w:r>
    </w:p>
    <w:p w14:paraId="33C50610" w14:textId="77777777" w:rsidR="00272D66" w:rsidRDefault="00272D66" w:rsidP="00813C07">
      <w:pPr>
        <w:widowControl w:val="0"/>
        <w:numPr>
          <w:ilvl w:val="0"/>
          <w:numId w:val="74"/>
        </w:numPr>
        <w:jc w:val="both"/>
        <w:rPr>
          <w:rFonts w:ascii="Times New Roman" w:hAnsi="Times New Roman"/>
          <w:snapToGrid w:val="0"/>
          <w:sz w:val="24"/>
          <w:lang w:val="ru-RU"/>
        </w:rPr>
      </w:pPr>
      <w:r>
        <w:rPr>
          <w:rFonts w:ascii="Times New Roman" w:hAnsi="Times New Roman"/>
          <w:snapToGrid w:val="0"/>
          <w:sz w:val="24"/>
          <w:lang w:val="ru-RU"/>
        </w:rPr>
        <w:t>специјални резерват природе,</w:t>
      </w:r>
    </w:p>
    <w:p w14:paraId="288657C6" w14:textId="77777777" w:rsidR="00272D66" w:rsidRDefault="00272D66" w:rsidP="00813C07">
      <w:pPr>
        <w:widowControl w:val="0"/>
        <w:numPr>
          <w:ilvl w:val="0"/>
          <w:numId w:val="74"/>
        </w:numPr>
        <w:jc w:val="both"/>
        <w:rPr>
          <w:rFonts w:ascii="Times New Roman" w:hAnsi="Times New Roman"/>
          <w:snapToGrid w:val="0"/>
          <w:sz w:val="24"/>
          <w:lang w:val="ru-RU"/>
        </w:rPr>
      </w:pPr>
      <w:r>
        <w:rPr>
          <w:rFonts w:ascii="Times New Roman" w:hAnsi="Times New Roman"/>
          <w:snapToGrid w:val="0"/>
          <w:sz w:val="24"/>
          <w:lang w:val="ru-RU"/>
        </w:rPr>
        <w:t>национални парк,</w:t>
      </w:r>
    </w:p>
    <w:p w14:paraId="44E2171A" w14:textId="77777777" w:rsidR="00272D66" w:rsidRDefault="00272D66" w:rsidP="00813C07">
      <w:pPr>
        <w:widowControl w:val="0"/>
        <w:numPr>
          <w:ilvl w:val="0"/>
          <w:numId w:val="74"/>
        </w:numPr>
        <w:jc w:val="both"/>
        <w:rPr>
          <w:rFonts w:ascii="Times New Roman" w:hAnsi="Times New Roman"/>
          <w:snapToGrid w:val="0"/>
          <w:sz w:val="24"/>
          <w:lang w:val="ru-RU"/>
        </w:rPr>
      </w:pPr>
      <w:r>
        <w:rPr>
          <w:rFonts w:ascii="Times New Roman" w:hAnsi="Times New Roman"/>
          <w:snapToGrid w:val="0"/>
          <w:sz w:val="24"/>
          <w:lang w:val="ru-RU"/>
        </w:rPr>
        <w:t>споменик природе,</w:t>
      </w:r>
    </w:p>
    <w:p w14:paraId="309D27EC" w14:textId="77777777" w:rsidR="00272D66" w:rsidRDefault="00272D66" w:rsidP="00813C07">
      <w:pPr>
        <w:widowControl w:val="0"/>
        <w:numPr>
          <w:ilvl w:val="0"/>
          <w:numId w:val="74"/>
        </w:numPr>
        <w:jc w:val="both"/>
        <w:rPr>
          <w:rFonts w:ascii="Times New Roman" w:hAnsi="Times New Roman"/>
          <w:snapToGrid w:val="0"/>
          <w:sz w:val="24"/>
          <w:lang w:val="ru-RU"/>
        </w:rPr>
      </w:pPr>
      <w:r>
        <w:rPr>
          <w:rFonts w:ascii="Times New Roman" w:hAnsi="Times New Roman"/>
          <w:snapToGrid w:val="0"/>
          <w:sz w:val="24"/>
          <w:lang w:val="ru-RU"/>
        </w:rPr>
        <w:t>заштићено станиште,</w:t>
      </w:r>
    </w:p>
    <w:p w14:paraId="18115CA8" w14:textId="77777777" w:rsidR="00272D66" w:rsidRPr="00272D66" w:rsidRDefault="00272D66" w:rsidP="00813C07">
      <w:pPr>
        <w:widowControl w:val="0"/>
        <w:numPr>
          <w:ilvl w:val="0"/>
          <w:numId w:val="74"/>
        </w:numPr>
        <w:jc w:val="both"/>
        <w:rPr>
          <w:rFonts w:ascii="Times New Roman" w:hAnsi="Times New Roman"/>
          <w:b/>
          <w:snapToGrid w:val="0"/>
          <w:sz w:val="24"/>
          <w:lang w:val="ru-RU"/>
        </w:rPr>
      </w:pPr>
      <w:r w:rsidRPr="00272D66">
        <w:rPr>
          <w:rFonts w:ascii="Times New Roman" w:hAnsi="Times New Roman"/>
          <w:b/>
          <w:snapToGrid w:val="0"/>
          <w:sz w:val="24"/>
          <w:lang w:val="ru-RU"/>
        </w:rPr>
        <w:t>предео изузетних одлика,</w:t>
      </w:r>
    </w:p>
    <w:p w14:paraId="6D1C5D4A" w14:textId="77777777" w:rsidR="00272D66" w:rsidRDefault="00272D66" w:rsidP="00813C07">
      <w:pPr>
        <w:widowControl w:val="0"/>
        <w:numPr>
          <w:ilvl w:val="0"/>
          <w:numId w:val="74"/>
        </w:numPr>
        <w:jc w:val="both"/>
        <w:rPr>
          <w:rFonts w:ascii="Times New Roman" w:hAnsi="Times New Roman"/>
          <w:snapToGrid w:val="0"/>
          <w:sz w:val="24"/>
          <w:lang w:val="ru-RU"/>
        </w:rPr>
      </w:pPr>
      <w:r>
        <w:rPr>
          <w:rFonts w:ascii="Times New Roman" w:hAnsi="Times New Roman"/>
          <w:snapToGrid w:val="0"/>
          <w:sz w:val="24"/>
          <w:lang w:val="ru-RU"/>
        </w:rPr>
        <w:t>парк природе;</w:t>
      </w:r>
    </w:p>
    <w:p w14:paraId="7433CBED" w14:textId="77777777" w:rsidR="00272D66" w:rsidRPr="00C90CCF" w:rsidRDefault="00272D66" w:rsidP="00813C07">
      <w:pPr>
        <w:widowControl w:val="0"/>
        <w:numPr>
          <w:ilvl w:val="0"/>
          <w:numId w:val="73"/>
        </w:numPr>
        <w:jc w:val="both"/>
        <w:rPr>
          <w:rFonts w:ascii="Times New Roman" w:hAnsi="Times New Roman"/>
          <w:i/>
          <w:snapToGrid w:val="0"/>
          <w:sz w:val="24"/>
          <w:lang w:val="ru-RU"/>
        </w:rPr>
      </w:pPr>
      <w:r w:rsidRPr="00C90CCF">
        <w:rPr>
          <w:rFonts w:ascii="Times New Roman" w:hAnsi="Times New Roman"/>
          <w:i/>
          <w:snapToGrid w:val="0"/>
          <w:sz w:val="24"/>
          <w:lang w:val="ru-RU"/>
        </w:rPr>
        <w:t>Заштићене врсте</w:t>
      </w:r>
    </w:p>
    <w:p w14:paraId="0223409B" w14:textId="77777777" w:rsidR="00272D66" w:rsidRDefault="00272D66" w:rsidP="00813C07">
      <w:pPr>
        <w:widowControl w:val="0"/>
        <w:numPr>
          <w:ilvl w:val="0"/>
          <w:numId w:val="75"/>
        </w:numPr>
        <w:jc w:val="both"/>
        <w:rPr>
          <w:rFonts w:ascii="Times New Roman" w:hAnsi="Times New Roman"/>
          <w:snapToGrid w:val="0"/>
          <w:sz w:val="24"/>
          <w:lang w:val="ru-RU"/>
        </w:rPr>
      </w:pPr>
      <w:r>
        <w:rPr>
          <w:rFonts w:ascii="Times New Roman" w:hAnsi="Times New Roman"/>
          <w:snapToGrid w:val="0"/>
          <w:sz w:val="24"/>
          <w:lang w:val="ru-RU"/>
        </w:rPr>
        <w:t>строго заштићена дивља врста,</w:t>
      </w:r>
    </w:p>
    <w:p w14:paraId="1D723761" w14:textId="77777777" w:rsidR="00272D66" w:rsidRDefault="00272D66" w:rsidP="00813C07">
      <w:pPr>
        <w:widowControl w:val="0"/>
        <w:numPr>
          <w:ilvl w:val="0"/>
          <w:numId w:val="75"/>
        </w:numPr>
        <w:jc w:val="both"/>
        <w:rPr>
          <w:rFonts w:ascii="Times New Roman" w:hAnsi="Times New Roman"/>
          <w:snapToGrid w:val="0"/>
          <w:sz w:val="24"/>
          <w:lang w:val="ru-RU"/>
        </w:rPr>
      </w:pPr>
      <w:r>
        <w:rPr>
          <w:rFonts w:ascii="Times New Roman" w:hAnsi="Times New Roman"/>
          <w:snapToGrid w:val="0"/>
          <w:sz w:val="24"/>
          <w:lang w:val="ru-RU"/>
        </w:rPr>
        <w:t>заштићена дивља врста;</w:t>
      </w:r>
    </w:p>
    <w:p w14:paraId="41C33924" w14:textId="77777777" w:rsidR="00272D66" w:rsidRPr="00C90CCF" w:rsidRDefault="00272D66" w:rsidP="00813C07">
      <w:pPr>
        <w:widowControl w:val="0"/>
        <w:numPr>
          <w:ilvl w:val="0"/>
          <w:numId w:val="73"/>
        </w:numPr>
        <w:jc w:val="both"/>
        <w:rPr>
          <w:rFonts w:ascii="Times New Roman" w:hAnsi="Times New Roman"/>
          <w:i/>
          <w:snapToGrid w:val="0"/>
          <w:sz w:val="24"/>
          <w:lang w:val="ru-RU"/>
        </w:rPr>
      </w:pPr>
      <w:r w:rsidRPr="00C90CCF">
        <w:rPr>
          <w:rFonts w:ascii="Times New Roman" w:hAnsi="Times New Roman"/>
          <w:i/>
          <w:snapToGrid w:val="0"/>
          <w:sz w:val="24"/>
          <w:lang w:val="ru-RU"/>
        </w:rPr>
        <w:t>Покретна заштићена природна документа</w:t>
      </w:r>
    </w:p>
    <w:p w14:paraId="7973EDB2" w14:textId="77777777" w:rsidR="00272D66" w:rsidRPr="00136DA0" w:rsidRDefault="00272D66" w:rsidP="00880503">
      <w:pPr>
        <w:jc w:val="both"/>
        <w:rPr>
          <w:rFonts w:ascii="Times New Roman" w:hAnsi="Times New Roman"/>
          <w:snapToGrid w:val="0"/>
          <w:sz w:val="24"/>
          <w:lang w:val="ru-RU"/>
        </w:rPr>
      </w:pPr>
    </w:p>
    <w:p w14:paraId="6F72BAC6" w14:textId="77777777" w:rsidR="00880503" w:rsidRPr="00136DA0" w:rsidRDefault="00272D66" w:rsidP="00EF461E">
      <w:pPr>
        <w:pStyle w:val="Normal3"/>
        <w:shd w:val="clear" w:color="auto" w:fill="FFFFFF"/>
        <w:spacing w:before="0" w:beforeAutospacing="0" w:after="0" w:afterAutospacing="0"/>
        <w:jc w:val="both"/>
        <w:rPr>
          <w:i/>
        </w:rPr>
      </w:pPr>
      <w:r w:rsidRPr="00136DA0">
        <w:rPr>
          <w:i/>
        </w:rPr>
        <w:tab/>
      </w:r>
      <w:r w:rsidR="00880503" w:rsidRPr="00136DA0">
        <w:rPr>
          <w:i/>
        </w:rPr>
        <w:t>Предео изузетних одлика је подручје препознатљивог изгледа са значајним природним, биолошко-еколошким, естетским и културно-историјским вредностима, које се током времена развијало као резултат интеракције природе, природних потенцијала подручја и традиционалног начина живота локалног становништва.</w:t>
      </w:r>
    </w:p>
    <w:p w14:paraId="1F743A8A" w14:textId="77777777" w:rsidR="00880503" w:rsidRPr="00136DA0" w:rsidRDefault="00272D66" w:rsidP="00EF461E">
      <w:pPr>
        <w:pStyle w:val="Normal3"/>
        <w:shd w:val="clear" w:color="auto" w:fill="FFFFFF"/>
        <w:spacing w:before="0" w:beforeAutospacing="0" w:after="0" w:afterAutospacing="0"/>
        <w:jc w:val="both"/>
        <w:rPr>
          <w:i/>
        </w:rPr>
      </w:pPr>
      <w:r w:rsidRPr="00136DA0">
        <w:rPr>
          <w:i/>
        </w:rPr>
        <w:tab/>
      </w:r>
      <w:r w:rsidR="00880503" w:rsidRPr="00136DA0">
        <w:rPr>
          <w:i/>
        </w:rPr>
        <w:t>У пределу изузетних одлика забрањене су радње и активности којима се нарушавају примарне природне и створене вредности и карактер предела.</w:t>
      </w:r>
      <w:r w:rsidR="00EF461E">
        <w:rPr>
          <w:i/>
        </w:rPr>
        <w:t xml:space="preserve"> </w:t>
      </w:r>
      <w:r w:rsidR="00880503" w:rsidRPr="00136DA0">
        <w:rPr>
          <w:i/>
        </w:rPr>
        <w:t>Мере заштите, начин обављања привредних и традиционалних делатности и коришћење природних и створених вредности у пределу изузетних одлика, ближе се утврђују актом о проглашењу заштићеног подручја.</w:t>
      </w:r>
    </w:p>
    <w:p w14:paraId="48F6764E" w14:textId="77777777" w:rsidR="00880503" w:rsidRPr="00136DA0" w:rsidRDefault="00880503" w:rsidP="00136DA0">
      <w:pPr>
        <w:widowControl w:val="0"/>
        <w:jc w:val="both"/>
        <w:rPr>
          <w:rFonts w:ascii="Times New Roman" w:hAnsi="Times New Roman"/>
          <w:snapToGrid w:val="0"/>
          <w:sz w:val="24"/>
          <w:lang w:val="ru-RU"/>
        </w:rPr>
      </w:pPr>
      <w:r w:rsidRPr="00136DA0">
        <w:rPr>
          <w:rFonts w:ascii="Times New Roman" w:hAnsi="Times New Roman"/>
          <w:snapToGrid w:val="0"/>
          <w:sz w:val="24"/>
          <w:lang w:val="ru-RU"/>
        </w:rPr>
        <w:tab/>
        <w:t>Ради заштите и унапређења шумских екосистема, према чл. 18 Законом о заштити природе</w:t>
      </w:r>
      <w:r w:rsidR="00EF461E">
        <w:rPr>
          <w:rFonts w:ascii="Times New Roman" w:hAnsi="Times New Roman"/>
          <w:snapToGrid w:val="0"/>
          <w:sz w:val="24"/>
          <w:lang w:val="ru-RU"/>
        </w:rPr>
        <w:t xml:space="preserve"> </w:t>
      </w:r>
      <w:r w:rsidR="00EF461E" w:rsidRPr="00EF461E">
        <w:rPr>
          <w:rFonts w:ascii="Times New Roman" w:hAnsi="Times New Roman"/>
          <w:sz w:val="24"/>
          <w:lang w:val="ru-RU"/>
        </w:rPr>
        <w:t>(„Сл. гл. РС“  бр. 36/09, 88/10, 91/10-исправка, 14/16, 95/18</w:t>
      </w:r>
      <w:r w:rsidR="00EF461E" w:rsidRPr="00523DA6">
        <w:rPr>
          <w:rFonts w:ascii="Times New Roman" w:hAnsi="Times New Roman"/>
          <w:sz w:val="24"/>
          <w:lang w:val="ru-RU"/>
        </w:rPr>
        <w:t>-</w:t>
      </w:r>
      <w:r w:rsidR="00EF461E" w:rsidRPr="00EF461E">
        <w:rPr>
          <w:rFonts w:ascii="Times New Roman" w:hAnsi="Times New Roman"/>
          <w:sz w:val="24"/>
          <w:lang w:val="ru-RU"/>
        </w:rPr>
        <w:t>др.закон и 71/21)</w:t>
      </w:r>
      <w:r w:rsidRPr="00EF461E">
        <w:rPr>
          <w:rFonts w:ascii="Times New Roman" w:hAnsi="Times New Roman"/>
          <w:snapToGrid w:val="0"/>
          <w:sz w:val="24"/>
          <w:lang w:val="ru-RU"/>
        </w:rPr>
        <w:t>, га</w:t>
      </w:r>
      <w:r w:rsidRPr="00136DA0">
        <w:rPr>
          <w:rFonts w:ascii="Times New Roman" w:hAnsi="Times New Roman"/>
          <w:snapToGrid w:val="0"/>
          <w:sz w:val="24"/>
          <w:lang w:val="ru-RU"/>
        </w:rPr>
        <w:t xml:space="preserve">здовање шумама мора се заснивати на начелима одрживог развоја и очувања биолошке разноврсности, очувања природног састава, структуре и функције шумских екосистема, сагласно условима </w:t>
      </w:r>
      <w:r w:rsidR="00EF461E">
        <w:rPr>
          <w:rFonts w:ascii="Times New Roman" w:hAnsi="Times New Roman"/>
          <w:snapToGrid w:val="0"/>
          <w:sz w:val="24"/>
          <w:lang w:val="ru-RU"/>
        </w:rPr>
        <w:t xml:space="preserve">Завода за </w:t>
      </w:r>
      <w:r w:rsidRPr="00136DA0">
        <w:rPr>
          <w:rFonts w:ascii="Times New Roman" w:hAnsi="Times New Roman"/>
          <w:snapToGrid w:val="0"/>
          <w:sz w:val="24"/>
          <w:lang w:val="ru-RU"/>
        </w:rPr>
        <w:t>заштит</w:t>
      </w:r>
      <w:r w:rsidR="00EF461E">
        <w:rPr>
          <w:rFonts w:ascii="Times New Roman" w:hAnsi="Times New Roman"/>
          <w:snapToGrid w:val="0"/>
          <w:sz w:val="24"/>
          <w:lang w:val="ru-RU"/>
        </w:rPr>
        <w:t>у</w:t>
      </w:r>
      <w:r w:rsidRPr="00136DA0">
        <w:rPr>
          <w:rFonts w:ascii="Times New Roman" w:hAnsi="Times New Roman"/>
          <w:snapToGrid w:val="0"/>
          <w:sz w:val="24"/>
          <w:lang w:val="ru-RU"/>
        </w:rPr>
        <w:t xml:space="preserve"> природе </w:t>
      </w:r>
      <w:r w:rsidR="00656205">
        <w:rPr>
          <w:rFonts w:ascii="Times New Roman" w:hAnsi="Times New Roman"/>
          <w:snapToGrid w:val="0"/>
          <w:sz w:val="24"/>
          <w:lang w:val="ru-RU"/>
        </w:rPr>
        <w:t xml:space="preserve">(Решење 03 бр. 023-3486/6 од 24. 04. 2025. године) </w:t>
      </w:r>
      <w:r w:rsidRPr="00136DA0">
        <w:rPr>
          <w:rFonts w:ascii="Times New Roman" w:hAnsi="Times New Roman"/>
          <w:snapToGrid w:val="0"/>
          <w:sz w:val="24"/>
          <w:lang w:val="ru-RU"/>
        </w:rPr>
        <w:t xml:space="preserve">који су саставни део </w:t>
      </w:r>
      <w:r w:rsidR="00EF461E">
        <w:rPr>
          <w:rFonts w:ascii="Times New Roman" w:hAnsi="Times New Roman"/>
          <w:snapToGrid w:val="0"/>
          <w:sz w:val="24"/>
          <w:lang w:val="ru-RU"/>
        </w:rPr>
        <w:t>ове Ос</w:t>
      </w:r>
      <w:r w:rsidRPr="00136DA0">
        <w:rPr>
          <w:rFonts w:ascii="Times New Roman" w:hAnsi="Times New Roman"/>
          <w:snapToGrid w:val="0"/>
          <w:sz w:val="24"/>
          <w:lang w:val="ru-RU"/>
        </w:rPr>
        <w:t>нов</w:t>
      </w:r>
      <w:r w:rsidR="00EF461E">
        <w:rPr>
          <w:rFonts w:ascii="Times New Roman" w:hAnsi="Times New Roman"/>
          <w:snapToGrid w:val="0"/>
          <w:sz w:val="24"/>
          <w:lang w:val="ru-RU"/>
        </w:rPr>
        <w:t>е газдовања шумама</w:t>
      </w:r>
      <w:r w:rsidRPr="00136DA0">
        <w:rPr>
          <w:rFonts w:ascii="Times New Roman" w:hAnsi="Times New Roman"/>
          <w:snapToGrid w:val="0"/>
          <w:sz w:val="24"/>
          <w:lang w:val="ru-RU"/>
        </w:rPr>
        <w:t>.</w:t>
      </w:r>
    </w:p>
    <w:p w14:paraId="322574B0" w14:textId="77777777" w:rsidR="00D60948" w:rsidRPr="00897B98" w:rsidRDefault="00D60948" w:rsidP="00D60948">
      <w:pPr>
        <w:rPr>
          <w:rFonts w:ascii="Times New Roman" w:hAnsi="Times New Roman"/>
          <w:snapToGrid w:val="0"/>
          <w:sz w:val="24"/>
          <w:lang w:val="pl-PL"/>
        </w:rPr>
      </w:pPr>
    </w:p>
    <w:p w14:paraId="041E2D0B" w14:textId="77777777" w:rsidR="006D7085" w:rsidRDefault="006D7085" w:rsidP="00D60948">
      <w:pPr>
        <w:rPr>
          <w:rFonts w:ascii="Times New Roman" w:hAnsi="Times New Roman"/>
          <w:b/>
          <w:i/>
          <w:sz w:val="24"/>
          <w:lang w:val="ru-RU"/>
        </w:rPr>
      </w:pPr>
    </w:p>
    <w:p w14:paraId="14B2C249" w14:textId="77777777" w:rsidR="006D7085" w:rsidRDefault="006D7085" w:rsidP="00D60948">
      <w:pPr>
        <w:rPr>
          <w:rFonts w:ascii="Times New Roman" w:hAnsi="Times New Roman"/>
          <w:b/>
          <w:i/>
          <w:sz w:val="24"/>
          <w:lang w:val="ru-RU"/>
        </w:rPr>
      </w:pPr>
    </w:p>
    <w:p w14:paraId="61FA626C" w14:textId="77777777" w:rsidR="00DD4601" w:rsidRPr="00523DA6" w:rsidRDefault="00D60948" w:rsidP="001A2939">
      <w:pPr>
        <w:ind w:firstLine="720"/>
        <w:rPr>
          <w:rFonts w:ascii="Times New Roman" w:hAnsi="Times New Roman"/>
          <w:b/>
          <w:i/>
          <w:sz w:val="24"/>
          <w:lang w:val="ru-RU"/>
        </w:rPr>
      </w:pPr>
      <w:r w:rsidRPr="002A402C">
        <w:rPr>
          <w:rFonts w:ascii="Times New Roman" w:hAnsi="Times New Roman"/>
          <w:b/>
          <w:i/>
          <w:sz w:val="24"/>
          <w:lang w:val="ru-RU"/>
        </w:rPr>
        <w:lastRenderedPageBreak/>
        <w:t xml:space="preserve">Предео изузетних одлика </w:t>
      </w:r>
      <w:r>
        <w:rPr>
          <w:rFonts w:ascii="Times New Roman" w:hAnsi="Times New Roman"/>
          <w:b/>
          <w:i/>
          <w:sz w:val="24"/>
        </w:rPr>
        <w:t>A</w:t>
      </w:r>
      <w:r w:rsidRPr="00523DA6">
        <w:rPr>
          <w:rFonts w:ascii="Times New Roman" w:hAnsi="Times New Roman"/>
          <w:b/>
          <w:i/>
          <w:sz w:val="24"/>
          <w:lang w:val="ru-RU"/>
        </w:rPr>
        <w:t>да Циганлија</w:t>
      </w:r>
    </w:p>
    <w:p w14:paraId="5D9EA4F2" w14:textId="77777777" w:rsidR="005D5F6A" w:rsidRPr="00523DA6" w:rsidRDefault="005D5F6A" w:rsidP="00D60948">
      <w:pPr>
        <w:rPr>
          <w:rFonts w:ascii="Times New Roman" w:hAnsi="Times New Roman"/>
          <w:b/>
          <w:snapToGrid w:val="0"/>
          <w:sz w:val="24"/>
          <w:lang w:val="ru-RU"/>
        </w:rPr>
      </w:pPr>
    </w:p>
    <w:p w14:paraId="2A2ABE58" w14:textId="77777777" w:rsidR="00D60948" w:rsidRPr="00523DA6" w:rsidRDefault="005D5F6A" w:rsidP="005D5F6A">
      <w:pPr>
        <w:autoSpaceDE w:val="0"/>
        <w:autoSpaceDN w:val="0"/>
        <w:adjustRightInd w:val="0"/>
        <w:jc w:val="both"/>
        <w:rPr>
          <w:rFonts w:ascii="Times New Roman" w:hAnsi="Times New Roman"/>
          <w:sz w:val="24"/>
          <w:lang w:val="ru-RU"/>
        </w:rPr>
      </w:pPr>
      <w:r>
        <w:rPr>
          <w:rFonts w:ascii="Times New Roman" w:hAnsi="Times New Roman"/>
          <w:b/>
          <w:i/>
          <w:sz w:val="24"/>
          <w:lang w:val="ru-RU"/>
        </w:rPr>
        <w:tab/>
      </w:r>
      <w:r w:rsidR="00D60948" w:rsidRPr="005D5F6A">
        <w:rPr>
          <w:rFonts w:ascii="Times New Roman" w:hAnsi="Times New Roman"/>
          <w:b/>
          <w:i/>
          <w:sz w:val="24"/>
          <w:lang w:val="ru-RU"/>
        </w:rPr>
        <w:t>Предео</w:t>
      </w:r>
      <w:r w:rsidR="00D60948" w:rsidRPr="005D5F6A">
        <w:rPr>
          <w:rFonts w:ascii="Times New Roman" w:hAnsi="Times New Roman"/>
          <w:b/>
          <w:i/>
          <w:sz w:val="24"/>
          <w:lang w:val="hr-HR"/>
        </w:rPr>
        <w:t xml:space="preserve"> </w:t>
      </w:r>
      <w:r w:rsidR="00D60948" w:rsidRPr="005D5F6A">
        <w:rPr>
          <w:rFonts w:ascii="Times New Roman" w:hAnsi="Times New Roman"/>
          <w:b/>
          <w:i/>
          <w:sz w:val="24"/>
          <w:lang w:val="ru-RU"/>
        </w:rPr>
        <w:t>изузетних</w:t>
      </w:r>
      <w:r w:rsidR="00D60948" w:rsidRPr="005D5F6A">
        <w:rPr>
          <w:rFonts w:ascii="Times New Roman" w:hAnsi="Times New Roman"/>
          <w:b/>
          <w:i/>
          <w:sz w:val="24"/>
          <w:lang w:val="hr-HR"/>
        </w:rPr>
        <w:t xml:space="preserve"> </w:t>
      </w:r>
      <w:r w:rsidR="00D60948" w:rsidRPr="005D5F6A">
        <w:rPr>
          <w:rFonts w:ascii="Times New Roman" w:hAnsi="Times New Roman"/>
          <w:b/>
          <w:i/>
          <w:sz w:val="24"/>
          <w:lang w:val="ru-RU"/>
        </w:rPr>
        <w:t>одлика</w:t>
      </w:r>
      <w:r w:rsidR="00D60948" w:rsidRPr="005D5F6A">
        <w:rPr>
          <w:rFonts w:ascii="Times New Roman" w:hAnsi="Times New Roman"/>
          <w:sz w:val="24"/>
          <w:lang w:val="hr-HR"/>
        </w:rPr>
        <w:t xml:space="preserve"> </w:t>
      </w:r>
      <w:r w:rsidR="00D60948" w:rsidRPr="005D5F6A">
        <w:rPr>
          <w:rFonts w:ascii="Times New Roman" w:hAnsi="Times New Roman"/>
          <w:sz w:val="24"/>
          <w:lang w:val="ru-RU"/>
        </w:rPr>
        <w:t>је</w:t>
      </w:r>
      <w:r w:rsidR="00D60948" w:rsidRPr="005D5F6A">
        <w:rPr>
          <w:rFonts w:ascii="Times New Roman" w:hAnsi="Times New Roman"/>
          <w:sz w:val="24"/>
          <w:lang w:val="hr-HR"/>
        </w:rPr>
        <w:t xml:space="preserve"> </w:t>
      </w:r>
      <w:r w:rsidR="00D60948" w:rsidRPr="005D5F6A">
        <w:rPr>
          <w:rFonts w:ascii="Times New Roman" w:hAnsi="Times New Roman"/>
          <w:sz w:val="24"/>
          <w:lang w:val="ru-RU"/>
        </w:rPr>
        <w:t>подру</w:t>
      </w:r>
      <w:r w:rsidR="00D60948" w:rsidRPr="005D5F6A">
        <w:rPr>
          <w:rFonts w:ascii="Times New Roman" w:hAnsi="Times New Roman"/>
          <w:sz w:val="24"/>
          <w:lang w:val="hr-HR"/>
        </w:rPr>
        <w:t>ч</w:t>
      </w:r>
      <w:r w:rsidR="00D60948" w:rsidRPr="005D5F6A">
        <w:rPr>
          <w:rFonts w:ascii="Times New Roman" w:hAnsi="Times New Roman"/>
          <w:sz w:val="24"/>
          <w:lang w:val="ru-RU"/>
        </w:rPr>
        <w:t>је</w:t>
      </w:r>
      <w:r w:rsidR="00D60948" w:rsidRPr="005D5F6A">
        <w:rPr>
          <w:rFonts w:ascii="Times New Roman" w:hAnsi="Times New Roman"/>
          <w:sz w:val="24"/>
          <w:lang w:val="hr-HR"/>
        </w:rPr>
        <w:t xml:space="preserve"> </w:t>
      </w:r>
      <w:r w:rsidR="00D60948" w:rsidRPr="005D5F6A">
        <w:rPr>
          <w:rFonts w:ascii="Times New Roman" w:hAnsi="Times New Roman"/>
          <w:sz w:val="24"/>
          <w:lang w:val="ru-RU"/>
        </w:rPr>
        <w:t>препознатљивог</w:t>
      </w:r>
      <w:r w:rsidR="00D60948" w:rsidRPr="005D5F6A">
        <w:rPr>
          <w:rFonts w:ascii="Times New Roman" w:hAnsi="Times New Roman"/>
          <w:sz w:val="24"/>
          <w:lang w:val="hr-HR"/>
        </w:rPr>
        <w:t xml:space="preserve"> </w:t>
      </w:r>
      <w:r w:rsidR="00D60948" w:rsidRPr="005D5F6A">
        <w:rPr>
          <w:rFonts w:ascii="Times New Roman" w:hAnsi="Times New Roman"/>
          <w:sz w:val="24"/>
          <w:lang w:val="ru-RU"/>
        </w:rPr>
        <w:t>карактера</w:t>
      </w:r>
      <w:r w:rsidR="00D60948" w:rsidRPr="005D5F6A">
        <w:rPr>
          <w:rFonts w:ascii="Times New Roman" w:hAnsi="Times New Roman"/>
          <w:sz w:val="24"/>
          <w:lang w:val="hr-HR"/>
        </w:rPr>
        <w:t xml:space="preserve"> </w:t>
      </w:r>
      <w:r w:rsidR="00D60948" w:rsidRPr="005D5F6A">
        <w:rPr>
          <w:rFonts w:ascii="Times New Roman" w:hAnsi="Times New Roman"/>
          <w:sz w:val="24"/>
          <w:lang w:val="ru-RU"/>
        </w:rPr>
        <w:t>са</w:t>
      </w:r>
      <w:r w:rsidR="00D60948" w:rsidRPr="005D5F6A">
        <w:rPr>
          <w:rFonts w:ascii="Times New Roman" w:hAnsi="Times New Roman"/>
          <w:sz w:val="24"/>
          <w:lang w:val="hr-HR"/>
        </w:rPr>
        <w:t xml:space="preserve"> </w:t>
      </w:r>
      <w:r w:rsidR="00D60948" w:rsidRPr="005D5F6A">
        <w:rPr>
          <w:rFonts w:ascii="Times New Roman" w:hAnsi="Times New Roman"/>
          <w:sz w:val="24"/>
          <w:lang w:val="ru-RU"/>
        </w:rPr>
        <w:t>зна</w:t>
      </w:r>
      <w:r w:rsidR="00D60948" w:rsidRPr="005D5F6A">
        <w:rPr>
          <w:rFonts w:ascii="Times New Roman" w:hAnsi="Times New Roman"/>
          <w:sz w:val="24"/>
          <w:lang w:val="hr-HR"/>
        </w:rPr>
        <w:t>ч</w:t>
      </w:r>
      <w:r w:rsidR="00D60948" w:rsidRPr="005D5F6A">
        <w:rPr>
          <w:rFonts w:ascii="Times New Roman" w:hAnsi="Times New Roman"/>
          <w:sz w:val="24"/>
          <w:lang w:val="ru-RU"/>
        </w:rPr>
        <w:t>ајним</w:t>
      </w:r>
      <w:r w:rsidR="00D60948" w:rsidRPr="005D5F6A">
        <w:rPr>
          <w:rFonts w:ascii="Times New Roman" w:hAnsi="Times New Roman"/>
          <w:sz w:val="24"/>
          <w:lang w:val="hr-HR"/>
        </w:rPr>
        <w:t xml:space="preserve">, </w:t>
      </w:r>
      <w:r w:rsidR="00D60948" w:rsidRPr="005D5F6A">
        <w:rPr>
          <w:rFonts w:ascii="Times New Roman" w:hAnsi="Times New Roman"/>
          <w:sz w:val="24"/>
          <w:lang w:val="ru-RU"/>
        </w:rPr>
        <w:t>естетским</w:t>
      </w:r>
      <w:r w:rsidR="00D60948" w:rsidRPr="005D5F6A">
        <w:rPr>
          <w:rFonts w:ascii="Times New Roman" w:hAnsi="Times New Roman"/>
          <w:sz w:val="24"/>
          <w:lang w:val="hr-HR"/>
        </w:rPr>
        <w:t xml:space="preserve"> </w:t>
      </w:r>
      <w:r w:rsidR="00D60948" w:rsidRPr="005D5F6A">
        <w:rPr>
          <w:rFonts w:ascii="Times New Roman" w:hAnsi="Times New Roman"/>
          <w:sz w:val="24"/>
          <w:lang w:val="ru-RU"/>
        </w:rPr>
        <w:t>и</w:t>
      </w:r>
      <w:r w:rsidR="00D60948" w:rsidRPr="005D5F6A">
        <w:rPr>
          <w:rFonts w:ascii="Times New Roman" w:hAnsi="Times New Roman"/>
          <w:sz w:val="24"/>
          <w:lang w:val="hr-HR"/>
        </w:rPr>
        <w:t xml:space="preserve"> </w:t>
      </w:r>
      <w:r w:rsidR="00D60948" w:rsidRPr="005D5F6A">
        <w:rPr>
          <w:rFonts w:ascii="Times New Roman" w:hAnsi="Times New Roman"/>
          <w:sz w:val="24"/>
          <w:lang w:val="ru-RU"/>
        </w:rPr>
        <w:t>културно</w:t>
      </w:r>
      <w:r w:rsidR="00D60948" w:rsidRPr="005D5F6A">
        <w:rPr>
          <w:rFonts w:ascii="Times New Roman" w:hAnsi="Times New Roman"/>
          <w:sz w:val="24"/>
          <w:lang w:val="hr-HR"/>
        </w:rPr>
        <w:t xml:space="preserve"> </w:t>
      </w:r>
      <w:r w:rsidR="00D60948" w:rsidRPr="005D5F6A">
        <w:rPr>
          <w:rFonts w:ascii="Times New Roman" w:hAnsi="Times New Roman"/>
          <w:sz w:val="24"/>
          <w:lang w:val="ru-RU"/>
        </w:rPr>
        <w:t>историјским</w:t>
      </w:r>
      <w:r w:rsidR="00D60948" w:rsidRPr="005D5F6A">
        <w:rPr>
          <w:rFonts w:ascii="Times New Roman" w:hAnsi="Times New Roman"/>
          <w:sz w:val="24"/>
          <w:lang w:val="hr-HR"/>
        </w:rPr>
        <w:t xml:space="preserve"> </w:t>
      </w:r>
      <w:r w:rsidR="00D60948" w:rsidRPr="005D5F6A">
        <w:rPr>
          <w:rFonts w:ascii="Times New Roman" w:hAnsi="Times New Roman"/>
          <w:sz w:val="24"/>
          <w:lang w:val="ru-RU"/>
        </w:rPr>
        <w:t>вредностима</w:t>
      </w:r>
      <w:r w:rsidR="00D60948" w:rsidRPr="005D5F6A">
        <w:rPr>
          <w:rFonts w:ascii="Times New Roman" w:hAnsi="Times New Roman"/>
          <w:sz w:val="24"/>
          <w:lang w:val="hr-HR"/>
        </w:rPr>
        <w:t xml:space="preserve"> </w:t>
      </w:r>
      <w:r w:rsidR="00D60948" w:rsidRPr="005D5F6A">
        <w:rPr>
          <w:rFonts w:ascii="Times New Roman" w:hAnsi="Times New Roman"/>
          <w:sz w:val="24"/>
          <w:lang w:val="ru-RU"/>
        </w:rPr>
        <w:t>и</w:t>
      </w:r>
      <w:r w:rsidR="00D60948" w:rsidRPr="005D5F6A">
        <w:rPr>
          <w:rFonts w:ascii="Times New Roman" w:hAnsi="Times New Roman"/>
          <w:sz w:val="24"/>
          <w:lang w:val="hr-HR"/>
        </w:rPr>
        <w:t xml:space="preserve"> </w:t>
      </w:r>
      <w:r w:rsidR="00D60948" w:rsidRPr="005D5F6A">
        <w:rPr>
          <w:rFonts w:ascii="Times New Roman" w:hAnsi="Times New Roman"/>
          <w:sz w:val="24"/>
          <w:lang w:val="ru-RU"/>
        </w:rPr>
        <w:t>великом</w:t>
      </w:r>
      <w:r w:rsidR="00D60948" w:rsidRPr="005D5F6A">
        <w:rPr>
          <w:rFonts w:ascii="Times New Roman" w:hAnsi="Times New Roman"/>
          <w:sz w:val="24"/>
          <w:lang w:val="hr-HR"/>
        </w:rPr>
        <w:t xml:space="preserve"> </w:t>
      </w:r>
      <w:r w:rsidR="00D60948" w:rsidRPr="005D5F6A">
        <w:rPr>
          <w:rFonts w:ascii="Times New Roman" w:hAnsi="Times New Roman"/>
          <w:sz w:val="24"/>
          <w:lang w:val="ru-RU"/>
        </w:rPr>
        <w:t>биоло</w:t>
      </w:r>
      <w:r w:rsidR="00D60948" w:rsidRPr="005D5F6A">
        <w:rPr>
          <w:rFonts w:ascii="Times New Roman" w:hAnsi="Times New Roman"/>
          <w:sz w:val="24"/>
          <w:lang w:val="hr-HR"/>
        </w:rPr>
        <w:t>ш</w:t>
      </w:r>
      <w:r w:rsidR="00D60948" w:rsidRPr="005D5F6A">
        <w:rPr>
          <w:rFonts w:ascii="Times New Roman" w:hAnsi="Times New Roman"/>
          <w:sz w:val="24"/>
          <w:lang w:val="ru-RU"/>
        </w:rPr>
        <w:t>ком</w:t>
      </w:r>
      <w:r w:rsidR="00D60948" w:rsidRPr="005D5F6A">
        <w:rPr>
          <w:rFonts w:ascii="Times New Roman" w:hAnsi="Times New Roman"/>
          <w:sz w:val="24"/>
          <w:lang w:val="hr-HR"/>
        </w:rPr>
        <w:t xml:space="preserve"> </w:t>
      </w:r>
      <w:r w:rsidR="00D60948" w:rsidRPr="005D5F6A">
        <w:rPr>
          <w:rFonts w:ascii="Times New Roman" w:hAnsi="Times New Roman"/>
          <w:sz w:val="24"/>
          <w:lang w:val="ru-RU"/>
        </w:rPr>
        <w:t>разноварсно</w:t>
      </w:r>
      <w:r w:rsidR="00D60948" w:rsidRPr="005D5F6A">
        <w:rPr>
          <w:rFonts w:ascii="Times New Roman" w:hAnsi="Times New Roman"/>
          <w:sz w:val="24"/>
          <w:lang w:val="hr-HR"/>
        </w:rPr>
        <w:t>шћ</w:t>
      </w:r>
      <w:r w:rsidR="00D60948" w:rsidRPr="005D5F6A">
        <w:rPr>
          <w:rFonts w:ascii="Times New Roman" w:hAnsi="Times New Roman"/>
          <w:sz w:val="24"/>
          <w:lang w:val="ru-RU"/>
        </w:rPr>
        <w:t>у</w:t>
      </w:r>
      <w:r w:rsidR="00D60948" w:rsidRPr="005D5F6A">
        <w:rPr>
          <w:rFonts w:ascii="Times New Roman" w:hAnsi="Times New Roman"/>
          <w:sz w:val="24"/>
          <w:lang w:val="hr-HR"/>
        </w:rPr>
        <w:t>.</w:t>
      </w:r>
      <w:r w:rsidR="00D60948" w:rsidRPr="00523DA6">
        <w:rPr>
          <w:rFonts w:ascii="Times New Roman" w:hAnsi="Times New Roman"/>
          <w:sz w:val="24"/>
          <w:lang w:val="ru-RU"/>
        </w:rPr>
        <w:t xml:space="preserve"> Такође, ГЈ „Ада Циганлија“ представља међународно и национално значајно подручје за птице (</w:t>
      </w:r>
      <w:r w:rsidR="00D60948" w:rsidRPr="005D5F6A">
        <w:rPr>
          <w:rFonts w:ascii="Times New Roman" w:hAnsi="Times New Roman"/>
          <w:sz w:val="24"/>
        </w:rPr>
        <w:t>Important</w:t>
      </w:r>
      <w:r w:rsidR="00D60948" w:rsidRPr="00523DA6">
        <w:rPr>
          <w:rFonts w:ascii="Times New Roman" w:hAnsi="Times New Roman"/>
          <w:sz w:val="24"/>
          <w:lang w:val="ru-RU"/>
        </w:rPr>
        <w:t xml:space="preserve"> </w:t>
      </w:r>
      <w:r w:rsidR="00D60948" w:rsidRPr="005D5F6A">
        <w:rPr>
          <w:rFonts w:ascii="Times New Roman" w:hAnsi="Times New Roman"/>
          <w:sz w:val="24"/>
        </w:rPr>
        <w:t>Bird</w:t>
      </w:r>
      <w:r w:rsidR="00D60948" w:rsidRPr="00523DA6">
        <w:rPr>
          <w:rFonts w:ascii="Times New Roman" w:hAnsi="Times New Roman"/>
          <w:sz w:val="24"/>
          <w:lang w:val="ru-RU"/>
        </w:rPr>
        <w:t xml:space="preserve"> </w:t>
      </w:r>
      <w:r w:rsidR="00D60948" w:rsidRPr="005D5F6A">
        <w:rPr>
          <w:rFonts w:ascii="Times New Roman" w:hAnsi="Times New Roman"/>
          <w:sz w:val="24"/>
        </w:rPr>
        <w:t>Area</w:t>
      </w:r>
      <w:r w:rsidR="00D60948" w:rsidRPr="00523DA6">
        <w:rPr>
          <w:rFonts w:ascii="Times New Roman" w:hAnsi="Times New Roman"/>
          <w:sz w:val="24"/>
          <w:lang w:val="ru-RU"/>
        </w:rPr>
        <w:t xml:space="preserve"> – </w:t>
      </w:r>
      <w:r w:rsidR="00D60948" w:rsidRPr="005D5F6A">
        <w:rPr>
          <w:rFonts w:ascii="Times New Roman" w:hAnsi="Times New Roman"/>
          <w:sz w:val="24"/>
        </w:rPr>
        <w:t>IBA</w:t>
      </w:r>
      <w:r w:rsidR="00D60948" w:rsidRPr="00523DA6">
        <w:rPr>
          <w:rFonts w:ascii="Times New Roman" w:hAnsi="Times New Roman"/>
          <w:sz w:val="24"/>
          <w:lang w:val="ru-RU"/>
        </w:rPr>
        <w:t>) под називом „Ушће</w:t>
      </w:r>
    </w:p>
    <w:p w14:paraId="44D4F50F" w14:textId="77777777" w:rsidR="00D60948" w:rsidRPr="00523DA6" w:rsidRDefault="00D60948" w:rsidP="005D5F6A">
      <w:pPr>
        <w:jc w:val="both"/>
        <w:rPr>
          <w:rFonts w:ascii="Times New Roman" w:hAnsi="Times New Roman"/>
          <w:sz w:val="24"/>
          <w:lang w:val="ru-RU"/>
        </w:rPr>
      </w:pPr>
      <w:r w:rsidRPr="00523DA6">
        <w:rPr>
          <w:rFonts w:ascii="Times New Roman" w:hAnsi="Times New Roman"/>
          <w:sz w:val="24"/>
          <w:lang w:val="ru-RU"/>
        </w:rPr>
        <w:t xml:space="preserve">Саве у Дунав”, са класификационим кодом </w:t>
      </w:r>
      <w:r w:rsidRPr="005D5F6A">
        <w:rPr>
          <w:rFonts w:ascii="Times New Roman" w:hAnsi="Times New Roman"/>
          <w:sz w:val="24"/>
        </w:rPr>
        <w:t>RS</w:t>
      </w:r>
      <w:r w:rsidRPr="00523DA6">
        <w:rPr>
          <w:rFonts w:ascii="Times New Roman" w:hAnsi="Times New Roman"/>
          <w:sz w:val="24"/>
          <w:lang w:val="ru-RU"/>
        </w:rPr>
        <w:t>040</w:t>
      </w:r>
      <w:r w:rsidR="005D5F6A" w:rsidRPr="00523DA6">
        <w:rPr>
          <w:rFonts w:ascii="Times New Roman" w:hAnsi="Times New Roman"/>
          <w:sz w:val="24"/>
          <w:lang w:val="ru-RU"/>
        </w:rPr>
        <w:t xml:space="preserve">, а </w:t>
      </w:r>
      <w:r w:rsidR="005D5F6A" w:rsidRPr="00523DA6">
        <w:rPr>
          <w:rFonts w:ascii="Arial" w:hAnsi="Arial" w:cs="Arial"/>
          <w:sz w:val="22"/>
          <w:szCs w:val="22"/>
          <w:lang w:val="ru-RU"/>
        </w:rPr>
        <w:t xml:space="preserve"> </w:t>
      </w:r>
      <w:r w:rsidR="005D5F6A" w:rsidRPr="00523DA6">
        <w:rPr>
          <w:rFonts w:ascii="Times New Roman" w:hAnsi="Times New Roman"/>
          <w:sz w:val="24"/>
          <w:lang w:val="ru-RU"/>
        </w:rPr>
        <w:t>које је део истоименог еколошки значајног подручја еколошке мреже Републике Србије</w:t>
      </w:r>
      <w:r w:rsidRPr="00523DA6">
        <w:rPr>
          <w:rFonts w:ascii="Times New Roman" w:hAnsi="Times New Roman"/>
          <w:sz w:val="24"/>
          <w:lang w:val="ru-RU"/>
        </w:rPr>
        <w:t>.</w:t>
      </w:r>
    </w:p>
    <w:p w14:paraId="38CA180B" w14:textId="54D9190B" w:rsidR="00D60948" w:rsidRPr="00285E0E" w:rsidRDefault="005D5F6A" w:rsidP="00D60948">
      <w:pPr>
        <w:pStyle w:val="Hang127CharCharChar"/>
        <w:spacing w:after="0"/>
        <w:ind w:left="0" w:firstLine="0"/>
        <w:rPr>
          <w:sz w:val="24"/>
          <w:szCs w:val="24"/>
          <w:lang w:val="sr-Cyrl-RS"/>
        </w:rPr>
      </w:pPr>
      <w:r>
        <w:rPr>
          <w:sz w:val="24"/>
          <w:szCs w:val="24"/>
        </w:rPr>
        <w:tab/>
      </w:r>
      <w:r w:rsidR="00D60948" w:rsidRPr="00285E0E">
        <w:rPr>
          <w:sz w:val="24"/>
          <w:szCs w:val="24"/>
          <w:highlight w:val="yellow"/>
          <w:lang w:val="sl-SI"/>
        </w:rPr>
        <w:t>Природно добро</w:t>
      </w:r>
      <w:r w:rsidR="00D60948" w:rsidRPr="00285E0E">
        <w:rPr>
          <w:sz w:val="24"/>
          <w:szCs w:val="24"/>
          <w:highlight w:val="yellow"/>
        </w:rPr>
        <w:t xml:space="preserve"> </w:t>
      </w:r>
      <w:r w:rsidR="00D60948" w:rsidRPr="00285E0E">
        <w:rPr>
          <w:sz w:val="24"/>
          <w:szCs w:val="24"/>
          <w:highlight w:val="yellow"/>
          <w:lang w:val="sl-SI"/>
        </w:rPr>
        <w:t>"</w:t>
      </w:r>
      <w:r w:rsidR="00D60948" w:rsidRPr="00285E0E">
        <w:rPr>
          <w:sz w:val="24"/>
          <w:szCs w:val="24"/>
          <w:highlight w:val="yellow"/>
        </w:rPr>
        <w:t>Ада Циганлија</w:t>
      </w:r>
      <w:r w:rsidR="00D60948" w:rsidRPr="00285E0E">
        <w:rPr>
          <w:sz w:val="24"/>
          <w:szCs w:val="24"/>
          <w:highlight w:val="yellow"/>
          <w:lang w:val="sl-SI"/>
        </w:rPr>
        <w:t>" проглашено је за предео изузетних одлика и стављ</w:t>
      </w:r>
      <w:r w:rsidR="00EF6F59" w:rsidRPr="00285E0E">
        <w:rPr>
          <w:sz w:val="24"/>
          <w:szCs w:val="24"/>
          <w:highlight w:val="yellow"/>
        </w:rPr>
        <w:t>ено је</w:t>
      </w:r>
      <w:r w:rsidR="00D60948" w:rsidRPr="00285E0E">
        <w:rPr>
          <w:sz w:val="24"/>
          <w:szCs w:val="24"/>
          <w:highlight w:val="yellow"/>
          <w:lang w:val="sl-SI"/>
        </w:rPr>
        <w:t xml:space="preserve"> под заштиту </w:t>
      </w:r>
      <w:r w:rsidR="00D60948" w:rsidRPr="00285E0E">
        <w:rPr>
          <w:sz w:val="24"/>
          <w:szCs w:val="24"/>
          <w:highlight w:val="red"/>
          <w:lang w:val="sl-SI"/>
        </w:rPr>
        <w:t>Решењем</w:t>
      </w:r>
      <w:r w:rsidR="00D60948" w:rsidRPr="00285E0E">
        <w:rPr>
          <w:sz w:val="24"/>
          <w:szCs w:val="24"/>
          <w:highlight w:val="yellow"/>
          <w:lang w:val="sl-SI"/>
        </w:rPr>
        <w:t xml:space="preserve"> број 501-</w:t>
      </w:r>
      <w:r w:rsidR="00D60948" w:rsidRPr="00285E0E">
        <w:rPr>
          <w:sz w:val="24"/>
          <w:szCs w:val="24"/>
          <w:highlight w:val="yellow"/>
        </w:rPr>
        <w:t>349</w:t>
      </w:r>
      <w:r w:rsidR="00D60948" w:rsidRPr="00285E0E">
        <w:rPr>
          <w:sz w:val="24"/>
          <w:szCs w:val="24"/>
          <w:highlight w:val="yellow"/>
          <w:lang w:val="sl-SI"/>
        </w:rPr>
        <w:t>/</w:t>
      </w:r>
      <w:r w:rsidR="00D60948" w:rsidRPr="00285E0E">
        <w:rPr>
          <w:sz w:val="24"/>
          <w:szCs w:val="24"/>
          <w:highlight w:val="yellow"/>
        </w:rPr>
        <w:t>23-С</w:t>
      </w:r>
      <w:r w:rsidR="00D60948" w:rsidRPr="00285E0E">
        <w:rPr>
          <w:sz w:val="24"/>
          <w:szCs w:val="24"/>
          <w:highlight w:val="yellow"/>
          <w:lang w:val="sl-SI"/>
        </w:rPr>
        <w:t xml:space="preserve"> од </w:t>
      </w:r>
      <w:r w:rsidR="00D60948" w:rsidRPr="00285E0E">
        <w:rPr>
          <w:sz w:val="24"/>
          <w:szCs w:val="24"/>
          <w:highlight w:val="yellow"/>
        </w:rPr>
        <w:t>20</w:t>
      </w:r>
      <w:r w:rsidR="00D60948" w:rsidRPr="00285E0E">
        <w:rPr>
          <w:sz w:val="24"/>
          <w:szCs w:val="24"/>
          <w:highlight w:val="yellow"/>
          <w:lang w:val="sl-SI"/>
        </w:rPr>
        <w:t>.</w:t>
      </w:r>
      <w:r w:rsidR="00D60948" w:rsidRPr="00285E0E">
        <w:rPr>
          <w:sz w:val="24"/>
          <w:szCs w:val="24"/>
          <w:highlight w:val="yellow"/>
        </w:rPr>
        <w:t xml:space="preserve"> јуна</w:t>
      </w:r>
      <w:r w:rsidR="00D60948" w:rsidRPr="00285E0E">
        <w:rPr>
          <w:sz w:val="24"/>
          <w:szCs w:val="24"/>
          <w:highlight w:val="yellow"/>
          <w:lang w:val="sl-SI"/>
        </w:rPr>
        <w:t xml:space="preserve"> </w:t>
      </w:r>
      <w:r w:rsidR="00D60948" w:rsidRPr="00285E0E">
        <w:rPr>
          <w:sz w:val="24"/>
          <w:szCs w:val="24"/>
          <w:highlight w:val="yellow"/>
        </w:rPr>
        <w:t>2023</w:t>
      </w:r>
      <w:r w:rsidR="00D60948" w:rsidRPr="00285E0E">
        <w:rPr>
          <w:sz w:val="24"/>
          <w:szCs w:val="24"/>
          <w:highlight w:val="yellow"/>
          <w:lang w:val="sl-SI"/>
        </w:rPr>
        <w:t>. године. Поверено је на управљање, односно, старање Јавном предузећу "</w:t>
      </w:r>
      <w:r w:rsidR="00D60948" w:rsidRPr="00285E0E">
        <w:rPr>
          <w:sz w:val="24"/>
          <w:szCs w:val="24"/>
          <w:highlight w:val="yellow"/>
        </w:rPr>
        <w:t>Ада Циганлија</w:t>
      </w:r>
      <w:r w:rsidR="00D60948" w:rsidRPr="00285E0E">
        <w:rPr>
          <w:sz w:val="24"/>
          <w:szCs w:val="24"/>
          <w:highlight w:val="yellow"/>
          <w:lang w:val="sl-SI"/>
        </w:rPr>
        <w:t xml:space="preserve">", Београд, </w:t>
      </w:r>
      <w:r w:rsidR="00D60948" w:rsidRPr="00285E0E">
        <w:rPr>
          <w:sz w:val="24"/>
          <w:szCs w:val="24"/>
          <w:highlight w:val="yellow"/>
        </w:rPr>
        <w:t>Ада Циганлија</w:t>
      </w:r>
      <w:r w:rsidR="00D60948" w:rsidRPr="00285E0E">
        <w:rPr>
          <w:sz w:val="24"/>
          <w:szCs w:val="24"/>
          <w:highlight w:val="yellow"/>
          <w:lang w:val="sl-SI"/>
        </w:rPr>
        <w:t xml:space="preserve"> бр. </w:t>
      </w:r>
      <w:r w:rsidR="00D60948" w:rsidRPr="00285E0E">
        <w:rPr>
          <w:sz w:val="24"/>
          <w:szCs w:val="24"/>
          <w:highlight w:val="yellow"/>
        </w:rPr>
        <w:t>2</w:t>
      </w:r>
      <w:r w:rsidR="00D60948" w:rsidRPr="00285E0E">
        <w:rPr>
          <w:sz w:val="24"/>
          <w:szCs w:val="24"/>
          <w:highlight w:val="yellow"/>
          <w:lang w:val="sl-SI"/>
        </w:rPr>
        <w:t>.</w:t>
      </w:r>
      <w:r w:rsidR="00285E0E">
        <w:rPr>
          <w:sz w:val="24"/>
          <w:szCs w:val="24"/>
          <w:lang w:val="sr-Cyrl-RS"/>
        </w:rPr>
        <w:t xml:space="preserve"> </w:t>
      </w:r>
      <w:r w:rsidR="00285E0E" w:rsidRPr="00285E0E">
        <w:rPr>
          <w:sz w:val="24"/>
          <w:szCs w:val="24"/>
          <w:highlight w:val="green"/>
          <w:lang w:val="sr-Cyrl-RS"/>
        </w:rPr>
        <w:t>НА НЕТУ СЕ МОЖЕ НАЋИ САМО ОДЛУКА О ПРОГЛАШЕЊУ ПИО АДА ЦИГАНЛИЈА А НЕ РЕШЕЊЕ (СЛ. ЛИСТ ГРАДА БГ 41/2023)</w:t>
      </w:r>
      <w:r w:rsidR="00285E0E">
        <w:rPr>
          <w:sz w:val="24"/>
          <w:szCs w:val="24"/>
          <w:lang w:val="sr-Cyrl-RS"/>
        </w:rPr>
        <w:t xml:space="preserve">. </w:t>
      </w:r>
      <w:r w:rsidR="00285E0E" w:rsidRPr="00285E0E">
        <w:rPr>
          <w:sz w:val="24"/>
          <w:szCs w:val="24"/>
          <w:highlight w:val="green"/>
          <w:lang w:val="sr-Cyrl-RS"/>
        </w:rPr>
        <w:t>ПРОВЕРИО САМ У СЛ. ЛИСТУ ОВО ЈЕ ОДЛУКА А НЕ РЕШЕЊЕ</w:t>
      </w:r>
      <w:r w:rsidR="00285E0E">
        <w:rPr>
          <w:sz w:val="24"/>
          <w:szCs w:val="24"/>
          <w:lang w:val="sr-Cyrl-RS"/>
        </w:rPr>
        <w:t xml:space="preserve"> ОД 20.6.23.</w:t>
      </w:r>
      <w:r w:rsidR="00D60948" w:rsidRPr="005D5F6A">
        <w:rPr>
          <w:sz w:val="24"/>
          <w:szCs w:val="24"/>
        </w:rPr>
        <w:t xml:space="preserve"> </w:t>
      </w:r>
      <w:r w:rsidR="00D60948" w:rsidRPr="005D5F6A">
        <w:rPr>
          <w:sz w:val="24"/>
          <w:szCs w:val="24"/>
          <w:lang w:val="sl-SI"/>
        </w:rPr>
        <w:t>Ову одлуку донела је Скупштина града Београда,</w:t>
      </w:r>
      <w:r w:rsidR="00D60948" w:rsidRPr="005D5F6A">
        <w:rPr>
          <w:sz w:val="24"/>
          <w:szCs w:val="24"/>
        </w:rPr>
        <w:t xml:space="preserve"> по претходно прибављеној сагласности Министарства заштите животне средине Републике Србије, а</w:t>
      </w:r>
      <w:r w:rsidR="00D60948" w:rsidRPr="005D5F6A">
        <w:rPr>
          <w:sz w:val="24"/>
          <w:szCs w:val="24"/>
          <w:lang w:val="sl-SI"/>
        </w:rPr>
        <w:t xml:space="preserve"> на предлог  Секретаријата за заштиту животне средине, а на основу члана </w:t>
      </w:r>
      <w:r w:rsidR="00D60948" w:rsidRPr="005D5F6A">
        <w:rPr>
          <w:sz w:val="24"/>
          <w:szCs w:val="24"/>
        </w:rPr>
        <w:t>41а</w:t>
      </w:r>
      <w:r w:rsidR="00D60948" w:rsidRPr="005D5F6A">
        <w:rPr>
          <w:sz w:val="24"/>
          <w:szCs w:val="24"/>
          <w:lang w:val="sl-SI"/>
        </w:rPr>
        <w:t xml:space="preserve"> става </w:t>
      </w:r>
      <w:r w:rsidR="00D60948" w:rsidRPr="005D5F6A">
        <w:rPr>
          <w:sz w:val="24"/>
          <w:szCs w:val="24"/>
        </w:rPr>
        <w:t>4</w:t>
      </w:r>
      <w:r w:rsidR="00D60948" w:rsidRPr="005D5F6A">
        <w:rPr>
          <w:sz w:val="24"/>
          <w:szCs w:val="24"/>
          <w:lang w:val="sl-SI"/>
        </w:rPr>
        <w:t xml:space="preserve">. Закона о заштити </w:t>
      </w:r>
      <w:r w:rsidR="00D60948" w:rsidRPr="005D5F6A">
        <w:rPr>
          <w:sz w:val="24"/>
          <w:szCs w:val="24"/>
        </w:rPr>
        <w:t>природе</w:t>
      </w:r>
      <w:r w:rsidR="00D60948" w:rsidRPr="005D5F6A">
        <w:rPr>
          <w:sz w:val="24"/>
          <w:szCs w:val="24"/>
          <w:lang w:val="sl-SI"/>
        </w:rPr>
        <w:t xml:space="preserve"> </w:t>
      </w:r>
      <w:r w:rsidR="00D60948" w:rsidRPr="005D5F6A">
        <w:rPr>
          <w:sz w:val="24"/>
          <w:szCs w:val="24"/>
          <w:lang w:val="ru-RU"/>
        </w:rPr>
        <w:t>(„Службени гласник РС“  бр. 36/09, 88/10, 91/10-исправка, 14/16, 95/18</w:t>
      </w:r>
      <w:r w:rsidR="00D60948" w:rsidRPr="005D5F6A">
        <w:rPr>
          <w:sz w:val="24"/>
          <w:szCs w:val="24"/>
        </w:rPr>
        <w:t>-</w:t>
      </w:r>
      <w:r w:rsidR="00D60948" w:rsidRPr="005D5F6A">
        <w:rPr>
          <w:sz w:val="24"/>
          <w:szCs w:val="24"/>
          <w:lang w:val="ru-RU"/>
        </w:rPr>
        <w:t>др.закон и 71/21)</w:t>
      </w:r>
      <w:r w:rsidR="00D60948" w:rsidRPr="005D5F6A">
        <w:rPr>
          <w:sz w:val="24"/>
          <w:szCs w:val="24"/>
          <w:lang w:val="sl-SI"/>
        </w:rPr>
        <w:t xml:space="preserve"> и члана 31. Статута града Београда ("Службени лист града Београда, број </w:t>
      </w:r>
      <w:r w:rsidR="00D60948" w:rsidRPr="005D5F6A">
        <w:rPr>
          <w:sz w:val="24"/>
          <w:szCs w:val="24"/>
        </w:rPr>
        <w:t>39/08, 6/10</w:t>
      </w:r>
      <w:r w:rsidR="00D60948" w:rsidRPr="005D5F6A">
        <w:rPr>
          <w:sz w:val="24"/>
          <w:szCs w:val="24"/>
          <w:lang w:val="sl-SI"/>
        </w:rPr>
        <w:t xml:space="preserve"> и </w:t>
      </w:r>
      <w:r w:rsidR="00D60948" w:rsidRPr="005D5F6A">
        <w:rPr>
          <w:sz w:val="24"/>
          <w:szCs w:val="24"/>
        </w:rPr>
        <w:t xml:space="preserve">23/13, </w:t>
      </w:r>
      <w:r w:rsidR="00D60948" w:rsidRPr="005D5F6A">
        <w:rPr>
          <w:sz w:val="24"/>
          <w:szCs w:val="24"/>
          <w:lang w:val="ru-RU"/>
        </w:rPr>
        <w:t xml:space="preserve">„Службени гласник РС“, бр. 7/16- одлука УС и </w:t>
      </w:r>
      <w:r w:rsidR="00D60948" w:rsidRPr="005D5F6A">
        <w:rPr>
          <w:sz w:val="24"/>
          <w:szCs w:val="24"/>
          <w:lang w:val="sl-SI"/>
        </w:rPr>
        <w:t>"Службени лист града Београда, број</w:t>
      </w:r>
      <w:r w:rsidR="00D60948" w:rsidRPr="005D5F6A">
        <w:rPr>
          <w:sz w:val="24"/>
          <w:szCs w:val="24"/>
        </w:rPr>
        <w:t xml:space="preserve"> 60/19)</w:t>
      </w:r>
      <w:r w:rsidR="00D60948" w:rsidRPr="005D5F6A">
        <w:rPr>
          <w:sz w:val="24"/>
          <w:szCs w:val="24"/>
          <w:lang w:val="sl-SI"/>
        </w:rPr>
        <w:t>.</w:t>
      </w:r>
      <w:r w:rsidR="00285E0E">
        <w:rPr>
          <w:sz w:val="24"/>
          <w:szCs w:val="24"/>
          <w:lang w:val="sr-Cyrl-RS"/>
        </w:rPr>
        <w:t xml:space="preserve"> </w:t>
      </w:r>
      <w:r w:rsidR="00285E0E" w:rsidRPr="00285E0E">
        <w:rPr>
          <w:sz w:val="24"/>
          <w:szCs w:val="24"/>
          <w:highlight w:val="green"/>
          <w:lang w:val="sr-Cyrl-RS"/>
        </w:rPr>
        <w:t>НИГДЕ СЕ СПОМИЊЕ ПЛАН УПРАВЉАЊА ЗАШТИЋЕНИМ ПРИРОДНИМ ДОБРОМ КОЈИ ЈЕ МОРАО БИТИ ДОНЕТ У РОКУ ОД 6 МЕСЕЦИ ОД ПРОГЛАШЕЊА</w:t>
      </w:r>
      <w:r w:rsidR="006F02B1" w:rsidRPr="006F02B1">
        <w:rPr>
          <w:sz w:val="24"/>
          <w:szCs w:val="24"/>
          <w:highlight w:val="green"/>
          <w:lang w:val="sr-Cyrl-RS"/>
        </w:rPr>
        <w:t>. ПРИЛОЖИТИ. ТАКОЂЕ У ЈЕДНОЈ РЕЧЕНИЦИ ПОЈАСНИТИ Д СЕ У ОБУХВАТУ ГЈ НЕ НАЛАЗЕ ПРИВАТНЕ ПАРЦЕЛЕ А КОЈЕ СУ У ОБУХВАТУ ОСНОВЕ (БУЦИНО ПОЈАШЊЕЊЕ).</w:t>
      </w:r>
      <w:bookmarkStart w:id="1" w:name="_GoBack"/>
      <w:bookmarkEnd w:id="1"/>
      <w:r w:rsidR="006F02B1">
        <w:rPr>
          <w:sz w:val="24"/>
          <w:szCs w:val="24"/>
          <w:lang w:val="sr-Cyrl-RS"/>
        </w:rPr>
        <w:t xml:space="preserve"> </w:t>
      </w:r>
    </w:p>
    <w:p w14:paraId="3C091E6F" w14:textId="77777777" w:rsidR="005D5F6A" w:rsidRPr="005D5F6A" w:rsidRDefault="005D5F6A" w:rsidP="005D5F6A">
      <w:pPr>
        <w:pStyle w:val="Hang127CharCharChar"/>
        <w:spacing w:after="0"/>
        <w:ind w:left="0" w:firstLine="0"/>
        <w:rPr>
          <w:color w:val="000000"/>
          <w:sz w:val="24"/>
          <w:szCs w:val="24"/>
        </w:rPr>
      </w:pPr>
      <w:r>
        <w:rPr>
          <w:sz w:val="24"/>
          <w:szCs w:val="24"/>
        </w:rPr>
        <w:tab/>
      </w:r>
      <w:r w:rsidR="00D60948" w:rsidRPr="005D5F6A">
        <w:rPr>
          <w:sz w:val="24"/>
          <w:szCs w:val="24"/>
          <w:lang w:val="sl-SI"/>
        </w:rPr>
        <w:t xml:space="preserve">Заштићено природно добро </w:t>
      </w:r>
      <w:r w:rsidRPr="005D5F6A">
        <w:rPr>
          <w:sz w:val="24"/>
          <w:szCs w:val="24"/>
        </w:rPr>
        <w:t>„Ада Циганлија</w:t>
      </w:r>
      <w:r w:rsidRPr="005D5F6A">
        <w:rPr>
          <w:sz w:val="24"/>
          <w:szCs w:val="24"/>
          <w:lang w:val="sl-SI"/>
        </w:rPr>
        <w:t>"</w:t>
      </w:r>
      <w:r w:rsidRPr="005D5F6A">
        <w:rPr>
          <w:color w:val="000000"/>
          <w:sz w:val="24"/>
          <w:szCs w:val="24"/>
        </w:rPr>
        <w:t>обухвата полуострво Ада Циганлија на реци Сави у Београду. Осим речног острва Ада Циганлија, заштићено подручје обухвата и Савско језеро и са њиме повезано таложно језеро, са њиховим обалним зонама, укључујући и насипе који Аду повезују са обалом, као и Чукарички (Савски) рукавац са обалном зоном, где се у њега улива Топчидерска река.</w:t>
      </w:r>
    </w:p>
    <w:p w14:paraId="44E16A41" w14:textId="77777777" w:rsidR="00D60948" w:rsidRPr="00BD4038" w:rsidRDefault="00161F61" w:rsidP="00D60948">
      <w:pPr>
        <w:pStyle w:val="Hang127CharCharChar"/>
        <w:spacing w:after="0"/>
        <w:ind w:left="0" w:firstLine="0"/>
        <w:rPr>
          <w:sz w:val="24"/>
          <w:szCs w:val="24"/>
          <w:lang w:val="sl-SI"/>
        </w:rPr>
      </w:pPr>
      <w:r>
        <w:rPr>
          <w:sz w:val="24"/>
          <w:szCs w:val="24"/>
          <w:lang w:val="sl-SI"/>
        </w:rPr>
        <w:tab/>
      </w:r>
      <w:r w:rsidR="00D60948" w:rsidRPr="00BD4038">
        <w:rPr>
          <w:sz w:val="24"/>
          <w:szCs w:val="24"/>
          <w:lang w:val="sl-SI"/>
        </w:rPr>
        <w:t>Заштићено природно добро категорисано је као значајно природно добро III категорије и</w:t>
      </w:r>
      <w:r w:rsidR="00C27842">
        <w:rPr>
          <w:sz w:val="24"/>
          <w:szCs w:val="24"/>
          <w:lang w:val="sl-SI"/>
        </w:rPr>
        <w:t>, ка</w:t>
      </w:r>
      <w:r w:rsidR="00C27842">
        <w:rPr>
          <w:sz w:val="24"/>
          <w:szCs w:val="24"/>
        </w:rPr>
        <w:t>о што је истакнуто у уводу,</w:t>
      </w:r>
      <w:r w:rsidR="00D60948" w:rsidRPr="00BD4038">
        <w:rPr>
          <w:sz w:val="24"/>
          <w:szCs w:val="24"/>
          <w:lang w:val="sl-SI"/>
        </w:rPr>
        <w:t xml:space="preserve"> установљене су </w:t>
      </w:r>
      <w:r w:rsidR="00D60948" w:rsidRPr="00BD4038">
        <w:rPr>
          <w:sz w:val="24"/>
          <w:szCs w:val="24"/>
        </w:rPr>
        <w:t xml:space="preserve">две </w:t>
      </w:r>
      <w:r w:rsidR="00D60948" w:rsidRPr="00BD4038">
        <w:rPr>
          <w:sz w:val="24"/>
          <w:szCs w:val="24"/>
          <w:lang w:val="sl-SI"/>
        </w:rPr>
        <w:t>зоне са различитим режимима заштите, и то:</w:t>
      </w:r>
    </w:p>
    <w:p w14:paraId="16B628F7" w14:textId="77777777" w:rsidR="00D60948" w:rsidRPr="00BD4038" w:rsidRDefault="00D60948" w:rsidP="00813C07">
      <w:pPr>
        <w:pStyle w:val="Hang127CharCharChar"/>
        <w:numPr>
          <w:ilvl w:val="0"/>
          <w:numId w:val="76"/>
        </w:numPr>
        <w:overflowPunct w:val="0"/>
        <w:autoSpaceDE w:val="0"/>
        <w:autoSpaceDN w:val="0"/>
        <w:adjustRightInd w:val="0"/>
        <w:spacing w:after="0"/>
        <w:textAlignment w:val="baseline"/>
        <w:rPr>
          <w:sz w:val="24"/>
          <w:szCs w:val="24"/>
          <w:lang w:val="sl-SI"/>
        </w:rPr>
      </w:pPr>
      <w:r w:rsidRPr="00BD4038">
        <w:rPr>
          <w:sz w:val="24"/>
          <w:szCs w:val="24"/>
          <w:lang w:val="sl-SI"/>
        </w:rPr>
        <w:t xml:space="preserve">Режим заштите II степена,  </w:t>
      </w:r>
    </w:p>
    <w:p w14:paraId="654E4E0A" w14:textId="77777777" w:rsidR="00D60948" w:rsidRPr="00BD4038" w:rsidRDefault="00D60948" w:rsidP="00813C07">
      <w:pPr>
        <w:pStyle w:val="Hang127CharCharChar"/>
        <w:numPr>
          <w:ilvl w:val="0"/>
          <w:numId w:val="76"/>
        </w:numPr>
        <w:overflowPunct w:val="0"/>
        <w:autoSpaceDE w:val="0"/>
        <w:autoSpaceDN w:val="0"/>
        <w:adjustRightInd w:val="0"/>
        <w:spacing w:after="0"/>
        <w:textAlignment w:val="baseline"/>
        <w:rPr>
          <w:sz w:val="24"/>
          <w:szCs w:val="24"/>
          <w:lang w:val="sl-SI"/>
        </w:rPr>
      </w:pPr>
      <w:r w:rsidRPr="00BD4038">
        <w:rPr>
          <w:sz w:val="24"/>
          <w:szCs w:val="24"/>
          <w:lang w:val="sl-SI"/>
        </w:rPr>
        <w:t>Режим заштите III степена.</w:t>
      </w:r>
    </w:p>
    <w:p w14:paraId="0814CC53" w14:textId="77777777" w:rsidR="00D60948" w:rsidRPr="00D60948" w:rsidRDefault="00D60948" w:rsidP="00D60948">
      <w:pPr>
        <w:pStyle w:val="Hang127CharCharChar"/>
        <w:spacing w:after="0"/>
        <w:ind w:left="0" w:firstLine="0"/>
        <w:rPr>
          <w:sz w:val="24"/>
          <w:szCs w:val="24"/>
          <w:highlight w:val="yellow"/>
          <w:lang w:val="sl-SI"/>
        </w:rPr>
      </w:pPr>
    </w:p>
    <w:p w14:paraId="20EF34D7" w14:textId="77777777" w:rsidR="00BD4038" w:rsidRDefault="00C27842" w:rsidP="00BD4038">
      <w:pPr>
        <w:pStyle w:val="Hang127CharCharChar"/>
        <w:overflowPunct w:val="0"/>
        <w:autoSpaceDE w:val="0"/>
        <w:autoSpaceDN w:val="0"/>
        <w:adjustRightInd w:val="0"/>
        <w:spacing w:after="0"/>
        <w:ind w:left="0" w:firstLine="0"/>
        <w:textAlignment w:val="baseline"/>
        <w:rPr>
          <w:sz w:val="24"/>
          <w:szCs w:val="24"/>
        </w:rPr>
      </w:pPr>
      <w:r>
        <w:rPr>
          <w:sz w:val="24"/>
          <w:szCs w:val="24"/>
        </w:rPr>
        <w:tab/>
      </w:r>
      <w:r w:rsidR="00D60948" w:rsidRPr="00BD4038">
        <w:rPr>
          <w:sz w:val="24"/>
          <w:szCs w:val="24"/>
          <w:lang w:val="sl-SI"/>
        </w:rPr>
        <w:t>На подручју заштићеног природног добра са установљеним  режимима заштите утврђују се опште  мере заштите  и коришћења, којима су забрањене све радње које угрожавају одрживост прописаног режима заштите.</w:t>
      </w:r>
      <w:r w:rsidR="00364DA2" w:rsidRPr="00BD4038">
        <w:rPr>
          <w:sz w:val="24"/>
          <w:szCs w:val="24"/>
        </w:rPr>
        <w:t xml:space="preserve"> </w:t>
      </w:r>
    </w:p>
    <w:p w14:paraId="13CAE7C9" w14:textId="77777777" w:rsidR="00364DA2" w:rsidRPr="00BD4038" w:rsidRDefault="00BD4038" w:rsidP="00BD4038">
      <w:pPr>
        <w:pStyle w:val="Hang127CharCharChar"/>
        <w:overflowPunct w:val="0"/>
        <w:autoSpaceDE w:val="0"/>
        <w:autoSpaceDN w:val="0"/>
        <w:adjustRightInd w:val="0"/>
        <w:spacing w:after="0"/>
        <w:ind w:left="0" w:firstLine="0"/>
        <w:textAlignment w:val="baseline"/>
        <w:rPr>
          <w:color w:val="000000"/>
          <w:sz w:val="24"/>
          <w:szCs w:val="24"/>
        </w:rPr>
      </w:pPr>
      <w:r>
        <w:rPr>
          <w:sz w:val="24"/>
          <w:szCs w:val="24"/>
        </w:rPr>
        <w:tab/>
      </w:r>
      <w:r w:rsidRPr="00BD4038">
        <w:rPr>
          <w:color w:val="000000"/>
          <w:sz w:val="24"/>
          <w:szCs w:val="24"/>
        </w:rPr>
        <w:t>На</w:t>
      </w:r>
      <w:r w:rsidR="00364DA2" w:rsidRPr="00BD4038">
        <w:rPr>
          <w:color w:val="000000"/>
          <w:sz w:val="24"/>
          <w:szCs w:val="24"/>
        </w:rPr>
        <w:t xml:space="preserve"> </w:t>
      </w:r>
      <w:r w:rsidRPr="00BD4038">
        <w:rPr>
          <w:color w:val="000000"/>
          <w:sz w:val="24"/>
          <w:szCs w:val="24"/>
        </w:rPr>
        <w:t>делу</w:t>
      </w:r>
      <w:r w:rsidR="00364DA2" w:rsidRPr="00BD4038">
        <w:rPr>
          <w:color w:val="000000"/>
          <w:sz w:val="24"/>
          <w:szCs w:val="24"/>
        </w:rPr>
        <w:t xml:space="preserve"> </w:t>
      </w:r>
      <w:r w:rsidRPr="00BD4038">
        <w:rPr>
          <w:color w:val="000000"/>
          <w:sz w:val="24"/>
          <w:szCs w:val="24"/>
        </w:rPr>
        <w:t>заштићеног</w:t>
      </w:r>
      <w:r w:rsidR="00364DA2" w:rsidRPr="00BD4038">
        <w:rPr>
          <w:color w:val="000000"/>
          <w:sz w:val="24"/>
          <w:szCs w:val="24"/>
        </w:rPr>
        <w:t xml:space="preserve"> </w:t>
      </w:r>
      <w:r w:rsidRPr="00BD4038">
        <w:rPr>
          <w:color w:val="000000"/>
          <w:sz w:val="24"/>
          <w:szCs w:val="24"/>
        </w:rPr>
        <w:t>подручја</w:t>
      </w:r>
      <w:r w:rsidR="00364DA2" w:rsidRPr="00BD4038">
        <w:rPr>
          <w:color w:val="000000"/>
          <w:sz w:val="24"/>
          <w:szCs w:val="24"/>
        </w:rPr>
        <w:t xml:space="preserve"> </w:t>
      </w:r>
      <w:r w:rsidRPr="00BD4038">
        <w:rPr>
          <w:color w:val="000000"/>
          <w:sz w:val="24"/>
          <w:szCs w:val="24"/>
        </w:rPr>
        <w:t>са</w:t>
      </w:r>
      <w:r w:rsidR="00364DA2" w:rsidRPr="00BD4038">
        <w:rPr>
          <w:color w:val="000000"/>
          <w:sz w:val="24"/>
          <w:szCs w:val="24"/>
        </w:rPr>
        <w:t xml:space="preserve"> </w:t>
      </w:r>
      <w:r w:rsidRPr="00BD4038">
        <w:rPr>
          <w:color w:val="000000"/>
          <w:sz w:val="24"/>
          <w:szCs w:val="24"/>
        </w:rPr>
        <w:t>установљеним</w:t>
      </w:r>
      <w:r w:rsidR="00364DA2" w:rsidRPr="00BD4038">
        <w:rPr>
          <w:color w:val="000000"/>
          <w:sz w:val="24"/>
          <w:szCs w:val="24"/>
        </w:rPr>
        <w:t xml:space="preserve"> </w:t>
      </w:r>
      <w:r w:rsidRPr="00BD4038">
        <w:rPr>
          <w:color w:val="000000"/>
          <w:sz w:val="24"/>
          <w:szCs w:val="24"/>
        </w:rPr>
        <w:t>режимом</w:t>
      </w:r>
      <w:r w:rsidR="00364DA2" w:rsidRPr="00BD4038">
        <w:rPr>
          <w:color w:val="000000"/>
          <w:sz w:val="24"/>
          <w:szCs w:val="24"/>
        </w:rPr>
        <w:t xml:space="preserve"> </w:t>
      </w:r>
      <w:r w:rsidRPr="00BD4038">
        <w:rPr>
          <w:color w:val="000000"/>
          <w:sz w:val="24"/>
          <w:szCs w:val="24"/>
        </w:rPr>
        <w:t>заштите</w:t>
      </w:r>
      <w:r w:rsidR="00364DA2" w:rsidRPr="00BD4038">
        <w:rPr>
          <w:color w:val="000000"/>
          <w:sz w:val="24"/>
          <w:szCs w:val="24"/>
        </w:rPr>
        <w:t xml:space="preserve"> </w:t>
      </w:r>
      <w:r>
        <w:rPr>
          <w:color w:val="000000"/>
          <w:sz w:val="24"/>
          <w:szCs w:val="24"/>
        </w:rPr>
        <w:t>II</w:t>
      </w:r>
      <w:r w:rsidR="00364DA2" w:rsidRPr="00BD4038">
        <w:rPr>
          <w:color w:val="000000"/>
          <w:sz w:val="24"/>
          <w:szCs w:val="24"/>
        </w:rPr>
        <w:t xml:space="preserve"> </w:t>
      </w:r>
      <w:r w:rsidRPr="00BD4038">
        <w:rPr>
          <w:color w:val="000000"/>
          <w:sz w:val="24"/>
          <w:szCs w:val="24"/>
        </w:rPr>
        <w:t>степена</w:t>
      </w:r>
      <w:r w:rsidR="00364DA2" w:rsidRPr="00BD4038">
        <w:rPr>
          <w:color w:val="000000"/>
          <w:sz w:val="24"/>
          <w:szCs w:val="24"/>
        </w:rPr>
        <w:t xml:space="preserve"> </w:t>
      </w:r>
      <w:r w:rsidRPr="00BD4038">
        <w:rPr>
          <w:color w:val="000000"/>
          <w:sz w:val="24"/>
          <w:szCs w:val="24"/>
        </w:rPr>
        <w:t>могу</w:t>
      </w:r>
      <w:r w:rsidR="00364DA2" w:rsidRPr="00BD4038">
        <w:rPr>
          <w:color w:val="000000"/>
          <w:sz w:val="24"/>
          <w:szCs w:val="24"/>
        </w:rPr>
        <w:t xml:space="preserve"> </w:t>
      </w:r>
      <w:r w:rsidRPr="00BD4038">
        <w:rPr>
          <w:color w:val="000000"/>
          <w:sz w:val="24"/>
          <w:szCs w:val="24"/>
        </w:rPr>
        <w:t>се</w:t>
      </w:r>
      <w:r w:rsidR="00364DA2" w:rsidRPr="00BD4038">
        <w:rPr>
          <w:color w:val="000000"/>
          <w:sz w:val="24"/>
          <w:szCs w:val="24"/>
        </w:rPr>
        <w:t xml:space="preserve"> </w:t>
      </w:r>
      <w:r w:rsidRPr="00BD4038">
        <w:rPr>
          <w:color w:val="000000"/>
          <w:sz w:val="24"/>
          <w:szCs w:val="24"/>
        </w:rPr>
        <w:t>вршити</w:t>
      </w:r>
      <w:r w:rsidR="00364DA2" w:rsidRPr="00BD4038">
        <w:rPr>
          <w:color w:val="000000"/>
          <w:sz w:val="24"/>
          <w:szCs w:val="24"/>
        </w:rPr>
        <w:t xml:space="preserve"> </w:t>
      </w:r>
      <w:r w:rsidRPr="00BD4038">
        <w:rPr>
          <w:color w:val="000000"/>
          <w:sz w:val="24"/>
          <w:szCs w:val="24"/>
        </w:rPr>
        <w:t>управљачке</w:t>
      </w:r>
      <w:r w:rsidR="00364DA2" w:rsidRPr="00BD4038">
        <w:rPr>
          <w:color w:val="000000"/>
          <w:sz w:val="24"/>
          <w:szCs w:val="24"/>
        </w:rPr>
        <w:t xml:space="preserve"> </w:t>
      </w:r>
      <w:r w:rsidRPr="00BD4038">
        <w:rPr>
          <w:color w:val="000000"/>
          <w:sz w:val="24"/>
          <w:szCs w:val="24"/>
        </w:rPr>
        <w:t>интервенције</w:t>
      </w:r>
      <w:r w:rsidR="00364DA2" w:rsidRPr="00BD4038">
        <w:rPr>
          <w:color w:val="000000"/>
          <w:sz w:val="24"/>
          <w:szCs w:val="24"/>
        </w:rPr>
        <w:t xml:space="preserve"> </w:t>
      </w:r>
      <w:r w:rsidRPr="00BD4038">
        <w:rPr>
          <w:color w:val="000000"/>
          <w:sz w:val="24"/>
          <w:szCs w:val="24"/>
        </w:rPr>
        <w:t>у</w:t>
      </w:r>
      <w:r w:rsidR="00364DA2" w:rsidRPr="00BD4038">
        <w:rPr>
          <w:color w:val="000000"/>
          <w:sz w:val="24"/>
          <w:szCs w:val="24"/>
        </w:rPr>
        <w:t xml:space="preserve"> </w:t>
      </w:r>
      <w:r w:rsidRPr="00BD4038">
        <w:rPr>
          <w:color w:val="000000"/>
          <w:sz w:val="24"/>
          <w:szCs w:val="24"/>
        </w:rPr>
        <w:t>циљу</w:t>
      </w:r>
      <w:r w:rsidR="00364DA2" w:rsidRPr="00BD4038">
        <w:rPr>
          <w:color w:val="000000"/>
          <w:sz w:val="24"/>
          <w:szCs w:val="24"/>
        </w:rPr>
        <w:t xml:space="preserve"> </w:t>
      </w:r>
      <w:r w:rsidRPr="00BD4038">
        <w:rPr>
          <w:color w:val="000000"/>
          <w:sz w:val="24"/>
          <w:szCs w:val="24"/>
        </w:rPr>
        <w:t>рестаурације</w:t>
      </w:r>
      <w:r w:rsidR="00364DA2" w:rsidRPr="00BD4038">
        <w:rPr>
          <w:color w:val="000000"/>
          <w:sz w:val="24"/>
          <w:szCs w:val="24"/>
        </w:rPr>
        <w:t xml:space="preserve">, </w:t>
      </w:r>
      <w:r w:rsidRPr="00BD4038">
        <w:rPr>
          <w:color w:val="000000"/>
          <w:sz w:val="24"/>
          <w:szCs w:val="24"/>
        </w:rPr>
        <w:t>ревитализације</w:t>
      </w:r>
      <w:r w:rsidR="00364DA2" w:rsidRPr="00BD4038">
        <w:rPr>
          <w:color w:val="000000"/>
          <w:sz w:val="24"/>
          <w:szCs w:val="24"/>
        </w:rPr>
        <w:t xml:space="preserve"> </w:t>
      </w:r>
      <w:r w:rsidRPr="00BD4038">
        <w:rPr>
          <w:color w:val="000000"/>
          <w:sz w:val="24"/>
          <w:szCs w:val="24"/>
        </w:rPr>
        <w:t>и</w:t>
      </w:r>
      <w:r w:rsidR="00364DA2" w:rsidRPr="00BD4038">
        <w:rPr>
          <w:color w:val="000000"/>
          <w:sz w:val="24"/>
          <w:szCs w:val="24"/>
        </w:rPr>
        <w:t xml:space="preserve"> </w:t>
      </w:r>
      <w:r w:rsidRPr="00BD4038">
        <w:rPr>
          <w:color w:val="000000"/>
          <w:sz w:val="24"/>
          <w:szCs w:val="24"/>
        </w:rPr>
        <w:t>укупног</w:t>
      </w:r>
      <w:r w:rsidR="00364DA2" w:rsidRPr="00BD4038">
        <w:rPr>
          <w:color w:val="000000"/>
          <w:sz w:val="24"/>
          <w:szCs w:val="24"/>
        </w:rPr>
        <w:t xml:space="preserve"> </w:t>
      </w:r>
      <w:r w:rsidRPr="00BD4038">
        <w:rPr>
          <w:color w:val="000000"/>
          <w:sz w:val="24"/>
          <w:szCs w:val="24"/>
        </w:rPr>
        <w:t>унапређења</w:t>
      </w:r>
      <w:r w:rsidR="00364DA2" w:rsidRPr="00BD4038">
        <w:rPr>
          <w:color w:val="000000"/>
          <w:sz w:val="24"/>
          <w:szCs w:val="24"/>
        </w:rPr>
        <w:t xml:space="preserve"> </w:t>
      </w:r>
      <w:r w:rsidRPr="00BD4038">
        <w:rPr>
          <w:color w:val="000000"/>
          <w:sz w:val="24"/>
          <w:szCs w:val="24"/>
        </w:rPr>
        <w:t>заштићеног</w:t>
      </w:r>
      <w:r w:rsidR="00364DA2" w:rsidRPr="00BD4038">
        <w:rPr>
          <w:color w:val="000000"/>
          <w:sz w:val="24"/>
          <w:szCs w:val="24"/>
        </w:rPr>
        <w:t xml:space="preserve"> </w:t>
      </w:r>
      <w:r w:rsidRPr="00BD4038">
        <w:rPr>
          <w:color w:val="000000"/>
          <w:sz w:val="24"/>
          <w:szCs w:val="24"/>
        </w:rPr>
        <w:t>подручја</w:t>
      </w:r>
      <w:r w:rsidR="00364DA2" w:rsidRPr="00BD4038">
        <w:rPr>
          <w:color w:val="000000"/>
          <w:sz w:val="24"/>
          <w:szCs w:val="24"/>
        </w:rPr>
        <w:t xml:space="preserve">, </w:t>
      </w:r>
      <w:r w:rsidRPr="00BD4038">
        <w:rPr>
          <w:color w:val="000000"/>
          <w:sz w:val="24"/>
          <w:szCs w:val="24"/>
        </w:rPr>
        <w:t>без</w:t>
      </w:r>
      <w:r w:rsidR="00364DA2" w:rsidRPr="00BD4038">
        <w:rPr>
          <w:color w:val="000000"/>
          <w:sz w:val="24"/>
          <w:szCs w:val="24"/>
        </w:rPr>
        <w:t xml:space="preserve"> </w:t>
      </w:r>
      <w:r w:rsidRPr="00BD4038">
        <w:rPr>
          <w:color w:val="000000"/>
          <w:sz w:val="24"/>
          <w:szCs w:val="24"/>
        </w:rPr>
        <w:t>последица</w:t>
      </w:r>
      <w:r w:rsidR="00364DA2" w:rsidRPr="00BD4038">
        <w:rPr>
          <w:color w:val="000000"/>
          <w:sz w:val="24"/>
          <w:szCs w:val="24"/>
        </w:rPr>
        <w:t xml:space="preserve"> </w:t>
      </w:r>
      <w:r w:rsidRPr="00BD4038">
        <w:rPr>
          <w:color w:val="000000"/>
          <w:sz w:val="24"/>
          <w:szCs w:val="24"/>
        </w:rPr>
        <w:t>по</w:t>
      </w:r>
      <w:r w:rsidR="00364DA2" w:rsidRPr="00BD4038">
        <w:rPr>
          <w:color w:val="000000"/>
          <w:sz w:val="24"/>
          <w:szCs w:val="24"/>
        </w:rPr>
        <w:t xml:space="preserve"> </w:t>
      </w:r>
      <w:r w:rsidRPr="00BD4038">
        <w:rPr>
          <w:color w:val="000000"/>
          <w:sz w:val="24"/>
          <w:szCs w:val="24"/>
        </w:rPr>
        <w:t>примарне</w:t>
      </w:r>
      <w:r w:rsidR="00364DA2" w:rsidRPr="00BD4038">
        <w:rPr>
          <w:color w:val="000000"/>
          <w:sz w:val="24"/>
          <w:szCs w:val="24"/>
        </w:rPr>
        <w:t xml:space="preserve"> </w:t>
      </w:r>
      <w:r w:rsidRPr="00BD4038">
        <w:rPr>
          <w:color w:val="000000"/>
          <w:sz w:val="24"/>
          <w:szCs w:val="24"/>
        </w:rPr>
        <w:t>вредности</w:t>
      </w:r>
      <w:r w:rsidR="00364DA2" w:rsidRPr="00BD4038">
        <w:rPr>
          <w:color w:val="000000"/>
          <w:sz w:val="24"/>
          <w:szCs w:val="24"/>
        </w:rPr>
        <w:t xml:space="preserve">, </w:t>
      </w:r>
      <w:r w:rsidRPr="00BD4038">
        <w:rPr>
          <w:color w:val="000000"/>
          <w:sz w:val="24"/>
          <w:szCs w:val="24"/>
        </w:rPr>
        <w:t>природна</w:t>
      </w:r>
      <w:r w:rsidR="00364DA2" w:rsidRPr="00BD4038">
        <w:rPr>
          <w:color w:val="000000"/>
          <w:sz w:val="24"/>
          <w:szCs w:val="24"/>
        </w:rPr>
        <w:t xml:space="preserve"> </w:t>
      </w:r>
      <w:r w:rsidRPr="00BD4038">
        <w:rPr>
          <w:color w:val="000000"/>
          <w:sz w:val="24"/>
          <w:szCs w:val="24"/>
        </w:rPr>
        <w:t>станишта</w:t>
      </w:r>
      <w:r w:rsidR="00364DA2" w:rsidRPr="00BD4038">
        <w:rPr>
          <w:color w:val="000000"/>
          <w:sz w:val="24"/>
          <w:szCs w:val="24"/>
        </w:rPr>
        <w:t xml:space="preserve">, </w:t>
      </w:r>
      <w:r w:rsidRPr="00BD4038">
        <w:rPr>
          <w:color w:val="000000"/>
          <w:sz w:val="24"/>
          <w:szCs w:val="24"/>
        </w:rPr>
        <w:t>популације</w:t>
      </w:r>
      <w:r w:rsidR="00364DA2" w:rsidRPr="00BD4038">
        <w:rPr>
          <w:color w:val="000000"/>
          <w:sz w:val="24"/>
          <w:szCs w:val="24"/>
        </w:rPr>
        <w:t xml:space="preserve">, </w:t>
      </w:r>
      <w:r w:rsidRPr="00BD4038">
        <w:rPr>
          <w:color w:val="000000"/>
          <w:sz w:val="24"/>
          <w:szCs w:val="24"/>
        </w:rPr>
        <w:t>екосистеме</w:t>
      </w:r>
      <w:r w:rsidR="00364DA2" w:rsidRPr="00BD4038">
        <w:rPr>
          <w:color w:val="000000"/>
          <w:sz w:val="24"/>
          <w:szCs w:val="24"/>
        </w:rPr>
        <w:t xml:space="preserve">, </w:t>
      </w:r>
      <w:r w:rsidRPr="00BD4038">
        <w:rPr>
          <w:color w:val="000000"/>
          <w:sz w:val="24"/>
          <w:szCs w:val="24"/>
        </w:rPr>
        <w:t>обележја</w:t>
      </w:r>
      <w:r w:rsidR="00364DA2" w:rsidRPr="00BD4038">
        <w:rPr>
          <w:color w:val="000000"/>
          <w:sz w:val="24"/>
          <w:szCs w:val="24"/>
        </w:rPr>
        <w:t xml:space="preserve"> </w:t>
      </w:r>
      <w:r w:rsidRPr="00BD4038">
        <w:rPr>
          <w:color w:val="000000"/>
          <w:sz w:val="24"/>
          <w:szCs w:val="24"/>
        </w:rPr>
        <w:t>предела</w:t>
      </w:r>
      <w:r w:rsidR="00364DA2" w:rsidRPr="00BD4038">
        <w:rPr>
          <w:color w:val="000000"/>
          <w:sz w:val="24"/>
          <w:szCs w:val="24"/>
        </w:rPr>
        <w:t xml:space="preserve"> </w:t>
      </w:r>
      <w:r w:rsidRPr="00BD4038">
        <w:rPr>
          <w:color w:val="000000"/>
          <w:sz w:val="24"/>
          <w:szCs w:val="24"/>
        </w:rPr>
        <w:t>и</w:t>
      </w:r>
      <w:r w:rsidR="00364DA2" w:rsidRPr="00BD4038">
        <w:rPr>
          <w:color w:val="000000"/>
          <w:sz w:val="24"/>
          <w:szCs w:val="24"/>
        </w:rPr>
        <w:t xml:space="preserve"> </w:t>
      </w:r>
      <w:r w:rsidRPr="00BD4038">
        <w:rPr>
          <w:color w:val="000000"/>
          <w:sz w:val="24"/>
          <w:szCs w:val="24"/>
        </w:rPr>
        <w:t>објеката</w:t>
      </w:r>
      <w:r w:rsidR="00364DA2" w:rsidRPr="00BD4038">
        <w:rPr>
          <w:color w:val="000000"/>
          <w:sz w:val="24"/>
          <w:szCs w:val="24"/>
        </w:rPr>
        <w:t xml:space="preserve"> </w:t>
      </w:r>
      <w:r w:rsidRPr="00BD4038">
        <w:rPr>
          <w:color w:val="000000"/>
          <w:sz w:val="24"/>
          <w:szCs w:val="24"/>
        </w:rPr>
        <w:t>геонаслеђа</w:t>
      </w:r>
      <w:r w:rsidR="00364DA2" w:rsidRPr="00BD4038">
        <w:rPr>
          <w:color w:val="000000"/>
          <w:sz w:val="24"/>
          <w:szCs w:val="24"/>
        </w:rPr>
        <w:t xml:space="preserve">, </w:t>
      </w:r>
      <w:r w:rsidRPr="00BD4038">
        <w:rPr>
          <w:color w:val="000000"/>
          <w:sz w:val="24"/>
          <w:szCs w:val="24"/>
        </w:rPr>
        <w:t>традиционалне</w:t>
      </w:r>
      <w:r w:rsidR="00364DA2" w:rsidRPr="00BD4038">
        <w:rPr>
          <w:color w:val="000000"/>
          <w:sz w:val="24"/>
          <w:szCs w:val="24"/>
        </w:rPr>
        <w:t xml:space="preserve"> </w:t>
      </w:r>
      <w:r w:rsidRPr="00BD4038">
        <w:rPr>
          <w:color w:val="000000"/>
          <w:sz w:val="24"/>
          <w:szCs w:val="24"/>
        </w:rPr>
        <w:t>делатности</w:t>
      </w:r>
      <w:r w:rsidR="00364DA2" w:rsidRPr="00BD4038">
        <w:rPr>
          <w:color w:val="000000"/>
          <w:sz w:val="24"/>
          <w:szCs w:val="24"/>
        </w:rPr>
        <w:t xml:space="preserve"> </w:t>
      </w:r>
      <w:r w:rsidRPr="00BD4038">
        <w:rPr>
          <w:color w:val="000000"/>
          <w:sz w:val="24"/>
          <w:szCs w:val="24"/>
        </w:rPr>
        <w:t>и</w:t>
      </w:r>
      <w:r w:rsidR="00364DA2" w:rsidRPr="00BD4038">
        <w:rPr>
          <w:color w:val="000000"/>
          <w:sz w:val="24"/>
          <w:szCs w:val="24"/>
        </w:rPr>
        <w:t xml:space="preserve"> </w:t>
      </w:r>
      <w:r w:rsidRPr="00BD4038">
        <w:rPr>
          <w:color w:val="000000"/>
          <w:sz w:val="24"/>
          <w:szCs w:val="24"/>
        </w:rPr>
        <w:t>ограничено</w:t>
      </w:r>
      <w:r w:rsidR="00364DA2" w:rsidRPr="00BD4038">
        <w:rPr>
          <w:color w:val="000000"/>
          <w:sz w:val="24"/>
          <w:szCs w:val="24"/>
        </w:rPr>
        <w:t xml:space="preserve"> </w:t>
      </w:r>
      <w:r w:rsidRPr="00BD4038">
        <w:rPr>
          <w:color w:val="000000"/>
          <w:sz w:val="24"/>
          <w:szCs w:val="24"/>
        </w:rPr>
        <w:t>користити</w:t>
      </w:r>
      <w:r w:rsidR="00364DA2" w:rsidRPr="00BD4038">
        <w:rPr>
          <w:color w:val="000000"/>
          <w:sz w:val="24"/>
          <w:szCs w:val="24"/>
        </w:rPr>
        <w:t xml:space="preserve"> </w:t>
      </w:r>
      <w:r w:rsidRPr="00BD4038">
        <w:rPr>
          <w:color w:val="000000"/>
          <w:sz w:val="24"/>
          <w:szCs w:val="24"/>
        </w:rPr>
        <w:t>природни</w:t>
      </w:r>
      <w:r w:rsidR="00364DA2" w:rsidRPr="00BD4038">
        <w:rPr>
          <w:color w:val="000000"/>
          <w:sz w:val="24"/>
          <w:szCs w:val="24"/>
        </w:rPr>
        <w:t xml:space="preserve"> </w:t>
      </w:r>
      <w:r w:rsidRPr="00BD4038">
        <w:rPr>
          <w:color w:val="000000"/>
          <w:sz w:val="24"/>
          <w:szCs w:val="24"/>
        </w:rPr>
        <w:t>ресурси</w:t>
      </w:r>
      <w:r w:rsidR="00364DA2" w:rsidRPr="00BD4038">
        <w:rPr>
          <w:color w:val="000000"/>
          <w:sz w:val="24"/>
          <w:szCs w:val="24"/>
        </w:rPr>
        <w:t xml:space="preserve"> </w:t>
      </w:r>
      <w:r w:rsidRPr="00BD4038">
        <w:rPr>
          <w:color w:val="000000"/>
          <w:sz w:val="24"/>
          <w:szCs w:val="24"/>
        </w:rPr>
        <w:t>на</w:t>
      </w:r>
      <w:r w:rsidR="00364DA2" w:rsidRPr="00BD4038">
        <w:rPr>
          <w:color w:val="000000"/>
          <w:sz w:val="24"/>
          <w:szCs w:val="24"/>
        </w:rPr>
        <w:t xml:space="preserve"> </w:t>
      </w:r>
      <w:r w:rsidRPr="00BD4038">
        <w:rPr>
          <w:color w:val="000000"/>
          <w:sz w:val="24"/>
          <w:szCs w:val="24"/>
        </w:rPr>
        <w:t>одржив</w:t>
      </w:r>
      <w:r w:rsidR="00364DA2" w:rsidRPr="00BD4038">
        <w:rPr>
          <w:color w:val="000000"/>
          <w:sz w:val="24"/>
          <w:szCs w:val="24"/>
        </w:rPr>
        <w:t xml:space="preserve"> </w:t>
      </w:r>
      <w:r w:rsidRPr="00BD4038">
        <w:rPr>
          <w:color w:val="000000"/>
          <w:sz w:val="24"/>
          <w:szCs w:val="24"/>
        </w:rPr>
        <w:t>и</w:t>
      </w:r>
      <w:r w:rsidR="00364DA2" w:rsidRPr="00BD4038">
        <w:rPr>
          <w:color w:val="000000"/>
          <w:sz w:val="24"/>
          <w:szCs w:val="24"/>
        </w:rPr>
        <w:t xml:space="preserve"> </w:t>
      </w:r>
      <w:r w:rsidRPr="00BD4038">
        <w:rPr>
          <w:color w:val="000000"/>
          <w:sz w:val="24"/>
          <w:szCs w:val="24"/>
        </w:rPr>
        <w:t>строго</w:t>
      </w:r>
      <w:r w:rsidR="00364DA2" w:rsidRPr="00BD4038">
        <w:rPr>
          <w:color w:val="000000"/>
          <w:sz w:val="24"/>
          <w:szCs w:val="24"/>
        </w:rPr>
        <w:t xml:space="preserve"> </w:t>
      </w:r>
      <w:r w:rsidRPr="00BD4038">
        <w:rPr>
          <w:color w:val="000000"/>
          <w:sz w:val="24"/>
          <w:szCs w:val="24"/>
        </w:rPr>
        <w:t>контролисан</w:t>
      </w:r>
      <w:r w:rsidR="00364DA2" w:rsidRPr="00BD4038">
        <w:rPr>
          <w:color w:val="000000"/>
          <w:sz w:val="24"/>
          <w:szCs w:val="24"/>
        </w:rPr>
        <w:t xml:space="preserve"> </w:t>
      </w:r>
      <w:r w:rsidRPr="00BD4038">
        <w:rPr>
          <w:color w:val="000000"/>
          <w:sz w:val="24"/>
          <w:szCs w:val="24"/>
        </w:rPr>
        <w:t>начин, а</w:t>
      </w:r>
      <w:r w:rsidR="00364DA2" w:rsidRPr="00BD4038">
        <w:rPr>
          <w:color w:val="000000"/>
          <w:sz w:val="24"/>
          <w:szCs w:val="24"/>
        </w:rPr>
        <w:t xml:space="preserve"> </w:t>
      </w:r>
      <w:r w:rsidRPr="00BD4038">
        <w:rPr>
          <w:color w:val="000000"/>
          <w:sz w:val="24"/>
          <w:szCs w:val="24"/>
        </w:rPr>
        <w:t>забрањују</w:t>
      </w:r>
      <w:r w:rsidR="00364DA2" w:rsidRPr="00BD4038">
        <w:rPr>
          <w:color w:val="000000"/>
          <w:sz w:val="24"/>
          <w:szCs w:val="24"/>
        </w:rPr>
        <w:t xml:space="preserve"> </w:t>
      </w:r>
      <w:r w:rsidRPr="00BD4038">
        <w:rPr>
          <w:color w:val="000000"/>
          <w:sz w:val="24"/>
          <w:szCs w:val="24"/>
        </w:rPr>
        <w:t>све</w:t>
      </w:r>
      <w:r w:rsidR="00364DA2" w:rsidRPr="00BD4038">
        <w:rPr>
          <w:color w:val="000000"/>
          <w:sz w:val="24"/>
          <w:szCs w:val="24"/>
        </w:rPr>
        <w:t xml:space="preserve"> </w:t>
      </w:r>
      <w:r w:rsidRPr="00BD4038">
        <w:rPr>
          <w:color w:val="000000"/>
          <w:sz w:val="24"/>
          <w:szCs w:val="24"/>
        </w:rPr>
        <w:t>радње</w:t>
      </w:r>
      <w:r w:rsidR="00364DA2" w:rsidRPr="00BD4038">
        <w:rPr>
          <w:color w:val="000000"/>
          <w:sz w:val="24"/>
          <w:szCs w:val="24"/>
        </w:rPr>
        <w:t xml:space="preserve"> </w:t>
      </w:r>
      <w:r w:rsidRPr="00BD4038">
        <w:rPr>
          <w:color w:val="000000"/>
          <w:sz w:val="24"/>
          <w:szCs w:val="24"/>
        </w:rPr>
        <w:t>и</w:t>
      </w:r>
      <w:r w:rsidR="00364DA2" w:rsidRPr="00BD4038">
        <w:rPr>
          <w:color w:val="000000"/>
          <w:sz w:val="24"/>
          <w:szCs w:val="24"/>
        </w:rPr>
        <w:t xml:space="preserve"> </w:t>
      </w:r>
      <w:r w:rsidRPr="00BD4038">
        <w:rPr>
          <w:color w:val="000000"/>
          <w:sz w:val="24"/>
          <w:szCs w:val="24"/>
        </w:rPr>
        <w:t>активности</w:t>
      </w:r>
      <w:r w:rsidR="00364DA2" w:rsidRPr="00BD4038">
        <w:rPr>
          <w:color w:val="000000"/>
          <w:sz w:val="24"/>
          <w:szCs w:val="24"/>
        </w:rPr>
        <w:t xml:space="preserve"> </w:t>
      </w:r>
      <w:r w:rsidRPr="00BD4038">
        <w:rPr>
          <w:color w:val="000000"/>
          <w:sz w:val="24"/>
          <w:szCs w:val="24"/>
        </w:rPr>
        <w:t>које</w:t>
      </w:r>
      <w:r w:rsidR="00364DA2" w:rsidRPr="00BD4038">
        <w:rPr>
          <w:color w:val="000000"/>
          <w:sz w:val="24"/>
          <w:szCs w:val="24"/>
        </w:rPr>
        <w:t xml:space="preserve"> </w:t>
      </w:r>
      <w:r w:rsidRPr="00BD4038">
        <w:rPr>
          <w:color w:val="000000"/>
          <w:sz w:val="24"/>
          <w:szCs w:val="24"/>
        </w:rPr>
        <w:t>угрожавају</w:t>
      </w:r>
      <w:r w:rsidR="00364DA2" w:rsidRPr="00BD4038">
        <w:rPr>
          <w:color w:val="000000"/>
          <w:sz w:val="24"/>
          <w:szCs w:val="24"/>
        </w:rPr>
        <w:t xml:space="preserve"> </w:t>
      </w:r>
      <w:r w:rsidRPr="00BD4038">
        <w:rPr>
          <w:color w:val="000000"/>
          <w:sz w:val="24"/>
          <w:szCs w:val="24"/>
        </w:rPr>
        <w:t>или</w:t>
      </w:r>
      <w:r w:rsidR="00364DA2" w:rsidRPr="00BD4038">
        <w:rPr>
          <w:color w:val="000000"/>
          <w:sz w:val="24"/>
          <w:szCs w:val="24"/>
        </w:rPr>
        <w:t xml:space="preserve"> </w:t>
      </w:r>
      <w:r w:rsidRPr="00BD4038">
        <w:rPr>
          <w:color w:val="000000"/>
          <w:sz w:val="24"/>
          <w:szCs w:val="24"/>
        </w:rPr>
        <w:t>мењају</w:t>
      </w:r>
      <w:r w:rsidR="00364DA2" w:rsidRPr="00BD4038">
        <w:rPr>
          <w:color w:val="000000"/>
          <w:sz w:val="24"/>
          <w:szCs w:val="24"/>
        </w:rPr>
        <w:t xml:space="preserve"> </w:t>
      </w:r>
      <w:r w:rsidRPr="00BD4038">
        <w:rPr>
          <w:color w:val="000000"/>
          <w:sz w:val="24"/>
          <w:szCs w:val="24"/>
        </w:rPr>
        <w:t>његова</w:t>
      </w:r>
      <w:r w:rsidR="00364DA2" w:rsidRPr="00BD4038">
        <w:rPr>
          <w:color w:val="000000"/>
          <w:sz w:val="24"/>
          <w:szCs w:val="24"/>
        </w:rPr>
        <w:t xml:space="preserve"> </w:t>
      </w:r>
      <w:r w:rsidRPr="00BD4038">
        <w:rPr>
          <w:color w:val="000000"/>
          <w:sz w:val="24"/>
          <w:szCs w:val="24"/>
        </w:rPr>
        <w:t>обележја</w:t>
      </w:r>
      <w:r w:rsidR="00364DA2" w:rsidRPr="00BD4038">
        <w:rPr>
          <w:color w:val="000000"/>
          <w:sz w:val="24"/>
          <w:szCs w:val="24"/>
        </w:rPr>
        <w:t xml:space="preserve"> </w:t>
      </w:r>
      <w:r w:rsidRPr="00BD4038">
        <w:rPr>
          <w:color w:val="000000"/>
          <w:sz w:val="24"/>
          <w:szCs w:val="24"/>
        </w:rPr>
        <w:t>и</w:t>
      </w:r>
      <w:r w:rsidR="00364DA2" w:rsidRPr="00BD4038">
        <w:rPr>
          <w:color w:val="000000"/>
          <w:sz w:val="24"/>
          <w:szCs w:val="24"/>
        </w:rPr>
        <w:t xml:space="preserve"> </w:t>
      </w:r>
      <w:r w:rsidRPr="00BD4038">
        <w:rPr>
          <w:color w:val="000000"/>
          <w:sz w:val="24"/>
          <w:szCs w:val="24"/>
        </w:rPr>
        <w:t>својства</w:t>
      </w:r>
      <w:r w:rsidR="00364DA2" w:rsidRPr="00BD4038">
        <w:rPr>
          <w:color w:val="000000"/>
          <w:sz w:val="24"/>
          <w:szCs w:val="24"/>
        </w:rPr>
        <w:t xml:space="preserve">, </w:t>
      </w:r>
      <w:r w:rsidRPr="00BD4038">
        <w:rPr>
          <w:color w:val="000000"/>
          <w:sz w:val="24"/>
          <w:szCs w:val="24"/>
        </w:rPr>
        <w:t>односно</w:t>
      </w:r>
      <w:r w:rsidR="00364DA2" w:rsidRPr="00BD4038">
        <w:rPr>
          <w:color w:val="000000"/>
          <w:sz w:val="24"/>
          <w:szCs w:val="24"/>
        </w:rPr>
        <w:t xml:space="preserve"> </w:t>
      </w:r>
      <w:r w:rsidRPr="00BD4038">
        <w:rPr>
          <w:color w:val="000000"/>
          <w:sz w:val="24"/>
          <w:szCs w:val="24"/>
        </w:rPr>
        <w:t>примарне</w:t>
      </w:r>
      <w:r w:rsidR="00364DA2" w:rsidRPr="00BD4038">
        <w:rPr>
          <w:color w:val="000000"/>
          <w:sz w:val="24"/>
          <w:szCs w:val="24"/>
        </w:rPr>
        <w:t xml:space="preserve"> </w:t>
      </w:r>
      <w:r w:rsidRPr="00BD4038">
        <w:rPr>
          <w:color w:val="000000"/>
          <w:sz w:val="24"/>
          <w:szCs w:val="24"/>
        </w:rPr>
        <w:t>вредности</w:t>
      </w:r>
      <w:r w:rsidR="00364DA2" w:rsidRPr="00BD4038">
        <w:rPr>
          <w:color w:val="000000"/>
          <w:sz w:val="24"/>
          <w:szCs w:val="24"/>
        </w:rPr>
        <w:t xml:space="preserve"> </w:t>
      </w:r>
      <w:r w:rsidRPr="00BD4038">
        <w:rPr>
          <w:color w:val="000000"/>
          <w:sz w:val="24"/>
          <w:szCs w:val="24"/>
        </w:rPr>
        <w:t>заштићеног</w:t>
      </w:r>
      <w:r w:rsidR="00364DA2" w:rsidRPr="00BD4038">
        <w:rPr>
          <w:color w:val="000000"/>
          <w:sz w:val="24"/>
          <w:szCs w:val="24"/>
        </w:rPr>
        <w:t xml:space="preserve"> </w:t>
      </w:r>
      <w:r w:rsidRPr="00BD4038">
        <w:rPr>
          <w:color w:val="000000"/>
          <w:sz w:val="24"/>
          <w:szCs w:val="24"/>
        </w:rPr>
        <w:t>подручја и то</w:t>
      </w:r>
      <w:r w:rsidR="00364DA2" w:rsidRPr="00BD4038">
        <w:rPr>
          <w:color w:val="000000"/>
          <w:sz w:val="24"/>
          <w:szCs w:val="24"/>
        </w:rPr>
        <w:t>:</w:t>
      </w:r>
    </w:p>
    <w:p w14:paraId="6A2ACF07" w14:textId="77777777" w:rsidR="00364DA2" w:rsidRPr="00523DA6" w:rsidRDefault="00BD4038" w:rsidP="00813C07">
      <w:pPr>
        <w:pStyle w:val="Normal3"/>
        <w:numPr>
          <w:ilvl w:val="0"/>
          <w:numId w:val="77"/>
        </w:numPr>
        <w:spacing w:before="0" w:beforeAutospacing="0" w:after="0" w:afterAutospacing="0"/>
        <w:ind w:hanging="357"/>
        <w:jc w:val="both"/>
        <w:rPr>
          <w:color w:val="000000"/>
          <w:lang w:val="sr-Latn-CS"/>
        </w:rPr>
      </w:pPr>
      <w:r w:rsidRPr="00523DA6">
        <w:rPr>
          <w:color w:val="000000"/>
          <w:lang w:val="sr-Latn-CS"/>
        </w:rPr>
        <w:t>крчење</w:t>
      </w:r>
      <w:r w:rsidR="00364DA2" w:rsidRPr="00523DA6">
        <w:rPr>
          <w:color w:val="000000"/>
          <w:lang w:val="sr-Latn-CS"/>
        </w:rPr>
        <w:t xml:space="preserve"> </w:t>
      </w:r>
      <w:r w:rsidRPr="00523DA6">
        <w:rPr>
          <w:color w:val="000000"/>
          <w:lang w:val="sr-Latn-CS"/>
        </w:rPr>
        <w:t>шуме</w:t>
      </w:r>
      <w:r w:rsidR="00364DA2" w:rsidRPr="00523DA6">
        <w:rPr>
          <w:color w:val="000000"/>
          <w:lang w:val="sr-Latn-CS"/>
        </w:rPr>
        <w:t xml:space="preserve"> </w:t>
      </w:r>
      <w:r w:rsidRPr="00523DA6">
        <w:rPr>
          <w:color w:val="000000"/>
          <w:lang w:val="sr-Latn-CS"/>
        </w:rPr>
        <w:t>у</w:t>
      </w:r>
      <w:r w:rsidR="00364DA2" w:rsidRPr="00523DA6">
        <w:rPr>
          <w:color w:val="000000"/>
          <w:lang w:val="sr-Latn-CS"/>
        </w:rPr>
        <w:t xml:space="preserve"> </w:t>
      </w:r>
      <w:r w:rsidRPr="00523DA6">
        <w:rPr>
          <w:color w:val="000000"/>
          <w:lang w:val="sr-Latn-CS"/>
        </w:rPr>
        <w:t>циљу</w:t>
      </w:r>
      <w:r w:rsidR="00364DA2" w:rsidRPr="00523DA6">
        <w:rPr>
          <w:color w:val="000000"/>
          <w:lang w:val="sr-Latn-CS"/>
        </w:rPr>
        <w:t xml:space="preserve"> </w:t>
      </w:r>
      <w:r w:rsidRPr="00523DA6">
        <w:rPr>
          <w:color w:val="000000"/>
          <w:lang w:val="sr-Latn-CS"/>
        </w:rPr>
        <w:t>изградње</w:t>
      </w:r>
      <w:r w:rsidR="00364DA2" w:rsidRPr="00523DA6">
        <w:rPr>
          <w:color w:val="000000"/>
          <w:lang w:val="sr-Latn-CS"/>
        </w:rPr>
        <w:t xml:space="preserve"> </w:t>
      </w:r>
      <w:r w:rsidRPr="00523DA6">
        <w:rPr>
          <w:color w:val="000000"/>
          <w:lang w:val="sr-Latn-CS"/>
        </w:rPr>
        <w:t>свих</w:t>
      </w:r>
      <w:r w:rsidR="00364DA2" w:rsidRPr="00523DA6">
        <w:rPr>
          <w:color w:val="000000"/>
          <w:lang w:val="sr-Latn-CS"/>
        </w:rPr>
        <w:t xml:space="preserve"> </w:t>
      </w:r>
      <w:r w:rsidRPr="00523DA6">
        <w:rPr>
          <w:color w:val="000000"/>
          <w:lang w:val="sr-Latn-CS"/>
        </w:rPr>
        <w:t>врста</w:t>
      </w:r>
      <w:r w:rsidR="00364DA2" w:rsidRPr="00523DA6">
        <w:rPr>
          <w:color w:val="000000"/>
          <w:lang w:val="sr-Latn-CS"/>
        </w:rPr>
        <w:t xml:space="preserve"> </w:t>
      </w:r>
      <w:r w:rsidRPr="00523DA6">
        <w:rPr>
          <w:color w:val="000000"/>
          <w:lang w:val="sr-Latn-CS"/>
        </w:rPr>
        <w:t>објеката</w:t>
      </w:r>
      <w:r w:rsidR="00364DA2" w:rsidRPr="00523DA6">
        <w:rPr>
          <w:color w:val="000000"/>
          <w:lang w:val="sr-Latn-CS"/>
        </w:rPr>
        <w:t xml:space="preserve">, </w:t>
      </w:r>
      <w:r w:rsidRPr="00523DA6">
        <w:rPr>
          <w:color w:val="000000"/>
          <w:lang w:val="sr-Latn-CS"/>
        </w:rPr>
        <w:t>укључујући</w:t>
      </w:r>
      <w:r w:rsidR="00364DA2" w:rsidRPr="00523DA6">
        <w:rPr>
          <w:color w:val="000000"/>
          <w:lang w:val="sr-Latn-CS"/>
        </w:rPr>
        <w:t xml:space="preserve"> </w:t>
      </w:r>
      <w:r w:rsidRPr="00523DA6">
        <w:rPr>
          <w:color w:val="000000"/>
          <w:lang w:val="sr-Latn-CS"/>
        </w:rPr>
        <w:t>привремене</w:t>
      </w:r>
      <w:r w:rsidR="00364DA2" w:rsidRPr="00523DA6">
        <w:rPr>
          <w:color w:val="000000"/>
          <w:lang w:val="sr-Latn-CS"/>
        </w:rPr>
        <w:t xml:space="preserve"> </w:t>
      </w:r>
      <w:r w:rsidRPr="00523DA6">
        <w:rPr>
          <w:color w:val="000000"/>
          <w:lang w:val="sr-Latn-CS"/>
        </w:rPr>
        <w:t>и</w:t>
      </w:r>
      <w:r w:rsidR="00364DA2" w:rsidRPr="00523DA6">
        <w:rPr>
          <w:color w:val="000000"/>
          <w:lang w:val="sr-Latn-CS"/>
        </w:rPr>
        <w:t xml:space="preserve"> </w:t>
      </w:r>
      <w:r w:rsidRPr="00523DA6">
        <w:rPr>
          <w:color w:val="000000"/>
          <w:lang w:val="sr-Latn-CS"/>
        </w:rPr>
        <w:t>монтажне</w:t>
      </w:r>
      <w:r w:rsidR="00364DA2" w:rsidRPr="00523DA6">
        <w:rPr>
          <w:color w:val="000000"/>
          <w:lang w:val="sr-Latn-CS"/>
        </w:rPr>
        <w:t xml:space="preserve"> </w:t>
      </w:r>
      <w:r w:rsidRPr="00523DA6">
        <w:rPr>
          <w:color w:val="000000"/>
          <w:lang w:val="sr-Latn-CS"/>
        </w:rPr>
        <w:t>објекте</w:t>
      </w:r>
      <w:r w:rsidR="00364DA2" w:rsidRPr="00523DA6">
        <w:rPr>
          <w:color w:val="000000"/>
          <w:lang w:val="sr-Latn-CS"/>
        </w:rPr>
        <w:t>;</w:t>
      </w:r>
    </w:p>
    <w:p w14:paraId="0755248D" w14:textId="77777777" w:rsidR="00364DA2" w:rsidRPr="00523DA6" w:rsidRDefault="00BD4038" w:rsidP="00813C07">
      <w:pPr>
        <w:pStyle w:val="Normal3"/>
        <w:numPr>
          <w:ilvl w:val="0"/>
          <w:numId w:val="77"/>
        </w:numPr>
        <w:spacing w:before="0" w:beforeAutospacing="0" w:after="0" w:afterAutospacing="0"/>
        <w:ind w:hanging="357"/>
        <w:jc w:val="both"/>
        <w:rPr>
          <w:color w:val="000000"/>
          <w:lang w:val="sr-Latn-CS"/>
        </w:rPr>
      </w:pPr>
      <w:r w:rsidRPr="00523DA6">
        <w:rPr>
          <w:color w:val="000000"/>
          <w:lang w:val="sr-Latn-CS"/>
        </w:rPr>
        <w:t>нарушавање</w:t>
      </w:r>
      <w:r w:rsidR="00364DA2" w:rsidRPr="00523DA6">
        <w:rPr>
          <w:color w:val="000000"/>
          <w:lang w:val="sr-Latn-CS"/>
        </w:rPr>
        <w:t xml:space="preserve"> </w:t>
      </w:r>
      <w:r w:rsidRPr="00523DA6">
        <w:rPr>
          <w:color w:val="000000"/>
          <w:lang w:val="sr-Latn-CS"/>
        </w:rPr>
        <w:t>повољних</w:t>
      </w:r>
      <w:r w:rsidR="00364DA2" w:rsidRPr="00523DA6">
        <w:rPr>
          <w:color w:val="000000"/>
          <w:lang w:val="sr-Latn-CS"/>
        </w:rPr>
        <w:t xml:space="preserve"> </w:t>
      </w:r>
      <w:r w:rsidRPr="00523DA6">
        <w:rPr>
          <w:color w:val="000000"/>
          <w:lang w:val="sr-Latn-CS"/>
        </w:rPr>
        <w:t>услова</w:t>
      </w:r>
      <w:r w:rsidR="00364DA2" w:rsidRPr="00523DA6">
        <w:rPr>
          <w:color w:val="000000"/>
          <w:lang w:val="sr-Latn-CS"/>
        </w:rPr>
        <w:t xml:space="preserve"> </w:t>
      </w:r>
      <w:r w:rsidRPr="00523DA6">
        <w:rPr>
          <w:color w:val="000000"/>
          <w:lang w:val="sr-Latn-CS"/>
        </w:rPr>
        <w:t>за</w:t>
      </w:r>
      <w:r w:rsidR="00364DA2" w:rsidRPr="00523DA6">
        <w:rPr>
          <w:color w:val="000000"/>
          <w:lang w:val="sr-Latn-CS"/>
        </w:rPr>
        <w:t xml:space="preserve"> </w:t>
      </w:r>
      <w:r w:rsidRPr="00523DA6">
        <w:rPr>
          <w:color w:val="000000"/>
          <w:lang w:val="sr-Latn-CS"/>
        </w:rPr>
        <w:t>развој</w:t>
      </w:r>
      <w:r w:rsidR="00364DA2" w:rsidRPr="00523DA6">
        <w:rPr>
          <w:color w:val="000000"/>
          <w:lang w:val="sr-Latn-CS"/>
        </w:rPr>
        <w:t xml:space="preserve"> </w:t>
      </w:r>
      <w:r w:rsidRPr="00523DA6">
        <w:rPr>
          <w:color w:val="000000"/>
          <w:lang w:val="sr-Latn-CS"/>
        </w:rPr>
        <w:t>гљива</w:t>
      </w:r>
      <w:r w:rsidR="00364DA2" w:rsidRPr="00523DA6">
        <w:rPr>
          <w:color w:val="000000"/>
          <w:lang w:val="sr-Latn-CS"/>
        </w:rPr>
        <w:t xml:space="preserve"> </w:t>
      </w:r>
      <w:r w:rsidRPr="00523DA6">
        <w:rPr>
          <w:color w:val="000000"/>
          <w:lang w:val="sr-Latn-CS"/>
        </w:rPr>
        <w:t>непримереним</w:t>
      </w:r>
      <w:r w:rsidR="00364DA2" w:rsidRPr="00523DA6">
        <w:rPr>
          <w:color w:val="000000"/>
          <w:lang w:val="sr-Latn-CS"/>
        </w:rPr>
        <w:t xml:space="preserve"> </w:t>
      </w:r>
      <w:r w:rsidRPr="00523DA6">
        <w:rPr>
          <w:color w:val="000000"/>
          <w:lang w:val="sr-Latn-CS"/>
        </w:rPr>
        <w:t>газдовањем</w:t>
      </w:r>
      <w:r w:rsidR="00364DA2" w:rsidRPr="00523DA6">
        <w:rPr>
          <w:color w:val="000000"/>
          <w:lang w:val="sr-Latn-CS"/>
        </w:rPr>
        <w:t xml:space="preserve">, </w:t>
      </w:r>
      <w:r w:rsidRPr="00523DA6">
        <w:rPr>
          <w:color w:val="000000"/>
          <w:lang w:val="sr-Latn-CS"/>
        </w:rPr>
        <w:t>које</w:t>
      </w:r>
      <w:r w:rsidR="00364DA2" w:rsidRPr="00523DA6">
        <w:rPr>
          <w:color w:val="000000"/>
          <w:lang w:val="sr-Latn-CS"/>
        </w:rPr>
        <w:t xml:space="preserve"> </w:t>
      </w:r>
      <w:r w:rsidRPr="00523DA6">
        <w:rPr>
          <w:color w:val="000000"/>
          <w:lang w:val="sr-Latn-CS"/>
        </w:rPr>
        <w:t>подразумева</w:t>
      </w:r>
      <w:r w:rsidR="00364DA2" w:rsidRPr="00523DA6">
        <w:rPr>
          <w:color w:val="000000"/>
          <w:lang w:val="sr-Latn-CS"/>
        </w:rPr>
        <w:t xml:space="preserve"> </w:t>
      </w:r>
      <w:r w:rsidRPr="00523DA6">
        <w:rPr>
          <w:color w:val="000000"/>
          <w:lang w:val="sr-Latn-CS"/>
        </w:rPr>
        <w:t>отварање</w:t>
      </w:r>
      <w:r w:rsidR="00364DA2" w:rsidRPr="00523DA6">
        <w:rPr>
          <w:color w:val="000000"/>
          <w:lang w:val="sr-Latn-CS"/>
        </w:rPr>
        <w:t xml:space="preserve"> </w:t>
      </w:r>
      <w:r w:rsidRPr="00523DA6">
        <w:rPr>
          <w:color w:val="000000"/>
          <w:lang w:val="sr-Latn-CS"/>
        </w:rPr>
        <w:t>шумског</w:t>
      </w:r>
      <w:r w:rsidR="00364DA2" w:rsidRPr="00523DA6">
        <w:rPr>
          <w:color w:val="000000"/>
          <w:lang w:val="sr-Latn-CS"/>
        </w:rPr>
        <w:t xml:space="preserve"> </w:t>
      </w:r>
      <w:r w:rsidRPr="00523DA6">
        <w:rPr>
          <w:color w:val="000000"/>
          <w:lang w:val="sr-Latn-CS"/>
        </w:rPr>
        <w:t>склопа</w:t>
      </w:r>
      <w:r w:rsidR="00364DA2" w:rsidRPr="00523DA6">
        <w:rPr>
          <w:color w:val="000000"/>
          <w:lang w:val="sr-Latn-CS"/>
        </w:rPr>
        <w:t xml:space="preserve"> </w:t>
      </w:r>
      <w:r w:rsidRPr="00523DA6">
        <w:rPr>
          <w:color w:val="000000"/>
          <w:lang w:val="sr-Latn-CS"/>
        </w:rPr>
        <w:t>оплодним</w:t>
      </w:r>
      <w:r w:rsidR="00364DA2" w:rsidRPr="00523DA6">
        <w:rPr>
          <w:color w:val="000000"/>
          <w:lang w:val="sr-Latn-CS"/>
        </w:rPr>
        <w:t xml:space="preserve"> </w:t>
      </w:r>
      <w:r w:rsidRPr="00523DA6">
        <w:rPr>
          <w:color w:val="000000"/>
          <w:lang w:val="sr-Latn-CS"/>
        </w:rPr>
        <w:t>сечама</w:t>
      </w:r>
      <w:r w:rsidR="00364DA2" w:rsidRPr="00523DA6">
        <w:rPr>
          <w:color w:val="000000"/>
          <w:lang w:val="sr-Latn-CS"/>
        </w:rPr>
        <w:t xml:space="preserve"> </w:t>
      </w:r>
      <w:r w:rsidRPr="00523DA6">
        <w:rPr>
          <w:color w:val="000000"/>
          <w:lang w:val="sr-Latn-CS"/>
        </w:rPr>
        <w:t>већег</w:t>
      </w:r>
      <w:r w:rsidR="00364DA2" w:rsidRPr="00523DA6">
        <w:rPr>
          <w:color w:val="000000"/>
          <w:lang w:val="sr-Latn-CS"/>
        </w:rPr>
        <w:t xml:space="preserve"> </w:t>
      </w:r>
      <w:r w:rsidRPr="00523DA6">
        <w:rPr>
          <w:color w:val="000000"/>
          <w:lang w:val="sr-Latn-CS"/>
        </w:rPr>
        <w:t>обима</w:t>
      </w:r>
      <w:r w:rsidR="00364DA2" w:rsidRPr="00523DA6">
        <w:rPr>
          <w:color w:val="000000"/>
          <w:lang w:val="sr-Latn-CS"/>
        </w:rPr>
        <w:t xml:space="preserve">, </w:t>
      </w:r>
      <w:r w:rsidRPr="00523DA6">
        <w:rPr>
          <w:color w:val="000000"/>
          <w:lang w:val="sr-Latn-CS"/>
        </w:rPr>
        <w:t>изношење</w:t>
      </w:r>
      <w:r w:rsidR="00364DA2" w:rsidRPr="00523DA6">
        <w:rPr>
          <w:color w:val="000000"/>
          <w:lang w:val="sr-Latn-CS"/>
        </w:rPr>
        <w:t xml:space="preserve"> </w:t>
      </w:r>
      <w:r w:rsidRPr="00523DA6">
        <w:rPr>
          <w:color w:val="000000"/>
          <w:lang w:val="sr-Latn-CS"/>
        </w:rPr>
        <w:t>лежевине</w:t>
      </w:r>
      <w:r w:rsidR="00364DA2" w:rsidRPr="00523DA6">
        <w:rPr>
          <w:color w:val="000000"/>
          <w:lang w:val="sr-Latn-CS"/>
        </w:rPr>
        <w:t xml:space="preserve"> </w:t>
      </w:r>
      <w:r w:rsidRPr="00523DA6">
        <w:rPr>
          <w:color w:val="000000"/>
          <w:lang w:val="sr-Latn-CS"/>
        </w:rPr>
        <w:t>и</w:t>
      </w:r>
      <w:r w:rsidR="00364DA2" w:rsidRPr="00523DA6">
        <w:rPr>
          <w:color w:val="000000"/>
          <w:lang w:val="sr-Latn-CS"/>
        </w:rPr>
        <w:t xml:space="preserve"> </w:t>
      </w:r>
      <w:r w:rsidRPr="00523DA6">
        <w:rPr>
          <w:color w:val="000000"/>
          <w:lang w:val="sr-Latn-CS"/>
        </w:rPr>
        <w:t>супституцију</w:t>
      </w:r>
      <w:r w:rsidR="00364DA2" w:rsidRPr="00523DA6">
        <w:rPr>
          <w:color w:val="000000"/>
          <w:lang w:val="sr-Latn-CS"/>
        </w:rPr>
        <w:t xml:space="preserve"> </w:t>
      </w:r>
      <w:r w:rsidRPr="00523DA6">
        <w:rPr>
          <w:color w:val="000000"/>
          <w:lang w:val="sr-Latn-CS"/>
        </w:rPr>
        <w:t>аутохтоних</w:t>
      </w:r>
      <w:r w:rsidR="00364DA2" w:rsidRPr="00523DA6">
        <w:rPr>
          <w:color w:val="000000"/>
          <w:lang w:val="sr-Latn-CS"/>
        </w:rPr>
        <w:t xml:space="preserve"> </w:t>
      </w:r>
      <w:r w:rsidRPr="00523DA6">
        <w:rPr>
          <w:color w:val="000000"/>
          <w:lang w:val="sr-Latn-CS"/>
        </w:rPr>
        <w:t>дрвенастих</w:t>
      </w:r>
      <w:r w:rsidR="00364DA2" w:rsidRPr="00523DA6">
        <w:rPr>
          <w:color w:val="000000"/>
          <w:lang w:val="sr-Latn-CS"/>
        </w:rPr>
        <w:t xml:space="preserve"> </w:t>
      </w:r>
      <w:r w:rsidRPr="00523DA6">
        <w:rPr>
          <w:color w:val="000000"/>
          <w:lang w:val="sr-Latn-CS"/>
        </w:rPr>
        <w:t>врста</w:t>
      </w:r>
      <w:r w:rsidR="00364DA2" w:rsidRPr="00523DA6">
        <w:rPr>
          <w:color w:val="000000"/>
          <w:lang w:val="sr-Latn-CS"/>
        </w:rPr>
        <w:t xml:space="preserve"> </w:t>
      </w:r>
      <w:r w:rsidRPr="00523DA6">
        <w:rPr>
          <w:color w:val="000000"/>
          <w:lang w:val="sr-Latn-CS"/>
        </w:rPr>
        <w:t>алохтоним</w:t>
      </w:r>
      <w:r w:rsidR="00364DA2" w:rsidRPr="00523DA6">
        <w:rPr>
          <w:color w:val="000000"/>
          <w:lang w:val="sr-Latn-CS"/>
        </w:rPr>
        <w:t xml:space="preserve"> </w:t>
      </w:r>
      <w:r w:rsidRPr="00523DA6">
        <w:rPr>
          <w:color w:val="000000"/>
          <w:lang w:val="sr-Latn-CS"/>
        </w:rPr>
        <w:t>и</w:t>
      </w:r>
    </w:p>
    <w:p w14:paraId="6867E300" w14:textId="77777777" w:rsidR="00364DA2" w:rsidRPr="00BD4038" w:rsidRDefault="00BD4038" w:rsidP="00813C07">
      <w:pPr>
        <w:pStyle w:val="Normal3"/>
        <w:numPr>
          <w:ilvl w:val="0"/>
          <w:numId w:val="77"/>
        </w:numPr>
        <w:spacing w:before="0" w:beforeAutospacing="0" w:after="0" w:afterAutospacing="0"/>
        <w:ind w:hanging="357"/>
        <w:jc w:val="both"/>
        <w:rPr>
          <w:color w:val="000000"/>
        </w:rPr>
      </w:pPr>
      <w:r w:rsidRPr="00BD4038">
        <w:rPr>
          <w:color w:val="000000"/>
        </w:rPr>
        <w:t>формирање</w:t>
      </w:r>
      <w:r w:rsidR="00364DA2" w:rsidRPr="00BD4038">
        <w:rPr>
          <w:color w:val="000000"/>
        </w:rPr>
        <w:t xml:space="preserve"> </w:t>
      </w:r>
      <w:r w:rsidRPr="00BD4038">
        <w:rPr>
          <w:color w:val="000000"/>
        </w:rPr>
        <w:t>нових</w:t>
      </w:r>
      <w:r w:rsidR="00364DA2" w:rsidRPr="00BD4038">
        <w:rPr>
          <w:color w:val="000000"/>
        </w:rPr>
        <w:t xml:space="preserve"> </w:t>
      </w:r>
      <w:r w:rsidRPr="00BD4038">
        <w:rPr>
          <w:color w:val="000000"/>
        </w:rPr>
        <w:t>шумских</w:t>
      </w:r>
      <w:r w:rsidR="00364DA2" w:rsidRPr="00BD4038">
        <w:rPr>
          <w:color w:val="000000"/>
        </w:rPr>
        <w:t xml:space="preserve"> </w:t>
      </w:r>
      <w:r w:rsidRPr="00BD4038">
        <w:rPr>
          <w:color w:val="000000"/>
        </w:rPr>
        <w:t>путева</w:t>
      </w:r>
      <w:r w:rsidR="00364DA2" w:rsidRPr="00BD4038">
        <w:rPr>
          <w:color w:val="000000"/>
        </w:rPr>
        <w:t xml:space="preserve">, </w:t>
      </w:r>
      <w:r w:rsidRPr="00BD4038">
        <w:rPr>
          <w:color w:val="000000"/>
        </w:rPr>
        <w:t>просека</w:t>
      </w:r>
      <w:r w:rsidR="00364DA2" w:rsidRPr="00BD4038">
        <w:rPr>
          <w:color w:val="000000"/>
        </w:rPr>
        <w:t xml:space="preserve"> </w:t>
      </w:r>
      <w:r w:rsidRPr="00BD4038">
        <w:rPr>
          <w:color w:val="000000"/>
        </w:rPr>
        <w:t>и</w:t>
      </w:r>
      <w:r w:rsidR="00364DA2" w:rsidRPr="00BD4038">
        <w:rPr>
          <w:color w:val="000000"/>
        </w:rPr>
        <w:t xml:space="preserve"> </w:t>
      </w:r>
      <w:r w:rsidRPr="00BD4038">
        <w:rPr>
          <w:color w:val="000000"/>
        </w:rPr>
        <w:t>стаза</w:t>
      </w:r>
      <w:r w:rsidR="00364DA2" w:rsidRPr="00BD4038">
        <w:rPr>
          <w:color w:val="000000"/>
        </w:rPr>
        <w:t xml:space="preserve"> </w:t>
      </w:r>
      <w:r w:rsidRPr="00BD4038">
        <w:rPr>
          <w:color w:val="000000"/>
        </w:rPr>
        <w:t>кроз</w:t>
      </w:r>
      <w:r w:rsidR="00364DA2" w:rsidRPr="00BD4038">
        <w:rPr>
          <w:color w:val="000000"/>
        </w:rPr>
        <w:t xml:space="preserve"> </w:t>
      </w:r>
      <w:r w:rsidRPr="00BD4038">
        <w:rPr>
          <w:color w:val="000000"/>
        </w:rPr>
        <w:t>шумски</w:t>
      </w:r>
      <w:r w:rsidR="00364DA2" w:rsidRPr="00BD4038">
        <w:rPr>
          <w:color w:val="000000"/>
        </w:rPr>
        <w:t xml:space="preserve"> </w:t>
      </w:r>
      <w:r w:rsidRPr="00BD4038">
        <w:rPr>
          <w:color w:val="000000"/>
        </w:rPr>
        <w:t>комплекс</w:t>
      </w:r>
      <w:r w:rsidR="00364DA2" w:rsidRPr="00BD4038">
        <w:rPr>
          <w:color w:val="000000"/>
        </w:rPr>
        <w:t xml:space="preserve">, </w:t>
      </w:r>
      <w:r w:rsidRPr="00BD4038">
        <w:rPr>
          <w:color w:val="000000"/>
        </w:rPr>
        <w:t>као</w:t>
      </w:r>
      <w:r w:rsidR="00364DA2" w:rsidRPr="00BD4038">
        <w:rPr>
          <w:color w:val="000000"/>
        </w:rPr>
        <w:t xml:space="preserve"> </w:t>
      </w:r>
      <w:r w:rsidRPr="00BD4038">
        <w:rPr>
          <w:color w:val="000000"/>
        </w:rPr>
        <w:t>и</w:t>
      </w:r>
      <w:r w:rsidR="00364DA2" w:rsidRPr="00BD4038">
        <w:rPr>
          <w:color w:val="000000"/>
        </w:rPr>
        <w:t xml:space="preserve"> </w:t>
      </w:r>
      <w:r w:rsidRPr="00BD4038">
        <w:rPr>
          <w:color w:val="000000"/>
        </w:rPr>
        <w:t>проширивање</w:t>
      </w:r>
      <w:r w:rsidR="00364DA2" w:rsidRPr="00BD4038">
        <w:rPr>
          <w:color w:val="000000"/>
        </w:rPr>
        <w:t xml:space="preserve"> </w:t>
      </w:r>
      <w:r w:rsidRPr="00BD4038">
        <w:rPr>
          <w:color w:val="000000"/>
        </w:rPr>
        <w:t>и</w:t>
      </w:r>
      <w:r w:rsidR="00364DA2" w:rsidRPr="00BD4038">
        <w:rPr>
          <w:color w:val="000000"/>
        </w:rPr>
        <w:t xml:space="preserve"> </w:t>
      </w:r>
      <w:r w:rsidRPr="00BD4038">
        <w:rPr>
          <w:color w:val="000000"/>
        </w:rPr>
        <w:t>асфалтирање</w:t>
      </w:r>
      <w:r w:rsidR="00364DA2" w:rsidRPr="00BD4038">
        <w:rPr>
          <w:color w:val="000000"/>
        </w:rPr>
        <w:t xml:space="preserve"> </w:t>
      </w:r>
      <w:r w:rsidRPr="00BD4038">
        <w:rPr>
          <w:color w:val="000000"/>
        </w:rPr>
        <w:t>постојећих</w:t>
      </w:r>
      <w:r w:rsidR="00364DA2" w:rsidRPr="00BD4038">
        <w:rPr>
          <w:color w:val="000000"/>
        </w:rPr>
        <w:t xml:space="preserve">, </w:t>
      </w:r>
      <w:r w:rsidRPr="00BD4038">
        <w:rPr>
          <w:color w:val="000000"/>
        </w:rPr>
        <w:t>а</w:t>
      </w:r>
      <w:r w:rsidR="00364DA2" w:rsidRPr="00BD4038">
        <w:rPr>
          <w:color w:val="000000"/>
        </w:rPr>
        <w:t xml:space="preserve"> </w:t>
      </w:r>
      <w:r w:rsidRPr="00BD4038">
        <w:rPr>
          <w:color w:val="000000"/>
        </w:rPr>
        <w:t>у</w:t>
      </w:r>
      <w:r w:rsidR="00364DA2" w:rsidRPr="00BD4038">
        <w:rPr>
          <w:color w:val="000000"/>
        </w:rPr>
        <w:t xml:space="preserve"> </w:t>
      </w:r>
      <w:r w:rsidRPr="00BD4038">
        <w:rPr>
          <w:color w:val="000000"/>
        </w:rPr>
        <w:t>циљу</w:t>
      </w:r>
      <w:r w:rsidR="00364DA2" w:rsidRPr="00BD4038">
        <w:rPr>
          <w:color w:val="000000"/>
        </w:rPr>
        <w:t xml:space="preserve"> </w:t>
      </w:r>
      <w:r w:rsidRPr="00BD4038">
        <w:rPr>
          <w:color w:val="000000"/>
        </w:rPr>
        <w:t>спречавања</w:t>
      </w:r>
      <w:r w:rsidR="00364DA2" w:rsidRPr="00BD4038">
        <w:rPr>
          <w:color w:val="000000"/>
        </w:rPr>
        <w:t xml:space="preserve"> </w:t>
      </w:r>
      <w:r w:rsidRPr="00BD4038">
        <w:rPr>
          <w:color w:val="000000"/>
        </w:rPr>
        <w:t>фрагментације</w:t>
      </w:r>
      <w:r w:rsidR="00364DA2" w:rsidRPr="00BD4038">
        <w:rPr>
          <w:color w:val="000000"/>
        </w:rPr>
        <w:t xml:space="preserve"> </w:t>
      </w:r>
      <w:r w:rsidRPr="00BD4038">
        <w:rPr>
          <w:color w:val="000000"/>
        </w:rPr>
        <w:t>станишта</w:t>
      </w:r>
      <w:r w:rsidR="00364DA2" w:rsidRPr="00BD4038">
        <w:rPr>
          <w:color w:val="000000"/>
        </w:rPr>
        <w:t xml:space="preserve"> </w:t>
      </w:r>
      <w:r w:rsidRPr="00BD4038">
        <w:rPr>
          <w:color w:val="000000"/>
        </w:rPr>
        <w:t>и</w:t>
      </w:r>
      <w:r w:rsidR="00364DA2" w:rsidRPr="00BD4038">
        <w:rPr>
          <w:color w:val="000000"/>
        </w:rPr>
        <w:t xml:space="preserve"> </w:t>
      </w:r>
      <w:r w:rsidRPr="00BD4038">
        <w:rPr>
          <w:color w:val="000000"/>
        </w:rPr>
        <w:t>очувања</w:t>
      </w:r>
      <w:r w:rsidR="00364DA2" w:rsidRPr="00BD4038">
        <w:rPr>
          <w:color w:val="000000"/>
        </w:rPr>
        <w:t xml:space="preserve"> </w:t>
      </w:r>
      <w:r w:rsidRPr="00BD4038">
        <w:rPr>
          <w:color w:val="000000"/>
        </w:rPr>
        <w:t>микроклиматских</w:t>
      </w:r>
      <w:r w:rsidR="00364DA2" w:rsidRPr="00BD4038">
        <w:rPr>
          <w:color w:val="000000"/>
        </w:rPr>
        <w:t xml:space="preserve"> </w:t>
      </w:r>
      <w:r w:rsidRPr="00BD4038">
        <w:rPr>
          <w:color w:val="000000"/>
        </w:rPr>
        <w:t>услова</w:t>
      </w:r>
      <w:r w:rsidR="00364DA2" w:rsidRPr="00BD4038">
        <w:rPr>
          <w:color w:val="000000"/>
        </w:rPr>
        <w:t xml:space="preserve"> </w:t>
      </w:r>
      <w:r w:rsidRPr="00BD4038">
        <w:rPr>
          <w:color w:val="000000"/>
        </w:rPr>
        <w:t>на</w:t>
      </w:r>
      <w:r w:rsidR="00364DA2" w:rsidRPr="00BD4038">
        <w:rPr>
          <w:color w:val="000000"/>
        </w:rPr>
        <w:t xml:space="preserve"> </w:t>
      </w:r>
      <w:r w:rsidRPr="00BD4038">
        <w:rPr>
          <w:color w:val="000000"/>
        </w:rPr>
        <w:t>станишту</w:t>
      </w:r>
      <w:r w:rsidR="00364DA2" w:rsidRPr="00BD4038">
        <w:rPr>
          <w:color w:val="000000"/>
        </w:rPr>
        <w:t>.</w:t>
      </w:r>
    </w:p>
    <w:p w14:paraId="747C7686" w14:textId="77777777" w:rsidR="00BD4038" w:rsidRPr="00BD4038" w:rsidRDefault="00BD4038" w:rsidP="00BD4038">
      <w:pPr>
        <w:pStyle w:val="Normal3"/>
        <w:spacing w:before="0" w:beforeAutospacing="0" w:after="0" w:afterAutospacing="0"/>
        <w:jc w:val="both"/>
        <w:rPr>
          <w:color w:val="000000"/>
        </w:rPr>
      </w:pPr>
      <w:r>
        <w:rPr>
          <w:color w:val="000000"/>
        </w:rPr>
        <w:tab/>
        <w:t>На</w:t>
      </w:r>
      <w:r w:rsidRPr="00BD4038">
        <w:rPr>
          <w:color w:val="000000"/>
        </w:rPr>
        <w:t xml:space="preserve"> </w:t>
      </w:r>
      <w:r>
        <w:rPr>
          <w:color w:val="000000"/>
        </w:rPr>
        <w:t>делу</w:t>
      </w:r>
      <w:r w:rsidRPr="00BD4038">
        <w:rPr>
          <w:color w:val="000000"/>
        </w:rPr>
        <w:t xml:space="preserve"> </w:t>
      </w:r>
      <w:r>
        <w:rPr>
          <w:color w:val="000000"/>
        </w:rPr>
        <w:t>заштићеног</w:t>
      </w:r>
      <w:r w:rsidRPr="00BD4038">
        <w:rPr>
          <w:color w:val="000000"/>
        </w:rPr>
        <w:t xml:space="preserve"> </w:t>
      </w:r>
      <w:r>
        <w:rPr>
          <w:color w:val="000000"/>
        </w:rPr>
        <w:t>подручја</w:t>
      </w:r>
      <w:r w:rsidRPr="00BD4038">
        <w:rPr>
          <w:color w:val="000000"/>
        </w:rPr>
        <w:t xml:space="preserve"> </w:t>
      </w:r>
      <w:r>
        <w:rPr>
          <w:color w:val="000000"/>
        </w:rPr>
        <w:t>са</w:t>
      </w:r>
      <w:r w:rsidRPr="00BD4038">
        <w:rPr>
          <w:color w:val="000000"/>
        </w:rPr>
        <w:t xml:space="preserve"> </w:t>
      </w:r>
      <w:r>
        <w:rPr>
          <w:color w:val="000000"/>
        </w:rPr>
        <w:t>установљеним</w:t>
      </w:r>
      <w:r w:rsidRPr="00BD4038">
        <w:rPr>
          <w:color w:val="000000"/>
        </w:rPr>
        <w:t xml:space="preserve"> </w:t>
      </w:r>
      <w:r>
        <w:rPr>
          <w:color w:val="000000"/>
        </w:rPr>
        <w:t>режимом</w:t>
      </w:r>
      <w:r w:rsidRPr="00BD4038">
        <w:rPr>
          <w:color w:val="000000"/>
        </w:rPr>
        <w:t xml:space="preserve"> </w:t>
      </w:r>
      <w:r>
        <w:rPr>
          <w:color w:val="000000"/>
        </w:rPr>
        <w:t>заштите</w:t>
      </w:r>
      <w:r w:rsidRPr="00BD4038">
        <w:rPr>
          <w:color w:val="000000"/>
        </w:rPr>
        <w:t xml:space="preserve"> </w:t>
      </w:r>
      <w:r>
        <w:rPr>
          <w:color w:val="000000"/>
        </w:rPr>
        <w:t>III</w:t>
      </w:r>
      <w:r w:rsidRPr="00BD4038">
        <w:rPr>
          <w:color w:val="000000"/>
        </w:rPr>
        <w:t xml:space="preserve"> </w:t>
      </w:r>
      <w:r>
        <w:rPr>
          <w:color w:val="000000"/>
        </w:rPr>
        <w:t>степена</w:t>
      </w:r>
      <w:r w:rsidRPr="00BD4038">
        <w:rPr>
          <w:color w:val="000000"/>
        </w:rPr>
        <w:t xml:space="preserve"> </w:t>
      </w:r>
      <w:r>
        <w:rPr>
          <w:color w:val="000000"/>
        </w:rPr>
        <w:t>могу</w:t>
      </w:r>
      <w:r w:rsidRPr="00BD4038">
        <w:rPr>
          <w:color w:val="000000"/>
        </w:rPr>
        <w:t xml:space="preserve"> </w:t>
      </w:r>
      <w:r>
        <w:rPr>
          <w:color w:val="000000"/>
        </w:rPr>
        <w:t>се</w:t>
      </w:r>
      <w:r w:rsidRPr="00BD4038">
        <w:rPr>
          <w:color w:val="000000"/>
        </w:rPr>
        <w:t xml:space="preserve"> </w:t>
      </w:r>
      <w:r>
        <w:rPr>
          <w:color w:val="000000"/>
        </w:rPr>
        <w:t>вршити</w:t>
      </w:r>
      <w:r w:rsidRPr="00BD4038">
        <w:rPr>
          <w:color w:val="000000"/>
        </w:rPr>
        <w:t xml:space="preserve"> </w:t>
      </w:r>
      <w:r>
        <w:rPr>
          <w:color w:val="000000"/>
        </w:rPr>
        <w:t>управљачке</w:t>
      </w:r>
      <w:r w:rsidRPr="00BD4038">
        <w:rPr>
          <w:color w:val="000000"/>
        </w:rPr>
        <w:t xml:space="preserve"> </w:t>
      </w:r>
      <w:r>
        <w:rPr>
          <w:color w:val="000000"/>
        </w:rPr>
        <w:t>интервенције</w:t>
      </w:r>
      <w:r w:rsidRPr="00BD4038">
        <w:rPr>
          <w:color w:val="000000"/>
        </w:rPr>
        <w:t xml:space="preserve"> </w:t>
      </w:r>
      <w:r>
        <w:rPr>
          <w:color w:val="000000"/>
        </w:rPr>
        <w:t>у</w:t>
      </w:r>
      <w:r w:rsidRPr="00BD4038">
        <w:rPr>
          <w:color w:val="000000"/>
        </w:rPr>
        <w:t xml:space="preserve"> </w:t>
      </w:r>
      <w:r>
        <w:rPr>
          <w:color w:val="000000"/>
        </w:rPr>
        <w:t>циљу</w:t>
      </w:r>
      <w:r w:rsidRPr="00BD4038">
        <w:rPr>
          <w:color w:val="000000"/>
        </w:rPr>
        <w:t xml:space="preserve"> </w:t>
      </w:r>
      <w:r>
        <w:rPr>
          <w:color w:val="000000"/>
        </w:rPr>
        <w:t>рестаурације</w:t>
      </w:r>
      <w:r w:rsidRPr="00BD4038">
        <w:rPr>
          <w:color w:val="000000"/>
        </w:rPr>
        <w:t xml:space="preserve">, </w:t>
      </w:r>
      <w:r>
        <w:rPr>
          <w:color w:val="000000"/>
        </w:rPr>
        <w:t>ревитализације</w:t>
      </w:r>
      <w:r w:rsidRPr="00BD4038">
        <w:rPr>
          <w:color w:val="000000"/>
        </w:rPr>
        <w:t xml:space="preserve"> </w:t>
      </w:r>
      <w:r>
        <w:rPr>
          <w:color w:val="000000"/>
        </w:rPr>
        <w:t>и</w:t>
      </w:r>
      <w:r w:rsidRPr="00BD4038">
        <w:rPr>
          <w:color w:val="000000"/>
        </w:rPr>
        <w:t xml:space="preserve"> </w:t>
      </w:r>
      <w:r>
        <w:rPr>
          <w:color w:val="000000"/>
        </w:rPr>
        <w:t>укупног</w:t>
      </w:r>
      <w:r w:rsidRPr="00BD4038">
        <w:rPr>
          <w:color w:val="000000"/>
        </w:rPr>
        <w:t xml:space="preserve"> </w:t>
      </w:r>
      <w:r>
        <w:rPr>
          <w:color w:val="000000"/>
        </w:rPr>
        <w:t>унапређења</w:t>
      </w:r>
      <w:r w:rsidRPr="00BD4038">
        <w:rPr>
          <w:color w:val="000000"/>
        </w:rPr>
        <w:t xml:space="preserve"> </w:t>
      </w:r>
      <w:r>
        <w:rPr>
          <w:color w:val="000000"/>
        </w:rPr>
        <w:t>заштићеног</w:t>
      </w:r>
      <w:r w:rsidRPr="00BD4038">
        <w:rPr>
          <w:color w:val="000000"/>
        </w:rPr>
        <w:t xml:space="preserve"> </w:t>
      </w:r>
      <w:r>
        <w:rPr>
          <w:color w:val="000000"/>
        </w:rPr>
        <w:t>подручја</w:t>
      </w:r>
      <w:r w:rsidRPr="00BD4038">
        <w:rPr>
          <w:color w:val="000000"/>
        </w:rPr>
        <w:t xml:space="preserve">, </w:t>
      </w:r>
      <w:r>
        <w:rPr>
          <w:color w:val="000000"/>
        </w:rPr>
        <w:t>селективно</w:t>
      </w:r>
      <w:r w:rsidRPr="00BD4038">
        <w:rPr>
          <w:color w:val="000000"/>
        </w:rPr>
        <w:t xml:space="preserve"> </w:t>
      </w:r>
      <w:r>
        <w:rPr>
          <w:color w:val="000000"/>
        </w:rPr>
        <w:t>и</w:t>
      </w:r>
      <w:r w:rsidRPr="00BD4038">
        <w:rPr>
          <w:color w:val="000000"/>
        </w:rPr>
        <w:t xml:space="preserve"> </w:t>
      </w:r>
      <w:r>
        <w:rPr>
          <w:color w:val="000000"/>
        </w:rPr>
        <w:t>ограничено</w:t>
      </w:r>
      <w:r w:rsidRPr="00BD4038">
        <w:rPr>
          <w:color w:val="000000"/>
        </w:rPr>
        <w:t xml:space="preserve"> </w:t>
      </w:r>
      <w:r>
        <w:rPr>
          <w:color w:val="000000"/>
        </w:rPr>
        <w:t>коришћење</w:t>
      </w:r>
      <w:r w:rsidRPr="00BD4038">
        <w:rPr>
          <w:color w:val="000000"/>
        </w:rPr>
        <w:t xml:space="preserve"> </w:t>
      </w:r>
      <w:r>
        <w:rPr>
          <w:color w:val="000000"/>
        </w:rPr>
        <w:t>природних</w:t>
      </w:r>
      <w:r w:rsidRPr="00BD4038">
        <w:rPr>
          <w:color w:val="000000"/>
        </w:rPr>
        <w:t xml:space="preserve"> </w:t>
      </w:r>
      <w:r>
        <w:rPr>
          <w:color w:val="000000"/>
        </w:rPr>
        <w:t>ресурса</w:t>
      </w:r>
      <w:r w:rsidRPr="00BD4038">
        <w:rPr>
          <w:color w:val="000000"/>
        </w:rPr>
        <w:t xml:space="preserve"> </w:t>
      </w:r>
      <w:r>
        <w:rPr>
          <w:color w:val="000000"/>
        </w:rPr>
        <w:t>и</w:t>
      </w:r>
      <w:r w:rsidRPr="00BD4038">
        <w:rPr>
          <w:color w:val="000000"/>
        </w:rPr>
        <w:t xml:space="preserve"> </w:t>
      </w:r>
      <w:r>
        <w:rPr>
          <w:color w:val="000000"/>
        </w:rPr>
        <w:t>простора</w:t>
      </w:r>
      <w:r w:rsidRPr="00BD4038">
        <w:rPr>
          <w:color w:val="000000"/>
        </w:rPr>
        <w:t xml:space="preserve"> </w:t>
      </w:r>
      <w:r>
        <w:rPr>
          <w:color w:val="000000"/>
        </w:rPr>
        <w:t>уз</w:t>
      </w:r>
      <w:r w:rsidRPr="00BD4038">
        <w:rPr>
          <w:color w:val="000000"/>
        </w:rPr>
        <w:t xml:space="preserve"> </w:t>
      </w:r>
      <w:r>
        <w:rPr>
          <w:color w:val="000000"/>
        </w:rPr>
        <w:t>употребну</w:t>
      </w:r>
      <w:r w:rsidRPr="00BD4038">
        <w:rPr>
          <w:color w:val="000000"/>
        </w:rPr>
        <w:t xml:space="preserve"> </w:t>
      </w:r>
      <w:r>
        <w:rPr>
          <w:color w:val="000000"/>
        </w:rPr>
        <w:t>инфраструктурну</w:t>
      </w:r>
      <w:r w:rsidRPr="00BD4038">
        <w:rPr>
          <w:color w:val="000000"/>
        </w:rPr>
        <w:t xml:space="preserve"> </w:t>
      </w:r>
      <w:r>
        <w:rPr>
          <w:color w:val="000000"/>
        </w:rPr>
        <w:t>и</w:t>
      </w:r>
      <w:r w:rsidRPr="00BD4038">
        <w:rPr>
          <w:color w:val="000000"/>
        </w:rPr>
        <w:t xml:space="preserve"> </w:t>
      </w:r>
      <w:r>
        <w:rPr>
          <w:color w:val="000000"/>
        </w:rPr>
        <w:t>другу</w:t>
      </w:r>
      <w:r w:rsidRPr="00BD4038">
        <w:rPr>
          <w:color w:val="000000"/>
        </w:rPr>
        <w:t xml:space="preserve"> </w:t>
      </w:r>
      <w:r>
        <w:rPr>
          <w:color w:val="000000"/>
        </w:rPr>
        <w:t>изградњу</w:t>
      </w:r>
      <w:r w:rsidRPr="00BD4038">
        <w:rPr>
          <w:color w:val="000000"/>
        </w:rPr>
        <w:t xml:space="preserve">. </w:t>
      </w:r>
      <w:r>
        <w:rPr>
          <w:color w:val="000000"/>
        </w:rPr>
        <w:t>У</w:t>
      </w:r>
      <w:r w:rsidRPr="00BD4038">
        <w:rPr>
          <w:color w:val="000000"/>
        </w:rPr>
        <w:t xml:space="preserve"> </w:t>
      </w:r>
      <w:r>
        <w:rPr>
          <w:color w:val="000000"/>
        </w:rPr>
        <w:t>оквиру</w:t>
      </w:r>
      <w:r w:rsidRPr="00BD4038">
        <w:rPr>
          <w:color w:val="000000"/>
        </w:rPr>
        <w:t xml:space="preserve"> </w:t>
      </w:r>
      <w:r>
        <w:rPr>
          <w:color w:val="000000"/>
        </w:rPr>
        <w:t>установљеног</w:t>
      </w:r>
      <w:r w:rsidRPr="00BD4038">
        <w:rPr>
          <w:color w:val="000000"/>
        </w:rPr>
        <w:t xml:space="preserve"> </w:t>
      </w:r>
      <w:r>
        <w:rPr>
          <w:color w:val="000000"/>
        </w:rPr>
        <w:t>режима</w:t>
      </w:r>
      <w:r w:rsidRPr="00BD4038">
        <w:rPr>
          <w:color w:val="000000"/>
        </w:rPr>
        <w:t xml:space="preserve"> </w:t>
      </w:r>
      <w:r>
        <w:rPr>
          <w:color w:val="000000"/>
        </w:rPr>
        <w:t>заштите</w:t>
      </w:r>
      <w:r w:rsidRPr="00BD4038">
        <w:rPr>
          <w:color w:val="000000"/>
        </w:rPr>
        <w:t xml:space="preserve"> </w:t>
      </w:r>
      <w:r>
        <w:rPr>
          <w:color w:val="000000"/>
        </w:rPr>
        <w:t>спроводи</w:t>
      </w:r>
      <w:r w:rsidRPr="00BD4038">
        <w:rPr>
          <w:color w:val="000000"/>
        </w:rPr>
        <w:t xml:space="preserve"> </w:t>
      </w:r>
      <w:r>
        <w:rPr>
          <w:color w:val="000000"/>
        </w:rPr>
        <w:t>се</w:t>
      </w:r>
      <w:r w:rsidRPr="00BD4038">
        <w:rPr>
          <w:color w:val="000000"/>
        </w:rPr>
        <w:t xml:space="preserve"> </w:t>
      </w:r>
      <w:r>
        <w:rPr>
          <w:color w:val="000000"/>
        </w:rPr>
        <w:t>проактивна</w:t>
      </w:r>
      <w:r w:rsidRPr="00BD4038">
        <w:rPr>
          <w:color w:val="000000"/>
        </w:rPr>
        <w:t xml:space="preserve"> </w:t>
      </w:r>
      <w:r>
        <w:rPr>
          <w:color w:val="000000"/>
        </w:rPr>
        <w:t>заштита</w:t>
      </w:r>
      <w:r w:rsidRPr="00BD4038">
        <w:rPr>
          <w:color w:val="000000"/>
        </w:rPr>
        <w:t xml:space="preserve"> </w:t>
      </w:r>
      <w:r>
        <w:rPr>
          <w:color w:val="000000"/>
        </w:rPr>
        <w:t>заштићеног</w:t>
      </w:r>
      <w:r w:rsidRPr="00BD4038">
        <w:rPr>
          <w:color w:val="000000"/>
        </w:rPr>
        <w:t xml:space="preserve"> </w:t>
      </w:r>
      <w:r>
        <w:rPr>
          <w:color w:val="000000"/>
        </w:rPr>
        <w:t>подручја</w:t>
      </w:r>
      <w:r w:rsidRPr="00BD4038">
        <w:rPr>
          <w:color w:val="000000"/>
        </w:rPr>
        <w:t xml:space="preserve"> </w:t>
      </w:r>
      <w:r>
        <w:rPr>
          <w:color w:val="000000"/>
        </w:rPr>
        <w:t>и</w:t>
      </w:r>
      <w:r w:rsidRPr="00BD4038">
        <w:rPr>
          <w:color w:val="000000"/>
        </w:rPr>
        <w:t xml:space="preserve"> </w:t>
      </w:r>
      <w:r>
        <w:rPr>
          <w:color w:val="000000"/>
        </w:rPr>
        <w:t>забрањују</w:t>
      </w:r>
      <w:r w:rsidRPr="00BD4038">
        <w:rPr>
          <w:color w:val="000000"/>
        </w:rPr>
        <w:t xml:space="preserve"> </w:t>
      </w:r>
      <w:r>
        <w:rPr>
          <w:color w:val="000000"/>
        </w:rPr>
        <w:t>све</w:t>
      </w:r>
      <w:r w:rsidRPr="00BD4038">
        <w:rPr>
          <w:color w:val="000000"/>
        </w:rPr>
        <w:t xml:space="preserve"> </w:t>
      </w:r>
      <w:r>
        <w:rPr>
          <w:color w:val="000000"/>
        </w:rPr>
        <w:t>радње</w:t>
      </w:r>
      <w:r w:rsidRPr="00BD4038">
        <w:rPr>
          <w:color w:val="000000"/>
        </w:rPr>
        <w:t xml:space="preserve"> </w:t>
      </w:r>
      <w:r>
        <w:rPr>
          <w:color w:val="000000"/>
        </w:rPr>
        <w:t>и</w:t>
      </w:r>
      <w:r w:rsidRPr="00BD4038">
        <w:rPr>
          <w:color w:val="000000"/>
        </w:rPr>
        <w:t xml:space="preserve"> </w:t>
      </w:r>
      <w:r>
        <w:rPr>
          <w:color w:val="000000"/>
        </w:rPr>
        <w:t>активности</w:t>
      </w:r>
      <w:r w:rsidRPr="00BD4038">
        <w:rPr>
          <w:color w:val="000000"/>
        </w:rPr>
        <w:t xml:space="preserve"> </w:t>
      </w:r>
      <w:r>
        <w:rPr>
          <w:color w:val="000000"/>
        </w:rPr>
        <w:t>које</w:t>
      </w:r>
      <w:r w:rsidRPr="00BD4038">
        <w:rPr>
          <w:color w:val="000000"/>
        </w:rPr>
        <w:t xml:space="preserve"> </w:t>
      </w:r>
      <w:r>
        <w:rPr>
          <w:color w:val="000000"/>
        </w:rPr>
        <w:t>угрожавају</w:t>
      </w:r>
      <w:r w:rsidRPr="00BD4038">
        <w:rPr>
          <w:color w:val="000000"/>
        </w:rPr>
        <w:t xml:space="preserve"> </w:t>
      </w:r>
      <w:r>
        <w:rPr>
          <w:color w:val="000000"/>
        </w:rPr>
        <w:t>или</w:t>
      </w:r>
      <w:r w:rsidRPr="00BD4038">
        <w:rPr>
          <w:color w:val="000000"/>
        </w:rPr>
        <w:t xml:space="preserve"> </w:t>
      </w:r>
      <w:r>
        <w:rPr>
          <w:color w:val="000000"/>
        </w:rPr>
        <w:t>мењају</w:t>
      </w:r>
      <w:r w:rsidRPr="00BD4038">
        <w:rPr>
          <w:color w:val="000000"/>
        </w:rPr>
        <w:t xml:space="preserve"> </w:t>
      </w:r>
      <w:r>
        <w:rPr>
          <w:color w:val="000000"/>
        </w:rPr>
        <w:t>његова</w:t>
      </w:r>
      <w:r w:rsidRPr="00BD4038">
        <w:rPr>
          <w:color w:val="000000"/>
        </w:rPr>
        <w:t xml:space="preserve"> </w:t>
      </w:r>
      <w:r>
        <w:rPr>
          <w:color w:val="000000"/>
        </w:rPr>
        <w:t>обележја</w:t>
      </w:r>
      <w:r w:rsidRPr="00BD4038">
        <w:rPr>
          <w:color w:val="000000"/>
        </w:rPr>
        <w:t xml:space="preserve"> </w:t>
      </w:r>
      <w:r>
        <w:rPr>
          <w:color w:val="000000"/>
        </w:rPr>
        <w:t>и</w:t>
      </w:r>
      <w:r w:rsidRPr="00BD4038">
        <w:rPr>
          <w:color w:val="000000"/>
        </w:rPr>
        <w:t xml:space="preserve"> </w:t>
      </w:r>
      <w:r>
        <w:rPr>
          <w:color w:val="000000"/>
        </w:rPr>
        <w:t>својства</w:t>
      </w:r>
      <w:r w:rsidRPr="00BD4038">
        <w:rPr>
          <w:color w:val="000000"/>
        </w:rPr>
        <w:t xml:space="preserve">, </w:t>
      </w:r>
      <w:r>
        <w:rPr>
          <w:color w:val="000000"/>
        </w:rPr>
        <w:t>односно</w:t>
      </w:r>
      <w:r w:rsidRPr="00BD4038">
        <w:rPr>
          <w:color w:val="000000"/>
        </w:rPr>
        <w:t xml:space="preserve"> </w:t>
      </w:r>
      <w:r>
        <w:rPr>
          <w:color w:val="000000"/>
        </w:rPr>
        <w:t>примарне</w:t>
      </w:r>
      <w:r w:rsidRPr="00BD4038">
        <w:rPr>
          <w:color w:val="000000"/>
        </w:rPr>
        <w:t xml:space="preserve"> </w:t>
      </w:r>
      <w:r>
        <w:rPr>
          <w:color w:val="000000"/>
        </w:rPr>
        <w:t>вредности</w:t>
      </w:r>
      <w:r w:rsidRPr="00BD4038">
        <w:rPr>
          <w:color w:val="000000"/>
        </w:rPr>
        <w:t xml:space="preserve"> </w:t>
      </w:r>
      <w:r>
        <w:rPr>
          <w:color w:val="000000"/>
        </w:rPr>
        <w:t>заштићеног</w:t>
      </w:r>
      <w:r w:rsidRPr="00BD4038">
        <w:rPr>
          <w:color w:val="000000"/>
        </w:rPr>
        <w:t xml:space="preserve"> </w:t>
      </w:r>
      <w:r>
        <w:rPr>
          <w:color w:val="000000"/>
        </w:rPr>
        <w:t>подручја</w:t>
      </w:r>
      <w:r w:rsidRPr="00BD4038">
        <w:rPr>
          <w:color w:val="000000"/>
        </w:rPr>
        <w:t xml:space="preserve">, </w:t>
      </w:r>
      <w:r>
        <w:rPr>
          <w:color w:val="000000"/>
        </w:rPr>
        <w:t>које</w:t>
      </w:r>
      <w:r w:rsidRPr="00BD4038">
        <w:rPr>
          <w:color w:val="000000"/>
        </w:rPr>
        <w:t xml:space="preserve"> </w:t>
      </w:r>
      <w:r>
        <w:rPr>
          <w:color w:val="000000"/>
        </w:rPr>
        <w:t>се</w:t>
      </w:r>
      <w:r w:rsidRPr="00BD4038">
        <w:rPr>
          <w:color w:val="000000"/>
        </w:rPr>
        <w:t xml:space="preserve"> </w:t>
      </w:r>
      <w:r>
        <w:rPr>
          <w:color w:val="000000"/>
        </w:rPr>
        <w:t>односе</w:t>
      </w:r>
      <w:r w:rsidRPr="00BD4038">
        <w:rPr>
          <w:color w:val="000000"/>
        </w:rPr>
        <w:t xml:space="preserve"> </w:t>
      </w:r>
      <w:r>
        <w:rPr>
          <w:color w:val="000000"/>
        </w:rPr>
        <w:t>на</w:t>
      </w:r>
      <w:r w:rsidRPr="00BD4038">
        <w:rPr>
          <w:color w:val="000000"/>
        </w:rPr>
        <w:t>:</w:t>
      </w:r>
    </w:p>
    <w:p w14:paraId="65DBF8B9" w14:textId="77777777" w:rsidR="00BD4038" w:rsidRPr="00BD4038" w:rsidRDefault="00BD4038" w:rsidP="00813C07">
      <w:pPr>
        <w:pStyle w:val="Normal3"/>
        <w:numPr>
          <w:ilvl w:val="0"/>
          <w:numId w:val="78"/>
        </w:numPr>
        <w:spacing w:before="0" w:beforeAutospacing="0" w:after="0" w:afterAutospacing="0"/>
        <w:jc w:val="both"/>
        <w:rPr>
          <w:color w:val="000000"/>
        </w:rPr>
      </w:pPr>
      <w:r>
        <w:rPr>
          <w:color w:val="000000"/>
        </w:rPr>
        <w:t>смањење</w:t>
      </w:r>
      <w:r w:rsidRPr="00BD4038">
        <w:rPr>
          <w:color w:val="000000"/>
        </w:rPr>
        <w:t xml:space="preserve"> </w:t>
      </w:r>
      <w:r>
        <w:rPr>
          <w:color w:val="000000"/>
        </w:rPr>
        <w:t>процента</w:t>
      </w:r>
      <w:r w:rsidRPr="00BD4038">
        <w:rPr>
          <w:color w:val="000000"/>
        </w:rPr>
        <w:t xml:space="preserve"> </w:t>
      </w:r>
      <w:r>
        <w:rPr>
          <w:color w:val="000000"/>
        </w:rPr>
        <w:t>зелених</w:t>
      </w:r>
      <w:r w:rsidRPr="00BD4038">
        <w:rPr>
          <w:color w:val="000000"/>
        </w:rPr>
        <w:t xml:space="preserve"> </w:t>
      </w:r>
      <w:r>
        <w:rPr>
          <w:color w:val="000000"/>
        </w:rPr>
        <w:t>површина</w:t>
      </w:r>
      <w:r w:rsidRPr="00BD4038">
        <w:rPr>
          <w:color w:val="000000"/>
        </w:rPr>
        <w:t>;</w:t>
      </w:r>
    </w:p>
    <w:p w14:paraId="42E1CFC3" w14:textId="77777777" w:rsidR="00BD4038" w:rsidRPr="00BD4038" w:rsidRDefault="00BD4038" w:rsidP="00813C07">
      <w:pPr>
        <w:pStyle w:val="Normal3"/>
        <w:numPr>
          <w:ilvl w:val="0"/>
          <w:numId w:val="78"/>
        </w:numPr>
        <w:spacing w:before="0" w:beforeAutospacing="0" w:after="0" w:afterAutospacing="0"/>
        <w:jc w:val="both"/>
        <w:rPr>
          <w:color w:val="000000"/>
        </w:rPr>
      </w:pPr>
      <w:r>
        <w:rPr>
          <w:color w:val="000000"/>
        </w:rPr>
        <w:t>ширење</w:t>
      </w:r>
      <w:r w:rsidRPr="00BD4038">
        <w:rPr>
          <w:color w:val="000000"/>
        </w:rPr>
        <w:t xml:space="preserve"> </w:t>
      </w:r>
      <w:r>
        <w:rPr>
          <w:color w:val="000000"/>
        </w:rPr>
        <w:t>подручја</w:t>
      </w:r>
      <w:r w:rsidRPr="00BD4038">
        <w:rPr>
          <w:color w:val="000000"/>
        </w:rPr>
        <w:t xml:space="preserve"> </w:t>
      </w:r>
      <w:r>
        <w:rPr>
          <w:color w:val="000000"/>
        </w:rPr>
        <w:t>под</w:t>
      </w:r>
      <w:r w:rsidRPr="00BD4038">
        <w:rPr>
          <w:color w:val="000000"/>
        </w:rPr>
        <w:t xml:space="preserve"> </w:t>
      </w:r>
      <w:r>
        <w:rPr>
          <w:color w:val="000000"/>
        </w:rPr>
        <w:t>голф</w:t>
      </w:r>
      <w:r w:rsidRPr="00BD4038">
        <w:rPr>
          <w:color w:val="000000"/>
        </w:rPr>
        <w:t xml:space="preserve"> </w:t>
      </w:r>
      <w:r>
        <w:rPr>
          <w:color w:val="000000"/>
        </w:rPr>
        <w:t>теренима</w:t>
      </w:r>
      <w:r w:rsidRPr="00BD4038">
        <w:rPr>
          <w:color w:val="000000"/>
        </w:rPr>
        <w:t>;</w:t>
      </w:r>
    </w:p>
    <w:p w14:paraId="6BEC3DA9" w14:textId="77777777" w:rsidR="00BD4038" w:rsidRPr="00BD4038" w:rsidRDefault="00BD4038" w:rsidP="00813C07">
      <w:pPr>
        <w:pStyle w:val="Normal3"/>
        <w:numPr>
          <w:ilvl w:val="0"/>
          <w:numId w:val="78"/>
        </w:numPr>
        <w:spacing w:before="0" w:beforeAutospacing="0" w:after="0" w:afterAutospacing="0"/>
        <w:jc w:val="both"/>
        <w:rPr>
          <w:color w:val="000000"/>
        </w:rPr>
      </w:pPr>
      <w:r>
        <w:rPr>
          <w:color w:val="000000"/>
        </w:rPr>
        <w:t>изградња</w:t>
      </w:r>
      <w:r w:rsidRPr="00BD4038">
        <w:rPr>
          <w:color w:val="000000"/>
        </w:rPr>
        <w:t xml:space="preserve"> </w:t>
      </w:r>
      <w:r>
        <w:rPr>
          <w:color w:val="000000"/>
        </w:rPr>
        <w:t>трајних</w:t>
      </w:r>
      <w:r w:rsidRPr="00BD4038">
        <w:rPr>
          <w:color w:val="000000"/>
        </w:rPr>
        <w:t xml:space="preserve"> </w:t>
      </w:r>
      <w:r>
        <w:rPr>
          <w:color w:val="000000"/>
        </w:rPr>
        <w:t>објеката</w:t>
      </w:r>
      <w:r w:rsidRPr="00BD4038">
        <w:rPr>
          <w:color w:val="000000"/>
        </w:rPr>
        <w:t xml:space="preserve"> (</w:t>
      </w:r>
      <w:r>
        <w:rPr>
          <w:color w:val="000000"/>
        </w:rPr>
        <w:t>угоститељских</w:t>
      </w:r>
      <w:r w:rsidRPr="00BD4038">
        <w:rPr>
          <w:color w:val="000000"/>
        </w:rPr>
        <w:t xml:space="preserve">, </w:t>
      </w:r>
      <w:r>
        <w:rPr>
          <w:color w:val="000000"/>
        </w:rPr>
        <w:t>туристичких</w:t>
      </w:r>
      <w:r w:rsidRPr="00BD4038">
        <w:rPr>
          <w:color w:val="000000"/>
        </w:rPr>
        <w:t xml:space="preserve">, </w:t>
      </w:r>
      <w:r>
        <w:rPr>
          <w:color w:val="000000"/>
        </w:rPr>
        <w:t>стамбених</w:t>
      </w:r>
      <w:r w:rsidRPr="00BD4038">
        <w:rPr>
          <w:color w:val="000000"/>
        </w:rPr>
        <w:t xml:space="preserve">, </w:t>
      </w:r>
      <w:r>
        <w:rPr>
          <w:color w:val="000000"/>
        </w:rPr>
        <w:t>економских</w:t>
      </w:r>
      <w:r w:rsidRPr="00BD4038">
        <w:rPr>
          <w:color w:val="000000"/>
        </w:rPr>
        <w:t xml:space="preserve">, </w:t>
      </w:r>
      <w:r>
        <w:rPr>
          <w:color w:val="000000"/>
        </w:rPr>
        <w:t>привредних</w:t>
      </w:r>
      <w:r w:rsidRPr="00BD4038">
        <w:rPr>
          <w:color w:val="000000"/>
        </w:rPr>
        <w:t xml:space="preserve">, </w:t>
      </w:r>
      <w:r>
        <w:rPr>
          <w:color w:val="000000"/>
        </w:rPr>
        <w:t>индустријских</w:t>
      </w:r>
      <w:r w:rsidRPr="00BD4038">
        <w:rPr>
          <w:color w:val="000000"/>
        </w:rPr>
        <w:t xml:space="preserve"> </w:t>
      </w:r>
      <w:r>
        <w:rPr>
          <w:color w:val="000000"/>
        </w:rPr>
        <w:t>и</w:t>
      </w:r>
      <w:r w:rsidRPr="00BD4038">
        <w:rPr>
          <w:color w:val="000000"/>
        </w:rPr>
        <w:t xml:space="preserve"> </w:t>
      </w:r>
      <w:r>
        <w:rPr>
          <w:color w:val="000000"/>
        </w:rPr>
        <w:t>енергетских</w:t>
      </w:r>
      <w:r w:rsidRPr="00BD4038">
        <w:rPr>
          <w:color w:val="000000"/>
        </w:rPr>
        <w:t xml:space="preserve"> </w:t>
      </w:r>
      <w:r>
        <w:rPr>
          <w:color w:val="000000"/>
        </w:rPr>
        <w:t>објеката</w:t>
      </w:r>
      <w:r w:rsidRPr="00BD4038">
        <w:rPr>
          <w:color w:val="000000"/>
        </w:rPr>
        <w:t xml:space="preserve">, </w:t>
      </w:r>
      <w:r>
        <w:rPr>
          <w:color w:val="000000"/>
        </w:rPr>
        <w:t>укључујући</w:t>
      </w:r>
      <w:r w:rsidRPr="00BD4038">
        <w:rPr>
          <w:color w:val="000000"/>
        </w:rPr>
        <w:t xml:space="preserve"> </w:t>
      </w:r>
      <w:r>
        <w:rPr>
          <w:color w:val="000000"/>
        </w:rPr>
        <w:t>објекте</w:t>
      </w:r>
      <w:r w:rsidRPr="00BD4038">
        <w:rPr>
          <w:color w:val="000000"/>
        </w:rPr>
        <w:t xml:space="preserve"> </w:t>
      </w:r>
      <w:r>
        <w:rPr>
          <w:color w:val="000000"/>
        </w:rPr>
        <w:t>за</w:t>
      </w:r>
      <w:r w:rsidRPr="00BD4038">
        <w:rPr>
          <w:color w:val="000000"/>
        </w:rPr>
        <w:t xml:space="preserve"> </w:t>
      </w:r>
      <w:r>
        <w:rPr>
          <w:color w:val="000000"/>
        </w:rPr>
        <w:t>управљање</w:t>
      </w:r>
      <w:r w:rsidRPr="00BD4038">
        <w:rPr>
          <w:color w:val="000000"/>
        </w:rPr>
        <w:t xml:space="preserve"> </w:t>
      </w:r>
      <w:r>
        <w:rPr>
          <w:color w:val="000000"/>
        </w:rPr>
        <w:t>отпадом</w:t>
      </w:r>
      <w:r w:rsidRPr="00BD4038">
        <w:rPr>
          <w:color w:val="000000"/>
        </w:rPr>
        <w:t xml:space="preserve"> </w:t>
      </w:r>
      <w:r>
        <w:rPr>
          <w:color w:val="000000"/>
        </w:rPr>
        <w:t>и</w:t>
      </w:r>
      <w:r w:rsidRPr="00BD4038">
        <w:rPr>
          <w:color w:val="000000"/>
        </w:rPr>
        <w:t xml:space="preserve"> </w:t>
      </w:r>
      <w:r>
        <w:rPr>
          <w:color w:val="000000"/>
        </w:rPr>
        <w:t>складишта</w:t>
      </w:r>
      <w:r w:rsidRPr="00BD4038">
        <w:rPr>
          <w:color w:val="000000"/>
        </w:rPr>
        <w:t xml:space="preserve">), </w:t>
      </w:r>
      <w:r>
        <w:rPr>
          <w:color w:val="000000"/>
        </w:rPr>
        <w:t>осим</w:t>
      </w:r>
      <w:r w:rsidRPr="00BD4038">
        <w:rPr>
          <w:color w:val="000000"/>
        </w:rPr>
        <w:t xml:space="preserve"> </w:t>
      </w:r>
      <w:r>
        <w:rPr>
          <w:color w:val="000000"/>
        </w:rPr>
        <w:t>за</w:t>
      </w:r>
      <w:r w:rsidRPr="00BD4038">
        <w:rPr>
          <w:color w:val="000000"/>
        </w:rPr>
        <w:t xml:space="preserve"> </w:t>
      </w:r>
      <w:r>
        <w:rPr>
          <w:color w:val="000000"/>
        </w:rPr>
        <w:t>активности</w:t>
      </w:r>
      <w:r w:rsidRPr="00BD4038">
        <w:rPr>
          <w:color w:val="000000"/>
        </w:rPr>
        <w:t xml:space="preserve"> </w:t>
      </w:r>
      <w:r>
        <w:rPr>
          <w:color w:val="000000"/>
        </w:rPr>
        <w:t>из</w:t>
      </w:r>
      <w:r w:rsidRPr="00BD4038">
        <w:rPr>
          <w:color w:val="000000"/>
        </w:rPr>
        <w:t xml:space="preserve"> </w:t>
      </w:r>
      <w:r>
        <w:rPr>
          <w:color w:val="000000"/>
        </w:rPr>
        <w:t>водопривреде</w:t>
      </w:r>
      <w:r w:rsidRPr="00BD4038">
        <w:rPr>
          <w:color w:val="000000"/>
        </w:rPr>
        <w:t xml:space="preserve"> </w:t>
      </w:r>
      <w:r>
        <w:rPr>
          <w:color w:val="000000"/>
        </w:rPr>
        <w:t>предвиђене</w:t>
      </w:r>
      <w:r w:rsidRPr="00BD4038">
        <w:rPr>
          <w:color w:val="000000"/>
        </w:rPr>
        <w:t xml:space="preserve"> </w:t>
      </w:r>
      <w:r>
        <w:rPr>
          <w:color w:val="000000"/>
        </w:rPr>
        <w:t>планским</w:t>
      </w:r>
      <w:r w:rsidRPr="00BD4038">
        <w:rPr>
          <w:color w:val="000000"/>
        </w:rPr>
        <w:t xml:space="preserve"> </w:t>
      </w:r>
      <w:r>
        <w:rPr>
          <w:color w:val="000000"/>
        </w:rPr>
        <w:t>и</w:t>
      </w:r>
      <w:r w:rsidRPr="00BD4038">
        <w:rPr>
          <w:color w:val="000000"/>
        </w:rPr>
        <w:t xml:space="preserve"> </w:t>
      </w:r>
      <w:r>
        <w:rPr>
          <w:color w:val="000000"/>
        </w:rPr>
        <w:t>стратешким</w:t>
      </w:r>
      <w:r w:rsidRPr="00BD4038">
        <w:rPr>
          <w:color w:val="000000"/>
        </w:rPr>
        <w:t xml:space="preserve"> </w:t>
      </w:r>
      <w:r>
        <w:rPr>
          <w:color w:val="000000"/>
        </w:rPr>
        <w:t>документима</w:t>
      </w:r>
      <w:r w:rsidRPr="00BD4038">
        <w:rPr>
          <w:color w:val="000000"/>
        </w:rPr>
        <w:t>;</w:t>
      </w:r>
    </w:p>
    <w:p w14:paraId="610663B8" w14:textId="77777777" w:rsidR="00BD4038" w:rsidRPr="00BD4038" w:rsidRDefault="00BD4038" w:rsidP="00813C07">
      <w:pPr>
        <w:pStyle w:val="Normal3"/>
        <w:numPr>
          <w:ilvl w:val="0"/>
          <w:numId w:val="78"/>
        </w:numPr>
        <w:spacing w:before="0" w:beforeAutospacing="0" w:after="0" w:afterAutospacing="0"/>
        <w:jc w:val="both"/>
        <w:rPr>
          <w:color w:val="000000"/>
        </w:rPr>
      </w:pPr>
      <w:r>
        <w:rPr>
          <w:color w:val="000000"/>
        </w:rPr>
        <w:lastRenderedPageBreak/>
        <w:t>формирање</w:t>
      </w:r>
      <w:r w:rsidRPr="00BD4038">
        <w:rPr>
          <w:color w:val="000000"/>
        </w:rPr>
        <w:t xml:space="preserve"> </w:t>
      </w:r>
      <w:r>
        <w:rPr>
          <w:color w:val="000000"/>
        </w:rPr>
        <w:t>нових</w:t>
      </w:r>
      <w:r w:rsidRPr="00BD4038">
        <w:rPr>
          <w:color w:val="000000"/>
        </w:rPr>
        <w:t xml:space="preserve"> </w:t>
      </w:r>
      <w:r>
        <w:rPr>
          <w:color w:val="000000"/>
        </w:rPr>
        <w:t>асфалтираних</w:t>
      </w:r>
      <w:r w:rsidRPr="00BD4038">
        <w:rPr>
          <w:color w:val="000000"/>
        </w:rPr>
        <w:t xml:space="preserve"> </w:t>
      </w:r>
      <w:r>
        <w:rPr>
          <w:color w:val="000000"/>
        </w:rPr>
        <w:t>саобраћајница</w:t>
      </w:r>
      <w:r w:rsidRPr="00BD4038">
        <w:rPr>
          <w:color w:val="000000"/>
        </w:rPr>
        <w:t>;</w:t>
      </w:r>
    </w:p>
    <w:p w14:paraId="4D2C7644" w14:textId="77777777" w:rsidR="00BD4038" w:rsidRPr="00BD4038" w:rsidRDefault="00BD4038" w:rsidP="00813C07">
      <w:pPr>
        <w:pStyle w:val="Normal3"/>
        <w:numPr>
          <w:ilvl w:val="0"/>
          <w:numId w:val="78"/>
        </w:numPr>
        <w:spacing w:before="0" w:beforeAutospacing="0" w:after="0" w:afterAutospacing="0"/>
        <w:jc w:val="both"/>
        <w:rPr>
          <w:color w:val="000000"/>
        </w:rPr>
      </w:pPr>
      <w:r>
        <w:rPr>
          <w:color w:val="000000"/>
        </w:rPr>
        <w:t>испуштање</w:t>
      </w:r>
      <w:r w:rsidRPr="00BD4038">
        <w:rPr>
          <w:color w:val="000000"/>
        </w:rPr>
        <w:t xml:space="preserve"> </w:t>
      </w:r>
      <w:r>
        <w:rPr>
          <w:color w:val="000000"/>
        </w:rPr>
        <w:t>отпадних</w:t>
      </w:r>
      <w:r w:rsidRPr="00BD4038">
        <w:rPr>
          <w:color w:val="000000"/>
        </w:rPr>
        <w:t xml:space="preserve"> </w:t>
      </w:r>
      <w:r>
        <w:rPr>
          <w:color w:val="000000"/>
        </w:rPr>
        <w:t>вода</w:t>
      </w:r>
      <w:r w:rsidRPr="00BD4038">
        <w:rPr>
          <w:color w:val="000000"/>
        </w:rPr>
        <w:t xml:space="preserve"> </w:t>
      </w:r>
      <w:r>
        <w:rPr>
          <w:color w:val="000000"/>
        </w:rPr>
        <w:t>из</w:t>
      </w:r>
      <w:r w:rsidRPr="00BD4038">
        <w:rPr>
          <w:color w:val="000000"/>
        </w:rPr>
        <w:t xml:space="preserve"> </w:t>
      </w:r>
      <w:r>
        <w:rPr>
          <w:color w:val="000000"/>
        </w:rPr>
        <w:t>стамбених</w:t>
      </w:r>
      <w:r w:rsidRPr="00BD4038">
        <w:rPr>
          <w:color w:val="000000"/>
        </w:rPr>
        <w:t xml:space="preserve"> </w:t>
      </w:r>
      <w:r>
        <w:rPr>
          <w:color w:val="000000"/>
        </w:rPr>
        <w:t>и</w:t>
      </w:r>
      <w:r w:rsidRPr="00BD4038">
        <w:rPr>
          <w:color w:val="000000"/>
        </w:rPr>
        <w:t xml:space="preserve"> </w:t>
      </w:r>
      <w:r>
        <w:rPr>
          <w:color w:val="000000"/>
        </w:rPr>
        <w:t>угоститељских</w:t>
      </w:r>
      <w:r w:rsidRPr="00BD4038">
        <w:rPr>
          <w:color w:val="000000"/>
        </w:rPr>
        <w:t xml:space="preserve"> </w:t>
      </w:r>
      <w:r>
        <w:rPr>
          <w:color w:val="000000"/>
        </w:rPr>
        <w:t>објеката</w:t>
      </w:r>
      <w:r w:rsidRPr="00BD4038">
        <w:rPr>
          <w:color w:val="000000"/>
        </w:rPr>
        <w:t>;</w:t>
      </w:r>
    </w:p>
    <w:p w14:paraId="3DC1E22C" w14:textId="77777777" w:rsidR="00BD4038" w:rsidRPr="00BD4038" w:rsidRDefault="00BD4038" w:rsidP="00813C07">
      <w:pPr>
        <w:pStyle w:val="Normal3"/>
        <w:numPr>
          <w:ilvl w:val="0"/>
          <w:numId w:val="78"/>
        </w:numPr>
        <w:spacing w:before="0" w:beforeAutospacing="0" w:after="0" w:afterAutospacing="0"/>
        <w:jc w:val="both"/>
        <w:rPr>
          <w:color w:val="000000"/>
        </w:rPr>
      </w:pPr>
      <w:r>
        <w:rPr>
          <w:color w:val="000000"/>
        </w:rPr>
        <w:t>неконтролисано</w:t>
      </w:r>
      <w:r w:rsidRPr="00BD4038">
        <w:rPr>
          <w:color w:val="000000"/>
        </w:rPr>
        <w:t xml:space="preserve"> </w:t>
      </w:r>
      <w:r>
        <w:rPr>
          <w:color w:val="000000"/>
        </w:rPr>
        <w:t>уклањање</w:t>
      </w:r>
      <w:r w:rsidRPr="00BD4038">
        <w:rPr>
          <w:color w:val="000000"/>
        </w:rPr>
        <w:t xml:space="preserve"> </w:t>
      </w:r>
      <w:r>
        <w:rPr>
          <w:color w:val="000000"/>
        </w:rPr>
        <w:t>обалне</w:t>
      </w:r>
      <w:r w:rsidRPr="00BD4038">
        <w:rPr>
          <w:color w:val="000000"/>
        </w:rPr>
        <w:t xml:space="preserve"> </w:t>
      </w:r>
      <w:r>
        <w:rPr>
          <w:color w:val="000000"/>
        </w:rPr>
        <w:t>вегетације</w:t>
      </w:r>
      <w:r w:rsidRPr="00BD4038">
        <w:rPr>
          <w:color w:val="000000"/>
        </w:rPr>
        <w:t xml:space="preserve"> </w:t>
      </w:r>
      <w:r>
        <w:rPr>
          <w:color w:val="000000"/>
        </w:rPr>
        <w:t>врба</w:t>
      </w:r>
      <w:r w:rsidRPr="00BD4038">
        <w:rPr>
          <w:color w:val="000000"/>
        </w:rPr>
        <w:t xml:space="preserve"> </w:t>
      </w:r>
      <w:r>
        <w:rPr>
          <w:color w:val="000000"/>
        </w:rPr>
        <w:t>и</w:t>
      </w:r>
      <w:r w:rsidRPr="00BD4038">
        <w:rPr>
          <w:color w:val="000000"/>
        </w:rPr>
        <w:t xml:space="preserve"> </w:t>
      </w:r>
      <w:r>
        <w:rPr>
          <w:color w:val="000000"/>
        </w:rPr>
        <w:t>топола</w:t>
      </w:r>
      <w:r w:rsidRPr="00BD4038">
        <w:rPr>
          <w:color w:val="000000"/>
        </w:rPr>
        <w:t xml:space="preserve"> </w:t>
      </w:r>
      <w:r>
        <w:rPr>
          <w:color w:val="000000"/>
        </w:rPr>
        <w:t>у</w:t>
      </w:r>
      <w:r w:rsidRPr="00BD4038">
        <w:rPr>
          <w:color w:val="000000"/>
        </w:rPr>
        <w:t xml:space="preserve"> </w:t>
      </w:r>
      <w:r>
        <w:rPr>
          <w:color w:val="000000"/>
        </w:rPr>
        <w:t>плавном</w:t>
      </w:r>
      <w:r w:rsidRPr="00BD4038">
        <w:rPr>
          <w:color w:val="000000"/>
        </w:rPr>
        <w:t xml:space="preserve"> </w:t>
      </w:r>
      <w:r>
        <w:rPr>
          <w:color w:val="000000"/>
        </w:rPr>
        <w:t>делу</w:t>
      </w:r>
      <w:r w:rsidRPr="00BD4038">
        <w:rPr>
          <w:color w:val="000000"/>
        </w:rPr>
        <w:t xml:space="preserve"> </w:t>
      </w:r>
      <w:r>
        <w:rPr>
          <w:color w:val="000000"/>
        </w:rPr>
        <w:t>Аде</w:t>
      </w:r>
      <w:r w:rsidRPr="00BD4038">
        <w:rPr>
          <w:color w:val="000000"/>
        </w:rPr>
        <w:t xml:space="preserve"> </w:t>
      </w:r>
      <w:r>
        <w:rPr>
          <w:color w:val="000000"/>
        </w:rPr>
        <w:t>Циганлије</w:t>
      </w:r>
      <w:r w:rsidRPr="00BD4038">
        <w:rPr>
          <w:color w:val="000000"/>
        </w:rPr>
        <w:t xml:space="preserve">, </w:t>
      </w:r>
      <w:r>
        <w:rPr>
          <w:color w:val="000000"/>
        </w:rPr>
        <w:t>на</w:t>
      </w:r>
      <w:r w:rsidRPr="00BD4038">
        <w:rPr>
          <w:color w:val="000000"/>
        </w:rPr>
        <w:t xml:space="preserve"> </w:t>
      </w:r>
      <w:r>
        <w:rPr>
          <w:color w:val="000000"/>
        </w:rPr>
        <w:t>обали</w:t>
      </w:r>
      <w:r w:rsidRPr="00BD4038">
        <w:rPr>
          <w:color w:val="000000"/>
        </w:rPr>
        <w:t xml:space="preserve"> </w:t>
      </w:r>
      <w:r>
        <w:rPr>
          <w:color w:val="000000"/>
        </w:rPr>
        <w:t>Саве</w:t>
      </w:r>
      <w:r w:rsidRPr="00BD4038">
        <w:rPr>
          <w:color w:val="000000"/>
        </w:rPr>
        <w:t xml:space="preserve"> </w:t>
      </w:r>
      <w:r>
        <w:rPr>
          <w:color w:val="000000"/>
        </w:rPr>
        <w:t>до</w:t>
      </w:r>
      <w:r w:rsidRPr="00BD4038">
        <w:rPr>
          <w:color w:val="000000"/>
        </w:rPr>
        <w:t xml:space="preserve"> </w:t>
      </w:r>
      <w:r>
        <w:rPr>
          <w:color w:val="000000"/>
        </w:rPr>
        <w:t>одбрамбеног</w:t>
      </w:r>
      <w:r w:rsidRPr="00BD4038">
        <w:rPr>
          <w:color w:val="000000"/>
        </w:rPr>
        <w:t xml:space="preserve"> </w:t>
      </w:r>
      <w:r>
        <w:rPr>
          <w:color w:val="000000"/>
        </w:rPr>
        <w:t>насипа</w:t>
      </w:r>
      <w:r w:rsidRPr="00BD4038">
        <w:rPr>
          <w:color w:val="000000"/>
        </w:rPr>
        <w:t>;</w:t>
      </w:r>
    </w:p>
    <w:p w14:paraId="520E9929" w14:textId="77777777" w:rsidR="00BD4038" w:rsidRPr="00BD4038" w:rsidRDefault="00BD4038" w:rsidP="00813C07">
      <w:pPr>
        <w:pStyle w:val="Normal3"/>
        <w:numPr>
          <w:ilvl w:val="0"/>
          <w:numId w:val="78"/>
        </w:numPr>
        <w:spacing w:before="0" w:beforeAutospacing="0" w:after="0" w:afterAutospacing="0"/>
        <w:jc w:val="both"/>
        <w:rPr>
          <w:color w:val="000000"/>
        </w:rPr>
      </w:pPr>
      <w:r>
        <w:rPr>
          <w:color w:val="000000"/>
        </w:rPr>
        <w:t>исушивање</w:t>
      </w:r>
      <w:r w:rsidRPr="00BD4038">
        <w:rPr>
          <w:color w:val="000000"/>
        </w:rPr>
        <w:t xml:space="preserve"> </w:t>
      </w:r>
      <w:r>
        <w:rPr>
          <w:color w:val="000000"/>
        </w:rPr>
        <w:t>и</w:t>
      </w:r>
      <w:r w:rsidRPr="00BD4038">
        <w:rPr>
          <w:color w:val="000000"/>
        </w:rPr>
        <w:t>/</w:t>
      </w:r>
      <w:r>
        <w:rPr>
          <w:color w:val="000000"/>
        </w:rPr>
        <w:t>или</w:t>
      </w:r>
      <w:r w:rsidRPr="00BD4038">
        <w:rPr>
          <w:color w:val="000000"/>
        </w:rPr>
        <w:t xml:space="preserve"> </w:t>
      </w:r>
      <w:r>
        <w:rPr>
          <w:color w:val="000000"/>
        </w:rPr>
        <w:t>пошумљавање</w:t>
      </w:r>
      <w:r w:rsidRPr="00BD4038">
        <w:rPr>
          <w:color w:val="000000"/>
        </w:rPr>
        <w:t xml:space="preserve"> </w:t>
      </w:r>
      <w:r>
        <w:rPr>
          <w:color w:val="000000"/>
        </w:rPr>
        <w:t>сталних</w:t>
      </w:r>
      <w:r w:rsidRPr="00BD4038">
        <w:rPr>
          <w:color w:val="000000"/>
        </w:rPr>
        <w:t xml:space="preserve"> </w:t>
      </w:r>
      <w:r>
        <w:rPr>
          <w:color w:val="000000"/>
        </w:rPr>
        <w:t>бара</w:t>
      </w:r>
      <w:r w:rsidRPr="00BD4038">
        <w:rPr>
          <w:color w:val="000000"/>
        </w:rPr>
        <w:t xml:space="preserve">, </w:t>
      </w:r>
      <w:r>
        <w:rPr>
          <w:color w:val="000000"/>
        </w:rPr>
        <w:t>попут</w:t>
      </w:r>
      <w:r w:rsidRPr="00BD4038">
        <w:rPr>
          <w:color w:val="000000"/>
        </w:rPr>
        <w:t xml:space="preserve"> </w:t>
      </w:r>
      <w:r>
        <w:rPr>
          <w:color w:val="000000"/>
        </w:rPr>
        <w:t>језера</w:t>
      </w:r>
      <w:r w:rsidRPr="00BD4038">
        <w:rPr>
          <w:color w:val="000000"/>
        </w:rPr>
        <w:t xml:space="preserve"> </w:t>
      </w:r>
      <w:r>
        <w:rPr>
          <w:color w:val="000000"/>
        </w:rPr>
        <w:t>Ада</w:t>
      </w:r>
      <w:r w:rsidRPr="00BD4038">
        <w:rPr>
          <w:color w:val="000000"/>
        </w:rPr>
        <w:t xml:space="preserve"> </w:t>
      </w:r>
      <w:r>
        <w:rPr>
          <w:color w:val="000000"/>
        </w:rPr>
        <w:t>Сафари</w:t>
      </w:r>
      <w:r w:rsidRPr="00BD4038">
        <w:rPr>
          <w:color w:val="000000"/>
        </w:rPr>
        <w:t xml:space="preserve">, </w:t>
      </w:r>
      <w:r>
        <w:rPr>
          <w:color w:val="000000"/>
        </w:rPr>
        <w:t>као</w:t>
      </w:r>
      <w:r w:rsidRPr="00BD4038">
        <w:rPr>
          <w:color w:val="000000"/>
        </w:rPr>
        <w:t xml:space="preserve"> </w:t>
      </w:r>
      <w:r>
        <w:rPr>
          <w:color w:val="000000"/>
        </w:rPr>
        <w:t>и</w:t>
      </w:r>
      <w:r w:rsidRPr="00BD4038">
        <w:rPr>
          <w:color w:val="000000"/>
        </w:rPr>
        <w:t xml:space="preserve"> </w:t>
      </w:r>
      <w:r>
        <w:rPr>
          <w:color w:val="000000"/>
        </w:rPr>
        <w:t>привремених</w:t>
      </w:r>
      <w:r w:rsidRPr="00BD4038">
        <w:rPr>
          <w:color w:val="000000"/>
        </w:rPr>
        <w:t xml:space="preserve"> </w:t>
      </w:r>
      <w:r>
        <w:rPr>
          <w:color w:val="000000"/>
        </w:rPr>
        <w:t>бара</w:t>
      </w:r>
      <w:r w:rsidRPr="00BD4038">
        <w:rPr>
          <w:color w:val="000000"/>
        </w:rPr>
        <w:t xml:space="preserve">, </w:t>
      </w:r>
      <w:r>
        <w:rPr>
          <w:color w:val="000000"/>
        </w:rPr>
        <w:t>односно</w:t>
      </w:r>
      <w:r w:rsidRPr="00BD4038">
        <w:rPr>
          <w:color w:val="000000"/>
        </w:rPr>
        <w:t xml:space="preserve"> </w:t>
      </w:r>
      <w:r>
        <w:rPr>
          <w:color w:val="000000"/>
        </w:rPr>
        <w:t>локви</w:t>
      </w:r>
      <w:r w:rsidRPr="00BD4038">
        <w:rPr>
          <w:color w:val="000000"/>
        </w:rPr>
        <w:t xml:space="preserve"> </w:t>
      </w:r>
      <w:r>
        <w:rPr>
          <w:color w:val="000000"/>
        </w:rPr>
        <w:t>и</w:t>
      </w:r>
      <w:r w:rsidRPr="00BD4038">
        <w:rPr>
          <w:color w:val="000000"/>
        </w:rPr>
        <w:t xml:space="preserve"> </w:t>
      </w:r>
      <w:r>
        <w:rPr>
          <w:color w:val="000000"/>
        </w:rPr>
        <w:t>депресија</w:t>
      </w:r>
      <w:r w:rsidRPr="00BD4038">
        <w:rPr>
          <w:color w:val="000000"/>
        </w:rPr>
        <w:t xml:space="preserve">, </w:t>
      </w:r>
      <w:r>
        <w:rPr>
          <w:color w:val="000000"/>
        </w:rPr>
        <w:t>а</w:t>
      </w:r>
      <w:r w:rsidRPr="00BD4038">
        <w:rPr>
          <w:color w:val="000000"/>
        </w:rPr>
        <w:t xml:space="preserve"> </w:t>
      </w:r>
      <w:r>
        <w:rPr>
          <w:color w:val="000000"/>
        </w:rPr>
        <w:t>ради</w:t>
      </w:r>
      <w:r w:rsidRPr="00BD4038">
        <w:rPr>
          <w:color w:val="000000"/>
        </w:rPr>
        <w:t xml:space="preserve"> </w:t>
      </w:r>
      <w:r>
        <w:rPr>
          <w:color w:val="000000"/>
        </w:rPr>
        <w:t>потреба</w:t>
      </w:r>
      <w:r w:rsidRPr="00BD4038">
        <w:rPr>
          <w:color w:val="000000"/>
        </w:rPr>
        <w:t xml:space="preserve"> </w:t>
      </w:r>
      <w:r>
        <w:rPr>
          <w:color w:val="000000"/>
        </w:rPr>
        <w:t>размножавања</w:t>
      </w:r>
      <w:r w:rsidRPr="00BD4038">
        <w:rPr>
          <w:color w:val="000000"/>
        </w:rPr>
        <w:t xml:space="preserve"> </w:t>
      </w:r>
      <w:r>
        <w:rPr>
          <w:color w:val="000000"/>
        </w:rPr>
        <w:t>херпетофауне</w:t>
      </w:r>
      <w:r w:rsidRPr="00BD4038">
        <w:rPr>
          <w:color w:val="000000"/>
        </w:rPr>
        <w:t>;</w:t>
      </w:r>
    </w:p>
    <w:p w14:paraId="1516984F" w14:textId="77777777" w:rsidR="00BD4038" w:rsidRPr="00BD4038" w:rsidRDefault="00BD4038" w:rsidP="00813C07">
      <w:pPr>
        <w:pStyle w:val="Normal3"/>
        <w:numPr>
          <w:ilvl w:val="0"/>
          <w:numId w:val="78"/>
        </w:numPr>
        <w:spacing w:before="0" w:beforeAutospacing="0" w:after="0" w:afterAutospacing="0"/>
        <w:jc w:val="both"/>
        <w:rPr>
          <w:color w:val="000000"/>
        </w:rPr>
      </w:pPr>
      <w:r>
        <w:rPr>
          <w:color w:val="000000"/>
        </w:rPr>
        <w:t>супституција</w:t>
      </w:r>
      <w:r w:rsidRPr="00BD4038">
        <w:rPr>
          <w:color w:val="000000"/>
        </w:rPr>
        <w:t xml:space="preserve"> </w:t>
      </w:r>
      <w:r>
        <w:rPr>
          <w:color w:val="000000"/>
        </w:rPr>
        <w:t>аутохтоних</w:t>
      </w:r>
      <w:r w:rsidRPr="00BD4038">
        <w:rPr>
          <w:color w:val="000000"/>
        </w:rPr>
        <w:t xml:space="preserve"> </w:t>
      </w:r>
      <w:r>
        <w:rPr>
          <w:color w:val="000000"/>
        </w:rPr>
        <w:t>дрвенастих</w:t>
      </w:r>
      <w:r w:rsidRPr="00BD4038">
        <w:rPr>
          <w:color w:val="000000"/>
        </w:rPr>
        <w:t xml:space="preserve"> </w:t>
      </w:r>
      <w:r>
        <w:rPr>
          <w:color w:val="000000"/>
        </w:rPr>
        <w:t>врста</w:t>
      </w:r>
      <w:r w:rsidRPr="00BD4038">
        <w:rPr>
          <w:color w:val="000000"/>
        </w:rPr>
        <w:t xml:space="preserve"> </w:t>
      </w:r>
      <w:r>
        <w:rPr>
          <w:color w:val="000000"/>
        </w:rPr>
        <w:t>алохтоним</w:t>
      </w:r>
      <w:r w:rsidRPr="00BD4038">
        <w:rPr>
          <w:color w:val="000000"/>
        </w:rPr>
        <w:t xml:space="preserve">, </w:t>
      </w:r>
      <w:r>
        <w:rPr>
          <w:color w:val="000000"/>
        </w:rPr>
        <w:t>украсним</w:t>
      </w:r>
      <w:r w:rsidRPr="00BD4038">
        <w:rPr>
          <w:color w:val="000000"/>
        </w:rPr>
        <w:t xml:space="preserve"> </w:t>
      </w:r>
      <w:r>
        <w:rPr>
          <w:color w:val="000000"/>
        </w:rPr>
        <w:t>и</w:t>
      </w:r>
      <w:r w:rsidRPr="00BD4038">
        <w:rPr>
          <w:color w:val="000000"/>
        </w:rPr>
        <w:t>/</w:t>
      </w:r>
      <w:r>
        <w:rPr>
          <w:color w:val="000000"/>
        </w:rPr>
        <w:t>или</w:t>
      </w:r>
      <w:r w:rsidRPr="00BD4038">
        <w:rPr>
          <w:color w:val="000000"/>
        </w:rPr>
        <w:t xml:space="preserve"> </w:t>
      </w:r>
      <w:r>
        <w:rPr>
          <w:color w:val="000000"/>
        </w:rPr>
        <w:t>брзорастућим</w:t>
      </w:r>
      <w:r w:rsidRPr="00BD4038">
        <w:rPr>
          <w:color w:val="000000"/>
        </w:rPr>
        <w:t xml:space="preserve"> </w:t>
      </w:r>
      <w:r>
        <w:rPr>
          <w:color w:val="000000"/>
        </w:rPr>
        <w:t>дрвенастим</w:t>
      </w:r>
      <w:r w:rsidRPr="00BD4038">
        <w:rPr>
          <w:color w:val="000000"/>
        </w:rPr>
        <w:t xml:space="preserve"> </w:t>
      </w:r>
      <w:r>
        <w:rPr>
          <w:color w:val="000000"/>
        </w:rPr>
        <w:t>врстама</w:t>
      </w:r>
      <w:r w:rsidRPr="00BD4038">
        <w:rPr>
          <w:color w:val="000000"/>
        </w:rPr>
        <w:t>;</w:t>
      </w:r>
    </w:p>
    <w:p w14:paraId="1EDDBD15" w14:textId="77777777" w:rsidR="00BD4038" w:rsidRPr="00BD4038" w:rsidRDefault="00BD4038" w:rsidP="00813C07">
      <w:pPr>
        <w:pStyle w:val="Normal3"/>
        <w:numPr>
          <w:ilvl w:val="0"/>
          <w:numId w:val="78"/>
        </w:numPr>
        <w:spacing w:before="0" w:beforeAutospacing="0" w:after="0" w:afterAutospacing="0"/>
        <w:jc w:val="both"/>
        <w:rPr>
          <w:color w:val="000000"/>
        </w:rPr>
      </w:pPr>
      <w:r>
        <w:rPr>
          <w:color w:val="000000"/>
        </w:rPr>
        <w:t>формирање</w:t>
      </w:r>
      <w:r w:rsidRPr="00BD4038">
        <w:rPr>
          <w:color w:val="000000"/>
        </w:rPr>
        <w:t xml:space="preserve"> </w:t>
      </w:r>
      <w:r>
        <w:rPr>
          <w:color w:val="000000"/>
        </w:rPr>
        <w:t>монокултура</w:t>
      </w:r>
      <w:r w:rsidRPr="00BD4038">
        <w:rPr>
          <w:color w:val="000000"/>
        </w:rPr>
        <w:t xml:space="preserve">, </w:t>
      </w:r>
      <w:r>
        <w:rPr>
          <w:color w:val="000000"/>
        </w:rPr>
        <w:t>укључујући</w:t>
      </w:r>
      <w:r w:rsidRPr="00BD4038">
        <w:rPr>
          <w:color w:val="000000"/>
        </w:rPr>
        <w:t xml:space="preserve"> </w:t>
      </w:r>
      <w:r>
        <w:rPr>
          <w:color w:val="000000"/>
        </w:rPr>
        <w:t>и</w:t>
      </w:r>
      <w:r w:rsidRPr="00BD4038">
        <w:rPr>
          <w:color w:val="000000"/>
        </w:rPr>
        <w:t xml:space="preserve"> </w:t>
      </w:r>
      <w:r>
        <w:rPr>
          <w:color w:val="000000"/>
        </w:rPr>
        <w:t>плантаже</w:t>
      </w:r>
      <w:r w:rsidRPr="00BD4038">
        <w:rPr>
          <w:color w:val="000000"/>
        </w:rPr>
        <w:t xml:space="preserve"> </w:t>
      </w:r>
      <w:r>
        <w:rPr>
          <w:color w:val="000000"/>
        </w:rPr>
        <w:t>клонских</w:t>
      </w:r>
      <w:r w:rsidRPr="00BD4038">
        <w:rPr>
          <w:color w:val="000000"/>
        </w:rPr>
        <w:t xml:space="preserve"> </w:t>
      </w:r>
      <w:r>
        <w:rPr>
          <w:color w:val="000000"/>
        </w:rPr>
        <w:t>северноамеричких</w:t>
      </w:r>
      <w:r w:rsidRPr="00BD4038">
        <w:rPr>
          <w:color w:val="000000"/>
        </w:rPr>
        <w:t xml:space="preserve"> </w:t>
      </w:r>
      <w:r>
        <w:rPr>
          <w:color w:val="000000"/>
        </w:rPr>
        <w:t>топола</w:t>
      </w:r>
      <w:r w:rsidR="00B13DE8">
        <w:rPr>
          <w:color w:val="000000"/>
        </w:rPr>
        <w:t>.</w:t>
      </w:r>
    </w:p>
    <w:p w14:paraId="3BAB92D0" w14:textId="77777777" w:rsidR="00D60948" w:rsidRPr="00897B98" w:rsidRDefault="00C27842" w:rsidP="00D60948">
      <w:pPr>
        <w:pStyle w:val="Hang127CharCharChar"/>
        <w:spacing w:after="0"/>
        <w:ind w:left="0" w:firstLine="0"/>
        <w:rPr>
          <w:sz w:val="24"/>
          <w:szCs w:val="24"/>
          <w:lang w:val="sl-SI"/>
        </w:rPr>
      </w:pPr>
      <w:r>
        <w:rPr>
          <w:sz w:val="24"/>
          <w:szCs w:val="24"/>
        </w:rPr>
        <w:tab/>
      </w:r>
      <w:r w:rsidR="00D60948" w:rsidRPr="00B13DE8">
        <w:rPr>
          <w:sz w:val="24"/>
          <w:szCs w:val="24"/>
          <w:lang w:val="sl-SI"/>
        </w:rPr>
        <w:t>Поред мера утврђених овим решењем, примењују се и друге мере и режими заштите утврђени  законом и другим прописима на основу закона.</w:t>
      </w:r>
    </w:p>
    <w:p w14:paraId="402C1AA4" w14:textId="77777777" w:rsidR="00D60948" w:rsidRDefault="00D60948" w:rsidP="00D60948">
      <w:pPr>
        <w:rPr>
          <w:rFonts w:ascii="Times New Roman" w:hAnsi="Times New Roman"/>
          <w:sz w:val="24"/>
          <w:lang w:val="sl-SI"/>
        </w:rPr>
      </w:pPr>
      <w:r w:rsidRPr="00897B98">
        <w:rPr>
          <w:rFonts w:ascii="Times New Roman" w:hAnsi="Times New Roman"/>
          <w:sz w:val="24"/>
          <w:lang w:val="sl-SI"/>
        </w:rPr>
        <w:t xml:space="preserve"> </w:t>
      </w:r>
    </w:p>
    <w:p w14:paraId="5D97200B" w14:textId="77777777" w:rsidR="00E24D77" w:rsidRPr="006D7085" w:rsidRDefault="00E24D77" w:rsidP="006D7085">
      <w:pPr>
        <w:widowControl w:val="0"/>
        <w:ind w:firstLine="720"/>
        <w:rPr>
          <w:rFonts w:ascii="Times New Roman Bold" w:hAnsi="Times New Roman Bold"/>
          <w:b/>
          <w:caps/>
          <w:snapToGrid w:val="0"/>
          <w:sz w:val="22"/>
          <w:lang w:val="ru-RU"/>
        </w:rPr>
      </w:pPr>
      <w:r w:rsidRPr="006D7085">
        <w:rPr>
          <w:rFonts w:ascii="Times New Roman" w:hAnsi="Times New Roman"/>
          <w:b/>
          <w:caps/>
          <w:snapToGrid w:val="0"/>
          <w:sz w:val="24"/>
          <w:szCs w:val="28"/>
          <w:lang w:val="ru-RU"/>
        </w:rPr>
        <w:t>1.</w:t>
      </w:r>
      <w:r w:rsidR="00EF6F59" w:rsidRPr="006D7085">
        <w:rPr>
          <w:rFonts w:ascii="Times New Roman" w:hAnsi="Times New Roman"/>
          <w:b/>
          <w:caps/>
          <w:snapToGrid w:val="0"/>
          <w:sz w:val="24"/>
          <w:szCs w:val="28"/>
          <w:lang w:val="ru-RU"/>
        </w:rPr>
        <w:t>2</w:t>
      </w:r>
      <w:r w:rsidRPr="006D7085">
        <w:rPr>
          <w:rFonts w:ascii="Times New Roman" w:hAnsi="Times New Roman"/>
          <w:b/>
          <w:caps/>
          <w:snapToGrid w:val="0"/>
          <w:sz w:val="24"/>
          <w:szCs w:val="28"/>
          <w:lang w:val="ru-RU"/>
        </w:rPr>
        <w:t xml:space="preserve">. </w:t>
      </w:r>
      <w:r w:rsidRPr="006D7085">
        <w:rPr>
          <w:rFonts w:ascii="Times New Roman Bold" w:hAnsi="Times New Roman Bold"/>
          <w:b/>
          <w:bCs/>
          <w:sz w:val="26"/>
          <w:szCs w:val="28"/>
          <w:lang w:val="sr-Cyrl-CS"/>
        </w:rPr>
        <w:t>ПР</w:t>
      </w:r>
      <w:r w:rsidRPr="006D7085">
        <w:rPr>
          <w:rFonts w:ascii="Times New Roman Bold" w:hAnsi="Times New Roman Bold"/>
          <w:b/>
          <w:bCs/>
          <w:sz w:val="26"/>
          <w:lang w:val="sr-Cyrl-CS"/>
        </w:rPr>
        <w:t>ОСТОРНЕ  И   ПОСЕДОВНЕ  ПРИЛИКЕ</w:t>
      </w:r>
      <w:r w:rsidR="00BD36A5" w:rsidRPr="006D7085">
        <w:rPr>
          <w:rFonts w:ascii="Times New Roman Bold" w:hAnsi="Times New Roman Bold"/>
          <w:b/>
          <w:caps/>
          <w:snapToGrid w:val="0"/>
          <w:sz w:val="22"/>
          <w:lang w:val="ru-RU"/>
        </w:rPr>
        <w:tab/>
      </w:r>
    </w:p>
    <w:p w14:paraId="09B524A2" w14:textId="77777777" w:rsidR="00E24D77" w:rsidRDefault="00E24D77" w:rsidP="008A1F81">
      <w:pPr>
        <w:widowControl w:val="0"/>
        <w:rPr>
          <w:rFonts w:ascii="Times New Roman" w:hAnsi="Times New Roman"/>
          <w:b/>
          <w:caps/>
          <w:snapToGrid w:val="0"/>
          <w:sz w:val="24"/>
          <w:lang w:val="ru-RU"/>
        </w:rPr>
      </w:pPr>
    </w:p>
    <w:p w14:paraId="054B1E24" w14:textId="77777777" w:rsidR="008A1F81" w:rsidRPr="006D7085" w:rsidRDefault="00E24D77" w:rsidP="006D7085">
      <w:pPr>
        <w:widowControl w:val="0"/>
        <w:ind w:firstLine="720"/>
        <w:rPr>
          <w:rFonts w:ascii="Times New Roman" w:hAnsi="Times New Roman"/>
          <w:b/>
          <w:caps/>
          <w:snapToGrid w:val="0"/>
          <w:sz w:val="22"/>
          <w:lang w:val="ru-RU"/>
        </w:rPr>
      </w:pPr>
      <w:r w:rsidRPr="006D7085">
        <w:rPr>
          <w:rFonts w:ascii="Times New Roman" w:hAnsi="Times New Roman"/>
          <w:b/>
          <w:caps/>
          <w:snapToGrid w:val="0"/>
          <w:sz w:val="22"/>
          <w:lang w:val="ru-RU"/>
        </w:rPr>
        <w:t>1.</w:t>
      </w:r>
      <w:r w:rsidR="00EF6F59" w:rsidRPr="006D7085">
        <w:rPr>
          <w:rFonts w:ascii="Times New Roman" w:hAnsi="Times New Roman"/>
          <w:b/>
          <w:caps/>
          <w:snapToGrid w:val="0"/>
          <w:sz w:val="22"/>
          <w:lang w:val="ru-RU"/>
        </w:rPr>
        <w:t>2</w:t>
      </w:r>
      <w:r w:rsidR="008A1F81" w:rsidRPr="006D7085">
        <w:rPr>
          <w:rFonts w:ascii="Times New Roman" w:hAnsi="Times New Roman"/>
          <w:b/>
          <w:caps/>
          <w:snapToGrid w:val="0"/>
          <w:sz w:val="22"/>
          <w:lang w:val="ru-RU"/>
        </w:rPr>
        <w:t>.</w:t>
      </w:r>
      <w:r w:rsidRPr="006D7085">
        <w:rPr>
          <w:rFonts w:ascii="Times New Roman" w:hAnsi="Times New Roman"/>
          <w:b/>
          <w:caps/>
          <w:snapToGrid w:val="0"/>
          <w:sz w:val="22"/>
          <w:lang w:val="ru-RU"/>
        </w:rPr>
        <w:t>1.</w:t>
      </w:r>
      <w:r w:rsidR="008A1F81" w:rsidRPr="006D7085">
        <w:rPr>
          <w:rFonts w:ascii="Times New Roman" w:hAnsi="Times New Roman"/>
          <w:b/>
          <w:caps/>
          <w:snapToGrid w:val="0"/>
          <w:sz w:val="22"/>
          <w:lang w:val="ru-RU"/>
        </w:rPr>
        <w:t xml:space="preserve"> Топографске прилике</w:t>
      </w:r>
    </w:p>
    <w:p w14:paraId="2DD002E7" w14:textId="77777777" w:rsidR="008A1F81" w:rsidRPr="008A1F81" w:rsidRDefault="008A1F81" w:rsidP="008A1F81">
      <w:pPr>
        <w:widowControl w:val="0"/>
        <w:rPr>
          <w:rFonts w:ascii="Times New Roman" w:hAnsi="Times New Roman"/>
          <w:b/>
          <w:snapToGrid w:val="0"/>
          <w:sz w:val="24"/>
          <w:lang w:val="ru-RU"/>
        </w:rPr>
      </w:pPr>
    </w:p>
    <w:p w14:paraId="200C17C2" w14:textId="77777777" w:rsidR="008A1F81" w:rsidRPr="000278D0" w:rsidRDefault="00BD36A5" w:rsidP="008A1F81">
      <w:pPr>
        <w:widowControl w:val="0"/>
        <w:rPr>
          <w:rFonts w:ascii="Times New Roman" w:hAnsi="Times New Roman"/>
          <w:b/>
          <w:snapToGrid w:val="0"/>
          <w:sz w:val="24"/>
          <w:lang w:val="ru-RU"/>
        </w:rPr>
      </w:pPr>
      <w:r>
        <w:rPr>
          <w:rFonts w:ascii="Times New Roman" w:hAnsi="Times New Roman"/>
          <w:b/>
          <w:snapToGrid w:val="0"/>
          <w:sz w:val="24"/>
          <w:lang w:val="ru-RU"/>
        </w:rPr>
        <w:tab/>
      </w:r>
      <w:r w:rsidR="00E24D77">
        <w:rPr>
          <w:rFonts w:ascii="Times New Roman" w:hAnsi="Times New Roman"/>
          <w:b/>
          <w:snapToGrid w:val="0"/>
          <w:sz w:val="24"/>
          <w:lang w:val="ru-RU"/>
        </w:rPr>
        <w:t>1.</w:t>
      </w:r>
      <w:r w:rsidR="00EF6F59">
        <w:rPr>
          <w:rFonts w:ascii="Times New Roman" w:hAnsi="Times New Roman"/>
          <w:b/>
          <w:snapToGrid w:val="0"/>
          <w:sz w:val="24"/>
          <w:lang w:val="ru-RU"/>
        </w:rPr>
        <w:t>2</w:t>
      </w:r>
      <w:r w:rsidR="00E24D77">
        <w:rPr>
          <w:rFonts w:ascii="Times New Roman" w:hAnsi="Times New Roman"/>
          <w:b/>
          <w:snapToGrid w:val="0"/>
          <w:sz w:val="24"/>
          <w:lang w:val="ru-RU"/>
        </w:rPr>
        <w:t>.</w:t>
      </w:r>
      <w:r w:rsidR="008A1F81" w:rsidRPr="008A1F81">
        <w:rPr>
          <w:rFonts w:ascii="Times New Roman" w:hAnsi="Times New Roman"/>
          <w:b/>
          <w:snapToGrid w:val="0"/>
          <w:sz w:val="24"/>
          <w:lang w:val="ru-RU"/>
        </w:rPr>
        <w:t>1.1. Положај</w:t>
      </w:r>
    </w:p>
    <w:p w14:paraId="0AF83E07" w14:textId="77777777" w:rsidR="003E7B8D" w:rsidRPr="008F058E" w:rsidRDefault="003E7B8D" w:rsidP="003E7B8D">
      <w:pPr>
        <w:widowControl w:val="0"/>
        <w:jc w:val="both"/>
        <w:rPr>
          <w:b/>
          <w:snapToGrid w:val="0"/>
          <w:sz w:val="24"/>
          <w:lang w:val="ru-RU"/>
        </w:rPr>
      </w:pPr>
    </w:p>
    <w:p w14:paraId="70705022" w14:textId="77777777" w:rsidR="00A025DA" w:rsidRPr="006D7085" w:rsidRDefault="00A025DA" w:rsidP="00EC376E">
      <w:pPr>
        <w:widowControl w:val="0"/>
        <w:jc w:val="both"/>
        <w:rPr>
          <w:rFonts w:ascii="Times New Roman" w:hAnsi="Times New Roman"/>
          <w:snapToGrid w:val="0"/>
          <w:sz w:val="24"/>
          <w:lang w:val="ru-RU"/>
        </w:rPr>
      </w:pPr>
      <w:r w:rsidRPr="006D7085">
        <w:rPr>
          <w:rFonts w:ascii="Times New Roman" w:hAnsi="Times New Roman"/>
          <w:sz w:val="24"/>
          <w:lang w:val="ru-RU"/>
        </w:rPr>
        <w:tab/>
      </w:r>
      <w:r w:rsidR="005A684E" w:rsidRPr="006D7085">
        <w:rPr>
          <w:rFonts w:ascii="Times New Roman" w:hAnsi="Times New Roman"/>
          <w:sz w:val="24"/>
          <w:lang w:val="ru-RU"/>
        </w:rPr>
        <w:t>Газдинска</w:t>
      </w:r>
      <w:r w:rsidR="005A684E" w:rsidRPr="006D7085">
        <w:rPr>
          <w:rFonts w:ascii="Times New Roman" w:hAnsi="Times New Roman"/>
          <w:sz w:val="24"/>
          <w:lang w:val="nb-NO"/>
        </w:rPr>
        <w:t> </w:t>
      </w:r>
      <w:r w:rsidR="005A684E" w:rsidRPr="006D7085">
        <w:rPr>
          <w:rFonts w:ascii="Times New Roman" w:hAnsi="Times New Roman"/>
          <w:sz w:val="24"/>
          <w:lang w:val="ru-RU"/>
        </w:rPr>
        <w:t xml:space="preserve"> јединица </w:t>
      </w:r>
      <w:r w:rsidR="00E64DF7" w:rsidRPr="006D7085">
        <w:rPr>
          <w:rFonts w:ascii="Times New Roman" w:hAnsi="Times New Roman"/>
          <w:sz w:val="24"/>
          <w:lang w:val="ru-RU"/>
        </w:rPr>
        <w:t>„</w:t>
      </w:r>
      <w:r w:rsidR="00F809B8" w:rsidRPr="006D7085">
        <w:rPr>
          <w:rFonts w:ascii="Times New Roman" w:hAnsi="Times New Roman"/>
          <w:sz w:val="24"/>
          <w:lang w:val="ru-RU"/>
        </w:rPr>
        <w:t>Ада Циганлија</w:t>
      </w:r>
      <w:r w:rsidR="00E64DF7" w:rsidRPr="006D7085">
        <w:rPr>
          <w:rFonts w:ascii="Times New Roman" w:hAnsi="Times New Roman"/>
          <w:sz w:val="24"/>
          <w:lang w:val="ru-RU"/>
        </w:rPr>
        <w:t>“</w:t>
      </w:r>
      <w:r w:rsidRPr="006D7085">
        <w:rPr>
          <w:rFonts w:ascii="Times New Roman" w:hAnsi="Times New Roman"/>
          <w:sz w:val="24"/>
          <w:lang w:val="ru-RU"/>
        </w:rPr>
        <w:t xml:space="preserve"> је полуострво, благо лучног облика, издужено у правцу реке Саве,</w:t>
      </w:r>
      <w:r w:rsidR="00427BEE" w:rsidRPr="006D7085">
        <w:rPr>
          <w:rFonts w:ascii="Times New Roman" w:hAnsi="Times New Roman"/>
          <w:sz w:val="24"/>
          <w:lang w:val="ru-RU"/>
        </w:rPr>
        <w:t xml:space="preserve"> а</w:t>
      </w:r>
      <w:r w:rsidRPr="006D7085">
        <w:rPr>
          <w:rFonts w:ascii="Times New Roman" w:hAnsi="Times New Roman"/>
          <w:sz w:val="24"/>
          <w:lang w:val="ru-RU"/>
        </w:rPr>
        <w:t xml:space="preserve"> </w:t>
      </w:r>
      <w:r w:rsidRPr="006D7085">
        <w:rPr>
          <w:rFonts w:ascii="Times New Roman" w:hAnsi="Times New Roman"/>
          <w:snapToGrid w:val="0"/>
          <w:sz w:val="24"/>
          <w:lang w:val="ru-RU"/>
        </w:rPr>
        <w:t>налази се у самом градском ткиву на територији градсих општина Чукарица и Савски Венац.</w:t>
      </w:r>
      <w:r w:rsidRPr="006D7085">
        <w:rPr>
          <w:rFonts w:ascii="Times New Roman" w:hAnsi="Times New Roman"/>
          <w:sz w:val="23"/>
          <w:szCs w:val="23"/>
          <w:lang w:val="ru-RU"/>
        </w:rPr>
        <w:t xml:space="preserve"> Дужине је 5,6 </w:t>
      </w:r>
      <w:r w:rsidRPr="006D7085">
        <w:rPr>
          <w:rFonts w:ascii="Times New Roman" w:hAnsi="Times New Roman"/>
          <w:sz w:val="23"/>
          <w:szCs w:val="23"/>
        </w:rPr>
        <w:t>km</w:t>
      </w:r>
      <w:r w:rsidRPr="006D7085">
        <w:rPr>
          <w:rFonts w:ascii="Times New Roman" w:hAnsi="Times New Roman"/>
          <w:sz w:val="23"/>
          <w:szCs w:val="23"/>
          <w:lang w:val="ru-RU"/>
        </w:rPr>
        <w:t xml:space="preserve">, посматрано од врха таложног језера до низводног шпица код Моста на Ади, док је највећа ширина 725 </w:t>
      </w:r>
      <w:r w:rsidRPr="006D7085">
        <w:rPr>
          <w:rFonts w:ascii="Times New Roman" w:hAnsi="Times New Roman"/>
          <w:sz w:val="23"/>
          <w:szCs w:val="23"/>
        </w:rPr>
        <w:t>m</w:t>
      </w:r>
      <w:r w:rsidRPr="006D7085">
        <w:rPr>
          <w:rFonts w:ascii="Times New Roman" w:hAnsi="Times New Roman"/>
          <w:sz w:val="23"/>
          <w:szCs w:val="23"/>
          <w:lang w:val="ru-RU"/>
        </w:rPr>
        <w:t xml:space="preserve">. </w:t>
      </w:r>
      <w:r w:rsidRPr="006D7085">
        <w:rPr>
          <w:rFonts w:ascii="Times New Roman" w:hAnsi="Times New Roman"/>
          <w:snapToGrid w:val="0"/>
          <w:sz w:val="24"/>
          <w:lang w:val="ru-RU"/>
        </w:rPr>
        <w:t xml:space="preserve"> По свом географском положају простире се између 20</w:t>
      </w:r>
      <w:r w:rsidRPr="006D7085">
        <w:rPr>
          <w:rFonts w:ascii="Times New Roman" w:hAnsi="Times New Roman"/>
          <w:snapToGrid w:val="0"/>
          <w:sz w:val="24"/>
          <w:vertAlign w:val="superscript"/>
          <w:lang w:val="ru-RU"/>
        </w:rPr>
        <w:t xml:space="preserve">0 </w:t>
      </w:r>
      <w:r w:rsidRPr="006D7085">
        <w:rPr>
          <w:rFonts w:ascii="Times New Roman" w:hAnsi="Times New Roman"/>
          <w:snapToGrid w:val="0"/>
          <w:sz w:val="24"/>
          <w:lang w:val="ru-RU"/>
        </w:rPr>
        <w:t>24` источне географске дужине и 44</w:t>
      </w:r>
      <w:r w:rsidRPr="006D7085">
        <w:rPr>
          <w:rFonts w:ascii="Times New Roman" w:hAnsi="Times New Roman"/>
          <w:snapToGrid w:val="0"/>
          <w:sz w:val="24"/>
          <w:vertAlign w:val="superscript"/>
          <w:lang w:val="ru-RU"/>
        </w:rPr>
        <w:t xml:space="preserve">0 </w:t>
      </w:r>
      <w:r w:rsidRPr="006D7085">
        <w:rPr>
          <w:rFonts w:ascii="Times New Roman" w:hAnsi="Times New Roman"/>
          <w:snapToGrid w:val="0"/>
          <w:sz w:val="24"/>
          <w:lang w:val="ru-RU"/>
        </w:rPr>
        <w:t>44` северне географске ширине. Улази у састав Посавско-Подунавског шумског подручја</w:t>
      </w:r>
      <w:r w:rsidR="009F6939" w:rsidRPr="006D7085">
        <w:rPr>
          <w:rFonts w:ascii="Times New Roman" w:hAnsi="Times New Roman"/>
          <w:sz w:val="24"/>
          <w:lang w:val="ru-RU"/>
        </w:rPr>
        <w:t>, а према Закону о шумама</w:t>
      </w:r>
      <w:r w:rsidR="00A45DA0" w:rsidRPr="006D7085">
        <w:rPr>
          <w:rFonts w:ascii="Times New Roman" w:hAnsi="Times New Roman"/>
          <w:sz w:val="24"/>
          <w:lang w:val="ru-RU"/>
        </w:rPr>
        <w:t xml:space="preserve"> </w:t>
      </w:r>
      <w:r w:rsidR="009F6939" w:rsidRPr="006D7085">
        <w:rPr>
          <w:rFonts w:ascii="Times New Roman" w:hAnsi="Times New Roman"/>
          <w:sz w:val="24"/>
          <w:lang w:val="ru-RU"/>
        </w:rPr>
        <w:t xml:space="preserve">(„Сл. гл. РС“ бр. 30/10, 93/12, 89/15, 95/18-др.закон), члан 17,  припада </w:t>
      </w:r>
      <w:r w:rsidRPr="006D7085">
        <w:rPr>
          <w:rFonts w:ascii="Times New Roman" w:hAnsi="Times New Roman"/>
          <w:sz w:val="24"/>
          <w:lang w:val="ru-RU"/>
        </w:rPr>
        <w:t xml:space="preserve">Централној </w:t>
      </w:r>
      <w:r w:rsidR="009F6939" w:rsidRPr="006D7085">
        <w:rPr>
          <w:rFonts w:ascii="Times New Roman" w:hAnsi="Times New Roman"/>
          <w:sz w:val="24"/>
          <w:lang w:val="ru-RU"/>
        </w:rPr>
        <w:t xml:space="preserve"> шумској области</w:t>
      </w:r>
      <w:r w:rsidR="005A684E" w:rsidRPr="006D7085">
        <w:rPr>
          <w:rFonts w:ascii="Times New Roman" w:hAnsi="Times New Roman"/>
          <w:sz w:val="24"/>
          <w:lang w:val="ru-RU"/>
        </w:rPr>
        <w:t>.</w:t>
      </w:r>
      <w:r w:rsidRPr="006D7085">
        <w:rPr>
          <w:rFonts w:ascii="Times New Roman" w:hAnsi="Times New Roman"/>
          <w:sz w:val="24"/>
          <w:lang w:val="ru-RU"/>
        </w:rPr>
        <w:t xml:space="preserve"> </w:t>
      </w:r>
    </w:p>
    <w:p w14:paraId="1FBF0E08" w14:textId="77777777" w:rsidR="008A1F81" w:rsidRPr="005A684E" w:rsidRDefault="008A1F81" w:rsidP="005A684E">
      <w:pPr>
        <w:widowControl w:val="0"/>
        <w:jc w:val="both"/>
        <w:rPr>
          <w:rFonts w:ascii="Times New Roman" w:hAnsi="Times New Roman"/>
          <w:snapToGrid w:val="0"/>
          <w:sz w:val="24"/>
          <w:lang w:val="ru-RU"/>
        </w:rPr>
      </w:pPr>
    </w:p>
    <w:p w14:paraId="7F8A0F1C" w14:textId="77777777" w:rsidR="008A1F81" w:rsidRPr="008A1F81" w:rsidRDefault="00BD36A5" w:rsidP="008A1F81">
      <w:pPr>
        <w:widowControl w:val="0"/>
        <w:rPr>
          <w:rFonts w:ascii="Times New Roman" w:hAnsi="Times New Roman"/>
          <w:snapToGrid w:val="0"/>
          <w:sz w:val="24"/>
          <w:lang w:val="ru-RU"/>
        </w:rPr>
      </w:pPr>
      <w:r w:rsidRPr="005A684E">
        <w:rPr>
          <w:rFonts w:ascii="Times New Roman" w:hAnsi="Times New Roman"/>
          <w:b/>
          <w:snapToGrid w:val="0"/>
          <w:sz w:val="24"/>
          <w:lang w:val="ru-RU"/>
        </w:rPr>
        <w:tab/>
      </w:r>
      <w:r w:rsidR="00FA123C">
        <w:rPr>
          <w:rFonts w:ascii="Times New Roman" w:hAnsi="Times New Roman"/>
          <w:b/>
          <w:snapToGrid w:val="0"/>
          <w:sz w:val="24"/>
          <w:lang w:val="ru-RU"/>
        </w:rPr>
        <w:t>1.</w:t>
      </w:r>
      <w:r w:rsidR="00EF6F59">
        <w:rPr>
          <w:rFonts w:ascii="Times New Roman" w:hAnsi="Times New Roman"/>
          <w:b/>
          <w:snapToGrid w:val="0"/>
          <w:sz w:val="24"/>
          <w:lang w:val="ru-RU"/>
        </w:rPr>
        <w:t>2</w:t>
      </w:r>
      <w:r w:rsidR="00FA123C">
        <w:rPr>
          <w:rFonts w:ascii="Times New Roman" w:hAnsi="Times New Roman"/>
          <w:b/>
          <w:snapToGrid w:val="0"/>
          <w:sz w:val="24"/>
          <w:lang w:val="ru-RU"/>
        </w:rPr>
        <w:t>.</w:t>
      </w:r>
      <w:r w:rsidR="00FA123C" w:rsidRPr="008A1F81">
        <w:rPr>
          <w:rFonts w:ascii="Times New Roman" w:hAnsi="Times New Roman"/>
          <w:b/>
          <w:snapToGrid w:val="0"/>
          <w:sz w:val="24"/>
          <w:lang w:val="ru-RU"/>
        </w:rPr>
        <w:t>1.</w:t>
      </w:r>
      <w:r w:rsidR="008A1F81" w:rsidRPr="008A1F81">
        <w:rPr>
          <w:rFonts w:ascii="Times New Roman" w:hAnsi="Times New Roman"/>
          <w:b/>
          <w:snapToGrid w:val="0"/>
          <w:sz w:val="24"/>
          <w:lang w:val="ru-RU"/>
        </w:rPr>
        <w:t>2. Границе</w:t>
      </w:r>
    </w:p>
    <w:p w14:paraId="6E72ACF0" w14:textId="77777777" w:rsidR="008A1F81" w:rsidRDefault="008A1F81" w:rsidP="008A1F81">
      <w:pPr>
        <w:widowControl w:val="0"/>
        <w:jc w:val="both"/>
        <w:rPr>
          <w:rFonts w:ascii="Times New Roman" w:hAnsi="Times New Roman"/>
          <w:snapToGrid w:val="0"/>
          <w:sz w:val="24"/>
          <w:lang w:val="ru-RU"/>
        </w:rPr>
      </w:pPr>
    </w:p>
    <w:p w14:paraId="4061787C" w14:textId="77777777" w:rsidR="00AD587C" w:rsidRPr="00523DA6" w:rsidRDefault="006E1BA5" w:rsidP="00656205">
      <w:pPr>
        <w:autoSpaceDE w:val="0"/>
        <w:autoSpaceDN w:val="0"/>
        <w:adjustRightInd w:val="0"/>
        <w:jc w:val="both"/>
        <w:rPr>
          <w:rFonts w:ascii="Times New Roman" w:hAnsi="Times New Roman"/>
          <w:sz w:val="24"/>
          <w:lang w:val="ru-RU"/>
        </w:rPr>
      </w:pPr>
      <w:r>
        <w:rPr>
          <w:rFonts w:ascii="Times New Roman" w:hAnsi="Times New Roman"/>
          <w:snapToGrid w:val="0"/>
          <w:sz w:val="24"/>
          <w:lang w:val="ru-RU"/>
        </w:rPr>
        <w:tab/>
      </w:r>
      <w:r w:rsidR="00656205">
        <w:rPr>
          <w:rFonts w:ascii="Times New Roman" w:hAnsi="Times New Roman"/>
          <w:snapToGrid w:val="0"/>
          <w:sz w:val="24"/>
          <w:lang w:val="ru-RU"/>
        </w:rPr>
        <w:t xml:space="preserve">Граница газдинске јединице поклапа се са границом Предела изузетних одлика </w:t>
      </w:r>
      <w:r w:rsidR="00656205" w:rsidRPr="00523DA6">
        <w:rPr>
          <w:rFonts w:ascii="Times New Roman" w:hAnsi="Times New Roman"/>
          <w:sz w:val="24"/>
          <w:lang w:val="ru-RU"/>
        </w:rPr>
        <w:t>„Ада Циганлија”</w:t>
      </w:r>
      <w:r w:rsidR="00656205">
        <w:rPr>
          <w:rFonts w:ascii="Times New Roman" w:hAnsi="Times New Roman"/>
          <w:snapToGrid w:val="0"/>
          <w:sz w:val="24"/>
          <w:lang w:val="ru-RU"/>
        </w:rPr>
        <w:t xml:space="preserve">. </w:t>
      </w:r>
      <w:r w:rsidR="00AD587C" w:rsidRPr="00523DA6">
        <w:rPr>
          <w:rFonts w:ascii="Times New Roman" w:hAnsi="Times New Roman"/>
          <w:sz w:val="24"/>
          <w:lang w:val="ru-RU"/>
        </w:rPr>
        <w:t xml:space="preserve">Јужна граница газдинске јединице простире се дуж саобраћајнице Обреновачки друм, заобилази Јавно паркиралиште „Ада Циганлија”, где се граница одваја од пута, а после којег наставља обалом Чукаричког рукавца, обухватајући парковску зону око споменика „Камени град” и читав Чукарички рукавац, до марине код рибљег ресторана „Стенка”. Северна граница </w:t>
      </w:r>
      <w:r w:rsidR="00EC376E" w:rsidRPr="00523DA6">
        <w:rPr>
          <w:rFonts w:ascii="Times New Roman" w:hAnsi="Times New Roman"/>
          <w:sz w:val="24"/>
          <w:lang w:val="ru-RU"/>
        </w:rPr>
        <w:t>газдинске јединице</w:t>
      </w:r>
      <w:r w:rsidR="00AD587C" w:rsidRPr="00523DA6">
        <w:rPr>
          <w:rFonts w:ascii="Times New Roman" w:hAnsi="Times New Roman"/>
          <w:sz w:val="24"/>
          <w:lang w:val="ru-RU"/>
        </w:rPr>
        <w:t xml:space="preserve"> се пружа дуж реке Саве на око 100 </w:t>
      </w:r>
      <w:r w:rsidR="00AD587C" w:rsidRPr="00427BEE">
        <w:rPr>
          <w:rFonts w:ascii="Times New Roman" w:hAnsi="Times New Roman"/>
          <w:sz w:val="24"/>
        </w:rPr>
        <w:t>m</w:t>
      </w:r>
      <w:r w:rsidR="00AD587C" w:rsidRPr="00523DA6">
        <w:rPr>
          <w:rFonts w:ascii="Times New Roman" w:hAnsi="Times New Roman"/>
          <w:sz w:val="24"/>
          <w:lang w:val="ru-RU"/>
        </w:rPr>
        <w:t xml:space="preserve"> удаљености од насипа који Аду брани од плављења, читавом дужином полуострва, почевши од врха на којем се налази Мост на Ади, све до марине Железничар, односно краја таложног језера.</w:t>
      </w:r>
      <w:r w:rsidR="005D5342" w:rsidRPr="00427BEE">
        <w:rPr>
          <w:rFonts w:ascii="Times New Roman" w:hAnsi="Times New Roman"/>
          <w:sz w:val="24"/>
          <w:lang w:val="ru-RU"/>
        </w:rPr>
        <w:tab/>
      </w:r>
    </w:p>
    <w:p w14:paraId="76580C47" w14:textId="77777777" w:rsidR="00057487" w:rsidRPr="00523DA6" w:rsidRDefault="001C3306" w:rsidP="00AD587C">
      <w:pPr>
        <w:autoSpaceDE w:val="0"/>
        <w:autoSpaceDN w:val="0"/>
        <w:adjustRightInd w:val="0"/>
        <w:rPr>
          <w:rFonts w:ascii="Times New Roman" w:hAnsi="Times New Roman"/>
          <w:sz w:val="24"/>
          <w:lang w:val="ru-RU"/>
        </w:rPr>
      </w:pPr>
      <w:r w:rsidRPr="00523DA6">
        <w:rPr>
          <w:rFonts w:ascii="Times New Roman" w:hAnsi="Times New Roman"/>
          <w:sz w:val="24"/>
          <w:lang w:val="ru-RU"/>
        </w:rPr>
        <w:tab/>
      </w:r>
      <w:r w:rsidR="00057487" w:rsidRPr="001C3306">
        <w:rPr>
          <w:rFonts w:ascii="Times New Roman" w:hAnsi="Times New Roman"/>
          <w:sz w:val="24"/>
          <w:lang w:val="ru-RU"/>
        </w:rPr>
        <w:t xml:space="preserve">Укупна дужина спољне границе износи </w:t>
      </w:r>
      <w:r w:rsidR="00925A29" w:rsidRPr="00523DA6">
        <w:rPr>
          <w:rFonts w:ascii="Times New Roman" w:hAnsi="Times New Roman"/>
          <w:sz w:val="24"/>
          <w:lang w:val="ru-RU"/>
        </w:rPr>
        <w:t>13</w:t>
      </w:r>
      <w:r w:rsidR="00057487" w:rsidRPr="001C3306">
        <w:rPr>
          <w:rFonts w:ascii="Times New Roman" w:hAnsi="Times New Roman"/>
          <w:sz w:val="24"/>
          <w:lang w:val="ru-RU"/>
        </w:rPr>
        <w:t>.0</w:t>
      </w:r>
      <w:r w:rsidR="00925A29" w:rsidRPr="00523DA6">
        <w:rPr>
          <w:rFonts w:ascii="Times New Roman" w:hAnsi="Times New Roman"/>
          <w:sz w:val="24"/>
          <w:lang w:val="ru-RU"/>
        </w:rPr>
        <w:t>63</w:t>
      </w:r>
      <w:r w:rsidR="00057487" w:rsidRPr="001C3306">
        <w:rPr>
          <w:rFonts w:ascii="Times New Roman" w:hAnsi="Times New Roman"/>
          <w:sz w:val="24"/>
          <w:lang w:val="ru-RU"/>
        </w:rPr>
        <w:t xml:space="preserve"> </w:t>
      </w:r>
      <w:r w:rsidR="00057487" w:rsidRPr="001C3306">
        <w:rPr>
          <w:rFonts w:ascii="Times New Roman" w:hAnsi="Times New Roman"/>
          <w:sz w:val="24"/>
          <w:lang w:val="en-GB"/>
        </w:rPr>
        <w:t>m</w:t>
      </w:r>
      <w:r w:rsidR="00057487" w:rsidRPr="001C3306">
        <w:rPr>
          <w:rFonts w:ascii="Times New Roman" w:hAnsi="Times New Roman"/>
          <w:sz w:val="24"/>
          <w:lang w:val="ru-RU"/>
        </w:rPr>
        <w:t>.</w:t>
      </w:r>
    </w:p>
    <w:p w14:paraId="2ADBFAD4" w14:textId="77777777" w:rsidR="00161F61" w:rsidRPr="00523DA6" w:rsidRDefault="00161F61" w:rsidP="00AD587C">
      <w:pPr>
        <w:autoSpaceDE w:val="0"/>
        <w:autoSpaceDN w:val="0"/>
        <w:adjustRightInd w:val="0"/>
        <w:rPr>
          <w:rFonts w:ascii="Times New Roman" w:hAnsi="Times New Roman"/>
          <w:sz w:val="24"/>
          <w:lang w:val="ru-RU"/>
        </w:rPr>
      </w:pPr>
    </w:p>
    <w:p w14:paraId="54325462" w14:textId="77777777" w:rsidR="00161F61" w:rsidRPr="00161F61" w:rsidRDefault="00161F61" w:rsidP="00AD587C">
      <w:pPr>
        <w:autoSpaceDE w:val="0"/>
        <w:autoSpaceDN w:val="0"/>
        <w:adjustRightInd w:val="0"/>
        <w:rPr>
          <w:rFonts w:ascii="Times New Roman" w:hAnsi="Times New Roman"/>
          <w:sz w:val="24"/>
        </w:rPr>
      </w:pPr>
      <w:r>
        <w:rPr>
          <w:rFonts w:ascii="Times New Roman" w:hAnsi="Times New Roman"/>
          <w:noProof/>
          <w:sz w:val="24"/>
        </w:rPr>
        <w:lastRenderedPageBreak/>
        <w:drawing>
          <wp:inline distT="0" distB="0" distL="0" distR="0" wp14:anchorId="31A3B16F" wp14:editId="6FDAAA24">
            <wp:extent cx="10585450" cy="7484281"/>
            <wp:effectExtent l="19050" t="0" r="6350" b="0"/>
            <wp:docPr id="2" name="Picture 1" descr="C:\Users\Snezana Obradovic\Desktop\ADA_CIGANLIJA\Ja\ГЈ 2622 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ezana Obradovic\Desktop\ADA_CIGANLIJA\Ja\ГЈ 2622 карта.jpg"/>
                    <pic:cNvPicPr>
                      <a:picLocks noChangeAspect="1" noChangeArrowheads="1"/>
                    </pic:cNvPicPr>
                  </pic:nvPicPr>
                  <pic:blipFill>
                    <a:blip r:embed="rId8" cstate="print"/>
                    <a:srcRect/>
                    <a:stretch>
                      <a:fillRect/>
                    </a:stretch>
                  </pic:blipFill>
                  <pic:spPr bwMode="auto">
                    <a:xfrm>
                      <a:off x="0" y="0"/>
                      <a:ext cx="10585450" cy="7484281"/>
                    </a:xfrm>
                    <a:prstGeom prst="rect">
                      <a:avLst/>
                    </a:prstGeom>
                    <a:noFill/>
                    <a:ln w="9525">
                      <a:noFill/>
                      <a:miter lim="800000"/>
                      <a:headEnd/>
                      <a:tailEnd/>
                    </a:ln>
                  </pic:spPr>
                </pic:pic>
              </a:graphicData>
            </a:graphic>
          </wp:inline>
        </w:drawing>
      </w:r>
    </w:p>
    <w:p w14:paraId="32FDF34E" w14:textId="6EEC2909" w:rsidR="008A1F81" w:rsidRPr="008A5D78" w:rsidRDefault="00407217" w:rsidP="006D7085">
      <w:pPr>
        <w:jc w:val="both"/>
        <w:rPr>
          <w:rFonts w:ascii="Times New Roman" w:hAnsi="Times New Roman"/>
          <w:snapToGrid w:val="0"/>
          <w:sz w:val="24"/>
          <w:lang w:val="ru-RU"/>
        </w:rPr>
      </w:pPr>
      <w:r w:rsidRPr="00427BEE">
        <w:rPr>
          <w:rFonts w:ascii="Times New Roman" w:hAnsi="Times New Roman"/>
          <w:color w:val="FF0000"/>
          <w:sz w:val="24"/>
        </w:rPr>
        <w:lastRenderedPageBreak/>
        <w:tab/>
        <w:t xml:space="preserve"> </w:t>
      </w:r>
      <w:r w:rsidR="00FA123C" w:rsidRPr="008A5D78">
        <w:rPr>
          <w:rFonts w:ascii="Times New Roman" w:hAnsi="Times New Roman"/>
          <w:b/>
          <w:snapToGrid w:val="0"/>
          <w:sz w:val="24"/>
          <w:lang w:val="ru-RU"/>
        </w:rPr>
        <w:t>1.</w:t>
      </w:r>
      <w:r w:rsidR="00EF6F59">
        <w:rPr>
          <w:rFonts w:ascii="Times New Roman" w:hAnsi="Times New Roman"/>
          <w:b/>
          <w:snapToGrid w:val="0"/>
          <w:sz w:val="24"/>
          <w:lang w:val="ru-RU"/>
        </w:rPr>
        <w:t>2</w:t>
      </w:r>
      <w:r w:rsidR="00FA123C" w:rsidRPr="008A5D78">
        <w:rPr>
          <w:rFonts w:ascii="Times New Roman" w:hAnsi="Times New Roman"/>
          <w:b/>
          <w:snapToGrid w:val="0"/>
          <w:sz w:val="24"/>
          <w:lang w:val="ru-RU"/>
        </w:rPr>
        <w:t>.1.</w:t>
      </w:r>
      <w:r w:rsidR="008A1F81" w:rsidRPr="008A5D78">
        <w:rPr>
          <w:rFonts w:ascii="Times New Roman" w:hAnsi="Times New Roman"/>
          <w:b/>
          <w:snapToGrid w:val="0"/>
          <w:sz w:val="24"/>
          <w:lang w:val="ru-RU"/>
        </w:rPr>
        <w:t>3. Површина</w:t>
      </w:r>
    </w:p>
    <w:p w14:paraId="536BC2F0" w14:textId="77777777" w:rsidR="008A1F81" w:rsidRPr="008A5D78" w:rsidRDefault="008A1F81" w:rsidP="008A1F81">
      <w:pPr>
        <w:widowControl w:val="0"/>
        <w:jc w:val="both"/>
        <w:rPr>
          <w:rFonts w:ascii="Times New Roman" w:hAnsi="Times New Roman"/>
          <w:snapToGrid w:val="0"/>
          <w:sz w:val="24"/>
        </w:rPr>
      </w:pPr>
    </w:p>
    <w:p w14:paraId="68225597" w14:textId="77777777" w:rsidR="0093177B" w:rsidRPr="00523DA6" w:rsidRDefault="0093177B" w:rsidP="0093177B">
      <w:pPr>
        <w:widowControl w:val="0"/>
        <w:jc w:val="both"/>
        <w:rPr>
          <w:rFonts w:ascii="Times New Roman" w:hAnsi="Times New Roman"/>
          <w:snapToGrid w:val="0"/>
          <w:sz w:val="24"/>
          <w:lang w:val="ru-RU"/>
        </w:rPr>
      </w:pPr>
      <w:r w:rsidRPr="008A5D78">
        <w:rPr>
          <w:rFonts w:ascii="Times New Roman" w:hAnsi="Times New Roman"/>
          <w:snapToGrid w:val="0"/>
          <w:sz w:val="24"/>
          <w:lang w:val="ru-RU"/>
        </w:rPr>
        <w:t xml:space="preserve">Укупна  површина  ове  газдинске јединице износи  </w:t>
      </w:r>
      <w:r w:rsidR="008A5D78" w:rsidRPr="008A5D78">
        <w:rPr>
          <w:rFonts w:ascii="Times New Roman" w:hAnsi="Times New Roman"/>
          <w:snapToGrid w:val="0"/>
          <w:sz w:val="24"/>
        </w:rPr>
        <w:t>455,57</w:t>
      </w:r>
      <w:r w:rsidRPr="008A5D78">
        <w:rPr>
          <w:rFonts w:ascii="Times New Roman" w:hAnsi="Times New Roman"/>
          <w:snapToGrid w:val="0"/>
          <w:sz w:val="24"/>
          <w:lang w:val="ru-RU"/>
        </w:rPr>
        <w:t xml:space="preserve"> </w:t>
      </w:r>
      <w:r w:rsidRPr="008A5D78">
        <w:rPr>
          <w:rFonts w:ascii="Times New Roman" w:hAnsi="Times New Roman"/>
          <w:snapToGrid w:val="0"/>
          <w:sz w:val="24"/>
          <w:lang w:val="sr-Latn-CS"/>
        </w:rPr>
        <w:t>h</w:t>
      </w:r>
      <w:r w:rsidRPr="008A5D78">
        <w:rPr>
          <w:rFonts w:ascii="Times New Roman" w:hAnsi="Times New Roman"/>
          <w:snapToGrid w:val="0"/>
          <w:sz w:val="24"/>
          <w:lang w:val="ru-RU"/>
        </w:rPr>
        <w:t>а. Структура површине по обраслости приказана је у наредн</w:t>
      </w:r>
      <w:r w:rsidR="00BB32EC" w:rsidRPr="008A5D78">
        <w:rPr>
          <w:rFonts w:ascii="Times New Roman" w:hAnsi="Times New Roman"/>
          <w:snapToGrid w:val="0"/>
          <w:sz w:val="24"/>
          <w:lang w:val="ru-RU"/>
        </w:rPr>
        <w:t>им</w:t>
      </w:r>
      <w:r w:rsidRPr="008A5D78">
        <w:rPr>
          <w:rFonts w:ascii="Times New Roman" w:hAnsi="Times New Roman"/>
          <w:snapToGrid w:val="0"/>
          <w:sz w:val="24"/>
          <w:lang w:val="ru-RU"/>
        </w:rPr>
        <w:t xml:space="preserve"> табел</w:t>
      </w:r>
      <w:r w:rsidR="00BB32EC" w:rsidRPr="008A5D78">
        <w:rPr>
          <w:rFonts w:ascii="Times New Roman" w:hAnsi="Times New Roman"/>
          <w:snapToGrid w:val="0"/>
          <w:sz w:val="24"/>
          <w:lang w:val="ru-RU"/>
        </w:rPr>
        <w:t>ама</w:t>
      </w:r>
      <w:r w:rsidRPr="008A5D78">
        <w:rPr>
          <w:rFonts w:ascii="Times New Roman" w:hAnsi="Times New Roman"/>
          <w:snapToGrid w:val="0"/>
          <w:sz w:val="24"/>
          <w:lang w:val="ru-RU"/>
        </w:rPr>
        <w:t>.</w:t>
      </w:r>
    </w:p>
    <w:p w14:paraId="083A6AFC" w14:textId="77777777" w:rsidR="00C905DE" w:rsidRPr="008A5D78" w:rsidRDefault="00C905DE" w:rsidP="00C905DE">
      <w:pPr>
        <w:pStyle w:val="Caption"/>
        <w:keepNext/>
        <w:spacing w:after="0"/>
        <w:ind w:firstLine="0"/>
        <w:rPr>
          <w:b w:val="0"/>
          <w:bCs/>
          <w:sz w:val="24"/>
          <w:szCs w:val="24"/>
        </w:rPr>
      </w:pPr>
      <w:bookmarkStart w:id="2" w:name="_Ref100698644"/>
      <w:bookmarkStart w:id="3" w:name="_Toc100698762"/>
      <w:r w:rsidRPr="00523DA6">
        <w:rPr>
          <w:sz w:val="24"/>
          <w:szCs w:val="24"/>
          <w:lang w:val="ru-RU"/>
        </w:rPr>
        <w:t xml:space="preserve">                                    </w:t>
      </w:r>
      <w:r w:rsidR="00E3239C" w:rsidRPr="00523DA6">
        <w:rPr>
          <w:sz w:val="24"/>
          <w:szCs w:val="24"/>
          <w:lang w:val="ru-RU"/>
        </w:rPr>
        <w:t xml:space="preserve">                     </w:t>
      </w:r>
      <w:r w:rsidRPr="008A5D78">
        <w:rPr>
          <w:sz w:val="24"/>
          <w:szCs w:val="24"/>
        </w:rPr>
        <w:t xml:space="preserve">Табела </w:t>
      </w:r>
      <w:r w:rsidR="00C74BDD" w:rsidRPr="008A5D78">
        <w:rPr>
          <w:sz w:val="24"/>
          <w:szCs w:val="24"/>
        </w:rPr>
        <w:fldChar w:fldCharType="begin"/>
      </w:r>
      <w:r w:rsidR="00C6300E" w:rsidRPr="008A5D78">
        <w:rPr>
          <w:sz w:val="24"/>
          <w:szCs w:val="24"/>
        </w:rPr>
        <w:instrText xml:space="preserve"> SEQ Табела \* ARABIC </w:instrText>
      </w:r>
      <w:r w:rsidR="00C74BDD" w:rsidRPr="008A5D78">
        <w:rPr>
          <w:sz w:val="24"/>
          <w:szCs w:val="24"/>
        </w:rPr>
        <w:fldChar w:fldCharType="separate"/>
      </w:r>
      <w:r w:rsidR="00EF6F59">
        <w:rPr>
          <w:noProof/>
          <w:sz w:val="24"/>
          <w:szCs w:val="24"/>
        </w:rPr>
        <w:t>1</w:t>
      </w:r>
      <w:r w:rsidR="00C74BDD" w:rsidRPr="008A5D78">
        <w:rPr>
          <w:sz w:val="24"/>
          <w:szCs w:val="24"/>
        </w:rPr>
        <w:fldChar w:fldCharType="end"/>
      </w:r>
      <w:r w:rsidRPr="008A5D78">
        <w:rPr>
          <w:b w:val="0"/>
          <w:bCs/>
          <w:sz w:val="24"/>
          <w:szCs w:val="24"/>
        </w:rPr>
        <w:t>. Стање површина према врсти земљишта</w:t>
      </w:r>
      <w:bookmarkEnd w:id="2"/>
      <w:bookmarkEnd w:id="3"/>
      <w:r w:rsidRPr="008A5D78">
        <w:rPr>
          <w:b w:val="0"/>
          <w:bCs/>
          <w:sz w:val="24"/>
          <w:szCs w:val="24"/>
        </w:rPr>
        <w:t xml:space="preserve"> и обралости</w:t>
      </w:r>
    </w:p>
    <w:tbl>
      <w:tblPr>
        <w:tblW w:w="9706" w:type="dxa"/>
        <w:jc w:val="center"/>
        <w:tblLook w:val="04A0" w:firstRow="1" w:lastRow="0" w:firstColumn="1" w:lastColumn="0" w:noHBand="0" w:noVBand="1"/>
      </w:tblPr>
      <w:tblGrid>
        <w:gridCol w:w="7834"/>
        <w:gridCol w:w="996"/>
        <w:gridCol w:w="876"/>
      </w:tblGrid>
      <w:tr w:rsidR="00B50036" w:rsidRPr="008A5D78" w14:paraId="1A49684C" w14:textId="77777777" w:rsidTr="00E3239C">
        <w:trPr>
          <w:trHeight w:val="262"/>
          <w:jc w:val="center"/>
        </w:trPr>
        <w:tc>
          <w:tcPr>
            <w:tcW w:w="7834" w:type="dxa"/>
            <w:tcBorders>
              <w:top w:val="double" w:sz="6" w:space="0" w:color="auto"/>
              <w:left w:val="double" w:sz="6" w:space="0" w:color="auto"/>
              <w:bottom w:val="double" w:sz="6" w:space="0" w:color="auto"/>
              <w:right w:val="double" w:sz="6" w:space="0" w:color="auto"/>
            </w:tcBorders>
            <w:shd w:val="clear" w:color="000000" w:fill="F3F3F3"/>
            <w:hideMark/>
          </w:tcPr>
          <w:p w14:paraId="4426F2F4" w14:textId="77777777" w:rsidR="00B50036" w:rsidRPr="008A5D78" w:rsidRDefault="00B50036" w:rsidP="00B50036">
            <w:pPr>
              <w:rPr>
                <w:rFonts w:ascii="Times New Roman" w:hAnsi="Times New Roman"/>
                <w:b/>
                <w:bCs/>
                <w:sz w:val="24"/>
              </w:rPr>
            </w:pPr>
            <w:r w:rsidRPr="008A5D78">
              <w:rPr>
                <w:rFonts w:ascii="Times New Roman" w:hAnsi="Times New Roman"/>
                <w:b/>
                <w:bCs/>
                <w:sz w:val="24"/>
                <w:lang w:val="sr-Cyrl-CS"/>
              </w:rPr>
              <w:t>СТРУКТУРА ПОВРШИНА ПО ОБРАСЛОСТИ</w:t>
            </w:r>
          </w:p>
        </w:tc>
        <w:tc>
          <w:tcPr>
            <w:tcW w:w="996" w:type="dxa"/>
            <w:tcBorders>
              <w:top w:val="double" w:sz="6" w:space="0" w:color="auto"/>
              <w:left w:val="nil"/>
              <w:bottom w:val="double" w:sz="6" w:space="0" w:color="auto"/>
              <w:right w:val="double" w:sz="6" w:space="0" w:color="auto"/>
            </w:tcBorders>
            <w:shd w:val="clear" w:color="000000" w:fill="F3F3F3"/>
            <w:hideMark/>
          </w:tcPr>
          <w:p w14:paraId="25435754" w14:textId="77777777" w:rsidR="00B50036" w:rsidRPr="008A5D78" w:rsidRDefault="00B50036" w:rsidP="00B50036">
            <w:pPr>
              <w:jc w:val="right"/>
              <w:rPr>
                <w:rFonts w:ascii="Times New Roman" w:hAnsi="Times New Roman"/>
                <w:b/>
                <w:bCs/>
                <w:i/>
                <w:sz w:val="24"/>
              </w:rPr>
            </w:pPr>
            <w:r w:rsidRPr="008A5D78">
              <w:rPr>
                <w:rFonts w:ascii="Times New Roman" w:hAnsi="Times New Roman"/>
                <w:b/>
                <w:bCs/>
                <w:i/>
                <w:sz w:val="24"/>
                <w:lang w:val="ru-RU"/>
              </w:rPr>
              <w:t>ha</w:t>
            </w:r>
          </w:p>
        </w:tc>
        <w:tc>
          <w:tcPr>
            <w:tcW w:w="876" w:type="dxa"/>
            <w:tcBorders>
              <w:top w:val="double" w:sz="6" w:space="0" w:color="auto"/>
              <w:left w:val="nil"/>
              <w:bottom w:val="double" w:sz="6" w:space="0" w:color="auto"/>
              <w:right w:val="double" w:sz="6" w:space="0" w:color="auto"/>
            </w:tcBorders>
            <w:shd w:val="clear" w:color="000000" w:fill="F3F3F3"/>
            <w:hideMark/>
          </w:tcPr>
          <w:p w14:paraId="2379FF71" w14:textId="77777777" w:rsidR="00B50036" w:rsidRPr="008A5D78" w:rsidRDefault="00B50036" w:rsidP="00B50036">
            <w:pPr>
              <w:jc w:val="right"/>
              <w:rPr>
                <w:rFonts w:ascii="Times New Roman" w:hAnsi="Times New Roman"/>
                <w:b/>
                <w:bCs/>
                <w:sz w:val="24"/>
              </w:rPr>
            </w:pPr>
            <w:r w:rsidRPr="008A5D78">
              <w:rPr>
                <w:rFonts w:ascii="Times New Roman" w:hAnsi="Times New Roman"/>
                <w:b/>
                <w:bCs/>
                <w:snapToGrid w:val="0"/>
                <w:sz w:val="24"/>
              </w:rPr>
              <w:t>%</w:t>
            </w:r>
          </w:p>
        </w:tc>
      </w:tr>
      <w:tr w:rsidR="008A5D78" w:rsidRPr="008A5D78" w14:paraId="3105BE21" w14:textId="77777777" w:rsidTr="00E3239C">
        <w:trPr>
          <w:trHeight w:val="239"/>
          <w:jc w:val="center"/>
        </w:trPr>
        <w:tc>
          <w:tcPr>
            <w:tcW w:w="7834" w:type="dxa"/>
            <w:tcBorders>
              <w:top w:val="nil"/>
              <w:left w:val="double" w:sz="6" w:space="0" w:color="auto"/>
              <w:bottom w:val="single" w:sz="8" w:space="0" w:color="auto"/>
              <w:right w:val="single" w:sz="8" w:space="0" w:color="auto"/>
            </w:tcBorders>
            <w:shd w:val="clear" w:color="auto" w:fill="auto"/>
            <w:hideMark/>
          </w:tcPr>
          <w:p w14:paraId="0D32E1B6" w14:textId="77777777" w:rsidR="008A5D78" w:rsidRPr="008A5D78" w:rsidRDefault="008A5D78" w:rsidP="00B50036">
            <w:pPr>
              <w:jc w:val="both"/>
              <w:rPr>
                <w:rFonts w:ascii="Times New Roman" w:hAnsi="Times New Roman"/>
                <w:sz w:val="24"/>
              </w:rPr>
            </w:pPr>
            <w:r w:rsidRPr="008A5D78">
              <w:rPr>
                <w:rFonts w:ascii="Times New Roman" w:hAnsi="Times New Roman"/>
                <w:sz w:val="24"/>
                <w:lang w:val="sr-Cyrl-CS"/>
              </w:rPr>
              <w:t xml:space="preserve">1. Шумом обрасле површине </w:t>
            </w:r>
          </w:p>
        </w:tc>
        <w:tc>
          <w:tcPr>
            <w:tcW w:w="996" w:type="dxa"/>
            <w:tcBorders>
              <w:top w:val="nil"/>
              <w:left w:val="nil"/>
              <w:bottom w:val="single" w:sz="8" w:space="0" w:color="auto"/>
              <w:right w:val="single" w:sz="8" w:space="0" w:color="auto"/>
            </w:tcBorders>
            <w:shd w:val="clear" w:color="auto" w:fill="auto"/>
            <w:vAlign w:val="bottom"/>
            <w:hideMark/>
          </w:tcPr>
          <w:p w14:paraId="7409BC23" w14:textId="77777777" w:rsidR="008A5D78" w:rsidRPr="008A5D78" w:rsidRDefault="008A5D78" w:rsidP="00315378">
            <w:pPr>
              <w:jc w:val="right"/>
              <w:rPr>
                <w:rFonts w:ascii="Times New Roman" w:hAnsi="Times New Roman"/>
                <w:sz w:val="24"/>
              </w:rPr>
            </w:pPr>
            <w:r w:rsidRPr="008A5D78">
              <w:rPr>
                <w:rFonts w:ascii="Times New Roman" w:hAnsi="Times New Roman"/>
                <w:sz w:val="24"/>
              </w:rPr>
              <w:t>189,18</w:t>
            </w:r>
          </w:p>
        </w:tc>
        <w:tc>
          <w:tcPr>
            <w:tcW w:w="876" w:type="dxa"/>
            <w:tcBorders>
              <w:top w:val="nil"/>
              <w:left w:val="nil"/>
              <w:bottom w:val="single" w:sz="8" w:space="0" w:color="auto"/>
              <w:right w:val="double" w:sz="6" w:space="0" w:color="auto"/>
            </w:tcBorders>
            <w:shd w:val="clear" w:color="auto" w:fill="auto"/>
            <w:vAlign w:val="bottom"/>
            <w:hideMark/>
          </w:tcPr>
          <w:p w14:paraId="34836D52" w14:textId="77777777" w:rsidR="008A5D78" w:rsidRPr="008A5D78" w:rsidRDefault="008A5D78" w:rsidP="00315378">
            <w:pPr>
              <w:jc w:val="right"/>
              <w:rPr>
                <w:rFonts w:ascii="Times New Roman" w:hAnsi="Times New Roman"/>
                <w:sz w:val="24"/>
              </w:rPr>
            </w:pPr>
            <w:r w:rsidRPr="008A5D78">
              <w:rPr>
                <w:rFonts w:ascii="Times New Roman" w:hAnsi="Times New Roman"/>
                <w:sz w:val="24"/>
              </w:rPr>
              <w:t>41,5</w:t>
            </w:r>
          </w:p>
        </w:tc>
      </w:tr>
      <w:tr w:rsidR="008A5D78" w:rsidRPr="008A5D78" w14:paraId="7618E884" w14:textId="77777777" w:rsidTr="00E3239C">
        <w:trPr>
          <w:trHeight w:val="332"/>
          <w:jc w:val="center"/>
        </w:trPr>
        <w:tc>
          <w:tcPr>
            <w:tcW w:w="7834" w:type="dxa"/>
            <w:tcBorders>
              <w:top w:val="double" w:sz="6" w:space="0" w:color="auto"/>
              <w:left w:val="double" w:sz="6" w:space="0" w:color="auto"/>
              <w:bottom w:val="double" w:sz="6" w:space="0" w:color="auto"/>
              <w:right w:val="double" w:sz="6" w:space="0" w:color="auto"/>
            </w:tcBorders>
            <w:shd w:val="clear" w:color="auto" w:fill="auto"/>
            <w:hideMark/>
          </w:tcPr>
          <w:p w14:paraId="445BBB93" w14:textId="77777777" w:rsidR="008A5D78" w:rsidRPr="008A5D78" w:rsidRDefault="008A5D78" w:rsidP="00B50036">
            <w:pPr>
              <w:jc w:val="both"/>
              <w:rPr>
                <w:rFonts w:ascii="Times New Roman" w:hAnsi="Times New Roman"/>
                <w:b/>
                <w:bCs/>
                <w:sz w:val="24"/>
              </w:rPr>
            </w:pPr>
            <w:r w:rsidRPr="008A5D78">
              <w:rPr>
                <w:rFonts w:ascii="Times New Roman" w:hAnsi="Times New Roman"/>
                <w:b/>
                <w:bCs/>
                <w:sz w:val="24"/>
                <w:lang w:val="sr-Cyrl-CS"/>
              </w:rPr>
              <w:t>Укупно обрасла површина</w:t>
            </w:r>
          </w:p>
        </w:tc>
        <w:tc>
          <w:tcPr>
            <w:tcW w:w="996" w:type="dxa"/>
            <w:tcBorders>
              <w:top w:val="double" w:sz="6" w:space="0" w:color="auto"/>
              <w:left w:val="nil"/>
              <w:bottom w:val="double" w:sz="6" w:space="0" w:color="auto"/>
              <w:right w:val="double" w:sz="6" w:space="0" w:color="auto"/>
            </w:tcBorders>
            <w:shd w:val="clear" w:color="auto" w:fill="auto"/>
            <w:vAlign w:val="bottom"/>
            <w:hideMark/>
          </w:tcPr>
          <w:p w14:paraId="0E37CA1A" w14:textId="77777777" w:rsidR="008A5D78" w:rsidRPr="008A5D78" w:rsidRDefault="008A5D78" w:rsidP="00315378">
            <w:pPr>
              <w:jc w:val="right"/>
              <w:rPr>
                <w:rFonts w:ascii="Times New Roman" w:hAnsi="Times New Roman"/>
                <w:b/>
                <w:bCs/>
                <w:sz w:val="24"/>
              </w:rPr>
            </w:pPr>
            <w:r w:rsidRPr="008A5D78">
              <w:rPr>
                <w:rFonts w:ascii="Times New Roman" w:hAnsi="Times New Roman"/>
                <w:b/>
                <w:bCs/>
                <w:sz w:val="24"/>
              </w:rPr>
              <w:t>189,18</w:t>
            </w:r>
          </w:p>
        </w:tc>
        <w:tc>
          <w:tcPr>
            <w:tcW w:w="876" w:type="dxa"/>
            <w:tcBorders>
              <w:top w:val="double" w:sz="6" w:space="0" w:color="auto"/>
              <w:left w:val="nil"/>
              <w:bottom w:val="double" w:sz="6" w:space="0" w:color="auto"/>
              <w:right w:val="double" w:sz="6" w:space="0" w:color="auto"/>
            </w:tcBorders>
            <w:shd w:val="clear" w:color="auto" w:fill="auto"/>
            <w:vAlign w:val="bottom"/>
            <w:hideMark/>
          </w:tcPr>
          <w:p w14:paraId="0D50F6CE" w14:textId="77777777" w:rsidR="008A5D78" w:rsidRPr="008A5D78" w:rsidRDefault="008A5D78" w:rsidP="00315378">
            <w:pPr>
              <w:jc w:val="right"/>
              <w:rPr>
                <w:rFonts w:ascii="Times New Roman" w:hAnsi="Times New Roman"/>
                <w:b/>
                <w:sz w:val="24"/>
              </w:rPr>
            </w:pPr>
            <w:r w:rsidRPr="008A5D78">
              <w:rPr>
                <w:rFonts w:ascii="Times New Roman" w:hAnsi="Times New Roman"/>
                <w:b/>
                <w:sz w:val="24"/>
              </w:rPr>
              <w:t>41,5</w:t>
            </w:r>
          </w:p>
        </w:tc>
      </w:tr>
      <w:tr w:rsidR="008A5D78" w:rsidRPr="008A5D78" w14:paraId="7096056A" w14:textId="77777777" w:rsidTr="00E3239C">
        <w:trPr>
          <w:trHeight w:val="239"/>
          <w:jc w:val="center"/>
        </w:trPr>
        <w:tc>
          <w:tcPr>
            <w:tcW w:w="7834" w:type="dxa"/>
            <w:tcBorders>
              <w:top w:val="double" w:sz="6" w:space="0" w:color="auto"/>
              <w:left w:val="double" w:sz="6" w:space="0" w:color="auto"/>
              <w:bottom w:val="single" w:sz="8" w:space="0" w:color="auto"/>
              <w:right w:val="single" w:sz="8" w:space="0" w:color="auto"/>
            </w:tcBorders>
            <w:shd w:val="clear" w:color="auto" w:fill="auto"/>
            <w:hideMark/>
          </w:tcPr>
          <w:p w14:paraId="349D0C2F" w14:textId="77777777" w:rsidR="008A5D78" w:rsidRPr="008A5D78" w:rsidRDefault="008A5D78" w:rsidP="00B50036">
            <w:pPr>
              <w:jc w:val="both"/>
              <w:rPr>
                <w:rFonts w:ascii="Times New Roman" w:hAnsi="Times New Roman"/>
                <w:sz w:val="24"/>
              </w:rPr>
            </w:pPr>
            <w:r w:rsidRPr="008A5D78">
              <w:rPr>
                <w:rFonts w:ascii="Times New Roman" w:hAnsi="Times New Roman"/>
                <w:sz w:val="24"/>
              </w:rPr>
              <w:t>2. Неплодно</w:t>
            </w:r>
          </w:p>
        </w:tc>
        <w:tc>
          <w:tcPr>
            <w:tcW w:w="996" w:type="dxa"/>
            <w:tcBorders>
              <w:top w:val="double" w:sz="6" w:space="0" w:color="auto"/>
              <w:left w:val="nil"/>
              <w:bottom w:val="single" w:sz="8" w:space="0" w:color="auto"/>
              <w:right w:val="single" w:sz="8" w:space="0" w:color="auto"/>
            </w:tcBorders>
            <w:shd w:val="clear" w:color="auto" w:fill="auto"/>
            <w:vAlign w:val="bottom"/>
            <w:hideMark/>
          </w:tcPr>
          <w:p w14:paraId="07E94736" w14:textId="77777777" w:rsidR="008A5D78" w:rsidRPr="008A5D78" w:rsidRDefault="008A5D78" w:rsidP="00315378">
            <w:pPr>
              <w:jc w:val="right"/>
              <w:rPr>
                <w:rFonts w:ascii="Times New Roman" w:hAnsi="Times New Roman"/>
                <w:sz w:val="24"/>
              </w:rPr>
            </w:pPr>
            <w:r w:rsidRPr="008A5D78">
              <w:rPr>
                <w:rFonts w:ascii="Times New Roman" w:hAnsi="Times New Roman"/>
                <w:sz w:val="24"/>
              </w:rPr>
              <w:t>108,39</w:t>
            </w:r>
          </w:p>
        </w:tc>
        <w:tc>
          <w:tcPr>
            <w:tcW w:w="876" w:type="dxa"/>
            <w:tcBorders>
              <w:top w:val="double" w:sz="6" w:space="0" w:color="auto"/>
              <w:left w:val="nil"/>
              <w:bottom w:val="single" w:sz="8" w:space="0" w:color="auto"/>
              <w:right w:val="double" w:sz="6" w:space="0" w:color="auto"/>
            </w:tcBorders>
            <w:shd w:val="clear" w:color="auto" w:fill="auto"/>
            <w:vAlign w:val="bottom"/>
            <w:hideMark/>
          </w:tcPr>
          <w:p w14:paraId="1B5D97D2" w14:textId="77777777" w:rsidR="008A5D78" w:rsidRPr="008A5D78" w:rsidRDefault="008A5D78" w:rsidP="00315378">
            <w:pPr>
              <w:jc w:val="right"/>
              <w:rPr>
                <w:rFonts w:ascii="Times New Roman" w:hAnsi="Times New Roman"/>
                <w:sz w:val="24"/>
              </w:rPr>
            </w:pPr>
            <w:r w:rsidRPr="008A5D78">
              <w:rPr>
                <w:rFonts w:ascii="Times New Roman" w:hAnsi="Times New Roman"/>
                <w:sz w:val="24"/>
              </w:rPr>
              <w:t>23,8</w:t>
            </w:r>
          </w:p>
        </w:tc>
      </w:tr>
      <w:tr w:rsidR="008A5D78" w:rsidRPr="008A5D78" w14:paraId="0AB98C13" w14:textId="77777777" w:rsidTr="00BB32EC">
        <w:trPr>
          <w:trHeight w:val="211"/>
          <w:jc w:val="center"/>
        </w:trPr>
        <w:tc>
          <w:tcPr>
            <w:tcW w:w="7834" w:type="dxa"/>
            <w:tcBorders>
              <w:top w:val="nil"/>
              <w:left w:val="double" w:sz="6" w:space="0" w:color="auto"/>
              <w:bottom w:val="single" w:sz="8" w:space="0" w:color="auto"/>
              <w:right w:val="single" w:sz="8" w:space="0" w:color="auto"/>
            </w:tcBorders>
            <w:shd w:val="clear" w:color="auto" w:fill="auto"/>
            <w:hideMark/>
          </w:tcPr>
          <w:p w14:paraId="465AA134" w14:textId="77777777" w:rsidR="008A5D78" w:rsidRPr="008A5D78" w:rsidRDefault="008A5D78" w:rsidP="00B50036">
            <w:pPr>
              <w:jc w:val="both"/>
              <w:rPr>
                <w:rFonts w:ascii="Times New Roman" w:hAnsi="Times New Roman"/>
                <w:sz w:val="24"/>
              </w:rPr>
            </w:pPr>
            <w:r w:rsidRPr="008A5D78">
              <w:rPr>
                <w:rFonts w:ascii="Times New Roman" w:hAnsi="Times New Roman"/>
                <w:sz w:val="24"/>
              </w:rPr>
              <w:t>3. Земљиште за остале сврхе</w:t>
            </w:r>
          </w:p>
        </w:tc>
        <w:tc>
          <w:tcPr>
            <w:tcW w:w="996" w:type="dxa"/>
            <w:tcBorders>
              <w:top w:val="nil"/>
              <w:left w:val="nil"/>
              <w:bottom w:val="single" w:sz="8" w:space="0" w:color="auto"/>
              <w:right w:val="single" w:sz="8" w:space="0" w:color="auto"/>
            </w:tcBorders>
            <w:shd w:val="clear" w:color="auto" w:fill="auto"/>
            <w:vAlign w:val="bottom"/>
            <w:hideMark/>
          </w:tcPr>
          <w:p w14:paraId="1DE71EBC" w14:textId="77777777" w:rsidR="008A5D78" w:rsidRPr="008A5D78" w:rsidRDefault="008A5D78" w:rsidP="00315378">
            <w:pPr>
              <w:jc w:val="right"/>
              <w:rPr>
                <w:rFonts w:ascii="Times New Roman" w:hAnsi="Times New Roman"/>
                <w:sz w:val="24"/>
              </w:rPr>
            </w:pPr>
            <w:r w:rsidRPr="008A5D78">
              <w:rPr>
                <w:rFonts w:ascii="Times New Roman" w:hAnsi="Times New Roman"/>
                <w:sz w:val="24"/>
              </w:rPr>
              <w:t>158,00</w:t>
            </w:r>
          </w:p>
        </w:tc>
        <w:tc>
          <w:tcPr>
            <w:tcW w:w="876" w:type="dxa"/>
            <w:tcBorders>
              <w:top w:val="nil"/>
              <w:left w:val="nil"/>
              <w:bottom w:val="single" w:sz="8" w:space="0" w:color="auto"/>
              <w:right w:val="double" w:sz="6" w:space="0" w:color="auto"/>
            </w:tcBorders>
            <w:shd w:val="clear" w:color="auto" w:fill="auto"/>
            <w:vAlign w:val="bottom"/>
            <w:hideMark/>
          </w:tcPr>
          <w:p w14:paraId="4692D9C7" w14:textId="77777777" w:rsidR="008A5D78" w:rsidRPr="008A5D78" w:rsidRDefault="008A5D78" w:rsidP="00315378">
            <w:pPr>
              <w:jc w:val="right"/>
              <w:rPr>
                <w:rFonts w:ascii="Times New Roman" w:hAnsi="Times New Roman"/>
                <w:sz w:val="24"/>
              </w:rPr>
            </w:pPr>
            <w:r w:rsidRPr="008A5D78">
              <w:rPr>
                <w:rFonts w:ascii="Times New Roman" w:hAnsi="Times New Roman"/>
                <w:sz w:val="24"/>
              </w:rPr>
              <w:t>34,7</w:t>
            </w:r>
          </w:p>
        </w:tc>
      </w:tr>
      <w:tr w:rsidR="008A5D78" w:rsidRPr="008A5D78" w14:paraId="31B63D55" w14:textId="77777777" w:rsidTr="00BB32EC">
        <w:trPr>
          <w:trHeight w:val="330"/>
          <w:jc w:val="center"/>
        </w:trPr>
        <w:tc>
          <w:tcPr>
            <w:tcW w:w="7834" w:type="dxa"/>
            <w:tcBorders>
              <w:top w:val="nil"/>
              <w:left w:val="double" w:sz="6" w:space="0" w:color="auto"/>
              <w:bottom w:val="double" w:sz="6" w:space="0" w:color="auto"/>
              <w:right w:val="single" w:sz="8" w:space="0" w:color="auto"/>
            </w:tcBorders>
            <w:shd w:val="clear" w:color="auto" w:fill="auto"/>
            <w:hideMark/>
          </w:tcPr>
          <w:p w14:paraId="0B3F7425" w14:textId="77777777" w:rsidR="008A5D78" w:rsidRPr="008A5D78" w:rsidRDefault="008A5D78" w:rsidP="00B50036">
            <w:pPr>
              <w:jc w:val="both"/>
              <w:rPr>
                <w:rFonts w:ascii="Times New Roman" w:hAnsi="Times New Roman"/>
                <w:b/>
                <w:bCs/>
                <w:sz w:val="24"/>
              </w:rPr>
            </w:pPr>
            <w:r w:rsidRPr="008A5D78">
              <w:rPr>
                <w:rFonts w:ascii="Times New Roman" w:hAnsi="Times New Roman"/>
                <w:b/>
                <w:bCs/>
                <w:sz w:val="24"/>
                <w:lang w:val="sr-Cyrl-CS"/>
              </w:rPr>
              <w:t>Укупно необрасла површина</w:t>
            </w:r>
          </w:p>
        </w:tc>
        <w:tc>
          <w:tcPr>
            <w:tcW w:w="996" w:type="dxa"/>
            <w:tcBorders>
              <w:top w:val="single" w:sz="8" w:space="0" w:color="auto"/>
              <w:left w:val="single" w:sz="8" w:space="0" w:color="auto"/>
              <w:bottom w:val="double" w:sz="6" w:space="0" w:color="auto"/>
              <w:right w:val="single" w:sz="8" w:space="0" w:color="auto"/>
            </w:tcBorders>
            <w:shd w:val="clear" w:color="auto" w:fill="auto"/>
            <w:vAlign w:val="bottom"/>
            <w:hideMark/>
          </w:tcPr>
          <w:p w14:paraId="1C576E9C" w14:textId="77777777" w:rsidR="008A5D78" w:rsidRPr="008A5D78" w:rsidRDefault="008A5D78" w:rsidP="00315378">
            <w:pPr>
              <w:jc w:val="right"/>
              <w:rPr>
                <w:rFonts w:ascii="Times New Roman" w:hAnsi="Times New Roman"/>
                <w:b/>
                <w:bCs/>
                <w:sz w:val="24"/>
              </w:rPr>
            </w:pPr>
            <w:r w:rsidRPr="008A5D78">
              <w:rPr>
                <w:rFonts w:ascii="Times New Roman" w:hAnsi="Times New Roman"/>
                <w:b/>
                <w:bCs/>
                <w:sz w:val="24"/>
              </w:rPr>
              <w:t>266,39</w:t>
            </w:r>
          </w:p>
        </w:tc>
        <w:tc>
          <w:tcPr>
            <w:tcW w:w="876" w:type="dxa"/>
            <w:tcBorders>
              <w:top w:val="nil"/>
              <w:left w:val="single" w:sz="8" w:space="0" w:color="auto"/>
              <w:bottom w:val="double" w:sz="6" w:space="0" w:color="auto"/>
              <w:right w:val="double" w:sz="6" w:space="0" w:color="auto"/>
            </w:tcBorders>
            <w:shd w:val="clear" w:color="auto" w:fill="auto"/>
            <w:vAlign w:val="bottom"/>
            <w:hideMark/>
          </w:tcPr>
          <w:p w14:paraId="613B0EDE" w14:textId="77777777" w:rsidR="008A5D78" w:rsidRPr="008A5D78" w:rsidRDefault="008A5D78" w:rsidP="00315378">
            <w:pPr>
              <w:jc w:val="right"/>
              <w:rPr>
                <w:rFonts w:ascii="Times New Roman" w:hAnsi="Times New Roman"/>
                <w:b/>
                <w:sz w:val="24"/>
              </w:rPr>
            </w:pPr>
            <w:r w:rsidRPr="008A5D78">
              <w:rPr>
                <w:rFonts w:ascii="Times New Roman" w:hAnsi="Times New Roman"/>
                <w:b/>
                <w:sz w:val="24"/>
              </w:rPr>
              <w:t>58,5</w:t>
            </w:r>
          </w:p>
        </w:tc>
      </w:tr>
      <w:tr w:rsidR="008A5D78" w:rsidRPr="008A5D78" w14:paraId="1976B94B" w14:textId="77777777" w:rsidTr="00BB32EC">
        <w:trPr>
          <w:trHeight w:val="252"/>
          <w:jc w:val="center"/>
        </w:trPr>
        <w:tc>
          <w:tcPr>
            <w:tcW w:w="7834" w:type="dxa"/>
            <w:tcBorders>
              <w:top w:val="nil"/>
              <w:left w:val="double" w:sz="6" w:space="0" w:color="auto"/>
              <w:bottom w:val="double" w:sz="6" w:space="0" w:color="auto"/>
              <w:right w:val="double" w:sz="6" w:space="0" w:color="auto"/>
            </w:tcBorders>
            <w:shd w:val="clear" w:color="000000" w:fill="F3F3F3"/>
            <w:hideMark/>
          </w:tcPr>
          <w:p w14:paraId="375BA1D3" w14:textId="77777777" w:rsidR="008A5D78" w:rsidRPr="008A5D78" w:rsidRDefault="008A5D78" w:rsidP="00B50036">
            <w:pPr>
              <w:jc w:val="right"/>
              <w:rPr>
                <w:rFonts w:ascii="Times New Roman" w:hAnsi="Times New Roman"/>
                <w:b/>
                <w:bCs/>
                <w:sz w:val="24"/>
              </w:rPr>
            </w:pPr>
            <w:r w:rsidRPr="008A5D78">
              <w:rPr>
                <w:rFonts w:ascii="Times New Roman" w:hAnsi="Times New Roman"/>
                <w:b/>
                <w:bCs/>
                <w:sz w:val="24"/>
                <w:lang w:val="sr-Cyrl-CS"/>
              </w:rPr>
              <w:t>Укупно ГЈ:</w:t>
            </w:r>
          </w:p>
        </w:tc>
        <w:tc>
          <w:tcPr>
            <w:tcW w:w="996" w:type="dxa"/>
            <w:tcBorders>
              <w:top w:val="nil"/>
              <w:left w:val="nil"/>
              <w:bottom w:val="double" w:sz="6" w:space="0" w:color="auto"/>
              <w:right w:val="double" w:sz="6" w:space="0" w:color="auto"/>
            </w:tcBorders>
            <w:shd w:val="clear" w:color="000000" w:fill="F3F3F3"/>
            <w:vAlign w:val="bottom"/>
            <w:hideMark/>
          </w:tcPr>
          <w:p w14:paraId="515BDB1E" w14:textId="77777777" w:rsidR="008A5D78" w:rsidRPr="008A5D78" w:rsidRDefault="008A5D78" w:rsidP="00315378">
            <w:pPr>
              <w:jc w:val="right"/>
              <w:rPr>
                <w:rFonts w:ascii="Times New Roman" w:hAnsi="Times New Roman"/>
                <w:b/>
                <w:bCs/>
                <w:sz w:val="24"/>
              </w:rPr>
            </w:pPr>
            <w:r w:rsidRPr="008A5D78">
              <w:rPr>
                <w:rFonts w:ascii="Times New Roman" w:hAnsi="Times New Roman"/>
                <w:b/>
                <w:bCs/>
                <w:sz w:val="24"/>
              </w:rPr>
              <w:t>455,57</w:t>
            </w:r>
          </w:p>
        </w:tc>
        <w:tc>
          <w:tcPr>
            <w:tcW w:w="876" w:type="dxa"/>
            <w:tcBorders>
              <w:top w:val="double" w:sz="6" w:space="0" w:color="auto"/>
              <w:left w:val="nil"/>
              <w:bottom w:val="double" w:sz="6" w:space="0" w:color="auto"/>
              <w:right w:val="double" w:sz="6" w:space="0" w:color="auto"/>
            </w:tcBorders>
            <w:shd w:val="pct5" w:color="auto" w:fill="auto"/>
            <w:vAlign w:val="bottom"/>
            <w:hideMark/>
          </w:tcPr>
          <w:p w14:paraId="4BF1E1F8" w14:textId="77777777" w:rsidR="008A5D78" w:rsidRPr="008A5D78" w:rsidRDefault="008A5D78" w:rsidP="00315378">
            <w:pPr>
              <w:jc w:val="right"/>
              <w:rPr>
                <w:rFonts w:ascii="Times New Roman" w:hAnsi="Times New Roman"/>
                <w:b/>
                <w:sz w:val="24"/>
              </w:rPr>
            </w:pPr>
            <w:r w:rsidRPr="008A5D78">
              <w:rPr>
                <w:rFonts w:ascii="Times New Roman" w:hAnsi="Times New Roman"/>
                <w:b/>
                <w:sz w:val="24"/>
              </w:rPr>
              <w:t>100,0</w:t>
            </w:r>
          </w:p>
        </w:tc>
      </w:tr>
    </w:tbl>
    <w:p w14:paraId="7AAF2FAF" w14:textId="77777777" w:rsidR="00B50036" w:rsidRPr="00427BEE" w:rsidRDefault="00B50036" w:rsidP="00B50036">
      <w:pPr>
        <w:jc w:val="center"/>
        <w:rPr>
          <w:rFonts w:ascii="Times New Roman" w:hAnsi="Times New Roman"/>
          <w:color w:val="FF0000"/>
          <w:sz w:val="24"/>
        </w:rPr>
      </w:pPr>
    </w:p>
    <w:p w14:paraId="2DC54AAE" w14:textId="77777777" w:rsidR="00C905DE" w:rsidRPr="008A5D78" w:rsidRDefault="00C905DE" w:rsidP="00C905DE">
      <w:pPr>
        <w:pStyle w:val="Caption"/>
        <w:keepNext/>
        <w:spacing w:after="0"/>
        <w:ind w:firstLine="0"/>
        <w:rPr>
          <w:b w:val="0"/>
          <w:bCs/>
          <w:sz w:val="24"/>
          <w:szCs w:val="24"/>
        </w:rPr>
      </w:pPr>
      <w:r w:rsidRPr="00427BEE">
        <w:rPr>
          <w:color w:val="FF0000"/>
          <w:sz w:val="24"/>
          <w:szCs w:val="24"/>
        </w:rPr>
        <w:tab/>
      </w:r>
      <w:r w:rsidRPr="00427BEE">
        <w:rPr>
          <w:color w:val="FF0000"/>
          <w:sz w:val="24"/>
          <w:szCs w:val="24"/>
        </w:rPr>
        <w:tab/>
      </w:r>
      <w:r w:rsidRPr="00427BEE">
        <w:rPr>
          <w:color w:val="FF0000"/>
          <w:sz w:val="24"/>
          <w:szCs w:val="24"/>
        </w:rPr>
        <w:tab/>
      </w:r>
      <w:r w:rsidRPr="00427BEE">
        <w:rPr>
          <w:color w:val="FF0000"/>
          <w:sz w:val="24"/>
          <w:szCs w:val="24"/>
        </w:rPr>
        <w:tab/>
        <w:t xml:space="preserve">          </w:t>
      </w:r>
      <w:r w:rsidRPr="008A5D78">
        <w:rPr>
          <w:sz w:val="24"/>
          <w:szCs w:val="24"/>
        </w:rPr>
        <w:t>Табела 2</w:t>
      </w:r>
      <w:r w:rsidRPr="008A5D78">
        <w:rPr>
          <w:b w:val="0"/>
          <w:bCs/>
          <w:sz w:val="24"/>
          <w:szCs w:val="24"/>
        </w:rPr>
        <w:t>. Структура обраслих површина по пореклу</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619"/>
        <w:gridCol w:w="1177"/>
        <w:gridCol w:w="1022"/>
      </w:tblGrid>
      <w:tr w:rsidR="003749AF" w:rsidRPr="008A5D78" w14:paraId="4E60D008" w14:textId="77777777" w:rsidTr="003E2542">
        <w:trPr>
          <w:jc w:val="center"/>
        </w:trPr>
        <w:tc>
          <w:tcPr>
            <w:tcW w:w="7619" w:type="dxa"/>
            <w:tcBorders>
              <w:top w:val="double" w:sz="4" w:space="0" w:color="auto"/>
              <w:bottom w:val="double" w:sz="4" w:space="0" w:color="auto"/>
            </w:tcBorders>
            <w:shd w:val="clear" w:color="auto" w:fill="F3F3F3"/>
          </w:tcPr>
          <w:p w14:paraId="04CEC3AA" w14:textId="77777777" w:rsidR="003749AF" w:rsidRPr="008A5D78" w:rsidRDefault="003749AF" w:rsidP="002903A1">
            <w:pPr>
              <w:widowControl w:val="0"/>
              <w:jc w:val="center"/>
              <w:rPr>
                <w:rFonts w:ascii="Times New Roman" w:hAnsi="Times New Roman"/>
                <w:snapToGrid w:val="0"/>
                <w:sz w:val="24"/>
                <w:lang w:val="ru-RU"/>
              </w:rPr>
            </w:pPr>
            <w:r w:rsidRPr="008A5D78">
              <w:rPr>
                <w:rFonts w:ascii="Times New Roman" w:hAnsi="Times New Roman"/>
                <w:b/>
                <w:bCs/>
                <w:sz w:val="24"/>
                <w:lang w:val="sr-Cyrl-CS"/>
              </w:rPr>
              <w:t>СТРУКТУРА ОБРАСЛИХ ПОВРШИНА ПО ПОРЕКЛУ</w:t>
            </w:r>
          </w:p>
        </w:tc>
        <w:tc>
          <w:tcPr>
            <w:tcW w:w="1177" w:type="dxa"/>
            <w:tcBorders>
              <w:top w:val="double" w:sz="4" w:space="0" w:color="auto"/>
              <w:bottom w:val="double" w:sz="4" w:space="0" w:color="auto"/>
            </w:tcBorders>
            <w:shd w:val="clear" w:color="auto" w:fill="F3F3F3"/>
          </w:tcPr>
          <w:p w14:paraId="0B350B0E" w14:textId="77777777" w:rsidR="003749AF" w:rsidRPr="008A5D78" w:rsidRDefault="003749AF" w:rsidP="002903A1">
            <w:pPr>
              <w:widowControl w:val="0"/>
              <w:jc w:val="right"/>
              <w:rPr>
                <w:rFonts w:ascii="Times New Roman" w:hAnsi="Times New Roman"/>
                <w:b/>
                <w:i/>
                <w:snapToGrid w:val="0"/>
                <w:sz w:val="24"/>
              </w:rPr>
            </w:pPr>
            <w:r w:rsidRPr="008A5D78">
              <w:rPr>
                <w:rFonts w:ascii="Times New Roman" w:hAnsi="Times New Roman"/>
                <w:b/>
                <w:i/>
                <w:snapToGrid w:val="0"/>
                <w:sz w:val="24"/>
                <w:lang w:val="ru-RU"/>
              </w:rPr>
              <w:t>ha</w:t>
            </w:r>
          </w:p>
        </w:tc>
        <w:tc>
          <w:tcPr>
            <w:tcW w:w="1022" w:type="dxa"/>
            <w:tcBorders>
              <w:top w:val="double" w:sz="4" w:space="0" w:color="auto"/>
              <w:bottom w:val="double" w:sz="6" w:space="0" w:color="auto"/>
            </w:tcBorders>
            <w:shd w:val="clear" w:color="auto" w:fill="F3F3F3"/>
          </w:tcPr>
          <w:p w14:paraId="0CF5D7B4" w14:textId="77777777" w:rsidR="003749AF" w:rsidRPr="008A5D78" w:rsidRDefault="003749AF" w:rsidP="002903A1">
            <w:pPr>
              <w:widowControl w:val="0"/>
              <w:jc w:val="right"/>
              <w:rPr>
                <w:rFonts w:ascii="Times New Roman" w:hAnsi="Times New Roman"/>
                <w:b/>
                <w:snapToGrid w:val="0"/>
                <w:sz w:val="24"/>
              </w:rPr>
            </w:pPr>
            <w:r w:rsidRPr="008A5D78">
              <w:rPr>
                <w:rFonts w:ascii="Times New Roman" w:hAnsi="Times New Roman"/>
                <w:b/>
                <w:snapToGrid w:val="0"/>
                <w:sz w:val="24"/>
              </w:rPr>
              <w:t>%</w:t>
            </w:r>
          </w:p>
        </w:tc>
      </w:tr>
      <w:tr w:rsidR="003E2542" w:rsidRPr="008A5D78" w14:paraId="1B033FE8" w14:textId="77777777" w:rsidTr="003E2542">
        <w:trPr>
          <w:jc w:val="center"/>
        </w:trPr>
        <w:tc>
          <w:tcPr>
            <w:tcW w:w="7619" w:type="dxa"/>
            <w:tcBorders>
              <w:top w:val="double" w:sz="4" w:space="0" w:color="auto"/>
            </w:tcBorders>
          </w:tcPr>
          <w:p w14:paraId="7319B339" w14:textId="77777777" w:rsidR="003E2542" w:rsidRPr="008A5D78" w:rsidRDefault="003E2542" w:rsidP="003E2542">
            <w:pPr>
              <w:jc w:val="both"/>
              <w:rPr>
                <w:rFonts w:ascii="Times New Roman" w:hAnsi="Times New Roman"/>
                <w:sz w:val="24"/>
              </w:rPr>
            </w:pPr>
            <w:r w:rsidRPr="008A5D78">
              <w:rPr>
                <w:rFonts w:ascii="Times New Roman" w:hAnsi="Times New Roman"/>
                <w:sz w:val="24"/>
                <w:lang w:val="sr-Cyrl-CS"/>
              </w:rPr>
              <w:t>1. Високе природне састојине</w:t>
            </w:r>
          </w:p>
        </w:tc>
        <w:tc>
          <w:tcPr>
            <w:tcW w:w="1177" w:type="dxa"/>
            <w:tcBorders>
              <w:top w:val="double" w:sz="6" w:space="0" w:color="auto"/>
              <w:left w:val="nil"/>
              <w:bottom w:val="single" w:sz="8" w:space="0" w:color="auto"/>
              <w:right w:val="single" w:sz="8" w:space="0" w:color="auto"/>
            </w:tcBorders>
            <w:shd w:val="clear" w:color="auto" w:fill="auto"/>
            <w:vAlign w:val="center"/>
          </w:tcPr>
          <w:p w14:paraId="3BFD7643" w14:textId="77777777" w:rsidR="003E2542" w:rsidRPr="003E2542" w:rsidRDefault="003E2542" w:rsidP="003E2542">
            <w:pPr>
              <w:jc w:val="right"/>
              <w:rPr>
                <w:rFonts w:ascii="Times New Roman" w:hAnsi="Times New Roman"/>
                <w:color w:val="000000"/>
                <w:sz w:val="24"/>
              </w:rPr>
            </w:pPr>
            <w:r w:rsidRPr="003E2542">
              <w:rPr>
                <w:rFonts w:ascii="Times New Roman" w:hAnsi="Times New Roman"/>
                <w:color w:val="000000"/>
                <w:sz w:val="24"/>
              </w:rPr>
              <w:t>145,87</w:t>
            </w:r>
          </w:p>
        </w:tc>
        <w:tc>
          <w:tcPr>
            <w:tcW w:w="1022" w:type="dxa"/>
            <w:tcBorders>
              <w:top w:val="double" w:sz="6" w:space="0" w:color="auto"/>
              <w:left w:val="nil"/>
              <w:bottom w:val="single" w:sz="4" w:space="0" w:color="auto"/>
              <w:right w:val="double" w:sz="6" w:space="0" w:color="auto"/>
            </w:tcBorders>
            <w:shd w:val="clear" w:color="auto" w:fill="auto"/>
            <w:vAlign w:val="center"/>
          </w:tcPr>
          <w:p w14:paraId="05AEB931" w14:textId="77777777" w:rsidR="003E2542" w:rsidRPr="003E2542" w:rsidRDefault="003E2542" w:rsidP="003E2542">
            <w:pPr>
              <w:jc w:val="right"/>
              <w:rPr>
                <w:rFonts w:ascii="Times New Roman" w:hAnsi="Times New Roman"/>
                <w:color w:val="000000"/>
                <w:sz w:val="24"/>
              </w:rPr>
            </w:pPr>
            <w:r w:rsidRPr="003E2542">
              <w:rPr>
                <w:rFonts w:ascii="Times New Roman" w:hAnsi="Times New Roman"/>
                <w:color w:val="000000"/>
                <w:sz w:val="24"/>
              </w:rPr>
              <w:t>77,1</w:t>
            </w:r>
          </w:p>
        </w:tc>
      </w:tr>
      <w:tr w:rsidR="003E2542" w:rsidRPr="008A5D78" w14:paraId="301424D2" w14:textId="77777777" w:rsidTr="003E2542">
        <w:trPr>
          <w:jc w:val="center"/>
        </w:trPr>
        <w:tc>
          <w:tcPr>
            <w:tcW w:w="7619" w:type="dxa"/>
          </w:tcPr>
          <w:p w14:paraId="66B7561C" w14:textId="77777777" w:rsidR="003E2542" w:rsidRPr="008A5D78" w:rsidRDefault="003E2542" w:rsidP="003E2542">
            <w:pPr>
              <w:jc w:val="both"/>
              <w:rPr>
                <w:rFonts w:ascii="Times New Roman" w:hAnsi="Times New Roman"/>
                <w:sz w:val="24"/>
              </w:rPr>
            </w:pPr>
            <w:r w:rsidRPr="008A5D78">
              <w:rPr>
                <w:rFonts w:ascii="Times New Roman" w:hAnsi="Times New Roman"/>
                <w:sz w:val="24"/>
              </w:rPr>
              <w:t>2. Изданачке природне састојине</w:t>
            </w:r>
          </w:p>
        </w:tc>
        <w:tc>
          <w:tcPr>
            <w:tcW w:w="1177" w:type="dxa"/>
            <w:tcBorders>
              <w:top w:val="nil"/>
              <w:left w:val="nil"/>
              <w:bottom w:val="single" w:sz="8" w:space="0" w:color="auto"/>
              <w:right w:val="single" w:sz="8" w:space="0" w:color="auto"/>
            </w:tcBorders>
            <w:shd w:val="clear" w:color="auto" w:fill="auto"/>
            <w:vAlign w:val="center"/>
          </w:tcPr>
          <w:p w14:paraId="226F5E2B" w14:textId="77777777" w:rsidR="003E2542" w:rsidRPr="00805F87" w:rsidRDefault="003E2542" w:rsidP="003E2542">
            <w:pPr>
              <w:jc w:val="right"/>
              <w:rPr>
                <w:rFonts w:ascii="Times New Roman" w:hAnsi="Times New Roman"/>
                <w:color w:val="000000"/>
                <w:sz w:val="24"/>
              </w:rPr>
            </w:pPr>
            <w:r w:rsidRPr="003E2542">
              <w:rPr>
                <w:rFonts w:ascii="Times New Roman" w:hAnsi="Times New Roman"/>
                <w:color w:val="000000"/>
                <w:sz w:val="24"/>
              </w:rPr>
              <w:t>4,5</w:t>
            </w:r>
            <w:r w:rsidR="00805F87">
              <w:rPr>
                <w:rFonts w:ascii="Times New Roman" w:hAnsi="Times New Roman"/>
                <w:color w:val="000000"/>
                <w:sz w:val="24"/>
              </w:rPr>
              <w:t>0</w:t>
            </w:r>
          </w:p>
        </w:tc>
        <w:tc>
          <w:tcPr>
            <w:tcW w:w="1022" w:type="dxa"/>
            <w:tcBorders>
              <w:top w:val="single" w:sz="4" w:space="0" w:color="auto"/>
              <w:left w:val="nil"/>
              <w:bottom w:val="single" w:sz="4" w:space="0" w:color="auto"/>
              <w:right w:val="double" w:sz="6" w:space="0" w:color="auto"/>
            </w:tcBorders>
            <w:shd w:val="clear" w:color="auto" w:fill="auto"/>
            <w:vAlign w:val="center"/>
          </w:tcPr>
          <w:p w14:paraId="257C63FA" w14:textId="77777777" w:rsidR="003E2542" w:rsidRPr="003E2542" w:rsidRDefault="003E2542" w:rsidP="003E2542">
            <w:pPr>
              <w:jc w:val="right"/>
              <w:rPr>
                <w:rFonts w:ascii="Times New Roman" w:hAnsi="Times New Roman"/>
                <w:color w:val="000000"/>
                <w:sz w:val="24"/>
              </w:rPr>
            </w:pPr>
            <w:r w:rsidRPr="003E2542">
              <w:rPr>
                <w:rFonts w:ascii="Times New Roman" w:hAnsi="Times New Roman"/>
                <w:color w:val="000000"/>
                <w:sz w:val="24"/>
              </w:rPr>
              <w:t>2,4</w:t>
            </w:r>
          </w:p>
        </w:tc>
      </w:tr>
      <w:tr w:rsidR="003E2542" w:rsidRPr="008A5D78" w14:paraId="21309C17" w14:textId="77777777" w:rsidTr="003E2542">
        <w:trPr>
          <w:jc w:val="center"/>
        </w:trPr>
        <w:tc>
          <w:tcPr>
            <w:tcW w:w="7619" w:type="dxa"/>
          </w:tcPr>
          <w:p w14:paraId="0FD54C35" w14:textId="77777777" w:rsidR="003E2542" w:rsidRPr="008A5D78" w:rsidRDefault="003E2542" w:rsidP="003E2542">
            <w:pPr>
              <w:jc w:val="both"/>
              <w:rPr>
                <w:rFonts w:ascii="Times New Roman" w:hAnsi="Times New Roman"/>
                <w:sz w:val="24"/>
              </w:rPr>
            </w:pPr>
            <w:r w:rsidRPr="008A5D78">
              <w:rPr>
                <w:rFonts w:ascii="Times New Roman" w:hAnsi="Times New Roman"/>
                <w:sz w:val="24"/>
                <w:lang w:val="sr-Cyrl-CS"/>
              </w:rPr>
              <w:t>3. Вештачки подигнуте састојине</w:t>
            </w:r>
          </w:p>
        </w:tc>
        <w:tc>
          <w:tcPr>
            <w:tcW w:w="1177" w:type="dxa"/>
            <w:tcBorders>
              <w:top w:val="nil"/>
              <w:left w:val="nil"/>
              <w:bottom w:val="double" w:sz="6" w:space="0" w:color="auto"/>
              <w:right w:val="single" w:sz="8" w:space="0" w:color="auto"/>
            </w:tcBorders>
            <w:shd w:val="clear" w:color="auto" w:fill="auto"/>
            <w:vAlign w:val="center"/>
          </w:tcPr>
          <w:p w14:paraId="04D93E69" w14:textId="77777777" w:rsidR="003E2542" w:rsidRPr="003E2542" w:rsidRDefault="003E2542" w:rsidP="003E2542">
            <w:pPr>
              <w:jc w:val="right"/>
              <w:rPr>
                <w:rFonts w:ascii="Times New Roman" w:hAnsi="Times New Roman"/>
                <w:color w:val="000000"/>
                <w:sz w:val="24"/>
              </w:rPr>
            </w:pPr>
            <w:r w:rsidRPr="003E2542">
              <w:rPr>
                <w:rFonts w:ascii="Times New Roman" w:hAnsi="Times New Roman"/>
                <w:color w:val="000000"/>
                <w:sz w:val="24"/>
              </w:rPr>
              <w:t>38,81</w:t>
            </w:r>
          </w:p>
        </w:tc>
        <w:tc>
          <w:tcPr>
            <w:tcW w:w="1022" w:type="dxa"/>
            <w:tcBorders>
              <w:top w:val="single" w:sz="4" w:space="0" w:color="auto"/>
              <w:left w:val="nil"/>
              <w:bottom w:val="double" w:sz="6" w:space="0" w:color="auto"/>
              <w:right w:val="double" w:sz="6" w:space="0" w:color="auto"/>
            </w:tcBorders>
            <w:shd w:val="clear" w:color="auto" w:fill="auto"/>
            <w:vAlign w:val="center"/>
          </w:tcPr>
          <w:p w14:paraId="1D3BFB9E" w14:textId="77777777" w:rsidR="003E2542" w:rsidRPr="003E2542" w:rsidRDefault="003E2542" w:rsidP="003E2542">
            <w:pPr>
              <w:jc w:val="right"/>
              <w:rPr>
                <w:rFonts w:ascii="Times New Roman" w:hAnsi="Times New Roman"/>
                <w:color w:val="000000"/>
                <w:sz w:val="24"/>
              </w:rPr>
            </w:pPr>
            <w:r w:rsidRPr="003E2542">
              <w:rPr>
                <w:rFonts w:ascii="Times New Roman" w:hAnsi="Times New Roman"/>
                <w:color w:val="000000"/>
                <w:sz w:val="24"/>
              </w:rPr>
              <w:t>20,5</w:t>
            </w:r>
          </w:p>
        </w:tc>
      </w:tr>
      <w:tr w:rsidR="003E2542" w:rsidRPr="008A5D78" w14:paraId="674605B8" w14:textId="77777777" w:rsidTr="003E2542">
        <w:trPr>
          <w:jc w:val="center"/>
        </w:trPr>
        <w:tc>
          <w:tcPr>
            <w:tcW w:w="7619" w:type="dxa"/>
            <w:tcBorders>
              <w:top w:val="double" w:sz="4" w:space="0" w:color="auto"/>
              <w:bottom w:val="double" w:sz="4" w:space="0" w:color="auto"/>
            </w:tcBorders>
            <w:shd w:val="clear" w:color="auto" w:fill="F3F3F3"/>
          </w:tcPr>
          <w:p w14:paraId="60E0E0F7" w14:textId="77777777" w:rsidR="003E2542" w:rsidRPr="008A5D78" w:rsidRDefault="003E2542" w:rsidP="003E2542">
            <w:pPr>
              <w:jc w:val="right"/>
              <w:rPr>
                <w:rFonts w:ascii="Times New Roman" w:hAnsi="Times New Roman"/>
                <w:b/>
                <w:bCs/>
                <w:sz w:val="24"/>
                <w:lang w:val="sr-Cyrl-CS"/>
              </w:rPr>
            </w:pPr>
            <w:r w:rsidRPr="008A5D78">
              <w:rPr>
                <w:rFonts w:ascii="Times New Roman" w:hAnsi="Times New Roman"/>
                <w:b/>
                <w:bCs/>
                <w:sz w:val="24"/>
                <w:lang w:val="ru-RU"/>
              </w:rPr>
              <w:t>УКУПНО:</w:t>
            </w:r>
          </w:p>
        </w:tc>
        <w:tc>
          <w:tcPr>
            <w:tcW w:w="1177" w:type="dxa"/>
            <w:tcBorders>
              <w:top w:val="double" w:sz="6" w:space="0" w:color="auto"/>
              <w:left w:val="nil"/>
              <w:bottom w:val="double" w:sz="6" w:space="0" w:color="auto"/>
              <w:right w:val="single" w:sz="8" w:space="0" w:color="auto"/>
            </w:tcBorders>
            <w:shd w:val="clear" w:color="auto" w:fill="F2F2F2" w:themeFill="background1" w:themeFillShade="F2"/>
            <w:vAlign w:val="center"/>
          </w:tcPr>
          <w:p w14:paraId="2E234FEE" w14:textId="77777777" w:rsidR="003E2542" w:rsidRPr="009D1C0C" w:rsidRDefault="003E2542" w:rsidP="003E2542">
            <w:pPr>
              <w:jc w:val="right"/>
              <w:rPr>
                <w:rFonts w:ascii="Times New Roman" w:hAnsi="Times New Roman"/>
                <w:b/>
                <w:color w:val="000000"/>
                <w:sz w:val="24"/>
              </w:rPr>
            </w:pPr>
            <w:r w:rsidRPr="009D1C0C">
              <w:rPr>
                <w:rFonts w:ascii="Times New Roman" w:hAnsi="Times New Roman"/>
                <w:b/>
                <w:color w:val="000000"/>
                <w:sz w:val="24"/>
              </w:rPr>
              <w:t>189,18</w:t>
            </w:r>
          </w:p>
        </w:tc>
        <w:tc>
          <w:tcPr>
            <w:tcW w:w="1022" w:type="dxa"/>
            <w:tcBorders>
              <w:top w:val="double" w:sz="6" w:space="0" w:color="auto"/>
              <w:left w:val="nil"/>
              <w:bottom w:val="double" w:sz="6" w:space="0" w:color="auto"/>
              <w:right w:val="double" w:sz="6" w:space="0" w:color="auto"/>
            </w:tcBorders>
            <w:shd w:val="clear" w:color="auto" w:fill="F2F2F2" w:themeFill="background1" w:themeFillShade="F2"/>
            <w:vAlign w:val="center"/>
          </w:tcPr>
          <w:p w14:paraId="1BBE1C07" w14:textId="77777777" w:rsidR="003E2542" w:rsidRPr="009D1C0C" w:rsidRDefault="003E2542" w:rsidP="003E2542">
            <w:pPr>
              <w:jc w:val="right"/>
              <w:rPr>
                <w:rFonts w:ascii="Times New Roman" w:hAnsi="Times New Roman"/>
                <w:b/>
                <w:color w:val="000000"/>
                <w:sz w:val="24"/>
              </w:rPr>
            </w:pPr>
            <w:r w:rsidRPr="009D1C0C">
              <w:rPr>
                <w:rFonts w:ascii="Times New Roman" w:hAnsi="Times New Roman"/>
                <w:b/>
                <w:color w:val="000000"/>
                <w:sz w:val="24"/>
              </w:rPr>
              <w:t>77,1</w:t>
            </w:r>
          </w:p>
        </w:tc>
      </w:tr>
    </w:tbl>
    <w:p w14:paraId="04564122" w14:textId="77777777" w:rsidR="00B50036" w:rsidRPr="00427BEE" w:rsidRDefault="00B50036" w:rsidP="003749AF">
      <w:pPr>
        <w:widowControl w:val="0"/>
        <w:jc w:val="both"/>
        <w:rPr>
          <w:rFonts w:ascii="Times New Roman" w:hAnsi="Times New Roman"/>
          <w:snapToGrid w:val="0"/>
          <w:color w:val="FF0000"/>
          <w:sz w:val="24"/>
        </w:rPr>
      </w:pPr>
    </w:p>
    <w:p w14:paraId="7C0D6E4B" w14:textId="77777777" w:rsidR="00861276" w:rsidRPr="00106A0F" w:rsidRDefault="008A5D78" w:rsidP="0015146D">
      <w:pPr>
        <w:widowControl w:val="0"/>
        <w:ind w:firstLine="720"/>
        <w:jc w:val="both"/>
        <w:rPr>
          <w:rFonts w:ascii="Times New Roman" w:hAnsi="Times New Roman"/>
          <w:snapToGrid w:val="0"/>
          <w:sz w:val="24"/>
          <w:lang w:val="ru-RU"/>
        </w:rPr>
      </w:pPr>
      <w:r w:rsidRPr="00106A0F">
        <w:rPr>
          <w:rFonts w:ascii="Times New Roman" w:hAnsi="Times New Roman"/>
          <w:snapToGrid w:val="0"/>
          <w:sz w:val="24"/>
          <w:lang w:val="ru-RU"/>
        </w:rPr>
        <w:t>Мањи</w:t>
      </w:r>
      <w:r w:rsidR="0015146D" w:rsidRPr="00106A0F">
        <w:rPr>
          <w:rFonts w:ascii="Times New Roman" w:hAnsi="Times New Roman"/>
          <w:snapToGrid w:val="0"/>
          <w:sz w:val="24"/>
          <w:lang w:val="ru-RU"/>
        </w:rPr>
        <w:t xml:space="preserve"> део газдинске јединице (</w:t>
      </w:r>
      <w:r w:rsidRPr="00106A0F">
        <w:rPr>
          <w:rFonts w:ascii="Times New Roman" w:hAnsi="Times New Roman"/>
          <w:snapToGrid w:val="0"/>
          <w:sz w:val="24"/>
        </w:rPr>
        <w:t>41</w:t>
      </w:r>
      <w:r w:rsidR="0015146D" w:rsidRPr="00106A0F">
        <w:rPr>
          <w:rFonts w:ascii="Times New Roman" w:hAnsi="Times New Roman"/>
          <w:snapToGrid w:val="0"/>
          <w:sz w:val="24"/>
        </w:rPr>
        <w:t>,</w:t>
      </w:r>
      <w:r w:rsidRPr="00106A0F">
        <w:rPr>
          <w:rFonts w:ascii="Times New Roman" w:hAnsi="Times New Roman"/>
          <w:snapToGrid w:val="0"/>
          <w:sz w:val="24"/>
        </w:rPr>
        <w:t>5</w:t>
      </w:r>
      <w:r w:rsidR="0015146D" w:rsidRPr="00106A0F">
        <w:rPr>
          <w:rFonts w:ascii="Times New Roman" w:hAnsi="Times New Roman"/>
          <w:snapToGrid w:val="0"/>
          <w:sz w:val="24"/>
          <w:lang w:val="ru-RU"/>
        </w:rPr>
        <w:t xml:space="preserve">%) су шумом обрасле површине, док су на преосталих </w:t>
      </w:r>
      <w:r w:rsidRPr="00106A0F">
        <w:rPr>
          <w:rFonts w:ascii="Times New Roman" w:hAnsi="Times New Roman"/>
          <w:snapToGrid w:val="0"/>
          <w:sz w:val="24"/>
        </w:rPr>
        <w:t>58,5</w:t>
      </w:r>
      <w:r w:rsidR="0015146D" w:rsidRPr="00106A0F">
        <w:rPr>
          <w:rFonts w:ascii="Times New Roman" w:hAnsi="Times New Roman"/>
          <w:snapToGrid w:val="0"/>
          <w:sz w:val="24"/>
          <w:lang w:val="ru-RU"/>
        </w:rPr>
        <w:t>% заступљене необрасле површине</w:t>
      </w:r>
      <w:r w:rsidR="0015146D" w:rsidRPr="00106A0F">
        <w:rPr>
          <w:rFonts w:ascii="Times New Roman" w:hAnsi="Times New Roman"/>
          <w:snapToGrid w:val="0"/>
          <w:sz w:val="24"/>
        </w:rPr>
        <w:t xml:space="preserve">. </w:t>
      </w:r>
      <w:r w:rsidR="0015146D" w:rsidRPr="00106A0F">
        <w:rPr>
          <w:rFonts w:ascii="Times New Roman" w:hAnsi="Times New Roman"/>
          <w:snapToGrid w:val="0"/>
          <w:sz w:val="24"/>
          <w:lang w:val="ru-RU"/>
        </w:rPr>
        <w:t xml:space="preserve">На обраслој површини доминирају састојине </w:t>
      </w:r>
      <w:r w:rsidR="0015146D" w:rsidRPr="00106A0F">
        <w:rPr>
          <w:rFonts w:ascii="Times New Roman" w:hAnsi="Times New Roman"/>
          <w:snapToGrid w:val="0"/>
          <w:sz w:val="24"/>
        </w:rPr>
        <w:t>високог</w:t>
      </w:r>
      <w:r w:rsidR="0015146D" w:rsidRPr="00106A0F">
        <w:rPr>
          <w:rFonts w:ascii="Times New Roman" w:hAnsi="Times New Roman"/>
          <w:snapToGrid w:val="0"/>
          <w:sz w:val="24"/>
          <w:lang w:val="ru-RU"/>
        </w:rPr>
        <w:t xml:space="preserve">  порекла (</w:t>
      </w:r>
      <w:r w:rsidR="003E2542" w:rsidRPr="00106A0F">
        <w:rPr>
          <w:rFonts w:ascii="Times New Roman" w:hAnsi="Times New Roman"/>
          <w:snapToGrid w:val="0"/>
          <w:sz w:val="24"/>
        </w:rPr>
        <w:t>77,1</w:t>
      </w:r>
      <w:r w:rsidR="0015146D" w:rsidRPr="00106A0F">
        <w:rPr>
          <w:rFonts w:ascii="Times New Roman" w:hAnsi="Times New Roman"/>
          <w:snapToGrid w:val="0"/>
          <w:sz w:val="24"/>
          <w:lang w:val="ru-RU"/>
        </w:rPr>
        <w:t xml:space="preserve">%). </w:t>
      </w:r>
    </w:p>
    <w:p w14:paraId="2A4D3540" w14:textId="77777777" w:rsidR="008A5D78" w:rsidRPr="00427BEE" w:rsidRDefault="00BD36A5" w:rsidP="008A1F81">
      <w:pPr>
        <w:widowControl w:val="0"/>
        <w:jc w:val="both"/>
        <w:rPr>
          <w:rFonts w:ascii="Times New Roman" w:hAnsi="Times New Roman"/>
          <w:snapToGrid w:val="0"/>
          <w:color w:val="FF0000"/>
          <w:sz w:val="24"/>
          <w:lang w:val="sr-Latn-CS"/>
        </w:rPr>
      </w:pPr>
      <w:r w:rsidRPr="00106A0F">
        <w:rPr>
          <w:rFonts w:ascii="Times New Roman" w:hAnsi="Times New Roman"/>
          <w:snapToGrid w:val="0"/>
          <w:sz w:val="24"/>
          <w:lang w:val="ru-RU"/>
        </w:rPr>
        <w:tab/>
      </w:r>
    </w:p>
    <w:p w14:paraId="6F00916B" w14:textId="77777777" w:rsidR="008A1F81" w:rsidRPr="001A2939" w:rsidRDefault="00BD36A5" w:rsidP="008A1F81">
      <w:pPr>
        <w:widowControl w:val="0"/>
        <w:jc w:val="both"/>
        <w:rPr>
          <w:rFonts w:ascii="Times New Roman" w:hAnsi="Times New Roman"/>
          <w:caps/>
          <w:snapToGrid w:val="0"/>
          <w:sz w:val="22"/>
          <w:lang w:val="ru-RU"/>
        </w:rPr>
      </w:pPr>
      <w:r w:rsidRPr="001A2939">
        <w:rPr>
          <w:rFonts w:ascii="Times New Roman" w:hAnsi="Times New Roman"/>
          <w:b/>
          <w:caps/>
          <w:snapToGrid w:val="0"/>
          <w:sz w:val="22"/>
          <w:lang w:val="ru-RU"/>
        </w:rPr>
        <w:tab/>
      </w:r>
      <w:r w:rsidR="008F5426" w:rsidRPr="001A2939">
        <w:rPr>
          <w:rFonts w:ascii="Times New Roman" w:hAnsi="Times New Roman"/>
          <w:b/>
          <w:snapToGrid w:val="0"/>
          <w:sz w:val="22"/>
          <w:lang w:val="ru-RU"/>
        </w:rPr>
        <w:t>1.</w:t>
      </w:r>
      <w:r w:rsidR="00EF6F59" w:rsidRPr="001A2939">
        <w:rPr>
          <w:rFonts w:ascii="Times New Roman" w:hAnsi="Times New Roman"/>
          <w:b/>
          <w:caps/>
          <w:snapToGrid w:val="0"/>
          <w:sz w:val="22"/>
          <w:lang w:val="ru-RU"/>
        </w:rPr>
        <w:t>2</w:t>
      </w:r>
      <w:r w:rsidR="008A1F81" w:rsidRPr="001A2939">
        <w:rPr>
          <w:rFonts w:ascii="Times New Roman" w:hAnsi="Times New Roman"/>
          <w:b/>
          <w:caps/>
          <w:snapToGrid w:val="0"/>
          <w:sz w:val="22"/>
          <w:lang w:val="ru-RU"/>
        </w:rPr>
        <w:t>.</w:t>
      </w:r>
      <w:r w:rsidR="00AD57EA" w:rsidRPr="001A2939">
        <w:rPr>
          <w:rFonts w:ascii="Times New Roman" w:hAnsi="Times New Roman"/>
          <w:b/>
          <w:caps/>
          <w:snapToGrid w:val="0"/>
          <w:sz w:val="22"/>
          <w:lang w:val="ru-RU"/>
        </w:rPr>
        <w:t>2.</w:t>
      </w:r>
      <w:r w:rsidR="008A1F81" w:rsidRPr="001A2939">
        <w:rPr>
          <w:rFonts w:ascii="Times New Roman" w:hAnsi="Times New Roman"/>
          <w:b/>
          <w:caps/>
          <w:snapToGrid w:val="0"/>
          <w:sz w:val="22"/>
          <w:lang w:val="ru-RU"/>
        </w:rPr>
        <w:t xml:space="preserve"> </w:t>
      </w:r>
      <w:r w:rsidR="00C21E35" w:rsidRPr="001A2939">
        <w:rPr>
          <w:rFonts w:ascii="Times New Roman" w:hAnsi="Times New Roman"/>
          <w:b/>
          <w:snapToGrid w:val="0"/>
          <w:sz w:val="22"/>
          <w:lang w:val="ru-RU"/>
        </w:rPr>
        <w:t>ПОСЕДОВНЕ ПРИЛИКЕ</w:t>
      </w:r>
    </w:p>
    <w:p w14:paraId="031803C2" w14:textId="74EF2FC8" w:rsidR="0049148E" w:rsidRPr="00523DA6" w:rsidRDefault="00465C75" w:rsidP="0049148E">
      <w:pPr>
        <w:widowControl w:val="0"/>
        <w:jc w:val="both"/>
        <w:rPr>
          <w:rFonts w:ascii="Times New Roman" w:hAnsi="Times New Roman"/>
          <w:b/>
          <w:snapToGrid w:val="0"/>
          <w:sz w:val="24"/>
          <w:lang w:val="ru-RU"/>
        </w:rPr>
      </w:pPr>
      <w:r w:rsidRPr="00523DA6">
        <w:rPr>
          <w:rFonts w:ascii="Times New Roman" w:hAnsi="Times New Roman"/>
          <w:b/>
          <w:snapToGrid w:val="0"/>
          <w:sz w:val="24"/>
          <w:lang w:val="ru-RU"/>
        </w:rPr>
        <w:tab/>
      </w:r>
    </w:p>
    <w:p w14:paraId="4B54D562" w14:textId="77777777" w:rsidR="001527E6" w:rsidRDefault="001527E6" w:rsidP="00427BEE">
      <w:pPr>
        <w:pStyle w:val="PlainText"/>
        <w:ind w:firstLine="720"/>
        <w:jc w:val="both"/>
        <w:rPr>
          <w:rFonts w:ascii="Times New Roman" w:hAnsi="Times New Roman"/>
          <w:sz w:val="24"/>
          <w:szCs w:val="24"/>
        </w:rPr>
      </w:pPr>
      <w:r>
        <w:rPr>
          <w:rFonts w:ascii="Times New Roman" w:hAnsi="Times New Roman"/>
          <w:sz w:val="24"/>
          <w:szCs w:val="24"/>
        </w:rPr>
        <w:t>Ш</w:t>
      </w:r>
      <w:r w:rsidRPr="001527E6">
        <w:rPr>
          <w:rFonts w:ascii="Times New Roman" w:hAnsi="Times New Roman"/>
          <w:sz w:val="24"/>
          <w:szCs w:val="24"/>
          <w:lang w:val="ru-RU"/>
        </w:rPr>
        <w:t>уме</w:t>
      </w:r>
      <w:r w:rsidRPr="004417E2">
        <w:rPr>
          <w:rFonts w:ascii="Times New Roman" w:hAnsi="Times New Roman"/>
          <w:sz w:val="24"/>
          <w:szCs w:val="24"/>
          <w:lang w:val="it-IT"/>
        </w:rPr>
        <w:t> </w:t>
      </w:r>
      <w:r w:rsidRPr="001527E6">
        <w:rPr>
          <w:rFonts w:ascii="Times New Roman" w:hAnsi="Times New Roman"/>
          <w:sz w:val="24"/>
          <w:szCs w:val="24"/>
          <w:lang w:val="ru-RU"/>
        </w:rPr>
        <w:t>газдинске</w:t>
      </w:r>
      <w:r w:rsidRPr="001527E6">
        <w:rPr>
          <w:rFonts w:ascii="Times New Roman" w:hAnsi="Times New Roman"/>
          <w:sz w:val="24"/>
          <w:szCs w:val="24"/>
        </w:rPr>
        <w:t xml:space="preserve"> </w:t>
      </w:r>
      <w:r w:rsidRPr="001527E6">
        <w:rPr>
          <w:rFonts w:ascii="Times New Roman" w:hAnsi="Times New Roman"/>
          <w:sz w:val="24"/>
          <w:szCs w:val="24"/>
          <w:lang w:val="ru-RU"/>
        </w:rPr>
        <w:t>јединице</w:t>
      </w:r>
      <w:r w:rsidRPr="001527E6">
        <w:rPr>
          <w:rFonts w:ascii="Times New Roman" w:hAnsi="Times New Roman"/>
          <w:sz w:val="24"/>
          <w:szCs w:val="24"/>
        </w:rPr>
        <w:t xml:space="preserve"> </w:t>
      </w:r>
      <w:r w:rsidR="007D66BA" w:rsidRPr="00445F0E">
        <w:rPr>
          <w:rFonts w:ascii="Times New Roman" w:hAnsi="Times New Roman"/>
          <w:sz w:val="24"/>
          <w:szCs w:val="24"/>
        </w:rPr>
        <w:t>„</w:t>
      </w:r>
      <w:r w:rsidR="00F809B8">
        <w:rPr>
          <w:rFonts w:ascii="Times New Roman" w:hAnsi="Times New Roman"/>
          <w:sz w:val="24"/>
          <w:szCs w:val="24"/>
        </w:rPr>
        <w:t>Ада Циганлија</w:t>
      </w:r>
      <w:r w:rsidR="007D66BA" w:rsidRPr="00445F0E">
        <w:rPr>
          <w:rFonts w:ascii="Times New Roman" w:hAnsi="Times New Roman"/>
          <w:sz w:val="24"/>
          <w:szCs w:val="24"/>
        </w:rPr>
        <w:t>“</w:t>
      </w:r>
      <w:r w:rsidR="008645D5">
        <w:rPr>
          <w:rFonts w:ascii="Times New Roman" w:hAnsi="Times New Roman"/>
          <w:sz w:val="24"/>
          <w:szCs w:val="24"/>
        </w:rPr>
        <w:t>,</w:t>
      </w:r>
      <w:r w:rsidR="009F6939">
        <w:rPr>
          <w:rFonts w:ascii="Times New Roman" w:hAnsi="Times New Roman"/>
          <w:sz w:val="24"/>
          <w:szCs w:val="24"/>
        </w:rPr>
        <w:t xml:space="preserve"> као што је у уводу истакнуто,</w:t>
      </w:r>
      <w:r w:rsidRPr="001527E6">
        <w:rPr>
          <w:rFonts w:ascii="Times New Roman" w:hAnsi="Times New Roman"/>
          <w:sz w:val="24"/>
          <w:szCs w:val="24"/>
        </w:rPr>
        <w:t xml:space="preserve"> </w:t>
      </w:r>
      <w:r w:rsidR="00427BEE">
        <w:rPr>
          <w:rFonts w:ascii="Times New Roman" w:hAnsi="Times New Roman"/>
          <w:sz w:val="24"/>
          <w:szCs w:val="24"/>
        </w:rPr>
        <w:t>поверене су на газдовање ЈП „Ада Циганлија“.</w:t>
      </w:r>
    </w:p>
    <w:p w14:paraId="108AFB61" w14:textId="77777777" w:rsidR="00427BEE" w:rsidRDefault="00427BEE" w:rsidP="00427BEE">
      <w:pPr>
        <w:pStyle w:val="PlainText"/>
        <w:ind w:firstLine="720"/>
        <w:jc w:val="both"/>
        <w:rPr>
          <w:rFonts w:ascii="Times New Roman" w:hAnsi="Times New Roman"/>
          <w:sz w:val="24"/>
          <w:szCs w:val="24"/>
        </w:rPr>
      </w:pPr>
    </w:p>
    <w:p w14:paraId="5EE7002F" w14:textId="77777777" w:rsidR="0049148E" w:rsidRPr="005314D1" w:rsidRDefault="00D07908" w:rsidP="000D5939">
      <w:pPr>
        <w:widowControl w:val="0"/>
        <w:ind w:firstLine="720"/>
        <w:jc w:val="both"/>
        <w:rPr>
          <w:rFonts w:ascii="Times New Roman" w:hAnsi="Times New Roman"/>
          <w:snapToGrid w:val="0"/>
          <w:sz w:val="24"/>
          <w:lang w:val="ru-RU"/>
        </w:rPr>
      </w:pPr>
      <w:r>
        <w:rPr>
          <w:rFonts w:ascii="Times New Roman" w:hAnsi="Times New Roman"/>
          <w:b/>
          <w:snapToGrid w:val="0"/>
          <w:sz w:val="24"/>
          <w:lang w:val="ru-RU"/>
        </w:rPr>
        <w:t>1.</w:t>
      </w:r>
      <w:r w:rsidR="00EF6F59">
        <w:rPr>
          <w:rFonts w:ascii="Times New Roman" w:hAnsi="Times New Roman"/>
          <w:b/>
          <w:snapToGrid w:val="0"/>
          <w:sz w:val="24"/>
        </w:rPr>
        <w:t>2</w:t>
      </w:r>
      <w:r w:rsidR="0049148E" w:rsidRPr="005314D1">
        <w:rPr>
          <w:rFonts w:ascii="Times New Roman" w:hAnsi="Times New Roman"/>
          <w:b/>
          <w:snapToGrid w:val="0"/>
          <w:sz w:val="24"/>
          <w:lang w:val="ru-RU"/>
        </w:rPr>
        <w:t>.</w:t>
      </w:r>
      <w:r w:rsidR="00AD57EA" w:rsidRPr="00523DA6">
        <w:rPr>
          <w:rFonts w:ascii="Times New Roman" w:hAnsi="Times New Roman"/>
          <w:b/>
          <w:snapToGrid w:val="0"/>
          <w:sz w:val="24"/>
          <w:lang w:val="sr-Latn-CS"/>
        </w:rPr>
        <w:t>2</w:t>
      </w:r>
      <w:r w:rsidR="0049148E" w:rsidRPr="005314D1">
        <w:rPr>
          <w:rFonts w:ascii="Times New Roman" w:hAnsi="Times New Roman"/>
          <w:b/>
          <w:snapToGrid w:val="0"/>
          <w:sz w:val="24"/>
          <w:lang w:val="ru-RU"/>
        </w:rPr>
        <w:t>.</w:t>
      </w:r>
      <w:r w:rsidR="00AD57EA" w:rsidRPr="00523DA6">
        <w:rPr>
          <w:rFonts w:ascii="Times New Roman" w:hAnsi="Times New Roman"/>
          <w:b/>
          <w:snapToGrid w:val="0"/>
          <w:sz w:val="24"/>
          <w:lang w:val="sr-Latn-CS"/>
        </w:rPr>
        <w:t>1.</w:t>
      </w:r>
      <w:r w:rsidR="0049148E" w:rsidRPr="005314D1">
        <w:rPr>
          <w:rFonts w:ascii="Times New Roman" w:hAnsi="Times New Roman"/>
          <w:b/>
          <w:snapToGrid w:val="0"/>
          <w:sz w:val="24"/>
          <w:lang w:val="ru-RU"/>
        </w:rPr>
        <w:t xml:space="preserve"> Државни посед</w:t>
      </w:r>
    </w:p>
    <w:p w14:paraId="5EFEE210" w14:textId="77777777" w:rsidR="0049148E" w:rsidRPr="00B917CB" w:rsidRDefault="0049148E" w:rsidP="0049148E">
      <w:pPr>
        <w:jc w:val="both"/>
        <w:rPr>
          <w:rFonts w:ascii="Times New Roman" w:hAnsi="Times New Roman"/>
          <w:b/>
          <w:sz w:val="24"/>
          <w:lang w:val="sr-Cyrl-CS"/>
        </w:rPr>
      </w:pPr>
    </w:p>
    <w:p w14:paraId="73337B97" w14:textId="77777777" w:rsidR="00427BEE" w:rsidRPr="00B917CB" w:rsidRDefault="00427BEE" w:rsidP="00427BEE">
      <w:pPr>
        <w:widowControl w:val="0"/>
        <w:jc w:val="both"/>
        <w:rPr>
          <w:rFonts w:ascii="Times New Roman" w:hAnsi="Times New Roman"/>
          <w:snapToGrid w:val="0"/>
          <w:sz w:val="24"/>
          <w:lang w:val="ru-RU"/>
        </w:rPr>
      </w:pPr>
      <w:r w:rsidRPr="00B917CB">
        <w:rPr>
          <w:rFonts w:ascii="Times New Roman" w:hAnsi="Times New Roman"/>
          <w:snapToGrid w:val="0"/>
          <w:sz w:val="24"/>
          <w:lang w:val="ru-RU"/>
        </w:rPr>
        <w:tab/>
      </w:r>
      <w:r w:rsidR="00BF1451" w:rsidRPr="00B917CB">
        <w:rPr>
          <w:rFonts w:ascii="Times New Roman" w:hAnsi="Times New Roman"/>
          <w:snapToGrid w:val="0"/>
          <w:sz w:val="24"/>
          <w:lang w:val="ru-RU"/>
        </w:rPr>
        <w:t>Шум</w:t>
      </w:r>
      <w:r w:rsidR="00BF1451" w:rsidRPr="00523DA6">
        <w:rPr>
          <w:rFonts w:ascii="Times New Roman" w:hAnsi="Times New Roman"/>
          <w:snapToGrid w:val="0"/>
          <w:sz w:val="24"/>
          <w:lang w:val="sr-Latn-CS"/>
        </w:rPr>
        <w:t>е</w:t>
      </w:r>
      <w:r w:rsidR="00BF1451" w:rsidRPr="00B917CB">
        <w:rPr>
          <w:rFonts w:ascii="Times New Roman" w:hAnsi="Times New Roman"/>
          <w:snapToGrid w:val="0"/>
          <w:sz w:val="24"/>
          <w:lang w:val="ru-RU"/>
        </w:rPr>
        <w:t xml:space="preserve">  газдинске јединице </w:t>
      </w:r>
      <w:r w:rsidR="00D07908" w:rsidRPr="00523DA6">
        <w:rPr>
          <w:rFonts w:ascii="Times New Roman" w:hAnsi="Times New Roman"/>
          <w:sz w:val="24"/>
          <w:lang w:val="sr-Latn-CS"/>
        </w:rPr>
        <w:t>„</w:t>
      </w:r>
      <w:r w:rsidR="00F809B8" w:rsidRPr="00523DA6">
        <w:rPr>
          <w:rFonts w:ascii="Times New Roman" w:hAnsi="Times New Roman"/>
          <w:sz w:val="24"/>
          <w:lang w:val="sr-Latn-CS"/>
        </w:rPr>
        <w:t>Ада Циганлија</w:t>
      </w:r>
      <w:r w:rsidR="00D07908" w:rsidRPr="00523DA6">
        <w:rPr>
          <w:rFonts w:ascii="Times New Roman" w:hAnsi="Times New Roman"/>
          <w:sz w:val="24"/>
          <w:lang w:val="sr-Latn-CS"/>
        </w:rPr>
        <w:t xml:space="preserve">“ </w:t>
      </w:r>
      <w:r w:rsidRPr="00B917CB">
        <w:rPr>
          <w:rFonts w:ascii="Times New Roman" w:hAnsi="Times New Roman"/>
          <w:snapToGrid w:val="0"/>
          <w:sz w:val="24"/>
          <w:lang w:val="ru-RU"/>
        </w:rPr>
        <w:t>припадају Посавско-Подунавском шумском подручју</w:t>
      </w:r>
      <w:r w:rsidRPr="00B917CB">
        <w:rPr>
          <w:rFonts w:ascii="Times New Roman" w:hAnsi="Times New Roman"/>
          <w:sz w:val="24"/>
          <w:lang w:val="ru-RU"/>
        </w:rPr>
        <w:t xml:space="preserve">, односно Централној  шумској области. </w:t>
      </w:r>
    </w:p>
    <w:p w14:paraId="191952C2" w14:textId="77777777" w:rsidR="00427BEE" w:rsidRPr="00523DA6" w:rsidRDefault="00BF1451" w:rsidP="00427BEE">
      <w:pPr>
        <w:widowControl w:val="0"/>
        <w:spacing w:after="60"/>
        <w:ind w:firstLine="720"/>
        <w:jc w:val="both"/>
        <w:rPr>
          <w:rFonts w:ascii="Times New Roman" w:hAnsi="Times New Roman"/>
          <w:snapToGrid w:val="0"/>
          <w:sz w:val="24"/>
          <w:lang w:val="ru-RU"/>
        </w:rPr>
      </w:pPr>
      <w:r w:rsidRPr="00B917CB">
        <w:rPr>
          <w:rFonts w:ascii="Times New Roman" w:hAnsi="Times New Roman"/>
          <w:snapToGrid w:val="0"/>
          <w:sz w:val="24"/>
          <w:lang w:val="ru-RU"/>
        </w:rPr>
        <w:t xml:space="preserve">Укупна површина ГЈ </w:t>
      </w:r>
      <w:r w:rsidR="00D07908" w:rsidRPr="00523DA6">
        <w:rPr>
          <w:rFonts w:ascii="Times New Roman" w:hAnsi="Times New Roman"/>
          <w:sz w:val="24"/>
          <w:lang w:val="ru-RU"/>
        </w:rPr>
        <w:t>„</w:t>
      </w:r>
      <w:r w:rsidR="00F809B8" w:rsidRPr="00523DA6">
        <w:rPr>
          <w:rFonts w:ascii="Times New Roman" w:hAnsi="Times New Roman"/>
          <w:sz w:val="24"/>
          <w:lang w:val="ru-RU"/>
        </w:rPr>
        <w:t>Ада Циганлија</w:t>
      </w:r>
      <w:r w:rsidR="00D07908" w:rsidRPr="00523DA6">
        <w:rPr>
          <w:rFonts w:ascii="Times New Roman" w:hAnsi="Times New Roman"/>
          <w:sz w:val="24"/>
          <w:lang w:val="ru-RU"/>
        </w:rPr>
        <w:t xml:space="preserve">“ </w:t>
      </w:r>
      <w:r w:rsidRPr="00B917CB">
        <w:rPr>
          <w:rFonts w:ascii="Times New Roman" w:hAnsi="Times New Roman"/>
          <w:snapToGrid w:val="0"/>
          <w:sz w:val="24"/>
          <w:lang w:val="ru-RU"/>
        </w:rPr>
        <w:t xml:space="preserve">износи </w:t>
      </w:r>
      <w:r w:rsidR="00B917CB" w:rsidRPr="00523DA6">
        <w:rPr>
          <w:rFonts w:ascii="Times New Roman" w:hAnsi="Times New Roman"/>
          <w:bCs/>
          <w:sz w:val="24"/>
          <w:lang w:val="ru-RU"/>
        </w:rPr>
        <w:t>455,57</w:t>
      </w:r>
      <w:r w:rsidRPr="00523DA6">
        <w:rPr>
          <w:rFonts w:ascii="Times New Roman" w:hAnsi="Times New Roman"/>
          <w:b/>
          <w:bCs/>
          <w:sz w:val="24"/>
          <w:lang w:val="ru-RU"/>
        </w:rPr>
        <w:t xml:space="preserve"> </w:t>
      </w:r>
      <w:r w:rsidR="005314D1" w:rsidRPr="00B917CB">
        <w:rPr>
          <w:rFonts w:ascii="Times New Roman" w:hAnsi="Times New Roman"/>
          <w:i/>
          <w:snapToGrid w:val="0"/>
          <w:sz w:val="24"/>
        </w:rPr>
        <w:t>h</w:t>
      </w:r>
      <w:r w:rsidRPr="00B917CB">
        <w:rPr>
          <w:rFonts w:ascii="Times New Roman" w:hAnsi="Times New Roman"/>
          <w:i/>
          <w:snapToGrid w:val="0"/>
          <w:sz w:val="24"/>
          <w:lang w:val="ru-RU"/>
        </w:rPr>
        <w:t>а</w:t>
      </w:r>
      <w:r w:rsidRPr="00B917CB">
        <w:rPr>
          <w:rFonts w:ascii="Times New Roman" w:hAnsi="Times New Roman"/>
          <w:snapToGrid w:val="0"/>
          <w:sz w:val="24"/>
          <w:lang w:val="ru-RU"/>
        </w:rPr>
        <w:t>, а налази се на подручју</w:t>
      </w:r>
      <w:r w:rsidR="00427BEE" w:rsidRPr="00B917CB">
        <w:rPr>
          <w:rFonts w:ascii="Times New Roman" w:hAnsi="Times New Roman"/>
          <w:snapToGrid w:val="0"/>
          <w:sz w:val="24"/>
          <w:lang w:val="ru-RU"/>
        </w:rPr>
        <w:t xml:space="preserve"> градских општина</w:t>
      </w:r>
      <w:r w:rsidRPr="00B917CB">
        <w:rPr>
          <w:rFonts w:ascii="Times New Roman" w:hAnsi="Times New Roman"/>
          <w:snapToGrid w:val="0"/>
          <w:sz w:val="24"/>
          <w:lang w:val="ru-RU"/>
        </w:rPr>
        <w:t xml:space="preserve"> </w:t>
      </w:r>
      <w:r w:rsidR="00427BEE" w:rsidRPr="00523DA6">
        <w:rPr>
          <w:rFonts w:ascii="Times New Roman" w:hAnsi="Times New Roman"/>
          <w:snapToGrid w:val="0"/>
          <w:sz w:val="24"/>
          <w:lang w:val="ru-RU"/>
        </w:rPr>
        <w:t>Чукарица и Савски Венац, а</w:t>
      </w:r>
      <w:r w:rsidRPr="00B917CB">
        <w:rPr>
          <w:rFonts w:ascii="Times New Roman" w:hAnsi="Times New Roman"/>
          <w:snapToGrid w:val="0"/>
          <w:sz w:val="24"/>
          <w:lang w:val="ru-RU"/>
        </w:rPr>
        <w:t xml:space="preserve"> у оквиру </w:t>
      </w:r>
      <w:r w:rsidR="00427BEE" w:rsidRPr="00B917CB">
        <w:rPr>
          <w:rFonts w:ascii="Times New Roman" w:hAnsi="Times New Roman"/>
          <w:snapToGrid w:val="0"/>
          <w:sz w:val="24"/>
          <w:lang w:val="ru-RU"/>
        </w:rPr>
        <w:t xml:space="preserve">истоимених </w:t>
      </w:r>
      <w:r w:rsidRPr="00B917CB">
        <w:rPr>
          <w:rFonts w:ascii="Times New Roman" w:hAnsi="Times New Roman"/>
          <w:snapToGrid w:val="0"/>
          <w:sz w:val="24"/>
          <w:lang w:val="ru-RU"/>
        </w:rPr>
        <w:t>катастарски</w:t>
      </w:r>
      <w:r w:rsidRPr="00523DA6">
        <w:rPr>
          <w:rFonts w:ascii="Times New Roman" w:hAnsi="Times New Roman"/>
          <w:snapToGrid w:val="0"/>
          <w:sz w:val="24"/>
          <w:lang w:val="ru-RU"/>
        </w:rPr>
        <w:t>е</w:t>
      </w:r>
      <w:r w:rsidRPr="00B917CB">
        <w:rPr>
          <w:rFonts w:ascii="Times New Roman" w:hAnsi="Times New Roman"/>
          <w:snapToGrid w:val="0"/>
          <w:sz w:val="24"/>
          <w:lang w:val="ru-RU"/>
        </w:rPr>
        <w:t xml:space="preserve">  општин</w:t>
      </w:r>
      <w:r w:rsidR="00427BEE" w:rsidRPr="00523DA6">
        <w:rPr>
          <w:rFonts w:ascii="Times New Roman" w:hAnsi="Times New Roman"/>
          <w:snapToGrid w:val="0"/>
          <w:sz w:val="24"/>
          <w:lang w:val="ru-RU"/>
        </w:rPr>
        <w:t>а.</w:t>
      </w:r>
    </w:p>
    <w:p w14:paraId="42EA3F96" w14:textId="77777777" w:rsidR="00F17961" w:rsidRPr="00523DA6" w:rsidRDefault="00F17961" w:rsidP="00427BEE">
      <w:pPr>
        <w:widowControl w:val="0"/>
        <w:spacing w:after="60"/>
        <w:ind w:firstLine="720"/>
        <w:jc w:val="both"/>
        <w:rPr>
          <w:rFonts w:ascii="Times New Roman" w:hAnsi="Times New Roman"/>
          <w:bCs/>
          <w:sz w:val="24"/>
          <w:lang w:val="ru-RU"/>
        </w:rPr>
      </w:pPr>
      <w:r w:rsidRPr="00523DA6">
        <w:rPr>
          <w:rFonts w:ascii="Times New Roman" w:hAnsi="Times New Roman"/>
          <w:b/>
          <w:sz w:val="24"/>
          <w:lang w:val="ru-RU"/>
        </w:rPr>
        <w:t xml:space="preserve">         </w:t>
      </w:r>
      <w:r w:rsidRPr="00F17961">
        <w:rPr>
          <w:rFonts w:ascii="Times New Roman" w:hAnsi="Times New Roman"/>
          <w:b/>
          <w:sz w:val="24"/>
        </w:rPr>
        <w:t>T</w:t>
      </w:r>
      <w:r w:rsidRPr="00523DA6">
        <w:rPr>
          <w:rFonts w:ascii="Times New Roman" w:hAnsi="Times New Roman"/>
          <w:b/>
          <w:sz w:val="24"/>
          <w:lang w:val="ru-RU"/>
        </w:rPr>
        <w:t xml:space="preserve">абела 3. </w:t>
      </w:r>
      <w:r w:rsidRPr="00523DA6">
        <w:rPr>
          <w:rFonts w:ascii="Times New Roman" w:hAnsi="Times New Roman"/>
          <w:bCs/>
          <w:sz w:val="24"/>
          <w:lang w:val="ru-RU"/>
        </w:rPr>
        <w:t>Структура површина (имовинско правно стање)</w:t>
      </w:r>
    </w:p>
    <w:tbl>
      <w:tblPr>
        <w:tblW w:w="0" w:type="auto"/>
        <w:tblInd w:w="6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986"/>
        <w:gridCol w:w="1064"/>
        <w:gridCol w:w="1064"/>
        <w:gridCol w:w="1065"/>
      </w:tblGrid>
      <w:tr w:rsidR="00FF3BEF" w:rsidRPr="005314D1" w14:paraId="3DC31FC3" w14:textId="77777777" w:rsidTr="007A243E">
        <w:trPr>
          <w:cantSplit/>
        </w:trPr>
        <w:tc>
          <w:tcPr>
            <w:tcW w:w="4986" w:type="dxa"/>
          </w:tcPr>
          <w:p w14:paraId="2F96353C" w14:textId="77777777" w:rsidR="00FF3BEF" w:rsidRPr="005314D1" w:rsidRDefault="007A243E" w:rsidP="00FF3BEF">
            <w:pPr>
              <w:jc w:val="both"/>
              <w:rPr>
                <w:rFonts w:ascii="Times New Roman" w:hAnsi="Times New Roman"/>
                <w:sz w:val="24"/>
                <w:lang w:val="sr-Cyrl-CS"/>
              </w:rPr>
            </w:pPr>
            <w:r>
              <w:rPr>
                <w:rFonts w:ascii="Times New Roman" w:hAnsi="Times New Roman"/>
                <w:b/>
                <w:sz w:val="24"/>
                <w:lang w:val="sr-Cyrl-CS"/>
              </w:rPr>
              <w:t xml:space="preserve">ГРАДСКА </w:t>
            </w:r>
            <w:r w:rsidRPr="005314D1">
              <w:rPr>
                <w:rFonts w:ascii="Times New Roman" w:hAnsi="Times New Roman"/>
                <w:b/>
                <w:sz w:val="24"/>
                <w:lang w:val="sr-Cyrl-CS"/>
              </w:rPr>
              <w:t xml:space="preserve">ОПШТИНА </w:t>
            </w:r>
            <w:r>
              <w:rPr>
                <w:rFonts w:ascii="Times New Roman" w:hAnsi="Times New Roman"/>
                <w:b/>
                <w:sz w:val="24"/>
                <w:lang w:val="sr-Cyrl-CS"/>
              </w:rPr>
              <w:t>ЧУКАРИЦА</w:t>
            </w:r>
          </w:p>
        </w:tc>
        <w:tc>
          <w:tcPr>
            <w:tcW w:w="1064" w:type="dxa"/>
          </w:tcPr>
          <w:p w14:paraId="30850D2C" w14:textId="77777777" w:rsidR="00FF3BEF" w:rsidRPr="005169A1" w:rsidRDefault="00FF3BEF" w:rsidP="00FF3BEF">
            <w:pPr>
              <w:jc w:val="right"/>
              <w:rPr>
                <w:rFonts w:ascii="Times New Roman" w:hAnsi="Times New Roman"/>
                <w:i/>
                <w:sz w:val="24"/>
                <w:lang w:val="sr-Cyrl-CS"/>
              </w:rPr>
            </w:pPr>
            <w:r w:rsidRPr="005169A1">
              <w:rPr>
                <w:rFonts w:ascii="Times New Roman" w:hAnsi="Times New Roman"/>
                <w:i/>
                <w:sz w:val="24"/>
                <w:lang w:val="sr-Cyrl-CS"/>
              </w:rPr>
              <w:t xml:space="preserve"> </w:t>
            </w:r>
            <w:r w:rsidRPr="005169A1">
              <w:rPr>
                <w:rFonts w:ascii="Times New Roman" w:hAnsi="Times New Roman"/>
                <w:i/>
                <w:sz w:val="24"/>
              </w:rPr>
              <w:t>ha</w:t>
            </w:r>
          </w:p>
        </w:tc>
        <w:tc>
          <w:tcPr>
            <w:tcW w:w="1064" w:type="dxa"/>
          </w:tcPr>
          <w:p w14:paraId="7B572AAC" w14:textId="77777777" w:rsidR="00FF3BEF" w:rsidRPr="005169A1" w:rsidRDefault="00FF3BEF" w:rsidP="00FF3BEF">
            <w:pPr>
              <w:jc w:val="right"/>
              <w:rPr>
                <w:rFonts w:ascii="Times New Roman" w:hAnsi="Times New Roman"/>
                <w:i/>
                <w:sz w:val="24"/>
                <w:lang w:val="sr-Cyrl-CS"/>
              </w:rPr>
            </w:pPr>
            <w:r w:rsidRPr="005169A1">
              <w:rPr>
                <w:rFonts w:ascii="Times New Roman" w:hAnsi="Times New Roman"/>
                <w:i/>
                <w:sz w:val="24"/>
                <w:lang w:val="sr-Cyrl-CS"/>
              </w:rPr>
              <w:t>a</w:t>
            </w:r>
          </w:p>
        </w:tc>
        <w:tc>
          <w:tcPr>
            <w:tcW w:w="1065" w:type="dxa"/>
          </w:tcPr>
          <w:p w14:paraId="5A0CF295" w14:textId="77777777" w:rsidR="00FF3BEF" w:rsidRPr="005169A1" w:rsidRDefault="00FF3BEF" w:rsidP="00FF3BEF">
            <w:pPr>
              <w:jc w:val="right"/>
              <w:rPr>
                <w:rFonts w:ascii="Times New Roman" w:hAnsi="Times New Roman"/>
                <w:i/>
                <w:sz w:val="24"/>
                <w:lang w:val="sr-Cyrl-CS"/>
              </w:rPr>
            </w:pPr>
            <w:r w:rsidRPr="005169A1">
              <w:rPr>
                <w:rFonts w:ascii="Times New Roman" w:hAnsi="Times New Roman"/>
                <w:i/>
                <w:sz w:val="24"/>
                <w:lang w:val="sr-Cyrl-CS"/>
              </w:rPr>
              <w:t>m</w:t>
            </w:r>
            <w:r w:rsidRPr="005169A1">
              <w:rPr>
                <w:rFonts w:ascii="Times New Roman" w:hAnsi="Times New Roman"/>
                <w:i/>
                <w:sz w:val="24"/>
                <w:vertAlign w:val="superscript"/>
                <w:lang w:val="sr-Cyrl-CS"/>
              </w:rPr>
              <w:t>2</w:t>
            </w:r>
          </w:p>
        </w:tc>
      </w:tr>
      <w:tr w:rsidR="005314D1" w:rsidRPr="005314D1" w14:paraId="7E664014" w14:textId="77777777" w:rsidTr="007A243E">
        <w:trPr>
          <w:cantSplit/>
        </w:trPr>
        <w:tc>
          <w:tcPr>
            <w:tcW w:w="4986" w:type="dxa"/>
          </w:tcPr>
          <w:p w14:paraId="01A64952" w14:textId="77777777" w:rsidR="005314D1" w:rsidRPr="005314D1" w:rsidRDefault="005314D1" w:rsidP="006F4C86">
            <w:pPr>
              <w:rPr>
                <w:rFonts w:ascii="Times New Roman" w:hAnsi="Times New Roman"/>
                <w:sz w:val="24"/>
                <w:lang w:val="sr-Cyrl-CS"/>
              </w:rPr>
            </w:pPr>
            <w:r w:rsidRPr="005314D1">
              <w:rPr>
                <w:rFonts w:ascii="Times New Roman" w:hAnsi="Times New Roman"/>
                <w:sz w:val="24"/>
                <w:lang w:val="sr-Cyrl-CS"/>
              </w:rPr>
              <w:t xml:space="preserve">КО </w:t>
            </w:r>
            <w:r w:rsidR="00427BEE">
              <w:rPr>
                <w:rFonts w:ascii="Times New Roman" w:hAnsi="Times New Roman"/>
                <w:sz w:val="24"/>
              </w:rPr>
              <w:t>Чукарица</w:t>
            </w:r>
          </w:p>
        </w:tc>
        <w:tc>
          <w:tcPr>
            <w:tcW w:w="1064" w:type="dxa"/>
            <w:vAlign w:val="bottom"/>
          </w:tcPr>
          <w:p w14:paraId="63577B38" w14:textId="77777777" w:rsidR="005314D1" w:rsidRPr="00B917CB" w:rsidRDefault="00B917CB" w:rsidP="006B1E84">
            <w:pPr>
              <w:jc w:val="right"/>
              <w:rPr>
                <w:rFonts w:ascii="Times New Roman" w:hAnsi="Times New Roman"/>
                <w:bCs/>
                <w:sz w:val="24"/>
              </w:rPr>
            </w:pPr>
            <w:r>
              <w:rPr>
                <w:rFonts w:ascii="Times New Roman" w:hAnsi="Times New Roman"/>
                <w:bCs/>
                <w:sz w:val="24"/>
              </w:rPr>
              <w:t>449</w:t>
            </w:r>
          </w:p>
        </w:tc>
        <w:tc>
          <w:tcPr>
            <w:tcW w:w="1064" w:type="dxa"/>
            <w:vAlign w:val="bottom"/>
          </w:tcPr>
          <w:p w14:paraId="2E1F0889" w14:textId="77777777" w:rsidR="005314D1" w:rsidRPr="00B917CB" w:rsidRDefault="00B917CB" w:rsidP="006B1E84">
            <w:pPr>
              <w:jc w:val="right"/>
              <w:rPr>
                <w:rFonts w:ascii="Times New Roman" w:hAnsi="Times New Roman"/>
                <w:bCs/>
                <w:sz w:val="24"/>
              </w:rPr>
            </w:pPr>
            <w:r>
              <w:rPr>
                <w:rFonts w:ascii="Times New Roman" w:hAnsi="Times New Roman"/>
                <w:bCs/>
                <w:sz w:val="24"/>
              </w:rPr>
              <w:t>39</w:t>
            </w:r>
          </w:p>
        </w:tc>
        <w:tc>
          <w:tcPr>
            <w:tcW w:w="1065" w:type="dxa"/>
            <w:vAlign w:val="bottom"/>
          </w:tcPr>
          <w:p w14:paraId="77973201" w14:textId="77777777" w:rsidR="005314D1" w:rsidRPr="00B917CB" w:rsidRDefault="00B917CB" w:rsidP="006B1E84">
            <w:pPr>
              <w:jc w:val="right"/>
              <w:rPr>
                <w:rFonts w:ascii="Times New Roman" w:hAnsi="Times New Roman"/>
                <w:bCs/>
                <w:sz w:val="24"/>
              </w:rPr>
            </w:pPr>
            <w:r>
              <w:rPr>
                <w:rFonts w:ascii="Times New Roman" w:hAnsi="Times New Roman"/>
                <w:bCs/>
                <w:sz w:val="24"/>
              </w:rPr>
              <w:t>84</w:t>
            </w:r>
          </w:p>
        </w:tc>
      </w:tr>
      <w:tr w:rsidR="00427BEE" w:rsidRPr="005314D1" w14:paraId="4A53BBB9" w14:textId="77777777" w:rsidTr="007A243E">
        <w:trPr>
          <w:cantSplit/>
        </w:trPr>
        <w:tc>
          <w:tcPr>
            <w:tcW w:w="8179" w:type="dxa"/>
            <w:gridSpan w:val="4"/>
          </w:tcPr>
          <w:p w14:paraId="33B538E0" w14:textId="77777777" w:rsidR="00427BEE" w:rsidRDefault="00427BEE" w:rsidP="00427BEE">
            <w:pPr>
              <w:jc w:val="center"/>
              <w:rPr>
                <w:rFonts w:ascii="Times New Roman" w:hAnsi="Times New Roman"/>
                <w:b/>
                <w:bCs/>
                <w:sz w:val="24"/>
              </w:rPr>
            </w:pPr>
          </w:p>
        </w:tc>
      </w:tr>
      <w:tr w:rsidR="007A243E" w:rsidRPr="005314D1" w14:paraId="0EB3F05B" w14:textId="77777777" w:rsidTr="007A243E">
        <w:trPr>
          <w:cantSplit/>
        </w:trPr>
        <w:tc>
          <w:tcPr>
            <w:tcW w:w="4986" w:type="dxa"/>
          </w:tcPr>
          <w:p w14:paraId="09557397" w14:textId="77777777" w:rsidR="007A243E" w:rsidRPr="00427BEE" w:rsidRDefault="007A243E" w:rsidP="00FF3BEF">
            <w:pPr>
              <w:jc w:val="center"/>
              <w:rPr>
                <w:rFonts w:ascii="Times New Roman" w:hAnsi="Times New Roman"/>
                <w:sz w:val="24"/>
                <w:lang w:val="sr-Cyrl-CS"/>
              </w:rPr>
            </w:pPr>
            <w:r>
              <w:rPr>
                <w:rFonts w:ascii="Times New Roman" w:hAnsi="Times New Roman"/>
                <w:b/>
                <w:sz w:val="24"/>
                <w:lang w:val="sr-Cyrl-CS"/>
              </w:rPr>
              <w:t xml:space="preserve">ГРАДСКА </w:t>
            </w:r>
            <w:r w:rsidRPr="005314D1">
              <w:rPr>
                <w:rFonts w:ascii="Times New Roman" w:hAnsi="Times New Roman"/>
                <w:b/>
                <w:sz w:val="24"/>
                <w:lang w:val="sr-Cyrl-CS"/>
              </w:rPr>
              <w:t>ОПШТИНА</w:t>
            </w:r>
            <w:r>
              <w:rPr>
                <w:rFonts w:ascii="Times New Roman" w:hAnsi="Times New Roman"/>
                <w:b/>
                <w:sz w:val="24"/>
                <w:lang w:val="sr-Cyrl-CS"/>
              </w:rPr>
              <w:t xml:space="preserve"> САВСКИ  ВЕНАЦ</w:t>
            </w:r>
          </w:p>
        </w:tc>
        <w:tc>
          <w:tcPr>
            <w:tcW w:w="1064" w:type="dxa"/>
            <w:vAlign w:val="bottom"/>
          </w:tcPr>
          <w:p w14:paraId="2E4010FE" w14:textId="77777777" w:rsidR="007A243E" w:rsidRDefault="007A243E" w:rsidP="003F0BEF">
            <w:pPr>
              <w:jc w:val="right"/>
              <w:rPr>
                <w:rFonts w:ascii="Times New Roman" w:hAnsi="Times New Roman"/>
                <w:b/>
                <w:bCs/>
                <w:sz w:val="24"/>
              </w:rPr>
            </w:pPr>
          </w:p>
        </w:tc>
        <w:tc>
          <w:tcPr>
            <w:tcW w:w="1064" w:type="dxa"/>
            <w:vAlign w:val="bottom"/>
          </w:tcPr>
          <w:p w14:paraId="6AD8AF65" w14:textId="77777777" w:rsidR="007A243E" w:rsidRDefault="007A243E" w:rsidP="003F0BEF">
            <w:pPr>
              <w:jc w:val="right"/>
              <w:rPr>
                <w:rFonts w:ascii="Times New Roman" w:hAnsi="Times New Roman"/>
                <w:b/>
                <w:bCs/>
                <w:sz w:val="24"/>
              </w:rPr>
            </w:pPr>
          </w:p>
        </w:tc>
        <w:tc>
          <w:tcPr>
            <w:tcW w:w="1065" w:type="dxa"/>
            <w:vAlign w:val="bottom"/>
          </w:tcPr>
          <w:p w14:paraId="15CDAEB4" w14:textId="77777777" w:rsidR="007A243E" w:rsidRDefault="007A243E" w:rsidP="003F0BEF">
            <w:pPr>
              <w:jc w:val="right"/>
              <w:rPr>
                <w:rFonts w:ascii="Times New Roman" w:hAnsi="Times New Roman"/>
                <w:b/>
                <w:bCs/>
                <w:sz w:val="24"/>
              </w:rPr>
            </w:pPr>
          </w:p>
        </w:tc>
      </w:tr>
      <w:tr w:rsidR="00427BEE" w:rsidRPr="005314D1" w14:paraId="0D4B0FB1" w14:textId="77777777" w:rsidTr="007A243E">
        <w:trPr>
          <w:cantSplit/>
        </w:trPr>
        <w:tc>
          <w:tcPr>
            <w:tcW w:w="4986" w:type="dxa"/>
          </w:tcPr>
          <w:p w14:paraId="2818990B" w14:textId="77777777" w:rsidR="00427BEE" w:rsidRPr="00427BEE" w:rsidRDefault="00427BEE" w:rsidP="006F4C86">
            <w:pPr>
              <w:rPr>
                <w:rFonts w:ascii="Times New Roman" w:hAnsi="Times New Roman"/>
                <w:sz w:val="24"/>
                <w:lang w:val="sr-Cyrl-CS"/>
              </w:rPr>
            </w:pPr>
            <w:r w:rsidRPr="00427BEE">
              <w:rPr>
                <w:rFonts w:ascii="Times New Roman" w:hAnsi="Times New Roman"/>
                <w:sz w:val="24"/>
                <w:lang w:val="sr-Cyrl-CS"/>
              </w:rPr>
              <w:t>КО Савски Венац</w:t>
            </w:r>
          </w:p>
        </w:tc>
        <w:tc>
          <w:tcPr>
            <w:tcW w:w="1064" w:type="dxa"/>
            <w:vAlign w:val="bottom"/>
          </w:tcPr>
          <w:p w14:paraId="52B4077F" w14:textId="77777777" w:rsidR="00427BEE" w:rsidRPr="00B917CB" w:rsidRDefault="00B917CB" w:rsidP="003F0BEF">
            <w:pPr>
              <w:jc w:val="right"/>
              <w:rPr>
                <w:rFonts w:ascii="Times New Roman" w:hAnsi="Times New Roman"/>
                <w:bCs/>
                <w:sz w:val="24"/>
              </w:rPr>
            </w:pPr>
            <w:r w:rsidRPr="00B917CB">
              <w:rPr>
                <w:rFonts w:ascii="Times New Roman" w:hAnsi="Times New Roman"/>
                <w:bCs/>
                <w:sz w:val="24"/>
              </w:rPr>
              <w:t>6</w:t>
            </w:r>
          </w:p>
        </w:tc>
        <w:tc>
          <w:tcPr>
            <w:tcW w:w="1064" w:type="dxa"/>
            <w:vAlign w:val="bottom"/>
          </w:tcPr>
          <w:p w14:paraId="5F907E6F" w14:textId="77777777" w:rsidR="00427BEE" w:rsidRPr="00B917CB" w:rsidRDefault="00B917CB" w:rsidP="003F0BEF">
            <w:pPr>
              <w:jc w:val="right"/>
              <w:rPr>
                <w:rFonts w:ascii="Times New Roman" w:hAnsi="Times New Roman"/>
                <w:bCs/>
                <w:sz w:val="24"/>
              </w:rPr>
            </w:pPr>
            <w:r w:rsidRPr="00B917CB">
              <w:rPr>
                <w:rFonts w:ascii="Times New Roman" w:hAnsi="Times New Roman"/>
                <w:bCs/>
                <w:sz w:val="24"/>
              </w:rPr>
              <w:t>16</w:t>
            </w:r>
          </w:p>
        </w:tc>
        <w:tc>
          <w:tcPr>
            <w:tcW w:w="1065" w:type="dxa"/>
            <w:vAlign w:val="bottom"/>
          </w:tcPr>
          <w:p w14:paraId="454F465C" w14:textId="77777777" w:rsidR="00427BEE" w:rsidRPr="00B917CB" w:rsidRDefault="00B917CB" w:rsidP="003F0BEF">
            <w:pPr>
              <w:jc w:val="right"/>
              <w:rPr>
                <w:rFonts w:ascii="Times New Roman" w:hAnsi="Times New Roman"/>
                <w:bCs/>
                <w:sz w:val="24"/>
              </w:rPr>
            </w:pPr>
            <w:r w:rsidRPr="00B917CB">
              <w:rPr>
                <w:rFonts w:ascii="Times New Roman" w:hAnsi="Times New Roman"/>
                <w:bCs/>
                <w:sz w:val="24"/>
              </w:rPr>
              <w:t>92</w:t>
            </w:r>
          </w:p>
        </w:tc>
      </w:tr>
      <w:tr w:rsidR="00D07908" w:rsidRPr="00285E0E" w14:paraId="1AAEA700" w14:textId="77777777" w:rsidTr="007A243E">
        <w:trPr>
          <w:cantSplit/>
        </w:trPr>
        <w:tc>
          <w:tcPr>
            <w:tcW w:w="4986" w:type="dxa"/>
          </w:tcPr>
          <w:p w14:paraId="13A5ABBB" w14:textId="77777777" w:rsidR="00D07908" w:rsidRPr="005314D1" w:rsidRDefault="00D07908" w:rsidP="00FF3BEF">
            <w:pPr>
              <w:jc w:val="center"/>
              <w:rPr>
                <w:rFonts w:ascii="Times New Roman" w:hAnsi="Times New Roman"/>
                <w:b/>
                <w:sz w:val="24"/>
                <w:lang w:val="sr-Cyrl-CS"/>
              </w:rPr>
            </w:pPr>
            <w:r w:rsidRPr="005314D1">
              <w:rPr>
                <w:rFonts w:ascii="Times New Roman" w:hAnsi="Times New Roman"/>
                <w:b/>
                <w:sz w:val="24"/>
                <w:lang w:val="sr-Cyrl-CS"/>
              </w:rPr>
              <w:t>С В Е У К У П Н О:</w:t>
            </w:r>
          </w:p>
        </w:tc>
        <w:tc>
          <w:tcPr>
            <w:tcW w:w="1064" w:type="dxa"/>
            <w:vAlign w:val="bottom"/>
          </w:tcPr>
          <w:p w14:paraId="55B9E1C6" w14:textId="77777777" w:rsidR="00D07908" w:rsidRPr="00B917CB" w:rsidRDefault="00B917CB" w:rsidP="003F0BEF">
            <w:pPr>
              <w:jc w:val="right"/>
              <w:rPr>
                <w:rFonts w:ascii="Times New Roman" w:hAnsi="Times New Roman"/>
                <w:b/>
                <w:bCs/>
                <w:sz w:val="24"/>
              </w:rPr>
            </w:pPr>
            <w:r>
              <w:rPr>
                <w:rFonts w:ascii="Times New Roman" w:hAnsi="Times New Roman"/>
                <w:b/>
                <w:bCs/>
                <w:sz w:val="24"/>
              </w:rPr>
              <w:t>455</w:t>
            </w:r>
          </w:p>
        </w:tc>
        <w:tc>
          <w:tcPr>
            <w:tcW w:w="1064" w:type="dxa"/>
            <w:vAlign w:val="bottom"/>
          </w:tcPr>
          <w:p w14:paraId="571755A6" w14:textId="77777777" w:rsidR="00D07908" w:rsidRPr="00B917CB" w:rsidRDefault="00B917CB" w:rsidP="003F0BEF">
            <w:pPr>
              <w:jc w:val="right"/>
              <w:rPr>
                <w:rFonts w:ascii="Times New Roman" w:hAnsi="Times New Roman"/>
                <w:b/>
                <w:bCs/>
                <w:sz w:val="24"/>
              </w:rPr>
            </w:pPr>
            <w:r>
              <w:rPr>
                <w:rFonts w:ascii="Times New Roman" w:hAnsi="Times New Roman"/>
                <w:b/>
                <w:bCs/>
                <w:sz w:val="24"/>
              </w:rPr>
              <w:t>56</w:t>
            </w:r>
          </w:p>
        </w:tc>
        <w:tc>
          <w:tcPr>
            <w:tcW w:w="1065" w:type="dxa"/>
            <w:vAlign w:val="bottom"/>
          </w:tcPr>
          <w:p w14:paraId="353DB0A6" w14:textId="77777777" w:rsidR="00D07908" w:rsidRPr="00B917CB" w:rsidRDefault="00B917CB" w:rsidP="003F0BEF">
            <w:pPr>
              <w:jc w:val="right"/>
              <w:rPr>
                <w:rFonts w:ascii="Times New Roman" w:hAnsi="Times New Roman"/>
                <w:b/>
                <w:bCs/>
                <w:sz w:val="24"/>
              </w:rPr>
            </w:pPr>
            <w:r>
              <w:rPr>
                <w:rFonts w:ascii="Times New Roman" w:hAnsi="Times New Roman"/>
                <w:b/>
                <w:bCs/>
                <w:sz w:val="24"/>
              </w:rPr>
              <w:t>76</w:t>
            </w:r>
          </w:p>
        </w:tc>
      </w:tr>
    </w:tbl>
    <w:p w14:paraId="4FA31584" w14:textId="60E111E2" w:rsidR="00BD5722" w:rsidRPr="00D07908" w:rsidRDefault="00FF3BEF" w:rsidP="006D7085">
      <w:pPr>
        <w:ind w:left="720"/>
        <w:jc w:val="both"/>
        <w:rPr>
          <w:rFonts w:ascii="Times New Roman" w:hAnsi="Times New Roman"/>
          <w:sz w:val="24"/>
        </w:rPr>
      </w:pPr>
      <w:r w:rsidRPr="005314D1">
        <w:rPr>
          <w:rFonts w:ascii="Times New Roman" w:hAnsi="Times New Roman"/>
          <w:snapToGrid w:val="0"/>
          <w:sz w:val="24"/>
          <w:lang w:val="ru-RU"/>
        </w:rPr>
        <w:lastRenderedPageBreak/>
        <w:t xml:space="preserve">        </w:t>
      </w:r>
      <w:r w:rsidR="00C75A72" w:rsidRPr="00C75A72">
        <w:rPr>
          <w:rFonts w:ascii="Times New Roman" w:hAnsi="Times New Roman"/>
          <w:sz w:val="24"/>
        </w:rPr>
        <w:t xml:space="preserve">За израду Основе газдовања шумама за ГЈ </w:t>
      </w:r>
      <w:r w:rsidR="00D07908" w:rsidRPr="00445F0E">
        <w:rPr>
          <w:rFonts w:ascii="Times New Roman" w:hAnsi="Times New Roman"/>
          <w:sz w:val="24"/>
        </w:rPr>
        <w:t>„</w:t>
      </w:r>
      <w:r w:rsidR="00F809B8">
        <w:rPr>
          <w:rFonts w:ascii="Times New Roman" w:hAnsi="Times New Roman"/>
          <w:sz w:val="24"/>
        </w:rPr>
        <w:t>Ада Циганлија</w:t>
      </w:r>
      <w:r w:rsidR="00BB1283" w:rsidRPr="00445F0E">
        <w:rPr>
          <w:rFonts w:ascii="Times New Roman" w:hAnsi="Times New Roman"/>
          <w:sz w:val="24"/>
        </w:rPr>
        <w:t>“</w:t>
      </w:r>
      <w:r w:rsidR="00BB1283">
        <w:rPr>
          <w:rFonts w:ascii="Times New Roman" w:hAnsi="Times New Roman"/>
          <w:sz w:val="24"/>
          <w:lang w:val="sr-Cyrl-RS"/>
        </w:rPr>
        <w:t xml:space="preserve"> </w:t>
      </w:r>
      <w:r w:rsidR="00BB1283">
        <w:rPr>
          <w:rFonts w:ascii="Times New Roman" w:hAnsi="Times New Roman"/>
          <w:sz w:val="24"/>
        </w:rPr>
        <w:t>коришћен</w:t>
      </w:r>
      <w:r w:rsidR="00C75A72" w:rsidRPr="00C75A72">
        <w:rPr>
          <w:rFonts w:ascii="Times New Roman" w:hAnsi="Times New Roman"/>
          <w:sz w:val="24"/>
        </w:rPr>
        <w:t xml:space="preserve"> је дигитални катастар података (ДКП) и списак катастарских парцела. Извршена је провера усклађености спољне границе </w:t>
      </w:r>
      <w:r w:rsidR="00B917CB">
        <w:rPr>
          <w:rFonts w:ascii="Times New Roman" w:hAnsi="Times New Roman"/>
          <w:sz w:val="24"/>
        </w:rPr>
        <w:t xml:space="preserve">газдинске </w:t>
      </w:r>
      <w:r w:rsidR="00837D2D">
        <w:rPr>
          <w:rFonts w:ascii="Times New Roman" w:hAnsi="Times New Roman"/>
          <w:sz w:val="24"/>
        </w:rPr>
        <w:t>јединице</w:t>
      </w:r>
      <w:r w:rsidR="00837D2D" w:rsidRPr="00C75A72">
        <w:rPr>
          <w:rFonts w:ascii="Times New Roman" w:hAnsi="Times New Roman"/>
          <w:sz w:val="24"/>
        </w:rPr>
        <w:t xml:space="preserve"> </w:t>
      </w:r>
      <w:r w:rsidR="00837D2D">
        <w:rPr>
          <w:rFonts w:ascii="Times New Roman" w:hAnsi="Times New Roman"/>
          <w:sz w:val="24"/>
        </w:rPr>
        <w:t>као</w:t>
      </w:r>
      <w:r w:rsidR="00C75A72">
        <w:rPr>
          <w:rFonts w:ascii="Times New Roman" w:hAnsi="Times New Roman"/>
          <w:sz w:val="24"/>
        </w:rPr>
        <w:t xml:space="preserve"> и</w:t>
      </w:r>
      <w:r w:rsidR="00C75A72" w:rsidRPr="00C75A72">
        <w:rPr>
          <w:rFonts w:ascii="Times New Roman" w:hAnsi="Times New Roman"/>
          <w:sz w:val="24"/>
        </w:rPr>
        <w:t xml:space="preserve"> граница унутрашње поделе простора (одсека</w:t>
      </w:r>
      <w:r w:rsidR="00C75A72">
        <w:rPr>
          <w:rFonts w:ascii="Times New Roman" w:hAnsi="Times New Roman"/>
          <w:sz w:val="24"/>
        </w:rPr>
        <w:t xml:space="preserve"> и</w:t>
      </w:r>
      <w:r w:rsidR="00C75A72" w:rsidRPr="00C75A72">
        <w:rPr>
          <w:rFonts w:ascii="Times New Roman" w:hAnsi="Times New Roman"/>
          <w:sz w:val="24"/>
        </w:rPr>
        <w:t xml:space="preserve"> </w:t>
      </w:r>
      <w:r w:rsidR="00C75A72">
        <w:rPr>
          <w:rFonts w:ascii="Times New Roman" w:hAnsi="Times New Roman"/>
          <w:sz w:val="24"/>
        </w:rPr>
        <w:t>чистина</w:t>
      </w:r>
      <w:r w:rsidR="00C75A72" w:rsidRPr="00C75A72">
        <w:rPr>
          <w:rFonts w:ascii="Times New Roman" w:hAnsi="Times New Roman"/>
          <w:sz w:val="24"/>
        </w:rPr>
        <w:t>) са дигиталним катастром.  На местима где су уочена одступања од дигиталног катастра</w:t>
      </w:r>
      <w:r w:rsidR="00837D2D" w:rsidRPr="00C75A72">
        <w:rPr>
          <w:rFonts w:ascii="Times New Roman" w:hAnsi="Times New Roman"/>
          <w:sz w:val="24"/>
        </w:rPr>
        <w:t>, извршена</w:t>
      </w:r>
      <w:r w:rsidR="00C75A72" w:rsidRPr="00C75A72">
        <w:rPr>
          <w:rFonts w:ascii="Times New Roman" w:hAnsi="Times New Roman"/>
          <w:sz w:val="24"/>
        </w:rPr>
        <w:t xml:space="preserve"> је корекција граница</w:t>
      </w:r>
      <w:r w:rsidR="00D07908">
        <w:rPr>
          <w:rFonts w:ascii="Times New Roman" w:hAnsi="Times New Roman"/>
          <w:sz w:val="24"/>
        </w:rPr>
        <w:t>.</w:t>
      </w:r>
    </w:p>
    <w:p w14:paraId="7F61AB2F" w14:textId="77777777" w:rsidR="00C75A72" w:rsidRPr="00F2100C" w:rsidRDefault="00C75A72" w:rsidP="00BE3404">
      <w:pPr>
        <w:ind w:firstLine="720"/>
        <w:jc w:val="both"/>
        <w:rPr>
          <w:rFonts w:ascii="Times New Roman" w:hAnsi="Times New Roman"/>
          <w:b/>
          <w:color w:val="FF0000"/>
          <w:sz w:val="24"/>
        </w:rPr>
      </w:pPr>
    </w:p>
    <w:p w14:paraId="60F12F5F" w14:textId="77777777" w:rsidR="00334022" w:rsidRPr="00F2100C" w:rsidRDefault="00334022" w:rsidP="0049148E">
      <w:pPr>
        <w:jc w:val="both"/>
        <w:rPr>
          <w:rFonts w:ascii="Times New Roman" w:hAnsi="Times New Roman"/>
          <w:b/>
          <w:snapToGrid w:val="0"/>
          <w:color w:val="FF0000"/>
          <w:sz w:val="24"/>
          <w:lang w:val="ru-RU"/>
        </w:rPr>
      </w:pPr>
    </w:p>
    <w:p w14:paraId="1FB32EBF" w14:textId="77777777" w:rsidR="00F10209" w:rsidRPr="00523DA6" w:rsidRDefault="00F10209" w:rsidP="006D7085">
      <w:pPr>
        <w:widowControl w:val="0"/>
        <w:ind w:firstLine="720"/>
        <w:jc w:val="both"/>
        <w:rPr>
          <w:rFonts w:ascii="Times New Roman" w:hAnsi="Times New Roman"/>
          <w:b/>
          <w:caps/>
          <w:snapToGrid w:val="0"/>
          <w:sz w:val="24"/>
          <w:lang w:val="ru-RU"/>
        </w:rPr>
      </w:pPr>
      <w:r w:rsidRPr="00EE019E">
        <w:rPr>
          <w:rFonts w:ascii="Times New Roman" w:hAnsi="Times New Roman"/>
          <w:b/>
          <w:caps/>
          <w:snapToGrid w:val="0"/>
          <w:sz w:val="24"/>
          <w:lang w:val="ru-RU"/>
        </w:rPr>
        <w:t>1.</w:t>
      </w:r>
      <w:r w:rsidR="00EF6F59">
        <w:rPr>
          <w:rFonts w:ascii="Times New Roman" w:hAnsi="Times New Roman"/>
          <w:b/>
          <w:caps/>
          <w:snapToGrid w:val="0"/>
          <w:sz w:val="24"/>
          <w:lang w:val="ru-RU"/>
        </w:rPr>
        <w:t>3</w:t>
      </w:r>
      <w:r w:rsidRPr="00EE019E">
        <w:rPr>
          <w:rFonts w:ascii="Times New Roman" w:hAnsi="Times New Roman"/>
          <w:b/>
          <w:caps/>
          <w:snapToGrid w:val="0"/>
          <w:sz w:val="24"/>
          <w:lang w:val="ru-RU"/>
        </w:rPr>
        <w:t>.  ЕколошкЕ ОСНОВЕ ГАЗДОВАЊА ШУМАМА</w:t>
      </w:r>
    </w:p>
    <w:p w14:paraId="38152A0E" w14:textId="77777777" w:rsidR="00EE019E" w:rsidRPr="00EE019E" w:rsidRDefault="00BD36A5" w:rsidP="008A1F81">
      <w:pPr>
        <w:widowControl w:val="0"/>
        <w:jc w:val="both"/>
        <w:rPr>
          <w:rFonts w:ascii="Times New Roman" w:hAnsi="Times New Roman"/>
          <w:b/>
          <w:caps/>
          <w:snapToGrid w:val="0"/>
          <w:sz w:val="24"/>
          <w:lang w:val="ru-RU"/>
        </w:rPr>
      </w:pPr>
      <w:r w:rsidRPr="00EE019E">
        <w:rPr>
          <w:rFonts w:ascii="Times New Roman" w:hAnsi="Times New Roman"/>
          <w:b/>
          <w:caps/>
          <w:snapToGrid w:val="0"/>
          <w:sz w:val="24"/>
          <w:lang w:val="ru-RU"/>
        </w:rPr>
        <w:tab/>
      </w:r>
    </w:p>
    <w:p w14:paraId="1EFB3EAB" w14:textId="77777777" w:rsidR="008A1F81" w:rsidRPr="001A2939" w:rsidRDefault="00CE055E" w:rsidP="006D7085">
      <w:pPr>
        <w:widowControl w:val="0"/>
        <w:ind w:firstLine="720"/>
        <w:jc w:val="both"/>
        <w:rPr>
          <w:rFonts w:ascii="Times New Roman" w:hAnsi="Times New Roman"/>
          <w:b/>
          <w:caps/>
          <w:snapToGrid w:val="0"/>
          <w:sz w:val="22"/>
          <w:lang w:val="ru-RU"/>
        </w:rPr>
      </w:pPr>
      <w:r w:rsidRPr="001A2939">
        <w:rPr>
          <w:rFonts w:ascii="Times New Roman" w:hAnsi="Times New Roman"/>
          <w:b/>
          <w:caps/>
          <w:snapToGrid w:val="0"/>
          <w:sz w:val="22"/>
          <w:lang w:val="ru-RU"/>
        </w:rPr>
        <w:t>1</w:t>
      </w:r>
      <w:r w:rsidR="008A1F81" w:rsidRPr="001A2939">
        <w:rPr>
          <w:rFonts w:ascii="Times New Roman" w:hAnsi="Times New Roman"/>
          <w:b/>
          <w:caps/>
          <w:snapToGrid w:val="0"/>
          <w:sz w:val="22"/>
          <w:lang w:val="ru-RU"/>
        </w:rPr>
        <w:t>.</w:t>
      </w:r>
      <w:r w:rsidR="00EF6F59" w:rsidRPr="001A2939">
        <w:rPr>
          <w:rFonts w:ascii="Times New Roman" w:hAnsi="Times New Roman"/>
          <w:b/>
          <w:caps/>
          <w:snapToGrid w:val="0"/>
          <w:sz w:val="22"/>
          <w:lang w:val="ru-RU"/>
        </w:rPr>
        <w:t>3</w:t>
      </w:r>
      <w:r w:rsidR="008A1F81" w:rsidRPr="001A2939">
        <w:rPr>
          <w:rFonts w:ascii="Times New Roman" w:hAnsi="Times New Roman"/>
          <w:b/>
          <w:caps/>
          <w:snapToGrid w:val="0"/>
          <w:sz w:val="22"/>
          <w:lang w:val="ru-RU"/>
        </w:rPr>
        <w:t>.</w:t>
      </w:r>
      <w:r w:rsidR="00F10209" w:rsidRPr="001A2939">
        <w:rPr>
          <w:rFonts w:ascii="Times New Roman" w:hAnsi="Times New Roman"/>
          <w:b/>
          <w:caps/>
          <w:snapToGrid w:val="0"/>
          <w:sz w:val="22"/>
          <w:lang w:val="ru-RU"/>
        </w:rPr>
        <w:t>1.</w:t>
      </w:r>
      <w:r w:rsidR="008A1F81" w:rsidRPr="001A2939">
        <w:rPr>
          <w:rFonts w:ascii="Times New Roman" w:hAnsi="Times New Roman"/>
          <w:b/>
          <w:caps/>
          <w:snapToGrid w:val="0"/>
          <w:sz w:val="22"/>
          <w:lang w:val="ru-RU"/>
        </w:rPr>
        <w:t xml:space="preserve"> Орографски услови  </w:t>
      </w:r>
    </w:p>
    <w:p w14:paraId="279FE8F5" w14:textId="77777777" w:rsidR="008A1F81" w:rsidRPr="00EE019E" w:rsidRDefault="008A1F81" w:rsidP="008A1F81">
      <w:pPr>
        <w:widowControl w:val="0"/>
        <w:jc w:val="both"/>
        <w:rPr>
          <w:rFonts w:ascii="Times New Roman" w:hAnsi="Times New Roman"/>
          <w:b/>
          <w:snapToGrid w:val="0"/>
          <w:sz w:val="24"/>
          <w:highlight w:val="yellow"/>
          <w:lang w:val="ru-RU"/>
        </w:rPr>
      </w:pPr>
    </w:p>
    <w:p w14:paraId="3CB8D9BE" w14:textId="77777777" w:rsidR="00EE019E" w:rsidRPr="007073F5" w:rsidRDefault="00EE019E" w:rsidP="00EE019E">
      <w:pPr>
        <w:widowControl w:val="0"/>
        <w:jc w:val="both"/>
        <w:rPr>
          <w:rFonts w:ascii="Times New Roman" w:hAnsi="Times New Roman"/>
          <w:snapToGrid w:val="0"/>
          <w:sz w:val="24"/>
          <w:lang w:val="ru-RU"/>
        </w:rPr>
      </w:pPr>
      <w:r>
        <w:rPr>
          <w:rFonts w:ascii="Times New Roman" w:hAnsi="Times New Roman"/>
          <w:snapToGrid w:val="0"/>
          <w:sz w:val="24"/>
          <w:lang w:val="ru-RU"/>
        </w:rPr>
        <w:tab/>
      </w:r>
      <w:r w:rsidRPr="007073F5">
        <w:rPr>
          <w:rFonts w:ascii="Times New Roman" w:hAnsi="Times New Roman"/>
          <w:snapToGrid w:val="0"/>
          <w:sz w:val="24"/>
          <w:lang w:val="ru-RU"/>
        </w:rPr>
        <w:t>Рељеф простора газдинске јединице «Ада Циганлија» је настао сталним наношењем и таложењем наноса плављењем. Изражено је постојање мањих депресија и греда под углом од 30</w:t>
      </w:r>
      <w:r w:rsidRPr="007073F5">
        <w:rPr>
          <w:rFonts w:ascii="Times New Roman" w:hAnsi="Times New Roman"/>
          <w:snapToGrid w:val="0"/>
          <w:sz w:val="24"/>
          <w:vertAlign w:val="superscript"/>
          <w:lang w:val="ru-RU"/>
        </w:rPr>
        <w:t xml:space="preserve">0 </w:t>
      </w:r>
      <w:r w:rsidRPr="007073F5">
        <w:rPr>
          <w:rFonts w:ascii="Times New Roman" w:hAnsi="Times New Roman"/>
          <w:snapToGrid w:val="0"/>
          <w:sz w:val="24"/>
          <w:lang w:val="ru-RU"/>
        </w:rPr>
        <w:t xml:space="preserve">на ток реке Саве.  Апсолутне висине терена крећу се од 70,5 </w:t>
      </w:r>
      <w:r w:rsidRPr="007073F5">
        <w:rPr>
          <w:rFonts w:ascii="Times New Roman" w:hAnsi="Times New Roman"/>
          <w:i/>
          <w:snapToGrid w:val="0"/>
          <w:sz w:val="24"/>
        </w:rPr>
        <w:t>m</w:t>
      </w:r>
      <w:r w:rsidRPr="007073F5">
        <w:rPr>
          <w:rFonts w:ascii="Times New Roman" w:hAnsi="Times New Roman"/>
          <w:snapToGrid w:val="0"/>
          <w:sz w:val="24"/>
          <w:lang w:val="ru-RU"/>
        </w:rPr>
        <w:t xml:space="preserve">  н.в. до 74 </w:t>
      </w:r>
      <w:r w:rsidRPr="007073F5">
        <w:rPr>
          <w:rFonts w:ascii="Times New Roman" w:hAnsi="Times New Roman"/>
          <w:i/>
          <w:snapToGrid w:val="0"/>
          <w:sz w:val="24"/>
        </w:rPr>
        <w:t>m</w:t>
      </w:r>
      <w:r w:rsidRPr="007073F5">
        <w:rPr>
          <w:rFonts w:ascii="Times New Roman" w:hAnsi="Times New Roman"/>
          <w:snapToGrid w:val="0"/>
          <w:sz w:val="24"/>
          <w:lang w:val="ru-RU"/>
        </w:rPr>
        <w:t xml:space="preserve"> н.в., што у овим условима влажења представља малу разлику и у будућности рељеф неће имати онај значај који је имао пре подизања насипа и изградње бунара. Коте терена уз насип, поред тока Саве, снижене су коришћењем материјала за изградњу насипа. Насип поред Саве је са висином од 76,5 </w:t>
      </w:r>
      <w:r w:rsidRPr="007073F5">
        <w:rPr>
          <w:rFonts w:ascii="Times New Roman" w:hAnsi="Times New Roman"/>
          <w:i/>
          <w:snapToGrid w:val="0"/>
          <w:sz w:val="24"/>
        </w:rPr>
        <w:t>m</w:t>
      </w:r>
      <w:r w:rsidRPr="007073F5">
        <w:rPr>
          <w:rFonts w:ascii="Times New Roman" w:hAnsi="Times New Roman"/>
          <w:snapToGrid w:val="0"/>
          <w:sz w:val="24"/>
          <w:lang w:val="ru-RU"/>
        </w:rPr>
        <w:t xml:space="preserve"> н.в, док је најнижа кота дно Савског језера (68 м н.в). Због измењених хидролошких услова подизањем насипа и изградњом рени бунара, апсолутне вредности неће имати значај као пре подизања горе наведених објеката.  </w:t>
      </w:r>
    </w:p>
    <w:p w14:paraId="1A862697" w14:textId="77777777" w:rsidR="00AD641D" w:rsidRPr="00523DA6" w:rsidRDefault="00AD641D" w:rsidP="00AD641D">
      <w:pPr>
        <w:rPr>
          <w:rFonts w:ascii="Times New Roman" w:hAnsi="Times New Roman"/>
          <w:lang w:val="ru-RU"/>
        </w:rPr>
      </w:pPr>
    </w:p>
    <w:p w14:paraId="27833D28" w14:textId="77777777" w:rsidR="00D03870" w:rsidRPr="00CE055E" w:rsidRDefault="00D03870" w:rsidP="00AD641D">
      <w:pPr>
        <w:pStyle w:val="PlainText"/>
        <w:ind w:firstLine="720"/>
        <w:jc w:val="both"/>
        <w:rPr>
          <w:rFonts w:ascii="Times New Roman" w:hAnsi="Times New Roman"/>
          <w:sz w:val="24"/>
          <w:szCs w:val="24"/>
          <w:lang w:val="ru-RU"/>
        </w:rPr>
      </w:pPr>
    </w:p>
    <w:p w14:paraId="70CDFA40" w14:textId="77777777" w:rsidR="00CE055E" w:rsidRPr="005B5B77" w:rsidRDefault="00CE055E" w:rsidP="001A2939">
      <w:pPr>
        <w:spacing w:after="120"/>
        <w:ind w:left="720"/>
        <w:rPr>
          <w:rFonts w:ascii="Times New Roman" w:hAnsi="Times New Roman"/>
          <w:noProof/>
          <w:sz w:val="24"/>
          <w:lang w:val="sr-Cyrl-CS"/>
        </w:rPr>
      </w:pPr>
      <w:r w:rsidRPr="005B5B77">
        <w:rPr>
          <w:rFonts w:ascii="Times New Roman" w:hAnsi="Times New Roman"/>
          <w:b/>
          <w:noProof/>
          <w:sz w:val="24"/>
          <w:lang w:val="sr-Cyrl-CS"/>
        </w:rPr>
        <w:t>Биотички, еколошки и историјски чиниоци</w:t>
      </w:r>
    </w:p>
    <w:p w14:paraId="29065779" w14:textId="77777777" w:rsidR="005042F2" w:rsidRPr="00622AEA" w:rsidRDefault="00E54BFE" w:rsidP="00622AEA">
      <w:pPr>
        <w:autoSpaceDE w:val="0"/>
        <w:autoSpaceDN w:val="0"/>
        <w:adjustRightInd w:val="0"/>
        <w:jc w:val="both"/>
        <w:rPr>
          <w:rFonts w:ascii="Times New Roman" w:hAnsi="Times New Roman"/>
          <w:snapToGrid w:val="0"/>
          <w:sz w:val="24"/>
          <w:lang w:val="ru-RU"/>
        </w:rPr>
      </w:pPr>
      <w:r w:rsidRPr="005B5B77">
        <w:rPr>
          <w:rFonts w:ascii="Times New Roman" w:hAnsi="Times New Roman"/>
          <w:noProof/>
          <w:sz w:val="24"/>
          <w:lang w:val="sr-Cyrl-CS"/>
        </w:rPr>
        <w:tab/>
      </w:r>
      <w:r w:rsidR="00CE055E" w:rsidRPr="005B5B77">
        <w:rPr>
          <w:rFonts w:ascii="Times New Roman" w:hAnsi="Times New Roman"/>
          <w:noProof/>
          <w:sz w:val="24"/>
          <w:lang w:val="sr-Cyrl-CS"/>
        </w:rPr>
        <w:t>Шуме газдинске јединице "</w:t>
      </w:r>
      <w:r w:rsidR="00F809B8" w:rsidRPr="005B5B77">
        <w:rPr>
          <w:rFonts w:ascii="Times New Roman" w:hAnsi="Times New Roman"/>
          <w:noProof/>
          <w:sz w:val="24"/>
          <w:lang w:val="sr-Cyrl-CS"/>
        </w:rPr>
        <w:t>Ада Циганлија</w:t>
      </w:r>
      <w:r w:rsidR="00CE055E" w:rsidRPr="005B5B77">
        <w:rPr>
          <w:rFonts w:ascii="Times New Roman" w:hAnsi="Times New Roman"/>
          <w:noProof/>
          <w:sz w:val="24"/>
          <w:lang w:val="sr-Cyrl-CS"/>
        </w:rPr>
        <w:t>" су одавно под утицајем биотичких чинилаца, пре свеге човека.</w:t>
      </w:r>
      <w:r w:rsidR="00CE055E" w:rsidRPr="00622AEA">
        <w:rPr>
          <w:rFonts w:ascii="Times New Roman" w:hAnsi="Times New Roman"/>
          <w:noProof/>
          <w:color w:val="FF0000"/>
          <w:sz w:val="24"/>
          <w:lang w:val="sr-Cyrl-CS"/>
        </w:rPr>
        <w:t xml:space="preserve"> </w:t>
      </w:r>
      <w:r w:rsidR="003B3809" w:rsidRPr="00523DA6">
        <w:rPr>
          <w:rFonts w:ascii="Times New Roman" w:hAnsi="Times New Roman"/>
          <w:sz w:val="24"/>
          <w:lang w:val="sr-Cyrl-CS"/>
        </w:rPr>
        <w:t xml:space="preserve">Ада Циганлија, некада удаљена од центра, данас у самом граду, окружена са обе стране стамбеним блоковима представља острвско-приобални комплекс, </w:t>
      </w:r>
      <w:r w:rsidR="0071029C" w:rsidRPr="00523DA6">
        <w:rPr>
          <w:rFonts w:ascii="Times New Roman" w:hAnsi="Times New Roman"/>
          <w:sz w:val="24"/>
          <w:lang w:val="sr-Cyrl-CS"/>
        </w:rPr>
        <w:t>азоналних, приречних шума условљених, првенствено, посебним режимом, плавних вода и висином земљишне влаге, издани, а далеко мање макроклимом ширег подручја</w:t>
      </w:r>
      <w:r w:rsidR="003B3809" w:rsidRPr="00523DA6">
        <w:rPr>
          <w:rFonts w:ascii="Times New Roman" w:hAnsi="Times New Roman"/>
          <w:sz w:val="24"/>
          <w:lang w:val="sr-Cyrl-CS"/>
        </w:rPr>
        <w:t>. Као таква,</w:t>
      </w:r>
      <w:r w:rsidR="0071029C" w:rsidRPr="00523DA6">
        <w:rPr>
          <w:rFonts w:ascii="Times New Roman" w:hAnsi="Times New Roman"/>
          <w:sz w:val="24"/>
          <w:lang w:val="sr-Cyrl-CS"/>
        </w:rPr>
        <w:t xml:space="preserve"> </w:t>
      </w:r>
      <w:r w:rsidR="003B3809" w:rsidRPr="00523DA6">
        <w:rPr>
          <w:rFonts w:ascii="Times New Roman" w:hAnsi="Times New Roman"/>
          <w:sz w:val="24"/>
          <w:lang w:val="sr-Cyrl-CS"/>
        </w:rPr>
        <w:t>у градској зони је од великог значаја за Београд и његово шире подручје.</w:t>
      </w:r>
      <w:r w:rsidR="000867C0" w:rsidRPr="00523DA6">
        <w:rPr>
          <w:rFonts w:ascii="Times New Roman" w:hAnsi="Times New Roman"/>
          <w:color w:val="000000"/>
          <w:sz w:val="24"/>
          <w:lang w:val="sr-Cyrl-CS"/>
        </w:rPr>
        <w:t xml:space="preserve">  До Другог светског рата, горњи делови Аде Циганлије</w:t>
      </w:r>
      <w:r w:rsidR="002F3D48" w:rsidRPr="00523DA6">
        <w:rPr>
          <w:rFonts w:ascii="Times New Roman" w:hAnsi="Times New Roman"/>
          <w:color w:val="000000"/>
          <w:sz w:val="24"/>
          <w:lang w:val="sr-Cyrl-CS"/>
        </w:rPr>
        <w:t>,</w:t>
      </w:r>
      <w:r w:rsidR="000867C0" w:rsidRPr="00523DA6">
        <w:rPr>
          <w:rFonts w:ascii="Times New Roman" w:hAnsi="Times New Roman"/>
          <w:color w:val="000000"/>
          <w:sz w:val="24"/>
          <w:lang w:val="sr-Cyrl-CS"/>
        </w:rPr>
        <w:t xml:space="preserve"> према реци Сави</w:t>
      </w:r>
      <w:r w:rsidR="002F3D48" w:rsidRPr="00523DA6">
        <w:rPr>
          <w:rFonts w:ascii="Times New Roman" w:hAnsi="Times New Roman"/>
          <w:color w:val="000000"/>
          <w:sz w:val="24"/>
          <w:lang w:val="sr-Cyrl-CS"/>
        </w:rPr>
        <w:t>,</w:t>
      </w:r>
      <w:r w:rsidR="000867C0" w:rsidRPr="00523DA6">
        <w:rPr>
          <w:rFonts w:ascii="Times New Roman" w:hAnsi="Times New Roman"/>
          <w:color w:val="000000"/>
          <w:sz w:val="24"/>
          <w:lang w:val="sr-Cyrl-CS"/>
        </w:rPr>
        <w:t xml:space="preserve"> били су претежно под шумском вегетацијом храста лужњака, а влажнији делови под шумама врба и топола. Током 1942.</w:t>
      </w:r>
      <w:r w:rsidR="00711610" w:rsidRPr="00523DA6">
        <w:rPr>
          <w:rFonts w:ascii="Times New Roman" w:hAnsi="Times New Roman"/>
          <w:color w:val="000000"/>
          <w:sz w:val="24"/>
          <w:lang w:val="sr-Cyrl-CS"/>
        </w:rPr>
        <w:t xml:space="preserve"> </w:t>
      </w:r>
      <w:r w:rsidR="000867C0" w:rsidRPr="00523DA6">
        <w:rPr>
          <w:rFonts w:ascii="Times New Roman" w:hAnsi="Times New Roman"/>
          <w:color w:val="000000"/>
          <w:sz w:val="24"/>
          <w:lang w:val="sr-Cyrl-CS"/>
        </w:rPr>
        <w:t xml:space="preserve">године </w:t>
      </w:r>
      <w:r w:rsidR="00711610" w:rsidRPr="00523DA6">
        <w:rPr>
          <w:rFonts w:ascii="Times New Roman" w:hAnsi="Times New Roman"/>
          <w:color w:val="000000"/>
          <w:sz w:val="24"/>
          <w:lang w:val="sr-Cyrl-CS"/>
        </w:rPr>
        <w:t xml:space="preserve">шуме </w:t>
      </w:r>
      <w:r w:rsidR="000867C0" w:rsidRPr="00523DA6">
        <w:rPr>
          <w:rFonts w:ascii="Times New Roman" w:hAnsi="Times New Roman"/>
          <w:color w:val="000000"/>
          <w:sz w:val="24"/>
          <w:lang w:val="sr-Cyrl-CS"/>
        </w:rPr>
        <w:t xml:space="preserve">на Ади Циганлији </w:t>
      </w:r>
      <w:r w:rsidR="00711610" w:rsidRPr="00523DA6">
        <w:rPr>
          <w:rFonts w:ascii="Times New Roman" w:hAnsi="Times New Roman"/>
          <w:color w:val="000000"/>
          <w:sz w:val="24"/>
          <w:lang w:val="sr-Cyrl-CS"/>
        </w:rPr>
        <w:t>су</w:t>
      </w:r>
      <w:r w:rsidR="000867C0" w:rsidRPr="00523DA6">
        <w:rPr>
          <w:rFonts w:ascii="Times New Roman" w:hAnsi="Times New Roman"/>
          <w:color w:val="000000"/>
          <w:sz w:val="24"/>
          <w:lang w:val="sr-Cyrl-CS"/>
        </w:rPr>
        <w:t xml:space="preserve"> посечен</w:t>
      </w:r>
      <w:r w:rsidR="00711610" w:rsidRPr="00523DA6">
        <w:rPr>
          <w:rFonts w:ascii="Times New Roman" w:hAnsi="Times New Roman"/>
          <w:color w:val="000000"/>
          <w:sz w:val="24"/>
          <w:lang w:val="sr-Cyrl-CS"/>
        </w:rPr>
        <w:t>е</w:t>
      </w:r>
      <w:r w:rsidR="000867C0" w:rsidRPr="00523DA6">
        <w:rPr>
          <w:rFonts w:ascii="Times New Roman" w:hAnsi="Times New Roman"/>
          <w:color w:val="000000"/>
          <w:sz w:val="24"/>
          <w:lang w:val="sr-Cyrl-CS"/>
        </w:rPr>
        <w:t xml:space="preserve">, </w:t>
      </w:r>
      <w:r w:rsidR="002E499C" w:rsidRPr="00523DA6">
        <w:rPr>
          <w:rFonts w:ascii="Times New Roman" w:hAnsi="Times New Roman"/>
          <w:color w:val="000000"/>
          <w:sz w:val="24"/>
          <w:lang w:val="sr-Cyrl-CS"/>
        </w:rPr>
        <w:t xml:space="preserve">а </w:t>
      </w:r>
      <w:r w:rsidR="00711610" w:rsidRPr="00523DA6">
        <w:rPr>
          <w:rFonts w:ascii="Times New Roman" w:hAnsi="Times New Roman"/>
          <w:color w:val="000000"/>
          <w:sz w:val="24"/>
          <w:lang w:val="sr-Cyrl-CS"/>
        </w:rPr>
        <w:t>п</w:t>
      </w:r>
      <w:r w:rsidR="000867C0" w:rsidRPr="00523DA6">
        <w:rPr>
          <w:rFonts w:ascii="Times New Roman" w:hAnsi="Times New Roman"/>
          <w:color w:val="000000"/>
          <w:sz w:val="24"/>
          <w:lang w:val="sr-Cyrl-CS"/>
        </w:rPr>
        <w:t>оновни развој шумске</w:t>
      </w:r>
      <w:r w:rsidR="00711610" w:rsidRPr="00523DA6">
        <w:rPr>
          <w:rFonts w:ascii="Times New Roman" w:hAnsi="Times New Roman"/>
          <w:color w:val="000000"/>
          <w:sz w:val="24"/>
          <w:lang w:val="sr-Cyrl-CS"/>
        </w:rPr>
        <w:t xml:space="preserve"> </w:t>
      </w:r>
      <w:r w:rsidR="000867C0" w:rsidRPr="00523DA6">
        <w:rPr>
          <w:rFonts w:ascii="Times New Roman" w:hAnsi="Times New Roman"/>
          <w:color w:val="000000"/>
          <w:sz w:val="24"/>
          <w:lang w:val="sr-Cyrl-CS"/>
        </w:rPr>
        <w:t xml:space="preserve">вегетације почиње </w:t>
      </w:r>
      <w:r w:rsidR="00711610" w:rsidRPr="00523DA6">
        <w:rPr>
          <w:rFonts w:ascii="Times New Roman" w:hAnsi="Times New Roman"/>
          <w:color w:val="000000"/>
          <w:sz w:val="24"/>
          <w:lang w:val="sr-Cyrl-CS"/>
        </w:rPr>
        <w:t>средином прошлог века.  У</w:t>
      </w:r>
      <w:r w:rsidR="000867C0" w:rsidRPr="00523DA6">
        <w:rPr>
          <w:rFonts w:ascii="Times New Roman" w:hAnsi="Times New Roman"/>
          <w:color w:val="000000"/>
          <w:sz w:val="24"/>
          <w:lang w:val="sr-Cyrl-CS"/>
        </w:rPr>
        <w:t xml:space="preserve"> горњој трећини острва јављају се шуме</w:t>
      </w:r>
      <w:r w:rsidR="00711610" w:rsidRPr="00523DA6">
        <w:rPr>
          <w:rFonts w:ascii="Times New Roman" w:hAnsi="Times New Roman"/>
          <w:color w:val="000000"/>
          <w:sz w:val="24"/>
          <w:lang w:val="sr-Cyrl-CS"/>
        </w:rPr>
        <w:t xml:space="preserve"> </w:t>
      </w:r>
      <w:r w:rsidR="000867C0" w:rsidRPr="00523DA6">
        <w:rPr>
          <w:rFonts w:ascii="Times New Roman" w:hAnsi="Times New Roman"/>
          <w:color w:val="000000"/>
          <w:sz w:val="24"/>
          <w:lang w:val="sr-Cyrl-CS"/>
        </w:rPr>
        <w:t>топола, лужњака, пољског јасена, бреста и других врста дрвећа. Овај шумски комплекс на</w:t>
      </w:r>
      <w:r w:rsidR="00711610" w:rsidRPr="00523DA6">
        <w:rPr>
          <w:rFonts w:ascii="Times New Roman" w:hAnsi="Times New Roman"/>
          <w:color w:val="000000"/>
          <w:sz w:val="24"/>
          <w:lang w:val="sr-Cyrl-CS"/>
        </w:rPr>
        <w:t xml:space="preserve"> </w:t>
      </w:r>
      <w:r w:rsidR="000867C0" w:rsidRPr="00523DA6">
        <w:rPr>
          <w:rFonts w:ascii="Times New Roman" w:hAnsi="Times New Roman"/>
          <w:color w:val="000000"/>
          <w:sz w:val="24"/>
          <w:lang w:val="sr-Cyrl-CS"/>
        </w:rPr>
        <w:t>острву Ада Циганлија се наредни низ година развијао без већих интервенција од стране човека.</w:t>
      </w:r>
      <w:r w:rsidR="00711610" w:rsidRPr="00523DA6">
        <w:rPr>
          <w:rFonts w:ascii="Times New Roman" w:hAnsi="Times New Roman"/>
          <w:color w:val="000000"/>
          <w:sz w:val="24"/>
          <w:lang w:val="sr-Cyrl-CS"/>
        </w:rPr>
        <w:t xml:space="preserve"> З</w:t>
      </w:r>
      <w:r w:rsidR="000867C0" w:rsidRPr="00523DA6">
        <w:rPr>
          <w:rFonts w:ascii="Times New Roman" w:hAnsi="Times New Roman"/>
          <w:color w:val="000000"/>
          <w:sz w:val="24"/>
          <w:lang w:val="sr-Cyrl-CS"/>
        </w:rPr>
        <w:t>начајна промена десила се 60-их година прошлог века, када је извршена изградња</w:t>
      </w:r>
      <w:r w:rsidR="002E499C" w:rsidRPr="00523DA6">
        <w:rPr>
          <w:rFonts w:ascii="Times New Roman" w:hAnsi="Times New Roman"/>
          <w:color w:val="000000"/>
          <w:sz w:val="24"/>
          <w:lang w:val="sr-Cyrl-CS"/>
        </w:rPr>
        <w:t xml:space="preserve"> </w:t>
      </w:r>
      <w:r w:rsidR="000867C0" w:rsidRPr="00523DA6">
        <w:rPr>
          <w:rFonts w:ascii="Times New Roman" w:hAnsi="Times New Roman"/>
          <w:color w:val="000000"/>
          <w:sz w:val="24"/>
          <w:lang w:val="sr-Cyrl-CS"/>
        </w:rPr>
        <w:t>насипа и спајање острва Аде Циганлије са макишком обалом. Овом приликом дошло је и до</w:t>
      </w:r>
      <w:r w:rsidR="00711610" w:rsidRPr="00523DA6">
        <w:rPr>
          <w:rFonts w:ascii="Times New Roman" w:hAnsi="Times New Roman"/>
          <w:color w:val="000000"/>
          <w:sz w:val="24"/>
          <w:lang w:val="sr-Cyrl-CS"/>
        </w:rPr>
        <w:t xml:space="preserve"> </w:t>
      </w:r>
      <w:r w:rsidR="000867C0" w:rsidRPr="00523DA6">
        <w:rPr>
          <w:rFonts w:ascii="Times New Roman" w:hAnsi="Times New Roman"/>
          <w:color w:val="000000"/>
          <w:sz w:val="24"/>
          <w:lang w:val="sr-Cyrl-CS"/>
        </w:rPr>
        <w:t>додатних промена еколошких фактора: прекинуто је редовно плављење делова острва,</w:t>
      </w:r>
      <w:r w:rsidR="00711610" w:rsidRPr="00523DA6">
        <w:rPr>
          <w:rFonts w:ascii="Times New Roman" w:hAnsi="Times New Roman"/>
          <w:color w:val="000000"/>
          <w:sz w:val="24"/>
          <w:lang w:val="sr-Cyrl-CS"/>
        </w:rPr>
        <w:t xml:space="preserve"> </w:t>
      </w:r>
      <w:r w:rsidR="000867C0" w:rsidRPr="00523DA6">
        <w:rPr>
          <w:rFonts w:ascii="Times New Roman" w:hAnsi="Times New Roman"/>
          <w:color w:val="000000"/>
          <w:sz w:val="24"/>
          <w:lang w:val="sr-Cyrl-CS"/>
        </w:rPr>
        <w:t>укључујући и шумске комплексе у централном делу острва. Измењен хидролошки режим са</w:t>
      </w:r>
      <w:r w:rsidR="00711610" w:rsidRPr="00523DA6">
        <w:rPr>
          <w:rFonts w:ascii="Times New Roman" w:hAnsi="Times New Roman"/>
          <w:color w:val="000000"/>
          <w:sz w:val="24"/>
          <w:lang w:val="sr-Cyrl-CS"/>
        </w:rPr>
        <w:t xml:space="preserve"> </w:t>
      </w:r>
      <w:r w:rsidR="000867C0" w:rsidRPr="00523DA6">
        <w:rPr>
          <w:rFonts w:ascii="Times New Roman" w:hAnsi="Times New Roman"/>
          <w:color w:val="000000"/>
          <w:sz w:val="24"/>
          <w:lang w:val="sr-Cyrl-CS"/>
        </w:rPr>
        <w:t>доста влаге, али без плављења</w:t>
      </w:r>
      <w:r w:rsidR="00711610" w:rsidRPr="00523DA6">
        <w:rPr>
          <w:rFonts w:ascii="Times New Roman" w:hAnsi="Times New Roman"/>
          <w:color w:val="000000"/>
          <w:sz w:val="24"/>
          <w:lang w:val="sr-Cyrl-CS"/>
        </w:rPr>
        <w:t xml:space="preserve"> и</w:t>
      </w:r>
      <w:r w:rsidR="000867C0" w:rsidRPr="00523DA6">
        <w:rPr>
          <w:rFonts w:ascii="Times New Roman" w:hAnsi="Times New Roman"/>
          <w:color w:val="000000"/>
          <w:sz w:val="24"/>
          <w:lang w:val="sr-Cyrl-CS"/>
        </w:rPr>
        <w:t xml:space="preserve"> специфичне едафске карактеристике са већим</w:t>
      </w:r>
      <w:r w:rsidR="00711610" w:rsidRPr="00523DA6">
        <w:rPr>
          <w:rFonts w:ascii="Times New Roman" w:hAnsi="Times New Roman"/>
          <w:color w:val="000000"/>
          <w:sz w:val="24"/>
          <w:lang w:val="sr-Cyrl-CS"/>
        </w:rPr>
        <w:t xml:space="preserve"> </w:t>
      </w:r>
      <w:r w:rsidR="000867C0" w:rsidRPr="00523DA6">
        <w:rPr>
          <w:rFonts w:ascii="Times New Roman" w:hAnsi="Times New Roman"/>
          <w:color w:val="000000"/>
          <w:sz w:val="24"/>
          <w:lang w:val="sr-Cyrl-CS"/>
        </w:rPr>
        <w:t>присуством песка у земљишту условили су специфичне еколошке карактеристике на узводном крају острва.</w:t>
      </w:r>
      <w:r w:rsidR="003B3809" w:rsidRPr="00523DA6">
        <w:rPr>
          <w:rFonts w:ascii="Times New Roman" w:hAnsi="Times New Roman"/>
          <w:sz w:val="24"/>
          <w:lang w:val="sr-Cyrl-CS"/>
        </w:rPr>
        <w:t xml:space="preserve"> </w:t>
      </w:r>
      <w:r w:rsidR="00711610" w:rsidRPr="00523DA6">
        <w:rPr>
          <w:rFonts w:ascii="Times New Roman" w:hAnsi="Times New Roman"/>
          <w:sz w:val="24"/>
          <w:lang w:val="sr-Cyrl-CS"/>
        </w:rPr>
        <w:t>На овом подручју су и даље присутни сви наведени типови шума</w:t>
      </w:r>
      <w:r w:rsidR="00DF7EB4" w:rsidRPr="00523DA6">
        <w:rPr>
          <w:rFonts w:ascii="Times New Roman" w:hAnsi="Times New Roman"/>
          <w:sz w:val="24"/>
          <w:lang w:val="sr-Cyrl-CS"/>
        </w:rPr>
        <w:t>, међутим к</w:t>
      </w:r>
      <w:r w:rsidR="002E499C" w:rsidRPr="00523DA6">
        <w:rPr>
          <w:rFonts w:ascii="Times New Roman" w:hAnsi="Times New Roman"/>
          <w:sz w:val="23"/>
          <w:szCs w:val="23"/>
          <w:lang w:val="sr-Cyrl-CS"/>
        </w:rPr>
        <w:t xml:space="preserve">ако је комплетно подручје континуирано било изложено снажном и дуготрајном </w:t>
      </w:r>
      <w:r w:rsidR="00DF7EB4" w:rsidRPr="00523DA6">
        <w:rPr>
          <w:rFonts w:ascii="Times New Roman" w:hAnsi="Times New Roman"/>
          <w:sz w:val="23"/>
          <w:szCs w:val="23"/>
          <w:lang w:val="sr-Cyrl-CS"/>
        </w:rPr>
        <w:t xml:space="preserve"> </w:t>
      </w:r>
      <w:r w:rsidR="002E499C" w:rsidRPr="00523DA6">
        <w:rPr>
          <w:rFonts w:ascii="Times New Roman" w:hAnsi="Times New Roman"/>
          <w:sz w:val="23"/>
          <w:szCs w:val="23"/>
          <w:lang w:val="sr-Cyrl-CS"/>
        </w:rPr>
        <w:t>антропогеном деловању, рецентна вегетација Аде Циганлије је доста измењена и антропогено</w:t>
      </w:r>
      <w:r w:rsidR="00DF7EB4" w:rsidRPr="00523DA6">
        <w:rPr>
          <w:rFonts w:ascii="Times New Roman" w:hAnsi="Times New Roman"/>
          <w:sz w:val="23"/>
          <w:szCs w:val="23"/>
          <w:lang w:val="sr-Cyrl-CS"/>
        </w:rPr>
        <w:t xml:space="preserve"> </w:t>
      </w:r>
      <w:r w:rsidR="002E499C" w:rsidRPr="00523DA6">
        <w:rPr>
          <w:rFonts w:ascii="Times New Roman" w:hAnsi="Times New Roman"/>
          <w:sz w:val="23"/>
          <w:szCs w:val="23"/>
          <w:lang w:val="sr-Cyrl-CS"/>
        </w:rPr>
        <w:t>условљена, са значајним присуством унетих, алохтоних, па и инвазивних</w:t>
      </w:r>
      <w:r w:rsidR="00622AEA" w:rsidRPr="00523DA6">
        <w:rPr>
          <w:rFonts w:ascii="Times New Roman" w:hAnsi="Times New Roman"/>
          <w:sz w:val="23"/>
          <w:szCs w:val="23"/>
          <w:lang w:val="sr-Cyrl-CS"/>
        </w:rPr>
        <w:t xml:space="preserve"> </w:t>
      </w:r>
      <w:r w:rsidR="002E499C" w:rsidRPr="00523DA6">
        <w:rPr>
          <w:rFonts w:ascii="Times New Roman" w:hAnsi="Times New Roman"/>
          <w:sz w:val="23"/>
          <w:szCs w:val="23"/>
          <w:lang w:val="sr-Cyrl-CS"/>
        </w:rPr>
        <w:t>биљних врста</w:t>
      </w:r>
      <w:r w:rsidR="00622AEA" w:rsidRPr="00523DA6">
        <w:rPr>
          <w:rFonts w:ascii="Times New Roman" w:hAnsi="Times New Roman"/>
          <w:sz w:val="23"/>
          <w:szCs w:val="23"/>
          <w:lang w:val="sr-Cyrl-CS"/>
        </w:rPr>
        <w:t xml:space="preserve"> </w:t>
      </w:r>
      <w:r w:rsidR="00622AEA" w:rsidRPr="00523DA6">
        <w:rPr>
          <w:rFonts w:ascii="Times New Roman" w:hAnsi="Times New Roman"/>
          <w:sz w:val="24"/>
          <w:lang w:val="sr-Cyrl-CS"/>
        </w:rPr>
        <w:t>(амерички јасен, негундо, кисело дрво, багремац и др.).</w:t>
      </w:r>
      <w:r w:rsidR="00BD36A5" w:rsidRPr="00622AEA">
        <w:rPr>
          <w:rFonts w:ascii="Times New Roman" w:hAnsi="Times New Roman"/>
          <w:snapToGrid w:val="0"/>
          <w:sz w:val="24"/>
          <w:lang w:val="ru-RU"/>
        </w:rPr>
        <w:tab/>
      </w:r>
    </w:p>
    <w:p w14:paraId="735677EC" w14:textId="77777777" w:rsidR="00622AEA" w:rsidRPr="0042725A" w:rsidRDefault="00622AEA" w:rsidP="00622AEA">
      <w:pPr>
        <w:autoSpaceDE w:val="0"/>
        <w:autoSpaceDN w:val="0"/>
        <w:adjustRightInd w:val="0"/>
        <w:rPr>
          <w:rFonts w:ascii="Times New Roman" w:hAnsi="Times New Roman"/>
          <w:b/>
          <w:snapToGrid w:val="0"/>
          <w:sz w:val="24"/>
          <w:lang w:val="ru-RU"/>
        </w:rPr>
      </w:pPr>
    </w:p>
    <w:p w14:paraId="57439710" w14:textId="77777777" w:rsidR="0042725A" w:rsidRPr="0042725A" w:rsidRDefault="0042725A" w:rsidP="001A2939">
      <w:pPr>
        <w:widowControl w:val="0"/>
        <w:ind w:firstLine="720"/>
        <w:rPr>
          <w:rFonts w:ascii="Times New Roman" w:hAnsi="Times New Roman"/>
          <w:b/>
          <w:snapToGrid w:val="0"/>
          <w:sz w:val="24"/>
          <w:lang w:val="ru-RU"/>
        </w:rPr>
      </w:pPr>
      <w:r w:rsidRPr="0042725A">
        <w:rPr>
          <w:rFonts w:ascii="Times New Roman" w:hAnsi="Times New Roman"/>
          <w:b/>
          <w:snapToGrid w:val="0"/>
          <w:sz w:val="24"/>
          <w:lang w:val="ru-RU"/>
        </w:rPr>
        <w:t>Геолошка подлога и земљишне творевине</w:t>
      </w:r>
    </w:p>
    <w:p w14:paraId="5707243E" w14:textId="77777777" w:rsidR="001246AF" w:rsidRDefault="001246AF" w:rsidP="00F639CA">
      <w:pPr>
        <w:autoSpaceDE w:val="0"/>
        <w:autoSpaceDN w:val="0"/>
        <w:adjustRightInd w:val="0"/>
        <w:rPr>
          <w:rFonts w:ascii="TimesNewRomanPSMT" w:hAnsi="TimesNewRomanPSMT" w:cs="TimesNewRomanPSMT"/>
          <w:sz w:val="23"/>
          <w:szCs w:val="23"/>
        </w:rPr>
      </w:pPr>
    </w:p>
    <w:p w14:paraId="480639C9" w14:textId="77777777" w:rsidR="001246AF" w:rsidRPr="003125C5" w:rsidRDefault="001246AF" w:rsidP="003125C5">
      <w:pPr>
        <w:autoSpaceDE w:val="0"/>
        <w:autoSpaceDN w:val="0"/>
        <w:adjustRightInd w:val="0"/>
        <w:jc w:val="both"/>
        <w:rPr>
          <w:rFonts w:ascii="Times New Roman" w:hAnsi="Times New Roman"/>
          <w:snapToGrid w:val="0"/>
          <w:sz w:val="24"/>
          <w:lang w:val="ru-RU"/>
        </w:rPr>
      </w:pPr>
      <w:r>
        <w:rPr>
          <w:rFonts w:ascii="TimesNewRomanPSMT" w:hAnsi="TimesNewRomanPSMT" w:cs="TimesNewRomanPSMT"/>
          <w:sz w:val="23"/>
          <w:szCs w:val="23"/>
        </w:rPr>
        <w:tab/>
      </w:r>
      <w:r w:rsidR="009021F8" w:rsidRPr="003125C5">
        <w:rPr>
          <w:rFonts w:ascii="Times New Roman" w:hAnsi="Times New Roman"/>
          <w:sz w:val="24"/>
        </w:rPr>
        <w:t>Ада Циганлија лежи на јужном рубу тектонске јединице Панонск</w:t>
      </w:r>
      <w:r w:rsidRPr="003125C5">
        <w:rPr>
          <w:rFonts w:ascii="Times New Roman" w:hAnsi="Times New Roman"/>
          <w:sz w:val="24"/>
        </w:rPr>
        <w:t>а</w:t>
      </w:r>
      <w:r w:rsidR="009021F8" w:rsidRPr="003125C5">
        <w:rPr>
          <w:rFonts w:ascii="Times New Roman" w:hAnsi="Times New Roman"/>
          <w:sz w:val="24"/>
        </w:rPr>
        <w:t xml:space="preserve"> депресија. Геолошка грађа</w:t>
      </w:r>
      <w:r w:rsidRPr="003125C5">
        <w:rPr>
          <w:rFonts w:ascii="Times New Roman" w:hAnsi="Times New Roman"/>
          <w:sz w:val="24"/>
        </w:rPr>
        <w:t xml:space="preserve"> </w:t>
      </w:r>
      <w:r w:rsidR="009021F8" w:rsidRPr="003125C5">
        <w:rPr>
          <w:rFonts w:ascii="Times New Roman" w:hAnsi="Times New Roman"/>
          <w:sz w:val="24"/>
        </w:rPr>
        <w:t>одређујe све друге карактеристике овог подручја, као што су рељеф, геоморфолошке одлике,</w:t>
      </w:r>
      <w:r w:rsidRPr="003125C5">
        <w:rPr>
          <w:rFonts w:ascii="Times New Roman" w:hAnsi="Times New Roman"/>
          <w:sz w:val="24"/>
        </w:rPr>
        <w:t xml:space="preserve"> </w:t>
      </w:r>
      <w:r w:rsidR="009021F8" w:rsidRPr="003125C5">
        <w:rPr>
          <w:rFonts w:ascii="Times New Roman" w:hAnsi="Times New Roman"/>
          <w:sz w:val="24"/>
        </w:rPr>
        <w:t>хидрогеолошке карактеристике, као и речну мрежу, вегетацију, па и антропогену и привредну</w:t>
      </w:r>
      <w:r w:rsidRPr="003125C5">
        <w:rPr>
          <w:rFonts w:ascii="Times New Roman" w:hAnsi="Times New Roman"/>
          <w:sz w:val="24"/>
        </w:rPr>
        <w:t xml:space="preserve"> </w:t>
      </w:r>
      <w:r w:rsidR="009021F8" w:rsidRPr="003125C5">
        <w:rPr>
          <w:rFonts w:ascii="Times New Roman" w:hAnsi="Times New Roman"/>
          <w:sz w:val="24"/>
        </w:rPr>
        <w:t>делатност.</w:t>
      </w:r>
      <w:r w:rsidRPr="003125C5">
        <w:rPr>
          <w:rFonts w:ascii="Times New Roman" w:hAnsi="Times New Roman"/>
          <w:sz w:val="24"/>
        </w:rPr>
        <w:t xml:space="preserve"> </w:t>
      </w:r>
      <w:r w:rsidR="009021F8" w:rsidRPr="003125C5">
        <w:rPr>
          <w:rFonts w:ascii="Times New Roman" w:hAnsi="Times New Roman"/>
          <w:sz w:val="24"/>
        </w:rPr>
        <w:t>Геолошка грађа Аде Циганлије је монолитног карактера и састоји се из речно-језерских</w:t>
      </w:r>
      <w:r w:rsidRPr="003125C5">
        <w:rPr>
          <w:rFonts w:ascii="Times New Roman" w:hAnsi="Times New Roman"/>
          <w:sz w:val="24"/>
        </w:rPr>
        <w:t xml:space="preserve"> </w:t>
      </w:r>
      <w:r w:rsidR="009021F8" w:rsidRPr="003125C5">
        <w:rPr>
          <w:rFonts w:ascii="Times New Roman" w:hAnsi="Times New Roman"/>
          <w:sz w:val="24"/>
        </w:rPr>
        <w:t xml:space="preserve">творевина квартарне старости , </w:t>
      </w:r>
      <w:r w:rsidRPr="003125C5">
        <w:rPr>
          <w:rFonts w:ascii="Times New Roman" w:hAnsi="Times New Roman"/>
          <w:sz w:val="24"/>
        </w:rPr>
        <w:t>односно</w:t>
      </w:r>
      <w:r w:rsidR="009021F8" w:rsidRPr="003125C5">
        <w:rPr>
          <w:rFonts w:ascii="Times New Roman" w:hAnsi="Times New Roman"/>
          <w:sz w:val="24"/>
        </w:rPr>
        <w:t xml:space="preserve"> доњег и средњег пеистоцена. </w:t>
      </w:r>
      <w:r w:rsidRPr="003125C5">
        <w:rPr>
          <w:rFonts w:ascii="Times New Roman" w:hAnsi="Times New Roman"/>
          <w:snapToGrid w:val="0"/>
          <w:sz w:val="24"/>
          <w:lang w:val="ru-RU"/>
        </w:rPr>
        <w:t xml:space="preserve">Геолошку грађу газдинске јединице чине моћни терцијални слојеви глине на којима су наталожени квартарни песак, шљунак и њихове различите мешавине, које се смењују прелазећи према површини у муљевите пескове, лес и иловачу. </w:t>
      </w:r>
    </w:p>
    <w:p w14:paraId="31E3B700" w14:textId="77777777" w:rsidR="001246AF" w:rsidRDefault="001246AF" w:rsidP="009021F8">
      <w:pPr>
        <w:autoSpaceDE w:val="0"/>
        <w:autoSpaceDN w:val="0"/>
        <w:adjustRightInd w:val="0"/>
        <w:rPr>
          <w:rFonts w:asciiTheme="minorHAnsi" w:hAnsiTheme="minorHAnsi" w:cs="TimesNewRomanPSMT"/>
          <w:sz w:val="23"/>
          <w:szCs w:val="23"/>
        </w:rPr>
      </w:pPr>
    </w:p>
    <w:p w14:paraId="07F052D2" w14:textId="77777777" w:rsidR="005042F2" w:rsidRPr="005042F2" w:rsidRDefault="005042F2" w:rsidP="001A2939">
      <w:pPr>
        <w:spacing w:after="120"/>
        <w:ind w:left="720"/>
        <w:rPr>
          <w:rFonts w:ascii="Times New Roman" w:hAnsi="Times New Roman"/>
          <w:b/>
          <w:noProof/>
          <w:sz w:val="24"/>
          <w:lang w:val="sr-Cyrl-CS"/>
        </w:rPr>
      </w:pPr>
      <w:r w:rsidRPr="005042F2">
        <w:rPr>
          <w:rFonts w:ascii="Times New Roman" w:hAnsi="Times New Roman"/>
          <w:b/>
          <w:noProof/>
          <w:sz w:val="24"/>
          <w:lang w:val="sr-Cyrl-CS"/>
        </w:rPr>
        <w:t>Типови земљишта</w:t>
      </w:r>
    </w:p>
    <w:p w14:paraId="29A5F145" w14:textId="77777777" w:rsidR="000363CA" w:rsidRPr="000363CA" w:rsidRDefault="000363CA" w:rsidP="000363CA">
      <w:pPr>
        <w:tabs>
          <w:tab w:val="left" w:pos="630"/>
        </w:tabs>
        <w:ind w:firstLine="720"/>
        <w:jc w:val="both"/>
        <w:rPr>
          <w:rFonts w:ascii="Times New Roman" w:hAnsi="Times New Roman"/>
          <w:sz w:val="24"/>
          <w:lang w:val="sr-Cyrl-CS"/>
        </w:rPr>
      </w:pPr>
      <w:r w:rsidRPr="000363CA">
        <w:rPr>
          <w:rFonts w:ascii="Times New Roman" w:hAnsi="Times New Roman"/>
          <w:sz w:val="24"/>
          <w:lang w:val="sr-Cyrl-CS"/>
        </w:rPr>
        <w:t>На Ади Циганлији су издвојене следеће варијанте алувијалних земљишта, у приобалном делу (форланда) и у централном делу:</w:t>
      </w:r>
    </w:p>
    <w:p w14:paraId="5E25B9A2" w14:textId="77777777" w:rsidR="000363CA" w:rsidRPr="000363CA" w:rsidRDefault="000363CA" w:rsidP="000363CA">
      <w:pPr>
        <w:tabs>
          <w:tab w:val="left" w:pos="630"/>
        </w:tabs>
        <w:ind w:firstLine="720"/>
        <w:jc w:val="both"/>
        <w:rPr>
          <w:rFonts w:ascii="Times New Roman" w:hAnsi="Times New Roman"/>
          <w:sz w:val="24"/>
          <w:lang w:val="sr-Cyrl-CS"/>
        </w:rPr>
      </w:pPr>
      <w:r w:rsidRPr="000363CA">
        <w:rPr>
          <w:rFonts w:ascii="Times New Roman" w:hAnsi="Times New Roman"/>
          <w:sz w:val="24"/>
          <w:lang w:val="sr-Cyrl-CS"/>
        </w:rPr>
        <w:t>- алувијалне парарендзиме, различитог степена влажења,</w:t>
      </w:r>
    </w:p>
    <w:p w14:paraId="684F6653" w14:textId="77777777" w:rsidR="000363CA" w:rsidRPr="000363CA" w:rsidRDefault="000363CA" w:rsidP="000363CA">
      <w:pPr>
        <w:tabs>
          <w:tab w:val="left" w:pos="630"/>
        </w:tabs>
        <w:ind w:firstLine="720"/>
        <w:jc w:val="both"/>
        <w:rPr>
          <w:rFonts w:ascii="Times New Roman" w:hAnsi="Times New Roman"/>
          <w:sz w:val="24"/>
          <w:lang w:val="sr-Cyrl-CS"/>
        </w:rPr>
      </w:pPr>
      <w:r w:rsidRPr="000363CA">
        <w:rPr>
          <w:rFonts w:ascii="Times New Roman" w:hAnsi="Times New Roman"/>
          <w:sz w:val="24"/>
          <w:lang w:val="sr-Cyrl-CS"/>
        </w:rPr>
        <w:lastRenderedPageBreak/>
        <w:t>- посмеђена алувијална рензина.</w:t>
      </w:r>
    </w:p>
    <w:p w14:paraId="49155C43" w14:textId="77777777" w:rsidR="000363CA" w:rsidRPr="000363CA" w:rsidRDefault="000363CA" w:rsidP="000363CA">
      <w:pPr>
        <w:tabs>
          <w:tab w:val="left" w:pos="630"/>
        </w:tabs>
        <w:ind w:firstLine="720"/>
        <w:jc w:val="both"/>
        <w:rPr>
          <w:rFonts w:ascii="Times New Roman" w:hAnsi="Times New Roman"/>
          <w:sz w:val="24"/>
          <w:lang w:val="sr-Cyrl-CS"/>
        </w:rPr>
      </w:pPr>
      <w:r w:rsidRPr="000363CA">
        <w:rPr>
          <w:rFonts w:ascii="Times New Roman" w:hAnsi="Times New Roman"/>
          <w:sz w:val="24"/>
          <w:lang w:val="sr-Cyrl-CS"/>
        </w:rPr>
        <w:t>- смеђа алувијална земљишта.</w:t>
      </w:r>
    </w:p>
    <w:p w14:paraId="53815593" w14:textId="77777777" w:rsidR="000363CA" w:rsidRPr="00523DA6" w:rsidRDefault="000363CA" w:rsidP="000363CA">
      <w:pPr>
        <w:rPr>
          <w:rFonts w:ascii="Times New Roman" w:hAnsi="Times New Roman"/>
          <w:b/>
          <w:sz w:val="24"/>
          <w:lang w:val="sr-Cyrl-CS"/>
        </w:rPr>
      </w:pPr>
    </w:p>
    <w:p w14:paraId="23BCBD13" w14:textId="77777777" w:rsidR="000363CA" w:rsidRPr="004F4673" w:rsidRDefault="000363CA" w:rsidP="001A2939">
      <w:pPr>
        <w:ind w:firstLine="720"/>
        <w:rPr>
          <w:rFonts w:ascii="Times New Roman" w:hAnsi="Times New Roman"/>
          <w:b/>
          <w:sz w:val="24"/>
        </w:rPr>
      </w:pPr>
      <w:r w:rsidRPr="004F4673">
        <w:rPr>
          <w:rFonts w:ascii="Times New Roman" w:hAnsi="Times New Roman"/>
          <w:b/>
          <w:sz w:val="24"/>
        </w:rPr>
        <w:t xml:space="preserve">Алувијално земљиште (флувисол) </w:t>
      </w:r>
    </w:p>
    <w:p w14:paraId="1AAE3F1F" w14:textId="77777777" w:rsidR="000363CA" w:rsidRPr="000363CA" w:rsidRDefault="000363CA" w:rsidP="000363CA">
      <w:pPr>
        <w:tabs>
          <w:tab w:val="left" w:pos="630"/>
        </w:tabs>
        <w:jc w:val="center"/>
        <w:rPr>
          <w:rFonts w:ascii="Times New Roman" w:hAnsi="Times New Roman"/>
          <w:sz w:val="24"/>
          <w:lang w:val="sr-Cyrl-CS"/>
        </w:rPr>
      </w:pPr>
    </w:p>
    <w:p w14:paraId="29B84B19" w14:textId="77777777" w:rsidR="000363CA" w:rsidRPr="000363CA" w:rsidRDefault="000363CA" w:rsidP="000363CA">
      <w:pPr>
        <w:tabs>
          <w:tab w:val="left" w:pos="630"/>
        </w:tabs>
        <w:ind w:firstLine="720"/>
        <w:jc w:val="both"/>
        <w:rPr>
          <w:rFonts w:ascii="Times New Roman" w:hAnsi="Times New Roman"/>
          <w:sz w:val="24"/>
          <w:lang w:val="sr-Cyrl-CS"/>
        </w:rPr>
      </w:pPr>
      <w:r w:rsidRPr="00523DA6">
        <w:rPr>
          <w:rFonts w:ascii="Times New Roman" w:hAnsi="Times New Roman"/>
          <w:sz w:val="24"/>
          <w:lang w:val="sr-Cyrl-CS"/>
        </w:rPr>
        <w:t xml:space="preserve">Међународни назив флувисол потиче од латинске речи </w:t>
      </w:r>
      <w:r w:rsidRPr="00B7280C">
        <w:rPr>
          <w:rFonts w:ascii="Times New Roman" w:hAnsi="Times New Roman"/>
          <w:sz w:val="24"/>
        </w:rPr>
        <w:t>fluvius</w:t>
      </w:r>
      <w:r w:rsidRPr="00523DA6">
        <w:rPr>
          <w:rFonts w:ascii="Times New Roman" w:hAnsi="Times New Roman"/>
          <w:sz w:val="24"/>
          <w:lang w:val="sr-Cyrl-CS"/>
        </w:rPr>
        <w:t xml:space="preserve">-река, чиме се на кратак начин истиче његово порекло. Најчешће се још сусрећу називи "алувијално земљиште" или просто "алувијум". Флувисоли се налазе у долинама свих наших река. Генеза флувисола и њихова својства условљена су хидролошким режимом реке и природом материјала који се таложи. Флувисоли се образују у приобалном делу полоја. У ширим и равнијим полојима, алувијални наноси се врло диференцирано таложе. </w:t>
      </w:r>
      <w:r w:rsidRPr="000363CA">
        <w:rPr>
          <w:rFonts w:ascii="Times New Roman" w:hAnsi="Times New Roman"/>
          <w:sz w:val="24"/>
          <w:lang w:val="sr-Cyrl-CS"/>
        </w:rPr>
        <w:t>Алувијална земљишта су млађи наноси река у коме најчешће преовлађују честице праха и глине.</w:t>
      </w:r>
      <w:r w:rsidRPr="00523DA6">
        <w:rPr>
          <w:rFonts w:ascii="Times New Roman" w:hAnsi="Times New Roman"/>
          <w:sz w:val="24"/>
          <w:lang w:val="sr-Cyrl-CS"/>
        </w:rPr>
        <w:t xml:space="preserve"> </w:t>
      </w:r>
      <w:r w:rsidRPr="000363CA">
        <w:rPr>
          <w:rFonts w:ascii="Times New Roman" w:hAnsi="Times New Roman"/>
          <w:sz w:val="24"/>
          <w:lang w:val="sr-Cyrl-CS"/>
        </w:rPr>
        <w:t>По свом хеми</w:t>
      </w:r>
      <w:r>
        <w:rPr>
          <w:rFonts w:ascii="Times New Roman" w:hAnsi="Times New Roman"/>
          <w:sz w:val="24"/>
        </w:rPr>
        <w:t>j</w:t>
      </w:r>
      <w:r w:rsidRPr="000363CA">
        <w:rPr>
          <w:rFonts w:ascii="Times New Roman" w:hAnsi="Times New Roman"/>
          <w:sz w:val="24"/>
          <w:lang w:val="sr-Cyrl-CS"/>
        </w:rPr>
        <w:t>ском саставу, алувијална земљишта могу бити веома различита, што зависи од материјала кога вода носи. Њих карактерише различити садржај CaCO</w:t>
      </w:r>
      <w:r w:rsidRPr="000363CA">
        <w:rPr>
          <w:rFonts w:ascii="Times New Roman" w:hAnsi="Times New Roman"/>
          <w:sz w:val="24"/>
          <w:vertAlign w:val="subscript"/>
          <w:lang w:val="sr-Latn-CS"/>
        </w:rPr>
        <w:t>3</w:t>
      </w:r>
      <w:r w:rsidRPr="000363CA">
        <w:rPr>
          <w:rFonts w:ascii="Times New Roman" w:hAnsi="Times New Roman"/>
          <w:sz w:val="24"/>
          <w:lang w:val="sr-Latn-CS"/>
        </w:rPr>
        <w:t xml:space="preserve"> и изузетно богаство хранљивих</w:t>
      </w:r>
      <w:r w:rsidRPr="000363CA">
        <w:rPr>
          <w:rFonts w:ascii="Times New Roman" w:hAnsi="Times New Roman"/>
          <w:sz w:val="24"/>
          <w:lang w:val="sr-Cyrl-CS"/>
        </w:rPr>
        <w:t xml:space="preserve"> органских и минералних</w:t>
      </w:r>
      <w:r w:rsidRPr="000363CA">
        <w:rPr>
          <w:rFonts w:ascii="Times New Roman" w:hAnsi="Times New Roman"/>
          <w:sz w:val="24"/>
          <w:lang w:val="sr-Latn-CS"/>
        </w:rPr>
        <w:t xml:space="preserve"> материја</w:t>
      </w:r>
      <w:r w:rsidRPr="000363CA">
        <w:rPr>
          <w:rFonts w:ascii="Times New Roman" w:hAnsi="Times New Roman"/>
          <w:sz w:val="24"/>
          <w:lang w:val="sr-Cyrl-CS"/>
        </w:rPr>
        <w:t>.</w:t>
      </w:r>
    </w:p>
    <w:p w14:paraId="1E25D8D3" w14:textId="77777777" w:rsidR="000363CA" w:rsidRPr="000363CA" w:rsidRDefault="000363CA" w:rsidP="000363CA">
      <w:pPr>
        <w:ind w:firstLine="720"/>
        <w:jc w:val="both"/>
        <w:rPr>
          <w:rFonts w:ascii="Times New Roman" w:hAnsi="Times New Roman"/>
          <w:sz w:val="24"/>
          <w:lang w:val="sr-Cyrl-CS"/>
        </w:rPr>
      </w:pPr>
      <w:r w:rsidRPr="000363CA">
        <w:rPr>
          <w:rFonts w:ascii="Times New Roman" w:hAnsi="Times New Roman"/>
          <w:sz w:val="24"/>
          <w:lang w:val="sr-Cyrl-CS"/>
        </w:rPr>
        <w:t>Водни режим алувијалних земљишта  зависи од протока слојева. То се посебно односи на кретање гравитационе и капиларне воде.</w:t>
      </w:r>
    </w:p>
    <w:p w14:paraId="2CFBC8DB" w14:textId="77777777" w:rsidR="000363CA" w:rsidRPr="000363CA" w:rsidRDefault="000363CA" w:rsidP="000363CA">
      <w:pPr>
        <w:ind w:firstLine="720"/>
        <w:jc w:val="both"/>
        <w:rPr>
          <w:rFonts w:ascii="Times New Roman" w:hAnsi="Times New Roman"/>
          <w:sz w:val="24"/>
          <w:lang w:val="sr-Cyrl-CS"/>
        </w:rPr>
      </w:pPr>
      <w:r w:rsidRPr="000363CA">
        <w:rPr>
          <w:rFonts w:ascii="Times New Roman" w:hAnsi="Times New Roman"/>
          <w:sz w:val="24"/>
          <w:lang w:val="sr-Cyrl-CS"/>
        </w:rPr>
        <w:t>Физичке особине земљишта варирају у зависности од дубине активног слоја (до шљунка и песка). По свом саставу су песковито-иловаста, иловаста или песковита. Учешће песка је у просеку 64-84%, глине 16-34%. Величина песка се креће од најкрупнијег до најфинијих честица.</w:t>
      </w:r>
      <w:r w:rsidRPr="00523DA6">
        <w:rPr>
          <w:rFonts w:ascii="Times New Roman" w:hAnsi="Times New Roman"/>
          <w:sz w:val="24"/>
          <w:lang w:val="sr-Cyrl-CS"/>
        </w:rPr>
        <w:t xml:space="preserve"> </w:t>
      </w:r>
      <w:r w:rsidRPr="000363CA">
        <w:rPr>
          <w:rFonts w:ascii="Times New Roman" w:hAnsi="Times New Roman"/>
          <w:sz w:val="24"/>
          <w:lang w:val="sr-Cyrl-CS"/>
        </w:rPr>
        <w:t>Садржај хумуса се креће од 2-7%, а понекад до 20%.</w:t>
      </w:r>
      <w:r w:rsidRPr="00523DA6">
        <w:rPr>
          <w:rFonts w:ascii="Times New Roman" w:hAnsi="Times New Roman"/>
          <w:sz w:val="24"/>
          <w:lang w:val="sr-Cyrl-CS"/>
        </w:rPr>
        <w:t xml:space="preserve"> </w:t>
      </w:r>
      <w:r w:rsidRPr="000363CA">
        <w:rPr>
          <w:rFonts w:ascii="Times New Roman" w:hAnsi="Times New Roman"/>
          <w:sz w:val="24"/>
          <w:lang w:val="sr-Cyrl-CS"/>
        </w:rPr>
        <w:t>Алувијална земљишта су врло плодна.</w:t>
      </w:r>
    </w:p>
    <w:p w14:paraId="5A23A2CC" w14:textId="2926DDA4" w:rsidR="007122E9" w:rsidRDefault="007122E9" w:rsidP="00196275">
      <w:pPr>
        <w:widowControl w:val="0"/>
        <w:jc w:val="both"/>
        <w:rPr>
          <w:rFonts w:ascii="Times New Roman" w:hAnsi="Times New Roman"/>
          <w:b/>
          <w:caps/>
          <w:snapToGrid w:val="0"/>
          <w:sz w:val="24"/>
        </w:rPr>
      </w:pPr>
    </w:p>
    <w:p w14:paraId="5F89E025" w14:textId="77777777" w:rsidR="003B4EA4" w:rsidRPr="00523DA6" w:rsidRDefault="003B4EA4" w:rsidP="00196275">
      <w:pPr>
        <w:widowControl w:val="0"/>
        <w:jc w:val="both"/>
        <w:rPr>
          <w:rFonts w:ascii="Times New Roman" w:hAnsi="Times New Roman"/>
          <w:b/>
          <w:caps/>
          <w:snapToGrid w:val="0"/>
          <w:sz w:val="24"/>
          <w:lang w:val="sr-Cyrl-CS"/>
        </w:rPr>
      </w:pPr>
    </w:p>
    <w:p w14:paraId="4768D2D8" w14:textId="77777777" w:rsidR="00196275" w:rsidRPr="001A2939" w:rsidRDefault="00F10209" w:rsidP="001A2939">
      <w:pPr>
        <w:widowControl w:val="0"/>
        <w:ind w:firstLine="720"/>
        <w:jc w:val="both"/>
        <w:rPr>
          <w:rFonts w:ascii="Times New Roman" w:hAnsi="Times New Roman"/>
          <w:b/>
          <w:caps/>
          <w:snapToGrid w:val="0"/>
          <w:sz w:val="22"/>
          <w:lang w:val="ru-RU"/>
        </w:rPr>
      </w:pPr>
      <w:r w:rsidRPr="001A2939">
        <w:rPr>
          <w:rFonts w:ascii="Times New Roman" w:hAnsi="Times New Roman"/>
          <w:b/>
          <w:snapToGrid w:val="0"/>
          <w:sz w:val="22"/>
          <w:lang w:val="ru-RU"/>
        </w:rPr>
        <w:t>1.</w:t>
      </w:r>
      <w:r w:rsidR="00EF6F59" w:rsidRPr="001A2939">
        <w:rPr>
          <w:rFonts w:ascii="Times New Roman" w:hAnsi="Times New Roman"/>
          <w:b/>
          <w:snapToGrid w:val="0"/>
          <w:sz w:val="22"/>
          <w:lang w:val="sr-Cyrl-CS"/>
        </w:rPr>
        <w:t>3</w:t>
      </w:r>
      <w:r w:rsidRPr="001A2939">
        <w:rPr>
          <w:rFonts w:ascii="Times New Roman" w:hAnsi="Times New Roman"/>
          <w:b/>
          <w:snapToGrid w:val="0"/>
          <w:sz w:val="22"/>
          <w:lang w:val="ru-RU"/>
        </w:rPr>
        <w:t>.2. КЛИМАТСКЕ КАРАКТЕРИСТИКЕ</w:t>
      </w:r>
    </w:p>
    <w:p w14:paraId="1B6D756C" w14:textId="77777777" w:rsidR="00F10209" w:rsidRPr="00810D66" w:rsidRDefault="00A323C7" w:rsidP="00810D66">
      <w:pPr>
        <w:autoSpaceDE w:val="0"/>
        <w:autoSpaceDN w:val="0"/>
        <w:adjustRightInd w:val="0"/>
        <w:rPr>
          <w:rFonts w:ascii="Times New Roman" w:hAnsi="Times New Roman"/>
          <w:color w:val="FF0000"/>
          <w:sz w:val="24"/>
          <w:lang w:val="sr-Cyrl-CS"/>
        </w:rPr>
      </w:pPr>
      <w:r>
        <w:rPr>
          <w:rFonts w:ascii="Times New Roman" w:hAnsi="Times New Roman"/>
          <w:sz w:val="24"/>
          <w:lang w:val="sr-Cyrl-CS"/>
        </w:rPr>
        <w:tab/>
      </w:r>
      <w:r w:rsidR="00810D66">
        <w:rPr>
          <w:rFonts w:ascii="Times New Roman" w:hAnsi="Times New Roman"/>
          <w:sz w:val="24"/>
          <w:lang w:val="sr-Cyrl-CS"/>
        </w:rPr>
        <w:tab/>
      </w:r>
    </w:p>
    <w:p w14:paraId="513E789D" w14:textId="77777777" w:rsidR="00F809DE" w:rsidRPr="00F809DE" w:rsidRDefault="00F809DE" w:rsidP="00F809DE">
      <w:pPr>
        <w:autoSpaceDE w:val="0"/>
        <w:autoSpaceDN w:val="0"/>
        <w:adjustRightInd w:val="0"/>
        <w:rPr>
          <w:rFonts w:ascii="Times New Roman" w:hAnsi="Times New Roman"/>
          <w:sz w:val="24"/>
          <w:lang w:val="sr-Cyrl-CS"/>
        </w:rPr>
      </w:pPr>
      <w:r w:rsidRPr="00523DA6">
        <w:rPr>
          <w:rFonts w:asciiTheme="minorHAnsi" w:hAnsiTheme="minorHAnsi" w:cs="TimesNewRomanPSMT"/>
          <w:sz w:val="23"/>
          <w:szCs w:val="23"/>
          <w:lang w:val="sr-Cyrl-CS"/>
        </w:rPr>
        <w:tab/>
      </w:r>
      <w:r w:rsidRPr="00523DA6">
        <w:rPr>
          <w:rFonts w:ascii="Times New Roman" w:hAnsi="Times New Roman"/>
          <w:sz w:val="24"/>
          <w:lang w:val="sr-Cyrl-CS"/>
        </w:rPr>
        <w:t>Београд има умерено-континенталну климу, а на вредности и променљивост климатских параметара утичу: географска ширина, рељеф, Панонска низија, брдско-планинско подручје северне Шумадије, земљиште, вегетација, реке Сава и Дунав и човек.</w:t>
      </w:r>
      <w:r w:rsidR="00F10209" w:rsidRPr="00F809DE">
        <w:rPr>
          <w:rFonts w:ascii="Times New Roman" w:hAnsi="Times New Roman"/>
          <w:sz w:val="24"/>
          <w:lang w:val="sr-Cyrl-CS"/>
        </w:rPr>
        <w:tab/>
      </w:r>
    </w:p>
    <w:p w14:paraId="64A60AB5" w14:textId="77777777" w:rsidR="00F809DE" w:rsidRDefault="00F809DE" w:rsidP="00AC55A6">
      <w:pPr>
        <w:autoSpaceDE w:val="0"/>
        <w:autoSpaceDN w:val="0"/>
        <w:adjustRightInd w:val="0"/>
        <w:jc w:val="both"/>
        <w:rPr>
          <w:rFonts w:ascii="Times New Roman" w:hAnsi="Times New Roman"/>
          <w:noProof/>
          <w:sz w:val="24"/>
          <w:lang w:val="sr-Cyrl-CS"/>
        </w:rPr>
      </w:pPr>
      <w:r>
        <w:rPr>
          <w:rFonts w:ascii="Times New Roman" w:hAnsi="Times New Roman"/>
          <w:noProof/>
          <w:sz w:val="24"/>
          <w:lang w:val="sr-Cyrl-CS"/>
        </w:rPr>
        <w:tab/>
      </w:r>
      <w:r w:rsidR="00C905DE" w:rsidRPr="00AC55A6">
        <w:rPr>
          <w:rFonts w:ascii="Times New Roman" w:hAnsi="Times New Roman"/>
          <w:noProof/>
          <w:sz w:val="24"/>
          <w:lang w:val="sr-Cyrl-CS"/>
        </w:rPr>
        <w:t xml:space="preserve">Клима је важан чинилац у педогенези земљишта и лимитирајући фактор у развоју одређених биљних врста, преко температурних односа, величине и распореда </w:t>
      </w:r>
      <w:r w:rsidR="00F17961" w:rsidRPr="00AC55A6">
        <w:rPr>
          <w:rFonts w:ascii="Times New Roman" w:hAnsi="Times New Roman"/>
          <w:noProof/>
          <w:sz w:val="24"/>
          <w:lang w:val="sr-Cyrl-CS"/>
        </w:rPr>
        <w:t>падавина</w:t>
      </w:r>
      <w:r w:rsidR="00C905DE" w:rsidRPr="00AC55A6">
        <w:rPr>
          <w:rFonts w:ascii="Times New Roman" w:hAnsi="Times New Roman"/>
          <w:noProof/>
          <w:sz w:val="24"/>
          <w:lang w:val="sr-Cyrl-CS"/>
        </w:rPr>
        <w:t xml:space="preserve"> и</w:t>
      </w:r>
      <w:r w:rsidR="00F17961" w:rsidRPr="00AC55A6">
        <w:rPr>
          <w:rFonts w:ascii="Times New Roman" w:hAnsi="Times New Roman"/>
          <w:noProof/>
          <w:sz w:val="24"/>
          <w:lang w:val="sr-Cyrl-CS"/>
        </w:rPr>
        <w:t xml:space="preserve"> сл</w:t>
      </w:r>
      <w:r w:rsidR="00C905DE" w:rsidRPr="00AC55A6">
        <w:rPr>
          <w:rFonts w:ascii="Times New Roman" w:hAnsi="Times New Roman"/>
          <w:noProof/>
          <w:sz w:val="24"/>
          <w:lang w:val="sr-Cyrl-CS"/>
        </w:rPr>
        <w:t>.</w:t>
      </w:r>
      <w:r w:rsidR="00F17961" w:rsidRPr="00AC55A6">
        <w:rPr>
          <w:rFonts w:ascii="Times New Roman" w:hAnsi="Times New Roman"/>
          <w:noProof/>
          <w:sz w:val="24"/>
          <w:lang w:val="sr-Cyrl-CS"/>
        </w:rPr>
        <w:t xml:space="preserve"> </w:t>
      </w:r>
      <w:r w:rsidR="00C905DE" w:rsidRPr="00AC55A6">
        <w:rPr>
          <w:rFonts w:ascii="Times New Roman" w:hAnsi="Times New Roman"/>
          <w:noProof/>
          <w:sz w:val="24"/>
          <w:lang w:val="sr-Cyrl-CS"/>
        </w:rPr>
        <w:t xml:space="preserve">Клима делује веома снажно на биљни свет. Она условљава углавном распоред и грађу биљног покривача. </w:t>
      </w:r>
      <w:r w:rsidR="00AC55A6" w:rsidRPr="00523DA6">
        <w:rPr>
          <w:rFonts w:ascii="Times New Roman" w:hAnsi="Times New Roman"/>
          <w:sz w:val="24"/>
          <w:lang w:val="sr-Cyrl-CS"/>
        </w:rPr>
        <w:t>Ад</w:t>
      </w:r>
      <w:r w:rsidR="00AC55A6" w:rsidRPr="00AC55A6">
        <w:rPr>
          <w:rFonts w:ascii="Times New Roman" w:hAnsi="Times New Roman"/>
          <w:sz w:val="24"/>
        </w:rPr>
        <w:t>a</w:t>
      </w:r>
      <w:r w:rsidR="00AC55A6" w:rsidRPr="00523DA6">
        <w:rPr>
          <w:rFonts w:ascii="Times New Roman" w:hAnsi="Times New Roman"/>
          <w:sz w:val="24"/>
          <w:lang w:val="sr-Cyrl-CS"/>
        </w:rPr>
        <w:t xml:space="preserve"> Циганлиј</w:t>
      </w:r>
      <w:r w:rsidR="00AC55A6" w:rsidRPr="00AC55A6">
        <w:rPr>
          <w:rFonts w:ascii="Times New Roman" w:hAnsi="Times New Roman"/>
          <w:sz w:val="24"/>
        </w:rPr>
        <w:t>a</w:t>
      </w:r>
      <w:r w:rsidR="00AC55A6" w:rsidRPr="00523DA6">
        <w:rPr>
          <w:rFonts w:ascii="Times New Roman" w:hAnsi="Times New Roman"/>
          <w:sz w:val="24"/>
          <w:lang w:val="sr-Cyrl-CS"/>
        </w:rPr>
        <w:t xml:space="preserve"> има специфичну микроклиму која се од околног градског подручја одликује нижим летњим дневним температурама. Ова специфичност последица је близине реке Саве, која представља северну границу острва, као и Савског језера и Чукаричког рукавца, који се налази са јужне стране острва. Такође, вегетација, пре свега шуме, представља модификатор климе која је заступљена на околном подручју. </w:t>
      </w:r>
      <w:r w:rsidR="00C905DE" w:rsidRPr="00AC55A6">
        <w:rPr>
          <w:rFonts w:ascii="Times New Roman" w:hAnsi="Times New Roman"/>
          <w:noProof/>
          <w:sz w:val="24"/>
          <w:lang w:val="sr-Cyrl-CS"/>
        </w:rPr>
        <w:t xml:space="preserve"> </w:t>
      </w:r>
    </w:p>
    <w:p w14:paraId="50F59C44" w14:textId="77777777" w:rsidR="00565CA1" w:rsidRPr="00523DA6" w:rsidRDefault="00F809DE" w:rsidP="00AC55A6">
      <w:pPr>
        <w:autoSpaceDE w:val="0"/>
        <w:autoSpaceDN w:val="0"/>
        <w:adjustRightInd w:val="0"/>
        <w:jc w:val="both"/>
        <w:rPr>
          <w:rFonts w:ascii="Times New Roman" w:hAnsi="Times New Roman"/>
          <w:sz w:val="24"/>
          <w:lang w:val="sr-Cyrl-CS"/>
        </w:rPr>
      </w:pPr>
      <w:r>
        <w:rPr>
          <w:rFonts w:ascii="Times New Roman" w:hAnsi="Times New Roman"/>
          <w:noProof/>
          <w:sz w:val="24"/>
          <w:lang w:val="sr-Cyrl-CS"/>
        </w:rPr>
        <w:t xml:space="preserve">         </w:t>
      </w:r>
      <w:r w:rsidR="00565CA1" w:rsidRPr="00AC55A6">
        <w:rPr>
          <w:rFonts w:ascii="Times New Roman" w:hAnsi="Times New Roman"/>
          <w:sz w:val="24"/>
          <w:lang w:val="sr-Cyrl-CS"/>
        </w:rPr>
        <w:t>За потребе анализе климатских карактеристика ГЈ „</w:t>
      </w:r>
      <w:r w:rsidR="00F809B8" w:rsidRPr="00AC55A6">
        <w:rPr>
          <w:rFonts w:ascii="Times New Roman" w:hAnsi="Times New Roman"/>
          <w:sz w:val="24"/>
          <w:lang w:val="sr-Cyrl-CS"/>
        </w:rPr>
        <w:t>Ада Циганлија</w:t>
      </w:r>
      <w:r w:rsidR="00565CA1" w:rsidRPr="00AC55A6">
        <w:rPr>
          <w:rFonts w:ascii="Times New Roman" w:hAnsi="Times New Roman"/>
          <w:sz w:val="24"/>
          <w:lang w:val="sr-Cyrl-CS"/>
        </w:rPr>
        <w:t>“ коришћени су подаци Републичког хидрометеоролошког завода Србије  за период 19</w:t>
      </w:r>
      <w:r w:rsidR="00565CA1" w:rsidRPr="00523DA6">
        <w:rPr>
          <w:rFonts w:ascii="Times New Roman" w:hAnsi="Times New Roman"/>
          <w:sz w:val="24"/>
          <w:lang w:val="sr-Cyrl-CS"/>
        </w:rPr>
        <w:t>9</w:t>
      </w:r>
      <w:r w:rsidR="00565CA1" w:rsidRPr="00AC55A6">
        <w:rPr>
          <w:rFonts w:ascii="Times New Roman" w:hAnsi="Times New Roman"/>
          <w:sz w:val="24"/>
          <w:lang w:val="sr-Cyrl-CS"/>
        </w:rPr>
        <w:t>1-20</w:t>
      </w:r>
      <w:r w:rsidR="005D7AFC" w:rsidRPr="00523DA6">
        <w:rPr>
          <w:rFonts w:ascii="Times New Roman" w:hAnsi="Times New Roman"/>
          <w:sz w:val="24"/>
          <w:lang w:val="sr-Cyrl-CS"/>
        </w:rPr>
        <w:t>2</w:t>
      </w:r>
      <w:r w:rsidR="00565CA1" w:rsidRPr="00AC55A6">
        <w:rPr>
          <w:rFonts w:ascii="Times New Roman" w:hAnsi="Times New Roman"/>
          <w:sz w:val="24"/>
          <w:lang w:val="sr-Cyrl-CS"/>
        </w:rPr>
        <w:t xml:space="preserve">0. године на метеоролошкој станици </w:t>
      </w:r>
      <w:r w:rsidR="00810D66" w:rsidRPr="00AC55A6">
        <w:rPr>
          <w:rFonts w:ascii="Times New Roman" w:hAnsi="Times New Roman"/>
          <w:sz w:val="24"/>
          <w:lang w:val="sr-Cyrl-CS"/>
        </w:rPr>
        <w:t>Београд-Врачар</w:t>
      </w:r>
      <w:r w:rsidR="00565CA1" w:rsidRPr="00AC55A6">
        <w:rPr>
          <w:rFonts w:ascii="Times New Roman" w:hAnsi="Times New Roman"/>
          <w:sz w:val="24"/>
        </w:rPr>
        <w:t>  </w:t>
      </w:r>
      <w:r w:rsidR="00565CA1" w:rsidRPr="00523DA6">
        <w:rPr>
          <w:rFonts w:ascii="Times New Roman" w:hAnsi="Times New Roman"/>
          <w:sz w:val="24"/>
          <w:lang w:val="sr-Cyrl-CS"/>
        </w:rPr>
        <w:t>(</w:t>
      </w:r>
      <w:r w:rsidR="00565CA1" w:rsidRPr="00AC55A6">
        <w:rPr>
          <w:rFonts w:ascii="Times New Roman" w:hAnsi="Times New Roman"/>
          <w:sz w:val="24"/>
        </w:rPr>
        <w:t> </w:t>
      </w:r>
      <w:r w:rsidR="00810D66" w:rsidRPr="00AC55A6">
        <w:rPr>
          <w:rFonts w:ascii="Times New Roman" w:hAnsi="Times New Roman"/>
          <w:sz w:val="24"/>
        </w:rPr>
        <w:t>φ</w:t>
      </w:r>
      <w:r w:rsidR="00810D66" w:rsidRPr="00523DA6">
        <w:rPr>
          <w:rFonts w:ascii="Times New Roman" w:hAnsi="Times New Roman"/>
          <w:sz w:val="24"/>
          <w:lang w:val="sr-Cyrl-CS"/>
        </w:rPr>
        <w:t xml:space="preserve"> 44°48</w:t>
      </w:r>
      <w:r w:rsidR="00810D66" w:rsidRPr="00AC55A6">
        <w:rPr>
          <w:rFonts w:ascii="Times New Roman" w:hAnsi="Times New Roman"/>
          <w:sz w:val="24"/>
        </w:rPr>
        <w:t>N</w:t>
      </w:r>
      <w:r w:rsidR="00810D66" w:rsidRPr="00523DA6">
        <w:rPr>
          <w:rFonts w:ascii="Times New Roman" w:hAnsi="Times New Roman"/>
          <w:sz w:val="24"/>
          <w:lang w:val="sr-Cyrl-CS"/>
        </w:rPr>
        <w:t xml:space="preserve">   </w:t>
      </w:r>
      <w:r w:rsidR="00810D66" w:rsidRPr="00AC55A6">
        <w:rPr>
          <w:rFonts w:ascii="Times New Roman" w:hAnsi="Times New Roman"/>
          <w:sz w:val="24"/>
        </w:rPr>
        <w:t>λ</w:t>
      </w:r>
      <w:r w:rsidR="00810D66" w:rsidRPr="00523DA6">
        <w:rPr>
          <w:rFonts w:ascii="Times New Roman" w:hAnsi="Times New Roman"/>
          <w:sz w:val="24"/>
          <w:lang w:val="sr-Cyrl-CS"/>
        </w:rPr>
        <w:t xml:space="preserve"> 20°28</w:t>
      </w:r>
      <w:r w:rsidR="00810D66" w:rsidRPr="00523DA6">
        <w:rPr>
          <w:rFonts w:ascii="Times New Roman" w:hAnsi="Times New Roman" w:hint="eastAsia"/>
          <w:sz w:val="24"/>
          <w:lang w:val="sr-Cyrl-CS"/>
        </w:rPr>
        <w:t>Е</w:t>
      </w:r>
      <w:r w:rsidR="00565CA1" w:rsidRPr="00523DA6">
        <w:rPr>
          <w:rFonts w:ascii="Times New Roman" w:hAnsi="Times New Roman"/>
          <w:sz w:val="24"/>
          <w:lang w:val="sr-Cyrl-CS"/>
        </w:rPr>
        <w:t>)</w:t>
      </w:r>
      <w:r w:rsidR="00852BC3" w:rsidRPr="00523DA6">
        <w:rPr>
          <w:rFonts w:ascii="Times New Roman" w:hAnsi="Times New Roman"/>
          <w:sz w:val="24"/>
          <w:lang w:val="sr-Cyrl-CS"/>
        </w:rPr>
        <w:t>, 1</w:t>
      </w:r>
      <w:r w:rsidR="00AC55A6" w:rsidRPr="00523DA6">
        <w:rPr>
          <w:rFonts w:ascii="Times New Roman" w:hAnsi="Times New Roman"/>
          <w:sz w:val="24"/>
          <w:lang w:val="sr-Cyrl-CS"/>
        </w:rPr>
        <w:t>32</w:t>
      </w:r>
      <w:r w:rsidR="00852BC3" w:rsidRPr="00523DA6">
        <w:rPr>
          <w:rFonts w:ascii="Times New Roman" w:hAnsi="Times New Roman"/>
          <w:sz w:val="24"/>
          <w:lang w:val="sr-Cyrl-CS"/>
        </w:rPr>
        <w:t xml:space="preserve"> </w:t>
      </w:r>
      <w:r w:rsidR="00852BC3" w:rsidRPr="00AC55A6">
        <w:rPr>
          <w:rFonts w:ascii="Times New Roman" w:hAnsi="Times New Roman"/>
          <w:sz w:val="24"/>
        </w:rPr>
        <w:t>m</w:t>
      </w:r>
      <w:r w:rsidR="00852BC3" w:rsidRPr="00523DA6">
        <w:rPr>
          <w:rFonts w:ascii="Times New Roman" w:hAnsi="Times New Roman"/>
          <w:sz w:val="24"/>
          <w:lang w:val="sr-Cyrl-CS"/>
        </w:rPr>
        <w:t xml:space="preserve"> н.в.</w:t>
      </w:r>
      <w:r w:rsidR="00565CA1" w:rsidRPr="00523DA6">
        <w:rPr>
          <w:rFonts w:ascii="Times New Roman" w:hAnsi="Times New Roman"/>
          <w:sz w:val="24"/>
          <w:lang w:val="sr-Cyrl-CS"/>
        </w:rPr>
        <w:t xml:space="preserve"> </w:t>
      </w:r>
      <w:r w:rsidR="00565CA1" w:rsidRPr="00AC55A6">
        <w:rPr>
          <w:rFonts w:ascii="Times New Roman" w:hAnsi="Times New Roman"/>
          <w:sz w:val="24"/>
          <w:lang w:val="sr-Cyrl-CS"/>
        </w:rPr>
        <w:t>(</w:t>
      </w:r>
      <w:hyperlink r:id="rId9" w:history="1">
        <w:r w:rsidRPr="0031292E">
          <w:rPr>
            <w:rStyle w:val="Hyperlink"/>
            <w:rFonts w:ascii="Times New Roman" w:hAnsi="Times New Roman"/>
            <w:sz w:val="22"/>
            <w:szCs w:val="22"/>
          </w:rPr>
          <w:t>https</w:t>
        </w:r>
        <w:r w:rsidRPr="00523DA6">
          <w:rPr>
            <w:rStyle w:val="Hyperlink"/>
            <w:rFonts w:ascii="Times New Roman" w:hAnsi="Times New Roman"/>
            <w:sz w:val="22"/>
            <w:szCs w:val="22"/>
            <w:lang w:val="sr-Cyrl-CS"/>
          </w:rPr>
          <w:t>://</w:t>
        </w:r>
        <w:r w:rsidRPr="0031292E">
          <w:rPr>
            <w:rStyle w:val="Hyperlink"/>
            <w:rFonts w:ascii="Times New Roman" w:hAnsi="Times New Roman"/>
            <w:sz w:val="22"/>
            <w:szCs w:val="22"/>
          </w:rPr>
          <w:t>www</w:t>
        </w:r>
        <w:r w:rsidRPr="00523DA6">
          <w:rPr>
            <w:rStyle w:val="Hyperlink"/>
            <w:rFonts w:ascii="Times New Roman" w:hAnsi="Times New Roman"/>
            <w:sz w:val="22"/>
            <w:szCs w:val="22"/>
            <w:lang w:val="sr-Cyrl-CS"/>
          </w:rPr>
          <w:t>.</w:t>
        </w:r>
        <w:r w:rsidRPr="0031292E">
          <w:rPr>
            <w:rStyle w:val="Hyperlink"/>
            <w:rFonts w:ascii="Times New Roman" w:hAnsi="Times New Roman"/>
            <w:sz w:val="22"/>
            <w:szCs w:val="22"/>
          </w:rPr>
          <w:t>hidmet</w:t>
        </w:r>
        <w:r w:rsidRPr="00523DA6">
          <w:rPr>
            <w:rStyle w:val="Hyperlink"/>
            <w:rFonts w:ascii="Times New Roman" w:hAnsi="Times New Roman"/>
            <w:sz w:val="22"/>
            <w:szCs w:val="22"/>
            <w:lang w:val="sr-Cyrl-CS"/>
          </w:rPr>
          <w:t>.</w:t>
        </w:r>
        <w:r w:rsidRPr="0031292E">
          <w:rPr>
            <w:rStyle w:val="Hyperlink"/>
            <w:rFonts w:ascii="Times New Roman" w:hAnsi="Times New Roman"/>
            <w:sz w:val="22"/>
            <w:szCs w:val="22"/>
          </w:rPr>
          <w:t>gov</w:t>
        </w:r>
        <w:r w:rsidRPr="00523DA6">
          <w:rPr>
            <w:rStyle w:val="Hyperlink"/>
            <w:rFonts w:ascii="Times New Roman" w:hAnsi="Times New Roman"/>
            <w:sz w:val="22"/>
            <w:szCs w:val="22"/>
            <w:lang w:val="sr-Cyrl-CS"/>
          </w:rPr>
          <w:t>.</w:t>
        </w:r>
        <w:r w:rsidRPr="0031292E">
          <w:rPr>
            <w:rStyle w:val="Hyperlink"/>
            <w:rFonts w:ascii="Times New Roman" w:hAnsi="Times New Roman"/>
            <w:sz w:val="22"/>
            <w:szCs w:val="22"/>
          </w:rPr>
          <w:t>rs</w:t>
        </w:r>
        <w:r w:rsidRPr="00523DA6">
          <w:rPr>
            <w:rStyle w:val="Hyperlink"/>
            <w:rFonts w:ascii="Times New Roman" w:hAnsi="Times New Roman"/>
            <w:sz w:val="22"/>
            <w:szCs w:val="22"/>
            <w:lang w:val="sr-Cyrl-CS"/>
          </w:rPr>
          <w:t>/</w:t>
        </w:r>
        <w:r w:rsidRPr="0031292E">
          <w:rPr>
            <w:rStyle w:val="Hyperlink"/>
            <w:rFonts w:ascii="Times New Roman" w:hAnsi="Times New Roman"/>
            <w:sz w:val="22"/>
            <w:szCs w:val="22"/>
          </w:rPr>
          <w:t>ciril</w:t>
        </w:r>
        <w:r w:rsidRPr="00523DA6">
          <w:rPr>
            <w:rStyle w:val="Hyperlink"/>
            <w:rFonts w:ascii="Times New Roman" w:hAnsi="Times New Roman"/>
            <w:sz w:val="22"/>
            <w:szCs w:val="22"/>
            <w:lang w:val="sr-Cyrl-CS"/>
          </w:rPr>
          <w:t>/</w:t>
        </w:r>
        <w:r w:rsidRPr="0031292E">
          <w:rPr>
            <w:rStyle w:val="Hyperlink"/>
            <w:rFonts w:ascii="Times New Roman" w:hAnsi="Times New Roman"/>
            <w:sz w:val="22"/>
            <w:szCs w:val="22"/>
          </w:rPr>
          <w:t>meteorologija</w:t>
        </w:r>
        <w:r w:rsidRPr="00523DA6">
          <w:rPr>
            <w:rStyle w:val="Hyperlink"/>
            <w:rFonts w:ascii="Times New Roman" w:hAnsi="Times New Roman"/>
            <w:sz w:val="22"/>
            <w:szCs w:val="22"/>
            <w:lang w:val="sr-Cyrl-CS"/>
          </w:rPr>
          <w:t>/</w:t>
        </w:r>
        <w:r w:rsidRPr="0031292E">
          <w:rPr>
            <w:rStyle w:val="Hyperlink"/>
            <w:rFonts w:ascii="Times New Roman" w:hAnsi="Times New Roman"/>
            <w:sz w:val="22"/>
            <w:szCs w:val="22"/>
          </w:rPr>
          <w:t>klimatologija</w:t>
        </w:r>
        <w:r w:rsidRPr="00523DA6">
          <w:rPr>
            <w:rStyle w:val="Hyperlink"/>
            <w:rFonts w:ascii="Times New Roman" w:hAnsi="Times New Roman"/>
            <w:sz w:val="22"/>
            <w:szCs w:val="22"/>
            <w:lang w:val="sr-Cyrl-CS"/>
          </w:rPr>
          <w:t>_</w:t>
        </w:r>
        <w:r w:rsidRPr="0031292E">
          <w:rPr>
            <w:rStyle w:val="Hyperlink"/>
            <w:rFonts w:ascii="Times New Roman" w:hAnsi="Times New Roman"/>
            <w:sz w:val="22"/>
            <w:szCs w:val="22"/>
          </w:rPr>
          <w:t>srednjaci</w:t>
        </w:r>
        <w:r w:rsidRPr="00523DA6">
          <w:rPr>
            <w:rStyle w:val="Hyperlink"/>
            <w:rFonts w:ascii="Times New Roman" w:hAnsi="Times New Roman"/>
            <w:sz w:val="22"/>
            <w:szCs w:val="22"/>
            <w:lang w:val="sr-Cyrl-CS"/>
          </w:rPr>
          <w:t>.</w:t>
        </w:r>
        <w:r w:rsidRPr="0031292E">
          <w:rPr>
            <w:rStyle w:val="Hyperlink"/>
            <w:rFonts w:ascii="Times New Roman" w:hAnsi="Times New Roman"/>
            <w:sz w:val="22"/>
            <w:szCs w:val="22"/>
          </w:rPr>
          <w:t>php</w:t>
        </w:r>
      </w:hyperlink>
      <w:r w:rsidR="00565CA1" w:rsidRPr="00523DA6">
        <w:rPr>
          <w:rFonts w:ascii="Times New Roman" w:hAnsi="Times New Roman"/>
          <w:sz w:val="24"/>
          <w:lang w:val="sr-Cyrl-CS"/>
        </w:rPr>
        <w:t xml:space="preserve">). </w:t>
      </w:r>
    </w:p>
    <w:p w14:paraId="487ED78B" w14:textId="77777777" w:rsidR="005B5B77" w:rsidRPr="005B5B77" w:rsidRDefault="005B5B77" w:rsidP="005D7AFC">
      <w:pPr>
        <w:ind w:hanging="720"/>
        <w:jc w:val="both"/>
        <w:rPr>
          <w:rFonts w:ascii="Times New Roman" w:hAnsi="Times New Roman"/>
          <w:b/>
          <w:sz w:val="24"/>
        </w:rPr>
      </w:pPr>
    </w:p>
    <w:p w14:paraId="451FCFDB" w14:textId="77777777" w:rsidR="005D7AFC" w:rsidRPr="006E6A59" w:rsidRDefault="005D7AFC" w:rsidP="005D7AFC">
      <w:pPr>
        <w:ind w:hanging="720"/>
        <w:jc w:val="both"/>
        <w:rPr>
          <w:rFonts w:ascii="Times New Roman" w:hAnsi="Times New Roman"/>
          <w:bCs/>
          <w:sz w:val="24"/>
        </w:rPr>
      </w:pPr>
      <w:r w:rsidRPr="00523DA6">
        <w:rPr>
          <w:rFonts w:ascii="Times New Roman" w:hAnsi="Times New Roman"/>
          <w:b/>
          <w:sz w:val="24"/>
          <w:lang w:val="sr-Cyrl-CS"/>
        </w:rPr>
        <w:t xml:space="preserve">           </w:t>
      </w:r>
      <w:r w:rsidRPr="004B4C81">
        <w:rPr>
          <w:rFonts w:ascii="Times New Roman" w:hAnsi="Times New Roman"/>
          <w:sz w:val="24"/>
        </w:rPr>
        <w:t>Табела 4.</w:t>
      </w:r>
      <w:r w:rsidRPr="00C905DE">
        <w:rPr>
          <w:rFonts w:ascii="Times New Roman" w:hAnsi="Times New Roman"/>
          <w:b/>
          <w:sz w:val="24"/>
        </w:rPr>
        <w:t xml:space="preserve"> </w:t>
      </w:r>
      <w:r w:rsidR="006E6A59">
        <w:rPr>
          <w:rFonts w:ascii="Times New Roman" w:hAnsi="Times New Roman"/>
          <w:bCs/>
          <w:sz w:val="24"/>
        </w:rPr>
        <w:t>Климатолошке карактеристике</w:t>
      </w:r>
    </w:p>
    <w:tbl>
      <w:tblPr>
        <w:tblW w:w="14980" w:type="dxa"/>
        <w:tblInd w:w="93" w:type="dxa"/>
        <w:tblLook w:val="04A0" w:firstRow="1" w:lastRow="0" w:firstColumn="1" w:lastColumn="0" w:noHBand="0" w:noVBand="1"/>
      </w:tblPr>
      <w:tblGrid>
        <w:gridCol w:w="2500"/>
        <w:gridCol w:w="960"/>
        <w:gridCol w:w="960"/>
        <w:gridCol w:w="960"/>
        <w:gridCol w:w="960"/>
        <w:gridCol w:w="960"/>
        <w:gridCol w:w="960"/>
        <w:gridCol w:w="960"/>
        <w:gridCol w:w="960"/>
        <w:gridCol w:w="960"/>
        <w:gridCol w:w="960"/>
        <w:gridCol w:w="960"/>
        <w:gridCol w:w="960"/>
        <w:gridCol w:w="960"/>
      </w:tblGrid>
      <w:tr w:rsidR="005D7AFC" w:rsidRPr="005D7AFC" w14:paraId="445C513D" w14:textId="77777777" w:rsidTr="005D7AFC">
        <w:trPr>
          <w:trHeight w:val="300"/>
          <w:tblHeader/>
        </w:trPr>
        <w:tc>
          <w:tcPr>
            <w:tcW w:w="2500" w:type="dxa"/>
            <w:tcBorders>
              <w:top w:val="single" w:sz="4" w:space="0" w:color="auto"/>
              <w:left w:val="single" w:sz="4" w:space="0" w:color="auto"/>
              <w:bottom w:val="single" w:sz="8" w:space="0" w:color="000000"/>
              <w:right w:val="single" w:sz="4" w:space="0" w:color="auto"/>
            </w:tcBorders>
            <w:shd w:val="pct5" w:color="auto" w:fill="auto"/>
            <w:vAlign w:val="center"/>
            <w:hideMark/>
          </w:tcPr>
          <w:p w14:paraId="7075CEA9" w14:textId="77777777" w:rsidR="005D7AFC" w:rsidRPr="00AC55A6" w:rsidRDefault="005D7AFC" w:rsidP="00565CA1">
            <w:pPr>
              <w:rPr>
                <w:rFonts w:ascii="Times New Roman" w:hAnsi="Times New Roman"/>
                <w:sz w:val="22"/>
                <w:szCs w:val="22"/>
              </w:rPr>
            </w:pPr>
            <w:r w:rsidRPr="00AC55A6">
              <w:rPr>
                <w:rFonts w:ascii="Times New Roman" w:hAnsi="Times New Roman"/>
                <w:sz w:val="22"/>
                <w:szCs w:val="22"/>
              </w:rPr>
              <w:t> </w:t>
            </w:r>
            <w:r w:rsidRPr="00AC55A6">
              <w:rPr>
                <w:rFonts w:ascii="Times New Roman" w:hAnsi="Times New Roman"/>
                <w:b/>
                <w:snapToGrid w:val="0"/>
                <w:sz w:val="22"/>
                <w:szCs w:val="22"/>
              </w:rPr>
              <w:t>месеци</w:t>
            </w:r>
          </w:p>
        </w:tc>
        <w:tc>
          <w:tcPr>
            <w:tcW w:w="960" w:type="dxa"/>
            <w:tcBorders>
              <w:top w:val="single" w:sz="4" w:space="0" w:color="auto"/>
              <w:left w:val="nil"/>
              <w:bottom w:val="single" w:sz="8" w:space="0" w:color="000000"/>
              <w:right w:val="single" w:sz="4" w:space="0" w:color="auto"/>
            </w:tcBorders>
            <w:shd w:val="pct5" w:color="auto" w:fill="auto"/>
            <w:vAlign w:val="center"/>
            <w:hideMark/>
          </w:tcPr>
          <w:p w14:paraId="72861BE2" w14:textId="77777777" w:rsidR="005D7AFC" w:rsidRPr="00AC55A6" w:rsidRDefault="005D7AFC" w:rsidP="00D61661">
            <w:pPr>
              <w:jc w:val="center"/>
              <w:rPr>
                <w:rFonts w:ascii="Times New Roman" w:hAnsi="Times New Roman"/>
                <w:b/>
                <w:snapToGrid w:val="0"/>
                <w:sz w:val="22"/>
                <w:szCs w:val="22"/>
              </w:rPr>
            </w:pPr>
            <w:r w:rsidRPr="00AC55A6">
              <w:rPr>
                <w:rFonts w:ascii="Times New Roman" w:hAnsi="Times New Roman"/>
                <w:b/>
                <w:snapToGrid w:val="0"/>
                <w:sz w:val="22"/>
                <w:szCs w:val="22"/>
              </w:rPr>
              <w:t>I</w:t>
            </w:r>
          </w:p>
        </w:tc>
        <w:tc>
          <w:tcPr>
            <w:tcW w:w="960" w:type="dxa"/>
            <w:tcBorders>
              <w:top w:val="single" w:sz="4" w:space="0" w:color="auto"/>
              <w:left w:val="nil"/>
              <w:bottom w:val="single" w:sz="8" w:space="0" w:color="000000"/>
              <w:right w:val="single" w:sz="4" w:space="0" w:color="auto"/>
            </w:tcBorders>
            <w:shd w:val="pct5" w:color="auto" w:fill="auto"/>
            <w:vAlign w:val="center"/>
            <w:hideMark/>
          </w:tcPr>
          <w:p w14:paraId="1DE89BEC" w14:textId="77777777" w:rsidR="005D7AFC" w:rsidRPr="00AC55A6" w:rsidRDefault="005D7AFC" w:rsidP="00D61661">
            <w:pPr>
              <w:jc w:val="center"/>
              <w:rPr>
                <w:rFonts w:ascii="Times New Roman" w:hAnsi="Times New Roman"/>
                <w:b/>
                <w:snapToGrid w:val="0"/>
                <w:sz w:val="22"/>
                <w:szCs w:val="22"/>
              </w:rPr>
            </w:pPr>
            <w:r w:rsidRPr="00AC55A6">
              <w:rPr>
                <w:rFonts w:ascii="Times New Roman" w:hAnsi="Times New Roman"/>
                <w:b/>
                <w:snapToGrid w:val="0"/>
                <w:sz w:val="22"/>
                <w:szCs w:val="22"/>
              </w:rPr>
              <w:t>II</w:t>
            </w:r>
          </w:p>
        </w:tc>
        <w:tc>
          <w:tcPr>
            <w:tcW w:w="960" w:type="dxa"/>
            <w:tcBorders>
              <w:top w:val="single" w:sz="4" w:space="0" w:color="auto"/>
              <w:left w:val="nil"/>
              <w:bottom w:val="single" w:sz="8" w:space="0" w:color="000000"/>
              <w:right w:val="single" w:sz="4" w:space="0" w:color="auto"/>
            </w:tcBorders>
            <w:shd w:val="pct5" w:color="auto" w:fill="auto"/>
            <w:vAlign w:val="center"/>
            <w:hideMark/>
          </w:tcPr>
          <w:p w14:paraId="7FB27915" w14:textId="77777777" w:rsidR="005D7AFC" w:rsidRPr="00AC55A6" w:rsidRDefault="005D7AFC" w:rsidP="00D61661">
            <w:pPr>
              <w:jc w:val="center"/>
              <w:rPr>
                <w:rFonts w:ascii="Times New Roman" w:hAnsi="Times New Roman"/>
                <w:b/>
                <w:snapToGrid w:val="0"/>
                <w:sz w:val="22"/>
                <w:szCs w:val="22"/>
              </w:rPr>
            </w:pPr>
            <w:r w:rsidRPr="00AC55A6">
              <w:rPr>
                <w:rFonts w:ascii="Times New Roman" w:hAnsi="Times New Roman"/>
                <w:b/>
                <w:snapToGrid w:val="0"/>
                <w:sz w:val="22"/>
                <w:szCs w:val="22"/>
              </w:rPr>
              <w:t>III</w:t>
            </w:r>
          </w:p>
        </w:tc>
        <w:tc>
          <w:tcPr>
            <w:tcW w:w="960" w:type="dxa"/>
            <w:tcBorders>
              <w:top w:val="single" w:sz="4" w:space="0" w:color="auto"/>
              <w:left w:val="nil"/>
              <w:bottom w:val="single" w:sz="8" w:space="0" w:color="000000"/>
              <w:right w:val="single" w:sz="4" w:space="0" w:color="auto"/>
            </w:tcBorders>
            <w:shd w:val="pct5" w:color="auto" w:fill="auto"/>
            <w:vAlign w:val="center"/>
            <w:hideMark/>
          </w:tcPr>
          <w:p w14:paraId="7CDC1E59" w14:textId="77777777" w:rsidR="005D7AFC" w:rsidRPr="00AC55A6" w:rsidRDefault="005D7AFC" w:rsidP="00D61661">
            <w:pPr>
              <w:jc w:val="center"/>
              <w:rPr>
                <w:rFonts w:ascii="Times New Roman" w:hAnsi="Times New Roman"/>
                <w:b/>
                <w:snapToGrid w:val="0"/>
                <w:sz w:val="22"/>
                <w:szCs w:val="22"/>
              </w:rPr>
            </w:pPr>
            <w:r w:rsidRPr="00AC55A6">
              <w:rPr>
                <w:rFonts w:ascii="Times New Roman" w:hAnsi="Times New Roman"/>
                <w:b/>
                <w:snapToGrid w:val="0"/>
                <w:sz w:val="22"/>
                <w:szCs w:val="22"/>
              </w:rPr>
              <w:t>IV</w:t>
            </w:r>
          </w:p>
        </w:tc>
        <w:tc>
          <w:tcPr>
            <w:tcW w:w="960" w:type="dxa"/>
            <w:tcBorders>
              <w:top w:val="single" w:sz="4" w:space="0" w:color="auto"/>
              <w:left w:val="nil"/>
              <w:bottom w:val="single" w:sz="8" w:space="0" w:color="000000"/>
              <w:right w:val="single" w:sz="4" w:space="0" w:color="auto"/>
            </w:tcBorders>
            <w:shd w:val="pct5" w:color="auto" w:fill="auto"/>
            <w:vAlign w:val="center"/>
            <w:hideMark/>
          </w:tcPr>
          <w:p w14:paraId="23854920" w14:textId="77777777" w:rsidR="005D7AFC" w:rsidRPr="00AC55A6" w:rsidRDefault="005D7AFC" w:rsidP="00D61661">
            <w:pPr>
              <w:jc w:val="center"/>
              <w:rPr>
                <w:rFonts w:ascii="Times New Roman" w:hAnsi="Times New Roman"/>
                <w:b/>
                <w:snapToGrid w:val="0"/>
                <w:sz w:val="22"/>
                <w:szCs w:val="22"/>
              </w:rPr>
            </w:pPr>
            <w:r w:rsidRPr="00AC55A6">
              <w:rPr>
                <w:rFonts w:ascii="Times New Roman" w:hAnsi="Times New Roman"/>
                <w:b/>
                <w:snapToGrid w:val="0"/>
                <w:sz w:val="22"/>
                <w:szCs w:val="22"/>
              </w:rPr>
              <w:t>V</w:t>
            </w:r>
          </w:p>
        </w:tc>
        <w:tc>
          <w:tcPr>
            <w:tcW w:w="960" w:type="dxa"/>
            <w:tcBorders>
              <w:top w:val="single" w:sz="4" w:space="0" w:color="auto"/>
              <w:left w:val="nil"/>
              <w:bottom w:val="single" w:sz="8" w:space="0" w:color="000000"/>
              <w:right w:val="single" w:sz="4" w:space="0" w:color="auto"/>
            </w:tcBorders>
            <w:shd w:val="pct5" w:color="auto" w:fill="auto"/>
            <w:vAlign w:val="center"/>
            <w:hideMark/>
          </w:tcPr>
          <w:p w14:paraId="4B530FCA" w14:textId="77777777" w:rsidR="005D7AFC" w:rsidRPr="00AC55A6" w:rsidRDefault="005D7AFC" w:rsidP="00D61661">
            <w:pPr>
              <w:jc w:val="center"/>
              <w:rPr>
                <w:rFonts w:ascii="Times New Roman" w:hAnsi="Times New Roman"/>
                <w:b/>
                <w:snapToGrid w:val="0"/>
                <w:sz w:val="22"/>
                <w:szCs w:val="22"/>
              </w:rPr>
            </w:pPr>
            <w:r w:rsidRPr="00AC55A6">
              <w:rPr>
                <w:rFonts w:ascii="Times New Roman" w:hAnsi="Times New Roman"/>
                <w:b/>
                <w:snapToGrid w:val="0"/>
                <w:sz w:val="22"/>
                <w:szCs w:val="22"/>
              </w:rPr>
              <w:t>VI</w:t>
            </w:r>
          </w:p>
        </w:tc>
        <w:tc>
          <w:tcPr>
            <w:tcW w:w="960" w:type="dxa"/>
            <w:tcBorders>
              <w:top w:val="single" w:sz="4" w:space="0" w:color="auto"/>
              <w:left w:val="nil"/>
              <w:bottom w:val="single" w:sz="8" w:space="0" w:color="000000"/>
              <w:right w:val="single" w:sz="4" w:space="0" w:color="auto"/>
            </w:tcBorders>
            <w:shd w:val="pct5" w:color="auto" w:fill="auto"/>
            <w:vAlign w:val="center"/>
            <w:hideMark/>
          </w:tcPr>
          <w:p w14:paraId="4C9196F1" w14:textId="77777777" w:rsidR="005D7AFC" w:rsidRPr="00AC55A6" w:rsidRDefault="005D7AFC" w:rsidP="00D61661">
            <w:pPr>
              <w:jc w:val="center"/>
              <w:rPr>
                <w:rFonts w:ascii="Times New Roman" w:hAnsi="Times New Roman"/>
                <w:b/>
                <w:snapToGrid w:val="0"/>
                <w:sz w:val="22"/>
                <w:szCs w:val="22"/>
              </w:rPr>
            </w:pPr>
            <w:r w:rsidRPr="00AC55A6">
              <w:rPr>
                <w:rFonts w:ascii="Times New Roman" w:hAnsi="Times New Roman"/>
                <w:b/>
                <w:snapToGrid w:val="0"/>
                <w:sz w:val="22"/>
                <w:szCs w:val="22"/>
              </w:rPr>
              <w:t>VII</w:t>
            </w:r>
          </w:p>
        </w:tc>
        <w:tc>
          <w:tcPr>
            <w:tcW w:w="960" w:type="dxa"/>
            <w:tcBorders>
              <w:top w:val="single" w:sz="4" w:space="0" w:color="auto"/>
              <w:left w:val="nil"/>
              <w:bottom w:val="single" w:sz="8" w:space="0" w:color="000000"/>
              <w:right w:val="single" w:sz="4" w:space="0" w:color="auto"/>
            </w:tcBorders>
            <w:shd w:val="pct5" w:color="auto" w:fill="auto"/>
            <w:vAlign w:val="center"/>
            <w:hideMark/>
          </w:tcPr>
          <w:p w14:paraId="08587E3C" w14:textId="77777777" w:rsidR="005D7AFC" w:rsidRPr="00AC55A6" w:rsidRDefault="005D7AFC" w:rsidP="00D61661">
            <w:pPr>
              <w:jc w:val="center"/>
              <w:rPr>
                <w:rFonts w:ascii="Times New Roman" w:hAnsi="Times New Roman"/>
                <w:b/>
                <w:snapToGrid w:val="0"/>
                <w:sz w:val="22"/>
                <w:szCs w:val="22"/>
              </w:rPr>
            </w:pPr>
            <w:r w:rsidRPr="00AC55A6">
              <w:rPr>
                <w:rFonts w:ascii="Times New Roman" w:hAnsi="Times New Roman"/>
                <w:b/>
                <w:snapToGrid w:val="0"/>
                <w:sz w:val="22"/>
                <w:szCs w:val="22"/>
              </w:rPr>
              <w:t>VIII</w:t>
            </w:r>
          </w:p>
        </w:tc>
        <w:tc>
          <w:tcPr>
            <w:tcW w:w="960" w:type="dxa"/>
            <w:tcBorders>
              <w:top w:val="single" w:sz="4" w:space="0" w:color="auto"/>
              <w:left w:val="nil"/>
              <w:bottom w:val="single" w:sz="8" w:space="0" w:color="000000"/>
              <w:right w:val="single" w:sz="4" w:space="0" w:color="auto"/>
            </w:tcBorders>
            <w:shd w:val="pct5" w:color="auto" w:fill="auto"/>
            <w:vAlign w:val="center"/>
            <w:hideMark/>
          </w:tcPr>
          <w:p w14:paraId="45EF7FBD" w14:textId="77777777" w:rsidR="005D7AFC" w:rsidRPr="00AC55A6" w:rsidRDefault="005D7AFC" w:rsidP="00D61661">
            <w:pPr>
              <w:jc w:val="center"/>
              <w:rPr>
                <w:rFonts w:ascii="Times New Roman" w:hAnsi="Times New Roman"/>
                <w:b/>
                <w:snapToGrid w:val="0"/>
                <w:sz w:val="22"/>
                <w:szCs w:val="22"/>
              </w:rPr>
            </w:pPr>
            <w:r w:rsidRPr="00AC55A6">
              <w:rPr>
                <w:rFonts w:ascii="Times New Roman" w:hAnsi="Times New Roman"/>
                <w:b/>
                <w:snapToGrid w:val="0"/>
                <w:sz w:val="22"/>
                <w:szCs w:val="22"/>
              </w:rPr>
              <w:t>IX</w:t>
            </w:r>
          </w:p>
        </w:tc>
        <w:tc>
          <w:tcPr>
            <w:tcW w:w="960" w:type="dxa"/>
            <w:tcBorders>
              <w:top w:val="single" w:sz="4" w:space="0" w:color="auto"/>
              <w:left w:val="nil"/>
              <w:bottom w:val="single" w:sz="8" w:space="0" w:color="000000"/>
              <w:right w:val="single" w:sz="4" w:space="0" w:color="auto"/>
            </w:tcBorders>
            <w:shd w:val="pct5" w:color="auto" w:fill="auto"/>
            <w:vAlign w:val="center"/>
            <w:hideMark/>
          </w:tcPr>
          <w:p w14:paraId="10045B7E" w14:textId="77777777" w:rsidR="005D7AFC" w:rsidRPr="00AC55A6" w:rsidRDefault="005D7AFC" w:rsidP="00D61661">
            <w:pPr>
              <w:jc w:val="center"/>
              <w:rPr>
                <w:rFonts w:ascii="Times New Roman" w:hAnsi="Times New Roman"/>
                <w:b/>
                <w:snapToGrid w:val="0"/>
                <w:sz w:val="22"/>
                <w:szCs w:val="22"/>
              </w:rPr>
            </w:pPr>
            <w:r w:rsidRPr="00AC55A6">
              <w:rPr>
                <w:rFonts w:ascii="Times New Roman" w:hAnsi="Times New Roman"/>
                <w:b/>
                <w:snapToGrid w:val="0"/>
                <w:sz w:val="22"/>
                <w:szCs w:val="22"/>
              </w:rPr>
              <w:t>X</w:t>
            </w:r>
          </w:p>
        </w:tc>
        <w:tc>
          <w:tcPr>
            <w:tcW w:w="960" w:type="dxa"/>
            <w:tcBorders>
              <w:top w:val="single" w:sz="4" w:space="0" w:color="auto"/>
              <w:left w:val="nil"/>
              <w:bottom w:val="single" w:sz="8" w:space="0" w:color="000000"/>
              <w:right w:val="single" w:sz="4" w:space="0" w:color="auto"/>
            </w:tcBorders>
            <w:shd w:val="pct5" w:color="auto" w:fill="auto"/>
            <w:vAlign w:val="center"/>
            <w:hideMark/>
          </w:tcPr>
          <w:p w14:paraId="12369E7C" w14:textId="77777777" w:rsidR="005D7AFC" w:rsidRPr="00AC55A6" w:rsidRDefault="005D7AFC" w:rsidP="00D61661">
            <w:pPr>
              <w:jc w:val="center"/>
              <w:rPr>
                <w:rFonts w:ascii="Times New Roman" w:hAnsi="Times New Roman"/>
                <w:b/>
                <w:snapToGrid w:val="0"/>
                <w:sz w:val="22"/>
                <w:szCs w:val="22"/>
              </w:rPr>
            </w:pPr>
            <w:r w:rsidRPr="00AC55A6">
              <w:rPr>
                <w:rFonts w:ascii="Times New Roman" w:hAnsi="Times New Roman"/>
                <w:b/>
                <w:snapToGrid w:val="0"/>
                <w:sz w:val="22"/>
                <w:szCs w:val="22"/>
              </w:rPr>
              <w:t>XI</w:t>
            </w:r>
          </w:p>
        </w:tc>
        <w:tc>
          <w:tcPr>
            <w:tcW w:w="960" w:type="dxa"/>
            <w:tcBorders>
              <w:top w:val="single" w:sz="4" w:space="0" w:color="auto"/>
              <w:left w:val="nil"/>
              <w:bottom w:val="single" w:sz="8" w:space="0" w:color="000000"/>
              <w:right w:val="single" w:sz="4" w:space="0" w:color="auto"/>
            </w:tcBorders>
            <w:shd w:val="pct5" w:color="auto" w:fill="auto"/>
            <w:vAlign w:val="center"/>
            <w:hideMark/>
          </w:tcPr>
          <w:p w14:paraId="546AA6E1" w14:textId="77777777" w:rsidR="005D7AFC" w:rsidRPr="00AC55A6" w:rsidRDefault="005D7AFC" w:rsidP="00D61661">
            <w:pPr>
              <w:jc w:val="center"/>
              <w:rPr>
                <w:rFonts w:ascii="Times New Roman" w:hAnsi="Times New Roman"/>
                <w:b/>
                <w:snapToGrid w:val="0"/>
                <w:sz w:val="22"/>
                <w:szCs w:val="22"/>
              </w:rPr>
            </w:pPr>
            <w:r w:rsidRPr="00AC55A6">
              <w:rPr>
                <w:rFonts w:ascii="Times New Roman" w:hAnsi="Times New Roman"/>
                <w:b/>
                <w:snapToGrid w:val="0"/>
                <w:sz w:val="22"/>
                <w:szCs w:val="22"/>
              </w:rPr>
              <w:t>XII</w:t>
            </w:r>
          </w:p>
        </w:tc>
        <w:tc>
          <w:tcPr>
            <w:tcW w:w="960" w:type="dxa"/>
            <w:tcBorders>
              <w:top w:val="single" w:sz="4" w:space="0" w:color="auto"/>
              <w:left w:val="nil"/>
              <w:bottom w:val="single" w:sz="8" w:space="0" w:color="000000"/>
              <w:right w:val="single" w:sz="4" w:space="0" w:color="auto"/>
            </w:tcBorders>
            <w:shd w:val="pct5" w:color="auto" w:fill="auto"/>
            <w:vAlign w:val="center"/>
            <w:hideMark/>
          </w:tcPr>
          <w:p w14:paraId="1A90E98C" w14:textId="77777777" w:rsidR="005D7AFC" w:rsidRPr="00AC55A6" w:rsidRDefault="005D7AFC" w:rsidP="00D61661">
            <w:pPr>
              <w:jc w:val="center"/>
              <w:rPr>
                <w:rFonts w:ascii="Times New Roman" w:hAnsi="Times New Roman"/>
                <w:b/>
                <w:snapToGrid w:val="0"/>
                <w:sz w:val="22"/>
                <w:szCs w:val="22"/>
              </w:rPr>
            </w:pPr>
            <w:r w:rsidRPr="00AC55A6">
              <w:rPr>
                <w:rFonts w:ascii="Times New Roman" w:hAnsi="Times New Roman"/>
                <w:b/>
                <w:snapToGrid w:val="0"/>
                <w:sz w:val="22"/>
                <w:szCs w:val="22"/>
              </w:rPr>
              <w:t>год.</w:t>
            </w:r>
          </w:p>
        </w:tc>
      </w:tr>
      <w:tr w:rsidR="00565CA1" w:rsidRPr="005D7AFC" w14:paraId="774EE475" w14:textId="77777777" w:rsidTr="005D7AFC">
        <w:trPr>
          <w:trHeight w:val="315"/>
        </w:trPr>
        <w:tc>
          <w:tcPr>
            <w:tcW w:w="14980" w:type="dxa"/>
            <w:gridSpan w:val="14"/>
            <w:tcBorders>
              <w:top w:val="single" w:sz="8" w:space="0" w:color="000000"/>
              <w:left w:val="single" w:sz="8" w:space="0" w:color="auto"/>
              <w:bottom w:val="single" w:sz="8" w:space="0" w:color="auto"/>
              <w:right w:val="single" w:sz="8" w:space="0" w:color="000000"/>
            </w:tcBorders>
            <w:shd w:val="pct5" w:color="auto" w:fill="auto"/>
            <w:vAlign w:val="center"/>
            <w:hideMark/>
          </w:tcPr>
          <w:p w14:paraId="24A55F8A" w14:textId="77777777" w:rsidR="00565CA1" w:rsidRPr="00AC55A6" w:rsidRDefault="00565CA1" w:rsidP="00565CA1">
            <w:pPr>
              <w:rPr>
                <w:rFonts w:ascii="Times New Roman" w:hAnsi="Times New Roman"/>
                <w:sz w:val="22"/>
                <w:szCs w:val="22"/>
              </w:rPr>
            </w:pPr>
            <w:r w:rsidRPr="00AC55A6">
              <w:rPr>
                <w:rFonts w:ascii="Times New Roman" w:hAnsi="Times New Roman"/>
                <w:b/>
                <w:sz w:val="22"/>
                <w:szCs w:val="22"/>
              </w:rPr>
              <w:t>ТЕМПЕРАТУРА  ВАЗДУХА</w:t>
            </w:r>
            <w:r w:rsidRPr="00AC55A6">
              <w:rPr>
                <w:rFonts w:ascii="Times New Roman" w:hAnsi="Times New Roman"/>
                <w:sz w:val="22"/>
                <w:szCs w:val="22"/>
              </w:rPr>
              <w:t xml:space="preserve"> (</w:t>
            </w:r>
            <w:r w:rsidRPr="00AC55A6">
              <w:rPr>
                <w:rFonts w:ascii="Times New Roman" w:hAnsi="Times New Roman"/>
                <w:i/>
                <w:sz w:val="22"/>
                <w:szCs w:val="22"/>
              </w:rPr>
              <w:t>°C</w:t>
            </w:r>
            <w:r w:rsidRPr="00AC55A6">
              <w:rPr>
                <w:rFonts w:ascii="Times New Roman" w:hAnsi="Times New Roman"/>
                <w:sz w:val="22"/>
                <w:szCs w:val="22"/>
              </w:rPr>
              <w:t>)</w:t>
            </w:r>
          </w:p>
        </w:tc>
      </w:tr>
      <w:tr w:rsidR="00AC55A6" w:rsidRPr="005D7AFC" w14:paraId="062630B4" w14:textId="77777777" w:rsidTr="00565CA1">
        <w:trPr>
          <w:trHeight w:val="300"/>
        </w:trPr>
        <w:tc>
          <w:tcPr>
            <w:tcW w:w="2500" w:type="dxa"/>
            <w:tcBorders>
              <w:top w:val="nil"/>
              <w:left w:val="single" w:sz="8" w:space="0" w:color="auto"/>
              <w:bottom w:val="single" w:sz="4" w:space="0" w:color="auto"/>
              <w:right w:val="single" w:sz="4" w:space="0" w:color="auto"/>
            </w:tcBorders>
            <w:shd w:val="clear" w:color="000000" w:fill="FFFFFF"/>
            <w:vAlign w:val="center"/>
            <w:hideMark/>
          </w:tcPr>
          <w:p w14:paraId="289F469B" w14:textId="77777777" w:rsidR="00AC55A6" w:rsidRPr="00AC55A6" w:rsidRDefault="00AC55A6" w:rsidP="00565CA1">
            <w:pPr>
              <w:rPr>
                <w:rFonts w:ascii="Times New Roman" w:hAnsi="Times New Roman"/>
                <w:sz w:val="22"/>
                <w:szCs w:val="22"/>
              </w:rPr>
            </w:pPr>
            <w:r w:rsidRPr="00AC55A6">
              <w:rPr>
                <w:rFonts w:ascii="Times New Roman" w:hAnsi="Times New Roman"/>
                <w:sz w:val="22"/>
                <w:szCs w:val="22"/>
              </w:rPr>
              <w:t>Нормална вредност</w:t>
            </w:r>
          </w:p>
        </w:tc>
        <w:tc>
          <w:tcPr>
            <w:tcW w:w="960" w:type="dxa"/>
            <w:tcBorders>
              <w:top w:val="nil"/>
              <w:left w:val="nil"/>
              <w:bottom w:val="single" w:sz="4" w:space="0" w:color="auto"/>
              <w:right w:val="single" w:sz="4" w:space="0" w:color="auto"/>
            </w:tcBorders>
            <w:shd w:val="clear" w:color="000000" w:fill="FFFFFF"/>
            <w:vAlign w:val="center"/>
            <w:hideMark/>
          </w:tcPr>
          <w:p w14:paraId="01646395"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1,9</w:t>
            </w:r>
          </w:p>
        </w:tc>
        <w:tc>
          <w:tcPr>
            <w:tcW w:w="960" w:type="dxa"/>
            <w:tcBorders>
              <w:top w:val="nil"/>
              <w:left w:val="nil"/>
              <w:bottom w:val="single" w:sz="4" w:space="0" w:color="auto"/>
              <w:right w:val="single" w:sz="4" w:space="0" w:color="auto"/>
            </w:tcBorders>
            <w:shd w:val="clear" w:color="000000" w:fill="FFFFFF"/>
            <w:vAlign w:val="center"/>
            <w:hideMark/>
          </w:tcPr>
          <w:p w14:paraId="034CF23F"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3,8</w:t>
            </w:r>
          </w:p>
        </w:tc>
        <w:tc>
          <w:tcPr>
            <w:tcW w:w="960" w:type="dxa"/>
            <w:tcBorders>
              <w:top w:val="nil"/>
              <w:left w:val="nil"/>
              <w:bottom w:val="single" w:sz="4" w:space="0" w:color="auto"/>
              <w:right w:val="single" w:sz="4" w:space="0" w:color="auto"/>
            </w:tcBorders>
            <w:shd w:val="clear" w:color="000000" w:fill="FFFFFF"/>
            <w:vAlign w:val="center"/>
            <w:hideMark/>
          </w:tcPr>
          <w:p w14:paraId="39F60752"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8,3</w:t>
            </w:r>
          </w:p>
        </w:tc>
        <w:tc>
          <w:tcPr>
            <w:tcW w:w="960" w:type="dxa"/>
            <w:tcBorders>
              <w:top w:val="nil"/>
              <w:left w:val="nil"/>
              <w:bottom w:val="single" w:sz="4" w:space="0" w:color="auto"/>
              <w:right w:val="single" w:sz="4" w:space="0" w:color="auto"/>
            </w:tcBorders>
            <w:shd w:val="clear" w:color="000000" w:fill="FFFFFF"/>
            <w:vAlign w:val="center"/>
            <w:hideMark/>
          </w:tcPr>
          <w:p w14:paraId="2E83AF1D"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13,6</w:t>
            </w:r>
          </w:p>
        </w:tc>
        <w:tc>
          <w:tcPr>
            <w:tcW w:w="960" w:type="dxa"/>
            <w:tcBorders>
              <w:top w:val="nil"/>
              <w:left w:val="nil"/>
              <w:bottom w:val="single" w:sz="4" w:space="0" w:color="auto"/>
              <w:right w:val="single" w:sz="4" w:space="0" w:color="auto"/>
            </w:tcBorders>
            <w:shd w:val="clear" w:color="000000" w:fill="FFFFFF"/>
            <w:vAlign w:val="center"/>
            <w:hideMark/>
          </w:tcPr>
          <w:p w14:paraId="0CE1C05C"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18,2</w:t>
            </w:r>
          </w:p>
        </w:tc>
        <w:tc>
          <w:tcPr>
            <w:tcW w:w="960" w:type="dxa"/>
            <w:tcBorders>
              <w:top w:val="nil"/>
              <w:left w:val="nil"/>
              <w:bottom w:val="single" w:sz="4" w:space="0" w:color="auto"/>
              <w:right w:val="single" w:sz="4" w:space="0" w:color="auto"/>
            </w:tcBorders>
            <w:shd w:val="clear" w:color="000000" w:fill="FFFFFF"/>
            <w:vAlign w:val="center"/>
            <w:hideMark/>
          </w:tcPr>
          <w:p w14:paraId="4B9D2E36"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21,9</w:t>
            </w:r>
          </w:p>
        </w:tc>
        <w:tc>
          <w:tcPr>
            <w:tcW w:w="960" w:type="dxa"/>
            <w:tcBorders>
              <w:top w:val="nil"/>
              <w:left w:val="nil"/>
              <w:bottom w:val="single" w:sz="4" w:space="0" w:color="auto"/>
              <w:right w:val="single" w:sz="4" w:space="0" w:color="auto"/>
            </w:tcBorders>
            <w:shd w:val="clear" w:color="000000" w:fill="FFFFFF"/>
            <w:vAlign w:val="center"/>
            <w:hideMark/>
          </w:tcPr>
          <w:p w14:paraId="6802AE93"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23,8</w:t>
            </w:r>
          </w:p>
        </w:tc>
        <w:tc>
          <w:tcPr>
            <w:tcW w:w="960" w:type="dxa"/>
            <w:tcBorders>
              <w:top w:val="nil"/>
              <w:left w:val="nil"/>
              <w:bottom w:val="single" w:sz="4" w:space="0" w:color="auto"/>
              <w:right w:val="single" w:sz="4" w:space="0" w:color="auto"/>
            </w:tcBorders>
            <w:shd w:val="clear" w:color="000000" w:fill="FFFFFF"/>
            <w:vAlign w:val="center"/>
            <w:hideMark/>
          </w:tcPr>
          <w:p w14:paraId="49F018E4"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23,8</w:t>
            </w:r>
          </w:p>
        </w:tc>
        <w:tc>
          <w:tcPr>
            <w:tcW w:w="960" w:type="dxa"/>
            <w:tcBorders>
              <w:top w:val="nil"/>
              <w:left w:val="nil"/>
              <w:bottom w:val="single" w:sz="4" w:space="0" w:color="auto"/>
              <w:right w:val="single" w:sz="4" w:space="0" w:color="auto"/>
            </w:tcBorders>
            <w:shd w:val="clear" w:color="000000" w:fill="FFFFFF"/>
            <w:vAlign w:val="center"/>
            <w:hideMark/>
          </w:tcPr>
          <w:p w14:paraId="1AF7B45A"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18,5</w:t>
            </w:r>
          </w:p>
        </w:tc>
        <w:tc>
          <w:tcPr>
            <w:tcW w:w="960" w:type="dxa"/>
            <w:tcBorders>
              <w:top w:val="nil"/>
              <w:left w:val="nil"/>
              <w:bottom w:val="single" w:sz="4" w:space="0" w:color="auto"/>
              <w:right w:val="single" w:sz="4" w:space="0" w:color="auto"/>
            </w:tcBorders>
            <w:shd w:val="clear" w:color="000000" w:fill="FFFFFF"/>
            <w:vAlign w:val="center"/>
            <w:hideMark/>
          </w:tcPr>
          <w:p w14:paraId="2BCEAC26"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13,3</w:t>
            </w:r>
          </w:p>
        </w:tc>
        <w:tc>
          <w:tcPr>
            <w:tcW w:w="960" w:type="dxa"/>
            <w:tcBorders>
              <w:top w:val="nil"/>
              <w:left w:val="nil"/>
              <w:bottom w:val="single" w:sz="4" w:space="0" w:color="auto"/>
              <w:right w:val="single" w:sz="4" w:space="0" w:color="auto"/>
            </w:tcBorders>
            <w:shd w:val="clear" w:color="000000" w:fill="FFFFFF"/>
            <w:vAlign w:val="center"/>
            <w:hideMark/>
          </w:tcPr>
          <w:p w14:paraId="32AF0446"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8,1</w:t>
            </w:r>
          </w:p>
        </w:tc>
        <w:tc>
          <w:tcPr>
            <w:tcW w:w="960" w:type="dxa"/>
            <w:tcBorders>
              <w:top w:val="nil"/>
              <w:left w:val="nil"/>
              <w:bottom w:val="single" w:sz="4" w:space="0" w:color="auto"/>
              <w:right w:val="single" w:sz="4" w:space="0" w:color="auto"/>
            </w:tcBorders>
            <w:shd w:val="clear" w:color="000000" w:fill="FFFFFF"/>
            <w:vAlign w:val="center"/>
            <w:hideMark/>
          </w:tcPr>
          <w:p w14:paraId="7F43BC6E"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3,0</w:t>
            </w:r>
          </w:p>
        </w:tc>
        <w:tc>
          <w:tcPr>
            <w:tcW w:w="960" w:type="dxa"/>
            <w:tcBorders>
              <w:top w:val="nil"/>
              <w:left w:val="nil"/>
              <w:bottom w:val="single" w:sz="4" w:space="0" w:color="auto"/>
              <w:right w:val="single" w:sz="8" w:space="0" w:color="auto"/>
            </w:tcBorders>
            <w:shd w:val="clear" w:color="000000" w:fill="FFFFFF"/>
            <w:vAlign w:val="center"/>
            <w:hideMark/>
          </w:tcPr>
          <w:p w14:paraId="64A0C158"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13,2</w:t>
            </w:r>
          </w:p>
        </w:tc>
      </w:tr>
      <w:tr w:rsidR="00AC55A6" w:rsidRPr="005D7AFC" w14:paraId="2D4630BE" w14:textId="77777777" w:rsidTr="00565CA1">
        <w:trPr>
          <w:trHeight w:val="300"/>
        </w:trPr>
        <w:tc>
          <w:tcPr>
            <w:tcW w:w="2500" w:type="dxa"/>
            <w:tcBorders>
              <w:top w:val="nil"/>
              <w:left w:val="single" w:sz="8" w:space="0" w:color="auto"/>
              <w:bottom w:val="single" w:sz="4" w:space="0" w:color="auto"/>
              <w:right w:val="single" w:sz="4" w:space="0" w:color="auto"/>
            </w:tcBorders>
            <w:shd w:val="clear" w:color="000000" w:fill="FFFFFF"/>
            <w:vAlign w:val="center"/>
            <w:hideMark/>
          </w:tcPr>
          <w:p w14:paraId="022713CE" w14:textId="77777777" w:rsidR="00AC55A6" w:rsidRPr="00AC55A6" w:rsidRDefault="00AC55A6" w:rsidP="00565CA1">
            <w:pPr>
              <w:rPr>
                <w:rFonts w:ascii="Times New Roman" w:hAnsi="Times New Roman"/>
                <w:sz w:val="22"/>
                <w:szCs w:val="22"/>
              </w:rPr>
            </w:pPr>
            <w:r w:rsidRPr="00AC55A6">
              <w:rPr>
                <w:rFonts w:ascii="Times New Roman" w:hAnsi="Times New Roman"/>
                <w:sz w:val="22"/>
                <w:szCs w:val="22"/>
              </w:rPr>
              <w:t>Средња максимална</w:t>
            </w:r>
          </w:p>
        </w:tc>
        <w:tc>
          <w:tcPr>
            <w:tcW w:w="960" w:type="dxa"/>
            <w:tcBorders>
              <w:top w:val="nil"/>
              <w:left w:val="nil"/>
              <w:bottom w:val="single" w:sz="4" w:space="0" w:color="auto"/>
              <w:right w:val="single" w:sz="4" w:space="0" w:color="auto"/>
            </w:tcBorders>
            <w:shd w:val="clear" w:color="000000" w:fill="FFFFFF"/>
            <w:vAlign w:val="center"/>
            <w:hideMark/>
          </w:tcPr>
          <w:p w14:paraId="302F71F8"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5,2</w:t>
            </w:r>
          </w:p>
        </w:tc>
        <w:tc>
          <w:tcPr>
            <w:tcW w:w="960" w:type="dxa"/>
            <w:tcBorders>
              <w:top w:val="nil"/>
              <w:left w:val="nil"/>
              <w:bottom w:val="single" w:sz="4" w:space="0" w:color="auto"/>
              <w:right w:val="single" w:sz="4" w:space="0" w:color="auto"/>
            </w:tcBorders>
            <w:shd w:val="clear" w:color="000000" w:fill="FFFFFF"/>
            <w:vAlign w:val="center"/>
            <w:hideMark/>
          </w:tcPr>
          <w:p w14:paraId="2734106A"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7,8</w:t>
            </w:r>
          </w:p>
        </w:tc>
        <w:tc>
          <w:tcPr>
            <w:tcW w:w="960" w:type="dxa"/>
            <w:tcBorders>
              <w:top w:val="nil"/>
              <w:left w:val="nil"/>
              <w:bottom w:val="single" w:sz="4" w:space="0" w:color="auto"/>
              <w:right w:val="single" w:sz="4" w:space="0" w:color="auto"/>
            </w:tcBorders>
            <w:shd w:val="clear" w:color="000000" w:fill="FFFFFF"/>
            <w:vAlign w:val="center"/>
            <w:hideMark/>
          </w:tcPr>
          <w:p w14:paraId="13666A68"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13,1</w:t>
            </w:r>
          </w:p>
        </w:tc>
        <w:tc>
          <w:tcPr>
            <w:tcW w:w="960" w:type="dxa"/>
            <w:tcBorders>
              <w:top w:val="nil"/>
              <w:left w:val="nil"/>
              <w:bottom w:val="single" w:sz="4" w:space="0" w:color="auto"/>
              <w:right w:val="single" w:sz="4" w:space="0" w:color="auto"/>
            </w:tcBorders>
            <w:shd w:val="clear" w:color="000000" w:fill="FFFFFF"/>
            <w:vAlign w:val="center"/>
            <w:hideMark/>
          </w:tcPr>
          <w:p w14:paraId="5B0CDE96"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18,8</w:t>
            </w:r>
          </w:p>
        </w:tc>
        <w:tc>
          <w:tcPr>
            <w:tcW w:w="960" w:type="dxa"/>
            <w:tcBorders>
              <w:top w:val="nil"/>
              <w:left w:val="nil"/>
              <w:bottom w:val="single" w:sz="4" w:space="0" w:color="auto"/>
              <w:right w:val="single" w:sz="4" w:space="0" w:color="auto"/>
            </w:tcBorders>
            <w:shd w:val="clear" w:color="000000" w:fill="FFFFFF"/>
            <w:vAlign w:val="center"/>
            <w:hideMark/>
          </w:tcPr>
          <w:p w14:paraId="17C41349"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23,6</w:t>
            </w:r>
          </w:p>
        </w:tc>
        <w:tc>
          <w:tcPr>
            <w:tcW w:w="960" w:type="dxa"/>
            <w:tcBorders>
              <w:top w:val="nil"/>
              <w:left w:val="nil"/>
              <w:bottom w:val="single" w:sz="4" w:space="0" w:color="auto"/>
              <w:right w:val="single" w:sz="4" w:space="0" w:color="auto"/>
            </w:tcBorders>
            <w:shd w:val="clear" w:color="000000" w:fill="FFFFFF"/>
            <w:vAlign w:val="center"/>
            <w:hideMark/>
          </w:tcPr>
          <w:p w14:paraId="5824957C"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27,1</w:t>
            </w:r>
          </w:p>
        </w:tc>
        <w:tc>
          <w:tcPr>
            <w:tcW w:w="960" w:type="dxa"/>
            <w:tcBorders>
              <w:top w:val="nil"/>
              <w:left w:val="nil"/>
              <w:bottom w:val="single" w:sz="4" w:space="0" w:color="auto"/>
              <w:right w:val="single" w:sz="4" w:space="0" w:color="auto"/>
            </w:tcBorders>
            <w:shd w:val="clear" w:color="000000" w:fill="FFFFFF"/>
            <w:vAlign w:val="center"/>
            <w:hideMark/>
          </w:tcPr>
          <w:p w14:paraId="0E879835"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29,3</w:t>
            </w:r>
          </w:p>
        </w:tc>
        <w:tc>
          <w:tcPr>
            <w:tcW w:w="960" w:type="dxa"/>
            <w:tcBorders>
              <w:top w:val="nil"/>
              <w:left w:val="nil"/>
              <w:bottom w:val="single" w:sz="4" w:space="0" w:color="auto"/>
              <w:right w:val="single" w:sz="4" w:space="0" w:color="auto"/>
            </w:tcBorders>
            <w:shd w:val="clear" w:color="000000" w:fill="FFFFFF"/>
            <w:vAlign w:val="center"/>
            <w:hideMark/>
          </w:tcPr>
          <w:p w14:paraId="02E6DAC9"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29,7</w:t>
            </w:r>
          </w:p>
        </w:tc>
        <w:tc>
          <w:tcPr>
            <w:tcW w:w="960" w:type="dxa"/>
            <w:tcBorders>
              <w:top w:val="nil"/>
              <w:left w:val="nil"/>
              <w:bottom w:val="single" w:sz="4" w:space="0" w:color="auto"/>
              <w:right w:val="single" w:sz="4" w:space="0" w:color="auto"/>
            </w:tcBorders>
            <w:shd w:val="clear" w:color="000000" w:fill="FFFFFF"/>
            <w:vAlign w:val="center"/>
            <w:hideMark/>
          </w:tcPr>
          <w:p w14:paraId="6D6406F7"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24,3</w:t>
            </w:r>
          </w:p>
        </w:tc>
        <w:tc>
          <w:tcPr>
            <w:tcW w:w="960" w:type="dxa"/>
            <w:tcBorders>
              <w:top w:val="nil"/>
              <w:left w:val="nil"/>
              <w:bottom w:val="single" w:sz="4" w:space="0" w:color="auto"/>
              <w:right w:val="single" w:sz="4" w:space="0" w:color="auto"/>
            </w:tcBorders>
            <w:shd w:val="clear" w:color="000000" w:fill="FFFFFF"/>
            <w:vAlign w:val="center"/>
            <w:hideMark/>
          </w:tcPr>
          <w:p w14:paraId="316C298B"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18,7</w:t>
            </w:r>
          </w:p>
        </w:tc>
        <w:tc>
          <w:tcPr>
            <w:tcW w:w="960" w:type="dxa"/>
            <w:tcBorders>
              <w:top w:val="nil"/>
              <w:left w:val="nil"/>
              <w:bottom w:val="single" w:sz="4" w:space="0" w:color="auto"/>
              <w:right w:val="single" w:sz="4" w:space="0" w:color="auto"/>
            </w:tcBorders>
            <w:shd w:val="clear" w:color="000000" w:fill="FFFFFF"/>
            <w:vAlign w:val="center"/>
            <w:hideMark/>
          </w:tcPr>
          <w:p w14:paraId="1D8294FC"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12,2</w:t>
            </w:r>
          </w:p>
        </w:tc>
        <w:tc>
          <w:tcPr>
            <w:tcW w:w="960" w:type="dxa"/>
            <w:tcBorders>
              <w:top w:val="nil"/>
              <w:left w:val="nil"/>
              <w:bottom w:val="single" w:sz="4" w:space="0" w:color="auto"/>
              <w:right w:val="single" w:sz="4" w:space="0" w:color="auto"/>
            </w:tcBorders>
            <w:shd w:val="clear" w:color="000000" w:fill="FFFFFF"/>
            <w:vAlign w:val="center"/>
            <w:hideMark/>
          </w:tcPr>
          <w:p w14:paraId="359A5912"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6,1</w:t>
            </w:r>
          </w:p>
        </w:tc>
        <w:tc>
          <w:tcPr>
            <w:tcW w:w="960" w:type="dxa"/>
            <w:tcBorders>
              <w:top w:val="nil"/>
              <w:left w:val="nil"/>
              <w:bottom w:val="single" w:sz="4" w:space="0" w:color="auto"/>
              <w:right w:val="single" w:sz="8" w:space="0" w:color="auto"/>
            </w:tcBorders>
            <w:shd w:val="clear" w:color="000000" w:fill="FFFFFF"/>
            <w:vAlign w:val="center"/>
            <w:hideMark/>
          </w:tcPr>
          <w:p w14:paraId="7D57D2FD"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18,0</w:t>
            </w:r>
          </w:p>
        </w:tc>
      </w:tr>
      <w:tr w:rsidR="00AC55A6" w:rsidRPr="005D7AFC" w14:paraId="4B2EB59B" w14:textId="77777777" w:rsidTr="00565CA1">
        <w:trPr>
          <w:trHeight w:val="300"/>
        </w:trPr>
        <w:tc>
          <w:tcPr>
            <w:tcW w:w="2500" w:type="dxa"/>
            <w:tcBorders>
              <w:top w:val="nil"/>
              <w:left w:val="single" w:sz="8" w:space="0" w:color="auto"/>
              <w:bottom w:val="single" w:sz="4" w:space="0" w:color="auto"/>
              <w:right w:val="single" w:sz="4" w:space="0" w:color="auto"/>
            </w:tcBorders>
            <w:shd w:val="clear" w:color="000000" w:fill="FFFFFF"/>
            <w:vAlign w:val="center"/>
            <w:hideMark/>
          </w:tcPr>
          <w:p w14:paraId="78C8B42C" w14:textId="77777777" w:rsidR="00AC55A6" w:rsidRPr="00AC55A6" w:rsidRDefault="00AC55A6" w:rsidP="00565CA1">
            <w:pPr>
              <w:rPr>
                <w:rFonts w:ascii="Times New Roman" w:hAnsi="Times New Roman"/>
                <w:sz w:val="22"/>
                <w:szCs w:val="22"/>
              </w:rPr>
            </w:pPr>
            <w:r w:rsidRPr="00AC55A6">
              <w:rPr>
                <w:rFonts w:ascii="Times New Roman" w:hAnsi="Times New Roman"/>
                <w:sz w:val="22"/>
                <w:szCs w:val="22"/>
              </w:rPr>
              <w:t>Средња минимална</w:t>
            </w:r>
          </w:p>
        </w:tc>
        <w:tc>
          <w:tcPr>
            <w:tcW w:w="960" w:type="dxa"/>
            <w:tcBorders>
              <w:top w:val="nil"/>
              <w:left w:val="nil"/>
              <w:bottom w:val="single" w:sz="4" w:space="0" w:color="auto"/>
              <w:right w:val="single" w:sz="4" w:space="0" w:color="auto"/>
            </w:tcBorders>
            <w:shd w:val="clear" w:color="000000" w:fill="FFFFFF"/>
            <w:vAlign w:val="center"/>
            <w:hideMark/>
          </w:tcPr>
          <w:p w14:paraId="46B5034E"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-0,7</w:t>
            </w:r>
          </w:p>
        </w:tc>
        <w:tc>
          <w:tcPr>
            <w:tcW w:w="960" w:type="dxa"/>
            <w:tcBorders>
              <w:top w:val="nil"/>
              <w:left w:val="nil"/>
              <w:bottom w:val="single" w:sz="4" w:space="0" w:color="auto"/>
              <w:right w:val="single" w:sz="4" w:space="0" w:color="auto"/>
            </w:tcBorders>
            <w:shd w:val="clear" w:color="000000" w:fill="FFFFFF"/>
            <w:vAlign w:val="center"/>
            <w:hideMark/>
          </w:tcPr>
          <w:p w14:paraId="294CA2FA"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0,6</w:t>
            </w:r>
          </w:p>
        </w:tc>
        <w:tc>
          <w:tcPr>
            <w:tcW w:w="960" w:type="dxa"/>
            <w:tcBorders>
              <w:top w:val="nil"/>
              <w:left w:val="nil"/>
              <w:bottom w:val="single" w:sz="4" w:space="0" w:color="auto"/>
              <w:right w:val="single" w:sz="4" w:space="0" w:color="auto"/>
            </w:tcBorders>
            <w:shd w:val="clear" w:color="000000" w:fill="FFFFFF"/>
            <w:vAlign w:val="center"/>
            <w:hideMark/>
          </w:tcPr>
          <w:p w14:paraId="7C1509EA"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4,2</w:t>
            </w:r>
          </w:p>
        </w:tc>
        <w:tc>
          <w:tcPr>
            <w:tcW w:w="960" w:type="dxa"/>
            <w:tcBorders>
              <w:top w:val="nil"/>
              <w:left w:val="nil"/>
              <w:bottom w:val="single" w:sz="4" w:space="0" w:color="auto"/>
              <w:right w:val="single" w:sz="4" w:space="0" w:color="auto"/>
            </w:tcBorders>
            <w:shd w:val="clear" w:color="000000" w:fill="FFFFFF"/>
            <w:vAlign w:val="center"/>
            <w:hideMark/>
          </w:tcPr>
          <w:p w14:paraId="4E2A3F95"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8,8</w:t>
            </w:r>
          </w:p>
        </w:tc>
        <w:tc>
          <w:tcPr>
            <w:tcW w:w="960" w:type="dxa"/>
            <w:tcBorders>
              <w:top w:val="nil"/>
              <w:left w:val="nil"/>
              <w:bottom w:val="single" w:sz="4" w:space="0" w:color="auto"/>
              <w:right w:val="single" w:sz="4" w:space="0" w:color="auto"/>
            </w:tcBorders>
            <w:shd w:val="clear" w:color="000000" w:fill="FFFFFF"/>
            <w:vAlign w:val="center"/>
            <w:hideMark/>
          </w:tcPr>
          <w:p w14:paraId="45D60E6C"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13,2</w:t>
            </w:r>
          </w:p>
        </w:tc>
        <w:tc>
          <w:tcPr>
            <w:tcW w:w="960" w:type="dxa"/>
            <w:tcBorders>
              <w:top w:val="nil"/>
              <w:left w:val="nil"/>
              <w:bottom w:val="single" w:sz="4" w:space="0" w:color="auto"/>
              <w:right w:val="single" w:sz="4" w:space="0" w:color="auto"/>
            </w:tcBorders>
            <w:shd w:val="clear" w:color="000000" w:fill="FFFFFF"/>
            <w:vAlign w:val="center"/>
            <w:hideMark/>
          </w:tcPr>
          <w:p w14:paraId="3FF4102A"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16,7</w:t>
            </w:r>
          </w:p>
        </w:tc>
        <w:tc>
          <w:tcPr>
            <w:tcW w:w="960" w:type="dxa"/>
            <w:tcBorders>
              <w:top w:val="nil"/>
              <w:left w:val="nil"/>
              <w:bottom w:val="single" w:sz="4" w:space="0" w:color="auto"/>
              <w:right w:val="single" w:sz="4" w:space="0" w:color="auto"/>
            </w:tcBorders>
            <w:shd w:val="clear" w:color="000000" w:fill="FFFFFF"/>
            <w:vAlign w:val="center"/>
            <w:hideMark/>
          </w:tcPr>
          <w:p w14:paraId="111CE750"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18,4</w:t>
            </w:r>
          </w:p>
        </w:tc>
        <w:tc>
          <w:tcPr>
            <w:tcW w:w="960" w:type="dxa"/>
            <w:tcBorders>
              <w:top w:val="nil"/>
              <w:left w:val="nil"/>
              <w:bottom w:val="single" w:sz="4" w:space="0" w:color="auto"/>
              <w:right w:val="single" w:sz="4" w:space="0" w:color="auto"/>
            </w:tcBorders>
            <w:shd w:val="clear" w:color="000000" w:fill="FFFFFF"/>
            <w:vAlign w:val="center"/>
            <w:hideMark/>
          </w:tcPr>
          <w:p w14:paraId="1CE2A98D"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18,5</w:t>
            </w:r>
          </w:p>
        </w:tc>
        <w:tc>
          <w:tcPr>
            <w:tcW w:w="960" w:type="dxa"/>
            <w:tcBorders>
              <w:top w:val="nil"/>
              <w:left w:val="nil"/>
              <w:bottom w:val="single" w:sz="4" w:space="0" w:color="auto"/>
              <w:right w:val="single" w:sz="4" w:space="0" w:color="auto"/>
            </w:tcBorders>
            <w:shd w:val="clear" w:color="000000" w:fill="FFFFFF"/>
            <w:vAlign w:val="center"/>
            <w:hideMark/>
          </w:tcPr>
          <w:p w14:paraId="3E8F569F"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14,1</w:t>
            </w:r>
          </w:p>
        </w:tc>
        <w:tc>
          <w:tcPr>
            <w:tcW w:w="960" w:type="dxa"/>
            <w:tcBorders>
              <w:top w:val="nil"/>
              <w:left w:val="nil"/>
              <w:bottom w:val="single" w:sz="4" w:space="0" w:color="auto"/>
              <w:right w:val="single" w:sz="4" w:space="0" w:color="auto"/>
            </w:tcBorders>
            <w:shd w:val="clear" w:color="000000" w:fill="FFFFFF"/>
            <w:vAlign w:val="center"/>
            <w:hideMark/>
          </w:tcPr>
          <w:p w14:paraId="1BFAE7C8"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9,4</w:t>
            </w:r>
          </w:p>
        </w:tc>
        <w:tc>
          <w:tcPr>
            <w:tcW w:w="960" w:type="dxa"/>
            <w:tcBorders>
              <w:top w:val="nil"/>
              <w:left w:val="nil"/>
              <w:bottom w:val="single" w:sz="4" w:space="0" w:color="auto"/>
              <w:right w:val="single" w:sz="4" w:space="0" w:color="auto"/>
            </w:tcBorders>
            <w:shd w:val="clear" w:color="000000" w:fill="FFFFFF"/>
            <w:vAlign w:val="center"/>
            <w:hideMark/>
          </w:tcPr>
          <w:p w14:paraId="039AAB37"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5,1</w:t>
            </w:r>
          </w:p>
        </w:tc>
        <w:tc>
          <w:tcPr>
            <w:tcW w:w="960" w:type="dxa"/>
            <w:tcBorders>
              <w:top w:val="nil"/>
              <w:left w:val="nil"/>
              <w:bottom w:val="single" w:sz="4" w:space="0" w:color="auto"/>
              <w:right w:val="single" w:sz="4" w:space="0" w:color="auto"/>
            </w:tcBorders>
            <w:shd w:val="clear" w:color="000000" w:fill="FFFFFF"/>
            <w:vAlign w:val="center"/>
            <w:hideMark/>
          </w:tcPr>
          <w:p w14:paraId="5FA7225D"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0,5</w:t>
            </w:r>
          </w:p>
        </w:tc>
        <w:tc>
          <w:tcPr>
            <w:tcW w:w="960" w:type="dxa"/>
            <w:tcBorders>
              <w:top w:val="nil"/>
              <w:left w:val="nil"/>
              <w:bottom w:val="single" w:sz="4" w:space="0" w:color="auto"/>
              <w:right w:val="single" w:sz="8" w:space="0" w:color="auto"/>
            </w:tcBorders>
            <w:shd w:val="clear" w:color="000000" w:fill="FFFFFF"/>
            <w:vAlign w:val="center"/>
            <w:hideMark/>
          </w:tcPr>
          <w:p w14:paraId="29DE2B45"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9,1</w:t>
            </w:r>
          </w:p>
        </w:tc>
      </w:tr>
      <w:tr w:rsidR="00AC55A6" w:rsidRPr="005D7AFC" w14:paraId="7C5D09B0" w14:textId="77777777" w:rsidTr="00565CA1">
        <w:trPr>
          <w:trHeight w:val="300"/>
        </w:trPr>
        <w:tc>
          <w:tcPr>
            <w:tcW w:w="2500" w:type="dxa"/>
            <w:tcBorders>
              <w:top w:val="nil"/>
              <w:left w:val="single" w:sz="8" w:space="0" w:color="auto"/>
              <w:bottom w:val="single" w:sz="4" w:space="0" w:color="auto"/>
              <w:right w:val="single" w:sz="4" w:space="0" w:color="auto"/>
            </w:tcBorders>
            <w:shd w:val="clear" w:color="000000" w:fill="FFFFFF"/>
            <w:vAlign w:val="center"/>
            <w:hideMark/>
          </w:tcPr>
          <w:p w14:paraId="59F9D658" w14:textId="77777777" w:rsidR="00AC55A6" w:rsidRPr="00AC55A6" w:rsidRDefault="00AC55A6" w:rsidP="00565CA1">
            <w:pPr>
              <w:rPr>
                <w:rFonts w:ascii="Times New Roman" w:hAnsi="Times New Roman"/>
                <w:sz w:val="22"/>
                <w:szCs w:val="22"/>
              </w:rPr>
            </w:pPr>
            <w:r w:rsidRPr="00AC55A6">
              <w:rPr>
                <w:rFonts w:ascii="Times New Roman" w:hAnsi="Times New Roman"/>
                <w:sz w:val="22"/>
                <w:szCs w:val="22"/>
              </w:rPr>
              <w:t>Апсолутни максимум</w:t>
            </w:r>
          </w:p>
        </w:tc>
        <w:tc>
          <w:tcPr>
            <w:tcW w:w="960" w:type="dxa"/>
            <w:tcBorders>
              <w:top w:val="nil"/>
              <w:left w:val="nil"/>
              <w:bottom w:val="single" w:sz="4" w:space="0" w:color="auto"/>
              <w:right w:val="single" w:sz="4" w:space="0" w:color="auto"/>
            </w:tcBorders>
            <w:shd w:val="clear" w:color="000000" w:fill="FFFFFF"/>
            <w:vAlign w:val="center"/>
            <w:hideMark/>
          </w:tcPr>
          <w:p w14:paraId="60A0E268"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20,7</w:t>
            </w:r>
          </w:p>
        </w:tc>
        <w:tc>
          <w:tcPr>
            <w:tcW w:w="960" w:type="dxa"/>
            <w:tcBorders>
              <w:top w:val="nil"/>
              <w:left w:val="nil"/>
              <w:bottom w:val="single" w:sz="4" w:space="0" w:color="auto"/>
              <w:right w:val="single" w:sz="4" w:space="0" w:color="auto"/>
            </w:tcBorders>
            <w:shd w:val="clear" w:color="000000" w:fill="FFFFFF"/>
            <w:vAlign w:val="center"/>
            <w:hideMark/>
          </w:tcPr>
          <w:p w14:paraId="171A93F7"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23,9</w:t>
            </w:r>
          </w:p>
        </w:tc>
        <w:tc>
          <w:tcPr>
            <w:tcW w:w="960" w:type="dxa"/>
            <w:tcBorders>
              <w:top w:val="nil"/>
              <w:left w:val="nil"/>
              <w:bottom w:val="single" w:sz="4" w:space="0" w:color="auto"/>
              <w:right w:val="single" w:sz="4" w:space="0" w:color="auto"/>
            </w:tcBorders>
            <w:shd w:val="clear" w:color="000000" w:fill="FFFFFF"/>
            <w:vAlign w:val="center"/>
            <w:hideMark/>
          </w:tcPr>
          <w:p w14:paraId="71AB1895"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28,8</w:t>
            </w:r>
          </w:p>
        </w:tc>
        <w:tc>
          <w:tcPr>
            <w:tcW w:w="960" w:type="dxa"/>
            <w:tcBorders>
              <w:top w:val="nil"/>
              <w:left w:val="nil"/>
              <w:bottom w:val="single" w:sz="4" w:space="0" w:color="auto"/>
              <w:right w:val="single" w:sz="4" w:space="0" w:color="auto"/>
            </w:tcBorders>
            <w:shd w:val="clear" w:color="000000" w:fill="FFFFFF"/>
            <w:vAlign w:val="center"/>
            <w:hideMark/>
          </w:tcPr>
          <w:p w14:paraId="4BDB12A0"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32,4</w:t>
            </w:r>
          </w:p>
        </w:tc>
        <w:tc>
          <w:tcPr>
            <w:tcW w:w="960" w:type="dxa"/>
            <w:tcBorders>
              <w:top w:val="nil"/>
              <w:left w:val="nil"/>
              <w:bottom w:val="single" w:sz="4" w:space="0" w:color="auto"/>
              <w:right w:val="single" w:sz="4" w:space="0" w:color="auto"/>
            </w:tcBorders>
            <w:shd w:val="clear" w:color="000000" w:fill="FFFFFF"/>
            <w:vAlign w:val="center"/>
            <w:hideMark/>
          </w:tcPr>
          <w:p w14:paraId="2E665FC4"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34,9</w:t>
            </w:r>
          </w:p>
        </w:tc>
        <w:tc>
          <w:tcPr>
            <w:tcW w:w="960" w:type="dxa"/>
            <w:tcBorders>
              <w:top w:val="nil"/>
              <w:left w:val="nil"/>
              <w:bottom w:val="single" w:sz="4" w:space="0" w:color="auto"/>
              <w:right w:val="single" w:sz="4" w:space="0" w:color="auto"/>
            </w:tcBorders>
            <w:shd w:val="clear" w:color="000000" w:fill="FFFFFF"/>
            <w:vAlign w:val="center"/>
            <w:hideMark/>
          </w:tcPr>
          <w:p w14:paraId="28749B4D"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37,4</w:t>
            </w:r>
          </w:p>
        </w:tc>
        <w:tc>
          <w:tcPr>
            <w:tcW w:w="960" w:type="dxa"/>
            <w:tcBorders>
              <w:top w:val="nil"/>
              <w:left w:val="nil"/>
              <w:bottom w:val="single" w:sz="4" w:space="0" w:color="auto"/>
              <w:right w:val="single" w:sz="4" w:space="0" w:color="auto"/>
            </w:tcBorders>
            <w:shd w:val="clear" w:color="000000" w:fill="FFFFFF"/>
            <w:vAlign w:val="center"/>
            <w:hideMark/>
          </w:tcPr>
          <w:p w14:paraId="1C769C30"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43,6</w:t>
            </w:r>
          </w:p>
        </w:tc>
        <w:tc>
          <w:tcPr>
            <w:tcW w:w="960" w:type="dxa"/>
            <w:tcBorders>
              <w:top w:val="nil"/>
              <w:left w:val="nil"/>
              <w:bottom w:val="single" w:sz="4" w:space="0" w:color="auto"/>
              <w:right w:val="single" w:sz="4" w:space="0" w:color="auto"/>
            </w:tcBorders>
            <w:shd w:val="clear" w:color="000000" w:fill="FFFFFF"/>
            <w:vAlign w:val="center"/>
            <w:hideMark/>
          </w:tcPr>
          <w:p w14:paraId="0D528E4B"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40,0</w:t>
            </w:r>
          </w:p>
        </w:tc>
        <w:tc>
          <w:tcPr>
            <w:tcW w:w="960" w:type="dxa"/>
            <w:tcBorders>
              <w:top w:val="nil"/>
              <w:left w:val="nil"/>
              <w:bottom w:val="single" w:sz="4" w:space="0" w:color="auto"/>
              <w:right w:val="single" w:sz="4" w:space="0" w:color="auto"/>
            </w:tcBorders>
            <w:shd w:val="clear" w:color="000000" w:fill="FFFFFF"/>
            <w:vAlign w:val="center"/>
            <w:hideMark/>
          </w:tcPr>
          <w:p w14:paraId="33299735"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37,5</w:t>
            </w:r>
          </w:p>
        </w:tc>
        <w:tc>
          <w:tcPr>
            <w:tcW w:w="960" w:type="dxa"/>
            <w:tcBorders>
              <w:top w:val="nil"/>
              <w:left w:val="nil"/>
              <w:bottom w:val="single" w:sz="4" w:space="0" w:color="auto"/>
              <w:right w:val="single" w:sz="4" w:space="0" w:color="auto"/>
            </w:tcBorders>
            <w:shd w:val="clear" w:color="000000" w:fill="FFFFFF"/>
            <w:vAlign w:val="center"/>
            <w:hideMark/>
          </w:tcPr>
          <w:p w14:paraId="5D9A9C6D"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33,7</w:t>
            </w:r>
          </w:p>
        </w:tc>
        <w:tc>
          <w:tcPr>
            <w:tcW w:w="960" w:type="dxa"/>
            <w:tcBorders>
              <w:top w:val="nil"/>
              <w:left w:val="nil"/>
              <w:bottom w:val="single" w:sz="4" w:space="0" w:color="auto"/>
              <w:right w:val="single" w:sz="4" w:space="0" w:color="auto"/>
            </w:tcBorders>
            <w:shd w:val="clear" w:color="000000" w:fill="FFFFFF"/>
            <w:vAlign w:val="center"/>
            <w:hideMark/>
          </w:tcPr>
          <w:p w14:paraId="0F6FE914"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26,2</w:t>
            </w:r>
          </w:p>
        </w:tc>
        <w:tc>
          <w:tcPr>
            <w:tcW w:w="960" w:type="dxa"/>
            <w:tcBorders>
              <w:top w:val="nil"/>
              <w:left w:val="nil"/>
              <w:bottom w:val="single" w:sz="4" w:space="0" w:color="auto"/>
              <w:right w:val="single" w:sz="4" w:space="0" w:color="auto"/>
            </w:tcBorders>
            <w:shd w:val="clear" w:color="000000" w:fill="FFFFFF"/>
            <w:vAlign w:val="center"/>
            <w:hideMark/>
          </w:tcPr>
          <w:p w14:paraId="534D51D2"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20,2</w:t>
            </w:r>
          </w:p>
        </w:tc>
        <w:tc>
          <w:tcPr>
            <w:tcW w:w="960" w:type="dxa"/>
            <w:tcBorders>
              <w:top w:val="nil"/>
              <w:left w:val="nil"/>
              <w:bottom w:val="single" w:sz="4" w:space="0" w:color="auto"/>
              <w:right w:val="single" w:sz="8" w:space="0" w:color="auto"/>
            </w:tcBorders>
            <w:shd w:val="clear" w:color="000000" w:fill="FFFFFF"/>
            <w:vAlign w:val="center"/>
            <w:hideMark/>
          </w:tcPr>
          <w:p w14:paraId="5848CFE9"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43,6</w:t>
            </w:r>
          </w:p>
        </w:tc>
      </w:tr>
      <w:tr w:rsidR="00AC55A6" w:rsidRPr="005D7AFC" w14:paraId="755129C4" w14:textId="77777777" w:rsidTr="00565CA1">
        <w:trPr>
          <w:trHeight w:val="300"/>
        </w:trPr>
        <w:tc>
          <w:tcPr>
            <w:tcW w:w="2500" w:type="dxa"/>
            <w:tcBorders>
              <w:top w:val="nil"/>
              <w:left w:val="single" w:sz="8" w:space="0" w:color="auto"/>
              <w:bottom w:val="single" w:sz="4" w:space="0" w:color="auto"/>
              <w:right w:val="single" w:sz="4" w:space="0" w:color="auto"/>
            </w:tcBorders>
            <w:shd w:val="clear" w:color="000000" w:fill="FFFFFF"/>
            <w:vAlign w:val="center"/>
            <w:hideMark/>
          </w:tcPr>
          <w:p w14:paraId="1849A24C" w14:textId="77777777" w:rsidR="00AC55A6" w:rsidRPr="00AC55A6" w:rsidRDefault="00AC55A6" w:rsidP="00565CA1">
            <w:pPr>
              <w:rPr>
                <w:rFonts w:ascii="Times New Roman" w:hAnsi="Times New Roman"/>
                <w:sz w:val="22"/>
                <w:szCs w:val="22"/>
              </w:rPr>
            </w:pPr>
            <w:r w:rsidRPr="00AC55A6">
              <w:rPr>
                <w:rFonts w:ascii="Times New Roman" w:hAnsi="Times New Roman"/>
                <w:sz w:val="22"/>
                <w:szCs w:val="22"/>
              </w:rPr>
              <w:t>Апсолутни минимум</w:t>
            </w:r>
          </w:p>
        </w:tc>
        <w:tc>
          <w:tcPr>
            <w:tcW w:w="960" w:type="dxa"/>
            <w:tcBorders>
              <w:top w:val="nil"/>
              <w:left w:val="nil"/>
              <w:bottom w:val="single" w:sz="4" w:space="0" w:color="auto"/>
              <w:right w:val="single" w:sz="4" w:space="0" w:color="auto"/>
            </w:tcBorders>
            <w:shd w:val="clear" w:color="000000" w:fill="FFFFFF"/>
            <w:vAlign w:val="center"/>
            <w:hideMark/>
          </w:tcPr>
          <w:p w14:paraId="5BE3ECBD"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-14,6</w:t>
            </w:r>
          </w:p>
        </w:tc>
        <w:tc>
          <w:tcPr>
            <w:tcW w:w="960" w:type="dxa"/>
            <w:tcBorders>
              <w:top w:val="nil"/>
              <w:left w:val="nil"/>
              <w:bottom w:val="single" w:sz="4" w:space="0" w:color="auto"/>
              <w:right w:val="single" w:sz="4" w:space="0" w:color="auto"/>
            </w:tcBorders>
            <w:shd w:val="clear" w:color="000000" w:fill="FFFFFF"/>
            <w:vAlign w:val="center"/>
            <w:hideMark/>
          </w:tcPr>
          <w:p w14:paraId="51FDF22A"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-15,5</w:t>
            </w:r>
          </w:p>
        </w:tc>
        <w:tc>
          <w:tcPr>
            <w:tcW w:w="960" w:type="dxa"/>
            <w:tcBorders>
              <w:top w:val="nil"/>
              <w:left w:val="nil"/>
              <w:bottom w:val="single" w:sz="4" w:space="0" w:color="auto"/>
              <w:right w:val="single" w:sz="4" w:space="0" w:color="auto"/>
            </w:tcBorders>
            <w:shd w:val="clear" w:color="000000" w:fill="FFFFFF"/>
            <w:vAlign w:val="center"/>
            <w:hideMark/>
          </w:tcPr>
          <w:p w14:paraId="1640177E"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-12,0</w:t>
            </w:r>
          </w:p>
        </w:tc>
        <w:tc>
          <w:tcPr>
            <w:tcW w:w="960" w:type="dxa"/>
            <w:tcBorders>
              <w:top w:val="nil"/>
              <w:left w:val="nil"/>
              <w:bottom w:val="single" w:sz="4" w:space="0" w:color="auto"/>
              <w:right w:val="single" w:sz="4" w:space="0" w:color="auto"/>
            </w:tcBorders>
            <w:shd w:val="clear" w:color="000000" w:fill="FFFFFF"/>
            <w:vAlign w:val="center"/>
            <w:hideMark/>
          </w:tcPr>
          <w:p w14:paraId="33D1F545"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-3,4</w:t>
            </w:r>
          </w:p>
        </w:tc>
        <w:tc>
          <w:tcPr>
            <w:tcW w:w="960" w:type="dxa"/>
            <w:tcBorders>
              <w:top w:val="nil"/>
              <w:left w:val="nil"/>
              <w:bottom w:val="single" w:sz="4" w:space="0" w:color="auto"/>
              <w:right w:val="single" w:sz="4" w:space="0" w:color="auto"/>
            </w:tcBorders>
            <w:shd w:val="clear" w:color="000000" w:fill="FFFFFF"/>
            <w:vAlign w:val="center"/>
            <w:hideMark/>
          </w:tcPr>
          <w:p w14:paraId="18BB3042"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2,5</w:t>
            </w:r>
          </w:p>
        </w:tc>
        <w:tc>
          <w:tcPr>
            <w:tcW w:w="960" w:type="dxa"/>
            <w:tcBorders>
              <w:top w:val="nil"/>
              <w:left w:val="nil"/>
              <w:bottom w:val="single" w:sz="4" w:space="0" w:color="auto"/>
              <w:right w:val="single" w:sz="4" w:space="0" w:color="auto"/>
            </w:tcBorders>
            <w:shd w:val="clear" w:color="000000" w:fill="FFFFFF"/>
            <w:vAlign w:val="center"/>
            <w:hideMark/>
          </w:tcPr>
          <w:p w14:paraId="603725CC"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6,5</w:t>
            </w:r>
          </w:p>
        </w:tc>
        <w:tc>
          <w:tcPr>
            <w:tcW w:w="960" w:type="dxa"/>
            <w:tcBorders>
              <w:top w:val="nil"/>
              <w:left w:val="nil"/>
              <w:bottom w:val="single" w:sz="4" w:space="0" w:color="auto"/>
              <w:right w:val="single" w:sz="4" w:space="0" w:color="auto"/>
            </w:tcBorders>
            <w:shd w:val="clear" w:color="000000" w:fill="FFFFFF"/>
            <w:vAlign w:val="center"/>
            <w:hideMark/>
          </w:tcPr>
          <w:p w14:paraId="3EB1EA70"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10,2</w:t>
            </w:r>
          </w:p>
        </w:tc>
        <w:tc>
          <w:tcPr>
            <w:tcW w:w="960" w:type="dxa"/>
            <w:tcBorders>
              <w:top w:val="nil"/>
              <w:left w:val="nil"/>
              <w:bottom w:val="single" w:sz="4" w:space="0" w:color="auto"/>
              <w:right w:val="single" w:sz="4" w:space="0" w:color="auto"/>
            </w:tcBorders>
            <w:shd w:val="clear" w:color="000000" w:fill="FFFFFF"/>
            <w:vAlign w:val="center"/>
            <w:hideMark/>
          </w:tcPr>
          <w:p w14:paraId="4A7B90AC"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10,0</w:t>
            </w:r>
          </w:p>
        </w:tc>
        <w:tc>
          <w:tcPr>
            <w:tcW w:w="960" w:type="dxa"/>
            <w:tcBorders>
              <w:top w:val="nil"/>
              <w:left w:val="nil"/>
              <w:bottom w:val="single" w:sz="4" w:space="0" w:color="auto"/>
              <w:right w:val="single" w:sz="4" w:space="0" w:color="auto"/>
            </w:tcBorders>
            <w:shd w:val="clear" w:color="000000" w:fill="FFFFFF"/>
            <w:vAlign w:val="center"/>
            <w:hideMark/>
          </w:tcPr>
          <w:p w14:paraId="0169E2FE"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4,4</w:t>
            </w:r>
          </w:p>
        </w:tc>
        <w:tc>
          <w:tcPr>
            <w:tcW w:w="960" w:type="dxa"/>
            <w:tcBorders>
              <w:top w:val="nil"/>
              <w:left w:val="nil"/>
              <w:bottom w:val="single" w:sz="4" w:space="0" w:color="auto"/>
              <w:right w:val="single" w:sz="4" w:space="0" w:color="auto"/>
            </w:tcBorders>
            <w:shd w:val="clear" w:color="000000" w:fill="FFFFFF"/>
            <w:vAlign w:val="center"/>
            <w:hideMark/>
          </w:tcPr>
          <w:p w14:paraId="5635C8D8"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-4,5</w:t>
            </w:r>
          </w:p>
        </w:tc>
        <w:tc>
          <w:tcPr>
            <w:tcW w:w="960" w:type="dxa"/>
            <w:tcBorders>
              <w:top w:val="nil"/>
              <w:left w:val="nil"/>
              <w:bottom w:val="single" w:sz="4" w:space="0" w:color="auto"/>
              <w:right w:val="single" w:sz="4" w:space="0" w:color="auto"/>
            </w:tcBorders>
            <w:shd w:val="clear" w:color="000000" w:fill="FFFFFF"/>
            <w:vAlign w:val="center"/>
            <w:hideMark/>
          </w:tcPr>
          <w:p w14:paraId="6866E481"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-6,4</w:t>
            </w:r>
          </w:p>
        </w:tc>
        <w:tc>
          <w:tcPr>
            <w:tcW w:w="960" w:type="dxa"/>
            <w:tcBorders>
              <w:top w:val="nil"/>
              <w:left w:val="nil"/>
              <w:bottom w:val="single" w:sz="4" w:space="0" w:color="auto"/>
              <w:right w:val="single" w:sz="4" w:space="0" w:color="auto"/>
            </w:tcBorders>
            <w:shd w:val="clear" w:color="000000" w:fill="FFFFFF"/>
            <w:vAlign w:val="center"/>
            <w:hideMark/>
          </w:tcPr>
          <w:p w14:paraId="4E590C98"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-13,4</w:t>
            </w:r>
          </w:p>
        </w:tc>
        <w:tc>
          <w:tcPr>
            <w:tcW w:w="960" w:type="dxa"/>
            <w:tcBorders>
              <w:top w:val="nil"/>
              <w:left w:val="nil"/>
              <w:bottom w:val="single" w:sz="4" w:space="0" w:color="auto"/>
              <w:right w:val="single" w:sz="8" w:space="0" w:color="auto"/>
            </w:tcBorders>
            <w:shd w:val="clear" w:color="000000" w:fill="FFFFFF"/>
            <w:vAlign w:val="center"/>
            <w:hideMark/>
          </w:tcPr>
          <w:p w14:paraId="4944F3FE"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-15,5</w:t>
            </w:r>
          </w:p>
        </w:tc>
      </w:tr>
      <w:tr w:rsidR="00AC55A6" w:rsidRPr="005D7AFC" w14:paraId="4825F5A4" w14:textId="77777777" w:rsidTr="00565CA1">
        <w:trPr>
          <w:trHeight w:val="300"/>
        </w:trPr>
        <w:tc>
          <w:tcPr>
            <w:tcW w:w="2500" w:type="dxa"/>
            <w:tcBorders>
              <w:top w:val="nil"/>
              <w:left w:val="single" w:sz="8" w:space="0" w:color="auto"/>
              <w:bottom w:val="single" w:sz="4" w:space="0" w:color="auto"/>
              <w:right w:val="single" w:sz="4" w:space="0" w:color="auto"/>
            </w:tcBorders>
            <w:shd w:val="clear" w:color="000000" w:fill="FFFFFF"/>
            <w:vAlign w:val="center"/>
            <w:hideMark/>
          </w:tcPr>
          <w:p w14:paraId="45BC43E2" w14:textId="77777777" w:rsidR="00AC55A6" w:rsidRPr="00AC55A6" w:rsidRDefault="00AC55A6" w:rsidP="00565CA1">
            <w:pPr>
              <w:rPr>
                <w:rFonts w:ascii="Times New Roman" w:hAnsi="Times New Roman"/>
                <w:sz w:val="22"/>
                <w:szCs w:val="22"/>
              </w:rPr>
            </w:pPr>
            <w:r w:rsidRPr="00AC55A6">
              <w:rPr>
                <w:rFonts w:ascii="Times New Roman" w:hAnsi="Times New Roman"/>
                <w:sz w:val="22"/>
                <w:szCs w:val="22"/>
              </w:rPr>
              <w:t>Ср. бр. мразних дана</w:t>
            </w:r>
          </w:p>
        </w:tc>
        <w:tc>
          <w:tcPr>
            <w:tcW w:w="960" w:type="dxa"/>
            <w:tcBorders>
              <w:top w:val="nil"/>
              <w:left w:val="nil"/>
              <w:bottom w:val="single" w:sz="4" w:space="0" w:color="auto"/>
              <w:right w:val="single" w:sz="4" w:space="0" w:color="auto"/>
            </w:tcBorders>
            <w:shd w:val="clear" w:color="000000" w:fill="FFFFFF"/>
            <w:vAlign w:val="center"/>
            <w:hideMark/>
          </w:tcPr>
          <w:p w14:paraId="6284FC5B"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16,8</w:t>
            </w:r>
          </w:p>
        </w:tc>
        <w:tc>
          <w:tcPr>
            <w:tcW w:w="960" w:type="dxa"/>
            <w:tcBorders>
              <w:top w:val="nil"/>
              <w:left w:val="nil"/>
              <w:bottom w:val="single" w:sz="4" w:space="0" w:color="auto"/>
              <w:right w:val="single" w:sz="4" w:space="0" w:color="auto"/>
            </w:tcBorders>
            <w:shd w:val="clear" w:color="000000" w:fill="FFFFFF"/>
            <w:vAlign w:val="center"/>
            <w:hideMark/>
          </w:tcPr>
          <w:p w14:paraId="22D2254C"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11,8</w:t>
            </w:r>
          </w:p>
        </w:tc>
        <w:tc>
          <w:tcPr>
            <w:tcW w:w="960" w:type="dxa"/>
            <w:tcBorders>
              <w:top w:val="nil"/>
              <w:left w:val="nil"/>
              <w:bottom w:val="single" w:sz="4" w:space="0" w:color="auto"/>
              <w:right w:val="single" w:sz="4" w:space="0" w:color="auto"/>
            </w:tcBorders>
            <w:shd w:val="clear" w:color="000000" w:fill="FFFFFF"/>
            <w:vAlign w:val="center"/>
            <w:hideMark/>
          </w:tcPr>
          <w:p w14:paraId="72EDA036"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5,2</w:t>
            </w:r>
          </w:p>
        </w:tc>
        <w:tc>
          <w:tcPr>
            <w:tcW w:w="960" w:type="dxa"/>
            <w:tcBorders>
              <w:top w:val="nil"/>
              <w:left w:val="nil"/>
              <w:bottom w:val="single" w:sz="4" w:space="0" w:color="auto"/>
              <w:right w:val="single" w:sz="4" w:space="0" w:color="auto"/>
            </w:tcBorders>
            <w:shd w:val="clear" w:color="000000" w:fill="FFFFFF"/>
            <w:vAlign w:val="center"/>
            <w:hideMark/>
          </w:tcPr>
          <w:p w14:paraId="21281C06"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0,4</w:t>
            </w:r>
          </w:p>
        </w:tc>
        <w:tc>
          <w:tcPr>
            <w:tcW w:w="960" w:type="dxa"/>
            <w:tcBorders>
              <w:top w:val="nil"/>
              <w:left w:val="nil"/>
              <w:bottom w:val="single" w:sz="4" w:space="0" w:color="auto"/>
              <w:right w:val="single" w:sz="4" w:space="0" w:color="auto"/>
            </w:tcBorders>
            <w:shd w:val="clear" w:color="000000" w:fill="FFFFFF"/>
            <w:vAlign w:val="center"/>
            <w:hideMark/>
          </w:tcPr>
          <w:p w14:paraId="1AC7D4F2"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w:t>
            </w:r>
          </w:p>
        </w:tc>
        <w:tc>
          <w:tcPr>
            <w:tcW w:w="960" w:type="dxa"/>
            <w:tcBorders>
              <w:top w:val="nil"/>
              <w:left w:val="nil"/>
              <w:bottom w:val="single" w:sz="4" w:space="0" w:color="auto"/>
              <w:right w:val="single" w:sz="4" w:space="0" w:color="auto"/>
            </w:tcBorders>
            <w:shd w:val="clear" w:color="000000" w:fill="FFFFFF"/>
            <w:vAlign w:val="center"/>
            <w:hideMark/>
          </w:tcPr>
          <w:p w14:paraId="7F40F551"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w:t>
            </w:r>
          </w:p>
        </w:tc>
        <w:tc>
          <w:tcPr>
            <w:tcW w:w="960" w:type="dxa"/>
            <w:tcBorders>
              <w:top w:val="nil"/>
              <w:left w:val="nil"/>
              <w:bottom w:val="single" w:sz="4" w:space="0" w:color="auto"/>
              <w:right w:val="single" w:sz="4" w:space="0" w:color="auto"/>
            </w:tcBorders>
            <w:shd w:val="clear" w:color="000000" w:fill="FFFFFF"/>
            <w:vAlign w:val="center"/>
            <w:hideMark/>
          </w:tcPr>
          <w:p w14:paraId="7A102779"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w:t>
            </w:r>
          </w:p>
        </w:tc>
        <w:tc>
          <w:tcPr>
            <w:tcW w:w="960" w:type="dxa"/>
            <w:tcBorders>
              <w:top w:val="nil"/>
              <w:left w:val="nil"/>
              <w:bottom w:val="single" w:sz="4" w:space="0" w:color="auto"/>
              <w:right w:val="single" w:sz="4" w:space="0" w:color="auto"/>
            </w:tcBorders>
            <w:shd w:val="clear" w:color="000000" w:fill="FFFFFF"/>
            <w:vAlign w:val="center"/>
            <w:hideMark/>
          </w:tcPr>
          <w:p w14:paraId="58C74152"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w:t>
            </w:r>
          </w:p>
        </w:tc>
        <w:tc>
          <w:tcPr>
            <w:tcW w:w="960" w:type="dxa"/>
            <w:tcBorders>
              <w:top w:val="nil"/>
              <w:left w:val="nil"/>
              <w:bottom w:val="single" w:sz="4" w:space="0" w:color="auto"/>
              <w:right w:val="single" w:sz="4" w:space="0" w:color="auto"/>
            </w:tcBorders>
            <w:shd w:val="clear" w:color="000000" w:fill="FFFFFF"/>
            <w:vAlign w:val="center"/>
            <w:hideMark/>
          </w:tcPr>
          <w:p w14:paraId="6F21C412"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w:t>
            </w:r>
          </w:p>
        </w:tc>
        <w:tc>
          <w:tcPr>
            <w:tcW w:w="960" w:type="dxa"/>
            <w:tcBorders>
              <w:top w:val="nil"/>
              <w:left w:val="nil"/>
              <w:bottom w:val="single" w:sz="4" w:space="0" w:color="auto"/>
              <w:right w:val="single" w:sz="4" w:space="0" w:color="auto"/>
            </w:tcBorders>
            <w:shd w:val="clear" w:color="000000" w:fill="FFFFFF"/>
            <w:vAlign w:val="center"/>
            <w:hideMark/>
          </w:tcPr>
          <w:p w14:paraId="7D6BEC35"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0,3</w:t>
            </w:r>
          </w:p>
        </w:tc>
        <w:tc>
          <w:tcPr>
            <w:tcW w:w="960" w:type="dxa"/>
            <w:tcBorders>
              <w:top w:val="nil"/>
              <w:left w:val="nil"/>
              <w:bottom w:val="single" w:sz="4" w:space="0" w:color="auto"/>
              <w:right w:val="single" w:sz="4" w:space="0" w:color="auto"/>
            </w:tcBorders>
            <w:shd w:val="clear" w:color="000000" w:fill="FFFFFF"/>
            <w:vAlign w:val="center"/>
            <w:hideMark/>
          </w:tcPr>
          <w:p w14:paraId="3051AF41"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3,9</w:t>
            </w:r>
          </w:p>
        </w:tc>
        <w:tc>
          <w:tcPr>
            <w:tcW w:w="960" w:type="dxa"/>
            <w:tcBorders>
              <w:top w:val="nil"/>
              <w:left w:val="nil"/>
              <w:bottom w:val="single" w:sz="4" w:space="0" w:color="auto"/>
              <w:right w:val="single" w:sz="4" w:space="0" w:color="auto"/>
            </w:tcBorders>
            <w:shd w:val="clear" w:color="000000" w:fill="FFFFFF"/>
            <w:vAlign w:val="center"/>
            <w:hideMark/>
          </w:tcPr>
          <w:p w14:paraId="48BD3026"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13,7</w:t>
            </w:r>
          </w:p>
        </w:tc>
        <w:tc>
          <w:tcPr>
            <w:tcW w:w="960" w:type="dxa"/>
            <w:tcBorders>
              <w:top w:val="nil"/>
              <w:left w:val="nil"/>
              <w:bottom w:val="single" w:sz="4" w:space="0" w:color="auto"/>
              <w:right w:val="single" w:sz="8" w:space="0" w:color="auto"/>
            </w:tcBorders>
            <w:shd w:val="clear" w:color="000000" w:fill="FFFFFF"/>
            <w:vAlign w:val="center"/>
            <w:hideMark/>
          </w:tcPr>
          <w:p w14:paraId="1CECEBFC"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52,1</w:t>
            </w:r>
          </w:p>
        </w:tc>
      </w:tr>
      <w:tr w:rsidR="00AC55A6" w:rsidRPr="005D7AFC" w14:paraId="301FE2B1" w14:textId="77777777" w:rsidTr="005D7AFC">
        <w:trPr>
          <w:trHeight w:val="315"/>
        </w:trPr>
        <w:tc>
          <w:tcPr>
            <w:tcW w:w="2500" w:type="dxa"/>
            <w:tcBorders>
              <w:top w:val="nil"/>
              <w:left w:val="single" w:sz="8" w:space="0" w:color="auto"/>
              <w:bottom w:val="single" w:sz="8" w:space="0" w:color="auto"/>
              <w:right w:val="single" w:sz="4" w:space="0" w:color="auto"/>
            </w:tcBorders>
            <w:shd w:val="clear" w:color="000000" w:fill="FFFFFF"/>
            <w:vAlign w:val="center"/>
            <w:hideMark/>
          </w:tcPr>
          <w:p w14:paraId="734D7F46" w14:textId="77777777" w:rsidR="00AC55A6" w:rsidRPr="00AC55A6" w:rsidRDefault="00AC55A6" w:rsidP="00565CA1">
            <w:pPr>
              <w:rPr>
                <w:rFonts w:ascii="Times New Roman" w:hAnsi="Times New Roman"/>
                <w:sz w:val="22"/>
                <w:szCs w:val="22"/>
              </w:rPr>
            </w:pPr>
            <w:r w:rsidRPr="00AC55A6">
              <w:rPr>
                <w:rFonts w:ascii="Times New Roman" w:hAnsi="Times New Roman"/>
                <w:sz w:val="22"/>
                <w:szCs w:val="22"/>
              </w:rPr>
              <w:t>Ср. бр. тропских дана</w:t>
            </w:r>
          </w:p>
        </w:tc>
        <w:tc>
          <w:tcPr>
            <w:tcW w:w="960" w:type="dxa"/>
            <w:tcBorders>
              <w:top w:val="nil"/>
              <w:left w:val="nil"/>
              <w:bottom w:val="single" w:sz="8" w:space="0" w:color="auto"/>
              <w:right w:val="single" w:sz="4" w:space="0" w:color="auto"/>
            </w:tcBorders>
            <w:shd w:val="clear" w:color="000000" w:fill="FFFFFF"/>
            <w:vAlign w:val="center"/>
            <w:hideMark/>
          </w:tcPr>
          <w:p w14:paraId="7F189371"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w:t>
            </w:r>
          </w:p>
        </w:tc>
        <w:tc>
          <w:tcPr>
            <w:tcW w:w="960" w:type="dxa"/>
            <w:tcBorders>
              <w:top w:val="nil"/>
              <w:left w:val="nil"/>
              <w:bottom w:val="single" w:sz="8" w:space="0" w:color="auto"/>
              <w:right w:val="single" w:sz="4" w:space="0" w:color="auto"/>
            </w:tcBorders>
            <w:shd w:val="clear" w:color="000000" w:fill="FFFFFF"/>
            <w:vAlign w:val="center"/>
            <w:hideMark/>
          </w:tcPr>
          <w:p w14:paraId="6CDD4F5B"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w:t>
            </w:r>
          </w:p>
        </w:tc>
        <w:tc>
          <w:tcPr>
            <w:tcW w:w="960" w:type="dxa"/>
            <w:tcBorders>
              <w:top w:val="nil"/>
              <w:left w:val="nil"/>
              <w:bottom w:val="single" w:sz="8" w:space="0" w:color="auto"/>
              <w:right w:val="single" w:sz="4" w:space="0" w:color="auto"/>
            </w:tcBorders>
            <w:shd w:val="clear" w:color="000000" w:fill="FFFFFF"/>
            <w:vAlign w:val="center"/>
            <w:hideMark/>
          </w:tcPr>
          <w:p w14:paraId="013A5943"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w:t>
            </w:r>
          </w:p>
        </w:tc>
        <w:tc>
          <w:tcPr>
            <w:tcW w:w="960" w:type="dxa"/>
            <w:tcBorders>
              <w:top w:val="nil"/>
              <w:left w:val="nil"/>
              <w:bottom w:val="single" w:sz="8" w:space="0" w:color="auto"/>
              <w:right w:val="single" w:sz="4" w:space="0" w:color="auto"/>
            </w:tcBorders>
            <w:shd w:val="clear" w:color="000000" w:fill="FFFFFF"/>
            <w:vAlign w:val="center"/>
            <w:hideMark/>
          </w:tcPr>
          <w:p w14:paraId="367F14EA"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0,2</w:t>
            </w:r>
          </w:p>
        </w:tc>
        <w:tc>
          <w:tcPr>
            <w:tcW w:w="960" w:type="dxa"/>
            <w:tcBorders>
              <w:top w:val="nil"/>
              <w:left w:val="nil"/>
              <w:bottom w:val="single" w:sz="8" w:space="0" w:color="auto"/>
              <w:right w:val="single" w:sz="4" w:space="0" w:color="auto"/>
            </w:tcBorders>
            <w:shd w:val="clear" w:color="000000" w:fill="FFFFFF"/>
            <w:vAlign w:val="center"/>
            <w:hideMark/>
          </w:tcPr>
          <w:p w14:paraId="445229FA"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2,3</w:t>
            </w:r>
          </w:p>
        </w:tc>
        <w:tc>
          <w:tcPr>
            <w:tcW w:w="960" w:type="dxa"/>
            <w:tcBorders>
              <w:top w:val="nil"/>
              <w:left w:val="nil"/>
              <w:bottom w:val="single" w:sz="8" w:space="0" w:color="auto"/>
              <w:right w:val="single" w:sz="4" w:space="0" w:color="auto"/>
            </w:tcBorders>
            <w:shd w:val="clear" w:color="000000" w:fill="FFFFFF"/>
            <w:vAlign w:val="center"/>
            <w:hideMark/>
          </w:tcPr>
          <w:p w14:paraId="1F214060"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9,3</w:t>
            </w:r>
          </w:p>
        </w:tc>
        <w:tc>
          <w:tcPr>
            <w:tcW w:w="960" w:type="dxa"/>
            <w:tcBorders>
              <w:top w:val="nil"/>
              <w:left w:val="nil"/>
              <w:bottom w:val="single" w:sz="8" w:space="0" w:color="auto"/>
              <w:right w:val="single" w:sz="4" w:space="0" w:color="auto"/>
            </w:tcBorders>
            <w:shd w:val="clear" w:color="000000" w:fill="FFFFFF"/>
            <w:vAlign w:val="center"/>
            <w:hideMark/>
          </w:tcPr>
          <w:p w14:paraId="59AF7392"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14,1</w:t>
            </w:r>
          </w:p>
        </w:tc>
        <w:tc>
          <w:tcPr>
            <w:tcW w:w="960" w:type="dxa"/>
            <w:tcBorders>
              <w:top w:val="nil"/>
              <w:left w:val="nil"/>
              <w:bottom w:val="single" w:sz="8" w:space="0" w:color="auto"/>
              <w:right w:val="single" w:sz="4" w:space="0" w:color="auto"/>
            </w:tcBorders>
            <w:shd w:val="clear" w:color="000000" w:fill="FFFFFF"/>
            <w:vAlign w:val="center"/>
            <w:hideMark/>
          </w:tcPr>
          <w:p w14:paraId="3AF199EE"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14,8</w:t>
            </w:r>
          </w:p>
        </w:tc>
        <w:tc>
          <w:tcPr>
            <w:tcW w:w="960" w:type="dxa"/>
            <w:tcBorders>
              <w:top w:val="nil"/>
              <w:left w:val="nil"/>
              <w:bottom w:val="single" w:sz="8" w:space="0" w:color="auto"/>
              <w:right w:val="single" w:sz="4" w:space="0" w:color="auto"/>
            </w:tcBorders>
            <w:shd w:val="clear" w:color="000000" w:fill="FFFFFF"/>
            <w:vAlign w:val="center"/>
            <w:hideMark/>
          </w:tcPr>
          <w:p w14:paraId="61AB1CE5"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3,7</w:t>
            </w:r>
          </w:p>
        </w:tc>
        <w:tc>
          <w:tcPr>
            <w:tcW w:w="960" w:type="dxa"/>
            <w:tcBorders>
              <w:top w:val="nil"/>
              <w:left w:val="nil"/>
              <w:bottom w:val="single" w:sz="8" w:space="0" w:color="auto"/>
              <w:right w:val="single" w:sz="4" w:space="0" w:color="auto"/>
            </w:tcBorders>
            <w:shd w:val="clear" w:color="000000" w:fill="FFFFFF"/>
            <w:vAlign w:val="center"/>
            <w:hideMark/>
          </w:tcPr>
          <w:p w14:paraId="7C806A6F"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0,2</w:t>
            </w:r>
          </w:p>
        </w:tc>
        <w:tc>
          <w:tcPr>
            <w:tcW w:w="960" w:type="dxa"/>
            <w:tcBorders>
              <w:top w:val="nil"/>
              <w:left w:val="nil"/>
              <w:bottom w:val="single" w:sz="8" w:space="0" w:color="auto"/>
              <w:right w:val="single" w:sz="4" w:space="0" w:color="auto"/>
            </w:tcBorders>
            <w:shd w:val="clear" w:color="000000" w:fill="FFFFFF"/>
            <w:vAlign w:val="center"/>
            <w:hideMark/>
          </w:tcPr>
          <w:p w14:paraId="65801E15"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w:t>
            </w:r>
          </w:p>
        </w:tc>
        <w:tc>
          <w:tcPr>
            <w:tcW w:w="960" w:type="dxa"/>
            <w:tcBorders>
              <w:top w:val="nil"/>
              <w:left w:val="nil"/>
              <w:bottom w:val="single" w:sz="8" w:space="0" w:color="auto"/>
              <w:right w:val="single" w:sz="4" w:space="0" w:color="auto"/>
            </w:tcBorders>
            <w:shd w:val="clear" w:color="000000" w:fill="FFFFFF"/>
            <w:vAlign w:val="center"/>
            <w:hideMark/>
          </w:tcPr>
          <w:p w14:paraId="7F0EEBE9"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w:t>
            </w:r>
          </w:p>
        </w:tc>
        <w:tc>
          <w:tcPr>
            <w:tcW w:w="960" w:type="dxa"/>
            <w:tcBorders>
              <w:top w:val="nil"/>
              <w:left w:val="nil"/>
              <w:bottom w:val="single" w:sz="8" w:space="0" w:color="auto"/>
              <w:right w:val="single" w:sz="8" w:space="0" w:color="auto"/>
            </w:tcBorders>
            <w:shd w:val="clear" w:color="000000" w:fill="FFFFFF"/>
            <w:vAlign w:val="center"/>
            <w:hideMark/>
          </w:tcPr>
          <w:p w14:paraId="7A7D3324"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44,6</w:t>
            </w:r>
          </w:p>
        </w:tc>
      </w:tr>
      <w:tr w:rsidR="00565CA1" w:rsidRPr="005D7AFC" w14:paraId="3EDC2745" w14:textId="77777777" w:rsidTr="005D7AFC">
        <w:trPr>
          <w:trHeight w:val="315"/>
        </w:trPr>
        <w:tc>
          <w:tcPr>
            <w:tcW w:w="14980" w:type="dxa"/>
            <w:gridSpan w:val="14"/>
            <w:tcBorders>
              <w:top w:val="single" w:sz="8" w:space="0" w:color="auto"/>
              <w:left w:val="single" w:sz="8" w:space="0" w:color="auto"/>
              <w:bottom w:val="single" w:sz="8" w:space="0" w:color="auto"/>
              <w:right w:val="single" w:sz="8" w:space="0" w:color="000000"/>
            </w:tcBorders>
            <w:shd w:val="clear" w:color="000000" w:fill="F2F2F2" w:themeFill="background1" w:themeFillShade="F2"/>
            <w:vAlign w:val="center"/>
            <w:hideMark/>
          </w:tcPr>
          <w:p w14:paraId="52486875" w14:textId="77777777" w:rsidR="00565CA1" w:rsidRPr="00AC55A6" w:rsidRDefault="00565CA1" w:rsidP="00565CA1">
            <w:pPr>
              <w:rPr>
                <w:rFonts w:ascii="Times New Roman" w:hAnsi="Times New Roman"/>
                <w:sz w:val="22"/>
                <w:szCs w:val="22"/>
              </w:rPr>
            </w:pPr>
            <w:r w:rsidRPr="00AC55A6">
              <w:rPr>
                <w:rFonts w:ascii="Times New Roman" w:hAnsi="Times New Roman"/>
                <w:b/>
                <w:sz w:val="22"/>
                <w:szCs w:val="22"/>
              </w:rPr>
              <w:t>РЕЛАТИВНА ВЛАГА</w:t>
            </w:r>
            <w:r w:rsidRPr="00AC55A6">
              <w:rPr>
                <w:rFonts w:ascii="Times New Roman" w:hAnsi="Times New Roman"/>
                <w:sz w:val="22"/>
                <w:szCs w:val="22"/>
              </w:rPr>
              <w:t xml:space="preserve"> (%)</w:t>
            </w:r>
          </w:p>
        </w:tc>
      </w:tr>
      <w:tr w:rsidR="00AC55A6" w:rsidRPr="005D7AFC" w14:paraId="45819924" w14:textId="77777777" w:rsidTr="005D7AFC">
        <w:trPr>
          <w:trHeight w:val="315"/>
        </w:trPr>
        <w:tc>
          <w:tcPr>
            <w:tcW w:w="2500" w:type="dxa"/>
            <w:tcBorders>
              <w:top w:val="single" w:sz="4" w:space="0" w:color="auto"/>
              <w:left w:val="single" w:sz="8" w:space="0" w:color="auto"/>
              <w:bottom w:val="single" w:sz="8" w:space="0" w:color="auto"/>
              <w:right w:val="single" w:sz="4" w:space="0" w:color="auto"/>
            </w:tcBorders>
            <w:shd w:val="clear" w:color="000000" w:fill="FFFFFF"/>
            <w:vAlign w:val="center"/>
            <w:hideMark/>
          </w:tcPr>
          <w:p w14:paraId="1EDB68F2" w14:textId="77777777" w:rsidR="00AC55A6" w:rsidRPr="00AC55A6" w:rsidRDefault="00AC55A6" w:rsidP="00565CA1">
            <w:pPr>
              <w:rPr>
                <w:rFonts w:ascii="Times New Roman" w:hAnsi="Times New Roman"/>
                <w:sz w:val="22"/>
                <w:szCs w:val="22"/>
              </w:rPr>
            </w:pPr>
            <w:r w:rsidRPr="00AC55A6">
              <w:rPr>
                <w:rFonts w:ascii="Times New Roman" w:hAnsi="Times New Roman"/>
                <w:sz w:val="22"/>
                <w:szCs w:val="22"/>
              </w:rPr>
              <w:t>Просек</w:t>
            </w:r>
          </w:p>
        </w:tc>
        <w:tc>
          <w:tcPr>
            <w:tcW w:w="960" w:type="dxa"/>
            <w:tcBorders>
              <w:top w:val="single" w:sz="4" w:space="0" w:color="auto"/>
              <w:left w:val="nil"/>
              <w:bottom w:val="single" w:sz="8" w:space="0" w:color="auto"/>
              <w:right w:val="single" w:sz="4" w:space="0" w:color="auto"/>
            </w:tcBorders>
            <w:shd w:val="clear" w:color="000000" w:fill="FFFFFF"/>
            <w:vAlign w:val="center"/>
            <w:hideMark/>
          </w:tcPr>
          <w:p w14:paraId="6255CE73"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77,9</w:t>
            </w:r>
          </w:p>
        </w:tc>
        <w:tc>
          <w:tcPr>
            <w:tcW w:w="960" w:type="dxa"/>
            <w:tcBorders>
              <w:top w:val="single" w:sz="4" w:space="0" w:color="auto"/>
              <w:left w:val="nil"/>
              <w:bottom w:val="single" w:sz="8" w:space="0" w:color="auto"/>
              <w:right w:val="single" w:sz="4" w:space="0" w:color="auto"/>
            </w:tcBorders>
            <w:shd w:val="clear" w:color="000000" w:fill="FFFFFF"/>
            <w:vAlign w:val="center"/>
            <w:hideMark/>
          </w:tcPr>
          <w:p w14:paraId="10DDF702"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71,4</w:t>
            </w:r>
          </w:p>
        </w:tc>
        <w:tc>
          <w:tcPr>
            <w:tcW w:w="960" w:type="dxa"/>
            <w:tcBorders>
              <w:top w:val="single" w:sz="4" w:space="0" w:color="auto"/>
              <w:left w:val="nil"/>
              <w:bottom w:val="single" w:sz="8" w:space="0" w:color="auto"/>
              <w:right w:val="single" w:sz="4" w:space="0" w:color="auto"/>
            </w:tcBorders>
            <w:shd w:val="clear" w:color="000000" w:fill="FFFFFF"/>
            <w:vAlign w:val="center"/>
            <w:hideMark/>
          </w:tcPr>
          <w:p w14:paraId="2E59CA6A"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62,7</w:t>
            </w:r>
          </w:p>
        </w:tc>
        <w:tc>
          <w:tcPr>
            <w:tcW w:w="960" w:type="dxa"/>
            <w:tcBorders>
              <w:top w:val="single" w:sz="4" w:space="0" w:color="auto"/>
              <w:left w:val="nil"/>
              <w:bottom w:val="single" w:sz="8" w:space="0" w:color="auto"/>
              <w:right w:val="single" w:sz="4" w:space="0" w:color="auto"/>
            </w:tcBorders>
            <w:shd w:val="clear" w:color="000000" w:fill="FFFFFF"/>
            <w:vAlign w:val="center"/>
            <w:hideMark/>
          </w:tcPr>
          <w:p w14:paraId="45B7114F"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59,9</w:t>
            </w:r>
          </w:p>
        </w:tc>
        <w:tc>
          <w:tcPr>
            <w:tcW w:w="960" w:type="dxa"/>
            <w:tcBorders>
              <w:top w:val="single" w:sz="4" w:space="0" w:color="auto"/>
              <w:left w:val="nil"/>
              <w:bottom w:val="single" w:sz="8" w:space="0" w:color="auto"/>
              <w:right w:val="single" w:sz="4" w:space="0" w:color="auto"/>
            </w:tcBorders>
            <w:shd w:val="clear" w:color="000000" w:fill="FFFFFF"/>
            <w:vAlign w:val="center"/>
            <w:hideMark/>
          </w:tcPr>
          <w:p w14:paraId="1B1FE482"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61,9</w:t>
            </w:r>
          </w:p>
        </w:tc>
        <w:tc>
          <w:tcPr>
            <w:tcW w:w="960" w:type="dxa"/>
            <w:tcBorders>
              <w:top w:val="single" w:sz="4" w:space="0" w:color="auto"/>
              <w:left w:val="nil"/>
              <w:bottom w:val="single" w:sz="8" w:space="0" w:color="auto"/>
              <w:right w:val="single" w:sz="4" w:space="0" w:color="auto"/>
            </w:tcBorders>
            <w:shd w:val="clear" w:color="000000" w:fill="FFFFFF"/>
            <w:vAlign w:val="center"/>
            <w:hideMark/>
          </w:tcPr>
          <w:p w14:paraId="318E1CC7"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62,5</w:t>
            </w:r>
          </w:p>
        </w:tc>
        <w:tc>
          <w:tcPr>
            <w:tcW w:w="960" w:type="dxa"/>
            <w:tcBorders>
              <w:top w:val="single" w:sz="4" w:space="0" w:color="auto"/>
              <w:left w:val="nil"/>
              <w:bottom w:val="single" w:sz="8" w:space="0" w:color="auto"/>
              <w:right w:val="single" w:sz="4" w:space="0" w:color="auto"/>
            </w:tcBorders>
            <w:shd w:val="clear" w:color="000000" w:fill="FFFFFF"/>
            <w:vAlign w:val="center"/>
            <w:hideMark/>
          </w:tcPr>
          <w:p w14:paraId="33F2D80F"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59,8</w:t>
            </w:r>
          </w:p>
        </w:tc>
        <w:tc>
          <w:tcPr>
            <w:tcW w:w="960" w:type="dxa"/>
            <w:tcBorders>
              <w:top w:val="single" w:sz="4" w:space="0" w:color="auto"/>
              <w:left w:val="nil"/>
              <w:bottom w:val="single" w:sz="8" w:space="0" w:color="auto"/>
              <w:right w:val="single" w:sz="4" w:space="0" w:color="auto"/>
            </w:tcBorders>
            <w:shd w:val="clear" w:color="000000" w:fill="FFFFFF"/>
            <w:vAlign w:val="center"/>
            <w:hideMark/>
          </w:tcPr>
          <w:p w14:paraId="06578228"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59,5</w:t>
            </w:r>
          </w:p>
        </w:tc>
        <w:tc>
          <w:tcPr>
            <w:tcW w:w="960" w:type="dxa"/>
            <w:tcBorders>
              <w:top w:val="single" w:sz="4" w:space="0" w:color="auto"/>
              <w:left w:val="nil"/>
              <w:bottom w:val="single" w:sz="8" w:space="0" w:color="auto"/>
              <w:right w:val="single" w:sz="4" w:space="0" w:color="auto"/>
            </w:tcBorders>
            <w:shd w:val="clear" w:color="000000" w:fill="FFFFFF"/>
            <w:vAlign w:val="center"/>
            <w:hideMark/>
          </w:tcPr>
          <w:p w14:paraId="6628EFAD"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65,8</w:t>
            </w:r>
          </w:p>
        </w:tc>
        <w:tc>
          <w:tcPr>
            <w:tcW w:w="960" w:type="dxa"/>
            <w:tcBorders>
              <w:top w:val="single" w:sz="4" w:space="0" w:color="auto"/>
              <w:left w:val="nil"/>
              <w:bottom w:val="single" w:sz="8" w:space="0" w:color="auto"/>
              <w:right w:val="single" w:sz="4" w:space="0" w:color="auto"/>
            </w:tcBorders>
            <w:shd w:val="clear" w:color="000000" w:fill="FFFFFF"/>
            <w:vAlign w:val="center"/>
            <w:hideMark/>
          </w:tcPr>
          <w:p w14:paraId="4B7FB410"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71,4</w:t>
            </w:r>
          </w:p>
        </w:tc>
        <w:tc>
          <w:tcPr>
            <w:tcW w:w="960" w:type="dxa"/>
            <w:tcBorders>
              <w:top w:val="single" w:sz="4" w:space="0" w:color="auto"/>
              <w:left w:val="nil"/>
              <w:bottom w:val="single" w:sz="8" w:space="0" w:color="auto"/>
              <w:right w:val="single" w:sz="4" w:space="0" w:color="auto"/>
            </w:tcBorders>
            <w:shd w:val="clear" w:color="000000" w:fill="FFFFFF"/>
            <w:vAlign w:val="center"/>
            <w:hideMark/>
          </w:tcPr>
          <w:p w14:paraId="7D2B9915"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75,1</w:t>
            </w:r>
          </w:p>
        </w:tc>
        <w:tc>
          <w:tcPr>
            <w:tcW w:w="960" w:type="dxa"/>
            <w:tcBorders>
              <w:top w:val="single" w:sz="4" w:space="0" w:color="auto"/>
              <w:left w:val="nil"/>
              <w:bottom w:val="single" w:sz="8" w:space="0" w:color="auto"/>
              <w:right w:val="single" w:sz="4" w:space="0" w:color="auto"/>
            </w:tcBorders>
            <w:shd w:val="clear" w:color="000000" w:fill="FFFFFF"/>
            <w:vAlign w:val="center"/>
            <w:hideMark/>
          </w:tcPr>
          <w:p w14:paraId="0C9CC194"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79,5</w:t>
            </w:r>
          </w:p>
        </w:tc>
        <w:tc>
          <w:tcPr>
            <w:tcW w:w="960" w:type="dxa"/>
            <w:tcBorders>
              <w:top w:val="single" w:sz="4" w:space="0" w:color="auto"/>
              <w:left w:val="nil"/>
              <w:bottom w:val="single" w:sz="8" w:space="0" w:color="auto"/>
              <w:right w:val="single" w:sz="8" w:space="0" w:color="auto"/>
            </w:tcBorders>
            <w:shd w:val="clear" w:color="000000" w:fill="FFFFFF"/>
            <w:vAlign w:val="center"/>
            <w:hideMark/>
          </w:tcPr>
          <w:p w14:paraId="74BB037C"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67,3</w:t>
            </w:r>
          </w:p>
        </w:tc>
      </w:tr>
      <w:tr w:rsidR="00565CA1" w:rsidRPr="005D7AFC" w14:paraId="106C9102" w14:textId="77777777" w:rsidTr="005D7AFC">
        <w:trPr>
          <w:trHeight w:val="315"/>
        </w:trPr>
        <w:tc>
          <w:tcPr>
            <w:tcW w:w="14980" w:type="dxa"/>
            <w:gridSpan w:val="14"/>
            <w:tcBorders>
              <w:top w:val="single" w:sz="8" w:space="0" w:color="auto"/>
              <w:left w:val="single" w:sz="8" w:space="0" w:color="auto"/>
              <w:bottom w:val="single" w:sz="8" w:space="0" w:color="auto"/>
              <w:right w:val="single" w:sz="8" w:space="0" w:color="000000"/>
            </w:tcBorders>
            <w:shd w:val="clear" w:color="000000" w:fill="F2F2F2" w:themeFill="background1" w:themeFillShade="F2"/>
            <w:vAlign w:val="center"/>
            <w:hideMark/>
          </w:tcPr>
          <w:p w14:paraId="17DCE5E7" w14:textId="77777777" w:rsidR="00565CA1" w:rsidRPr="00AC55A6" w:rsidRDefault="00565CA1" w:rsidP="00565CA1">
            <w:pPr>
              <w:rPr>
                <w:rFonts w:ascii="Times New Roman" w:hAnsi="Times New Roman"/>
                <w:sz w:val="22"/>
                <w:szCs w:val="22"/>
              </w:rPr>
            </w:pPr>
            <w:r w:rsidRPr="00AC55A6">
              <w:rPr>
                <w:rFonts w:ascii="Times New Roman" w:hAnsi="Times New Roman"/>
                <w:b/>
                <w:sz w:val="22"/>
                <w:szCs w:val="22"/>
              </w:rPr>
              <w:lastRenderedPageBreak/>
              <w:t>ТРАЈАЊЕ СИЈАЊА СУНЦА</w:t>
            </w:r>
            <w:r w:rsidRPr="00AC55A6">
              <w:rPr>
                <w:rFonts w:ascii="Times New Roman" w:hAnsi="Times New Roman"/>
                <w:sz w:val="22"/>
                <w:szCs w:val="22"/>
              </w:rPr>
              <w:t xml:space="preserve"> (</w:t>
            </w:r>
            <w:r w:rsidRPr="00AC55A6">
              <w:rPr>
                <w:rFonts w:ascii="Times New Roman" w:hAnsi="Times New Roman"/>
                <w:i/>
                <w:sz w:val="22"/>
                <w:szCs w:val="22"/>
              </w:rPr>
              <w:t>h</w:t>
            </w:r>
            <w:r w:rsidRPr="00AC55A6">
              <w:rPr>
                <w:rFonts w:ascii="Times New Roman" w:hAnsi="Times New Roman"/>
                <w:sz w:val="22"/>
                <w:szCs w:val="22"/>
              </w:rPr>
              <w:t>)</w:t>
            </w:r>
          </w:p>
        </w:tc>
      </w:tr>
      <w:tr w:rsidR="00AC55A6" w:rsidRPr="005D7AFC" w14:paraId="0E3B5CCE" w14:textId="77777777" w:rsidTr="00565CA1">
        <w:trPr>
          <w:trHeight w:val="300"/>
        </w:trPr>
        <w:tc>
          <w:tcPr>
            <w:tcW w:w="250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3003B525" w14:textId="77777777" w:rsidR="00AC55A6" w:rsidRPr="00AC55A6" w:rsidRDefault="00AC55A6" w:rsidP="00565CA1">
            <w:pPr>
              <w:rPr>
                <w:rFonts w:ascii="Times New Roman" w:hAnsi="Times New Roman"/>
                <w:sz w:val="22"/>
                <w:szCs w:val="22"/>
              </w:rPr>
            </w:pPr>
            <w:r w:rsidRPr="00AC55A6">
              <w:rPr>
                <w:rFonts w:ascii="Times New Roman" w:hAnsi="Times New Roman"/>
                <w:sz w:val="22"/>
                <w:szCs w:val="22"/>
              </w:rPr>
              <w:t>Просек</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194927DB"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70,7</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268AC71D"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96,2</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3505731C"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146,7</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2D1DCF44"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186,7</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6BA5323A"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224,7</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3B84C2B2"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253,9</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6F2E0898"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278,8</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540C9891"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262,6</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0245DB81"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192,6</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4D029BC2"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155,0</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781E4EA5"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92,1</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3DBC19BC"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60,3</w:t>
            </w:r>
          </w:p>
        </w:tc>
        <w:tc>
          <w:tcPr>
            <w:tcW w:w="960" w:type="dxa"/>
            <w:tcBorders>
              <w:top w:val="single" w:sz="4" w:space="0" w:color="auto"/>
              <w:left w:val="nil"/>
              <w:bottom w:val="single" w:sz="4" w:space="0" w:color="auto"/>
              <w:right w:val="single" w:sz="8" w:space="0" w:color="auto"/>
            </w:tcBorders>
            <w:shd w:val="clear" w:color="000000" w:fill="FFFFFF"/>
            <w:vAlign w:val="center"/>
            <w:hideMark/>
          </w:tcPr>
          <w:p w14:paraId="74341CA2"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2020,3</w:t>
            </w:r>
          </w:p>
        </w:tc>
      </w:tr>
      <w:tr w:rsidR="00AC55A6" w:rsidRPr="005D7AFC" w14:paraId="727AD8A6" w14:textId="77777777" w:rsidTr="00565CA1">
        <w:trPr>
          <w:trHeight w:val="300"/>
        </w:trPr>
        <w:tc>
          <w:tcPr>
            <w:tcW w:w="2500" w:type="dxa"/>
            <w:tcBorders>
              <w:top w:val="nil"/>
              <w:left w:val="single" w:sz="8" w:space="0" w:color="auto"/>
              <w:bottom w:val="single" w:sz="4" w:space="0" w:color="auto"/>
              <w:right w:val="single" w:sz="4" w:space="0" w:color="auto"/>
            </w:tcBorders>
            <w:shd w:val="clear" w:color="000000" w:fill="FFFFFF"/>
            <w:vAlign w:val="center"/>
            <w:hideMark/>
          </w:tcPr>
          <w:p w14:paraId="1663F852" w14:textId="77777777" w:rsidR="00AC55A6" w:rsidRPr="00AC55A6" w:rsidRDefault="00AC55A6" w:rsidP="00565CA1">
            <w:pPr>
              <w:rPr>
                <w:rFonts w:ascii="Times New Roman" w:hAnsi="Times New Roman"/>
                <w:sz w:val="22"/>
                <w:szCs w:val="22"/>
              </w:rPr>
            </w:pPr>
            <w:r w:rsidRPr="00AC55A6">
              <w:rPr>
                <w:rFonts w:ascii="Times New Roman" w:hAnsi="Times New Roman"/>
                <w:sz w:val="22"/>
                <w:szCs w:val="22"/>
              </w:rPr>
              <w:t>Број ведрих дана</w:t>
            </w:r>
          </w:p>
        </w:tc>
        <w:tc>
          <w:tcPr>
            <w:tcW w:w="960" w:type="dxa"/>
            <w:tcBorders>
              <w:top w:val="nil"/>
              <w:left w:val="nil"/>
              <w:bottom w:val="single" w:sz="4" w:space="0" w:color="auto"/>
              <w:right w:val="single" w:sz="4" w:space="0" w:color="auto"/>
            </w:tcBorders>
            <w:shd w:val="clear" w:color="000000" w:fill="FFFFFF"/>
            <w:vAlign w:val="center"/>
            <w:hideMark/>
          </w:tcPr>
          <w:p w14:paraId="143A1F15"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3,4</w:t>
            </w:r>
          </w:p>
        </w:tc>
        <w:tc>
          <w:tcPr>
            <w:tcW w:w="960" w:type="dxa"/>
            <w:tcBorders>
              <w:top w:val="nil"/>
              <w:left w:val="nil"/>
              <w:bottom w:val="single" w:sz="4" w:space="0" w:color="auto"/>
              <w:right w:val="single" w:sz="4" w:space="0" w:color="auto"/>
            </w:tcBorders>
            <w:shd w:val="clear" w:color="000000" w:fill="FFFFFF"/>
            <w:vAlign w:val="center"/>
            <w:hideMark/>
          </w:tcPr>
          <w:p w14:paraId="14C73270"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4,7</w:t>
            </w:r>
          </w:p>
        </w:tc>
        <w:tc>
          <w:tcPr>
            <w:tcW w:w="960" w:type="dxa"/>
            <w:tcBorders>
              <w:top w:val="nil"/>
              <w:left w:val="nil"/>
              <w:bottom w:val="single" w:sz="4" w:space="0" w:color="auto"/>
              <w:right w:val="single" w:sz="4" w:space="0" w:color="auto"/>
            </w:tcBorders>
            <w:shd w:val="clear" w:color="000000" w:fill="FFFFFF"/>
            <w:vAlign w:val="center"/>
            <w:hideMark/>
          </w:tcPr>
          <w:p w14:paraId="38E6A2F1"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5,2</w:t>
            </w:r>
          </w:p>
        </w:tc>
        <w:tc>
          <w:tcPr>
            <w:tcW w:w="960" w:type="dxa"/>
            <w:tcBorders>
              <w:top w:val="nil"/>
              <w:left w:val="nil"/>
              <w:bottom w:val="single" w:sz="4" w:space="0" w:color="auto"/>
              <w:right w:val="single" w:sz="4" w:space="0" w:color="auto"/>
            </w:tcBorders>
            <w:shd w:val="clear" w:color="000000" w:fill="FFFFFF"/>
            <w:vAlign w:val="center"/>
            <w:hideMark/>
          </w:tcPr>
          <w:p w14:paraId="0305D07F"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5,5</w:t>
            </w:r>
          </w:p>
        </w:tc>
        <w:tc>
          <w:tcPr>
            <w:tcW w:w="960" w:type="dxa"/>
            <w:tcBorders>
              <w:top w:val="nil"/>
              <w:left w:val="nil"/>
              <w:bottom w:val="single" w:sz="4" w:space="0" w:color="auto"/>
              <w:right w:val="single" w:sz="4" w:space="0" w:color="auto"/>
            </w:tcBorders>
            <w:shd w:val="clear" w:color="000000" w:fill="FFFFFF"/>
            <w:vAlign w:val="center"/>
            <w:hideMark/>
          </w:tcPr>
          <w:p w14:paraId="111C3C8E"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4,6</w:t>
            </w:r>
          </w:p>
        </w:tc>
        <w:tc>
          <w:tcPr>
            <w:tcW w:w="960" w:type="dxa"/>
            <w:tcBorders>
              <w:top w:val="nil"/>
              <w:left w:val="nil"/>
              <w:bottom w:val="single" w:sz="4" w:space="0" w:color="auto"/>
              <w:right w:val="single" w:sz="4" w:space="0" w:color="auto"/>
            </w:tcBorders>
            <w:shd w:val="clear" w:color="000000" w:fill="FFFFFF"/>
            <w:vAlign w:val="center"/>
            <w:hideMark/>
          </w:tcPr>
          <w:p w14:paraId="034BD1B5"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6,7</w:t>
            </w:r>
          </w:p>
        </w:tc>
        <w:tc>
          <w:tcPr>
            <w:tcW w:w="960" w:type="dxa"/>
            <w:tcBorders>
              <w:top w:val="nil"/>
              <w:left w:val="nil"/>
              <w:bottom w:val="single" w:sz="4" w:space="0" w:color="auto"/>
              <w:right w:val="single" w:sz="4" w:space="0" w:color="auto"/>
            </w:tcBorders>
            <w:shd w:val="clear" w:color="000000" w:fill="FFFFFF"/>
            <w:vAlign w:val="center"/>
            <w:hideMark/>
          </w:tcPr>
          <w:p w14:paraId="0EB8C720"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10,3</w:t>
            </w:r>
          </w:p>
        </w:tc>
        <w:tc>
          <w:tcPr>
            <w:tcW w:w="960" w:type="dxa"/>
            <w:tcBorders>
              <w:top w:val="nil"/>
              <w:left w:val="nil"/>
              <w:bottom w:val="single" w:sz="4" w:space="0" w:color="auto"/>
              <w:right w:val="single" w:sz="4" w:space="0" w:color="auto"/>
            </w:tcBorders>
            <w:shd w:val="clear" w:color="000000" w:fill="FFFFFF"/>
            <w:vAlign w:val="center"/>
            <w:hideMark/>
          </w:tcPr>
          <w:p w14:paraId="61BBDD35"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11,7</w:t>
            </w:r>
          </w:p>
        </w:tc>
        <w:tc>
          <w:tcPr>
            <w:tcW w:w="960" w:type="dxa"/>
            <w:tcBorders>
              <w:top w:val="nil"/>
              <w:left w:val="nil"/>
              <w:bottom w:val="single" w:sz="4" w:space="0" w:color="auto"/>
              <w:right w:val="single" w:sz="4" w:space="0" w:color="auto"/>
            </w:tcBorders>
            <w:shd w:val="clear" w:color="000000" w:fill="FFFFFF"/>
            <w:vAlign w:val="center"/>
            <w:hideMark/>
          </w:tcPr>
          <w:p w14:paraId="7F222F23"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7,3</w:t>
            </w:r>
          </w:p>
        </w:tc>
        <w:tc>
          <w:tcPr>
            <w:tcW w:w="960" w:type="dxa"/>
            <w:tcBorders>
              <w:top w:val="nil"/>
              <w:left w:val="nil"/>
              <w:bottom w:val="single" w:sz="4" w:space="0" w:color="auto"/>
              <w:right w:val="single" w:sz="4" w:space="0" w:color="auto"/>
            </w:tcBorders>
            <w:shd w:val="clear" w:color="000000" w:fill="FFFFFF"/>
            <w:vAlign w:val="center"/>
            <w:hideMark/>
          </w:tcPr>
          <w:p w14:paraId="5D775FB4"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6,9</w:t>
            </w:r>
          </w:p>
        </w:tc>
        <w:tc>
          <w:tcPr>
            <w:tcW w:w="960" w:type="dxa"/>
            <w:tcBorders>
              <w:top w:val="nil"/>
              <w:left w:val="nil"/>
              <w:bottom w:val="single" w:sz="4" w:space="0" w:color="auto"/>
              <w:right w:val="single" w:sz="4" w:space="0" w:color="auto"/>
            </w:tcBorders>
            <w:shd w:val="clear" w:color="000000" w:fill="FFFFFF"/>
            <w:vAlign w:val="center"/>
            <w:hideMark/>
          </w:tcPr>
          <w:p w14:paraId="479F5E52"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4,2</w:t>
            </w:r>
          </w:p>
        </w:tc>
        <w:tc>
          <w:tcPr>
            <w:tcW w:w="960" w:type="dxa"/>
            <w:tcBorders>
              <w:top w:val="nil"/>
              <w:left w:val="nil"/>
              <w:bottom w:val="single" w:sz="4" w:space="0" w:color="auto"/>
              <w:right w:val="single" w:sz="4" w:space="0" w:color="auto"/>
            </w:tcBorders>
            <w:shd w:val="clear" w:color="000000" w:fill="FFFFFF"/>
            <w:vAlign w:val="center"/>
            <w:hideMark/>
          </w:tcPr>
          <w:p w14:paraId="47F25923"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2,8</w:t>
            </w:r>
          </w:p>
        </w:tc>
        <w:tc>
          <w:tcPr>
            <w:tcW w:w="960" w:type="dxa"/>
            <w:tcBorders>
              <w:top w:val="nil"/>
              <w:left w:val="nil"/>
              <w:bottom w:val="single" w:sz="4" w:space="0" w:color="auto"/>
              <w:right w:val="single" w:sz="8" w:space="0" w:color="auto"/>
            </w:tcBorders>
            <w:shd w:val="clear" w:color="000000" w:fill="FFFFFF"/>
            <w:vAlign w:val="center"/>
            <w:hideMark/>
          </w:tcPr>
          <w:p w14:paraId="37527C64"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73,3</w:t>
            </w:r>
          </w:p>
        </w:tc>
      </w:tr>
      <w:tr w:rsidR="00AC55A6" w:rsidRPr="005D7AFC" w14:paraId="69B05E8D" w14:textId="77777777" w:rsidTr="005D7AFC">
        <w:trPr>
          <w:trHeight w:val="315"/>
        </w:trPr>
        <w:tc>
          <w:tcPr>
            <w:tcW w:w="2500" w:type="dxa"/>
            <w:tcBorders>
              <w:top w:val="nil"/>
              <w:left w:val="single" w:sz="8" w:space="0" w:color="auto"/>
              <w:bottom w:val="single" w:sz="8" w:space="0" w:color="auto"/>
              <w:right w:val="single" w:sz="4" w:space="0" w:color="auto"/>
            </w:tcBorders>
            <w:shd w:val="clear" w:color="000000" w:fill="FFFFFF"/>
            <w:vAlign w:val="center"/>
            <w:hideMark/>
          </w:tcPr>
          <w:p w14:paraId="6DD64DB7" w14:textId="77777777" w:rsidR="00AC55A6" w:rsidRPr="00AC55A6" w:rsidRDefault="00AC55A6" w:rsidP="00565CA1">
            <w:pPr>
              <w:rPr>
                <w:rFonts w:ascii="Times New Roman" w:hAnsi="Times New Roman"/>
                <w:sz w:val="22"/>
                <w:szCs w:val="22"/>
              </w:rPr>
            </w:pPr>
            <w:r w:rsidRPr="00AC55A6">
              <w:rPr>
                <w:rFonts w:ascii="Times New Roman" w:hAnsi="Times New Roman"/>
                <w:sz w:val="22"/>
                <w:szCs w:val="22"/>
              </w:rPr>
              <w:t>Број облачних дана</w:t>
            </w:r>
          </w:p>
        </w:tc>
        <w:tc>
          <w:tcPr>
            <w:tcW w:w="960" w:type="dxa"/>
            <w:tcBorders>
              <w:top w:val="nil"/>
              <w:left w:val="nil"/>
              <w:bottom w:val="single" w:sz="8" w:space="0" w:color="auto"/>
              <w:right w:val="single" w:sz="4" w:space="0" w:color="auto"/>
            </w:tcBorders>
            <w:shd w:val="clear" w:color="000000" w:fill="FFFFFF"/>
            <w:vAlign w:val="center"/>
            <w:hideMark/>
          </w:tcPr>
          <w:p w14:paraId="51705798"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13,9</w:t>
            </w:r>
          </w:p>
        </w:tc>
        <w:tc>
          <w:tcPr>
            <w:tcW w:w="960" w:type="dxa"/>
            <w:tcBorders>
              <w:top w:val="nil"/>
              <w:left w:val="nil"/>
              <w:bottom w:val="single" w:sz="8" w:space="0" w:color="auto"/>
              <w:right w:val="single" w:sz="4" w:space="0" w:color="auto"/>
            </w:tcBorders>
            <w:shd w:val="clear" w:color="000000" w:fill="FFFFFF"/>
            <w:vAlign w:val="center"/>
            <w:hideMark/>
          </w:tcPr>
          <w:p w14:paraId="5DDD54A2"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10,5</w:t>
            </w:r>
          </w:p>
        </w:tc>
        <w:tc>
          <w:tcPr>
            <w:tcW w:w="960" w:type="dxa"/>
            <w:tcBorders>
              <w:top w:val="nil"/>
              <w:left w:val="nil"/>
              <w:bottom w:val="single" w:sz="8" w:space="0" w:color="auto"/>
              <w:right w:val="single" w:sz="4" w:space="0" w:color="auto"/>
            </w:tcBorders>
            <w:shd w:val="clear" w:color="000000" w:fill="FFFFFF"/>
            <w:vAlign w:val="center"/>
            <w:hideMark/>
          </w:tcPr>
          <w:p w14:paraId="0F04B2B5"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9,3</w:t>
            </w:r>
          </w:p>
        </w:tc>
        <w:tc>
          <w:tcPr>
            <w:tcW w:w="960" w:type="dxa"/>
            <w:tcBorders>
              <w:top w:val="nil"/>
              <w:left w:val="nil"/>
              <w:bottom w:val="single" w:sz="8" w:space="0" w:color="auto"/>
              <w:right w:val="single" w:sz="4" w:space="0" w:color="auto"/>
            </w:tcBorders>
            <w:shd w:val="clear" w:color="000000" w:fill="FFFFFF"/>
            <w:vAlign w:val="center"/>
            <w:hideMark/>
          </w:tcPr>
          <w:p w14:paraId="424873CA"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7,4</w:t>
            </w:r>
          </w:p>
        </w:tc>
        <w:tc>
          <w:tcPr>
            <w:tcW w:w="960" w:type="dxa"/>
            <w:tcBorders>
              <w:top w:val="nil"/>
              <w:left w:val="nil"/>
              <w:bottom w:val="single" w:sz="8" w:space="0" w:color="auto"/>
              <w:right w:val="single" w:sz="4" w:space="0" w:color="auto"/>
            </w:tcBorders>
            <w:shd w:val="clear" w:color="000000" w:fill="FFFFFF"/>
            <w:vAlign w:val="center"/>
            <w:hideMark/>
          </w:tcPr>
          <w:p w14:paraId="708EE266"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6,3</w:t>
            </w:r>
          </w:p>
        </w:tc>
        <w:tc>
          <w:tcPr>
            <w:tcW w:w="960" w:type="dxa"/>
            <w:tcBorders>
              <w:top w:val="nil"/>
              <w:left w:val="nil"/>
              <w:bottom w:val="single" w:sz="8" w:space="0" w:color="auto"/>
              <w:right w:val="single" w:sz="4" w:space="0" w:color="auto"/>
            </w:tcBorders>
            <w:shd w:val="clear" w:color="000000" w:fill="FFFFFF"/>
            <w:vAlign w:val="center"/>
            <w:hideMark/>
          </w:tcPr>
          <w:p w14:paraId="349050FA"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4,8</w:t>
            </w:r>
          </w:p>
        </w:tc>
        <w:tc>
          <w:tcPr>
            <w:tcW w:w="960" w:type="dxa"/>
            <w:tcBorders>
              <w:top w:val="nil"/>
              <w:left w:val="nil"/>
              <w:bottom w:val="single" w:sz="8" w:space="0" w:color="auto"/>
              <w:right w:val="single" w:sz="4" w:space="0" w:color="auto"/>
            </w:tcBorders>
            <w:shd w:val="clear" w:color="000000" w:fill="FFFFFF"/>
            <w:vAlign w:val="center"/>
            <w:hideMark/>
          </w:tcPr>
          <w:p w14:paraId="1F7F4C48"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3,4</w:t>
            </w:r>
          </w:p>
        </w:tc>
        <w:tc>
          <w:tcPr>
            <w:tcW w:w="960" w:type="dxa"/>
            <w:tcBorders>
              <w:top w:val="nil"/>
              <w:left w:val="nil"/>
              <w:bottom w:val="single" w:sz="8" w:space="0" w:color="auto"/>
              <w:right w:val="single" w:sz="4" w:space="0" w:color="auto"/>
            </w:tcBorders>
            <w:shd w:val="clear" w:color="000000" w:fill="FFFFFF"/>
            <w:vAlign w:val="center"/>
            <w:hideMark/>
          </w:tcPr>
          <w:p w14:paraId="719E283E"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3,1</w:t>
            </w:r>
          </w:p>
        </w:tc>
        <w:tc>
          <w:tcPr>
            <w:tcW w:w="960" w:type="dxa"/>
            <w:tcBorders>
              <w:top w:val="nil"/>
              <w:left w:val="nil"/>
              <w:bottom w:val="single" w:sz="8" w:space="0" w:color="auto"/>
              <w:right w:val="single" w:sz="4" w:space="0" w:color="auto"/>
            </w:tcBorders>
            <w:shd w:val="clear" w:color="000000" w:fill="FFFFFF"/>
            <w:vAlign w:val="center"/>
            <w:hideMark/>
          </w:tcPr>
          <w:p w14:paraId="5B7AB44E"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6,0</w:t>
            </w:r>
          </w:p>
        </w:tc>
        <w:tc>
          <w:tcPr>
            <w:tcW w:w="960" w:type="dxa"/>
            <w:tcBorders>
              <w:top w:val="nil"/>
              <w:left w:val="nil"/>
              <w:bottom w:val="single" w:sz="8" w:space="0" w:color="auto"/>
              <w:right w:val="single" w:sz="4" w:space="0" w:color="auto"/>
            </w:tcBorders>
            <w:shd w:val="clear" w:color="000000" w:fill="FFFFFF"/>
            <w:vAlign w:val="center"/>
            <w:hideMark/>
          </w:tcPr>
          <w:p w14:paraId="0D63EFD4"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7,1</w:t>
            </w:r>
          </w:p>
        </w:tc>
        <w:tc>
          <w:tcPr>
            <w:tcW w:w="960" w:type="dxa"/>
            <w:tcBorders>
              <w:top w:val="nil"/>
              <w:left w:val="nil"/>
              <w:bottom w:val="single" w:sz="8" w:space="0" w:color="auto"/>
              <w:right w:val="single" w:sz="4" w:space="0" w:color="auto"/>
            </w:tcBorders>
            <w:shd w:val="clear" w:color="000000" w:fill="FFFFFF"/>
            <w:vAlign w:val="center"/>
            <w:hideMark/>
          </w:tcPr>
          <w:p w14:paraId="4DF4432C"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10,6</w:t>
            </w:r>
          </w:p>
        </w:tc>
        <w:tc>
          <w:tcPr>
            <w:tcW w:w="960" w:type="dxa"/>
            <w:tcBorders>
              <w:top w:val="nil"/>
              <w:left w:val="nil"/>
              <w:bottom w:val="single" w:sz="8" w:space="0" w:color="auto"/>
              <w:right w:val="single" w:sz="4" w:space="0" w:color="auto"/>
            </w:tcBorders>
            <w:shd w:val="clear" w:color="000000" w:fill="FFFFFF"/>
            <w:vAlign w:val="center"/>
            <w:hideMark/>
          </w:tcPr>
          <w:p w14:paraId="2EC1E0CD"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14,9</w:t>
            </w:r>
          </w:p>
        </w:tc>
        <w:tc>
          <w:tcPr>
            <w:tcW w:w="960" w:type="dxa"/>
            <w:tcBorders>
              <w:top w:val="nil"/>
              <w:left w:val="nil"/>
              <w:bottom w:val="single" w:sz="8" w:space="0" w:color="auto"/>
              <w:right w:val="single" w:sz="8" w:space="0" w:color="auto"/>
            </w:tcBorders>
            <w:shd w:val="clear" w:color="000000" w:fill="FFFFFF"/>
            <w:vAlign w:val="center"/>
            <w:hideMark/>
          </w:tcPr>
          <w:p w14:paraId="5ED9EEF0"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97,3</w:t>
            </w:r>
          </w:p>
        </w:tc>
      </w:tr>
      <w:tr w:rsidR="00565CA1" w:rsidRPr="005D7AFC" w14:paraId="59435E09" w14:textId="77777777" w:rsidTr="005D7AFC">
        <w:trPr>
          <w:trHeight w:val="315"/>
        </w:trPr>
        <w:tc>
          <w:tcPr>
            <w:tcW w:w="14980" w:type="dxa"/>
            <w:gridSpan w:val="14"/>
            <w:tcBorders>
              <w:top w:val="single" w:sz="8" w:space="0" w:color="auto"/>
              <w:left w:val="single" w:sz="8" w:space="0" w:color="auto"/>
              <w:bottom w:val="single" w:sz="8" w:space="0" w:color="auto"/>
              <w:right w:val="single" w:sz="8" w:space="0" w:color="000000"/>
            </w:tcBorders>
            <w:shd w:val="clear" w:color="000000" w:fill="F2F2F2" w:themeFill="background1" w:themeFillShade="F2"/>
            <w:vAlign w:val="center"/>
            <w:hideMark/>
          </w:tcPr>
          <w:p w14:paraId="2E28409C" w14:textId="77777777" w:rsidR="00565CA1" w:rsidRPr="00AC55A6" w:rsidRDefault="00565CA1" w:rsidP="00565CA1">
            <w:pPr>
              <w:rPr>
                <w:rFonts w:ascii="Times New Roman" w:hAnsi="Times New Roman"/>
                <w:sz w:val="22"/>
                <w:szCs w:val="22"/>
              </w:rPr>
            </w:pPr>
            <w:r w:rsidRPr="00AC55A6">
              <w:rPr>
                <w:rFonts w:ascii="Times New Roman" w:hAnsi="Times New Roman"/>
                <w:b/>
                <w:sz w:val="22"/>
                <w:szCs w:val="22"/>
              </w:rPr>
              <w:t>ПАДАВИНЕ</w:t>
            </w:r>
            <w:r w:rsidRPr="00AC55A6">
              <w:rPr>
                <w:rFonts w:ascii="Times New Roman" w:hAnsi="Times New Roman"/>
                <w:sz w:val="22"/>
                <w:szCs w:val="22"/>
              </w:rPr>
              <w:t xml:space="preserve"> (</w:t>
            </w:r>
            <w:r w:rsidRPr="00AC55A6">
              <w:rPr>
                <w:rFonts w:ascii="Times New Roman" w:hAnsi="Times New Roman"/>
                <w:i/>
                <w:sz w:val="22"/>
                <w:szCs w:val="22"/>
              </w:rPr>
              <w:t>mm</w:t>
            </w:r>
            <w:r w:rsidRPr="00AC55A6">
              <w:rPr>
                <w:rFonts w:ascii="Times New Roman" w:hAnsi="Times New Roman"/>
                <w:sz w:val="22"/>
                <w:szCs w:val="22"/>
              </w:rPr>
              <w:t>)</w:t>
            </w:r>
          </w:p>
        </w:tc>
      </w:tr>
      <w:tr w:rsidR="00AC55A6" w:rsidRPr="005D7AFC" w14:paraId="38CB6479" w14:textId="77777777" w:rsidTr="00565CA1">
        <w:trPr>
          <w:trHeight w:val="300"/>
        </w:trPr>
        <w:tc>
          <w:tcPr>
            <w:tcW w:w="250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087B7669" w14:textId="77777777" w:rsidR="00AC55A6" w:rsidRPr="00AC55A6" w:rsidRDefault="00AC55A6" w:rsidP="00565CA1">
            <w:pPr>
              <w:rPr>
                <w:rFonts w:ascii="Times New Roman" w:hAnsi="Times New Roman"/>
                <w:sz w:val="22"/>
                <w:szCs w:val="22"/>
              </w:rPr>
            </w:pPr>
            <w:r w:rsidRPr="00AC55A6">
              <w:rPr>
                <w:rFonts w:ascii="Times New Roman" w:hAnsi="Times New Roman"/>
                <w:sz w:val="22"/>
                <w:szCs w:val="22"/>
              </w:rPr>
              <w:t>Ср. месечна сума</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037A4648"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47,9</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04E6EB1D"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43,5</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29D6586E"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48,7</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1F0B43D6"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51,5</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0E363459"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72,3</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5082F85F"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95,6</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4B7F3DA3"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66,5</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6B6C69FB"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55,1</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392AC53C"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58,6</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38DD5CCC"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54,8</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1F3DDB53"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49,6</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2313B122"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54,8</w:t>
            </w:r>
          </w:p>
        </w:tc>
        <w:tc>
          <w:tcPr>
            <w:tcW w:w="960" w:type="dxa"/>
            <w:tcBorders>
              <w:top w:val="single" w:sz="4" w:space="0" w:color="auto"/>
              <w:left w:val="nil"/>
              <w:bottom w:val="single" w:sz="4" w:space="0" w:color="auto"/>
              <w:right w:val="single" w:sz="8" w:space="0" w:color="auto"/>
            </w:tcBorders>
            <w:shd w:val="clear" w:color="000000" w:fill="FFFFFF"/>
            <w:vAlign w:val="center"/>
            <w:hideMark/>
          </w:tcPr>
          <w:p w14:paraId="457F1EBF"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698,9</w:t>
            </w:r>
          </w:p>
        </w:tc>
      </w:tr>
      <w:tr w:rsidR="00AC55A6" w:rsidRPr="005D7AFC" w14:paraId="589A1E0A" w14:textId="77777777" w:rsidTr="00565CA1">
        <w:trPr>
          <w:trHeight w:val="300"/>
        </w:trPr>
        <w:tc>
          <w:tcPr>
            <w:tcW w:w="2500" w:type="dxa"/>
            <w:tcBorders>
              <w:top w:val="nil"/>
              <w:left w:val="single" w:sz="8" w:space="0" w:color="auto"/>
              <w:bottom w:val="single" w:sz="4" w:space="0" w:color="auto"/>
              <w:right w:val="single" w:sz="4" w:space="0" w:color="auto"/>
            </w:tcBorders>
            <w:shd w:val="clear" w:color="000000" w:fill="FFFFFF"/>
            <w:vAlign w:val="center"/>
            <w:hideMark/>
          </w:tcPr>
          <w:p w14:paraId="6DDA3CB0" w14:textId="77777777" w:rsidR="00AC55A6" w:rsidRPr="00AC55A6" w:rsidRDefault="00AC55A6" w:rsidP="00565CA1">
            <w:pPr>
              <w:rPr>
                <w:rFonts w:ascii="Times New Roman" w:hAnsi="Times New Roman"/>
                <w:sz w:val="22"/>
                <w:szCs w:val="22"/>
              </w:rPr>
            </w:pPr>
            <w:r w:rsidRPr="00AC55A6">
              <w:rPr>
                <w:rFonts w:ascii="Times New Roman" w:hAnsi="Times New Roman"/>
                <w:sz w:val="22"/>
                <w:szCs w:val="22"/>
              </w:rPr>
              <w:t>Маx. дневна сума</w:t>
            </w:r>
          </w:p>
        </w:tc>
        <w:tc>
          <w:tcPr>
            <w:tcW w:w="960" w:type="dxa"/>
            <w:tcBorders>
              <w:top w:val="nil"/>
              <w:left w:val="nil"/>
              <w:bottom w:val="single" w:sz="4" w:space="0" w:color="auto"/>
              <w:right w:val="single" w:sz="4" w:space="0" w:color="auto"/>
            </w:tcBorders>
            <w:shd w:val="clear" w:color="000000" w:fill="FFFFFF"/>
            <w:vAlign w:val="center"/>
            <w:hideMark/>
          </w:tcPr>
          <w:p w14:paraId="685717C2"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36,8</w:t>
            </w:r>
          </w:p>
        </w:tc>
        <w:tc>
          <w:tcPr>
            <w:tcW w:w="960" w:type="dxa"/>
            <w:tcBorders>
              <w:top w:val="nil"/>
              <w:left w:val="nil"/>
              <w:bottom w:val="single" w:sz="4" w:space="0" w:color="auto"/>
              <w:right w:val="single" w:sz="4" w:space="0" w:color="auto"/>
            </w:tcBorders>
            <w:shd w:val="clear" w:color="000000" w:fill="FFFFFF"/>
            <w:vAlign w:val="center"/>
            <w:hideMark/>
          </w:tcPr>
          <w:p w14:paraId="70375600"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39,1</w:t>
            </w:r>
          </w:p>
        </w:tc>
        <w:tc>
          <w:tcPr>
            <w:tcW w:w="960" w:type="dxa"/>
            <w:tcBorders>
              <w:top w:val="nil"/>
              <w:left w:val="nil"/>
              <w:bottom w:val="single" w:sz="4" w:space="0" w:color="auto"/>
              <w:right w:val="single" w:sz="4" w:space="0" w:color="auto"/>
            </w:tcBorders>
            <w:shd w:val="clear" w:color="000000" w:fill="FFFFFF"/>
            <w:vAlign w:val="center"/>
            <w:hideMark/>
          </w:tcPr>
          <w:p w14:paraId="15EB26C1"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43,4</w:t>
            </w:r>
          </w:p>
        </w:tc>
        <w:tc>
          <w:tcPr>
            <w:tcW w:w="960" w:type="dxa"/>
            <w:tcBorders>
              <w:top w:val="nil"/>
              <w:left w:val="nil"/>
              <w:bottom w:val="single" w:sz="4" w:space="0" w:color="auto"/>
              <w:right w:val="single" w:sz="4" w:space="0" w:color="auto"/>
            </w:tcBorders>
            <w:shd w:val="clear" w:color="000000" w:fill="FFFFFF"/>
            <w:vAlign w:val="center"/>
            <w:hideMark/>
          </w:tcPr>
          <w:p w14:paraId="793A6B30"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64,2</w:t>
            </w:r>
          </w:p>
        </w:tc>
        <w:tc>
          <w:tcPr>
            <w:tcW w:w="960" w:type="dxa"/>
            <w:tcBorders>
              <w:top w:val="nil"/>
              <w:left w:val="nil"/>
              <w:bottom w:val="single" w:sz="4" w:space="0" w:color="auto"/>
              <w:right w:val="single" w:sz="4" w:space="0" w:color="auto"/>
            </w:tcBorders>
            <w:shd w:val="clear" w:color="000000" w:fill="FFFFFF"/>
            <w:vAlign w:val="center"/>
            <w:hideMark/>
          </w:tcPr>
          <w:p w14:paraId="512F0FAA"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109,8</w:t>
            </w:r>
          </w:p>
        </w:tc>
        <w:tc>
          <w:tcPr>
            <w:tcW w:w="960" w:type="dxa"/>
            <w:tcBorders>
              <w:top w:val="nil"/>
              <w:left w:val="nil"/>
              <w:bottom w:val="single" w:sz="4" w:space="0" w:color="auto"/>
              <w:right w:val="single" w:sz="4" w:space="0" w:color="auto"/>
            </w:tcBorders>
            <w:shd w:val="clear" w:color="000000" w:fill="FFFFFF"/>
            <w:vAlign w:val="center"/>
            <w:hideMark/>
          </w:tcPr>
          <w:p w14:paraId="1578D715"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94,0</w:t>
            </w:r>
          </w:p>
        </w:tc>
        <w:tc>
          <w:tcPr>
            <w:tcW w:w="960" w:type="dxa"/>
            <w:tcBorders>
              <w:top w:val="nil"/>
              <w:left w:val="nil"/>
              <w:bottom w:val="single" w:sz="4" w:space="0" w:color="auto"/>
              <w:right w:val="single" w:sz="4" w:space="0" w:color="auto"/>
            </w:tcBorders>
            <w:shd w:val="clear" w:color="000000" w:fill="FFFFFF"/>
            <w:vAlign w:val="center"/>
            <w:hideMark/>
          </w:tcPr>
          <w:p w14:paraId="57E010CD"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80,1</w:t>
            </w:r>
          </w:p>
        </w:tc>
        <w:tc>
          <w:tcPr>
            <w:tcW w:w="960" w:type="dxa"/>
            <w:tcBorders>
              <w:top w:val="nil"/>
              <w:left w:val="nil"/>
              <w:bottom w:val="single" w:sz="4" w:space="0" w:color="auto"/>
              <w:right w:val="single" w:sz="4" w:space="0" w:color="auto"/>
            </w:tcBorders>
            <w:shd w:val="clear" w:color="000000" w:fill="FFFFFF"/>
            <w:vAlign w:val="center"/>
            <w:hideMark/>
          </w:tcPr>
          <w:p w14:paraId="49F16FF3"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47,4</w:t>
            </w:r>
          </w:p>
        </w:tc>
        <w:tc>
          <w:tcPr>
            <w:tcW w:w="960" w:type="dxa"/>
            <w:tcBorders>
              <w:top w:val="nil"/>
              <w:left w:val="nil"/>
              <w:bottom w:val="single" w:sz="4" w:space="0" w:color="auto"/>
              <w:right w:val="single" w:sz="4" w:space="0" w:color="auto"/>
            </w:tcBorders>
            <w:shd w:val="clear" w:color="000000" w:fill="FFFFFF"/>
            <w:vAlign w:val="center"/>
            <w:hideMark/>
          </w:tcPr>
          <w:p w14:paraId="4E609132"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41,9</w:t>
            </w:r>
          </w:p>
        </w:tc>
        <w:tc>
          <w:tcPr>
            <w:tcW w:w="960" w:type="dxa"/>
            <w:tcBorders>
              <w:top w:val="nil"/>
              <w:left w:val="nil"/>
              <w:bottom w:val="single" w:sz="4" w:space="0" w:color="auto"/>
              <w:right w:val="single" w:sz="4" w:space="0" w:color="auto"/>
            </w:tcBorders>
            <w:shd w:val="clear" w:color="000000" w:fill="FFFFFF"/>
            <w:vAlign w:val="center"/>
            <w:hideMark/>
          </w:tcPr>
          <w:p w14:paraId="69AF15C9"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43,7</w:t>
            </w:r>
          </w:p>
        </w:tc>
        <w:tc>
          <w:tcPr>
            <w:tcW w:w="960" w:type="dxa"/>
            <w:tcBorders>
              <w:top w:val="nil"/>
              <w:left w:val="nil"/>
              <w:bottom w:val="single" w:sz="4" w:space="0" w:color="auto"/>
              <w:right w:val="single" w:sz="4" w:space="0" w:color="auto"/>
            </w:tcBorders>
            <w:shd w:val="clear" w:color="000000" w:fill="FFFFFF"/>
            <w:vAlign w:val="center"/>
            <w:hideMark/>
          </w:tcPr>
          <w:p w14:paraId="7CE3AC10"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51,8</w:t>
            </w:r>
          </w:p>
        </w:tc>
        <w:tc>
          <w:tcPr>
            <w:tcW w:w="960" w:type="dxa"/>
            <w:tcBorders>
              <w:top w:val="nil"/>
              <w:left w:val="nil"/>
              <w:bottom w:val="single" w:sz="4" w:space="0" w:color="auto"/>
              <w:right w:val="single" w:sz="4" w:space="0" w:color="auto"/>
            </w:tcBorders>
            <w:shd w:val="clear" w:color="000000" w:fill="FFFFFF"/>
            <w:vAlign w:val="center"/>
            <w:hideMark/>
          </w:tcPr>
          <w:p w14:paraId="454CDF2B"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39,9</w:t>
            </w:r>
          </w:p>
        </w:tc>
        <w:tc>
          <w:tcPr>
            <w:tcW w:w="960" w:type="dxa"/>
            <w:tcBorders>
              <w:top w:val="nil"/>
              <w:left w:val="nil"/>
              <w:bottom w:val="single" w:sz="4" w:space="0" w:color="auto"/>
              <w:right w:val="single" w:sz="8" w:space="0" w:color="auto"/>
            </w:tcBorders>
            <w:shd w:val="clear" w:color="000000" w:fill="FFFFFF"/>
            <w:vAlign w:val="center"/>
            <w:hideMark/>
          </w:tcPr>
          <w:p w14:paraId="311A4A1E"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109,8</w:t>
            </w:r>
          </w:p>
        </w:tc>
      </w:tr>
      <w:tr w:rsidR="00AC55A6" w:rsidRPr="005D7AFC" w14:paraId="6C370E2F" w14:textId="77777777" w:rsidTr="00565CA1">
        <w:trPr>
          <w:trHeight w:val="300"/>
        </w:trPr>
        <w:tc>
          <w:tcPr>
            <w:tcW w:w="2500" w:type="dxa"/>
            <w:tcBorders>
              <w:top w:val="nil"/>
              <w:left w:val="single" w:sz="8" w:space="0" w:color="auto"/>
              <w:bottom w:val="single" w:sz="4" w:space="0" w:color="auto"/>
              <w:right w:val="single" w:sz="4" w:space="0" w:color="auto"/>
            </w:tcBorders>
            <w:shd w:val="clear" w:color="000000" w:fill="FFFFFF"/>
            <w:vAlign w:val="center"/>
            <w:hideMark/>
          </w:tcPr>
          <w:p w14:paraId="2B7F47DE" w14:textId="77777777" w:rsidR="00AC55A6" w:rsidRPr="00AC55A6" w:rsidRDefault="00AC55A6" w:rsidP="00565CA1">
            <w:pPr>
              <w:rPr>
                <w:rFonts w:ascii="Times New Roman" w:hAnsi="Times New Roman"/>
                <w:sz w:val="22"/>
                <w:szCs w:val="22"/>
              </w:rPr>
            </w:pPr>
            <w:r w:rsidRPr="00AC55A6">
              <w:rPr>
                <w:rFonts w:ascii="Times New Roman" w:hAnsi="Times New Roman"/>
                <w:sz w:val="22"/>
                <w:szCs w:val="22"/>
              </w:rPr>
              <w:t xml:space="preserve">Ср. бр. дана &gt;= 0.1 </w:t>
            </w:r>
            <w:r w:rsidRPr="00AC55A6">
              <w:rPr>
                <w:rFonts w:ascii="Times New Roman" w:hAnsi="Times New Roman"/>
                <w:i/>
                <w:sz w:val="22"/>
                <w:szCs w:val="22"/>
              </w:rPr>
              <w:t>mm</w:t>
            </w:r>
          </w:p>
        </w:tc>
        <w:tc>
          <w:tcPr>
            <w:tcW w:w="960" w:type="dxa"/>
            <w:tcBorders>
              <w:top w:val="nil"/>
              <w:left w:val="nil"/>
              <w:bottom w:val="single" w:sz="4" w:space="0" w:color="auto"/>
              <w:right w:val="single" w:sz="4" w:space="0" w:color="auto"/>
            </w:tcBorders>
            <w:shd w:val="clear" w:color="000000" w:fill="FFFFFF"/>
            <w:vAlign w:val="center"/>
            <w:hideMark/>
          </w:tcPr>
          <w:p w14:paraId="4CF4C825"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13,5</w:t>
            </w:r>
          </w:p>
        </w:tc>
        <w:tc>
          <w:tcPr>
            <w:tcW w:w="960" w:type="dxa"/>
            <w:tcBorders>
              <w:top w:val="nil"/>
              <w:left w:val="nil"/>
              <w:bottom w:val="single" w:sz="4" w:space="0" w:color="auto"/>
              <w:right w:val="single" w:sz="4" w:space="0" w:color="auto"/>
            </w:tcBorders>
            <w:shd w:val="clear" w:color="000000" w:fill="FFFFFF"/>
            <w:vAlign w:val="center"/>
            <w:hideMark/>
          </w:tcPr>
          <w:p w14:paraId="65AF0BA1"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12,3</w:t>
            </w:r>
          </w:p>
        </w:tc>
        <w:tc>
          <w:tcPr>
            <w:tcW w:w="960" w:type="dxa"/>
            <w:tcBorders>
              <w:top w:val="nil"/>
              <w:left w:val="nil"/>
              <w:bottom w:val="single" w:sz="4" w:space="0" w:color="auto"/>
              <w:right w:val="single" w:sz="4" w:space="0" w:color="auto"/>
            </w:tcBorders>
            <w:shd w:val="clear" w:color="000000" w:fill="FFFFFF"/>
            <w:vAlign w:val="center"/>
            <w:hideMark/>
          </w:tcPr>
          <w:p w14:paraId="075E17AD"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11,3</w:t>
            </w:r>
          </w:p>
        </w:tc>
        <w:tc>
          <w:tcPr>
            <w:tcW w:w="960" w:type="dxa"/>
            <w:tcBorders>
              <w:top w:val="nil"/>
              <w:left w:val="nil"/>
              <w:bottom w:val="single" w:sz="4" w:space="0" w:color="auto"/>
              <w:right w:val="single" w:sz="4" w:space="0" w:color="auto"/>
            </w:tcBorders>
            <w:shd w:val="clear" w:color="000000" w:fill="FFFFFF"/>
            <w:vAlign w:val="center"/>
            <w:hideMark/>
          </w:tcPr>
          <w:p w14:paraId="3FBF08D0"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12,4</w:t>
            </w:r>
          </w:p>
        </w:tc>
        <w:tc>
          <w:tcPr>
            <w:tcW w:w="960" w:type="dxa"/>
            <w:tcBorders>
              <w:top w:val="nil"/>
              <w:left w:val="nil"/>
              <w:bottom w:val="single" w:sz="4" w:space="0" w:color="auto"/>
              <w:right w:val="single" w:sz="4" w:space="0" w:color="auto"/>
            </w:tcBorders>
            <w:shd w:val="clear" w:color="000000" w:fill="FFFFFF"/>
            <w:vAlign w:val="center"/>
            <w:hideMark/>
          </w:tcPr>
          <w:p w14:paraId="1EC1D98C"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13,5</w:t>
            </w:r>
          </w:p>
        </w:tc>
        <w:tc>
          <w:tcPr>
            <w:tcW w:w="960" w:type="dxa"/>
            <w:tcBorders>
              <w:top w:val="nil"/>
              <w:left w:val="nil"/>
              <w:bottom w:val="single" w:sz="4" w:space="0" w:color="auto"/>
              <w:right w:val="single" w:sz="4" w:space="0" w:color="auto"/>
            </w:tcBorders>
            <w:shd w:val="clear" w:color="000000" w:fill="FFFFFF"/>
            <w:vAlign w:val="center"/>
            <w:hideMark/>
          </w:tcPr>
          <w:p w14:paraId="0DC39C5D"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12,2</w:t>
            </w:r>
          </w:p>
        </w:tc>
        <w:tc>
          <w:tcPr>
            <w:tcW w:w="960" w:type="dxa"/>
            <w:tcBorders>
              <w:top w:val="nil"/>
              <w:left w:val="nil"/>
              <w:bottom w:val="single" w:sz="4" w:space="0" w:color="auto"/>
              <w:right w:val="single" w:sz="4" w:space="0" w:color="auto"/>
            </w:tcBorders>
            <w:shd w:val="clear" w:color="000000" w:fill="FFFFFF"/>
            <w:vAlign w:val="center"/>
            <w:hideMark/>
          </w:tcPr>
          <w:p w14:paraId="245260B9"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10,0</w:t>
            </w:r>
          </w:p>
        </w:tc>
        <w:tc>
          <w:tcPr>
            <w:tcW w:w="960" w:type="dxa"/>
            <w:tcBorders>
              <w:top w:val="nil"/>
              <w:left w:val="nil"/>
              <w:bottom w:val="single" w:sz="4" w:space="0" w:color="auto"/>
              <w:right w:val="single" w:sz="4" w:space="0" w:color="auto"/>
            </w:tcBorders>
            <w:shd w:val="clear" w:color="000000" w:fill="FFFFFF"/>
            <w:vAlign w:val="center"/>
            <w:hideMark/>
          </w:tcPr>
          <w:p w14:paraId="075550E2"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8,4</w:t>
            </w:r>
          </w:p>
        </w:tc>
        <w:tc>
          <w:tcPr>
            <w:tcW w:w="960" w:type="dxa"/>
            <w:tcBorders>
              <w:top w:val="nil"/>
              <w:left w:val="nil"/>
              <w:bottom w:val="single" w:sz="4" w:space="0" w:color="auto"/>
              <w:right w:val="single" w:sz="4" w:space="0" w:color="auto"/>
            </w:tcBorders>
            <w:shd w:val="clear" w:color="000000" w:fill="FFFFFF"/>
            <w:vAlign w:val="center"/>
            <w:hideMark/>
          </w:tcPr>
          <w:p w14:paraId="6F0CA000"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9,5</w:t>
            </w:r>
          </w:p>
        </w:tc>
        <w:tc>
          <w:tcPr>
            <w:tcW w:w="960" w:type="dxa"/>
            <w:tcBorders>
              <w:top w:val="nil"/>
              <w:left w:val="nil"/>
              <w:bottom w:val="single" w:sz="4" w:space="0" w:color="auto"/>
              <w:right w:val="single" w:sz="4" w:space="0" w:color="auto"/>
            </w:tcBorders>
            <w:shd w:val="clear" w:color="000000" w:fill="FFFFFF"/>
            <w:vAlign w:val="center"/>
            <w:hideMark/>
          </w:tcPr>
          <w:p w14:paraId="52631F27"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10,5</w:t>
            </w:r>
          </w:p>
        </w:tc>
        <w:tc>
          <w:tcPr>
            <w:tcW w:w="960" w:type="dxa"/>
            <w:tcBorders>
              <w:top w:val="nil"/>
              <w:left w:val="nil"/>
              <w:bottom w:val="single" w:sz="4" w:space="0" w:color="auto"/>
              <w:right w:val="single" w:sz="4" w:space="0" w:color="auto"/>
            </w:tcBorders>
            <w:shd w:val="clear" w:color="000000" w:fill="FFFFFF"/>
            <w:vAlign w:val="center"/>
            <w:hideMark/>
          </w:tcPr>
          <w:p w14:paraId="3FAEFE73"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10,8</w:t>
            </w:r>
          </w:p>
        </w:tc>
        <w:tc>
          <w:tcPr>
            <w:tcW w:w="960" w:type="dxa"/>
            <w:tcBorders>
              <w:top w:val="nil"/>
              <w:left w:val="nil"/>
              <w:bottom w:val="single" w:sz="4" w:space="0" w:color="auto"/>
              <w:right w:val="single" w:sz="4" w:space="0" w:color="auto"/>
            </w:tcBorders>
            <w:shd w:val="clear" w:color="000000" w:fill="FFFFFF"/>
            <w:vAlign w:val="center"/>
            <w:hideMark/>
          </w:tcPr>
          <w:p w14:paraId="37644F1B"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13,8</w:t>
            </w:r>
          </w:p>
        </w:tc>
        <w:tc>
          <w:tcPr>
            <w:tcW w:w="960" w:type="dxa"/>
            <w:tcBorders>
              <w:top w:val="nil"/>
              <w:left w:val="nil"/>
              <w:bottom w:val="single" w:sz="4" w:space="0" w:color="auto"/>
              <w:right w:val="single" w:sz="8" w:space="0" w:color="auto"/>
            </w:tcBorders>
            <w:shd w:val="clear" w:color="000000" w:fill="FFFFFF"/>
            <w:vAlign w:val="center"/>
            <w:hideMark/>
          </w:tcPr>
          <w:p w14:paraId="1E3B83AC"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138,2</w:t>
            </w:r>
          </w:p>
        </w:tc>
      </w:tr>
      <w:tr w:rsidR="00AC55A6" w:rsidRPr="005D7AFC" w14:paraId="7730416C" w14:textId="77777777" w:rsidTr="005D7AFC">
        <w:trPr>
          <w:trHeight w:val="315"/>
        </w:trPr>
        <w:tc>
          <w:tcPr>
            <w:tcW w:w="2500" w:type="dxa"/>
            <w:tcBorders>
              <w:top w:val="nil"/>
              <w:left w:val="single" w:sz="8" w:space="0" w:color="auto"/>
              <w:bottom w:val="single" w:sz="8" w:space="0" w:color="auto"/>
              <w:right w:val="single" w:sz="4" w:space="0" w:color="auto"/>
            </w:tcBorders>
            <w:shd w:val="clear" w:color="000000" w:fill="FFFFFF"/>
            <w:vAlign w:val="center"/>
            <w:hideMark/>
          </w:tcPr>
          <w:p w14:paraId="172823D4" w14:textId="77777777" w:rsidR="00AC55A6" w:rsidRPr="00AC55A6" w:rsidRDefault="00AC55A6" w:rsidP="00565CA1">
            <w:pPr>
              <w:rPr>
                <w:rFonts w:ascii="Times New Roman" w:hAnsi="Times New Roman"/>
                <w:sz w:val="22"/>
                <w:szCs w:val="22"/>
              </w:rPr>
            </w:pPr>
            <w:r w:rsidRPr="00AC55A6">
              <w:rPr>
                <w:rFonts w:ascii="Times New Roman" w:hAnsi="Times New Roman"/>
                <w:sz w:val="22"/>
                <w:szCs w:val="22"/>
              </w:rPr>
              <w:t xml:space="preserve">Ср. бр. дана &gt;= 10.0 </w:t>
            </w:r>
            <w:r w:rsidRPr="00AC55A6">
              <w:rPr>
                <w:rFonts w:ascii="Times New Roman" w:hAnsi="Times New Roman"/>
                <w:i/>
                <w:sz w:val="22"/>
                <w:szCs w:val="22"/>
              </w:rPr>
              <w:t>mm</w:t>
            </w:r>
          </w:p>
        </w:tc>
        <w:tc>
          <w:tcPr>
            <w:tcW w:w="960" w:type="dxa"/>
            <w:tcBorders>
              <w:top w:val="nil"/>
              <w:left w:val="nil"/>
              <w:bottom w:val="single" w:sz="8" w:space="0" w:color="auto"/>
              <w:right w:val="single" w:sz="4" w:space="0" w:color="auto"/>
            </w:tcBorders>
            <w:shd w:val="clear" w:color="000000" w:fill="FFFFFF"/>
            <w:vAlign w:val="center"/>
            <w:hideMark/>
          </w:tcPr>
          <w:p w14:paraId="79F32E24"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1,2</w:t>
            </w:r>
          </w:p>
        </w:tc>
        <w:tc>
          <w:tcPr>
            <w:tcW w:w="960" w:type="dxa"/>
            <w:tcBorders>
              <w:top w:val="nil"/>
              <w:left w:val="nil"/>
              <w:bottom w:val="single" w:sz="8" w:space="0" w:color="auto"/>
              <w:right w:val="single" w:sz="4" w:space="0" w:color="auto"/>
            </w:tcBorders>
            <w:shd w:val="clear" w:color="000000" w:fill="FFFFFF"/>
            <w:vAlign w:val="center"/>
            <w:hideMark/>
          </w:tcPr>
          <w:p w14:paraId="013E08C7"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1,3</w:t>
            </w:r>
          </w:p>
        </w:tc>
        <w:tc>
          <w:tcPr>
            <w:tcW w:w="960" w:type="dxa"/>
            <w:tcBorders>
              <w:top w:val="nil"/>
              <w:left w:val="nil"/>
              <w:bottom w:val="single" w:sz="8" w:space="0" w:color="auto"/>
              <w:right w:val="single" w:sz="4" w:space="0" w:color="auto"/>
            </w:tcBorders>
            <w:shd w:val="clear" w:color="000000" w:fill="FFFFFF"/>
            <w:vAlign w:val="center"/>
            <w:hideMark/>
          </w:tcPr>
          <w:p w14:paraId="43E36AC6"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1,4</w:t>
            </w:r>
          </w:p>
        </w:tc>
        <w:tc>
          <w:tcPr>
            <w:tcW w:w="960" w:type="dxa"/>
            <w:tcBorders>
              <w:top w:val="nil"/>
              <w:left w:val="nil"/>
              <w:bottom w:val="single" w:sz="8" w:space="0" w:color="auto"/>
              <w:right w:val="single" w:sz="4" w:space="0" w:color="auto"/>
            </w:tcBorders>
            <w:shd w:val="clear" w:color="000000" w:fill="FFFFFF"/>
            <w:vAlign w:val="center"/>
            <w:hideMark/>
          </w:tcPr>
          <w:p w14:paraId="0683F56B"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1,3</w:t>
            </w:r>
          </w:p>
        </w:tc>
        <w:tc>
          <w:tcPr>
            <w:tcW w:w="960" w:type="dxa"/>
            <w:tcBorders>
              <w:top w:val="nil"/>
              <w:left w:val="nil"/>
              <w:bottom w:val="single" w:sz="8" w:space="0" w:color="auto"/>
              <w:right w:val="single" w:sz="4" w:space="0" w:color="auto"/>
            </w:tcBorders>
            <w:shd w:val="clear" w:color="000000" w:fill="FFFFFF"/>
            <w:vAlign w:val="center"/>
            <w:hideMark/>
          </w:tcPr>
          <w:p w14:paraId="0F6AAD64"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2,2</w:t>
            </w:r>
          </w:p>
        </w:tc>
        <w:tc>
          <w:tcPr>
            <w:tcW w:w="960" w:type="dxa"/>
            <w:tcBorders>
              <w:top w:val="nil"/>
              <w:left w:val="nil"/>
              <w:bottom w:val="single" w:sz="8" w:space="0" w:color="auto"/>
              <w:right w:val="single" w:sz="4" w:space="0" w:color="auto"/>
            </w:tcBorders>
            <w:shd w:val="clear" w:color="000000" w:fill="FFFFFF"/>
            <w:vAlign w:val="center"/>
            <w:hideMark/>
          </w:tcPr>
          <w:p w14:paraId="0A8A8C8E"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2,8</w:t>
            </w:r>
          </w:p>
        </w:tc>
        <w:tc>
          <w:tcPr>
            <w:tcW w:w="960" w:type="dxa"/>
            <w:tcBorders>
              <w:top w:val="nil"/>
              <w:left w:val="nil"/>
              <w:bottom w:val="single" w:sz="8" w:space="0" w:color="auto"/>
              <w:right w:val="single" w:sz="4" w:space="0" w:color="auto"/>
            </w:tcBorders>
            <w:shd w:val="clear" w:color="000000" w:fill="FFFFFF"/>
            <w:vAlign w:val="center"/>
            <w:hideMark/>
          </w:tcPr>
          <w:p w14:paraId="003ED20C"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2,1</w:t>
            </w:r>
          </w:p>
        </w:tc>
        <w:tc>
          <w:tcPr>
            <w:tcW w:w="960" w:type="dxa"/>
            <w:tcBorders>
              <w:top w:val="nil"/>
              <w:left w:val="nil"/>
              <w:bottom w:val="single" w:sz="8" w:space="0" w:color="auto"/>
              <w:right w:val="single" w:sz="4" w:space="0" w:color="auto"/>
            </w:tcBorders>
            <w:shd w:val="clear" w:color="000000" w:fill="FFFFFF"/>
            <w:vAlign w:val="center"/>
            <w:hideMark/>
          </w:tcPr>
          <w:p w14:paraId="050CBB27"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2,0</w:t>
            </w:r>
          </w:p>
        </w:tc>
        <w:tc>
          <w:tcPr>
            <w:tcW w:w="960" w:type="dxa"/>
            <w:tcBorders>
              <w:top w:val="nil"/>
              <w:left w:val="nil"/>
              <w:bottom w:val="single" w:sz="8" w:space="0" w:color="auto"/>
              <w:right w:val="single" w:sz="4" w:space="0" w:color="auto"/>
            </w:tcBorders>
            <w:shd w:val="clear" w:color="000000" w:fill="FFFFFF"/>
            <w:vAlign w:val="center"/>
            <w:hideMark/>
          </w:tcPr>
          <w:p w14:paraId="547481C3"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2,3</w:t>
            </w:r>
          </w:p>
        </w:tc>
        <w:tc>
          <w:tcPr>
            <w:tcW w:w="960" w:type="dxa"/>
            <w:tcBorders>
              <w:top w:val="nil"/>
              <w:left w:val="nil"/>
              <w:bottom w:val="single" w:sz="8" w:space="0" w:color="auto"/>
              <w:right w:val="single" w:sz="4" w:space="0" w:color="auto"/>
            </w:tcBorders>
            <w:shd w:val="clear" w:color="000000" w:fill="FFFFFF"/>
            <w:vAlign w:val="center"/>
            <w:hideMark/>
          </w:tcPr>
          <w:p w14:paraId="14A2FFB4"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1,8</w:t>
            </w:r>
          </w:p>
        </w:tc>
        <w:tc>
          <w:tcPr>
            <w:tcW w:w="960" w:type="dxa"/>
            <w:tcBorders>
              <w:top w:val="nil"/>
              <w:left w:val="nil"/>
              <w:bottom w:val="single" w:sz="8" w:space="0" w:color="auto"/>
              <w:right w:val="single" w:sz="4" w:space="0" w:color="auto"/>
            </w:tcBorders>
            <w:shd w:val="clear" w:color="000000" w:fill="FFFFFF"/>
            <w:vAlign w:val="center"/>
            <w:hideMark/>
          </w:tcPr>
          <w:p w14:paraId="4C385243"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1,5</w:t>
            </w:r>
          </w:p>
        </w:tc>
        <w:tc>
          <w:tcPr>
            <w:tcW w:w="960" w:type="dxa"/>
            <w:tcBorders>
              <w:top w:val="nil"/>
              <w:left w:val="nil"/>
              <w:bottom w:val="single" w:sz="8" w:space="0" w:color="auto"/>
              <w:right w:val="single" w:sz="4" w:space="0" w:color="auto"/>
            </w:tcBorders>
            <w:shd w:val="clear" w:color="000000" w:fill="FFFFFF"/>
            <w:vAlign w:val="center"/>
            <w:hideMark/>
          </w:tcPr>
          <w:p w14:paraId="27B8C52F"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1,8</w:t>
            </w:r>
          </w:p>
        </w:tc>
        <w:tc>
          <w:tcPr>
            <w:tcW w:w="960" w:type="dxa"/>
            <w:tcBorders>
              <w:top w:val="nil"/>
              <w:left w:val="nil"/>
              <w:bottom w:val="single" w:sz="8" w:space="0" w:color="auto"/>
              <w:right w:val="single" w:sz="8" w:space="0" w:color="auto"/>
            </w:tcBorders>
            <w:shd w:val="clear" w:color="000000" w:fill="FFFFFF"/>
            <w:vAlign w:val="center"/>
            <w:hideMark/>
          </w:tcPr>
          <w:p w14:paraId="767164AD"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21,7</w:t>
            </w:r>
          </w:p>
        </w:tc>
      </w:tr>
      <w:tr w:rsidR="00565CA1" w:rsidRPr="005D7AFC" w14:paraId="7BD14A9B" w14:textId="77777777" w:rsidTr="005D7AFC">
        <w:trPr>
          <w:trHeight w:val="315"/>
        </w:trPr>
        <w:tc>
          <w:tcPr>
            <w:tcW w:w="14980" w:type="dxa"/>
            <w:gridSpan w:val="14"/>
            <w:tcBorders>
              <w:top w:val="single" w:sz="8" w:space="0" w:color="auto"/>
              <w:left w:val="single" w:sz="8" w:space="0" w:color="auto"/>
              <w:bottom w:val="single" w:sz="8" w:space="0" w:color="auto"/>
              <w:right w:val="single" w:sz="8" w:space="0" w:color="000000"/>
            </w:tcBorders>
            <w:shd w:val="clear" w:color="000000" w:fill="F2F2F2" w:themeFill="background1" w:themeFillShade="F2"/>
            <w:vAlign w:val="center"/>
            <w:hideMark/>
          </w:tcPr>
          <w:p w14:paraId="114AC0C0" w14:textId="77777777" w:rsidR="00565CA1" w:rsidRPr="00AC55A6" w:rsidRDefault="00565CA1" w:rsidP="00565CA1">
            <w:pPr>
              <w:rPr>
                <w:rFonts w:ascii="Times New Roman" w:hAnsi="Times New Roman"/>
                <w:b/>
                <w:sz w:val="22"/>
                <w:szCs w:val="22"/>
              </w:rPr>
            </w:pPr>
            <w:r w:rsidRPr="00AC55A6">
              <w:rPr>
                <w:rFonts w:ascii="Times New Roman" w:hAnsi="Times New Roman"/>
                <w:b/>
                <w:sz w:val="22"/>
                <w:szCs w:val="22"/>
              </w:rPr>
              <w:t>ПОЈАВЕ (број дана са....)</w:t>
            </w:r>
          </w:p>
        </w:tc>
      </w:tr>
      <w:tr w:rsidR="00AC55A6" w:rsidRPr="005D7AFC" w14:paraId="2646605D" w14:textId="77777777" w:rsidTr="00565CA1">
        <w:trPr>
          <w:trHeight w:val="300"/>
        </w:trPr>
        <w:tc>
          <w:tcPr>
            <w:tcW w:w="250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272819BE" w14:textId="77777777" w:rsidR="00AC55A6" w:rsidRPr="00AC55A6" w:rsidRDefault="00AC55A6" w:rsidP="00565CA1">
            <w:pPr>
              <w:rPr>
                <w:rFonts w:ascii="Times New Roman" w:hAnsi="Times New Roman"/>
                <w:sz w:val="22"/>
                <w:szCs w:val="22"/>
              </w:rPr>
            </w:pPr>
            <w:r w:rsidRPr="00AC55A6">
              <w:rPr>
                <w:rFonts w:ascii="Times New Roman" w:hAnsi="Times New Roman"/>
                <w:sz w:val="22"/>
                <w:szCs w:val="22"/>
              </w:rPr>
              <w:t>снегом</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48704432"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9,7</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15F51885"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7,3</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76BA5E6F"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4,2</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66C5CA66"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0,7</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4CF2917B"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10C40124"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4A6C734E"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3D905E23"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667846A5"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2F3B114B"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0,1</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08132C90"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3,0</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62A13A45"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7,8</w:t>
            </w:r>
          </w:p>
        </w:tc>
        <w:tc>
          <w:tcPr>
            <w:tcW w:w="960" w:type="dxa"/>
            <w:tcBorders>
              <w:top w:val="single" w:sz="4" w:space="0" w:color="auto"/>
              <w:left w:val="nil"/>
              <w:bottom w:val="single" w:sz="4" w:space="0" w:color="auto"/>
              <w:right w:val="single" w:sz="8" w:space="0" w:color="auto"/>
            </w:tcBorders>
            <w:shd w:val="clear" w:color="000000" w:fill="FFFFFF"/>
            <w:vAlign w:val="center"/>
            <w:hideMark/>
          </w:tcPr>
          <w:p w14:paraId="5E455E7A"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32,8</w:t>
            </w:r>
          </w:p>
        </w:tc>
      </w:tr>
      <w:tr w:rsidR="00AC55A6" w:rsidRPr="005D7AFC" w14:paraId="19B020DF" w14:textId="77777777" w:rsidTr="00565CA1">
        <w:trPr>
          <w:trHeight w:val="300"/>
        </w:trPr>
        <w:tc>
          <w:tcPr>
            <w:tcW w:w="2500" w:type="dxa"/>
            <w:tcBorders>
              <w:top w:val="nil"/>
              <w:left w:val="single" w:sz="8" w:space="0" w:color="auto"/>
              <w:bottom w:val="single" w:sz="4" w:space="0" w:color="auto"/>
              <w:right w:val="single" w:sz="4" w:space="0" w:color="auto"/>
            </w:tcBorders>
            <w:shd w:val="clear" w:color="000000" w:fill="FFFFFF"/>
            <w:vAlign w:val="center"/>
            <w:hideMark/>
          </w:tcPr>
          <w:p w14:paraId="74EB94CB" w14:textId="77777777" w:rsidR="00AC55A6" w:rsidRPr="00AC55A6" w:rsidRDefault="00AC55A6" w:rsidP="00565CA1">
            <w:pPr>
              <w:rPr>
                <w:rFonts w:ascii="Times New Roman" w:hAnsi="Times New Roman"/>
                <w:sz w:val="22"/>
                <w:szCs w:val="22"/>
              </w:rPr>
            </w:pPr>
            <w:r w:rsidRPr="00AC55A6">
              <w:rPr>
                <w:rFonts w:ascii="Times New Roman" w:hAnsi="Times New Roman"/>
                <w:sz w:val="22"/>
                <w:szCs w:val="22"/>
              </w:rPr>
              <w:t>снежним покривачем</w:t>
            </w:r>
          </w:p>
        </w:tc>
        <w:tc>
          <w:tcPr>
            <w:tcW w:w="960" w:type="dxa"/>
            <w:tcBorders>
              <w:top w:val="nil"/>
              <w:left w:val="nil"/>
              <w:bottom w:val="single" w:sz="4" w:space="0" w:color="auto"/>
              <w:right w:val="single" w:sz="4" w:space="0" w:color="auto"/>
            </w:tcBorders>
            <w:shd w:val="clear" w:color="000000" w:fill="FFFFFF"/>
            <w:vAlign w:val="center"/>
            <w:hideMark/>
          </w:tcPr>
          <w:p w14:paraId="0CB814C1"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11,4</w:t>
            </w:r>
          </w:p>
        </w:tc>
        <w:tc>
          <w:tcPr>
            <w:tcW w:w="960" w:type="dxa"/>
            <w:tcBorders>
              <w:top w:val="nil"/>
              <w:left w:val="nil"/>
              <w:bottom w:val="single" w:sz="4" w:space="0" w:color="auto"/>
              <w:right w:val="single" w:sz="4" w:space="0" w:color="auto"/>
            </w:tcBorders>
            <w:shd w:val="clear" w:color="000000" w:fill="FFFFFF"/>
            <w:vAlign w:val="center"/>
            <w:hideMark/>
          </w:tcPr>
          <w:p w14:paraId="0D00DDE6"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7,9</w:t>
            </w:r>
          </w:p>
        </w:tc>
        <w:tc>
          <w:tcPr>
            <w:tcW w:w="960" w:type="dxa"/>
            <w:tcBorders>
              <w:top w:val="nil"/>
              <w:left w:val="nil"/>
              <w:bottom w:val="single" w:sz="4" w:space="0" w:color="auto"/>
              <w:right w:val="single" w:sz="4" w:space="0" w:color="auto"/>
            </w:tcBorders>
            <w:shd w:val="clear" w:color="000000" w:fill="FFFFFF"/>
            <w:vAlign w:val="center"/>
            <w:hideMark/>
          </w:tcPr>
          <w:p w14:paraId="754D735A"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2,9</w:t>
            </w:r>
          </w:p>
        </w:tc>
        <w:tc>
          <w:tcPr>
            <w:tcW w:w="960" w:type="dxa"/>
            <w:tcBorders>
              <w:top w:val="nil"/>
              <w:left w:val="nil"/>
              <w:bottom w:val="single" w:sz="4" w:space="0" w:color="auto"/>
              <w:right w:val="single" w:sz="4" w:space="0" w:color="auto"/>
            </w:tcBorders>
            <w:shd w:val="clear" w:color="000000" w:fill="FFFFFF"/>
            <w:vAlign w:val="center"/>
            <w:hideMark/>
          </w:tcPr>
          <w:p w14:paraId="374F49BE"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0,1</w:t>
            </w:r>
          </w:p>
        </w:tc>
        <w:tc>
          <w:tcPr>
            <w:tcW w:w="960" w:type="dxa"/>
            <w:tcBorders>
              <w:top w:val="nil"/>
              <w:left w:val="nil"/>
              <w:bottom w:val="single" w:sz="4" w:space="0" w:color="auto"/>
              <w:right w:val="single" w:sz="4" w:space="0" w:color="auto"/>
            </w:tcBorders>
            <w:shd w:val="clear" w:color="000000" w:fill="FFFFFF"/>
            <w:vAlign w:val="center"/>
            <w:hideMark/>
          </w:tcPr>
          <w:p w14:paraId="77CCD636"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w:t>
            </w:r>
          </w:p>
        </w:tc>
        <w:tc>
          <w:tcPr>
            <w:tcW w:w="960" w:type="dxa"/>
            <w:tcBorders>
              <w:top w:val="nil"/>
              <w:left w:val="nil"/>
              <w:bottom w:val="single" w:sz="4" w:space="0" w:color="auto"/>
              <w:right w:val="single" w:sz="4" w:space="0" w:color="auto"/>
            </w:tcBorders>
            <w:shd w:val="clear" w:color="000000" w:fill="FFFFFF"/>
            <w:vAlign w:val="center"/>
            <w:hideMark/>
          </w:tcPr>
          <w:p w14:paraId="0842CDCE"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w:t>
            </w:r>
          </w:p>
        </w:tc>
        <w:tc>
          <w:tcPr>
            <w:tcW w:w="960" w:type="dxa"/>
            <w:tcBorders>
              <w:top w:val="nil"/>
              <w:left w:val="nil"/>
              <w:bottom w:val="single" w:sz="4" w:space="0" w:color="auto"/>
              <w:right w:val="single" w:sz="4" w:space="0" w:color="auto"/>
            </w:tcBorders>
            <w:shd w:val="clear" w:color="000000" w:fill="FFFFFF"/>
            <w:vAlign w:val="center"/>
            <w:hideMark/>
          </w:tcPr>
          <w:p w14:paraId="05DE18CD"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w:t>
            </w:r>
          </w:p>
        </w:tc>
        <w:tc>
          <w:tcPr>
            <w:tcW w:w="960" w:type="dxa"/>
            <w:tcBorders>
              <w:top w:val="nil"/>
              <w:left w:val="nil"/>
              <w:bottom w:val="single" w:sz="4" w:space="0" w:color="auto"/>
              <w:right w:val="single" w:sz="4" w:space="0" w:color="auto"/>
            </w:tcBorders>
            <w:shd w:val="clear" w:color="000000" w:fill="FFFFFF"/>
            <w:vAlign w:val="center"/>
            <w:hideMark/>
          </w:tcPr>
          <w:p w14:paraId="346A3675"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w:t>
            </w:r>
          </w:p>
        </w:tc>
        <w:tc>
          <w:tcPr>
            <w:tcW w:w="960" w:type="dxa"/>
            <w:tcBorders>
              <w:top w:val="nil"/>
              <w:left w:val="nil"/>
              <w:bottom w:val="single" w:sz="4" w:space="0" w:color="auto"/>
              <w:right w:val="single" w:sz="4" w:space="0" w:color="auto"/>
            </w:tcBorders>
            <w:shd w:val="clear" w:color="000000" w:fill="FFFFFF"/>
            <w:vAlign w:val="center"/>
            <w:hideMark/>
          </w:tcPr>
          <w:p w14:paraId="69B7F301"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w:t>
            </w:r>
          </w:p>
        </w:tc>
        <w:tc>
          <w:tcPr>
            <w:tcW w:w="960" w:type="dxa"/>
            <w:tcBorders>
              <w:top w:val="nil"/>
              <w:left w:val="nil"/>
              <w:bottom w:val="single" w:sz="4" w:space="0" w:color="auto"/>
              <w:right w:val="single" w:sz="4" w:space="0" w:color="auto"/>
            </w:tcBorders>
            <w:shd w:val="clear" w:color="000000" w:fill="FFFFFF"/>
            <w:vAlign w:val="center"/>
            <w:hideMark/>
          </w:tcPr>
          <w:p w14:paraId="50F258A9"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w:t>
            </w:r>
          </w:p>
        </w:tc>
        <w:tc>
          <w:tcPr>
            <w:tcW w:w="960" w:type="dxa"/>
            <w:tcBorders>
              <w:top w:val="nil"/>
              <w:left w:val="nil"/>
              <w:bottom w:val="single" w:sz="4" w:space="0" w:color="auto"/>
              <w:right w:val="single" w:sz="4" w:space="0" w:color="auto"/>
            </w:tcBorders>
            <w:shd w:val="clear" w:color="000000" w:fill="FFFFFF"/>
            <w:vAlign w:val="center"/>
            <w:hideMark/>
          </w:tcPr>
          <w:p w14:paraId="7C40296D"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1,9</w:t>
            </w:r>
          </w:p>
        </w:tc>
        <w:tc>
          <w:tcPr>
            <w:tcW w:w="960" w:type="dxa"/>
            <w:tcBorders>
              <w:top w:val="nil"/>
              <w:left w:val="nil"/>
              <w:bottom w:val="single" w:sz="4" w:space="0" w:color="auto"/>
              <w:right w:val="single" w:sz="4" w:space="0" w:color="auto"/>
            </w:tcBorders>
            <w:shd w:val="clear" w:color="000000" w:fill="FFFFFF"/>
            <w:vAlign w:val="center"/>
            <w:hideMark/>
          </w:tcPr>
          <w:p w14:paraId="4482393A"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6,7</w:t>
            </w:r>
          </w:p>
        </w:tc>
        <w:tc>
          <w:tcPr>
            <w:tcW w:w="960" w:type="dxa"/>
            <w:tcBorders>
              <w:top w:val="nil"/>
              <w:left w:val="nil"/>
              <w:bottom w:val="single" w:sz="4" w:space="0" w:color="auto"/>
              <w:right w:val="single" w:sz="8" w:space="0" w:color="auto"/>
            </w:tcBorders>
            <w:shd w:val="clear" w:color="000000" w:fill="FFFFFF"/>
            <w:vAlign w:val="center"/>
            <w:hideMark/>
          </w:tcPr>
          <w:p w14:paraId="52DA3F02"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30,9</w:t>
            </w:r>
          </w:p>
        </w:tc>
      </w:tr>
      <w:tr w:rsidR="00AC55A6" w:rsidRPr="005D7AFC" w14:paraId="468D0332" w14:textId="77777777" w:rsidTr="00565CA1">
        <w:trPr>
          <w:trHeight w:val="300"/>
        </w:trPr>
        <w:tc>
          <w:tcPr>
            <w:tcW w:w="2500" w:type="dxa"/>
            <w:tcBorders>
              <w:top w:val="nil"/>
              <w:left w:val="single" w:sz="8" w:space="0" w:color="auto"/>
              <w:bottom w:val="single" w:sz="4" w:space="0" w:color="auto"/>
              <w:right w:val="single" w:sz="4" w:space="0" w:color="auto"/>
            </w:tcBorders>
            <w:shd w:val="clear" w:color="000000" w:fill="FFFFFF"/>
            <w:vAlign w:val="center"/>
            <w:hideMark/>
          </w:tcPr>
          <w:p w14:paraId="14E9C921" w14:textId="77777777" w:rsidR="00AC55A6" w:rsidRPr="00AC55A6" w:rsidRDefault="00AC55A6" w:rsidP="00565CA1">
            <w:pPr>
              <w:rPr>
                <w:rFonts w:ascii="Times New Roman" w:hAnsi="Times New Roman"/>
                <w:sz w:val="22"/>
                <w:szCs w:val="22"/>
              </w:rPr>
            </w:pPr>
            <w:r w:rsidRPr="00AC55A6">
              <w:rPr>
                <w:rFonts w:ascii="Times New Roman" w:hAnsi="Times New Roman"/>
                <w:sz w:val="22"/>
                <w:szCs w:val="22"/>
              </w:rPr>
              <w:t>маглом</w:t>
            </w:r>
          </w:p>
        </w:tc>
        <w:tc>
          <w:tcPr>
            <w:tcW w:w="960" w:type="dxa"/>
            <w:tcBorders>
              <w:top w:val="nil"/>
              <w:left w:val="nil"/>
              <w:bottom w:val="single" w:sz="4" w:space="0" w:color="auto"/>
              <w:right w:val="single" w:sz="4" w:space="0" w:color="auto"/>
            </w:tcBorders>
            <w:shd w:val="clear" w:color="000000" w:fill="FFFFFF"/>
            <w:vAlign w:val="center"/>
            <w:hideMark/>
          </w:tcPr>
          <w:p w14:paraId="67D5C0B7"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5,9</w:t>
            </w:r>
          </w:p>
        </w:tc>
        <w:tc>
          <w:tcPr>
            <w:tcW w:w="960" w:type="dxa"/>
            <w:tcBorders>
              <w:top w:val="nil"/>
              <w:left w:val="nil"/>
              <w:bottom w:val="single" w:sz="4" w:space="0" w:color="auto"/>
              <w:right w:val="single" w:sz="4" w:space="0" w:color="auto"/>
            </w:tcBorders>
            <w:shd w:val="clear" w:color="000000" w:fill="FFFFFF"/>
            <w:vAlign w:val="center"/>
            <w:hideMark/>
          </w:tcPr>
          <w:p w14:paraId="0E4F227F"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3,6</w:t>
            </w:r>
          </w:p>
        </w:tc>
        <w:tc>
          <w:tcPr>
            <w:tcW w:w="960" w:type="dxa"/>
            <w:tcBorders>
              <w:top w:val="nil"/>
              <w:left w:val="nil"/>
              <w:bottom w:val="single" w:sz="4" w:space="0" w:color="auto"/>
              <w:right w:val="single" w:sz="4" w:space="0" w:color="auto"/>
            </w:tcBorders>
            <w:shd w:val="clear" w:color="000000" w:fill="FFFFFF"/>
            <w:vAlign w:val="center"/>
            <w:hideMark/>
          </w:tcPr>
          <w:p w14:paraId="0CEB18D6"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1,0</w:t>
            </w:r>
          </w:p>
        </w:tc>
        <w:tc>
          <w:tcPr>
            <w:tcW w:w="960" w:type="dxa"/>
            <w:tcBorders>
              <w:top w:val="nil"/>
              <w:left w:val="nil"/>
              <w:bottom w:val="single" w:sz="4" w:space="0" w:color="auto"/>
              <w:right w:val="single" w:sz="4" w:space="0" w:color="auto"/>
            </w:tcBorders>
            <w:shd w:val="clear" w:color="000000" w:fill="FFFFFF"/>
            <w:vAlign w:val="center"/>
            <w:hideMark/>
          </w:tcPr>
          <w:p w14:paraId="32249426"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0,6</w:t>
            </w:r>
          </w:p>
        </w:tc>
        <w:tc>
          <w:tcPr>
            <w:tcW w:w="960" w:type="dxa"/>
            <w:tcBorders>
              <w:top w:val="nil"/>
              <w:left w:val="nil"/>
              <w:bottom w:val="single" w:sz="4" w:space="0" w:color="auto"/>
              <w:right w:val="single" w:sz="4" w:space="0" w:color="auto"/>
            </w:tcBorders>
            <w:shd w:val="clear" w:color="000000" w:fill="FFFFFF"/>
            <w:vAlign w:val="center"/>
            <w:hideMark/>
          </w:tcPr>
          <w:p w14:paraId="40543771"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0,3</w:t>
            </w:r>
          </w:p>
        </w:tc>
        <w:tc>
          <w:tcPr>
            <w:tcW w:w="960" w:type="dxa"/>
            <w:tcBorders>
              <w:top w:val="nil"/>
              <w:left w:val="nil"/>
              <w:bottom w:val="single" w:sz="4" w:space="0" w:color="auto"/>
              <w:right w:val="single" w:sz="4" w:space="0" w:color="auto"/>
            </w:tcBorders>
            <w:shd w:val="clear" w:color="000000" w:fill="FFFFFF"/>
            <w:vAlign w:val="center"/>
            <w:hideMark/>
          </w:tcPr>
          <w:p w14:paraId="79DFC862"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0,2</w:t>
            </w:r>
          </w:p>
        </w:tc>
        <w:tc>
          <w:tcPr>
            <w:tcW w:w="960" w:type="dxa"/>
            <w:tcBorders>
              <w:top w:val="nil"/>
              <w:left w:val="nil"/>
              <w:bottom w:val="single" w:sz="4" w:space="0" w:color="auto"/>
              <w:right w:val="single" w:sz="4" w:space="0" w:color="auto"/>
            </w:tcBorders>
            <w:shd w:val="clear" w:color="000000" w:fill="FFFFFF"/>
            <w:vAlign w:val="center"/>
            <w:hideMark/>
          </w:tcPr>
          <w:p w14:paraId="19174BBE"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0,3</w:t>
            </w:r>
          </w:p>
        </w:tc>
        <w:tc>
          <w:tcPr>
            <w:tcW w:w="960" w:type="dxa"/>
            <w:tcBorders>
              <w:top w:val="nil"/>
              <w:left w:val="nil"/>
              <w:bottom w:val="single" w:sz="4" w:space="0" w:color="auto"/>
              <w:right w:val="single" w:sz="4" w:space="0" w:color="auto"/>
            </w:tcBorders>
            <w:shd w:val="clear" w:color="000000" w:fill="FFFFFF"/>
            <w:vAlign w:val="center"/>
            <w:hideMark/>
          </w:tcPr>
          <w:p w14:paraId="2DC1807B"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0,2</w:t>
            </w:r>
          </w:p>
        </w:tc>
        <w:tc>
          <w:tcPr>
            <w:tcW w:w="960" w:type="dxa"/>
            <w:tcBorders>
              <w:top w:val="nil"/>
              <w:left w:val="nil"/>
              <w:bottom w:val="single" w:sz="4" w:space="0" w:color="auto"/>
              <w:right w:val="single" w:sz="4" w:space="0" w:color="auto"/>
            </w:tcBorders>
            <w:shd w:val="clear" w:color="000000" w:fill="FFFFFF"/>
            <w:vAlign w:val="center"/>
            <w:hideMark/>
          </w:tcPr>
          <w:p w14:paraId="736ABAF5"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0,6</w:t>
            </w:r>
          </w:p>
        </w:tc>
        <w:tc>
          <w:tcPr>
            <w:tcW w:w="960" w:type="dxa"/>
            <w:tcBorders>
              <w:top w:val="nil"/>
              <w:left w:val="nil"/>
              <w:bottom w:val="single" w:sz="4" w:space="0" w:color="auto"/>
              <w:right w:val="single" w:sz="4" w:space="0" w:color="auto"/>
            </w:tcBorders>
            <w:shd w:val="clear" w:color="000000" w:fill="FFFFFF"/>
            <w:vAlign w:val="center"/>
            <w:hideMark/>
          </w:tcPr>
          <w:p w14:paraId="609345C2"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2,0</w:t>
            </w:r>
          </w:p>
        </w:tc>
        <w:tc>
          <w:tcPr>
            <w:tcW w:w="960" w:type="dxa"/>
            <w:tcBorders>
              <w:top w:val="nil"/>
              <w:left w:val="nil"/>
              <w:bottom w:val="single" w:sz="4" w:space="0" w:color="auto"/>
              <w:right w:val="single" w:sz="4" w:space="0" w:color="auto"/>
            </w:tcBorders>
            <w:shd w:val="clear" w:color="000000" w:fill="FFFFFF"/>
            <w:vAlign w:val="center"/>
            <w:hideMark/>
          </w:tcPr>
          <w:p w14:paraId="0CE80DF4"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4,2</w:t>
            </w:r>
          </w:p>
        </w:tc>
        <w:tc>
          <w:tcPr>
            <w:tcW w:w="960" w:type="dxa"/>
            <w:tcBorders>
              <w:top w:val="nil"/>
              <w:left w:val="nil"/>
              <w:bottom w:val="single" w:sz="4" w:space="0" w:color="auto"/>
              <w:right w:val="single" w:sz="4" w:space="0" w:color="auto"/>
            </w:tcBorders>
            <w:shd w:val="clear" w:color="000000" w:fill="FFFFFF"/>
            <w:vAlign w:val="center"/>
            <w:hideMark/>
          </w:tcPr>
          <w:p w14:paraId="3D6C0163"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6,9</w:t>
            </w:r>
          </w:p>
        </w:tc>
        <w:tc>
          <w:tcPr>
            <w:tcW w:w="960" w:type="dxa"/>
            <w:tcBorders>
              <w:top w:val="nil"/>
              <w:left w:val="nil"/>
              <w:bottom w:val="single" w:sz="4" w:space="0" w:color="auto"/>
              <w:right w:val="single" w:sz="8" w:space="0" w:color="auto"/>
            </w:tcBorders>
            <w:shd w:val="clear" w:color="000000" w:fill="FFFFFF"/>
            <w:vAlign w:val="center"/>
            <w:hideMark/>
          </w:tcPr>
          <w:p w14:paraId="737E1232"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25,8</w:t>
            </w:r>
          </w:p>
        </w:tc>
      </w:tr>
      <w:tr w:rsidR="00AC55A6" w:rsidRPr="005D7AFC" w14:paraId="7405328A" w14:textId="77777777" w:rsidTr="00565CA1">
        <w:trPr>
          <w:trHeight w:val="315"/>
        </w:trPr>
        <w:tc>
          <w:tcPr>
            <w:tcW w:w="2500" w:type="dxa"/>
            <w:tcBorders>
              <w:top w:val="nil"/>
              <w:left w:val="single" w:sz="8" w:space="0" w:color="auto"/>
              <w:bottom w:val="single" w:sz="8" w:space="0" w:color="auto"/>
              <w:right w:val="single" w:sz="4" w:space="0" w:color="auto"/>
            </w:tcBorders>
            <w:shd w:val="clear" w:color="000000" w:fill="FFFFFF"/>
            <w:vAlign w:val="center"/>
            <w:hideMark/>
          </w:tcPr>
          <w:p w14:paraId="2AC078E5" w14:textId="77777777" w:rsidR="00AC55A6" w:rsidRPr="00AC55A6" w:rsidRDefault="00AC55A6" w:rsidP="00565CA1">
            <w:pPr>
              <w:rPr>
                <w:rFonts w:ascii="Times New Roman" w:hAnsi="Times New Roman"/>
                <w:sz w:val="22"/>
                <w:szCs w:val="22"/>
              </w:rPr>
            </w:pPr>
            <w:r w:rsidRPr="00AC55A6">
              <w:rPr>
                <w:rFonts w:ascii="Times New Roman" w:hAnsi="Times New Roman"/>
                <w:sz w:val="22"/>
                <w:szCs w:val="22"/>
              </w:rPr>
              <w:t>градом</w:t>
            </w:r>
          </w:p>
        </w:tc>
        <w:tc>
          <w:tcPr>
            <w:tcW w:w="960" w:type="dxa"/>
            <w:tcBorders>
              <w:top w:val="nil"/>
              <w:left w:val="nil"/>
              <w:bottom w:val="single" w:sz="8" w:space="0" w:color="auto"/>
              <w:right w:val="single" w:sz="4" w:space="0" w:color="auto"/>
            </w:tcBorders>
            <w:shd w:val="clear" w:color="000000" w:fill="FFFFFF"/>
            <w:vAlign w:val="center"/>
            <w:hideMark/>
          </w:tcPr>
          <w:p w14:paraId="34EAB9F7"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w:t>
            </w:r>
          </w:p>
        </w:tc>
        <w:tc>
          <w:tcPr>
            <w:tcW w:w="960" w:type="dxa"/>
            <w:tcBorders>
              <w:top w:val="nil"/>
              <w:left w:val="nil"/>
              <w:bottom w:val="single" w:sz="8" w:space="0" w:color="auto"/>
              <w:right w:val="single" w:sz="4" w:space="0" w:color="auto"/>
            </w:tcBorders>
            <w:shd w:val="clear" w:color="000000" w:fill="FFFFFF"/>
            <w:vAlign w:val="center"/>
            <w:hideMark/>
          </w:tcPr>
          <w:p w14:paraId="2BED0B3A"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w:t>
            </w:r>
          </w:p>
        </w:tc>
        <w:tc>
          <w:tcPr>
            <w:tcW w:w="960" w:type="dxa"/>
            <w:tcBorders>
              <w:top w:val="nil"/>
              <w:left w:val="nil"/>
              <w:bottom w:val="single" w:sz="8" w:space="0" w:color="auto"/>
              <w:right w:val="single" w:sz="4" w:space="0" w:color="auto"/>
            </w:tcBorders>
            <w:shd w:val="clear" w:color="000000" w:fill="FFFFFF"/>
            <w:vAlign w:val="center"/>
            <w:hideMark/>
          </w:tcPr>
          <w:p w14:paraId="3FD48963"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w:t>
            </w:r>
          </w:p>
        </w:tc>
        <w:tc>
          <w:tcPr>
            <w:tcW w:w="960" w:type="dxa"/>
            <w:tcBorders>
              <w:top w:val="nil"/>
              <w:left w:val="nil"/>
              <w:bottom w:val="single" w:sz="8" w:space="0" w:color="auto"/>
              <w:right w:val="single" w:sz="4" w:space="0" w:color="auto"/>
            </w:tcBorders>
            <w:shd w:val="clear" w:color="000000" w:fill="FFFFFF"/>
            <w:vAlign w:val="center"/>
            <w:hideMark/>
          </w:tcPr>
          <w:p w14:paraId="57A76238"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0,2</w:t>
            </w:r>
          </w:p>
        </w:tc>
        <w:tc>
          <w:tcPr>
            <w:tcW w:w="960" w:type="dxa"/>
            <w:tcBorders>
              <w:top w:val="nil"/>
              <w:left w:val="nil"/>
              <w:bottom w:val="single" w:sz="8" w:space="0" w:color="auto"/>
              <w:right w:val="single" w:sz="4" w:space="0" w:color="auto"/>
            </w:tcBorders>
            <w:shd w:val="clear" w:color="000000" w:fill="FFFFFF"/>
            <w:vAlign w:val="center"/>
            <w:hideMark/>
          </w:tcPr>
          <w:p w14:paraId="4B6FF495"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0,2</w:t>
            </w:r>
          </w:p>
        </w:tc>
        <w:tc>
          <w:tcPr>
            <w:tcW w:w="960" w:type="dxa"/>
            <w:tcBorders>
              <w:top w:val="nil"/>
              <w:left w:val="nil"/>
              <w:bottom w:val="single" w:sz="8" w:space="0" w:color="auto"/>
              <w:right w:val="single" w:sz="4" w:space="0" w:color="auto"/>
            </w:tcBorders>
            <w:shd w:val="clear" w:color="000000" w:fill="FFFFFF"/>
            <w:vAlign w:val="center"/>
            <w:hideMark/>
          </w:tcPr>
          <w:p w14:paraId="2106C3BC"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0,4</w:t>
            </w:r>
          </w:p>
        </w:tc>
        <w:tc>
          <w:tcPr>
            <w:tcW w:w="960" w:type="dxa"/>
            <w:tcBorders>
              <w:top w:val="nil"/>
              <w:left w:val="nil"/>
              <w:bottom w:val="single" w:sz="8" w:space="0" w:color="auto"/>
              <w:right w:val="single" w:sz="4" w:space="0" w:color="auto"/>
            </w:tcBorders>
            <w:shd w:val="clear" w:color="000000" w:fill="FFFFFF"/>
            <w:vAlign w:val="center"/>
            <w:hideMark/>
          </w:tcPr>
          <w:p w14:paraId="1B8FC157"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0,1</w:t>
            </w:r>
          </w:p>
        </w:tc>
        <w:tc>
          <w:tcPr>
            <w:tcW w:w="960" w:type="dxa"/>
            <w:tcBorders>
              <w:top w:val="nil"/>
              <w:left w:val="nil"/>
              <w:bottom w:val="single" w:sz="8" w:space="0" w:color="auto"/>
              <w:right w:val="single" w:sz="4" w:space="0" w:color="auto"/>
            </w:tcBorders>
            <w:shd w:val="clear" w:color="000000" w:fill="FFFFFF"/>
            <w:vAlign w:val="center"/>
            <w:hideMark/>
          </w:tcPr>
          <w:p w14:paraId="74F8E95D"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0,1</w:t>
            </w:r>
          </w:p>
        </w:tc>
        <w:tc>
          <w:tcPr>
            <w:tcW w:w="960" w:type="dxa"/>
            <w:tcBorders>
              <w:top w:val="nil"/>
              <w:left w:val="nil"/>
              <w:bottom w:val="single" w:sz="8" w:space="0" w:color="auto"/>
              <w:right w:val="single" w:sz="4" w:space="0" w:color="auto"/>
            </w:tcBorders>
            <w:shd w:val="clear" w:color="000000" w:fill="FFFFFF"/>
            <w:vAlign w:val="center"/>
            <w:hideMark/>
          </w:tcPr>
          <w:p w14:paraId="0C1D8EEC"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0,1</w:t>
            </w:r>
          </w:p>
        </w:tc>
        <w:tc>
          <w:tcPr>
            <w:tcW w:w="960" w:type="dxa"/>
            <w:tcBorders>
              <w:top w:val="nil"/>
              <w:left w:val="nil"/>
              <w:bottom w:val="single" w:sz="8" w:space="0" w:color="auto"/>
              <w:right w:val="single" w:sz="4" w:space="0" w:color="auto"/>
            </w:tcBorders>
            <w:shd w:val="clear" w:color="000000" w:fill="FFFFFF"/>
            <w:vAlign w:val="center"/>
            <w:hideMark/>
          </w:tcPr>
          <w:p w14:paraId="6500AA35"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w:t>
            </w:r>
          </w:p>
        </w:tc>
        <w:tc>
          <w:tcPr>
            <w:tcW w:w="960" w:type="dxa"/>
            <w:tcBorders>
              <w:top w:val="nil"/>
              <w:left w:val="nil"/>
              <w:bottom w:val="single" w:sz="8" w:space="0" w:color="auto"/>
              <w:right w:val="single" w:sz="4" w:space="0" w:color="auto"/>
            </w:tcBorders>
            <w:shd w:val="clear" w:color="000000" w:fill="FFFFFF"/>
            <w:vAlign w:val="center"/>
            <w:hideMark/>
          </w:tcPr>
          <w:p w14:paraId="658E8F1D"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w:t>
            </w:r>
          </w:p>
        </w:tc>
        <w:tc>
          <w:tcPr>
            <w:tcW w:w="960" w:type="dxa"/>
            <w:tcBorders>
              <w:top w:val="nil"/>
              <w:left w:val="nil"/>
              <w:bottom w:val="single" w:sz="8" w:space="0" w:color="auto"/>
              <w:right w:val="single" w:sz="4" w:space="0" w:color="auto"/>
            </w:tcBorders>
            <w:shd w:val="clear" w:color="000000" w:fill="FFFFFF"/>
            <w:vAlign w:val="center"/>
            <w:hideMark/>
          </w:tcPr>
          <w:p w14:paraId="29153FE7"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0</w:t>
            </w:r>
          </w:p>
        </w:tc>
        <w:tc>
          <w:tcPr>
            <w:tcW w:w="960" w:type="dxa"/>
            <w:tcBorders>
              <w:top w:val="nil"/>
              <w:left w:val="nil"/>
              <w:bottom w:val="single" w:sz="8" w:space="0" w:color="auto"/>
              <w:right w:val="single" w:sz="8" w:space="0" w:color="auto"/>
            </w:tcBorders>
            <w:shd w:val="clear" w:color="000000" w:fill="FFFFFF"/>
            <w:vAlign w:val="center"/>
            <w:hideMark/>
          </w:tcPr>
          <w:p w14:paraId="2F4137C4" w14:textId="77777777" w:rsidR="00AC55A6" w:rsidRPr="00AC55A6" w:rsidRDefault="00AC55A6" w:rsidP="00AC55A6">
            <w:pPr>
              <w:jc w:val="right"/>
              <w:rPr>
                <w:rFonts w:ascii="Times New Roman" w:hAnsi="Times New Roman"/>
                <w:sz w:val="22"/>
                <w:szCs w:val="22"/>
              </w:rPr>
            </w:pPr>
            <w:r w:rsidRPr="00AC55A6">
              <w:rPr>
                <w:rFonts w:ascii="Times New Roman" w:hAnsi="Times New Roman"/>
                <w:sz w:val="22"/>
                <w:szCs w:val="22"/>
              </w:rPr>
              <w:t>1,1</w:t>
            </w:r>
          </w:p>
        </w:tc>
      </w:tr>
    </w:tbl>
    <w:p w14:paraId="0670DE42" w14:textId="77777777" w:rsidR="00E32940" w:rsidRDefault="00AE433C" w:rsidP="00E32940">
      <w:pPr>
        <w:jc w:val="both"/>
        <w:rPr>
          <w:rFonts w:ascii="Times New Roman" w:hAnsi="Times New Roman"/>
          <w:noProof/>
          <w:sz w:val="24"/>
          <w:lang w:val="sr-Cyrl-CS"/>
        </w:rPr>
      </w:pPr>
      <w:r>
        <w:rPr>
          <w:rFonts w:ascii="Times New Roman" w:hAnsi="Times New Roman"/>
          <w:noProof/>
          <w:sz w:val="24"/>
          <w:lang w:val="sr-Cyrl-CS"/>
        </w:rPr>
        <w:tab/>
      </w:r>
    </w:p>
    <w:p w14:paraId="330B42D9" w14:textId="77777777" w:rsidR="00702A77" w:rsidRDefault="006E6A59" w:rsidP="00E32940">
      <w:pPr>
        <w:jc w:val="both"/>
        <w:rPr>
          <w:rFonts w:ascii="Times New Roman" w:hAnsi="Times New Roman"/>
          <w:noProof/>
          <w:sz w:val="24"/>
          <w:lang w:val="sr-Cyrl-CS"/>
        </w:rPr>
      </w:pPr>
      <w:r>
        <w:rPr>
          <w:rFonts w:ascii="Times New Roman" w:hAnsi="Times New Roman"/>
          <w:noProof/>
          <w:sz w:val="24"/>
          <w:lang w:val="sr-Cyrl-CS"/>
        </w:rPr>
        <w:tab/>
      </w:r>
      <w:r w:rsidR="00C905DE" w:rsidRPr="00C905DE">
        <w:rPr>
          <w:rFonts w:ascii="Times New Roman" w:hAnsi="Times New Roman"/>
          <w:noProof/>
          <w:sz w:val="24"/>
          <w:lang w:val="sr-Cyrl-CS"/>
        </w:rPr>
        <w:t xml:space="preserve">Средња годишња температура ваздуха је </w:t>
      </w:r>
      <w:r w:rsidR="00AC55A6">
        <w:rPr>
          <w:rFonts w:ascii="Times New Roman" w:hAnsi="Times New Roman"/>
          <w:noProof/>
          <w:sz w:val="24"/>
          <w:lang w:val="sr-Cyrl-CS"/>
        </w:rPr>
        <w:t>13,2</w:t>
      </w:r>
      <w:r w:rsidR="00C905DE" w:rsidRPr="006E6A59">
        <w:rPr>
          <w:rFonts w:ascii="Times New Roman" w:hAnsi="Times New Roman"/>
          <w:i/>
          <w:noProof/>
          <w:sz w:val="24"/>
          <w:lang w:val="sr-Cyrl-CS"/>
        </w:rPr>
        <w:t>º</w:t>
      </w:r>
      <w:r w:rsidR="00C905DE" w:rsidRPr="006E6A59">
        <w:rPr>
          <w:rFonts w:ascii="Times New Roman" w:hAnsi="Times New Roman"/>
          <w:i/>
          <w:noProof/>
          <w:sz w:val="24"/>
        </w:rPr>
        <w:t>C</w:t>
      </w:r>
      <w:r w:rsidR="00C905DE" w:rsidRPr="00C905DE">
        <w:rPr>
          <w:rFonts w:ascii="Times New Roman" w:hAnsi="Times New Roman"/>
          <w:noProof/>
          <w:sz w:val="24"/>
          <w:lang w:val="sr-Cyrl-CS"/>
        </w:rPr>
        <w:t xml:space="preserve">. </w:t>
      </w:r>
      <w:r w:rsidR="00C905DE" w:rsidRPr="00523DA6">
        <w:rPr>
          <w:rFonts w:ascii="Times New Roman" w:hAnsi="Times New Roman"/>
          <w:bCs/>
          <w:noProof/>
          <w:sz w:val="24"/>
          <w:lang w:val="sr-Cyrl-CS"/>
        </w:rPr>
        <w:t>Најтоплији месец</w:t>
      </w:r>
      <w:r w:rsidR="00AC55A6" w:rsidRPr="00523DA6">
        <w:rPr>
          <w:rFonts w:ascii="Times New Roman" w:hAnsi="Times New Roman"/>
          <w:bCs/>
          <w:noProof/>
          <w:sz w:val="24"/>
          <w:lang w:val="sr-Cyrl-CS"/>
        </w:rPr>
        <w:t>и</w:t>
      </w:r>
      <w:r w:rsidR="00C905DE" w:rsidRPr="00523DA6">
        <w:rPr>
          <w:rFonts w:ascii="Times New Roman" w:hAnsi="Times New Roman"/>
          <w:bCs/>
          <w:noProof/>
          <w:sz w:val="24"/>
          <w:lang w:val="sr-Cyrl-CS"/>
        </w:rPr>
        <w:t xml:space="preserve"> </w:t>
      </w:r>
      <w:r w:rsidR="00AC55A6" w:rsidRPr="00523DA6">
        <w:rPr>
          <w:rFonts w:ascii="Times New Roman" w:hAnsi="Times New Roman"/>
          <w:bCs/>
          <w:noProof/>
          <w:sz w:val="24"/>
          <w:lang w:val="sr-Cyrl-CS"/>
        </w:rPr>
        <w:t>су</w:t>
      </w:r>
      <w:r w:rsidR="00C905DE" w:rsidRPr="00523DA6">
        <w:rPr>
          <w:rFonts w:ascii="Times New Roman" w:hAnsi="Times New Roman"/>
          <w:bCs/>
          <w:noProof/>
          <w:sz w:val="24"/>
          <w:lang w:val="sr-Cyrl-CS"/>
        </w:rPr>
        <w:t xml:space="preserve"> </w:t>
      </w:r>
      <w:r w:rsidR="00AC55A6" w:rsidRPr="00523DA6">
        <w:rPr>
          <w:rFonts w:ascii="Times New Roman" w:hAnsi="Times New Roman"/>
          <w:bCs/>
          <w:noProof/>
          <w:sz w:val="24"/>
          <w:lang w:val="sr-Cyrl-CS"/>
        </w:rPr>
        <w:t xml:space="preserve">јул и </w:t>
      </w:r>
      <w:r w:rsidR="00C905DE" w:rsidRPr="00523DA6">
        <w:rPr>
          <w:rFonts w:ascii="Times New Roman" w:hAnsi="Times New Roman"/>
          <w:bCs/>
          <w:noProof/>
          <w:sz w:val="24"/>
          <w:lang w:val="sr-Cyrl-CS"/>
        </w:rPr>
        <w:t>август, а најхладнији месец је јануар</w:t>
      </w:r>
      <w:r w:rsidR="00AE433C" w:rsidRPr="00523DA6">
        <w:rPr>
          <w:rFonts w:ascii="Times New Roman" w:hAnsi="Times New Roman"/>
          <w:bCs/>
          <w:noProof/>
          <w:sz w:val="24"/>
          <w:lang w:val="sr-Cyrl-CS"/>
        </w:rPr>
        <w:t xml:space="preserve">. </w:t>
      </w:r>
      <w:r w:rsidR="00D03ED2" w:rsidRPr="00523DA6">
        <w:rPr>
          <w:rFonts w:ascii="Times New Roman" w:hAnsi="Times New Roman"/>
          <w:bCs/>
          <w:noProof/>
          <w:sz w:val="24"/>
          <w:lang w:val="sr-Cyrl-CS"/>
        </w:rPr>
        <w:t xml:space="preserve">Средњи максимум температура достиже </w:t>
      </w:r>
      <w:r w:rsidR="00C905DE" w:rsidRPr="00523DA6">
        <w:rPr>
          <w:rFonts w:ascii="Times New Roman" w:hAnsi="Times New Roman"/>
          <w:bCs/>
          <w:noProof/>
          <w:sz w:val="24"/>
          <w:lang w:val="sr-Cyrl-CS"/>
        </w:rPr>
        <w:t xml:space="preserve">у августу </w:t>
      </w:r>
      <w:r w:rsidR="00702A77" w:rsidRPr="00523DA6">
        <w:rPr>
          <w:rFonts w:ascii="Times New Roman" w:hAnsi="Times New Roman"/>
          <w:bCs/>
          <w:noProof/>
          <w:sz w:val="24"/>
          <w:lang w:val="sr-Cyrl-CS"/>
        </w:rPr>
        <w:t>и он</w:t>
      </w:r>
      <w:r w:rsidR="00AE433C" w:rsidRPr="00523DA6">
        <w:rPr>
          <w:rFonts w:ascii="Times New Roman" w:hAnsi="Times New Roman"/>
          <w:bCs/>
          <w:noProof/>
          <w:sz w:val="24"/>
          <w:lang w:val="sr-Cyrl-CS"/>
        </w:rPr>
        <w:t xml:space="preserve"> износи </w:t>
      </w:r>
      <w:r w:rsidR="00AC55A6" w:rsidRPr="00523DA6">
        <w:rPr>
          <w:rFonts w:ascii="Times New Roman" w:hAnsi="Times New Roman"/>
          <w:bCs/>
          <w:noProof/>
          <w:sz w:val="24"/>
          <w:lang w:val="sr-Cyrl-CS"/>
        </w:rPr>
        <w:t>29</w:t>
      </w:r>
      <w:r w:rsidRPr="00523DA6">
        <w:rPr>
          <w:rFonts w:ascii="Times New Roman" w:hAnsi="Times New Roman"/>
          <w:bCs/>
          <w:noProof/>
          <w:sz w:val="24"/>
          <w:lang w:val="sr-Cyrl-CS"/>
        </w:rPr>
        <w:t>,7</w:t>
      </w:r>
      <w:r w:rsidR="00C905DE" w:rsidRPr="006E6A59">
        <w:rPr>
          <w:rFonts w:ascii="Times New Roman" w:hAnsi="Times New Roman"/>
          <w:bCs/>
          <w:i/>
          <w:noProof/>
          <w:sz w:val="24"/>
          <w:lang w:val="sr-Latn-CS"/>
        </w:rPr>
        <w:t>ºC</w:t>
      </w:r>
      <w:r w:rsidR="00702A77" w:rsidRPr="00523DA6">
        <w:rPr>
          <w:rFonts w:ascii="Times New Roman" w:hAnsi="Times New Roman"/>
          <w:bCs/>
          <w:noProof/>
          <w:sz w:val="24"/>
          <w:lang w:val="sr-Cyrl-CS"/>
        </w:rPr>
        <w:t xml:space="preserve">, а средњи минимум температуре је </w:t>
      </w:r>
      <w:r w:rsidR="00C905DE" w:rsidRPr="00523DA6">
        <w:rPr>
          <w:rFonts w:ascii="Times New Roman" w:hAnsi="Times New Roman"/>
          <w:bCs/>
          <w:noProof/>
          <w:sz w:val="24"/>
          <w:lang w:val="sr-Cyrl-CS"/>
        </w:rPr>
        <w:t xml:space="preserve">у јануару </w:t>
      </w:r>
      <w:r w:rsidR="00702A77" w:rsidRPr="00523DA6">
        <w:rPr>
          <w:rFonts w:ascii="Times New Roman" w:hAnsi="Times New Roman"/>
          <w:bCs/>
          <w:noProof/>
          <w:sz w:val="24"/>
          <w:lang w:val="sr-Cyrl-CS"/>
        </w:rPr>
        <w:t>и износи -</w:t>
      </w:r>
      <w:r w:rsidR="00AC55A6" w:rsidRPr="00523DA6">
        <w:rPr>
          <w:rFonts w:ascii="Times New Roman" w:hAnsi="Times New Roman"/>
          <w:bCs/>
          <w:noProof/>
          <w:sz w:val="24"/>
          <w:lang w:val="sr-Cyrl-CS"/>
        </w:rPr>
        <w:t>0</w:t>
      </w:r>
      <w:r w:rsidRPr="00523DA6">
        <w:rPr>
          <w:rFonts w:ascii="Times New Roman" w:hAnsi="Times New Roman"/>
          <w:bCs/>
          <w:noProof/>
          <w:sz w:val="24"/>
          <w:lang w:val="sr-Cyrl-CS"/>
        </w:rPr>
        <w:t>,</w:t>
      </w:r>
      <w:r w:rsidR="00AC55A6" w:rsidRPr="00523DA6">
        <w:rPr>
          <w:rFonts w:ascii="Times New Roman" w:hAnsi="Times New Roman"/>
          <w:bCs/>
          <w:noProof/>
          <w:sz w:val="24"/>
          <w:lang w:val="sr-Cyrl-CS"/>
        </w:rPr>
        <w:t>7</w:t>
      </w:r>
      <w:r w:rsidR="00C905DE" w:rsidRPr="006E6A59">
        <w:rPr>
          <w:rFonts w:ascii="Times New Roman" w:hAnsi="Times New Roman"/>
          <w:bCs/>
          <w:i/>
          <w:noProof/>
          <w:sz w:val="24"/>
          <w:lang w:val="sr-Latn-CS"/>
        </w:rPr>
        <w:t>ºC</w:t>
      </w:r>
      <w:r w:rsidR="00C905DE" w:rsidRPr="00C905DE">
        <w:rPr>
          <w:rFonts w:ascii="Times New Roman" w:hAnsi="Times New Roman"/>
          <w:bCs/>
          <w:noProof/>
          <w:sz w:val="24"/>
          <w:lang w:val="sr-Latn-CS"/>
        </w:rPr>
        <w:t>.</w:t>
      </w:r>
      <w:r w:rsidRPr="00523DA6">
        <w:rPr>
          <w:rFonts w:ascii="Times New Roman" w:hAnsi="Times New Roman"/>
          <w:bCs/>
          <w:noProof/>
          <w:sz w:val="24"/>
          <w:lang w:val="sr-Cyrl-CS"/>
        </w:rPr>
        <w:t xml:space="preserve"> </w:t>
      </w:r>
      <w:r>
        <w:rPr>
          <w:rFonts w:ascii="Times New Roman" w:hAnsi="Times New Roman"/>
          <w:noProof/>
          <w:sz w:val="24"/>
          <w:lang w:val="sr-Cyrl-CS"/>
        </w:rPr>
        <w:t>Апсолутни</w:t>
      </w:r>
      <w:r w:rsidR="00C905DE" w:rsidRPr="00C905DE">
        <w:rPr>
          <w:rFonts w:ascii="Times New Roman" w:hAnsi="Times New Roman"/>
          <w:noProof/>
          <w:sz w:val="24"/>
          <w:lang w:val="sr-Cyrl-CS"/>
        </w:rPr>
        <w:t xml:space="preserve"> максимум температуре</w:t>
      </w:r>
      <w:r w:rsidR="00702A77">
        <w:rPr>
          <w:rFonts w:ascii="Times New Roman" w:hAnsi="Times New Roman"/>
          <w:noProof/>
          <w:sz w:val="24"/>
          <w:lang w:val="sr-Cyrl-CS"/>
        </w:rPr>
        <w:t>,</w:t>
      </w:r>
      <w:r w:rsidR="00C905DE" w:rsidRPr="00C905DE">
        <w:rPr>
          <w:rFonts w:ascii="Times New Roman" w:hAnsi="Times New Roman"/>
          <w:noProof/>
          <w:sz w:val="24"/>
          <w:lang w:val="sr-Cyrl-CS"/>
        </w:rPr>
        <w:t xml:space="preserve"> у низу од </w:t>
      </w:r>
      <w:r>
        <w:rPr>
          <w:rFonts w:ascii="Times New Roman" w:hAnsi="Times New Roman"/>
          <w:noProof/>
          <w:sz w:val="24"/>
          <w:lang w:val="sr-Cyrl-CS"/>
        </w:rPr>
        <w:t>1991</w:t>
      </w:r>
      <w:r w:rsidR="00C905DE" w:rsidRPr="00C905DE">
        <w:rPr>
          <w:rFonts w:ascii="Times New Roman" w:hAnsi="Times New Roman"/>
          <w:noProof/>
          <w:sz w:val="24"/>
          <w:lang w:val="sr-Cyrl-CS"/>
        </w:rPr>
        <w:t>-2020. године</w:t>
      </w:r>
      <w:r w:rsidR="00702A77">
        <w:rPr>
          <w:rFonts w:ascii="Times New Roman" w:hAnsi="Times New Roman"/>
          <w:noProof/>
          <w:sz w:val="24"/>
          <w:lang w:val="sr-Cyrl-CS"/>
        </w:rPr>
        <w:t>,</w:t>
      </w:r>
      <w:r w:rsidR="00C905DE" w:rsidRPr="00C905DE">
        <w:rPr>
          <w:rFonts w:ascii="Times New Roman" w:hAnsi="Times New Roman"/>
          <w:noProof/>
          <w:sz w:val="24"/>
          <w:lang w:val="sr-Cyrl-CS"/>
        </w:rPr>
        <w:t xml:space="preserve"> </w:t>
      </w:r>
      <w:r w:rsidR="00702A77">
        <w:rPr>
          <w:rFonts w:ascii="Times New Roman" w:hAnsi="Times New Roman"/>
          <w:noProof/>
          <w:sz w:val="24"/>
          <w:lang w:val="sr-Cyrl-CS"/>
        </w:rPr>
        <w:t xml:space="preserve">износио је </w:t>
      </w:r>
      <w:r w:rsidR="00AC55A6">
        <w:rPr>
          <w:rFonts w:ascii="Times New Roman" w:hAnsi="Times New Roman"/>
          <w:noProof/>
          <w:sz w:val="24"/>
          <w:lang w:val="sr-Cyrl-CS"/>
        </w:rPr>
        <w:t>43,6</w:t>
      </w:r>
      <w:r w:rsidR="00C905DE" w:rsidRPr="006E6A59">
        <w:rPr>
          <w:rFonts w:ascii="Times New Roman" w:hAnsi="Times New Roman"/>
          <w:i/>
          <w:noProof/>
          <w:sz w:val="24"/>
          <w:lang w:val="sr-Cyrl-CS"/>
        </w:rPr>
        <w:t>º</w:t>
      </w:r>
      <w:r w:rsidR="00C905DE" w:rsidRPr="006E6A59">
        <w:rPr>
          <w:rFonts w:ascii="Times New Roman" w:hAnsi="Times New Roman"/>
          <w:i/>
          <w:noProof/>
          <w:sz w:val="24"/>
        </w:rPr>
        <w:t>C</w:t>
      </w:r>
      <w:r w:rsidR="00702A77">
        <w:rPr>
          <w:rFonts w:ascii="Times New Roman" w:hAnsi="Times New Roman"/>
          <w:noProof/>
          <w:sz w:val="24"/>
          <w:lang w:val="sr-Cyrl-CS"/>
        </w:rPr>
        <w:t xml:space="preserve">, а </w:t>
      </w:r>
      <w:r>
        <w:rPr>
          <w:rFonts w:ascii="Times New Roman" w:hAnsi="Times New Roman"/>
          <w:noProof/>
          <w:sz w:val="24"/>
          <w:lang w:val="sr-Cyrl-CS"/>
        </w:rPr>
        <w:t>апсолутни</w:t>
      </w:r>
      <w:r w:rsidR="00C905DE" w:rsidRPr="00C905DE">
        <w:rPr>
          <w:rFonts w:ascii="Times New Roman" w:hAnsi="Times New Roman"/>
          <w:noProof/>
          <w:sz w:val="24"/>
          <w:lang w:val="sr-Cyrl-CS"/>
        </w:rPr>
        <w:t xml:space="preserve"> минимум температуре</w:t>
      </w:r>
      <w:r w:rsidR="00702A77">
        <w:rPr>
          <w:rFonts w:ascii="Times New Roman" w:hAnsi="Times New Roman"/>
          <w:noProof/>
          <w:sz w:val="24"/>
          <w:lang w:val="sr-Cyrl-CS"/>
        </w:rPr>
        <w:t>, у истом периоду, био је</w:t>
      </w:r>
      <w:r w:rsidR="00C905DE" w:rsidRPr="00C905DE">
        <w:rPr>
          <w:rFonts w:ascii="Times New Roman" w:hAnsi="Times New Roman"/>
          <w:noProof/>
          <w:sz w:val="24"/>
          <w:lang w:val="sr-Cyrl-CS"/>
        </w:rPr>
        <w:t xml:space="preserve"> -</w:t>
      </w:r>
      <w:r w:rsidR="00AC55A6" w:rsidRPr="00523DA6">
        <w:rPr>
          <w:rFonts w:ascii="Times New Roman" w:hAnsi="Times New Roman"/>
          <w:noProof/>
          <w:sz w:val="24"/>
          <w:lang w:val="sr-Cyrl-CS"/>
        </w:rPr>
        <w:t>15,5</w:t>
      </w:r>
      <w:r w:rsidR="00C905DE" w:rsidRPr="006E6A59">
        <w:rPr>
          <w:rFonts w:ascii="Times New Roman" w:hAnsi="Times New Roman"/>
          <w:i/>
          <w:noProof/>
          <w:sz w:val="24"/>
          <w:lang w:val="sr-Cyrl-CS"/>
        </w:rPr>
        <w:t>º</w:t>
      </w:r>
      <w:r w:rsidR="00C905DE" w:rsidRPr="006E6A59">
        <w:rPr>
          <w:rFonts w:ascii="Times New Roman" w:hAnsi="Times New Roman"/>
          <w:i/>
          <w:noProof/>
          <w:sz w:val="24"/>
        </w:rPr>
        <w:t>C</w:t>
      </w:r>
      <w:r w:rsidR="00C905DE" w:rsidRPr="00C905DE">
        <w:rPr>
          <w:rFonts w:ascii="Times New Roman" w:hAnsi="Times New Roman"/>
          <w:noProof/>
          <w:sz w:val="24"/>
          <w:lang w:val="sr-Cyrl-CS"/>
        </w:rPr>
        <w:t>.</w:t>
      </w:r>
      <w:bookmarkStart w:id="4" w:name="_Toc42389805"/>
      <w:bookmarkStart w:id="5" w:name="_Toc299607060"/>
      <w:bookmarkStart w:id="6" w:name="_Toc331590655"/>
      <w:bookmarkStart w:id="7" w:name="_Toc357146658"/>
      <w:bookmarkStart w:id="8" w:name="_Toc91502252"/>
      <w:bookmarkStart w:id="9" w:name="_Toc104751189"/>
    </w:p>
    <w:p w14:paraId="52105380" w14:textId="77777777" w:rsidR="006E6A59" w:rsidRPr="00523DA6" w:rsidRDefault="006E6A59" w:rsidP="006E6A59">
      <w:pPr>
        <w:jc w:val="both"/>
        <w:rPr>
          <w:rFonts w:ascii="Times New Roman" w:hAnsi="Times New Roman"/>
          <w:sz w:val="24"/>
          <w:lang w:val="sr-Cyrl-CS"/>
        </w:rPr>
      </w:pPr>
      <w:r w:rsidRPr="00523DA6">
        <w:rPr>
          <w:rFonts w:ascii="Times New Roman" w:hAnsi="Times New Roman"/>
          <w:sz w:val="24"/>
          <w:lang w:val="sr-Cyrl-CS"/>
        </w:rPr>
        <w:tab/>
      </w:r>
      <w:r w:rsidR="00A84176" w:rsidRPr="00820841">
        <w:rPr>
          <w:rFonts w:ascii="Times New Roman" w:hAnsi="Times New Roman"/>
          <w:noProof/>
          <w:sz w:val="24"/>
          <w:lang w:val="sr-Cyrl-CS"/>
        </w:rPr>
        <w:t>Падавине нису обимне у овом делу Србије. Њихова расподела условљена је орографијом, структуром ветрова и општом карактеристиком ваздушних маса</w:t>
      </w:r>
      <w:r w:rsidR="00F809DE" w:rsidRPr="00820841">
        <w:rPr>
          <w:rFonts w:ascii="Times New Roman" w:hAnsi="Times New Roman"/>
          <w:noProof/>
          <w:sz w:val="24"/>
          <w:lang w:val="sr-Cyrl-CS"/>
        </w:rPr>
        <w:t>.</w:t>
      </w:r>
      <w:r w:rsidR="00A84176" w:rsidRPr="00820841">
        <w:rPr>
          <w:rFonts w:ascii="Times New Roman" w:hAnsi="Times New Roman"/>
          <w:noProof/>
          <w:sz w:val="24"/>
          <w:lang w:val="sr-Cyrl-CS"/>
        </w:rPr>
        <w:t xml:space="preserve"> </w:t>
      </w:r>
      <w:r w:rsidRPr="00523DA6">
        <w:rPr>
          <w:rFonts w:ascii="Times New Roman" w:hAnsi="Times New Roman"/>
          <w:sz w:val="24"/>
          <w:lang w:val="sr-Cyrl-CS"/>
        </w:rPr>
        <w:t xml:space="preserve">Просечна количина падавина износи </w:t>
      </w:r>
      <w:r w:rsidR="00F809DE" w:rsidRPr="00523DA6">
        <w:rPr>
          <w:rFonts w:ascii="Times New Roman" w:hAnsi="Times New Roman"/>
          <w:sz w:val="24"/>
          <w:lang w:val="sr-Cyrl-CS"/>
        </w:rPr>
        <w:t>698,9</w:t>
      </w:r>
      <w:r w:rsidRPr="00523DA6">
        <w:rPr>
          <w:rFonts w:ascii="Times New Roman" w:hAnsi="Times New Roman"/>
          <w:sz w:val="24"/>
          <w:lang w:val="sr-Cyrl-CS"/>
        </w:rPr>
        <w:t xml:space="preserve"> </w:t>
      </w:r>
      <w:r w:rsidRPr="00820841">
        <w:rPr>
          <w:rFonts w:ascii="Times New Roman" w:hAnsi="Times New Roman"/>
          <w:i/>
          <w:sz w:val="24"/>
          <w:lang w:val="en-GB"/>
        </w:rPr>
        <w:t>mm</w:t>
      </w:r>
      <w:r w:rsidRPr="00523DA6">
        <w:rPr>
          <w:rFonts w:ascii="Times New Roman" w:hAnsi="Times New Roman"/>
          <w:sz w:val="24"/>
          <w:lang w:val="sr-Cyrl-CS"/>
        </w:rPr>
        <w:t xml:space="preserve"> воденог талога, док је у току вегетационог периода просечна количина падавина 39</w:t>
      </w:r>
      <w:r w:rsidR="00820841" w:rsidRPr="00523DA6">
        <w:rPr>
          <w:rFonts w:ascii="Times New Roman" w:hAnsi="Times New Roman"/>
          <w:sz w:val="24"/>
          <w:lang w:val="sr-Cyrl-CS"/>
        </w:rPr>
        <w:t>9</w:t>
      </w:r>
      <w:r w:rsidRPr="00523DA6">
        <w:rPr>
          <w:rFonts w:ascii="Times New Roman" w:hAnsi="Times New Roman"/>
          <w:sz w:val="24"/>
          <w:lang w:val="sr-Cyrl-CS"/>
        </w:rPr>
        <w:t>,</w:t>
      </w:r>
      <w:r w:rsidR="00820841" w:rsidRPr="00523DA6">
        <w:rPr>
          <w:rFonts w:ascii="Times New Roman" w:hAnsi="Times New Roman"/>
          <w:sz w:val="24"/>
          <w:lang w:val="sr-Cyrl-CS"/>
        </w:rPr>
        <w:t>6</w:t>
      </w:r>
      <w:r w:rsidRPr="00820841">
        <w:rPr>
          <w:rFonts w:ascii="Times New Roman" w:hAnsi="Times New Roman"/>
          <w:sz w:val="24"/>
          <w:lang w:val="ru-RU"/>
        </w:rPr>
        <w:t xml:space="preserve"> </w:t>
      </w:r>
      <w:r w:rsidRPr="00820841">
        <w:rPr>
          <w:rFonts w:ascii="Times New Roman" w:hAnsi="Times New Roman"/>
          <w:i/>
          <w:sz w:val="24"/>
          <w:lang w:val="en-GB"/>
        </w:rPr>
        <w:t>mm</w:t>
      </w:r>
      <w:r w:rsidRPr="00523DA6">
        <w:rPr>
          <w:rFonts w:ascii="Times New Roman" w:hAnsi="Times New Roman"/>
          <w:sz w:val="24"/>
          <w:lang w:val="sr-Cyrl-CS"/>
        </w:rPr>
        <w:t xml:space="preserve"> воденог талога, што представља </w:t>
      </w:r>
      <w:r w:rsidR="00820841" w:rsidRPr="00523DA6">
        <w:rPr>
          <w:rFonts w:ascii="Times New Roman" w:hAnsi="Times New Roman"/>
          <w:sz w:val="24"/>
          <w:lang w:val="sr-Cyrl-CS"/>
        </w:rPr>
        <w:t>57,2</w:t>
      </w:r>
      <w:r w:rsidRPr="00523DA6">
        <w:rPr>
          <w:rFonts w:ascii="Times New Roman" w:hAnsi="Times New Roman"/>
          <w:sz w:val="24"/>
          <w:lang w:val="sr-Cyrl-CS"/>
        </w:rPr>
        <w:t>% укупне годишње количине падавина.</w:t>
      </w:r>
    </w:p>
    <w:p w14:paraId="57603914" w14:textId="77777777" w:rsidR="00A84176" w:rsidRPr="00C905DE" w:rsidRDefault="00A84176" w:rsidP="00A84176">
      <w:pPr>
        <w:jc w:val="both"/>
        <w:rPr>
          <w:rFonts w:ascii="Times New Roman" w:hAnsi="Times New Roman"/>
          <w:noProof/>
          <w:sz w:val="24"/>
          <w:lang w:val="sr-Cyrl-CS"/>
        </w:rPr>
      </w:pPr>
      <w:r w:rsidRPr="00820841">
        <w:rPr>
          <w:rFonts w:ascii="Times New Roman" w:hAnsi="Times New Roman"/>
          <w:noProof/>
          <w:sz w:val="24"/>
          <w:lang w:val="sr-Cyrl-CS"/>
        </w:rPr>
        <w:tab/>
        <w:t>Релативна влажност претставља степен засићености ваздуха</w:t>
      </w:r>
      <w:r w:rsidRPr="00C905DE">
        <w:rPr>
          <w:rFonts w:ascii="Times New Roman" w:hAnsi="Times New Roman"/>
          <w:noProof/>
          <w:sz w:val="24"/>
          <w:lang w:val="sr-Cyrl-CS"/>
        </w:rPr>
        <w:t xml:space="preserve"> воденом паром, утиче на образовање магле и падавина, затим на облачност, биљни свет и уопште на човека. Она је у обрнутом односу са температуром ваздуха, па је зато и већа у месецима са нижим температурама. Међутим, на вредност релативне влажности ваздуха утиче и обраслост терена шумом, као и близина и величина водене површине. Средња годишња релативна влажност ваздуха је  </w:t>
      </w:r>
      <w:r w:rsidR="00ED1D1A">
        <w:rPr>
          <w:rFonts w:ascii="Times New Roman" w:hAnsi="Times New Roman"/>
          <w:noProof/>
          <w:sz w:val="24"/>
          <w:lang w:val="sr-Cyrl-CS"/>
        </w:rPr>
        <w:t>67,3</w:t>
      </w:r>
      <w:r w:rsidRPr="00C905DE">
        <w:rPr>
          <w:rFonts w:ascii="Times New Roman" w:hAnsi="Times New Roman"/>
          <w:noProof/>
          <w:sz w:val="24"/>
          <w:lang w:val="sr-Cyrl-CS"/>
        </w:rPr>
        <w:t xml:space="preserve">%, а највећа децембру </w:t>
      </w:r>
      <w:r w:rsidR="00ED1D1A">
        <w:rPr>
          <w:rFonts w:ascii="Times New Roman" w:hAnsi="Times New Roman"/>
          <w:noProof/>
          <w:sz w:val="24"/>
          <w:lang w:val="sr-Cyrl-CS"/>
        </w:rPr>
        <w:t>79,5</w:t>
      </w:r>
      <w:r w:rsidRPr="00C905DE">
        <w:rPr>
          <w:rFonts w:ascii="Times New Roman" w:hAnsi="Times New Roman"/>
          <w:noProof/>
          <w:sz w:val="24"/>
          <w:lang w:val="sr-Cyrl-CS"/>
        </w:rPr>
        <w:t>%.</w:t>
      </w:r>
      <w:r>
        <w:rPr>
          <w:rFonts w:ascii="Times New Roman" w:hAnsi="Times New Roman"/>
          <w:noProof/>
          <w:sz w:val="24"/>
          <w:lang w:val="sr-Cyrl-CS"/>
        </w:rPr>
        <w:t xml:space="preserve"> </w:t>
      </w:r>
      <w:r w:rsidRPr="00C905DE">
        <w:rPr>
          <w:rFonts w:ascii="Times New Roman" w:hAnsi="Times New Roman"/>
          <w:noProof/>
          <w:sz w:val="24"/>
          <w:lang w:val="sr-Cyrl-CS"/>
        </w:rPr>
        <w:t xml:space="preserve">Просечна облачност за исти период износи </w:t>
      </w:r>
      <w:r w:rsidR="00ED1D1A">
        <w:rPr>
          <w:rFonts w:ascii="Times New Roman" w:hAnsi="Times New Roman"/>
          <w:noProof/>
          <w:sz w:val="24"/>
          <w:lang w:val="sr-Cyrl-CS"/>
        </w:rPr>
        <w:t>97</w:t>
      </w:r>
      <w:r>
        <w:rPr>
          <w:rFonts w:ascii="Times New Roman" w:hAnsi="Times New Roman"/>
          <w:noProof/>
          <w:sz w:val="24"/>
          <w:lang w:val="sr-Cyrl-CS"/>
        </w:rPr>
        <w:t>,3 дана</w:t>
      </w:r>
      <w:r w:rsidRPr="00C905DE">
        <w:rPr>
          <w:rFonts w:ascii="Times New Roman" w:hAnsi="Times New Roman"/>
          <w:noProof/>
          <w:sz w:val="24"/>
          <w:lang w:val="sr-Cyrl-CS"/>
        </w:rPr>
        <w:t xml:space="preserve">. Највећа облачност је у зимској половини године, што ублажује дневна колебања температуре ваздуха, а најмања у </w:t>
      </w:r>
      <w:r w:rsidR="004B4C81">
        <w:rPr>
          <w:rFonts w:ascii="Times New Roman" w:hAnsi="Times New Roman"/>
          <w:noProof/>
          <w:sz w:val="24"/>
          <w:lang w:val="sr-Cyrl-CS"/>
        </w:rPr>
        <w:t>јулу</w:t>
      </w:r>
      <w:r w:rsidRPr="00C905DE">
        <w:rPr>
          <w:rFonts w:ascii="Times New Roman" w:hAnsi="Times New Roman"/>
          <w:noProof/>
          <w:sz w:val="24"/>
          <w:lang w:val="sr-Cyrl-CS"/>
        </w:rPr>
        <w:t xml:space="preserve"> и </w:t>
      </w:r>
      <w:r w:rsidR="00ED1D1A">
        <w:rPr>
          <w:rFonts w:ascii="Times New Roman" w:hAnsi="Times New Roman"/>
          <w:noProof/>
          <w:sz w:val="24"/>
          <w:lang w:val="sr-Cyrl-CS"/>
        </w:rPr>
        <w:t>августу</w:t>
      </w:r>
      <w:r w:rsidRPr="00C905DE">
        <w:rPr>
          <w:rFonts w:ascii="Times New Roman" w:hAnsi="Times New Roman"/>
          <w:noProof/>
          <w:sz w:val="24"/>
          <w:lang w:val="sr-Cyrl-CS"/>
        </w:rPr>
        <w:t>, што значи да је у овим месецим највећи број ведрих дана.</w:t>
      </w:r>
    </w:p>
    <w:p w14:paraId="217A9D78" w14:textId="77777777" w:rsidR="00A84176" w:rsidRPr="00523DA6" w:rsidRDefault="00A84176" w:rsidP="00A84176">
      <w:pPr>
        <w:ind w:hanging="720"/>
        <w:jc w:val="both"/>
        <w:rPr>
          <w:rFonts w:ascii="Times New Roman" w:hAnsi="Times New Roman"/>
          <w:noProof/>
          <w:color w:val="FFC000"/>
          <w:sz w:val="24"/>
          <w:lang w:val="sr-Cyrl-CS"/>
        </w:rPr>
      </w:pPr>
    </w:p>
    <w:p w14:paraId="77F7B8F7" w14:textId="77777777" w:rsidR="00C905DE" w:rsidRDefault="00C905DE" w:rsidP="00C61045">
      <w:pPr>
        <w:pStyle w:val="Stil3"/>
        <w:spacing w:before="0" w:after="0"/>
        <w:ind w:left="0"/>
        <w:rPr>
          <w:noProof/>
          <w:szCs w:val="24"/>
          <w:lang w:val="sr-Cyrl-CS"/>
        </w:rPr>
      </w:pPr>
      <w:bookmarkStart w:id="10" w:name="_Toc42389807"/>
      <w:bookmarkStart w:id="11" w:name="_Toc299607062"/>
      <w:bookmarkStart w:id="12" w:name="_Toc331590657"/>
      <w:bookmarkStart w:id="13" w:name="_Toc357146660"/>
      <w:bookmarkStart w:id="14" w:name="_Toc91502254"/>
      <w:bookmarkStart w:id="15" w:name="_Toc104751191"/>
      <w:bookmarkEnd w:id="4"/>
      <w:bookmarkEnd w:id="5"/>
      <w:bookmarkEnd w:id="6"/>
      <w:bookmarkEnd w:id="7"/>
      <w:bookmarkEnd w:id="8"/>
      <w:bookmarkEnd w:id="9"/>
      <w:r w:rsidRPr="00C905DE">
        <w:rPr>
          <w:noProof/>
          <w:szCs w:val="24"/>
          <w:lang w:val="sr-Cyrl-CS"/>
        </w:rPr>
        <w:lastRenderedPageBreak/>
        <w:t>Вета</w:t>
      </w:r>
      <w:bookmarkEnd w:id="10"/>
      <w:bookmarkEnd w:id="11"/>
      <w:bookmarkEnd w:id="12"/>
      <w:bookmarkEnd w:id="13"/>
      <w:r w:rsidRPr="00C905DE">
        <w:rPr>
          <w:noProof/>
          <w:szCs w:val="24"/>
          <w:lang w:val="sr-Cyrl-CS"/>
        </w:rPr>
        <w:t>р</w:t>
      </w:r>
      <w:bookmarkEnd w:id="14"/>
      <w:bookmarkEnd w:id="15"/>
    </w:p>
    <w:p w14:paraId="757FDAA8" w14:textId="77777777" w:rsidR="00820841" w:rsidRDefault="00522AAE" w:rsidP="00522AAE">
      <w:pPr>
        <w:ind w:hanging="720"/>
        <w:jc w:val="center"/>
        <w:rPr>
          <w:rFonts w:ascii="Times New Roman" w:hAnsi="Times New Roman"/>
          <w:noProof/>
          <w:sz w:val="24"/>
        </w:rPr>
      </w:pPr>
      <w:r w:rsidRPr="00AC55A6">
        <w:rPr>
          <w:noProof/>
        </w:rPr>
        <w:drawing>
          <wp:inline distT="0" distB="0" distL="0" distR="0" wp14:anchorId="32BE1779" wp14:editId="4197421E">
            <wp:extent cx="5438775" cy="3648075"/>
            <wp:effectExtent l="19050" t="0" r="9525"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4F453D8" w14:textId="77777777" w:rsidR="00820841" w:rsidRDefault="00820841" w:rsidP="00C61045">
      <w:pPr>
        <w:ind w:hanging="720"/>
        <w:jc w:val="both"/>
        <w:rPr>
          <w:rFonts w:ascii="Times New Roman" w:hAnsi="Times New Roman"/>
          <w:noProof/>
          <w:sz w:val="24"/>
        </w:rPr>
      </w:pPr>
    </w:p>
    <w:p w14:paraId="6C416633" w14:textId="77777777" w:rsidR="00522AAE" w:rsidRDefault="00522AAE" w:rsidP="00C61045">
      <w:pPr>
        <w:ind w:hanging="720"/>
        <w:jc w:val="both"/>
        <w:rPr>
          <w:rFonts w:ascii="Times New Roman" w:hAnsi="Times New Roman"/>
          <w:noProof/>
          <w:sz w:val="24"/>
        </w:rPr>
      </w:pPr>
    </w:p>
    <w:p w14:paraId="23FA9F7A" w14:textId="77777777" w:rsidR="00522AAE" w:rsidRDefault="00522AAE" w:rsidP="00C61045">
      <w:pPr>
        <w:ind w:hanging="720"/>
        <w:jc w:val="both"/>
        <w:rPr>
          <w:rFonts w:ascii="Times New Roman" w:hAnsi="Times New Roman"/>
          <w:noProof/>
          <w:sz w:val="24"/>
        </w:rPr>
      </w:pPr>
    </w:p>
    <w:p w14:paraId="60C4C2FE" w14:textId="77777777" w:rsidR="00522AAE" w:rsidRDefault="00522AAE" w:rsidP="00C61045">
      <w:pPr>
        <w:ind w:hanging="720"/>
        <w:jc w:val="both"/>
        <w:rPr>
          <w:rFonts w:ascii="Times New Roman" w:hAnsi="Times New Roman"/>
          <w:noProof/>
          <w:sz w:val="24"/>
        </w:rPr>
      </w:pPr>
    </w:p>
    <w:p w14:paraId="77796289" w14:textId="77777777" w:rsidR="00820841" w:rsidRDefault="00820841" w:rsidP="00BC6FCD">
      <w:pPr>
        <w:jc w:val="both"/>
        <w:rPr>
          <w:rFonts w:ascii="Times New Roman" w:hAnsi="Times New Roman"/>
          <w:sz w:val="24"/>
        </w:rPr>
      </w:pPr>
      <w:r>
        <w:rPr>
          <w:rFonts w:ascii="Times New Roman" w:hAnsi="Times New Roman"/>
          <w:sz w:val="24"/>
        </w:rPr>
        <w:tab/>
      </w:r>
      <w:r w:rsidRPr="00897B98">
        <w:rPr>
          <w:rFonts w:ascii="Times New Roman" w:hAnsi="Times New Roman"/>
          <w:sz w:val="24"/>
          <w:lang w:val="sr-Cyrl-CS"/>
        </w:rPr>
        <w:t xml:space="preserve"> </w:t>
      </w:r>
    </w:p>
    <w:p w14:paraId="06C620ED" w14:textId="77777777" w:rsidR="00BC6FCD" w:rsidRPr="00BC6FCD" w:rsidRDefault="00BC6FCD" w:rsidP="00BC6FCD">
      <w:pPr>
        <w:jc w:val="both"/>
        <w:rPr>
          <w:rFonts w:ascii="Times New Roman" w:hAnsi="Times New Roman"/>
          <w:sz w:val="24"/>
          <w:lang w:val="de-DE"/>
        </w:rPr>
      </w:pPr>
      <w:r>
        <w:rPr>
          <w:rFonts w:ascii="Times New Roman" w:hAnsi="Times New Roman"/>
          <w:sz w:val="24"/>
        </w:rPr>
        <w:tab/>
      </w:r>
      <w:r w:rsidRPr="00BC6FCD">
        <w:rPr>
          <w:rFonts w:ascii="Times New Roman" w:hAnsi="Times New Roman"/>
          <w:sz w:val="24"/>
          <w:lang w:val="sr-Cyrl-CS"/>
        </w:rPr>
        <w:t>За Београд су карактеристична два ветра, која се по правилу јављају у различита доба године.</w:t>
      </w:r>
      <w:r>
        <w:rPr>
          <w:rFonts w:ascii="Times New Roman" w:hAnsi="Times New Roman"/>
          <w:sz w:val="24"/>
        </w:rPr>
        <w:t xml:space="preserve"> K</w:t>
      </w:r>
      <w:r w:rsidRPr="00BC6FCD">
        <w:rPr>
          <w:rFonts w:ascii="Times New Roman" w:hAnsi="Times New Roman"/>
          <w:sz w:val="24"/>
          <w:lang w:val="sr-Cyrl-CS"/>
        </w:rPr>
        <w:t>ошава је југоисточни ветар, који преовлађује у зимским, пролећним и јесењим месецима. Он је најчешће сув и хладан ветар, обично дува са јаким ударима и достиже брзину од 18-40</w:t>
      </w:r>
      <w:r w:rsidRPr="00BC6FCD">
        <w:rPr>
          <w:rFonts w:ascii="Times New Roman" w:hAnsi="Times New Roman"/>
          <w:sz w:val="24"/>
          <w:lang w:val="de-DE"/>
        </w:rPr>
        <w:t xml:space="preserve"> </w:t>
      </w:r>
      <w:r w:rsidRPr="00BC6FCD">
        <w:rPr>
          <w:rFonts w:ascii="Times New Roman" w:hAnsi="Times New Roman"/>
          <w:i/>
          <w:sz w:val="24"/>
          <w:lang w:val="de-DE"/>
        </w:rPr>
        <w:t>km/h</w:t>
      </w:r>
      <w:r w:rsidRPr="00BC6FCD">
        <w:rPr>
          <w:rFonts w:ascii="Times New Roman" w:hAnsi="Times New Roman"/>
          <w:sz w:val="24"/>
          <w:lang w:val="de-DE"/>
        </w:rPr>
        <w:t xml:space="preserve">. </w:t>
      </w:r>
      <w:r w:rsidRPr="00BC6FCD">
        <w:rPr>
          <w:rFonts w:ascii="Times New Roman" w:hAnsi="Times New Roman"/>
          <w:sz w:val="24"/>
          <w:lang w:val="sr-Cyrl-CS"/>
        </w:rPr>
        <w:t>На махове дува олујном брзином са ударима од 90-115</w:t>
      </w:r>
      <w:r w:rsidRPr="00BC6FCD">
        <w:rPr>
          <w:rFonts w:ascii="Times New Roman" w:hAnsi="Times New Roman"/>
          <w:sz w:val="24"/>
          <w:lang w:val="de-DE"/>
        </w:rPr>
        <w:t xml:space="preserve"> </w:t>
      </w:r>
      <w:r w:rsidRPr="00BC6FCD">
        <w:rPr>
          <w:rFonts w:ascii="Times New Roman" w:hAnsi="Times New Roman"/>
          <w:i/>
          <w:sz w:val="24"/>
          <w:lang w:val="de-DE"/>
        </w:rPr>
        <w:t>km/h</w:t>
      </w:r>
      <w:r w:rsidRPr="00BC6FCD">
        <w:rPr>
          <w:rFonts w:ascii="Times New Roman" w:hAnsi="Times New Roman"/>
          <w:sz w:val="24"/>
          <w:lang w:val="de-DE"/>
        </w:rPr>
        <w:t xml:space="preserve">. </w:t>
      </w:r>
      <w:r w:rsidRPr="00BC6FCD">
        <w:rPr>
          <w:rFonts w:ascii="Times New Roman" w:hAnsi="Times New Roman"/>
          <w:sz w:val="24"/>
          <w:lang w:val="sr-Cyrl-CS"/>
        </w:rPr>
        <w:t>Нарочито је непогодан у вегетационом периоду када интезивно доводи до исушивања земљишта</w:t>
      </w:r>
      <w:r w:rsidRPr="00BC6FCD">
        <w:rPr>
          <w:rFonts w:ascii="Times New Roman" w:hAnsi="Times New Roman"/>
          <w:sz w:val="24"/>
          <w:lang w:val="de-DE"/>
        </w:rPr>
        <w:t>.</w:t>
      </w:r>
    </w:p>
    <w:p w14:paraId="79E9E103" w14:textId="77777777" w:rsidR="00BC6FCD" w:rsidRPr="00BC6FCD" w:rsidRDefault="00BC6FCD" w:rsidP="00BC6FCD">
      <w:pPr>
        <w:ind w:firstLine="720"/>
        <w:jc w:val="both"/>
        <w:rPr>
          <w:rFonts w:ascii="Times New Roman" w:hAnsi="Times New Roman"/>
          <w:sz w:val="24"/>
          <w:lang w:val="de-DE"/>
        </w:rPr>
      </w:pPr>
      <w:r w:rsidRPr="00BC6FCD">
        <w:rPr>
          <w:rFonts w:ascii="Times New Roman" w:hAnsi="Times New Roman"/>
          <w:sz w:val="24"/>
          <w:lang w:val="sr-Cyrl-CS"/>
        </w:rPr>
        <w:t>Западни и северозападни ветар претежно се јавља лети, по јачини је знатно слабији од кошаве, али такође доводи до исушивања земљишта.</w:t>
      </w:r>
    </w:p>
    <w:p w14:paraId="1C6A23C8" w14:textId="77777777" w:rsidR="00494F53" w:rsidRDefault="00494F53" w:rsidP="00C61045">
      <w:pPr>
        <w:jc w:val="both"/>
        <w:rPr>
          <w:rFonts w:ascii="Times New Roman" w:hAnsi="Times New Roman"/>
          <w:b/>
          <w:caps/>
          <w:snapToGrid w:val="0"/>
          <w:sz w:val="24"/>
          <w:lang w:val="ru-RU"/>
        </w:rPr>
      </w:pPr>
    </w:p>
    <w:p w14:paraId="49DC55DA" w14:textId="77777777" w:rsidR="003B4EA4" w:rsidRDefault="003B4EA4" w:rsidP="00F10209">
      <w:pPr>
        <w:pStyle w:val="PlainText"/>
        <w:jc w:val="both"/>
        <w:rPr>
          <w:rFonts w:ascii="Times New Roman" w:hAnsi="Times New Roman"/>
          <w:b/>
          <w:sz w:val="24"/>
          <w:szCs w:val="24"/>
        </w:rPr>
      </w:pPr>
    </w:p>
    <w:p w14:paraId="24D65A46" w14:textId="7CD186C5" w:rsidR="00F10209" w:rsidRPr="005F0CDB" w:rsidRDefault="00F10209" w:rsidP="005F0CDB">
      <w:pPr>
        <w:pStyle w:val="PlainText"/>
        <w:ind w:firstLine="720"/>
        <w:jc w:val="both"/>
        <w:rPr>
          <w:rFonts w:ascii="Times New Roman" w:hAnsi="Times New Roman"/>
          <w:b/>
          <w:noProof/>
          <w:sz w:val="22"/>
          <w:szCs w:val="24"/>
          <w:lang w:val="sr-Cyrl-CS"/>
        </w:rPr>
      </w:pPr>
      <w:r w:rsidRPr="005F0CDB">
        <w:rPr>
          <w:rFonts w:ascii="Times New Roman" w:hAnsi="Times New Roman"/>
          <w:b/>
          <w:sz w:val="22"/>
          <w:szCs w:val="24"/>
          <w:lang w:val="ru-RU"/>
        </w:rPr>
        <w:t>1.</w:t>
      </w:r>
      <w:r w:rsidR="00EF6F59" w:rsidRPr="005F0CDB">
        <w:rPr>
          <w:rFonts w:ascii="Times New Roman" w:hAnsi="Times New Roman"/>
          <w:b/>
          <w:sz w:val="22"/>
          <w:szCs w:val="24"/>
        </w:rPr>
        <w:t>3</w:t>
      </w:r>
      <w:r w:rsidRPr="005F0CDB">
        <w:rPr>
          <w:rFonts w:ascii="Times New Roman" w:hAnsi="Times New Roman"/>
          <w:b/>
          <w:sz w:val="22"/>
          <w:szCs w:val="24"/>
          <w:lang w:val="ru-RU"/>
        </w:rPr>
        <w:t>.3</w:t>
      </w:r>
      <w:r w:rsidR="001D67B4" w:rsidRPr="005F0CDB">
        <w:rPr>
          <w:rFonts w:ascii="Times New Roman" w:hAnsi="Times New Roman"/>
          <w:b/>
          <w:sz w:val="22"/>
          <w:szCs w:val="24"/>
          <w:lang w:val="ru-RU"/>
        </w:rPr>
        <w:t>.</w:t>
      </w:r>
      <w:r w:rsidR="009A741A" w:rsidRPr="005F0CDB">
        <w:rPr>
          <w:rFonts w:ascii="Times New Roman" w:hAnsi="Times New Roman"/>
          <w:b/>
          <w:sz w:val="22"/>
          <w:szCs w:val="24"/>
          <w:lang w:val="ru-RU"/>
        </w:rPr>
        <w:t xml:space="preserve"> </w:t>
      </w:r>
      <w:bookmarkStart w:id="16" w:name="_Toc362672596"/>
      <w:bookmarkStart w:id="17" w:name="_Toc12754308"/>
      <w:bookmarkStart w:id="18" w:name="_Toc357146661"/>
      <w:bookmarkStart w:id="19" w:name="_Toc91502255"/>
      <w:bookmarkStart w:id="20" w:name="_Toc104751192"/>
      <w:bookmarkStart w:id="21" w:name="_Toc454260004"/>
      <w:bookmarkStart w:id="22" w:name="_Toc16662516"/>
      <w:bookmarkStart w:id="23" w:name="_Toc42389809"/>
      <w:bookmarkStart w:id="24" w:name="_Toc162230098"/>
      <w:bookmarkStart w:id="25" w:name="_Toc24105908"/>
      <w:r w:rsidR="005F0CDB" w:rsidRPr="005F0CDB">
        <w:rPr>
          <w:rFonts w:ascii="Times New Roman" w:hAnsi="Times New Roman"/>
          <w:b/>
          <w:noProof/>
          <w:sz w:val="22"/>
          <w:szCs w:val="24"/>
          <w:lang w:val="sr-Cyrl-CS"/>
        </w:rPr>
        <w:t>ОПШТЕ КАРАКТЕРИСТИКЕ ШУМСКИХ ЕКОСИСТЕМ</w:t>
      </w:r>
      <w:bookmarkEnd w:id="16"/>
      <w:bookmarkEnd w:id="17"/>
      <w:bookmarkEnd w:id="18"/>
      <w:r w:rsidR="005F0CDB" w:rsidRPr="005F0CDB">
        <w:rPr>
          <w:rFonts w:ascii="Times New Roman" w:hAnsi="Times New Roman"/>
          <w:b/>
          <w:noProof/>
          <w:sz w:val="22"/>
          <w:szCs w:val="24"/>
          <w:lang w:val="sr-Cyrl-CS"/>
        </w:rPr>
        <w:t>А</w:t>
      </w:r>
      <w:bookmarkEnd w:id="19"/>
      <w:bookmarkEnd w:id="20"/>
    </w:p>
    <w:p w14:paraId="4E51ED3F" w14:textId="77777777" w:rsidR="003B4EA4" w:rsidRDefault="003B4EA4" w:rsidP="0099082A">
      <w:pPr>
        <w:autoSpaceDE w:val="0"/>
        <w:autoSpaceDN w:val="0"/>
        <w:adjustRightInd w:val="0"/>
        <w:jc w:val="both"/>
        <w:rPr>
          <w:rFonts w:ascii="Times New Roman" w:hAnsi="Times New Roman"/>
          <w:noProof/>
          <w:sz w:val="24"/>
        </w:rPr>
      </w:pPr>
    </w:p>
    <w:p w14:paraId="38075E1B" w14:textId="77777777" w:rsidR="0099082A" w:rsidRPr="00523DA6" w:rsidRDefault="006F6D0B" w:rsidP="0099082A">
      <w:pPr>
        <w:autoSpaceDE w:val="0"/>
        <w:autoSpaceDN w:val="0"/>
        <w:adjustRightInd w:val="0"/>
        <w:jc w:val="both"/>
        <w:rPr>
          <w:rFonts w:ascii="Times New Roman" w:hAnsi="Times New Roman"/>
          <w:sz w:val="24"/>
          <w:lang w:val="sr-Cyrl-CS"/>
        </w:rPr>
      </w:pPr>
      <w:r w:rsidRPr="0099082A">
        <w:rPr>
          <w:rFonts w:ascii="Times New Roman" w:hAnsi="Times New Roman"/>
          <w:noProof/>
          <w:sz w:val="24"/>
          <w:lang w:val="sr-Cyrl-CS"/>
        </w:rPr>
        <w:tab/>
      </w:r>
      <w:r w:rsidR="000C30E9" w:rsidRPr="0099082A">
        <w:rPr>
          <w:rFonts w:ascii="Times New Roman" w:hAnsi="Times New Roman"/>
          <w:noProof/>
          <w:sz w:val="24"/>
          <w:lang w:val="sr-Cyrl-CS"/>
        </w:rPr>
        <w:t>Ш</w:t>
      </w:r>
      <w:r w:rsidR="00F10209" w:rsidRPr="0099082A">
        <w:rPr>
          <w:rFonts w:ascii="Times New Roman" w:hAnsi="Times New Roman"/>
          <w:noProof/>
          <w:sz w:val="24"/>
          <w:lang w:val="sr-Cyrl-CS"/>
        </w:rPr>
        <w:t>ум</w:t>
      </w:r>
      <w:r w:rsidR="000C30E9" w:rsidRPr="0099082A">
        <w:rPr>
          <w:rFonts w:ascii="Times New Roman" w:hAnsi="Times New Roman"/>
          <w:noProof/>
          <w:sz w:val="24"/>
          <w:lang w:val="sr-Cyrl-CS"/>
        </w:rPr>
        <w:t>е</w:t>
      </w:r>
      <w:r w:rsidR="00F10209" w:rsidRPr="0099082A">
        <w:rPr>
          <w:rFonts w:ascii="Times New Roman" w:hAnsi="Times New Roman"/>
          <w:noProof/>
          <w:sz w:val="24"/>
          <w:lang w:val="sr-Cyrl-CS"/>
        </w:rPr>
        <w:t xml:space="preserve"> Србије, </w:t>
      </w:r>
      <w:r w:rsidR="000C30E9" w:rsidRPr="0099082A">
        <w:rPr>
          <w:rFonts w:ascii="Times New Roman" w:hAnsi="Times New Roman"/>
          <w:noProof/>
          <w:sz w:val="24"/>
          <w:lang w:val="sr-Cyrl-CS"/>
        </w:rPr>
        <w:t>у првом степену систематизације, разврстане су у крупније јединце-к</w:t>
      </w:r>
      <w:r w:rsidR="003D3C0E" w:rsidRPr="0099082A">
        <w:rPr>
          <w:rFonts w:ascii="Times New Roman" w:hAnsi="Times New Roman"/>
          <w:noProof/>
          <w:sz w:val="24"/>
          <w:lang w:val="sr-Cyrl-CS"/>
        </w:rPr>
        <w:t>о</w:t>
      </w:r>
      <w:r w:rsidR="000C30E9" w:rsidRPr="0099082A">
        <w:rPr>
          <w:rFonts w:ascii="Times New Roman" w:hAnsi="Times New Roman"/>
          <w:noProof/>
          <w:sz w:val="24"/>
          <w:lang w:val="sr-Cyrl-CS"/>
        </w:rPr>
        <w:t>мплексе.</w:t>
      </w:r>
      <w:r w:rsidR="00534ADC" w:rsidRPr="0099082A">
        <w:rPr>
          <w:rFonts w:ascii="Times New Roman" w:hAnsi="Times New Roman"/>
          <w:noProof/>
          <w:sz w:val="24"/>
          <w:lang w:val="sr-Cyrl-CS"/>
        </w:rPr>
        <w:t xml:space="preserve"> Комплекси шума </w:t>
      </w:r>
      <w:r w:rsidR="00F10209" w:rsidRPr="0099082A">
        <w:rPr>
          <w:rFonts w:ascii="Times New Roman" w:hAnsi="Times New Roman"/>
          <w:noProof/>
          <w:sz w:val="24"/>
          <w:lang w:val="sr-Cyrl-CS"/>
        </w:rPr>
        <w:t>издиференциран</w:t>
      </w:r>
      <w:r w:rsidR="00534ADC" w:rsidRPr="0099082A">
        <w:rPr>
          <w:rFonts w:ascii="Times New Roman" w:hAnsi="Times New Roman"/>
          <w:noProof/>
          <w:sz w:val="24"/>
          <w:lang w:val="sr-Cyrl-CS"/>
        </w:rPr>
        <w:t xml:space="preserve">и су </w:t>
      </w:r>
      <w:r w:rsidR="00F10209" w:rsidRPr="0099082A">
        <w:rPr>
          <w:rFonts w:ascii="Times New Roman" w:hAnsi="Times New Roman"/>
          <w:noProof/>
          <w:sz w:val="24"/>
          <w:lang w:val="sr-Cyrl-CS"/>
        </w:rPr>
        <w:t xml:space="preserve"> под утицајем </w:t>
      </w:r>
      <w:r w:rsidR="00534ADC" w:rsidRPr="0099082A">
        <w:rPr>
          <w:rFonts w:ascii="Times New Roman" w:hAnsi="Times New Roman"/>
          <w:noProof/>
          <w:sz w:val="24"/>
          <w:lang w:val="sr-Cyrl-CS"/>
        </w:rPr>
        <w:t xml:space="preserve">три </w:t>
      </w:r>
      <w:r w:rsidR="00F10209" w:rsidRPr="0099082A">
        <w:rPr>
          <w:rFonts w:ascii="Times New Roman" w:hAnsi="Times New Roman"/>
          <w:noProof/>
          <w:sz w:val="24"/>
          <w:lang w:val="sr-Cyrl-CS"/>
        </w:rPr>
        <w:t>битн</w:t>
      </w:r>
      <w:r w:rsidR="00534ADC" w:rsidRPr="0099082A">
        <w:rPr>
          <w:rFonts w:ascii="Times New Roman" w:hAnsi="Times New Roman"/>
          <w:noProof/>
          <w:sz w:val="24"/>
          <w:lang w:val="sr-Cyrl-CS"/>
        </w:rPr>
        <w:t>а</w:t>
      </w:r>
      <w:r w:rsidR="00F10209" w:rsidRPr="0099082A">
        <w:rPr>
          <w:rFonts w:ascii="Times New Roman" w:hAnsi="Times New Roman"/>
          <w:noProof/>
          <w:sz w:val="24"/>
          <w:lang w:val="sr-Cyrl-CS"/>
        </w:rPr>
        <w:t xml:space="preserve"> фактора за живот шумских фитоценоза</w:t>
      </w:r>
      <w:r w:rsidR="00534ADC" w:rsidRPr="0099082A">
        <w:rPr>
          <w:rFonts w:ascii="Times New Roman" w:hAnsi="Times New Roman"/>
          <w:noProof/>
          <w:sz w:val="24"/>
          <w:lang w:val="sr-Cyrl-CS"/>
        </w:rPr>
        <w:t>,</w:t>
      </w:r>
      <w:r w:rsidR="00F10209" w:rsidRPr="0099082A">
        <w:rPr>
          <w:rFonts w:ascii="Times New Roman" w:hAnsi="Times New Roman"/>
          <w:noProof/>
          <w:sz w:val="24"/>
          <w:lang w:val="sr-Cyrl-CS"/>
        </w:rPr>
        <w:t xml:space="preserve"> </w:t>
      </w:r>
      <w:r w:rsidR="00534ADC" w:rsidRPr="0099082A">
        <w:rPr>
          <w:rFonts w:ascii="Times New Roman" w:hAnsi="Times New Roman"/>
          <w:noProof/>
          <w:sz w:val="24"/>
          <w:lang w:val="sr-Cyrl-CS"/>
        </w:rPr>
        <w:t xml:space="preserve">а то су, </w:t>
      </w:r>
      <w:r w:rsidR="00F10209" w:rsidRPr="0099082A">
        <w:rPr>
          <w:rFonts w:ascii="Times New Roman" w:hAnsi="Times New Roman"/>
          <w:noProof/>
          <w:sz w:val="24"/>
          <w:lang w:val="sr-Cyrl-CS"/>
        </w:rPr>
        <w:t>у нашим равничарским крајевима</w:t>
      </w:r>
      <w:r w:rsidR="00534ADC" w:rsidRPr="0099082A">
        <w:rPr>
          <w:rFonts w:ascii="Times New Roman" w:hAnsi="Times New Roman"/>
          <w:noProof/>
          <w:sz w:val="24"/>
          <w:lang w:val="sr-Cyrl-CS"/>
        </w:rPr>
        <w:t>,</w:t>
      </w:r>
      <w:r w:rsidR="00F10209" w:rsidRPr="0099082A">
        <w:rPr>
          <w:rFonts w:ascii="Times New Roman" w:hAnsi="Times New Roman"/>
          <w:noProof/>
          <w:sz w:val="24"/>
          <w:lang w:val="sr-Cyrl-CS"/>
        </w:rPr>
        <w:t xml:space="preserve"> топлот</w:t>
      </w:r>
      <w:r w:rsidR="00534ADC" w:rsidRPr="0099082A">
        <w:rPr>
          <w:rFonts w:ascii="Times New Roman" w:hAnsi="Times New Roman"/>
          <w:noProof/>
          <w:sz w:val="24"/>
          <w:lang w:val="sr-Cyrl-CS"/>
        </w:rPr>
        <w:t>а</w:t>
      </w:r>
      <w:r w:rsidR="00F10209" w:rsidRPr="0099082A">
        <w:rPr>
          <w:rFonts w:ascii="Times New Roman" w:hAnsi="Times New Roman"/>
          <w:noProof/>
          <w:sz w:val="24"/>
          <w:lang w:val="sr-Cyrl-CS"/>
        </w:rPr>
        <w:t xml:space="preserve"> и влаг</w:t>
      </w:r>
      <w:r w:rsidR="00534ADC" w:rsidRPr="0099082A">
        <w:rPr>
          <w:rFonts w:ascii="Times New Roman" w:hAnsi="Times New Roman"/>
          <w:noProof/>
          <w:sz w:val="24"/>
          <w:lang w:val="sr-Cyrl-CS"/>
        </w:rPr>
        <w:t>а, а у</w:t>
      </w:r>
      <w:r w:rsidR="00F10209" w:rsidRPr="0099082A">
        <w:rPr>
          <w:rFonts w:ascii="Times New Roman" w:hAnsi="Times New Roman"/>
          <w:noProof/>
          <w:sz w:val="24"/>
          <w:lang w:val="sr-Cyrl-CS"/>
        </w:rPr>
        <w:t xml:space="preserve"> планинским пределима, поред ова два основна фактора</w:t>
      </w:r>
      <w:r w:rsidR="00534ADC" w:rsidRPr="0099082A">
        <w:rPr>
          <w:rFonts w:ascii="Times New Roman" w:hAnsi="Times New Roman"/>
          <w:noProof/>
          <w:sz w:val="24"/>
          <w:lang w:val="sr-Cyrl-CS"/>
        </w:rPr>
        <w:t>, велики утицај има</w:t>
      </w:r>
      <w:r w:rsidR="00F10209" w:rsidRPr="0099082A">
        <w:rPr>
          <w:rFonts w:ascii="Times New Roman" w:hAnsi="Times New Roman"/>
          <w:noProof/>
          <w:sz w:val="24"/>
          <w:lang w:val="sr-Cyrl-CS"/>
        </w:rPr>
        <w:t xml:space="preserve"> и надморска висина.</w:t>
      </w:r>
      <w:r w:rsidR="0099082A" w:rsidRPr="00523DA6">
        <w:rPr>
          <w:rFonts w:ascii="Times New Roman" w:hAnsi="Times New Roman"/>
          <w:sz w:val="24"/>
          <w:lang w:val="sr-Cyrl-CS"/>
        </w:rPr>
        <w:t xml:space="preserve"> Ада Циганлија је терен азоналних, приречних шума условљених, првенствено, посебним режимом, у прошлости и данас, плавних вода и висином земљишне влаге, издани, а далеко мање макроклимом ширег подручја.</w:t>
      </w:r>
    </w:p>
    <w:p w14:paraId="0DB211F2" w14:textId="77777777" w:rsidR="00F10209" w:rsidRPr="006657B2" w:rsidRDefault="00534ADC" w:rsidP="006657B2">
      <w:pPr>
        <w:ind w:hanging="720"/>
        <w:jc w:val="both"/>
        <w:rPr>
          <w:rFonts w:ascii="Times New Roman" w:eastAsia="Batang" w:hAnsi="Times New Roman"/>
          <w:noProof/>
          <w:sz w:val="24"/>
          <w:lang w:val="sr-Cyrl-CS"/>
        </w:rPr>
      </w:pPr>
      <w:r>
        <w:rPr>
          <w:rFonts w:ascii="Times New Roman" w:hAnsi="Times New Roman"/>
          <w:noProof/>
          <w:sz w:val="24"/>
          <w:lang w:val="sr-Cyrl-CS"/>
        </w:rPr>
        <w:tab/>
      </w:r>
      <w:r>
        <w:rPr>
          <w:rFonts w:ascii="Times New Roman" w:hAnsi="Times New Roman"/>
          <w:noProof/>
          <w:sz w:val="24"/>
          <w:lang w:val="sr-Cyrl-CS"/>
        </w:rPr>
        <w:tab/>
      </w:r>
      <w:r w:rsidR="006657B2" w:rsidRPr="006657B2">
        <w:rPr>
          <w:rFonts w:ascii="Times New Roman" w:hAnsi="Times New Roman"/>
          <w:noProof/>
          <w:sz w:val="24"/>
          <w:lang w:val="sr-Cyrl-CS"/>
        </w:rPr>
        <w:t xml:space="preserve">Простор ове газдинске једице припада </w:t>
      </w:r>
      <w:r w:rsidR="006657B2" w:rsidRPr="006657B2">
        <w:rPr>
          <w:rFonts w:ascii="Times New Roman" w:hAnsi="Times New Roman"/>
          <w:b/>
          <w:noProof/>
          <w:sz w:val="24"/>
          <w:lang w:val="sr-Cyrl-CS"/>
        </w:rPr>
        <w:t xml:space="preserve">комплексу </w:t>
      </w:r>
      <w:r w:rsidR="006657B2" w:rsidRPr="006657B2">
        <w:rPr>
          <w:rFonts w:ascii="Times New Roman" w:eastAsia="Batang" w:hAnsi="Times New Roman"/>
          <w:b/>
          <w:noProof/>
          <w:sz w:val="24"/>
          <w:lang w:val="sr-Cyrl-CS"/>
        </w:rPr>
        <w:t>алувијалних - хидрофилних типова шума</w:t>
      </w:r>
      <w:r w:rsidR="006657B2">
        <w:rPr>
          <w:rFonts w:ascii="Times New Roman" w:eastAsia="Batang" w:hAnsi="Times New Roman"/>
          <w:b/>
          <w:noProof/>
          <w:sz w:val="24"/>
          <w:lang w:val="sr-Cyrl-CS"/>
        </w:rPr>
        <w:t>.</w:t>
      </w:r>
      <w:r w:rsidR="006657B2" w:rsidRPr="006657B2">
        <w:rPr>
          <w:rFonts w:ascii="Times New Roman" w:hAnsi="Times New Roman"/>
          <w:noProof/>
          <w:sz w:val="24"/>
          <w:lang w:val="sr-Cyrl-CS"/>
        </w:rPr>
        <w:t xml:space="preserve"> </w:t>
      </w:r>
    </w:p>
    <w:p w14:paraId="0367261E" w14:textId="77777777" w:rsidR="00F10209" w:rsidRPr="00523DA6" w:rsidRDefault="00E83A99" w:rsidP="00A64EB4">
      <w:pPr>
        <w:ind w:hanging="720"/>
        <w:jc w:val="both"/>
        <w:rPr>
          <w:rFonts w:ascii="Times New Roman" w:eastAsia="Batang" w:hAnsi="Times New Roman"/>
          <w:noProof/>
          <w:sz w:val="24"/>
          <w:lang w:val="sr-Cyrl-CS"/>
        </w:rPr>
      </w:pPr>
      <w:r>
        <w:rPr>
          <w:rFonts w:ascii="Times New Roman" w:hAnsi="Times New Roman"/>
          <w:noProof/>
          <w:sz w:val="24"/>
          <w:lang w:val="sr-Cyrl-CS"/>
        </w:rPr>
        <w:lastRenderedPageBreak/>
        <w:tab/>
      </w:r>
      <w:r>
        <w:rPr>
          <w:rFonts w:ascii="Times New Roman" w:hAnsi="Times New Roman"/>
          <w:noProof/>
          <w:sz w:val="24"/>
          <w:lang w:val="sr-Cyrl-CS"/>
        </w:rPr>
        <w:tab/>
      </w:r>
      <w:r w:rsidR="00F10209" w:rsidRPr="00F10209">
        <w:rPr>
          <w:rFonts w:ascii="Times New Roman" w:hAnsi="Times New Roman"/>
          <w:noProof/>
          <w:sz w:val="24"/>
          <w:lang w:val="sr-Cyrl-CS"/>
        </w:rPr>
        <w:t xml:space="preserve">Комплекси </w:t>
      </w:r>
      <w:r>
        <w:rPr>
          <w:rFonts w:ascii="Times New Roman" w:hAnsi="Times New Roman"/>
          <w:noProof/>
          <w:sz w:val="24"/>
          <w:lang w:val="sr-Cyrl-CS"/>
        </w:rPr>
        <w:t>шума</w:t>
      </w:r>
      <w:r w:rsidR="00F10209" w:rsidRPr="00F10209">
        <w:rPr>
          <w:rFonts w:ascii="Times New Roman" w:hAnsi="Times New Roman"/>
          <w:noProof/>
          <w:sz w:val="24"/>
          <w:lang w:val="sr-Cyrl-CS"/>
        </w:rPr>
        <w:t xml:space="preserve"> даље се рашчлањују, сваки појединачно, на ценоеколошке групе типова шума, на основу сазнања о вегетацији и земљишту. Овај други степен систематизације има као базу досадашња сазнања о вегетацији и земљишту у свакој од ценолошких група типова шума. Према наведеном критеријуму за ову газдинску јединицу издвојен</w:t>
      </w:r>
      <w:r w:rsidR="006657B2">
        <w:rPr>
          <w:rFonts w:ascii="Times New Roman" w:hAnsi="Times New Roman"/>
          <w:noProof/>
          <w:sz w:val="24"/>
          <w:lang w:val="sr-Cyrl-CS"/>
        </w:rPr>
        <w:t>а</w:t>
      </w:r>
      <w:r w:rsidR="00F10209" w:rsidRPr="00F10209">
        <w:rPr>
          <w:rFonts w:ascii="Times New Roman" w:hAnsi="Times New Roman"/>
          <w:noProof/>
          <w:sz w:val="24"/>
          <w:lang w:val="sr-Cyrl-CS"/>
        </w:rPr>
        <w:t xml:space="preserve"> </w:t>
      </w:r>
      <w:r w:rsidR="006657B2">
        <w:rPr>
          <w:rFonts w:ascii="Times New Roman" w:hAnsi="Times New Roman"/>
          <w:noProof/>
          <w:sz w:val="24"/>
          <w:lang w:val="sr-Cyrl-CS"/>
        </w:rPr>
        <w:t>је</w:t>
      </w:r>
      <w:r w:rsidR="00F10209" w:rsidRPr="00F10209">
        <w:rPr>
          <w:rFonts w:ascii="Times New Roman" w:hAnsi="Times New Roman"/>
          <w:noProof/>
          <w:sz w:val="24"/>
          <w:lang w:val="sr-Cyrl-CS"/>
        </w:rPr>
        <w:t xml:space="preserve">  следећ</w:t>
      </w:r>
      <w:r w:rsidR="006657B2">
        <w:rPr>
          <w:rFonts w:ascii="Times New Roman" w:hAnsi="Times New Roman"/>
          <w:noProof/>
          <w:sz w:val="24"/>
          <w:lang w:val="sr-Cyrl-CS"/>
        </w:rPr>
        <w:t>а</w:t>
      </w:r>
      <w:r w:rsidR="00F10209" w:rsidRPr="00F10209">
        <w:rPr>
          <w:rFonts w:ascii="Times New Roman" w:hAnsi="Times New Roman"/>
          <w:noProof/>
          <w:sz w:val="24"/>
          <w:lang w:val="sr-Cyrl-CS"/>
        </w:rPr>
        <w:t xml:space="preserve"> ценоеколошк</w:t>
      </w:r>
      <w:r w:rsidR="006657B2">
        <w:rPr>
          <w:rFonts w:ascii="Times New Roman" w:hAnsi="Times New Roman"/>
          <w:noProof/>
          <w:sz w:val="24"/>
          <w:lang w:val="sr-Cyrl-CS"/>
        </w:rPr>
        <w:t>а</w:t>
      </w:r>
      <w:r w:rsidR="00F10209" w:rsidRPr="00F10209">
        <w:rPr>
          <w:rFonts w:ascii="Times New Roman" w:hAnsi="Times New Roman"/>
          <w:noProof/>
          <w:sz w:val="24"/>
          <w:lang w:val="sr-Cyrl-CS"/>
        </w:rPr>
        <w:t xml:space="preserve"> груп</w:t>
      </w:r>
      <w:r w:rsidR="006657B2">
        <w:rPr>
          <w:rFonts w:ascii="Times New Roman" w:hAnsi="Times New Roman"/>
          <w:noProof/>
          <w:sz w:val="24"/>
          <w:lang w:val="sr-Cyrl-CS"/>
        </w:rPr>
        <w:t xml:space="preserve">а </w:t>
      </w:r>
      <w:r w:rsidR="00F10209" w:rsidRPr="00F10209">
        <w:rPr>
          <w:rFonts w:ascii="Times New Roman" w:hAnsi="Times New Roman"/>
          <w:noProof/>
          <w:sz w:val="24"/>
          <w:lang w:val="sr-Cyrl-CS"/>
        </w:rPr>
        <w:t>типова шума:</w:t>
      </w:r>
      <w:r w:rsidR="00A64EB4" w:rsidRPr="00F10209">
        <w:rPr>
          <w:rFonts w:ascii="Times New Roman" w:eastAsia="Batang" w:hAnsi="Times New Roman"/>
          <w:noProof/>
          <w:sz w:val="24"/>
          <w:lang w:val="sr-Cyrl-CS"/>
        </w:rPr>
        <w:t xml:space="preserve"> </w:t>
      </w:r>
      <w:r w:rsidR="00F10209" w:rsidRPr="00A64EB4">
        <w:rPr>
          <w:rFonts w:ascii="Times New Roman" w:eastAsia="Batang" w:hAnsi="Times New Roman"/>
          <w:b/>
          <w:noProof/>
          <w:sz w:val="24"/>
          <w:lang w:val="sr-Cyrl-CS"/>
        </w:rPr>
        <w:t>14 - Шума беле врбе и тополе</w:t>
      </w:r>
      <w:r w:rsidR="00F10209" w:rsidRPr="00523DA6">
        <w:rPr>
          <w:rFonts w:ascii="Times New Roman" w:eastAsia="Batang" w:hAnsi="Times New Roman"/>
          <w:b/>
          <w:noProof/>
          <w:sz w:val="24"/>
          <w:lang w:val="sr-Cyrl-CS"/>
        </w:rPr>
        <w:t xml:space="preserve"> (</w:t>
      </w:r>
      <w:r w:rsidR="00F10209" w:rsidRPr="00A64EB4">
        <w:rPr>
          <w:rFonts w:ascii="Times New Roman" w:eastAsia="Batang" w:hAnsi="Times New Roman"/>
          <w:b/>
          <w:i/>
          <w:iCs/>
          <w:noProof/>
          <w:sz w:val="24"/>
        </w:rPr>
        <w:t>Salicion</w:t>
      </w:r>
      <w:r w:rsidR="00F10209" w:rsidRPr="00523DA6">
        <w:rPr>
          <w:rFonts w:ascii="Times New Roman" w:eastAsia="Batang" w:hAnsi="Times New Roman"/>
          <w:b/>
          <w:i/>
          <w:iCs/>
          <w:noProof/>
          <w:sz w:val="24"/>
          <w:lang w:val="sr-Cyrl-CS"/>
        </w:rPr>
        <w:t xml:space="preserve"> </w:t>
      </w:r>
      <w:r w:rsidR="00F10209" w:rsidRPr="00A64EB4">
        <w:rPr>
          <w:rFonts w:ascii="Times New Roman" w:eastAsia="Batang" w:hAnsi="Times New Roman"/>
          <w:b/>
          <w:i/>
          <w:iCs/>
          <w:noProof/>
          <w:sz w:val="24"/>
        </w:rPr>
        <w:t>albae</w:t>
      </w:r>
      <w:r w:rsidR="00F10209" w:rsidRPr="00523DA6">
        <w:rPr>
          <w:rFonts w:ascii="Times New Roman" w:eastAsia="Batang" w:hAnsi="Times New Roman"/>
          <w:b/>
          <w:noProof/>
          <w:sz w:val="24"/>
          <w:lang w:val="sr-Cyrl-CS"/>
        </w:rPr>
        <w:t>)</w:t>
      </w:r>
      <w:r w:rsidR="00F10209" w:rsidRPr="00F10209">
        <w:rPr>
          <w:rFonts w:ascii="Times New Roman" w:eastAsia="Batang" w:hAnsi="Times New Roman"/>
          <w:noProof/>
          <w:sz w:val="24"/>
          <w:lang w:val="sr-Cyrl-CS"/>
        </w:rPr>
        <w:t xml:space="preserve"> н</w:t>
      </w:r>
      <w:r w:rsidR="00A64EB4">
        <w:rPr>
          <w:rFonts w:ascii="Times New Roman" w:eastAsia="Batang" w:hAnsi="Times New Roman"/>
          <w:noProof/>
          <w:sz w:val="24"/>
          <w:lang w:val="sr-Cyrl-CS"/>
        </w:rPr>
        <w:t>а мочварно - глејним земљиштима</w:t>
      </w:r>
      <w:r w:rsidR="00A64EB4" w:rsidRPr="00523DA6">
        <w:rPr>
          <w:rFonts w:ascii="Times New Roman" w:eastAsia="Batang" w:hAnsi="Times New Roman"/>
          <w:noProof/>
          <w:sz w:val="24"/>
          <w:lang w:val="sr-Cyrl-CS"/>
        </w:rPr>
        <w:t>.</w:t>
      </w:r>
    </w:p>
    <w:p w14:paraId="272DFF07" w14:textId="77777777" w:rsidR="00F10209" w:rsidRPr="00F10209" w:rsidRDefault="00E83A99" w:rsidP="00E83A99">
      <w:pPr>
        <w:jc w:val="both"/>
        <w:rPr>
          <w:rFonts w:ascii="Times New Roman" w:hAnsi="Times New Roman"/>
          <w:noProof/>
          <w:sz w:val="24"/>
          <w:lang w:val="sr-Cyrl-CS"/>
        </w:rPr>
      </w:pPr>
      <w:r>
        <w:rPr>
          <w:rFonts w:ascii="Times New Roman" w:hAnsi="Times New Roman"/>
          <w:noProof/>
          <w:sz w:val="24"/>
          <w:lang w:val="sr-Cyrl-CS"/>
        </w:rPr>
        <w:tab/>
      </w:r>
      <w:r w:rsidR="00F10209" w:rsidRPr="00F10209">
        <w:rPr>
          <w:rFonts w:ascii="Times New Roman" w:hAnsi="Times New Roman"/>
          <w:noProof/>
          <w:sz w:val="24"/>
          <w:lang w:val="sr-Cyrl-CS"/>
        </w:rPr>
        <w:t>Трећи степен систематизације представља поједине биљне заједнице</w:t>
      </w:r>
      <w:r w:rsidR="002B461F" w:rsidRPr="00523DA6">
        <w:rPr>
          <w:rFonts w:ascii="Times New Roman" w:hAnsi="Times New Roman"/>
          <w:noProof/>
          <w:sz w:val="24"/>
          <w:lang w:val="sr-Cyrl-CS"/>
        </w:rPr>
        <w:t>,</w:t>
      </w:r>
      <w:r w:rsidR="00F10209" w:rsidRPr="00F10209">
        <w:rPr>
          <w:rFonts w:ascii="Times New Roman" w:hAnsi="Times New Roman"/>
          <w:noProof/>
          <w:sz w:val="24"/>
          <w:lang w:val="sr-Cyrl-CS"/>
        </w:rPr>
        <w:t xml:space="preserve"> најчешће</w:t>
      </w:r>
      <w:r w:rsidR="002B461F" w:rsidRPr="00523DA6">
        <w:rPr>
          <w:rFonts w:ascii="Times New Roman" w:hAnsi="Times New Roman"/>
          <w:noProof/>
          <w:sz w:val="24"/>
          <w:lang w:val="sr-Cyrl-CS"/>
        </w:rPr>
        <w:t>,</w:t>
      </w:r>
      <w:r w:rsidR="00F10209" w:rsidRPr="00F10209">
        <w:rPr>
          <w:rFonts w:ascii="Times New Roman" w:hAnsi="Times New Roman"/>
          <w:noProof/>
          <w:sz w:val="24"/>
          <w:lang w:val="sr-Cyrl-CS"/>
        </w:rPr>
        <w:t xml:space="preserve"> ранга асоцијације </w:t>
      </w:r>
      <w:r w:rsidR="002B461F">
        <w:rPr>
          <w:rFonts w:ascii="Times New Roman" w:hAnsi="Times New Roman"/>
          <w:noProof/>
          <w:sz w:val="24"/>
          <w:lang w:val="sr-Cyrl-CS"/>
        </w:rPr>
        <w:t>условљене</w:t>
      </w:r>
      <w:r w:rsidR="00F10209" w:rsidRPr="00F10209">
        <w:rPr>
          <w:rFonts w:ascii="Times New Roman" w:hAnsi="Times New Roman"/>
          <w:noProof/>
          <w:sz w:val="24"/>
          <w:lang w:val="sr-Cyrl-CS"/>
        </w:rPr>
        <w:t xml:space="preserve"> земљиштима на којима се јављају. Ове еколошке целине представљају групе еколошких јединица које су међусобно, мање-више, идентичне по саставу главне или главних врста дрвећа, а различите по земљишту. При детаљној систематизацији долаз</w:t>
      </w:r>
      <w:r>
        <w:rPr>
          <w:rFonts w:ascii="Times New Roman" w:hAnsi="Times New Roman"/>
          <w:noProof/>
          <w:sz w:val="24"/>
          <w:lang w:val="sr-Cyrl-CS"/>
        </w:rPr>
        <w:t>е</w:t>
      </w:r>
      <w:r w:rsidR="00F10209" w:rsidRPr="00F10209">
        <w:rPr>
          <w:rFonts w:ascii="Times New Roman" w:hAnsi="Times New Roman"/>
          <w:noProof/>
          <w:sz w:val="24"/>
          <w:lang w:val="sr-Cyrl-CS"/>
        </w:rPr>
        <w:t xml:space="preserve"> до изражаја и сви остали цено-еколошки фактори, повезани са биолошким карактеристикама едификатора и других чланова шумских екосистема. У овој газдинској јединици издвојене су следеће групе еколошких јединица:</w:t>
      </w:r>
    </w:p>
    <w:p w14:paraId="2A9D76E0" w14:textId="77777777" w:rsidR="00F10209" w:rsidRPr="00F10209" w:rsidRDefault="00F10209" w:rsidP="00813C07">
      <w:pPr>
        <w:widowControl w:val="0"/>
        <w:numPr>
          <w:ilvl w:val="0"/>
          <w:numId w:val="67"/>
        </w:numPr>
        <w:autoSpaceDE w:val="0"/>
        <w:autoSpaceDN w:val="0"/>
        <w:adjustRightInd w:val="0"/>
        <w:jc w:val="both"/>
        <w:rPr>
          <w:rFonts w:ascii="Times New Roman" w:hAnsi="Times New Roman"/>
          <w:noProof/>
          <w:sz w:val="24"/>
          <w:lang w:val="sr-Cyrl-CS"/>
        </w:rPr>
      </w:pPr>
      <w:r w:rsidRPr="00F10209">
        <w:rPr>
          <w:rFonts w:ascii="Times New Roman" w:hAnsi="Times New Roman"/>
          <w:noProof/>
          <w:sz w:val="24"/>
          <w:lang w:val="sr-Cyrl-CS"/>
        </w:rPr>
        <w:t>14</w:t>
      </w:r>
      <w:r w:rsidR="006657B2">
        <w:rPr>
          <w:rFonts w:ascii="Times New Roman" w:hAnsi="Times New Roman"/>
          <w:noProof/>
          <w:sz w:val="24"/>
          <w:lang w:val="sr-Cyrl-CS"/>
        </w:rPr>
        <w:t>3</w:t>
      </w:r>
      <w:r w:rsidRPr="00F10209">
        <w:rPr>
          <w:rFonts w:ascii="Times New Roman" w:hAnsi="Times New Roman"/>
          <w:noProof/>
          <w:sz w:val="24"/>
          <w:lang w:val="sr-Cyrl-CS"/>
        </w:rPr>
        <w:t xml:space="preserve"> - Шума  беле </w:t>
      </w:r>
      <w:r w:rsidR="006657B2">
        <w:rPr>
          <w:rFonts w:ascii="Times New Roman" w:hAnsi="Times New Roman"/>
          <w:noProof/>
          <w:sz w:val="24"/>
          <w:lang w:val="sr-Cyrl-CS"/>
        </w:rPr>
        <w:t xml:space="preserve">врбе </w:t>
      </w:r>
      <w:r w:rsidRPr="00F10209">
        <w:rPr>
          <w:rFonts w:ascii="Times New Roman" w:hAnsi="Times New Roman"/>
          <w:noProof/>
          <w:sz w:val="24"/>
          <w:lang w:val="sr-Cyrl-CS"/>
        </w:rPr>
        <w:t>и црне тополе</w:t>
      </w:r>
      <w:r w:rsidRPr="00523DA6">
        <w:rPr>
          <w:rFonts w:ascii="Times New Roman" w:hAnsi="Times New Roman"/>
          <w:noProof/>
          <w:sz w:val="24"/>
          <w:lang w:val="sr-Cyrl-CS"/>
        </w:rPr>
        <w:t xml:space="preserve"> (</w:t>
      </w:r>
      <w:r w:rsidR="006657B2" w:rsidRPr="006657B2">
        <w:rPr>
          <w:rFonts w:ascii="Times New Roman" w:hAnsi="Times New Roman"/>
          <w:i/>
          <w:noProof/>
          <w:sz w:val="24"/>
        </w:rPr>
        <w:t>Salici</w:t>
      </w:r>
      <w:r w:rsidR="006657B2" w:rsidRPr="00523DA6">
        <w:rPr>
          <w:rFonts w:ascii="Times New Roman" w:hAnsi="Times New Roman"/>
          <w:i/>
          <w:noProof/>
          <w:sz w:val="24"/>
          <w:lang w:val="sr-Cyrl-CS"/>
        </w:rPr>
        <w:t>-</w:t>
      </w:r>
      <w:r w:rsidRPr="006657B2">
        <w:rPr>
          <w:rFonts w:ascii="Times New Roman" w:hAnsi="Times New Roman"/>
          <w:i/>
          <w:iCs/>
          <w:noProof/>
          <w:sz w:val="24"/>
        </w:rPr>
        <w:t>Populetum</w:t>
      </w:r>
      <w:r w:rsidRPr="00523DA6">
        <w:rPr>
          <w:rFonts w:ascii="Times New Roman" w:hAnsi="Times New Roman"/>
          <w:i/>
          <w:iCs/>
          <w:noProof/>
          <w:sz w:val="24"/>
          <w:lang w:val="sr-Cyrl-CS"/>
        </w:rPr>
        <w:t xml:space="preserve"> </w:t>
      </w:r>
      <w:r w:rsidRPr="00F10209">
        <w:rPr>
          <w:rFonts w:ascii="Times New Roman" w:hAnsi="Times New Roman"/>
          <w:i/>
          <w:iCs/>
          <w:noProof/>
          <w:sz w:val="24"/>
        </w:rPr>
        <w:t>nigrae</w:t>
      </w:r>
      <w:r w:rsidRPr="00523DA6">
        <w:rPr>
          <w:rFonts w:ascii="Times New Roman" w:hAnsi="Times New Roman"/>
          <w:noProof/>
          <w:sz w:val="24"/>
          <w:lang w:val="sr-Cyrl-CS"/>
        </w:rPr>
        <w:t>)</w:t>
      </w:r>
      <w:r w:rsidRPr="00F10209">
        <w:rPr>
          <w:rFonts w:ascii="Times New Roman" w:hAnsi="Times New Roman"/>
          <w:noProof/>
          <w:sz w:val="24"/>
          <w:lang w:val="sr-Cyrl-CS"/>
        </w:rPr>
        <w:t xml:space="preserve"> на мозаику </w:t>
      </w:r>
      <w:r w:rsidR="006657B2" w:rsidRPr="00523DA6">
        <w:rPr>
          <w:rFonts w:ascii="Times New Roman" w:hAnsi="Times New Roman"/>
          <w:noProof/>
          <w:sz w:val="24"/>
          <w:lang w:val="sr-Cyrl-CS"/>
        </w:rPr>
        <w:t>прелазних станишта</w:t>
      </w:r>
      <w:r w:rsidRPr="00F10209">
        <w:rPr>
          <w:rFonts w:ascii="Times New Roman" w:hAnsi="Times New Roman"/>
          <w:noProof/>
          <w:sz w:val="24"/>
          <w:lang w:val="sr-Cyrl-CS"/>
        </w:rPr>
        <w:t xml:space="preserve">; </w:t>
      </w:r>
    </w:p>
    <w:p w14:paraId="75E64637" w14:textId="77777777" w:rsidR="00F10209" w:rsidRPr="00F10209" w:rsidRDefault="003D3C0E" w:rsidP="00813C07">
      <w:pPr>
        <w:widowControl w:val="0"/>
        <w:numPr>
          <w:ilvl w:val="0"/>
          <w:numId w:val="67"/>
        </w:numPr>
        <w:autoSpaceDE w:val="0"/>
        <w:autoSpaceDN w:val="0"/>
        <w:adjustRightInd w:val="0"/>
        <w:jc w:val="both"/>
        <w:rPr>
          <w:rFonts w:ascii="Times New Roman" w:hAnsi="Times New Roman"/>
          <w:noProof/>
          <w:sz w:val="24"/>
          <w:lang w:val="sr-Cyrl-CS"/>
        </w:rPr>
      </w:pPr>
      <w:r>
        <w:rPr>
          <w:rFonts w:ascii="Times New Roman" w:hAnsi="Times New Roman"/>
          <w:noProof/>
          <w:sz w:val="24"/>
          <w:lang w:val="sr-Cyrl-CS"/>
        </w:rPr>
        <w:t>14</w:t>
      </w:r>
      <w:r w:rsidR="006657B2">
        <w:rPr>
          <w:rFonts w:ascii="Times New Roman" w:hAnsi="Times New Roman"/>
          <w:noProof/>
          <w:sz w:val="24"/>
          <w:lang w:val="sr-Cyrl-CS"/>
        </w:rPr>
        <w:t>7</w:t>
      </w:r>
      <w:r w:rsidR="00F10209" w:rsidRPr="00F10209">
        <w:rPr>
          <w:rFonts w:ascii="Times New Roman" w:hAnsi="Times New Roman"/>
          <w:noProof/>
          <w:sz w:val="24"/>
          <w:lang w:val="sr-Cyrl-CS"/>
        </w:rPr>
        <w:t xml:space="preserve"> </w:t>
      </w:r>
      <w:r w:rsidR="006657B2">
        <w:rPr>
          <w:rFonts w:ascii="Times New Roman" w:hAnsi="Times New Roman"/>
          <w:noProof/>
          <w:sz w:val="24"/>
          <w:lang w:val="sr-Cyrl-CS"/>
        </w:rPr>
        <w:t>–</w:t>
      </w:r>
      <w:r w:rsidR="00F10209" w:rsidRPr="00F10209">
        <w:rPr>
          <w:rFonts w:ascii="Times New Roman" w:hAnsi="Times New Roman"/>
          <w:noProof/>
          <w:sz w:val="24"/>
          <w:lang w:val="sr-Cyrl-CS"/>
        </w:rPr>
        <w:t xml:space="preserve"> Шум</w:t>
      </w:r>
      <w:r w:rsidR="006657B2">
        <w:rPr>
          <w:rFonts w:ascii="Times New Roman" w:hAnsi="Times New Roman"/>
          <w:noProof/>
          <w:sz w:val="24"/>
          <w:lang w:val="sr-Cyrl-CS"/>
        </w:rPr>
        <w:t>а беле тополе и лужњака</w:t>
      </w:r>
      <w:r w:rsidR="00F10209" w:rsidRPr="00523DA6">
        <w:rPr>
          <w:rFonts w:ascii="Times New Roman" w:hAnsi="Times New Roman"/>
          <w:noProof/>
          <w:sz w:val="24"/>
          <w:lang w:val="sr-Cyrl-CS"/>
        </w:rPr>
        <w:t xml:space="preserve"> (</w:t>
      </w:r>
      <w:r w:rsidR="006657B2">
        <w:rPr>
          <w:rFonts w:ascii="Times New Roman" w:hAnsi="Times New Roman"/>
          <w:noProof/>
          <w:sz w:val="24"/>
        </w:rPr>
        <w:t>Populeto</w:t>
      </w:r>
      <w:r w:rsidR="006657B2" w:rsidRPr="00523DA6">
        <w:rPr>
          <w:rFonts w:ascii="Times New Roman" w:hAnsi="Times New Roman"/>
          <w:noProof/>
          <w:sz w:val="24"/>
          <w:lang w:val="sr-Cyrl-CS"/>
        </w:rPr>
        <w:t xml:space="preserve"> </w:t>
      </w:r>
      <w:r w:rsidR="006657B2">
        <w:rPr>
          <w:rFonts w:ascii="Times New Roman" w:hAnsi="Times New Roman"/>
          <w:noProof/>
          <w:sz w:val="24"/>
        </w:rPr>
        <w:t>albae</w:t>
      </w:r>
      <w:r w:rsidR="006657B2" w:rsidRPr="00523DA6">
        <w:rPr>
          <w:rFonts w:ascii="Times New Roman" w:hAnsi="Times New Roman"/>
          <w:noProof/>
          <w:sz w:val="24"/>
          <w:lang w:val="sr-Cyrl-CS"/>
        </w:rPr>
        <w:t>-</w:t>
      </w:r>
      <w:r w:rsidR="00F10209" w:rsidRPr="00F10209">
        <w:rPr>
          <w:rFonts w:ascii="Times New Roman" w:hAnsi="Times New Roman"/>
          <w:i/>
          <w:iCs/>
          <w:noProof/>
          <w:sz w:val="24"/>
        </w:rPr>
        <w:t>Quercetum</w:t>
      </w:r>
      <w:r w:rsidR="00F10209" w:rsidRPr="00523DA6">
        <w:rPr>
          <w:rFonts w:ascii="Times New Roman" w:hAnsi="Times New Roman"/>
          <w:i/>
          <w:iCs/>
          <w:noProof/>
          <w:sz w:val="24"/>
          <w:lang w:val="sr-Cyrl-CS"/>
        </w:rPr>
        <w:t xml:space="preserve"> </w:t>
      </w:r>
      <w:r w:rsidR="006657B2">
        <w:rPr>
          <w:rFonts w:ascii="Times New Roman" w:hAnsi="Times New Roman"/>
          <w:i/>
          <w:iCs/>
          <w:noProof/>
          <w:sz w:val="24"/>
        </w:rPr>
        <w:t>roboris</w:t>
      </w:r>
      <w:r w:rsidR="00F10209" w:rsidRPr="00523DA6">
        <w:rPr>
          <w:rFonts w:ascii="Times New Roman" w:hAnsi="Times New Roman"/>
          <w:noProof/>
          <w:sz w:val="24"/>
          <w:lang w:val="sr-Cyrl-CS"/>
        </w:rPr>
        <w:t xml:space="preserve">) </w:t>
      </w:r>
      <w:r w:rsidR="00F10209" w:rsidRPr="00F10209">
        <w:rPr>
          <w:rFonts w:ascii="Times New Roman" w:hAnsi="Times New Roman"/>
          <w:noProof/>
          <w:sz w:val="24"/>
          <w:lang w:val="sr-Cyrl-CS"/>
        </w:rPr>
        <w:t xml:space="preserve">на </w:t>
      </w:r>
      <w:r w:rsidR="006657B2">
        <w:rPr>
          <w:rFonts w:ascii="Times New Roman" w:hAnsi="Times New Roman"/>
          <w:noProof/>
          <w:sz w:val="24"/>
          <w:lang w:val="sr-Cyrl-CS"/>
        </w:rPr>
        <w:t>сувљим алувијалним парарендзинама и другим семиглејним земљиштима</w:t>
      </w:r>
      <w:r w:rsidR="00FF7030">
        <w:rPr>
          <w:rFonts w:ascii="Times New Roman" w:hAnsi="Times New Roman"/>
          <w:noProof/>
          <w:sz w:val="24"/>
          <w:lang w:val="sr-Cyrl-CS"/>
        </w:rPr>
        <w:t>.</w:t>
      </w:r>
      <w:r w:rsidR="00F10209" w:rsidRPr="00F10209">
        <w:rPr>
          <w:rFonts w:ascii="Times New Roman" w:hAnsi="Times New Roman"/>
          <w:noProof/>
          <w:sz w:val="24"/>
          <w:lang w:val="sr-Cyrl-CS"/>
        </w:rPr>
        <w:t xml:space="preserve"> </w:t>
      </w:r>
    </w:p>
    <w:p w14:paraId="1E2099D4" w14:textId="77777777" w:rsidR="00F10209" w:rsidRDefault="00E83A99" w:rsidP="00F10209">
      <w:pPr>
        <w:widowControl w:val="0"/>
        <w:autoSpaceDE w:val="0"/>
        <w:autoSpaceDN w:val="0"/>
        <w:adjustRightInd w:val="0"/>
        <w:jc w:val="both"/>
        <w:rPr>
          <w:rFonts w:ascii="Times New Roman" w:hAnsi="Times New Roman"/>
          <w:noProof/>
          <w:sz w:val="24"/>
          <w:lang w:val="sr-Cyrl-CS"/>
        </w:rPr>
      </w:pPr>
      <w:r>
        <w:rPr>
          <w:rFonts w:ascii="Times New Roman" w:hAnsi="Times New Roman"/>
          <w:noProof/>
          <w:sz w:val="24"/>
          <w:lang w:val="sr-Cyrl-CS"/>
        </w:rPr>
        <w:t>Основне карактеристи</w:t>
      </w:r>
      <w:r w:rsidR="002F2052">
        <w:rPr>
          <w:rFonts w:ascii="Times New Roman" w:hAnsi="Times New Roman"/>
          <w:noProof/>
          <w:sz w:val="24"/>
          <w:lang w:val="sr-Cyrl-CS"/>
        </w:rPr>
        <w:t>ке група еколошких јединица, заступљених у овој газдинској јединици, приказане су наредном прегледу:</w:t>
      </w:r>
    </w:p>
    <w:p w14:paraId="63BA1894" w14:textId="77777777" w:rsidR="002F2052" w:rsidRPr="00F10209" w:rsidRDefault="002F2052" w:rsidP="00F10209">
      <w:pPr>
        <w:widowControl w:val="0"/>
        <w:autoSpaceDE w:val="0"/>
        <w:autoSpaceDN w:val="0"/>
        <w:adjustRightInd w:val="0"/>
        <w:jc w:val="both"/>
        <w:rPr>
          <w:rFonts w:ascii="Times New Roman" w:hAnsi="Times New Roman"/>
          <w:noProof/>
          <w:sz w:val="24"/>
          <w:lang w:val="sr-Cyrl-CS"/>
        </w:rPr>
      </w:pPr>
    </w:p>
    <w:p w14:paraId="754DD94D" w14:textId="77777777" w:rsidR="002F2052" w:rsidRPr="00FF7030" w:rsidRDefault="00FF7030" w:rsidP="00F10209">
      <w:pPr>
        <w:jc w:val="both"/>
        <w:rPr>
          <w:rFonts w:ascii="Times New Roman" w:eastAsia="Batang" w:hAnsi="Times New Roman"/>
          <w:b/>
          <w:noProof/>
          <w:sz w:val="24"/>
          <w:u w:val="single"/>
          <w:lang w:val="sr-Cyrl-CS"/>
        </w:rPr>
      </w:pPr>
      <w:r w:rsidRPr="00FF7030">
        <w:rPr>
          <w:rFonts w:ascii="Times New Roman" w:hAnsi="Times New Roman"/>
          <w:b/>
          <w:noProof/>
          <w:sz w:val="24"/>
          <w:lang w:val="sr-Cyrl-CS"/>
        </w:rPr>
        <w:t xml:space="preserve">143 - </w:t>
      </w:r>
      <w:r w:rsidRPr="00FF7030">
        <w:rPr>
          <w:rFonts w:ascii="Times New Roman" w:hAnsi="Times New Roman"/>
          <w:b/>
          <w:noProof/>
          <w:sz w:val="24"/>
          <w:u w:val="single"/>
          <w:lang w:val="sr-Cyrl-CS"/>
        </w:rPr>
        <w:t>Шума  беле врбе и црне тополе</w:t>
      </w:r>
      <w:r w:rsidRPr="00523DA6">
        <w:rPr>
          <w:rFonts w:ascii="Times New Roman" w:hAnsi="Times New Roman"/>
          <w:b/>
          <w:noProof/>
          <w:sz w:val="24"/>
          <w:u w:val="single"/>
          <w:lang w:val="sr-Cyrl-CS"/>
        </w:rPr>
        <w:t xml:space="preserve"> (</w:t>
      </w:r>
      <w:r w:rsidRPr="00FF7030">
        <w:rPr>
          <w:rFonts w:ascii="Times New Roman" w:hAnsi="Times New Roman"/>
          <w:b/>
          <w:i/>
          <w:noProof/>
          <w:sz w:val="24"/>
          <w:u w:val="single"/>
        </w:rPr>
        <w:t>Salici</w:t>
      </w:r>
      <w:r w:rsidRPr="00523DA6">
        <w:rPr>
          <w:rFonts w:ascii="Times New Roman" w:hAnsi="Times New Roman"/>
          <w:b/>
          <w:i/>
          <w:noProof/>
          <w:sz w:val="24"/>
          <w:u w:val="single"/>
          <w:lang w:val="sr-Cyrl-CS"/>
        </w:rPr>
        <w:t>-</w:t>
      </w:r>
      <w:r w:rsidRPr="00FF7030">
        <w:rPr>
          <w:rFonts w:ascii="Times New Roman" w:hAnsi="Times New Roman"/>
          <w:b/>
          <w:i/>
          <w:iCs/>
          <w:noProof/>
          <w:sz w:val="24"/>
          <w:u w:val="single"/>
        </w:rPr>
        <w:t>Populetum</w:t>
      </w:r>
      <w:r w:rsidRPr="00523DA6">
        <w:rPr>
          <w:rFonts w:ascii="Times New Roman" w:hAnsi="Times New Roman"/>
          <w:b/>
          <w:i/>
          <w:iCs/>
          <w:noProof/>
          <w:sz w:val="24"/>
          <w:u w:val="single"/>
          <w:lang w:val="sr-Cyrl-CS"/>
        </w:rPr>
        <w:t xml:space="preserve"> </w:t>
      </w:r>
      <w:r w:rsidRPr="00FF7030">
        <w:rPr>
          <w:rFonts w:ascii="Times New Roman" w:hAnsi="Times New Roman"/>
          <w:b/>
          <w:i/>
          <w:iCs/>
          <w:noProof/>
          <w:sz w:val="24"/>
          <w:u w:val="single"/>
        </w:rPr>
        <w:t>nigrae</w:t>
      </w:r>
      <w:r w:rsidRPr="00523DA6">
        <w:rPr>
          <w:rFonts w:ascii="Times New Roman" w:hAnsi="Times New Roman"/>
          <w:b/>
          <w:noProof/>
          <w:sz w:val="24"/>
          <w:u w:val="single"/>
          <w:lang w:val="sr-Cyrl-CS"/>
        </w:rPr>
        <w:t>)</w:t>
      </w:r>
      <w:r w:rsidRPr="00FF7030">
        <w:rPr>
          <w:rFonts w:ascii="Times New Roman" w:hAnsi="Times New Roman"/>
          <w:b/>
          <w:noProof/>
          <w:sz w:val="24"/>
          <w:u w:val="single"/>
          <w:lang w:val="sr-Cyrl-CS"/>
        </w:rPr>
        <w:t xml:space="preserve"> на мозаику </w:t>
      </w:r>
      <w:r w:rsidRPr="00523DA6">
        <w:rPr>
          <w:rFonts w:ascii="Times New Roman" w:hAnsi="Times New Roman"/>
          <w:b/>
          <w:noProof/>
          <w:sz w:val="24"/>
          <w:u w:val="single"/>
          <w:lang w:val="sr-Cyrl-CS"/>
        </w:rPr>
        <w:t>прелазних станишта</w:t>
      </w:r>
    </w:p>
    <w:p w14:paraId="4696629F" w14:textId="77777777" w:rsidR="000D40CD" w:rsidRPr="00523DA6" w:rsidRDefault="002F2052" w:rsidP="00EA6152">
      <w:pPr>
        <w:jc w:val="both"/>
        <w:rPr>
          <w:rFonts w:ascii="Times New Roman" w:hAnsi="Times New Roman"/>
          <w:noProof/>
          <w:sz w:val="24"/>
          <w:lang w:val="sr-Cyrl-CS"/>
        </w:rPr>
      </w:pPr>
      <w:r>
        <w:rPr>
          <w:rFonts w:ascii="Times New Roman" w:hAnsi="Times New Roman"/>
          <w:noProof/>
          <w:sz w:val="24"/>
          <w:lang w:val="sr-Cyrl-CS"/>
        </w:rPr>
        <w:tab/>
      </w:r>
    </w:p>
    <w:p w14:paraId="12524D26" w14:textId="77777777" w:rsidR="00F10209" w:rsidRPr="003F735F" w:rsidRDefault="00656205" w:rsidP="00EA6152">
      <w:pPr>
        <w:jc w:val="both"/>
        <w:rPr>
          <w:rFonts w:ascii="Times New Roman" w:hAnsi="Times New Roman"/>
          <w:noProof/>
          <w:color w:val="FF0000"/>
          <w:sz w:val="24"/>
          <w:lang w:val="sr-Cyrl-CS"/>
        </w:rPr>
      </w:pPr>
      <w:r>
        <w:rPr>
          <w:rFonts w:ascii="Times New Roman" w:hAnsi="Times New Roman"/>
          <w:noProof/>
          <w:sz w:val="24"/>
          <w:lang w:val="sr-Cyrl-CS"/>
        </w:rPr>
        <w:tab/>
      </w:r>
      <w:r w:rsidR="0056116F" w:rsidRPr="003F735F">
        <w:rPr>
          <w:rFonts w:ascii="Times New Roman" w:hAnsi="Times New Roman"/>
          <w:noProof/>
          <w:sz w:val="24"/>
          <w:lang w:val="sr-Cyrl-CS"/>
        </w:rPr>
        <w:t>Ове шуме се најчешће јављају у фрагментима.</w:t>
      </w:r>
      <w:r w:rsidR="00F10209" w:rsidRPr="003F735F">
        <w:rPr>
          <w:rFonts w:ascii="Times New Roman" w:hAnsi="Times New Roman"/>
          <w:noProof/>
          <w:sz w:val="24"/>
          <w:lang w:val="sr-Cyrl-CS"/>
        </w:rPr>
        <w:t xml:space="preserve">  </w:t>
      </w:r>
      <w:r w:rsidR="0056116F" w:rsidRPr="003F735F">
        <w:rPr>
          <w:rFonts w:ascii="Times New Roman" w:hAnsi="Times New Roman"/>
          <w:noProof/>
          <w:sz w:val="24"/>
          <w:lang w:val="sr-Cyrl-CS"/>
        </w:rPr>
        <w:t>Заступљене су у форландима, али такође и у самој алувијалној равни</w:t>
      </w:r>
      <w:r w:rsidR="00F10209" w:rsidRPr="003F735F">
        <w:rPr>
          <w:rFonts w:ascii="Times New Roman" w:hAnsi="Times New Roman"/>
          <w:noProof/>
          <w:sz w:val="24"/>
          <w:lang w:val="sr-Cyrl-CS"/>
        </w:rPr>
        <w:t>.</w:t>
      </w:r>
      <w:r w:rsidR="0056116F" w:rsidRPr="003F735F">
        <w:rPr>
          <w:rFonts w:ascii="Times New Roman" w:hAnsi="Times New Roman"/>
          <w:noProof/>
          <w:sz w:val="24"/>
          <w:lang w:val="sr-Cyrl-CS"/>
        </w:rPr>
        <w:t xml:space="preserve"> На шуме беле врбе које су заступљене у ни</w:t>
      </w:r>
      <w:r w:rsidR="00347EF1" w:rsidRPr="003F735F">
        <w:rPr>
          <w:rFonts w:ascii="Times New Roman" w:hAnsi="Times New Roman"/>
          <w:noProof/>
          <w:sz w:val="24"/>
          <w:lang w:val="sr-Cyrl-CS"/>
        </w:rPr>
        <w:t>жим деловима постепено се надовезују шуме беле врбе и црне тополе, а даље, на још сувљим деловима, и шуме са белом тополом.</w:t>
      </w:r>
      <w:r w:rsidR="002F2052" w:rsidRPr="003F735F">
        <w:rPr>
          <w:rFonts w:ascii="Times New Roman" w:hAnsi="Times New Roman"/>
          <w:noProof/>
          <w:sz w:val="24"/>
          <w:lang w:val="sr-Cyrl-CS"/>
        </w:rPr>
        <w:t xml:space="preserve"> </w:t>
      </w:r>
      <w:r w:rsidR="00347EF1" w:rsidRPr="003F735F">
        <w:rPr>
          <w:rFonts w:ascii="Times New Roman" w:hAnsi="Times New Roman"/>
          <w:noProof/>
          <w:sz w:val="24"/>
          <w:lang w:val="sr-Cyrl-CS"/>
        </w:rPr>
        <w:t xml:space="preserve">На </w:t>
      </w:r>
      <w:r w:rsidR="008F0DE7" w:rsidRPr="003F735F">
        <w:rPr>
          <w:rFonts w:ascii="Times New Roman" w:hAnsi="Times New Roman"/>
          <w:noProof/>
          <w:sz w:val="24"/>
          <w:lang w:val="sr-Cyrl-CS"/>
        </w:rPr>
        <w:t xml:space="preserve">На стаништима беле врбе и срне тополе има доста влаге за врбу, али исто тако појединим местима, микростаништима, и мање влажног и повољнијег, песковитијег земљишта за црну тополу. Потребно је истаћи да у овим шумама микро рељеф, </w:t>
      </w:r>
      <w:r w:rsidR="0080699C" w:rsidRPr="003F735F">
        <w:rPr>
          <w:rFonts w:ascii="Times New Roman" w:hAnsi="Times New Roman"/>
          <w:noProof/>
          <w:sz w:val="24"/>
          <w:lang w:val="sr-Cyrl-CS"/>
        </w:rPr>
        <w:t>а у вези с њим и остали услови (</w:t>
      </w:r>
      <w:r w:rsidR="008F0DE7" w:rsidRPr="003F735F">
        <w:rPr>
          <w:rFonts w:ascii="Times New Roman" w:hAnsi="Times New Roman"/>
          <w:noProof/>
          <w:sz w:val="24"/>
          <w:lang w:val="sr-Cyrl-CS"/>
        </w:rPr>
        <w:t>режим влажења</w:t>
      </w:r>
      <w:r w:rsidR="00291377" w:rsidRPr="003F735F">
        <w:rPr>
          <w:rFonts w:ascii="Times New Roman" w:hAnsi="Times New Roman"/>
          <w:noProof/>
          <w:sz w:val="24"/>
          <w:lang w:val="sr-Cyrl-CS"/>
        </w:rPr>
        <w:t>,</w:t>
      </w:r>
      <w:r w:rsidR="008F0DE7" w:rsidRPr="003F735F">
        <w:rPr>
          <w:rFonts w:ascii="Times New Roman" w:hAnsi="Times New Roman"/>
          <w:noProof/>
          <w:sz w:val="24"/>
          <w:lang w:val="sr-Cyrl-CS"/>
        </w:rPr>
        <w:t xml:space="preserve"> земљишт</w:t>
      </w:r>
      <w:r w:rsidR="00291377" w:rsidRPr="003F735F">
        <w:rPr>
          <w:rFonts w:ascii="Times New Roman" w:hAnsi="Times New Roman"/>
          <w:noProof/>
          <w:sz w:val="24"/>
          <w:lang w:val="sr-Cyrl-CS"/>
        </w:rPr>
        <w:t>е)</w:t>
      </w:r>
      <w:r w:rsidR="008F0DE7" w:rsidRPr="003F735F">
        <w:rPr>
          <w:rFonts w:ascii="Times New Roman" w:hAnsi="Times New Roman"/>
          <w:noProof/>
          <w:sz w:val="24"/>
          <w:lang w:val="sr-Cyrl-CS"/>
        </w:rPr>
        <w:t xml:space="preserve"> ни</w:t>
      </w:r>
      <w:r w:rsidR="00291377" w:rsidRPr="003F735F">
        <w:rPr>
          <w:rFonts w:ascii="Times New Roman" w:hAnsi="Times New Roman"/>
          <w:noProof/>
          <w:sz w:val="24"/>
          <w:lang w:val="sr-Cyrl-CS"/>
        </w:rPr>
        <w:t>су</w:t>
      </w:r>
      <w:r w:rsidR="008F0DE7" w:rsidRPr="003F735F">
        <w:rPr>
          <w:rFonts w:ascii="Times New Roman" w:hAnsi="Times New Roman"/>
          <w:noProof/>
          <w:sz w:val="24"/>
          <w:lang w:val="sr-Cyrl-CS"/>
        </w:rPr>
        <w:t xml:space="preserve"> </w:t>
      </w:r>
      <w:r w:rsidR="0080699C" w:rsidRPr="003F735F">
        <w:rPr>
          <w:rFonts w:ascii="Times New Roman" w:hAnsi="Times New Roman"/>
          <w:noProof/>
          <w:sz w:val="24"/>
          <w:lang w:val="sr-Cyrl-CS"/>
        </w:rPr>
        <w:t>хомоген</w:t>
      </w:r>
      <w:r w:rsidR="00291377" w:rsidRPr="003F735F">
        <w:rPr>
          <w:rFonts w:ascii="Times New Roman" w:hAnsi="Times New Roman"/>
          <w:noProof/>
          <w:sz w:val="24"/>
          <w:lang w:val="sr-Cyrl-CS"/>
        </w:rPr>
        <w:t>и</w:t>
      </w:r>
      <w:r w:rsidR="0080699C" w:rsidRPr="003F735F">
        <w:rPr>
          <w:rFonts w:ascii="Times New Roman" w:hAnsi="Times New Roman"/>
          <w:noProof/>
          <w:sz w:val="24"/>
          <w:lang w:val="sr-Cyrl-CS"/>
        </w:rPr>
        <w:t xml:space="preserve">. </w:t>
      </w:r>
      <w:r w:rsidR="00A64EB4" w:rsidRPr="00523DA6">
        <w:rPr>
          <w:rFonts w:ascii="Times New Roman" w:hAnsi="Times New Roman"/>
          <w:noProof/>
          <w:sz w:val="24"/>
          <w:lang w:val="sr-Cyrl-CS"/>
        </w:rPr>
        <w:t>То доводи  до мозаичног распореда група врста едификатора фитоценоза и зато се ова група еколошких јединица сматра као еколошки шира јер се у њој могу наћи заједно врсте које су иначе еколошки издиференциране.</w:t>
      </w:r>
      <w:r w:rsidR="00EA6152" w:rsidRPr="00523DA6">
        <w:rPr>
          <w:rFonts w:ascii="Times New Roman" w:hAnsi="Times New Roman"/>
          <w:noProof/>
          <w:sz w:val="24"/>
          <w:lang w:val="sr-Cyrl-CS"/>
        </w:rPr>
        <w:t xml:space="preserve"> Земљишта су неуједначена. У зависности од микростаништа </w:t>
      </w:r>
      <w:r w:rsidR="003F735F" w:rsidRPr="00523DA6">
        <w:rPr>
          <w:rFonts w:ascii="Times New Roman" w:hAnsi="Times New Roman"/>
          <w:noProof/>
          <w:sz w:val="24"/>
          <w:lang w:val="sr-Cyrl-CS"/>
        </w:rPr>
        <w:t xml:space="preserve">она се смењују 8у зависности од степена влажења) у два правца-у форладну су то неуједначени рецентни алувијални наноси. У алувијалној равни, на прелазу између централног и притерасног дела полоја, на </w:t>
      </w:r>
      <w:r w:rsidR="003F735F" w:rsidRPr="003F735F">
        <w:rPr>
          <w:rFonts w:ascii="Times New Roman" w:hAnsi="Times New Roman"/>
          <w:noProof/>
          <w:sz w:val="24"/>
        </w:rPr>
        <w:t>γ</w:t>
      </w:r>
      <w:r w:rsidR="003F735F" w:rsidRPr="00523DA6">
        <w:rPr>
          <w:rFonts w:ascii="Times New Roman" w:hAnsi="Times New Roman"/>
          <w:noProof/>
          <w:sz w:val="24"/>
          <w:lang w:val="sr-Cyrl-CS"/>
        </w:rPr>
        <w:t xml:space="preserve">-глеју, меша се црна топола. После </w:t>
      </w:r>
      <w:r w:rsidR="003F735F" w:rsidRPr="003F735F">
        <w:rPr>
          <w:rFonts w:ascii="Times New Roman" w:hAnsi="Times New Roman"/>
          <w:noProof/>
          <w:sz w:val="24"/>
        </w:rPr>
        <w:t>γ</w:t>
      </w:r>
      <w:r w:rsidR="003F735F" w:rsidRPr="00523DA6">
        <w:rPr>
          <w:rFonts w:ascii="Times New Roman" w:hAnsi="Times New Roman"/>
          <w:noProof/>
          <w:sz w:val="24"/>
          <w:lang w:val="sr-Cyrl-CS"/>
        </w:rPr>
        <w:t xml:space="preserve">-глеја следе јако влажне и влажне алувијалне парарендзине и потом, на крају низа, је шума беле врбе и црне тополе на умерено влажној алувијалној парарендзини. </w:t>
      </w:r>
      <w:r w:rsidR="003F735F" w:rsidRPr="00523DA6">
        <w:rPr>
          <w:rFonts w:ascii="Times New Roman" w:hAnsi="Times New Roman"/>
          <w:color w:val="000004"/>
          <w:sz w:val="24"/>
          <w:lang w:val="sr-Cyrl-CS"/>
        </w:rPr>
        <w:t>Од</w:t>
      </w:r>
      <w:r w:rsidR="00EA6152" w:rsidRPr="00523DA6">
        <w:rPr>
          <w:rFonts w:ascii="Times New Roman" w:hAnsi="Times New Roman"/>
          <w:color w:val="000004"/>
          <w:sz w:val="24"/>
          <w:lang w:val="sr-Cyrl-CS"/>
        </w:rPr>
        <w:t xml:space="preserve"> </w:t>
      </w:r>
      <w:r w:rsidR="003F735F" w:rsidRPr="00523DA6">
        <w:rPr>
          <w:rFonts w:ascii="Times New Roman" w:hAnsi="Times New Roman"/>
          <w:color w:val="000004"/>
          <w:sz w:val="24"/>
          <w:lang w:val="sr-Cyrl-CS"/>
        </w:rPr>
        <w:t>дрвенастих</w:t>
      </w:r>
      <w:r w:rsidR="00EA6152" w:rsidRPr="00523DA6">
        <w:rPr>
          <w:rFonts w:ascii="Times New Roman" w:hAnsi="Times New Roman"/>
          <w:color w:val="000004"/>
          <w:sz w:val="24"/>
          <w:lang w:val="sr-Cyrl-CS"/>
        </w:rPr>
        <w:t xml:space="preserve"> </w:t>
      </w:r>
      <w:r w:rsidR="003F735F" w:rsidRPr="00523DA6">
        <w:rPr>
          <w:rFonts w:ascii="Times New Roman" w:hAnsi="Times New Roman"/>
          <w:color w:val="000004"/>
          <w:sz w:val="24"/>
          <w:lang w:val="sr-Cyrl-CS"/>
        </w:rPr>
        <w:t>и</w:t>
      </w:r>
      <w:r w:rsidR="00EA6152" w:rsidRPr="00523DA6">
        <w:rPr>
          <w:rFonts w:ascii="Times New Roman" w:hAnsi="Times New Roman"/>
          <w:color w:val="000004"/>
          <w:sz w:val="24"/>
          <w:lang w:val="sr-Cyrl-CS"/>
        </w:rPr>
        <w:t xml:space="preserve"> </w:t>
      </w:r>
      <w:r w:rsidR="003F735F" w:rsidRPr="00523DA6">
        <w:rPr>
          <w:rFonts w:ascii="Times New Roman" w:hAnsi="Times New Roman"/>
          <w:color w:val="0A0B0F"/>
          <w:sz w:val="24"/>
          <w:lang w:val="sr-Cyrl-CS"/>
        </w:rPr>
        <w:t>ж</w:t>
      </w:r>
      <w:r w:rsidR="003F735F" w:rsidRPr="00523DA6">
        <w:rPr>
          <w:rFonts w:ascii="Times New Roman" w:hAnsi="Times New Roman"/>
          <w:color w:val="000004"/>
          <w:sz w:val="24"/>
          <w:lang w:val="sr-Cyrl-CS"/>
        </w:rPr>
        <w:t>бунастих</w:t>
      </w:r>
      <w:r w:rsidR="00EA6152" w:rsidRPr="00523DA6">
        <w:rPr>
          <w:rFonts w:ascii="Times New Roman" w:hAnsi="Times New Roman"/>
          <w:color w:val="000004"/>
          <w:sz w:val="24"/>
          <w:lang w:val="sr-Cyrl-CS"/>
        </w:rPr>
        <w:t xml:space="preserve"> </w:t>
      </w:r>
      <w:r w:rsidR="003F735F" w:rsidRPr="00523DA6">
        <w:rPr>
          <w:rFonts w:ascii="Times New Roman" w:hAnsi="Times New Roman"/>
          <w:color w:val="000004"/>
          <w:sz w:val="24"/>
          <w:lang w:val="sr-Cyrl-CS"/>
        </w:rPr>
        <w:t>врста</w:t>
      </w:r>
      <w:r w:rsidR="00EA6152" w:rsidRPr="00523DA6">
        <w:rPr>
          <w:rFonts w:ascii="Times New Roman" w:hAnsi="Times New Roman"/>
          <w:color w:val="000004"/>
          <w:sz w:val="24"/>
          <w:lang w:val="sr-Cyrl-CS"/>
        </w:rPr>
        <w:t xml:space="preserve"> </w:t>
      </w:r>
      <w:r w:rsidR="003F735F" w:rsidRPr="00523DA6">
        <w:rPr>
          <w:rFonts w:ascii="Times New Roman" w:hAnsi="Times New Roman"/>
          <w:color w:val="000004"/>
          <w:sz w:val="24"/>
          <w:lang w:val="sr-Cyrl-CS"/>
        </w:rPr>
        <w:t>у</w:t>
      </w:r>
      <w:r w:rsidR="00EA6152" w:rsidRPr="00523DA6">
        <w:rPr>
          <w:rFonts w:ascii="Times New Roman" w:hAnsi="Times New Roman"/>
          <w:color w:val="000004"/>
          <w:sz w:val="24"/>
          <w:lang w:val="sr-Cyrl-CS"/>
        </w:rPr>
        <w:t xml:space="preserve"> </w:t>
      </w:r>
      <w:r w:rsidR="003F735F" w:rsidRPr="00523DA6">
        <w:rPr>
          <w:rFonts w:ascii="Times New Roman" w:hAnsi="Times New Roman"/>
          <w:color w:val="000004"/>
          <w:sz w:val="24"/>
          <w:lang w:val="sr-Cyrl-CS"/>
        </w:rPr>
        <w:t>шумама</w:t>
      </w:r>
      <w:r w:rsidR="00EA6152" w:rsidRPr="00523DA6">
        <w:rPr>
          <w:rFonts w:ascii="Times New Roman" w:hAnsi="Times New Roman"/>
          <w:color w:val="000004"/>
          <w:sz w:val="24"/>
          <w:lang w:val="sr-Cyrl-CS"/>
        </w:rPr>
        <w:t xml:space="preserve"> </w:t>
      </w:r>
      <w:r w:rsidR="003F735F" w:rsidRPr="00523DA6">
        <w:rPr>
          <w:rFonts w:ascii="Times New Roman" w:hAnsi="Times New Roman"/>
          <w:color w:val="000004"/>
          <w:sz w:val="24"/>
          <w:lang w:val="sr-Cyrl-CS"/>
        </w:rPr>
        <w:t>ове</w:t>
      </w:r>
      <w:r w:rsidR="00EA6152" w:rsidRPr="00523DA6">
        <w:rPr>
          <w:rFonts w:ascii="Times New Roman" w:hAnsi="Times New Roman"/>
          <w:color w:val="000004"/>
          <w:sz w:val="24"/>
          <w:lang w:val="sr-Cyrl-CS"/>
        </w:rPr>
        <w:t xml:space="preserve"> </w:t>
      </w:r>
      <w:r w:rsidR="003F735F" w:rsidRPr="00523DA6">
        <w:rPr>
          <w:rFonts w:ascii="Times New Roman" w:hAnsi="Times New Roman"/>
          <w:color w:val="000004"/>
          <w:sz w:val="24"/>
          <w:lang w:val="sr-Cyrl-CS"/>
        </w:rPr>
        <w:t>свезе</w:t>
      </w:r>
      <w:r w:rsidR="00EA6152" w:rsidRPr="00523DA6">
        <w:rPr>
          <w:rFonts w:ascii="Times New Roman" w:hAnsi="Times New Roman"/>
          <w:color w:val="000004"/>
          <w:sz w:val="24"/>
          <w:lang w:val="sr-Cyrl-CS"/>
        </w:rPr>
        <w:t xml:space="preserve"> </w:t>
      </w:r>
      <w:r w:rsidR="003F735F" w:rsidRPr="00523DA6">
        <w:rPr>
          <w:rFonts w:ascii="Times New Roman" w:hAnsi="Times New Roman"/>
          <w:color w:val="000004"/>
          <w:sz w:val="24"/>
          <w:lang w:val="sr-Cyrl-CS"/>
        </w:rPr>
        <w:t>јављају</w:t>
      </w:r>
      <w:r w:rsidR="00EA6152" w:rsidRPr="00523DA6">
        <w:rPr>
          <w:rFonts w:ascii="Times New Roman" w:hAnsi="Times New Roman"/>
          <w:color w:val="000004"/>
          <w:sz w:val="24"/>
          <w:lang w:val="sr-Cyrl-CS"/>
        </w:rPr>
        <w:t xml:space="preserve"> </w:t>
      </w:r>
      <w:r w:rsidR="003F735F" w:rsidRPr="00523DA6">
        <w:rPr>
          <w:rFonts w:ascii="Times New Roman" w:hAnsi="Times New Roman"/>
          <w:color w:val="000004"/>
          <w:sz w:val="24"/>
          <w:lang w:val="sr-Cyrl-CS"/>
        </w:rPr>
        <w:t>се</w:t>
      </w:r>
      <w:r w:rsidR="00EA6152" w:rsidRPr="00523DA6">
        <w:rPr>
          <w:rFonts w:ascii="Times New Roman" w:hAnsi="Times New Roman"/>
          <w:color w:val="000004"/>
          <w:sz w:val="24"/>
          <w:lang w:val="sr-Cyrl-CS"/>
        </w:rPr>
        <w:t xml:space="preserve">, </w:t>
      </w:r>
      <w:r w:rsidR="003F735F" w:rsidRPr="00523DA6">
        <w:rPr>
          <w:rFonts w:ascii="Times New Roman" w:hAnsi="Times New Roman"/>
          <w:color w:val="000004"/>
          <w:sz w:val="24"/>
          <w:lang w:val="sr-Cyrl-CS"/>
        </w:rPr>
        <w:t>осим</w:t>
      </w:r>
      <w:r w:rsidR="00EA6152" w:rsidRPr="00523DA6">
        <w:rPr>
          <w:rFonts w:ascii="Times New Roman" w:hAnsi="Times New Roman"/>
          <w:color w:val="000004"/>
          <w:sz w:val="24"/>
          <w:lang w:val="sr-Cyrl-CS"/>
        </w:rPr>
        <w:t xml:space="preserve"> </w:t>
      </w:r>
      <w:r w:rsidR="003F735F" w:rsidRPr="00523DA6">
        <w:rPr>
          <w:rFonts w:ascii="Times New Roman" w:hAnsi="Times New Roman"/>
          <w:color w:val="000004"/>
          <w:sz w:val="24"/>
          <w:lang w:val="sr-Cyrl-CS"/>
        </w:rPr>
        <w:t>б</w:t>
      </w:r>
      <w:r w:rsidR="003F735F" w:rsidRPr="00523DA6">
        <w:rPr>
          <w:rFonts w:ascii="Times New Roman" w:hAnsi="Times New Roman"/>
          <w:color w:val="0A0B0F"/>
          <w:sz w:val="24"/>
          <w:lang w:val="sr-Cyrl-CS"/>
        </w:rPr>
        <w:t>е</w:t>
      </w:r>
      <w:r w:rsidR="003F735F" w:rsidRPr="00523DA6">
        <w:rPr>
          <w:rFonts w:ascii="Times New Roman" w:hAnsi="Times New Roman"/>
          <w:color w:val="000004"/>
          <w:sz w:val="24"/>
          <w:lang w:val="sr-Cyrl-CS"/>
        </w:rPr>
        <w:t>ле</w:t>
      </w:r>
      <w:r w:rsidR="00EA6152" w:rsidRPr="00523DA6">
        <w:rPr>
          <w:rFonts w:ascii="Times New Roman" w:hAnsi="Times New Roman"/>
          <w:color w:val="000004"/>
          <w:sz w:val="24"/>
          <w:lang w:val="sr-Cyrl-CS"/>
        </w:rPr>
        <w:t xml:space="preserve"> </w:t>
      </w:r>
      <w:r w:rsidR="003F735F" w:rsidRPr="00523DA6">
        <w:rPr>
          <w:rFonts w:ascii="Times New Roman" w:hAnsi="Times New Roman"/>
          <w:color w:val="000004"/>
          <w:sz w:val="24"/>
          <w:lang w:val="sr-Cyrl-CS"/>
        </w:rPr>
        <w:t>врбе</w:t>
      </w:r>
      <w:r w:rsidR="00EA6152" w:rsidRPr="00523DA6">
        <w:rPr>
          <w:rFonts w:ascii="Times New Roman" w:hAnsi="Times New Roman"/>
          <w:color w:val="000004"/>
          <w:sz w:val="24"/>
          <w:lang w:val="sr-Cyrl-CS"/>
        </w:rPr>
        <w:t>,</w:t>
      </w:r>
      <w:r w:rsidR="003F735F" w:rsidRPr="00523DA6">
        <w:rPr>
          <w:rFonts w:ascii="Times New Roman" w:hAnsi="Times New Roman"/>
          <w:color w:val="000004"/>
          <w:sz w:val="24"/>
          <w:lang w:val="sr-Cyrl-CS"/>
        </w:rPr>
        <w:t xml:space="preserve"> црне</w:t>
      </w:r>
      <w:r w:rsidR="00EA6152" w:rsidRPr="00523DA6">
        <w:rPr>
          <w:rFonts w:ascii="Times New Roman" w:hAnsi="Times New Roman"/>
          <w:color w:val="000004"/>
          <w:sz w:val="24"/>
          <w:lang w:val="sr-Cyrl-CS"/>
        </w:rPr>
        <w:t xml:space="preserve"> </w:t>
      </w:r>
      <w:r w:rsidR="003F735F" w:rsidRPr="00523DA6">
        <w:rPr>
          <w:rFonts w:ascii="Times New Roman" w:hAnsi="Times New Roman"/>
          <w:color w:val="000004"/>
          <w:sz w:val="24"/>
          <w:lang w:val="sr-Cyrl-CS"/>
        </w:rPr>
        <w:t>и</w:t>
      </w:r>
      <w:r w:rsidR="00EA6152" w:rsidRPr="00523DA6">
        <w:rPr>
          <w:rFonts w:ascii="Times New Roman" w:hAnsi="Times New Roman"/>
          <w:color w:val="000004"/>
          <w:sz w:val="24"/>
          <w:lang w:val="sr-Cyrl-CS"/>
        </w:rPr>
        <w:t xml:space="preserve"> </w:t>
      </w:r>
      <w:r w:rsidR="003F735F" w:rsidRPr="00523DA6">
        <w:rPr>
          <w:rFonts w:ascii="Times New Roman" w:hAnsi="Times New Roman"/>
          <w:color w:val="000004"/>
          <w:sz w:val="24"/>
          <w:lang w:val="sr-Cyrl-CS"/>
        </w:rPr>
        <w:t>беле</w:t>
      </w:r>
      <w:r w:rsidR="00EA6152" w:rsidRPr="00523DA6">
        <w:rPr>
          <w:rFonts w:ascii="Times New Roman" w:hAnsi="Times New Roman"/>
          <w:color w:val="000004"/>
          <w:sz w:val="24"/>
          <w:lang w:val="sr-Cyrl-CS"/>
        </w:rPr>
        <w:t xml:space="preserve"> </w:t>
      </w:r>
      <w:r w:rsidR="003F735F" w:rsidRPr="00523DA6">
        <w:rPr>
          <w:rFonts w:ascii="Times New Roman" w:hAnsi="Times New Roman"/>
          <w:color w:val="000004"/>
          <w:sz w:val="24"/>
          <w:lang w:val="sr-Cyrl-CS"/>
        </w:rPr>
        <w:t>тополе</w:t>
      </w:r>
      <w:r w:rsidR="00EA6152" w:rsidRPr="00523DA6">
        <w:rPr>
          <w:rFonts w:ascii="Times New Roman" w:hAnsi="Times New Roman"/>
          <w:color w:val="000004"/>
          <w:sz w:val="24"/>
          <w:lang w:val="sr-Cyrl-CS"/>
        </w:rPr>
        <w:t xml:space="preserve">, </w:t>
      </w:r>
      <w:r w:rsidR="003F735F" w:rsidRPr="00523DA6">
        <w:rPr>
          <w:rFonts w:ascii="Times New Roman" w:hAnsi="Times New Roman"/>
          <w:color w:val="000004"/>
          <w:sz w:val="24"/>
          <w:lang w:val="sr-Cyrl-CS"/>
        </w:rPr>
        <w:t>још</w:t>
      </w:r>
      <w:r w:rsidR="00EA6152" w:rsidRPr="00523DA6">
        <w:rPr>
          <w:rFonts w:ascii="Times New Roman" w:hAnsi="Times New Roman"/>
          <w:color w:val="000004"/>
          <w:sz w:val="24"/>
          <w:lang w:val="sr-Cyrl-CS"/>
        </w:rPr>
        <w:t xml:space="preserve"> </w:t>
      </w:r>
      <w:r w:rsidR="003F735F" w:rsidRPr="00523DA6">
        <w:rPr>
          <w:rFonts w:ascii="Times New Roman" w:hAnsi="Times New Roman"/>
          <w:color w:val="000004"/>
          <w:sz w:val="24"/>
          <w:lang w:val="sr-Cyrl-CS"/>
        </w:rPr>
        <w:t>и</w:t>
      </w:r>
      <w:r w:rsidR="00EA6152" w:rsidRPr="00523DA6">
        <w:rPr>
          <w:rFonts w:ascii="Times New Roman" w:hAnsi="Times New Roman"/>
          <w:color w:val="000004"/>
          <w:sz w:val="24"/>
          <w:lang w:val="sr-Cyrl-CS"/>
        </w:rPr>
        <w:t xml:space="preserve">: </w:t>
      </w:r>
      <w:r w:rsidR="00EA6152" w:rsidRPr="003F735F">
        <w:rPr>
          <w:rFonts w:ascii="Times New Roman" w:hAnsi="Times New Roman"/>
          <w:i/>
          <w:iCs/>
          <w:color w:val="000004"/>
          <w:sz w:val="24"/>
        </w:rPr>
        <w:t>Salix</w:t>
      </w:r>
      <w:r w:rsidR="00EA6152" w:rsidRPr="00523DA6">
        <w:rPr>
          <w:rFonts w:ascii="Times New Roman" w:hAnsi="Times New Roman"/>
          <w:i/>
          <w:iCs/>
          <w:color w:val="000004"/>
          <w:sz w:val="24"/>
          <w:lang w:val="sr-Cyrl-CS"/>
        </w:rPr>
        <w:t xml:space="preserve"> </w:t>
      </w:r>
      <w:r w:rsidR="00EA6152" w:rsidRPr="003F735F">
        <w:rPr>
          <w:rFonts w:ascii="Times New Roman" w:hAnsi="Times New Roman"/>
          <w:i/>
          <w:iCs/>
          <w:color w:val="000004"/>
          <w:sz w:val="24"/>
        </w:rPr>
        <w:t>fragilis</w:t>
      </w:r>
      <w:r w:rsidR="00EA6152" w:rsidRPr="00523DA6">
        <w:rPr>
          <w:rFonts w:ascii="Times New Roman" w:hAnsi="Times New Roman"/>
          <w:i/>
          <w:iCs/>
          <w:color w:val="000004"/>
          <w:sz w:val="24"/>
          <w:lang w:val="sr-Cyrl-CS"/>
        </w:rPr>
        <w:t xml:space="preserve">, </w:t>
      </w:r>
      <w:r w:rsidR="00EA6152" w:rsidRPr="003F735F">
        <w:rPr>
          <w:rFonts w:ascii="Times New Roman" w:hAnsi="Times New Roman"/>
          <w:i/>
          <w:iCs/>
          <w:color w:val="000004"/>
          <w:sz w:val="24"/>
        </w:rPr>
        <w:t>Ulmus</w:t>
      </w:r>
      <w:r w:rsidR="00EA6152" w:rsidRPr="00523DA6">
        <w:rPr>
          <w:rFonts w:ascii="Times New Roman" w:hAnsi="Times New Roman"/>
          <w:i/>
          <w:iCs/>
          <w:color w:val="000004"/>
          <w:sz w:val="24"/>
          <w:lang w:val="sr-Cyrl-CS"/>
        </w:rPr>
        <w:t xml:space="preserve"> </w:t>
      </w:r>
      <w:r w:rsidR="00EA6152" w:rsidRPr="003F735F">
        <w:rPr>
          <w:rFonts w:ascii="Times New Roman" w:hAnsi="Times New Roman"/>
          <w:i/>
          <w:iCs/>
          <w:color w:val="0A0B0F"/>
          <w:sz w:val="24"/>
        </w:rPr>
        <w:t>e</w:t>
      </w:r>
      <w:r w:rsidR="00EA6152" w:rsidRPr="003F735F">
        <w:rPr>
          <w:rFonts w:ascii="Times New Roman" w:hAnsi="Times New Roman"/>
          <w:i/>
          <w:iCs/>
          <w:color w:val="000004"/>
          <w:sz w:val="24"/>
        </w:rPr>
        <w:t>fusa</w:t>
      </w:r>
      <w:r w:rsidR="00EA6152" w:rsidRPr="00523DA6">
        <w:rPr>
          <w:rFonts w:ascii="Times New Roman" w:hAnsi="Times New Roman"/>
          <w:i/>
          <w:iCs/>
          <w:color w:val="0A0B0F"/>
          <w:sz w:val="24"/>
          <w:lang w:val="sr-Cyrl-CS"/>
        </w:rPr>
        <w:t xml:space="preserve">, </w:t>
      </w:r>
      <w:r w:rsidR="00EA6152" w:rsidRPr="003F735F">
        <w:rPr>
          <w:rFonts w:ascii="Times New Roman" w:hAnsi="Times New Roman"/>
          <w:i/>
          <w:iCs/>
          <w:color w:val="000004"/>
          <w:sz w:val="24"/>
        </w:rPr>
        <w:t>Ulmus</w:t>
      </w:r>
      <w:r w:rsidR="00EA6152" w:rsidRPr="00523DA6">
        <w:rPr>
          <w:rFonts w:ascii="Times New Roman" w:hAnsi="Times New Roman"/>
          <w:i/>
          <w:iCs/>
          <w:color w:val="000004"/>
          <w:sz w:val="24"/>
          <w:lang w:val="sr-Cyrl-CS"/>
        </w:rPr>
        <w:t xml:space="preserve"> </w:t>
      </w:r>
      <w:r w:rsidR="00EA6152" w:rsidRPr="003F735F">
        <w:rPr>
          <w:rFonts w:ascii="Times New Roman" w:hAnsi="Times New Roman"/>
          <w:i/>
          <w:iCs/>
          <w:color w:val="000004"/>
          <w:sz w:val="24"/>
        </w:rPr>
        <w:t>minor</w:t>
      </w:r>
      <w:r w:rsidR="00EA6152" w:rsidRPr="00523DA6">
        <w:rPr>
          <w:rFonts w:ascii="Times New Roman" w:hAnsi="Times New Roman"/>
          <w:i/>
          <w:iCs/>
          <w:color w:val="000004"/>
          <w:sz w:val="24"/>
          <w:lang w:val="sr-Cyrl-CS"/>
        </w:rPr>
        <w:t xml:space="preserve">, </w:t>
      </w:r>
      <w:r w:rsidR="00EA6152" w:rsidRPr="003F735F">
        <w:rPr>
          <w:rFonts w:ascii="Times New Roman" w:hAnsi="Times New Roman"/>
          <w:i/>
          <w:iCs/>
          <w:color w:val="000004"/>
          <w:sz w:val="24"/>
        </w:rPr>
        <w:t>Fr</w:t>
      </w:r>
      <w:r w:rsidR="00EA6152" w:rsidRPr="003F735F">
        <w:rPr>
          <w:rFonts w:ascii="Times New Roman" w:hAnsi="Times New Roman"/>
          <w:i/>
          <w:iCs/>
          <w:color w:val="0A0B0F"/>
          <w:sz w:val="24"/>
        </w:rPr>
        <w:t>a</w:t>
      </w:r>
      <w:r w:rsidR="00EA6152" w:rsidRPr="003F735F">
        <w:rPr>
          <w:rFonts w:ascii="Times New Roman" w:hAnsi="Times New Roman"/>
          <w:i/>
          <w:iCs/>
          <w:color w:val="000004"/>
          <w:sz w:val="24"/>
        </w:rPr>
        <w:t>x</w:t>
      </w:r>
      <w:r w:rsidR="00EA6152" w:rsidRPr="003F735F">
        <w:rPr>
          <w:rFonts w:ascii="Times New Roman" w:hAnsi="Times New Roman"/>
          <w:i/>
          <w:iCs/>
          <w:color w:val="0A0B0F"/>
          <w:sz w:val="24"/>
        </w:rPr>
        <w:t>in</w:t>
      </w:r>
      <w:r w:rsidR="00EA6152" w:rsidRPr="003F735F">
        <w:rPr>
          <w:rFonts w:ascii="Times New Roman" w:hAnsi="Times New Roman"/>
          <w:i/>
          <w:iCs/>
          <w:color w:val="000004"/>
          <w:sz w:val="24"/>
        </w:rPr>
        <w:t>us</w:t>
      </w:r>
      <w:r w:rsidR="00EA6152" w:rsidRPr="00523DA6">
        <w:rPr>
          <w:rFonts w:ascii="Times New Roman" w:hAnsi="Times New Roman"/>
          <w:i/>
          <w:iCs/>
          <w:color w:val="000004"/>
          <w:sz w:val="24"/>
          <w:lang w:val="sr-Cyrl-CS"/>
        </w:rPr>
        <w:t xml:space="preserve"> </w:t>
      </w:r>
      <w:r w:rsidR="00EA6152" w:rsidRPr="003F735F">
        <w:rPr>
          <w:rFonts w:ascii="Times New Roman" w:hAnsi="Times New Roman"/>
          <w:i/>
          <w:iCs/>
          <w:color w:val="000004"/>
          <w:sz w:val="24"/>
        </w:rPr>
        <w:t>a</w:t>
      </w:r>
      <w:r w:rsidR="00EA6152" w:rsidRPr="003F735F">
        <w:rPr>
          <w:rFonts w:ascii="Times New Roman" w:hAnsi="Times New Roman"/>
          <w:i/>
          <w:iCs/>
          <w:color w:val="0A0B0F"/>
          <w:sz w:val="24"/>
        </w:rPr>
        <w:t>n</w:t>
      </w:r>
      <w:r w:rsidR="00EA6152" w:rsidRPr="003F735F">
        <w:rPr>
          <w:rFonts w:ascii="Times New Roman" w:hAnsi="Times New Roman"/>
          <w:i/>
          <w:iCs/>
          <w:color w:val="000004"/>
          <w:sz w:val="24"/>
        </w:rPr>
        <w:t>gustifolia</w:t>
      </w:r>
      <w:r w:rsidR="00EA6152" w:rsidRPr="00523DA6">
        <w:rPr>
          <w:rFonts w:ascii="Times New Roman" w:hAnsi="Times New Roman"/>
          <w:i/>
          <w:iCs/>
          <w:color w:val="000004"/>
          <w:sz w:val="24"/>
          <w:lang w:val="sr-Cyrl-CS"/>
        </w:rPr>
        <w:t>,</w:t>
      </w:r>
      <w:r w:rsidR="003F735F" w:rsidRPr="00523DA6">
        <w:rPr>
          <w:rFonts w:ascii="Times New Roman" w:hAnsi="Times New Roman"/>
          <w:i/>
          <w:iCs/>
          <w:color w:val="000004"/>
          <w:sz w:val="24"/>
          <w:lang w:val="sr-Cyrl-CS"/>
        </w:rPr>
        <w:t xml:space="preserve"> </w:t>
      </w:r>
      <w:r w:rsidR="00EA6152" w:rsidRPr="003F735F">
        <w:rPr>
          <w:rFonts w:ascii="Times New Roman" w:hAnsi="Times New Roman"/>
          <w:i/>
          <w:iCs/>
          <w:color w:val="000004"/>
          <w:sz w:val="24"/>
        </w:rPr>
        <w:t>Frangula</w:t>
      </w:r>
      <w:r w:rsidR="00EA6152" w:rsidRPr="00523DA6">
        <w:rPr>
          <w:rFonts w:ascii="Times New Roman" w:hAnsi="Times New Roman"/>
          <w:i/>
          <w:iCs/>
          <w:color w:val="000004"/>
          <w:sz w:val="24"/>
          <w:lang w:val="sr-Cyrl-CS"/>
        </w:rPr>
        <w:t xml:space="preserve"> </w:t>
      </w:r>
      <w:r w:rsidR="00EA6152" w:rsidRPr="003F735F">
        <w:rPr>
          <w:rFonts w:ascii="Times New Roman" w:hAnsi="Times New Roman"/>
          <w:i/>
          <w:iCs/>
          <w:color w:val="000004"/>
          <w:sz w:val="24"/>
        </w:rPr>
        <w:t>alnus</w:t>
      </w:r>
      <w:r w:rsidR="00EA6152" w:rsidRPr="00523DA6">
        <w:rPr>
          <w:rFonts w:ascii="Times New Roman" w:hAnsi="Times New Roman"/>
          <w:i/>
          <w:iCs/>
          <w:color w:val="000004"/>
          <w:sz w:val="24"/>
          <w:lang w:val="sr-Cyrl-CS"/>
        </w:rPr>
        <w:t xml:space="preserve">, </w:t>
      </w:r>
      <w:r w:rsidR="00EA6152" w:rsidRPr="003F735F">
        <w:rPr>
          <w:rFonts w:ascii="Times New Roman" w:hAnsi="Times New Roman"/>
          <w:i/>
          <w:iCs/>
          <w:color w:val="000004"/>
          <w:sz w:val="24"/>
        </w:rPr>
        <w:t>Viburnum</w:t>
      </w:r>
      <w:r w:rsidR="00EA6152" w:rsidRPr="00523DA6">
        <w:rPr>
          <w:rFonts w:ascii="Times New Roman" w:hAnsi="Times New Roman"/>
          <w:i/>
          <w:iCs/>
          <w:color w:val="000004"/>
          <w:sz w:val="24"/>
          <w:lang w:val="sr-Cyrl-CS"/>
        </w:rPr>
        <w:t xml:space="preserve"> </w:t>
      </w:r>
      <w:r w:rsidR="00EA6152" w:rsidRPr="003F735F">
        <w:rPr>
          <w:rFonts w:ascii="Times New Roman" w:hAnsi="Times New Roman"/>
          <w:i/>
          <w:iCs/>
          <w:color w:val="000004"/>
          <w:sz w:val="24"/>
        </w:rPr>
        <w:t>opulus</w:t>
      </w:r>
      <w:r w:rsidR="00EA6152" w:rsidRPr="00523DA6">
        <w:rPr>
          <w:rFonts w:ascii="Times New Roman" w:hAnsi="Times New Roman"/>
          <w:i/>
          <w:iCs/>
          <w:color w:val="000004"/>
          <w:sz w:val="24"/>
          <w:lang w:val="sr-Cyrl-CS"/>
        </w:rPr>
        <w:t xml:space="preserve">, </w:t>
      </w:r>
      <w:r w:rsidR="00EA6152" w:rsidRPr="003F735F">
        <w:rPr>
          <w:rFonts w:ascii="Times New Roman" w:hAnsi="Times New Roman"/>
          <w:i/>
          <w:iCs/>
          <w:color w:val="000004"/>
          <w:sz w:val="24"/>
        </w:rPr>
        <w:t>Cornus</w:t>
      </w:r>
      <w:r w:rsidR="00EA6152" w:rsidRPr="00523DA6">
        <w:rPr>
          <w:rFonts w:ascii="Times New Roman" w:hAnsi="Times New Roman"/>
          <w:i/>
          <w:iCs/>
          <w:color w:val="000004"/>
          <w:sz w:val="24"/>
          <w:lang w:val="sr-Cyrl-CS"/>
        </w:rPr>
        <w:t xml:space="preserve"> </w:t>
      </w:r>
      <w:r w:rsidR="00EA6152" w:rsidRPr="003F735F">
        <w:rPr>
          <w:rFonts w:ascii="Times New Roman" w:hAnsi="Times New Roman"/>
          <w:i/>
          <w:iCs/>
          <w:color w:val="000004"/>
          <w:sz w:val="24"/>
        </w:rPr>
        <w:t>sanguinea</w:t>
      </w:r>
      <w:r w:rsidR="00EA6152" w:rsidRPr="00523DA6">
        <w:rPr>
          <w:rFonts w:ascii="Times New Roman" w:hAnsi="Times New Roman"/>
          <w:i/>
          <w:iCs/>
          <w:color w:val="000004"/>
          <w:sz w:val="24"/>
          <w:lang w:val="sr-Cyrl-CS"/>
        </w:rPr>
        <w:t xml:space="preserve">, </w:t>
      </w:r>
      <w:r w:rsidR="00EA6152" w:rsidRPr="003F735F">
        <w:rPr>
          <w:rFonts w:ascii="Times New Roman" w:hAnsi="Times New Roman"/>
          <w:i/>
          <w:iCs/>
          <w:color w:val="000004"/>
          <w:sz w:val="24"/>
        </w:rPr>
        <w:t>Cr</w:t>
      </w:r>
      <w:r w:rsidR="00EA6152" w:rsidRPr="003F735F">
        <w:rPr>
          <w:rFonts w:ascii="Times New Roman" w:hAnsi="Times New Roman"/>
          <w:i/>
          <w:iCs/>
          <w:color w:val="0A0B0F"/>
          <w:sz w:val="24"/>
        </w:rPr>
        <w:t>a</w:t>
      </w:r>
      <w:r w:rsidR="00EA6152" w:rsidRPr="003F735F">
        <w:rPr>
          <w:rFonts w:ascii="Times New Roman" w:hAnsi="Times New Roman"/>
          <w:i/>
          <w:iCs/>
          <w:color w:val="000004"/>
          <w:sz w:val="24"/>
        </w:rPr>
        <w:t>taegu</w:t>
      </w:r>
      <w:r w:rsidR="00EA6152" w:rsidRPr="003F735F">
        <w:rPr>
          <w:rFonts w:ascii="Times New Roman" w:hAnsi="Times New Roman"/>
          <w:i/>
          <w:iCs/>
          <w:color w:val="0A0B0F"/>
          <w:sz w:val="24"/>
        </w:rPr>
        <w:t>s</w:t>
      </w:r>
      <w:r w:rsidR="00EA6152" w:rsidRPr="00523DA6">
        <w:rPr>
          <w:rFonts w:ascii="Times New Roman" w:hAnsi="Times New Roman"/>
          <w:i/>
          <w:iCs/>
          <w:color w:val="0A0B0F"/>
          <w:sz w:val="24"/>
          <w:lang w:val="sr-Cyrl-CS"/>
        </w:rPr>
        <w:t xml:space="preserve"> </w:t>
      </w:r>
      <w:r w:rsidR="00EA6152" w:rsidRPr="003F735F">
        <w:rPr>
          <w:rFonts w:ascii="Times New Roman" w:hAnsi="Times New Roman"/>
          <w:i/>
          <w:iCs/>
          <w:color w:val="000004"/>
          <w:sz w:val="24"/>
        </w:rPr>
        <w:t>nigr</w:t>
      </w:r>
      <w:r w:rsidR="00EA6152" w:rsidRPr="003F735F">
        <w:rPr>
          <w:rFonts w:ascii="Times New Roman" w:hAnsi="Times New Roman"/>
          <w:i/>
          <w:iCs/>
          <w:color w:val="0A0B0F"/>
          <w:sz w:val="24"/>
        </w:rPr>
        <w:t>a</w:t>
      </w:r>
      <w:r w:rsidR="00EA6152" w:rsidRPr="00523DA6">
        <w:rPr>
          <w:rFonts w:ascii="Times New Roman" w:hAnsi="Times New Roman"/>
          <w:i/>
          <w:iCs/>
          <w:color w:val="000004"/>
          <w:sz w:val="24"/>
          <w:lang w:val="sr-Cyrl-CS"/>
        </w:rPr>
        <w:t xml:space="preserve">, </w:t>
      </w:r>
      <w:r w:rsidR="00EA6152" w:rsidRPr="003F735F">
        <w:rPr>
          <w:rFonts w:ascii="Times New Roman" w:hAnsi="Times New Roman"/>
          <w:i/>
          <w:iCs/>
          <w:color w:val="000004"/>
          <w:sz w:val="24"/>
        </w:rPr>
        <w:t>Cr</w:t>
      </w:r>
      <w:r w:rsidR="00EA6152" w:rsidRPr="003F735F">
        <w:rPr>
          <w:rFonts w:ascii="Times New Roman" w:hAnsi="Times New Roman"/>
          <w:i/>
          <w:iCs/>
          <w:color w:val="0A0B0F"/>
          <w:sz w:val="24"/>
        </w:rPr>
        <w:t>ata</w:t>
      </w:r>
      <w:r w:rsidR="00EA6152" w:rsidRPr="003F735F">
        <w:rPr>
          <w:rFonts w:ascii="Times New Roman" w:hAnsi="Times New Roman"/>
          <w:i/>
          <w:iCs/>
          <w:color w:val="000004"/>
          <w:sz w:val="24"/>
        </w:rPr>
        <w:t>eg</w:t>
      </w:r>
      <w:r w:rsidR="00EA6152" w:rsidRPr="003F735F">
        <w:rPr>
          <w:rFonts w:ascii="Times New Roman" w:hAnsi="Times New Roman"/>
          <w:i/>
          <w:iCs/>
          <w:color w:val="0A0B0F"/>
          <w:sz w:val="24"/>
        </w:rPr>
        <w:t>u</w:t>
      </w:r>
      <w:r w:rsidR="00EA6152" w:rsidRPr="003F735F">
        <w:rPr>
          <w:rFonts w:ascii="Times New Roman" w:hAnsi="Times New Roman"/>
          <w:i/>
          <w:iCs/>
          <w:color w:val="000004"/>
          <w:sz w:val="24"/>
        </w:rPr>
        <w:t>s</w:t>
      </w:r>
      <w:r w:rsidR="003F735F" w:rsidRPr="00523DA6">
        <w:rPr>
          <w:rFonts w:ascii="Times New Roman" w:hAnsi="Times New Roman"/>
          <w:i/>
          <w:iCs/>
          <w:color w:val="000004"/>
          <w:sz w:val="24"/>
          <w:lang w:val="sr-Cyrl-CS"/>
        </w:rPr>
        <w:t xml:space="preserve"> </w:t>
      </w:r>
      <w:r w:rsidR="00EA6152" w:rsidRPr="003F735F">
        <w:rPr>
          <w:rFonts w:ascii="Times New Roman" w:hAnsi="Times New Roman"/>
          <w:i/>
          <w:iCs/>
          <w:color w:val="000004"/>
          <w:sz w:val="24"/>
        </w:rPr>
        <w:t>oxyacantha</w:t>
      </w:r>
      <w:r w:rsidR="00EA6152" w:rsidRPr="00523DA6">
        <w:rPr>
          <w:rFonts w:ascii="Times New Roman" w:hAnsi="Times New Roman"/>
          <w:i/>
          <w:iCs/>
          <w:color w:val="000004"/>
          <w:sz w:val="24"/>
          <w:lang w:val="sr-Cyrl-CS"/>
        </w:rPr>
        <w:t xml:space="preserve">, </w:t>
      </w:r>
      <w:r w:rsidR="00EA6152" w:rsidRPr="003F735F">
        <w:rPr>
          <w:rFonts w:ascii="Times New Roman" w:hAnsi="Times New Roman"/>
          <w:i/>
          <w:iCs/>
          <w:color w:val="000004"/>
          <w:sz w:val="24"/>
        </w:rPr>
        <w:t>Rubus</w:t>
      </w:r>
      <w:r w:rsidR="00EA6152" w:rsidRPr="00523DA6">
        <w:rPr>
          <w:rFonts w:ascii="Times New Roman" w:hAnsi="Times New Roman"/>
          <w:i/>
          <w:iCs/>
          <w:color w:val="000004"/>
          <w:sz w:val="24"/>
          <w:lang w:val="sr-Cyrl-CS"/>
        </w:rPr>
        <w:t xml:space="preserve"> </w:t>
      </w:r>
      <w:r w:rsidR="00EA6152" w:rsidRPr="003F735F">
        <w:rPr>
          <w:rFonts w:ascii="Times New Roman" w:hAnsi="Times New Roman"/>
          <w:i/>
          <w:iCs/>
          <w:color w:val="000004"/>
          <w:sz w:val="24"/>
        </w:rPr>
        <w:t>caesius</w:t>
      </w:r>
      <w:r w:rsidR="00EA6152" w:rsidRPr="00523DA6">
        <w:rPr>
          <w:rFonts w:ascii="Times New Roman" w:hAnsi="Times New Roman"/>
          <w:i/>
          <w:iCs/>
          <w:color w:val="000004"/>
          <w:sz w:val="24"/>
          <w:lang w:val="sr-Cyrl-CS"/>
        </w:rPr>
        <w:t xml:space="preserve"> </w:t>
      </w:r>
      <w:r w:rsidR="003F735F" w:rsidRPr="00523DA6">
        <w:rPr>
          <w:rFonts w:ascii="Times New Roman" w:hAnsi="Times New Roman"/>
          <w:color w:val="000004"/>
          <w:sz w:val="24"/>
          <w:lang w:val="sr-Cyrl-CS"/>
        </w:rPr>
        <w:t xml:space="preserve">и </w:t>
      </w:r>
      <w:r w:rsidR="00EA6152" w:rsidRPr="003F735F">
        <w:rPr>
          <w:rFonts w:ascii="Times New Roman" w:hAnsi="Times New Roman"/>
          <w:i/>
          <w:iCs/>
          <w:color w:val="000004"/>
          <w:sz w:val="24"/>
        </w:rPr>
        <w:t>Amorpha</w:t>
      </w:r>
      <w:r w:rsidR="00EA6152" w:rsidRPr="00523DA6">
        <w:rPr>
          <w:rFonts w:ascii="Times New Roman" w:hAnsi="Times New Roman"/>
          <w:i/>
          <w:iCs/>
          <w:color w:val="000004"/>
          <w:sz w:val="24"/>
          <w:lang w:val="sr-Cyrl-CS"/>
        </w:rPr>
        <w:t xml:space="preserve"> </w:t>
      </w:r>
      <w:r w:rsidR="00EA6152" w:rsidRPr="003F735F">
        <w:rPr>
          <w:rFonts w:ascii="Times New Roman" w:hAnsi="Times New Roman"/>
          <w:i/>
          <w:iCs/>
          <w:color w:val="000004"/>
          <w:sz w:val="24"/>
        </w:rPr>
        <w:t>fruticosa</w:t>
      </w:r>
      <w:r w:rsidR="00EA6152" w:rsidRPr="00523DA6">
        <w:rPr>
          <w:rFonts w:ascii="Times New Roman" w:hAnsi="Times New Roman"/>
          <w:i/>
          <w:iCs/>
          <w:color w:val="000004"/>
          <w:sz w:val="24"/>
          <w:lang w:val="sr-Cyrl-CS"/>
        </w:rPr>
        <w:t>.</w:t>
      </w:r>
      <w:r w:rsidR="003F735F" w:rsidRPr="00523DA6">
        <w:rPr>
          <w:rFonts w:ascii="Times New Roman" w:hAnsi="Times New Roman"/>
          <w:i/>
          <w:iCs/>
          <w:color w:val="000004"/>
          <w:sz w:val="24"/>
          <w:lang w:val="sr-Cyrl-CS"/>
        </w:rPr>
        <w:t xml:space="preserve"> </w:t>
      </w:r>
      <w:r w:rsidR="003F735F" w:rsidRPr="00523DA6">
        <w:rPr>
          <w:rFonts w:ascii="Times New Roman" w:hAnsi="Times New Roman"/>
          <w:color w:val="000004"/>
          <w:sz w:val="24"/>
          <w:lang w:val="sr-Cyrl-CS"/>
        </w:rPr>
        <w:t>Међу</w:t>
      </w:r>
      <w:r w:rsidR="00EA6152" w:rsidRPr="00523DA6">
        <w:rPr>
          <w:rFonts w:ascii="Times New Roman" w:hAnsi="Times New Roman"/>
          <w:color w:val="000004"/>
          <w:sz w:val="24"/>
          <w:lang w:val="sr-Cyrl-CS"/>
        </w:rPr>
        <w:t xml:space="preserve"> </w:t>
      </w:r>
      <w:r w:rsidR="003F735F" w:rsidRPr="00523DA6">
        <w:rPr>
          <w:rFonts w:ascii="Times New Roman" w:hAnsi="Times New Roman"/>
          <w:color w:val="000004"/>
          <w:sz w:val="24"/>
          <w:lang w:val="sr-Cyrl-CS"/>
        </w:rPr>
        <w:t>зељастирн</w:t>
      </w:r>
      <w:r w:rsidR="00EA6152" w:rsidRPr="00523DA6">
        <w:rPr>
          <w:rFonts w:ascii="Times New Roman" w:hAnsi="Times New Roman"/>
          <w:color w:val="000004"/>
          <w:sz w:val="24"/>
          <w:lang w:val="sr-Cyrl-CS"/>
        </w:rPr>
        <w:t xml:space="preserve"> </w:t>
      </w:r>
      <w:r w:rsidR="003F735F" w:rsidRPr="00523DA6">
        <w:rPr>
          <w:rFonts w:ascii="Times New Roman" w:hAnsi="Times New Roman"/>
          <w:color w:val="000004"/>
          <w:sz w:val="24"/>
          <w:lang w:val="sr-Cyrl-CS"/>
        </w:rPr>
        <w:t>врстама</w:t>
      </w:r>
      <w:r w:rsidR="00EA6152" w:rsidRPr="00523DA6">
        <w:rPr>
          <w:rFonts w:ascii="Times New Roman" w:hAnsi="Times New Roman"/>
          <w:color w:val="000004"/>
          <w:sz w:val="24"/>
          <w:lang w:val="sr-Cyrl-CS"/>
        </w:rPr>
        <w:t xml:space="preserve"> </w:t>
      </w:r>
      <w:r w:rsidR="003F735F" w:rsidRPr="00523DA6">
        <w:rPr>
          <w:rFonts w:ascii="Times New Roman" w:hAnsi="Times New Roman"/>
          <w:color w:val="000004"/>
          <w:sz w:val="24"/>
          <w:lang w:val="sr-Cyrl-CS"/>
        </w:rPr>
        <w:t>преовлађују</w:t>
      </w:r>
      <w:r w:rsidR="00EA6152" w:rsidRPr="00523DA6">
        <w:rPr>
          <w:rFonts w:ascii="Times New Roman" w:hAnsi="Times New Roman"/>
          <w:color w:val="000004"/>
          <w:sz w:val="24"/>
          <w:lang w:val="sr-Cyrl-CS"/>
        </w:rPr>
        <w:t xml:space="preserve"> </w:t>
      </w:r>
      <w:r w:rsidR="003F735F" w:rsidRPr="00523DA6">
        <w:rPr>
          <w:rFonts w:ascii="Times New Roman" w:hAnsi="Times New Roman"/>
          <w:color w:val="000004"/>
          <w:sz w:val="24"/>
          <w:lang w:val="sr-Cyrl-CS"/>
        </w:rPr>
        <w:t>хигрофити</w:t>
      </w:r>
      <w:r w:rsidR="00EA6152" w:rsidRPr="00523DA6">
        <w:rPr>
          <w:rFonts w:ascii="Times New Roman" w:hAnsi="Times New Roman"/>
          <w:color w:val="000004"/>
          <w:sz w:val="24"/>
          <w:lang w:val="sr-Cyrl-CS"/>
        </w:rPr>
        <w:t xml:space="preserve">: </w:t>
      </w:r>
      <w:r w:rsidR="00EA6152" w:rsidRPr="003F735F">
        <w:rPr>
          <w:rFonts w:ascii="Times New Roman" w:hAnsi="Times New Roman"/>
          <w:i/>
          <w:iCs/>
          <w:color w:val="000004"/>
          <w:sz w:val="24"/>
        </w:rPr>
        <w:t>Iris</w:t>
      </w:r>
      <w:r w:rsidR="00EA6152" w:rsidRPr="00523DA6">
        <w:rPr>
          <w:rFonts w:ascii="Times New Roman" w:hAnsi="Times New Roman"/>
          <w:i/>
          <w:iCs/>
          <w:color w:val="000004"/>
          <w:sz w:val="24"/>
          <w:lang w:val="sr-Cyrl-CS"/>
        </w:rPr>
        <w:t xml:space="preserve"> </w:t>
      </w:r>
      <w:r w:rsidR="00EA6152" w:rsidRPr="003F735F">
        <w:rPr>
          <w:rFonts w:ascii="Times New Roman" w:hAnsi="Times New Roman"/>
          <w:i/>
          <w:iCs/>
          <w:color w:val="000004"/>
          <w:sz w:val="24"/>
        </w:rPr>
        <w:t>pseudacorus</w:t>
      </w:r>
      <w:r w:rsidR="00EA6152" w:rsidRPr="00523DA6">
        <w:rPr>
          <w:rFonts w:ascii="Times New Roman" w:hAnsi="Times New Roman"/>
          <w:i/>
          <w:iCs/>
          <w:color w:val="000004"/>
          <w:sz w:val="24"/>
          <w:lang w:val="sr-Cyrl-CS"/>
        </w:rPr>
        <w:t xml:space="preserve">, </w:t>
      </w:r>
      <w:r w:rsidR="00EA6152" w:rsidRPr="003F735F">
        <w:rPr>
          <w:rFonts w:ascii="Times New Roman" w:hAnsi="Times New Roman"/>
          <w:i/>
          <w:iCs/>
          <w:color w:val="000004"/>
          <w:sz w:val="24"/>
        </w:rPr>
        <w:t>Agrostis</w:t>
      </w:r>
      <w:r w:rsidR="00EA6152" w:rsidRPr="00523DA6">
        <w:rPr>
          <w:rFonts w:ascii="Times New Roman" w:hAnsi="Times New Roman"/>
          <w:i/>
          <w:iCs/>
          <w:color w:val="000004"/>
          <w:sz w:val="24"/>
          <w:lang w:val="sr-Cyrl-CS"/>
        </w:rPr>
        <w:t xml:space="preserve"> </w:t>
      </w:r>
      <w:r w:rsidR="00EA6152" w:rsidRPr="003F735F">
        <w:rPr>
          <w:rFonts w:ascii="Times New Roman" w:hAnsi="Times New Roman"/>
          <w:i/>
          <w:iCs/>
          <w:color w:val="000004"/>
          <w:sz w:val="24"/>
        </w:rPr>
        <w:t>alba</w:t>
      </w:r>
      <w:r w:rsidR="00EA6152" w:rsidRPr="00523DA6">
        <w:rPr>
          <w:rFonts w:ascii="Times New Roman" w:hAnsi="Times New Roman"/>
          <w:i/>
          <w:iCs/>
          <w:color w:val="000004"/>
          <w:sz w:val="24"/>
          <w:lang w:val="sr-Cyrl-CS"/>
        </w:rPr>
        <w:t>,</w:t>
      </w:r>
      <w:r w:rsidR="003F735F" w:rsidRPr="00523DA6">
        <w:rPr>
          <w:rFonts w:ascii="Times New Roman" w:hAnsi="Times New Roman"/>
          <w:i/>
          <w:iCs/>
          <w:color w:val="000004"/>
          <w:sz w:val="24"/>
          <w:lang w:val="sr-Cyrl-CS"/>
        </w:rPr>
        <w:t xml:space="preserve"> </w:t>
      </w:r>
      <w:r w:rsidR="00EA6152" w:rsidRPr="003F735F">
        <w:rPr>
          <w:rFonts w:ascii="Times New Roman" w:hAnsi="Times New Roman"/>
          <w:i/>
          <w:iCs/>
          <w:color w:val="000004"/>
          <w:sz w:val="24"/>
        </w:rPr>
        <w:t>Lycopus</w:t>
      </w:r>
      <w:r w:rsidR="00EA6152" w:rsidRPr="00523DA6">
        <w:rPr>
          <w:rFonts w:ascii="Times New Roman" w:hAnsi="Times New Roman"/>
          <w:i/>
          <w:iCs/>
          <w:color w:val="000004"/>
          <w:sz w:val="24"/>
          <w:lang w:val="sr-Cyrl-CS"/>
        </w:rPr>
        <w:t xml:space="preserve"> </w:t>
      </w:r>
      <w:r w:rsidR="00EA6152" w:rsidRPr="003F735F">
        <w:rPr>
          <w:rFonts w:ascii="Times New Roman" w:hAnsi="Times New Roman"/>
          <w:i/>
          <w:iCs/>
          <w:color w:val="000004"/>
          <w:sz w:val="24"/>
        </w:rPr>
        <w:t>europaeus</w:t>
      </w:r>
      <w:r w:rsidR="00EA6152" w:rsidRPr="00523DA6">
        <w:rPr>
          <w:rFonts w:ascii="Times New Roman" w:hAnsi="Times New Roman"/>
          <w:i/>
          <w:iCs/>
          <w:color w:val="000004"/>
          <w:sz w:val="24"/>
          <w:lang w:val="sr-Cyrl-CS"/>
        </w:rPr>
        <w:t xml:space="preserve">, </w:t>
      </w:r>
      <w:r w:rsidR="00EA6152" w:rsidRPr="003F735F">
        <w:rPr>
          <w:rFonts w:ascii="Times New Roman" w:hAnsi="Times New Roman"/>
          <w:i/>
          <w:iCs/>
          <w:color w:val="000004"/>
          <w:sz w:val="24"/>
        </w:rPr>
        <w:t>Lysimachia</w:t>
      </w:r>
      <w:r w:rsidR="00EA6152" w:rsidRPr="00523DA6">
        <w:rPr>
          <w:rFonts w:ascii="Times New Roman" w:hAnsi="Times New Roman"/>
          <w:i/>
          <w:iCs/>
          <w:color w:val="000004"/>
          <w:sz w:val="24"/>
          <w:lang w:val="sr-Cyrl-CS"/>
        </w:rPr>
        <w:t xml:space="preserve"> </w:t>
      </w:r>
      <w:r w:rsidR="00EA6152" w:rsidRPr="003F735F">
        <w:rPr>
          <w:rFonts w:ascii="Times New Roman" w:hAnsi="Times New Roman"/>
          <w:i/>
          <w:iCs/>
          <w:color w:val="000004"/>
          <w:sz w:val="24"/>
        </w:rPr>
        <w:t>vulgaris</w:t>
      </w:r>
      <w:r w:rsidR="00EA6152" w:rsidRPr="00523DA6">
        <w:rPr>
          <w:rFonts w:ascii="Times New Roman" w:hAnsi="Times New Roman"/>
          <w:i/>
          <w:iCs/>
          <w:color w:val="000004"/>
          <w:sz w:val="24"/>
          <w:lang w:val="sr-Cyrl-CS"/>
        </w:rPr>
        <w:t xml:space="preserve">, </w:t>
      </w:r>
      <w:r w:rsidR="00EA6152" w:rsidRPr="003F735F">
        <w:rPr>
          <w:rFonts w:ascii="Times New Roman" w:hAnsi="Times New Roman"/>
          <w:i/>
          <w:iCs/>
          <w:color w:val="000004"/>
          <w:sz w:val="24"/>
        </w:rPr>
        <w:t>Lysimachia</w:t>
      </w:r>
      <w:r w:rsidR="00EA6152" w:rsidRPr="00523DA6">
        <w:rPr>
          <w:rFonts w:ascii="Times New Roman" w:hAnsi="Times New Roman"/>
          <w:i/>
          <w:iCs/>
          <w:color w:val="000004"/>
          <w:sz w:val="24"/>
          <w:lang w:val="sr-Cyrl-CS"/>
        </w:rPr>
        <w:t xml:space="preserve"> </w:t>
      </w:r>
      <w:r w:rsidR="00EA6152" w:rsidRPr="003F735F">
        <w:rPr>
          <w:rFonts w:ascii="Times New Roman" w:hAnsi="Times New Roman"/>
          <w:i/>
          <w:iCs/>
          <w:color w:val="000004"/>
          <w:sz w:val="24"/>
        </w:rPr>
        <w:t>nummularia</w:t>
      </w:r>
      <w:r w:rsidR="00EA6152" w:rsidRPr="00523DA6">
        <w:rPr>
          <w:rFonts w:ascii="Times New Roman" w:hAnsi="Times New Roman"/>
          <w:i/>
          <w:iCs/>
          <w:color w:val="000004"/>
          <w:sz w:val="24"/>
          <w:lang w:val="sr-Cyrl-CS"/>
        </w:rPr>
        <w:t xml:space="preserve">, </w:t>
      </w:r>
      <w:r w:rsidR="00EA6152" w:rsidRPr="003F735F">
        <w:rPr>
          <w:rFonts w:ascii="Times New Roman" w:hAnsi="Times New Roman"/>
          <w:i/>
          <w:iCs/>
          <w:color w:val="000004"/>
          <w:sz w:val="24"/>
        </w:rPr>
        <w:t>Ranunculus</w:t>
      </w:r>
      <w:r w:rsidR="00EA6152" w:rsidRPr="00523DA6">
        <w:rPr>
          <w:rFonts w:ascii="Times New Roman" w:hAnsi="Times New Roman"/>
          <w:i/>
          <w:iCs/>
          <w:color w:val="000004"/>
          <w:sz w:val="24"/>
          <w:lang w:val="sr-Cyrl-CS"/>
        </w:rPr>
        <w:t xml:space="preserve"> </w:t>
      </w:r>
      <w:r w:rsidR="00EA6152" w:rsidRPr="003F735F">
        <w:rPr>
          <w:rFonts w:ascii="Times New Roman" w:hAnsi="Times New Roman"/>
          <w:i/>
          <w:iCs/>
          <w:color w:val="000004"/>
          <w:sz w:val="24"/>
        </w:rPr>
        <w:t>repens</w:t>
      </w:r>
      <w:r w:rsidR="00EA6152" w:rsidRPr="00523DA6">
        <w:rPr>
          <w:rFonts w:ascii="Times New Roman" w:hAnsi="Times New Roman"/>
          <w:i/>
          <w:iCs/>
          <w:color w:val="000004"/>
          <w:sz w:val="24"/>
          <w:lang w:val="sr-Cyrl-CS"/>
        </w:rPr>
        <w:t>,</w:t>
      </w:r>
      <w:r w:rsidR="003F735F" w:rsidRPr="00523DA6">
        <w:rPr>
          <w:rFonts w:ascii="Times New Roman" w:hAnsi="Times New Roman"/>
          <w:i/>
          <w:iCs/>
          <w:color w:val="000004"/>
          <w:sz w:val="24"/>
          <w:lang w:val="sr-Cyrl-CS"/>
        </w:rPr>
        <w:t xml:space="preserve"> </w:t>
      </w:r>
      <w:r w:rsidR="00EA6152" w:rsidRPr="003F735F">
        <w:rPr>
          <w:rFonts w:ascii="Times New Roman" w:hAnsi="Times New Roman"/>
          <w:i/>
          <w:iCs/>
          <w:color w:val="000004"/>
          <w:sz w:val="24"/>
        </w:rPr>
        <w:t>Polygonum</w:t>
      </w:r>
      <w:r w:rsidR="00EA6152" w:rsidRPr="00523DA6">
        <w:rPr>
          <w:rFonts w:ascii="Times New Roman" w:hAnsi="Times New Roman"/>
          <w:i/>
          <w:iCs/>
          <w:color w:val="000004"/>
          <w:sz w:val="24"/>
          <w:lang w:val="sr-Cyrl-CS"/>
        </w:rPr>
        <w:t xml:space="preserve"> </w:t>
      </w:r>
      <w:r w:rsidR="00EA6152" w:rsidRPr="003F735F">
        <w:rPr>
          <w:rFonts w:ascii="Times New Roman" w:hAnsi="Times New Roman"/>
          <w:color w:val="000004"/>
          <w:sz w:val="24"/>
        </w:rPr>
        <w:t>spp</w:t>
      </w:r>
      <w:r w:rsidR="00EA6152" w:rsidRPr="00523DA6">
        <w:rPr>
          <w:rFonts w:ascii="Times New Roman" w:hAnsi="Times New Roman"/>
          <w:color w:val="000004"/>
          <w:sz w:val="24"/>
          <w:lang w:val="sr-Cyrl-CS"/>
        </w:rPr>
        <w:t xml:space="preserve">., </w:t>
      </w:r>
      <w:r w:rsidR="00EA6152" w:rsidRPr="003F735F">
        <w:rPr>
          <w:rFonts w:ascii="Times New Roman" w:hAnsi="Times New Roman"/>
          <w:i/>
          <w:iCs/>
          <w:color w:val="000004"/>
          <w:sz w:val="24"/>
        </w:rPr>
        <w:t>Aristolochia</w:t>
      </w:r>
      <w:r w:rsidR="00EA6152" w:rsidRPr="00523DA6">
        <w:rPr>
          <w:rFonts w:ascii="Times New Roman" w:hAnsi="Times New Roman"/>
          <w:i/>
          <w:iCs/>
          <w:color w:val="000004"/>
          <w:sz w:val="24"/>
          <w:lang w:val="sr-Cyrl-CS"/>
        </w:rPr>
        <w:t xml:space="preserve"> </w:t>
      </w:r>
      <w:r w:rsidR="00EA6152" w:rsidRPr="003F735F">
        <w:rPr>
          <w:rFonts w:ascii="Times New Roman" w:hAnsi="Times New Roman"/>
          <w:i/>
          <w:iCs/>
          <w:color w:val="000004"/>
          <w:sz w:val="24"/>
        </w:rPr>
        <w:t>clematitis</w:t>
      </w:r>
      <w:r w:rsidR="00EA6152" w:rsidRPr="00523DA6">
        <w:rPr>
          <w:rFonts w:ascii="Times New Roman" w:hAnsi="Times New Roman"/>
          <w:i/>
          <w:iCs/>
          <w:color w:val="000004"/>
          <w:sz w:val="24"/>
          <w:lang w:val="sr-Cyrl-CS"/>
        </w:rPr>
        <w:t xml:space="preserve">, </w:t>
      </w:r>
      <w:r w:rsidR="00EA6152" w:rsidRPr="003F735F">
        <w:rPr>
          <w:rFonts w:ascii="Times New Roman" w:hAnsi="Times New Roman"/>
          <w:i/>
          <w:iCs/>
          <w:color w:val="000004"/>
          <w:sz w:val="24"/>
        </w:rPr>
        <w:t>Lythrum</w:t>
      </w:r>
      <w:r w:rsidR="00EA6152" w:rsidRPr="00523DA6">
        <w:rPr>
          <w:rFonts w:ascii="Times New Roman" w:hAnsi="Times New Roman"/>
          <w:i/>
          <w:iCs/>
          <w:color w:val="000004"/>
          <w:sz w:val="24"/>
          <w:lang w:val="sr-Cyrl-CS"/>
        </w:rPr>
        <w:t xml:space="preserve"> </w:t>
      </w:r>
      <w:r w:rsidR="00EA6152" w:rsidRPr="003F735F">
        <w:rPr>
          <w:rFonts w:ascii="Times New Roman" w:hAnsi="Times New Roman"/>
          <w:i/>
          <w:iCs/>
          <w:color w:val="000004"/>
          <w:sz w:val="24"/>
        </w:rPr>
        <w:t>salicaria</w:t>
      </w:r>
      <w:r w:rsidR="00EA6152" w:rsidRPr="00523DA6">
        <w:rPr>
          <w:rFonts w:ascii="Times New Roman" w:hAnsi="Times New Roman"/>
          <w:i/>
          <w:iCs/>
          <w:color w:val="000004"/>
          <w:sz w:val="24"/>
          <w:lang w:val="sr-Cyrl-CS"/>
        </w:rPr>
        <w:t xml:space="preserve"> </w:t>
      </w:r>
      <w:r w:rsidR="003F735F" w:rsidRPr="00523DA6">
        <w:rPr>
          <w:rFonts w:ascii="Times New Roman" w:hAnsi="Times New Roman"/>
          <w:color w:val="000004"/>
          <w:sz w:val="24"/>
          <w:lang w:val="sr-Cyrl-CS"/>
        </w:rPr>
        <w:t>и</w:t>
      </w:r>
      <w:r w:rsidR="00EA6152" w:rsidRPr="00523DA6">
        <w:rPr>
          <w:rFonts w:ascii="Times New Roman" w:hAnsi="Times New Roman"/>
          <w:color w:val="000004"/>
          <w:sz w:val="24"/>
          <w:lang w:val="sr-Cyrl-CS"/>
        </w:rPr>
        <w:t xml:space="preserve"> </w:t>
      </w:r>
      <w:r w:rsidR="003F735F" w:rsidRPr="00523DA6">
        <w:rPr>
          <w:rFonts w:ascii="Times New Roman" w:hAnsi="Times New Roman"/>
          <w:color w:val="000004"/>
          <w:sz w:val="24"/>
          <w:lang w:val="sr-Cyrl-CS"/>
        </w:rPr>
        <w:t>многе</w:t>
      </w:r>
      <w:r w:rsidR="00EA6152" w:rsidRPr="00523DA6">
        <w:rPr>
          <w:rFonts w:ascii="Times New Roman" w:hAnsi="Times New Roman"/>
          <w:color w:val="000004"/>
          <w:sz w:val="24"/>
          <w:lang w:val="sr-Cyrl-CS"/>
        </w:rPr>
        <w:t xml:space="preserve"> </w:t>
      </w:r>
      <w:r w:rsidR="003F735F" w:rsidRPr="00523DA6">
        <w:rPr>
          <w:rFonts w:ascii="Times New Roman" w:hAnsi="Times New Roman"/>
          <w:color w:val="000004"/>
          <w:sz w:val="24"/>
          <w:lang w:val="sr-Cyrl-CS"/>
        </w:rPr>
        <w:t>друге</w:t>
      </w:r>
      <w:r w:rsidR="00EA6152" w:rsidRPr="00523DA6">
        <w:rPr>
          <w:rFonts w:ascii="Times New Roman" w:hAnsi="Times New Roman"/>
          <w:color w:val="000004"/>
          <w:sz w:val="24"/>
          <w:lang w:val="sr-Cyrl-CS"/>
        </w:rPr>
        <w:t>.</w:t>
      </w:r>
    </w:p>
    <w:p w14:paraId="7A66670B" w14:textId="77777777" w:rsidR="00FF7030" w:rsidRPr="003F735F" w:rsidRDefault="00FF7030" w:rsidP="00FF7030">
      <w:pPr>
        <w:jc w:val="both"/>
        <w:rPr>
          <w:rFonts w:ascii="Times New Roman" w:hAnsi="Times New Roman"/>
          <w:noProof/>
          <w:sz w:val="24"/>
          <w:lang w:val="sr-Cyrl-CS"/>
        </w:rPr>
      </w:pPr>
    </w:p>
    <w:p w14:paraId="458C12B2" w14:textId="77777777" w:rsidR="00EF0CAF" w:rsidRPr="00FF7030" w:rsidRDefault="00FF7030" w:rsidP="00FF7030">
      <w:pPr>
        <w:jc w:val="both"/>
        <w:rPr>
          <w:rFonts w:ascii="Times New Roman" w:hAnsi="Times New Roman"/>
          <w:b/>
          <w:noProof/>
          <w:sz w:val="24"/>
          <w:lang w:val="sr-Cyrl-CS"/>
        </w:rPr>
      </w:pPr>
      <w:r w:rsidRPr="003F735F">
        <w:rPr>
          <w:rFonts w:ascii="Times New Roman" w:hAnsi="Times New Roman"/>
          <w:b/>
          <w:noProof/>
          <w:sz w:val="24"/>
          <w:lang w:val="sr-Cyrl-CS"/>
        </w:rPr>
        <w:t xml:space="preserve">147 – </w:t>
      </w:r>
      <w:r w:rsidRPr="003F735F">
        <w:rPr>
          <w:rFonts w:ascii="Times New Roman" w:hAnsi="Times New Roman"/>
          <w:b/>
          <w:noProof/>
          <w:sz w:val="24"/>
          <w:u w:val="single"/>
          <w:lang w:val="sr-Cyrl-CS"/>
        </w:rPr>
        <w:t>Шума беле тополе и лужњака</w:t>
      </w:r>
      <w:r w:rsidRPr="00523DA6">
        <w:rPr>
          <w:rFonts w:ascii="Times New Roman" w:hAnsi="Times New Roman"/>
          <w:b/>
          <w:noProof/>
          <w:sz w:val="24"/>
          <w:u w:val="single"/>
          <w:lang w:val="sr-Cyrl-CS"/>
        </w:rPr>
        <w:t xml:space="preserve"> (</w:t>
      </w:r>
      <w:r w:rsidRPr="003F735F">
        <w:rPr>
          <w:rFonts w:ascii="Times New Roman" w:hAnsi="Times New Roman"/>
          <w:b/>
          <w:noProof/>
          <w:sz w:val="24"/>
          <w:u w:val="single"/>
        </w:rPr>
        <w:t>Populeto</w:t>
      </w:r>
      <w:r w:rsidRPr="00523DA6">
        <w:rPr>
          <w:rFonts w:ascii="Times New Roman" w:hAnsi="Times New Roman"/>
          <w:b/>
          <w:noProof/>
          <w:sz w:val="24"/>
          <w:u w:val="single"/>
          <w:lang w:val="sr-Cyrl-CS"/>
        </w:rPr>
        <w:t xml:space="preserve"> </w:t>
      </w:r>
      <w:r w:rsidRPr="003F735F">
        <w:rPr>
          <w:rFonts w:ascii="Times New Roman" w:hAnsi="Times New Roman"/>
          <w:b/>
          <w:noProof/>
          <w:sz w:val="24"/>
          <w:u w:val="single"/>
        </w:rPr>
        <w:t>albae</w:t>
      </w:r>
      <w:r w:rsidRPr="00523DA6">
        <w:rPr>
          <w:rFonts w:ascii="Times New Roman" w:hAnsi="Times New Roman"/>
          <w:b/>
          <w:noProof/>
          <w:sz w:val="24"/>
          <w:u w:val="single"/>
          <w:lang w:val="sr-Cyrl-CS"/>
        </w:rPr>
        <w:t>-</w:t>
      </w:r>
      <w:r w:rsidRPr="003F735F">
        <w:rPr>
          <w:rFonts w:ascii="Times New Roman" w:hAnsi="Times New Roman"/>
          <w:b/>
          <w:i/>
          <w:iCs/>
          <w:noProof/>
          <w:sz w:val="24"/>
          <w:u w:val="single"/>
        </w:rPr>
        <w:t>Quercetum</w:t>
      </w:r>
      <w:r w:rsidRPr="00523DA6">
        <w:rPr>
          <w:rFonts w:ascii="Times New Roman" w:hAnsi="Times New Roman"/>
          <w:b/>
          <w:i/>
          <w:iCs/>
          <w:noProof/>
          <w:sz w:val="24"/>
          <w:u w:val="single"/>
          <w:lang w:val="sr-Cyrl-CS"/>
        </w:rPr>
        <w:t xml:space="preserve"> </w:t>
      </w:r>
      <w:r w:rsidRPr="003F735F">
        <w:rPr>
          <w:rFonts w:ascii="Times New Roman" w:hAnsi="Times New Roman"/>
          <w:b/>
          <w:i/>
          <w:iCs/>
          <w:noProof/>
          <w:sz w:val="24"/>
          <w:u w:val="single"/>
        </w:rPr>
        <w:t>roboris</w:t>
      </w:r>
      <w:r w:rsidRPr="00523DA6">
        <w:rPr>
          <w:rFonts w:ascii="Times New Roman" w:hAnsi="Times New Roman"/>
          <w:b/>
          <w:noProof/>
          <w:sz w:val="24"/>
          <w:u w:val="single"/>
          <w:lang w:val="sr-Cyrl-CS"/>
        </w:rPr>
        <w:t xml:space="preserve">) </w:t>
      </w:r>
      <w:r w:rsidRPr="003F735F">
        <w:rPr>
          <w:rFonts w:ascii="Times New Roman" w:hAnsi="Times New Roman"/>
          <w:b/>
          <w:noProof/>
          <w:sz w:val="24"/>
          <w:u w:val="single"/>
          <w:lang w:val="sr-Cyrl-CS"/>
        </w:rPr>
        <w:t>на сувљим алувијалним парарендзинама</w:t>
      </w:r>
      <w:r w:rsidRPr="00FF7030">
        <w:rPr>
          <w:rFonts w:ascii="Times New Roman" w:hAnsi="Times New Roman"/>
          <w:b/>
          <w:noProof/>
          <w:sz w:val="24"/>
          <w:u w:val="single"/>
          <w:lang w:val="sr-Cyrl-CS"/>
        </w:rPr>
        <w:t xml:space="preserve"> и другим семиглејним земљиштима</w:t>
      </w:r>
    </w:p>
    <w:p w14:paraId="29B620B0" w14:textId="77777777" w:rsidR="00337576" w:rsidRPr="00523DA6" w:rsidRDefault="00337576" w:rsidP="00A64EB4">
      <w:pPr>
        <w:autoSpaceDE w:val="0"/>
        <w:autoSpaceDN w:val="0"/>
        <w:adjustRightInd w:val="0"/>
        <w:rPr>
          <w:rFonts w:asciiTheme="minorHAnsi" w:hAnsiTheme="minorHAnsi" w:cs="TimesNewRomanPSMT"/>
          <w:sz w:val="23"/>
          <w:szCs w:val="23"/>
          <w:lang w:val="sr-Cyrl-CS"/>
        </w:rPr>
      </w:pPr>
    </w:p>
    <w:p w14:paraId="4B10DA9A" w14:textId="77777777" w:rsidR="004A6243" w:rsidRPr="004A6243" w:rsidRDefault="00662057" w:rsidP="004A6243">
      <w:pPr>
        <w:autoSpaceDE w:val="0"/>
        <w:autoSpaceDN w:val="0"/>
        <w:adjustRightInd w:val="0"/>
        <w:rPr>
          <w:rFonts w:ascii="Times New Roman" w:hAnsi="Times New Roman"/>
          <w:noProof/>
          <w:color w:val="FF0000"/>
          <w:sz w:val="24"/>
          <w:lang w:val="sr-Cyrl-CS"/>
        </w:rPr>
      </w:pPr>
      <w:r w:rsidRPr="00523DA6">
        <w:rPr>
          <w:rFonts w:ascii="Times New Roman" w:hAnsi="Times New Roman"/>
          <w:color w:val="000005"/>
          <w:sz w:val="24"/>
          <w:lang w:val="sr-Cyrl-CS"/>
        </w:rPr>
        <w:tab/>
      </w:r>
      <w:r w:rsidR="00337576" w:rsidRPr="00662057">
        <w:rPr>
          <w:rFonts w:ascii="Times New Roman" w:hAnsi="Times New Roman"/>
          <w:color w:val="000005"/>
          <w:sz w:val="24"/>
        </w:rPr>
        <w:t xml:space="preserve">Ове шуме </w:t>
      </w:r>
      <w:r>
        <w:rPr>
          <w:rFonts w:ascii="Times New Roman" w:hAnsi="Times New Roman"/>
          <w:color w:val="000005"/>
          <w:sz w:val="24"/>
        </w:rPr>
        <w:t>л</w:t>
      </w:r>
      <w:r>
        <w:rPr>
          <w:rFonts w:ascii="Times New Roman" w:hAnsi="Times New Roman"/>
          <w:color w:val="06070C"/>
          <w:sz w:val="24"/>
        </w:rPr>
        <w:t>оц</w:t>
      </w:r>
      <w:r>
        <w:rPr>
          <w:rFonts w:ascii="Times New Roman" w:hAnsi="Times New Roman"/>
          <w:color w:val="000005"/>
          <w:sz w:val="24"/>
        </w:rPr>
        <w:t>и</w:t>
      </w:r>
      <w:r>
        <w:rPr>
          <w:rFonts w:ascii="Times New Roman" w:hAnsi="Times New Roman"/>
          <w:color w:val="06070C"/>
          <w:sz w:val="24"/>
        </w:rPr>
        <w:t>ран</w:t>
      </w:r>
      <w:r w:rsidR="00337576" w:rsidRPr="00662057">
        <w:rPr>
          <w:rFonts w:ascii="Times New Roman" w:hAnsi="Times New Roman"/>
          <w:color w:val="06070C"/>
          <w:sz w:val="24"/>
        </w:rPr>
        <w:t xml:space="preserve">е су </w:t>
      </w:r>
      <w:r w:rsidR="00337576" w:rsidRPr="00662057">
        <w:rPr>
          <w:rFonts w:ascii="Times New Roman" w:hAnsi="Times New Roman"/>
          <w:color w:val="232428"/>
          <w:sz w:val="24"/>
        </w:rPr>
        <w:t xml:space="preserve"> </w:t>
      </w:r>
      <w:r>
        <w:rPr>
          <w:rFonts w:ascii="Times New Roman" w:hAnsi="Times New Roman"/>
          <w:color w:val="06070C"/>
          <w:sz w:val="24"/>
        </w:rPr>
        <w:t>у</w:t>
      </w:r>
      <w:r w:rsidR="00337576" w:rsidRPr="00662057">
        <w:rPr>
          <w:rFonts w:ascii="Times New Roman" w:hAnsi="Times New Roman"/>
          <w:color w:val="06070C"/>
          <w:sz w:val="24"/>
        </w:rPr>
        <w:t xml:space="preserve"> </w:t>
      </w:r>
      <w:r>
        <w:rPr>
          <w:rFonts w:ascii="Times New Roman" w:hAnsi="Times New Roman"/>
          <w:color w:val="06070C"/>
          <w:sz w:val="24"/>
        </w:rPr>
        <w:t>пр</w:t>
      </w:r>
      <w:r>
        <w:rPr>
          <w:rFonts w:ascii="Times New Roman" w:hAnsi="Times New Roman"/>
          <w:color w:val="000005"/>
          <w:sz w:val="24"/>
        </w:rPr>
        <w:t>и</w:t>
      </w:r>
      <w:r>
        <w:rPr>
          <w:rFonts w:ascii="Times New Roman" w:hAnsi="Times New Roman"/>
          <w:color w:val="06070C"/>
          <w:sz w:val="24"/>
        </w:rPr>
        <w:t>обалном</w:t>
      </w:r>
      <w:r w:rsidR="00337576" w:rsidRPr="00662057">
        <w:rPr>
          <w:rFonts w:ascii="Times New Roman" w:hAnsi="Times New Roman"/>
          <w:color w:val="06070C"/>
          <w:sz w:val="24"/>
        </w:rPr>
        <w:t xml:space="preserve"> </w:t>
      </w:r>
      <w:r>
        <w:rPr>
          <w:rFonts w:ascii="Times New Roman" w:hAnsi="Times New Roman"/>
          <w:color w:val="000005"/>
          <w:sz w:val="24"/>
        </w:rPr>
        <w:t>д</w:t>
      </w:r>
      <w:r>
        <w:rPr>
          <w:rFonts w:ascii="Times New Roman" w:hAnsi="Times New Roman"/>
          <w:color w:val="06070C"/>
          <w:sz w:val="24"/>
        </w:rPr>
        <w:t>е</w:t>
      </w:r>
      <w:r>
        <w:rPr>
          <w:rFonts w:ascii="Times New Roman" w:hAnsi="Times New Roman"/>
          <w:color w:val="000005"/>
          <w:sz w:val="24"/>
        </w:rPr>
        <w:t>лу</w:t>
      </w:r>
      <w:r w:rsidR="00337576" w:rsidRPr="00662057">
        <w:rPr>
          <w:rFonts w:ascii="Times New Roman" w:hAnsi="Times New Roman"/>
          <w:color w:val="000005"/>
          <w:sz w:val="24"/>
        </w:rPr>
        <w:t xml:space="preserve"> </w:t>
      </w:r>
      <w:r>
        <w:rPr>
          <w:rFonts w:ascii="Times New Roman" w:hAnsi="Times New Roman"/>
          <w:color w:val="06070C"/>
          <w:sz w:val="24"/>
        </w:rPr>
        <w:t>а</w:t>
      </w:r>
      <w:r>
        <w:rPr>
          <w:rFonts w:ascii="Times New Roman" w:hAnsi="Times New Roman"/>
          <w:color w:val="000005"/>
          <w:sz w:val="24"/>
        </w:rPr>
        <w:t>лу</w:t>
      </w:r>
      <w:r>
        <w:rPr>
          <w:rFonts w:ascii="Times New Roman" w:hAnsi="Times New Roman"/>
          <w:color w:val="06070C"/>
          <w:sz w:val="24"/>
        </w:rPr>
        <w:t>вија</w:t>
      </w:r>
      <w:r>
        <w:rPr>
          <w:rFonts w:ascii="Times New Roman" w:hAnsi="Times New Roman"/>
          <w:color w:val="000005"/>
          <w:sz w:val="24"/>
        </w:rPr>
        <w:t>л</w:t>
      </w:r>
      <w:r>
        <w:rPr>
          <w:rFonts w:ascii="Times New Roman" w:hAnsi="Times New Roman"/>
          <w:color w:val="06070C"/>
          <w:sz w:val="24"/>
        </w:rPr>
        <w:t>не</w:t>
      </w:r>
      <w:r w:rsidR="00337576" w:rsidRPr="00662057">
        <w:rPr>
          <w:rFonts w:ascii="Times New Roman" w:hAnsi="Times New Roman"/>
          <w:color w:val="06070C"/>
          <w:sz w:val="24"/>
        </w:rPr>
        <w:t xml:space="preserve"> </w:t>
      </w:r>
      <w:r>
        <w:rPr>
          <w:rFonts w:ascii="Times New Roman" w:hAnsi="Times New Roman"/>
          <w:color w:val="06070C"/>
          <w:sz w:val="24"/>
        </w:rPr>
        <w:t>равни</w:t>
      </w:r>
      <w:r w:rsidR="00337576" w:rsidRPr="00662057">
        <w:rPr>
          <w:rFonts w:ascii="Times New Roman" w:hAnsi="Times New Roman"/>
          <w:color w:val="232428"/>
          <w:sz w:val="24"/>
        </w:rPr>
        <w:t xml:space="preserve">, </w:t>
      </w:r>
      <w:r>
        <w:rPr>
          <w:rFonts w:ascii="Times New Roman" w:hAnsi="Times New Roman"/>
          <w:color w:val="06070C"/>
          <w:sz w:val="24"/>
        </w:rPr>
        <w:t>на</w:t>
      </w:r>
      <w:r w:rsidR="00337576" w:rsidRPr="00662057">
        <w:rPr>
          <w:rFonts w:ascii="Times New Roman" w:hAnsi="Times New Roman"/>
          <w:color w:val="06070C"/>
          <w:sz w:val="24"/>
        </w:rPr>
        <w:t xml:space="preserve"> </w:t>
      </w:r>
      <w:r>
        <w:rPr>
          <w:rFonts w:ascii="Times New Roman" w:hAnsi="Times New Roman"/>
          <w:color w:val="232428"/>
          <w:sz w:val="24"/>
        </w:rPr>
        <w:t>в</w:t>
      </w:r>
      <w:r>
        <w:rPr>
          <w:rFonts w:ascii="Times New Roman" w:hAnsi="Times New Roman"/>
          <w:color w:val="06070C"/>
          <w:sz w:val="24"/>
        </w:rPr>
        <w:t>и</w:t>
      </w:r>
      <w:r>
        <w:rPr>
          <w:rFonts w:ascii="Times New Roman" w:hAnsi="Times New Roman"/>
          <w:color w:val="232428"/>
          <w:sz w:val="24"/>
        </w:rPr>
        <w:t>ш</w:t>
      </w:r>
      <w:r>
        <w:rPr>
          <w:rFonts w:ascii="Times New Roman" w:hAnsi="Times New Roman"/>
          <w:color w:val="06070C"/>
          <w:sz w:val="24"/>
        </w:rPr>
        <w:t>им</w:t>
      </w:r>
      <w:r w:rsidR="00337576" w:rsidRPr="00662057">
        <w:rPr>
          <w:rFonts w:ascii="Times New Roman" w:hAnsi="Times New Roman"/>
          <w:color w:val="06070C"/>
          <w:sz w:val="24"/>
        </w:rPr>
        <w:t xml:space="preserve"> </w:t>
      </w:r>
      <w:r>
        <w:rPr>
          <w:rFonts w:ascii="Times New Roman" w:hAnsi="Times New Roman"/>
          <w:color w:val="06070C"/>
          <w:sz w:val="24"/>
        </w:rPr>
        <w:t>и</w:t>
      </w:r>
      <w:r w:rsidR="00337576" w:rsidRPr="00662057">
        <w:rPr>
          <w:rFonts w:ascii="Times New Roman" w:hAnsi="Times New Roman"/>
          <w:color w:val="06070C"/>
          <w:sz w:val="24"/>
        </w:rPr>
        <w:t xml:space="preserve"> </w:t>
      </w:r>
      <w:r>
        <w:rPr>
          <w:rFonts w:ascii="Times New Roman" w:hAnsi="Times New Roman"/>
          <w:color w:val="06070C"/>
          <w:sz w:val="24"/>
        </w:rPr>
        <w:t>су</w:t>
      </w:r>
      <w:r>
        <w:rPr>
          <w:rFonts w:ascii="Times New Roman" w:hAnsi="Times New Roman"/>
          <w:color w:val="232428"/>
          <w:sz w:val="24"/>
        </w:rPr>
        <w:t>в</w:t>
      </w:r>
      <w:r>
        <w:rPr>
          <w:rFonts w:ascii="Times New Roman" w:hAnsi="Times New Roman"/>
          <w:color w:val="06070C"/>
          <w:sz w:val="24"/>
        </w:rPr>
        <w:t>љим</w:t>
      </w:r>
      <w:r w:rsidRPr="00662057">
        <w:rPr>
          <w:rFonts w:ascii="Times New Roman" w:hAnsi="Times New Roman"/>
          <w:color w:val="06070C"/>
          <w:sz w:val="24"/>
        </w:rPr>
        <w:t xml:space="preserve"> </w:t>
      </w:r>
      <w:r>
        <w:rPr>
          <w:rFonts w:ascii="Times New Roman" w:hAnsi="Times New Roman"/>
          <w:color w:val="06070C"/>
          <w:sz w:val="24"/>
        </w:rPr>
        <w:t>местим</w:t>
      </w:r>
      <w:r>
        <w:rPr>
          <w:rFonts w:ascii="Times New Roman" w:hAnsi="Times New Roman"/>
          <w:color w:val="232428"/>
          <w:sz w:val="24"/>
        </w:rPr>
        <w:t>а</w:t>
      </w:r>
      <w:r w:rsidR="00337576" w:rsidRPr="00662057">
        <w:rPr>
          <w:rFonts w:ascii="Times New Roman" w:hAnsi="Times New Roman"/>
          <w:color w:val="232428"/>
          <w:sz w:val="24"/>
        </w:rPr>
        <w:t xml:space="preserve"> </w:t>
      </w:r>
      <w:r>
        <w:rPr>
          <w:rFonts w:ascii="Times New Roman" w:hAnsi="Times New Roman"/>
          <w:color w:val="06070C"/>
          <w:sz w:val="24"/>
        </w:rPr>
        <w:t>од</w:t>
      </w:r>
      <w:r w:rsidR="00337576" w:rsidRPr="00662057">
        <w:rPr>
          <w:rFonts w:ascii="Times New Roman" w:hAnsi="Times New Roman"/>
          <w:color w:val="06070C"/>
          <w:sz w:val="24"/>
        </w:rPr>
        <w:t xml:space="preserve"> </w:t>
      </w:r>
      <w:r>
        <w:rPr>
          <w:rFonts w:ascii="Times New Roman" w:hAnsi="Times New Roman"/>
          <w:color w:val="06070C"/>
          <w:sz w:val="24"/>
        </w:rPr>
        <w:t>ш</w:t>
      </w:r>
      <w:r>
        <w:rPr>
          <w:rFonts w:ascii="Times New Roman" w:hAnsi="Times New Roman"/>
          <w:color w:val="000005"/>
          <w:sz w:val="24"/>
        </w:rPr>
        <w:t>ум</w:t>
      </w:r>
      <w:r>
        <w:rPr>
          <w:rFonts w:ascii="Times New Roman" w:hAnsi="Times New Roman"/>
          <w:color w:val="06070C"/>
          <w:sz w:val="24"/>
        </w:rPr>
        <w:t>е</w:t>
      </w:r>
      <w:r w:rsidR="00337576" w:rsidRPr="00662057">
        <w:rPr>
          <w:rFonts w:ascii="Times New Roman" w:hAnsi="Times New Roman"/>
          <w:color w:val="06070C"/>
          <w:sz w:val="24"/>
        </w:rPr>
        <w:t xml:space="preserve"> </w:t>
      </w:r>
      <w:r>
        <w:rPr>
          <w:rFonts w:ascii="Times New Roman" w:hAnsi="Times New Roman"/>
          <w:color w:val="06070C"/>
          <w:sz w:val="24"/>
        </w:rPr>
        <w:t>са</w:t>
      </w:r>
      <w:r w:rsidR="00337576" w:rsidRPr="00662057">
        <w:rPr>
          <w:rFonts w:ascii="Times New Roman" w:hAnsi="Times New Roman"/>
          <w:color w:val="06070C"/>
          <w:sz w:val="24"/>
        </w:rPr>
        <w:t xml:space="preserve"> </w:t>
      </w:r>
      <w:r>
        <w:rPr>
          <w:rFonts w:ascii="Times New Roman" w:hAnsi="Times New Roman"/>
          <w:color w:val="06070C"/>
          <w:sz w:val="24"/>
        </w:rPr>
        <w:t>црном</w:t>
      </w:r>
      <w:r w:rsidR="00337576" w:rsidRPr="00662057">
        <w:rPr>
          <w:rFonts w:ascii="Times New Roman" w:hAnsi="Times New Roman"/>
          <w:color w:val="06070C"/>
          <w:sz w:val="24"/>
        </w:rPr>
        <w:t xml:space="preserve"> </w:t>
      </w:r>
      <w:r>
        <w:rPr>
          <w:rFonts w:ascii="Times New Roman" w:hAnsi="Times New Roman"/>
          <w:color w:val="06070C"/>
          <w:sz w:val="24"/>
        </w:rPr>
        <w:t>топо</w:t>
      </w:r>
      <w:r>
        <w:rPr>
          <w:rFonts w:ascii="Times New Roman" w:hAnsi="Times New Roman"/>
          <w:color w:val="000005"/>
          <w:sz w:val="24"/>
        </w:rPr>
        <w:t>л</w:t>
      </w:r>
      <w:r>
        <w:rPr>
          <w:rFonts w:ascii="Times New Roman" w:hAnsi="Times New Roman"/>
          <w:color w:val="06070C"/>
          <w:sz w:val="24"/>
        </w:rPr>
        <w:t>ом</w:t>
      </w:r>
      <w:r w:rsidR="00337576" w:rsidRPr="00662057">
        <w:rPr>
          <w:rFonts w:ascii="Times New Roman" w:hAnsi="Times New Roman"/>
          <w:color w:val="06070C"/>
          <w:sz w:val="24"/>
        </w:rPr>
        <w:t xml:space="preserve">. </w:t>
      </w:r>
      <w:r>
        <w:rPr>
          <w:rFonts w:ascii="Times New Roman" w:hAnsi="Times New Roman"/>
          <w:color w:val="06070C"/>
          <w:sz w:val="24"/>
        </w:rPr>
        <w:t>То</w:t>
      </w:r>
      <w:r w:rsidR="00337576" w:rsidRPr="00662057">
        <w:rPr>
          <w:rFonts w:ascii="Times New Roman" w:hAnsi="Times New Roman"/>
          <w:color w:val="06070C"/>
          <w:sz w:val="24"/>
        </w:rPr>
        <w:t xml:space="preserve"> </w:t>
      </w:r>
      <w:r>
        <w:rPr>
          <w:rFonts w:ascii="Times New Roman" w:hAnsi="Times New Roman"/>
          <w:color w:val="06070C"/>
          <w:sz w:val="24"/>
        </w:rPr>
        <w:t>су</w:t>
      </w:r>
      <w:r w:rsidR="00337576" w:rsidRPr="00662057">
        <w:rPr>
          <w:rFonts w:ascii="Times New Roman" w:hAnsi="Times New Roman"/>
          <w:color w:val="06070C"/>
          <w:sz w:val="24"/>
        </w:rPr>
        <w:t xml:space="preserve"> </w:t>
      </w:r>
      <w:r>
        <w:rPr>
          <w:rFonts w:ascii="Times New Roman" w:hAnsi="Times New Roman"/>
          <w:color w:val="06070C"/>
          <w:sz w:val="24"/>
        </w:rPr>
        <w:t>оце</w:t>
      </w:r>
      <w:r>
        <w:rPr>
          <w:rFonts w:ascii="Times New Roman" w:hAnsi="Times New Roman"/>
          <w:color w:val="000005"/>
          <w:sz w:val="24"/>
        </w:rPr>
        <w:t>дит</w:t>
      </w:r>
      <w:r>
        <w:rPr>
          <w:rFonts w:ascii="Times New Roman" w:hAnsi="Times New Roman"/>
          <w:color w:val="06070C"/>
          <w:sz w:val="24"/>
        </w:rPr>
        <w:t>а</w:t>
      </w:r>
      <w:r w:rsidR="00337576" w:rsidRPr="00662057">
        <w:rPr>
          <w:rFonts w:ascii="Times New Roman" w:hAnsi="Times New Roman"/>
          <w:color w:val="06070C"/>
          <w:sz w:val="24"/>
        </w:rPr>
        <w:t xml:space="preserve"> </w:t>
      </w:r>
      <w:r>
        <w:rPr>
          <w:rFonts w:ascii="Times New Roman" w:hAnsi="Times New Roman"/>
          <w:color w:val="06070C"/>
          <w:sz w:val="24"/>
        </w:rPr>
        <w:t>места</w:t>
      </w:r>
      <w:r w:rsidR="00337576" w:rsidRPr="00662057">
        <w:rPr>
          <w:rFonts w:ascii="Times New Roman" w:hAnsi="Times New Roman"/>
          <w:color w:val="06070C"/>
          <w:sz w:val="24"/>
        </w:rPr>
        <w:t xml:space="preserve"> </w:t>
      </w:r>
      <w:r>
        <w:rPr>
          <w:rFonts w:ascii="Times New Roman" w:hAnsi="Times New Roman"/>
          <w:color w:val="06070C"/>
          <w:sz w:val="24"/>
        </w:rPr>
        <w:t>са</w:t>
      </w:r>
      <w:r w:rsidR="00337576" w:rsidRPr="00662057">
        <w:rPr>
          <w:rFonts w:ascii="Times New Roman" w:hAnsi="Times New Roman"/>
          <w:color w:val="06070C"/>
          <w:sz w:val="24"/>
        </w:rPr>
        <w:t xml:space="preserve"> </w:t>
      </w:r>
      <w:r>
        <w:rPr>
          <w:rFonts w:ascii="Times New Roman" w:hAnsi="Times New Roman"/>
          <w:color w:val="06070C"/>
          <w:sz w:val="24"/>
        </w:rPr>
        <w:t>песко</w:t>
      </w:r>
      <w:r>
        <w:rPr>
          <w:rFonts w:ascii="Times New Roman" w:hAnsi="Times New Roman"/>
          <w:color w:val="232428"/>
          <w:sz w:val="24"/>
        </w:rPr>
        <w:t>в</w:t>
      </w:r>
      <w:r>
        <w:rPr>
          <w:rFonts w:ascii="Times New Roman" w:hAnsi="Times New Roman"/>
          <w:color w:val="06070C"/>
          <w:sz w:val="24"/>
        </w:rPr>
        <w:t>ит</w:t>
      </w:r>
      <w:r>
        <w:rPr>
          <w:rFonts w:ascii="Times New Roman" w:hAnsi="Times New Roman"/>
          <w:color w:val="232428"/>
          <w:sz w:val="24"/>
        </w:rPr>
        <w:t>и</w:t>
      </w:r>
      <w:r>
        <w:rPr>
          <w:rFonts w:ascii="Times New Roman" w:hAnsi="Times New Roman"/>
          <w:color w:val="06070C"/>
          <w:sz w:val="24"/>
        </w:rPr>
        <w:t>м</w:t>
      </w:r>
      <w:r w:rsidR="00337576" w:rsidRPr="00662057">
        <w:rPr>
          <w:rFonts w:ascii="Times New Roman" w:hAnsi="Times New Roman"/>
          <w:color w:val="06070C"/>
          <w:sz w:val="24"/>
        </w:rPr>
        <w:t xml:space="preserve"> </w:t>
      </w:r>
      <w:r>
        <w:rPr>
          <w:rFonts w:ascii="Times New Roman" w:hAnsi="Times New Roman"/>
          <w:color w:val="06070C"/>
          <w:sz w:val="24"/>
        </w:rPr>
        <w:t>зе</w:t>
      </w:r>
      <w:r w:rsidR="0099082A">
        <w:rPr>
          <w:rFonts w:ascii="Times New Roman" w:hAnsi="Times New Roman"/>
          <w:color w:val="06070C"/>
          <w:sz w:val="24"/>
        </w:rPr>
        <w:t>м</w:t>
      </w:r>
      <w:r>
        <w:rPr>
          <w:rFonts w:ascii="Times New Roman" w:hAnsi="Times New Roman"/>
          <w:color w:val="06070C"/>
          <w:sz w:val="24"/>
        </w:rPr>
        <w:t>љи</w:t>
      </w:r>
      <w:r>
        <w:rPr>
          <w:rFonts w:ascii="Times New Roman" w:hAnsi="Times New Roman"/>
          <w:color w:val="404145"/>
          <w:sz w:val="24"/>
        </w:rPr>
        <w:t>ш</w:t>
      </w:r>
      <w:r>
        <w:rPr>
          <w:rFonts w:ascii="Times New Roman" w:hAnsi="Times New Roman"/>
          <w:color w:val="06070C"/>
          <w:sz w:val="24"/>
        </w:rPr>
        <w:t>тим</w:t>
      </w:r>
      <w:r>
        <w:rPr>
          <w:rFonts w:ascii="Times New Roman" w:hAnsi="Times New Roman"/>
          <w:color w:val="232428"/>
          <w:sz w:val="24"/>
        </w:rPr>
        <w:t>а</w:t>
      </w:r>
      <w:r w:rsidR="00337576" w:rsidRPr="00662057">
        <w:rPr>
          <w:rFonts w:ascii="Times New Roman" w:hAnsi="Times New Roman"/>
          <w:color w:val="06070C"/>
          <w:sz w:val="24"/>
        </w:rPr>
        <w:t>,</w:t>
      </w:r>
      <w:r w:rsidRPr="00662057">
        <w:rPr>
          <w:rFonts w:ascii="Times New Roman" w:hAnsi="Times New Roman"/>
          <w:color w:val="06070C"/>
          <w:sz w:val="24"/>
        </w:rPr>
        <w:t xml:space="preserve"> </w:t>
      </w:r>
      <w:r>
        <w:rPr>
          <w:rFonts w:ascii="Times New Roman" w:hAnsi="Times New Roman"/>
          <w:color w:val="06070C"/>
          <w:sz w:val="24"/>
        </w:rPr>
        <w:t>најчешће</w:t>
      </w:r>
      <w:r w:rsidR="00337576" w:rsidRPr="00662057">
        <w:rPr>
          <w:rFonts w:ascii="Times New Roman" w:hAnsi="Times New Roman"/>
          <w:color w:val="06070C"/>
          <w:sz w:val="24"/>
        </w:rPr>
        <w:t xml:space="preserve"> </w:t>
      </w:r>
      <w:r>
        <w:rPr>
          <w:rFonts w:ascii="Times New Roman" w:hAnsi="Times New Roman"/>
          <w:color w:val="06070C"/>
          <w:sz w:val="24"/>
        </w:rPr>
        <w:t>умере</w:t>
      </w:r>
      <w:r>
        <w:rPr>
          <w:rFonts w:ascii="Times New Roman" w:hAnsi="Times New Roman"/>
          <w:color w:val="000005"/>
          <w:sz w:val="24"/>
        </w:rPr>
        <w:t>н</w:t>
      </w:r>
      <w:r>
        <w:rPr>
          <w:rFonts w:ascii="Times New Roman" w:hAnsi="Times New Roman"/>
          <w:color w:val="06070C"/>
          <w:sz w:val="24"/>
        </w:rPr>
        <w:t>о</w:t>
      </w:r>
      <w:r w:rsidR="00337576" w:rsidRPr="00662057">
        <w:rPr>
          <w:rFonts w:ascii="Times New Roman" w:hAnsi="Times New Roman"/>
          <w:color w:val="06070C"/>
          <w:sz w:val="24"/>
        </w:rPr>
        <w:t xml:space="preserve"> </w:t>
      </w:r>
      <w:r>
        <w:rPr>
          <w:rFonts w:ascii="Times New Roman" w:hAnsi="Times New Roman"/>
          <w:color w:val="06070C"/>
          <w:sz w:val="24"/>
        </w:rPr>
        <w:t>с</w:t>
      </w:r>
      <w:r>
        <w:rPr>
          <w:rFonts w:ascii="Times New Roman" w:hAnsi="Times New Roman"/>
          <w:color w:val="000005"/>
          <w:sz w:val="24"/>
        </w:rPr>
        <w:t>у</w:t>
      </w:r>
      <w:r>
        <w:rPr>
          <w:rFonts w:ascii="Times New Roman" w:hAnsi="Times New Roman"/>
          <w:color w:val="06070C"/>
          <w:sz w:val="24"/>
        </w:rPr>
        <w:t>вим</w:t>
      </w:r>
      <w:r w:rsidR="00337576" w:rsidRPr="00662057">
        <w:rPr>
          <w:rFonts w:ascii="Times New Roman" w:hAnsi="Times New Roman"/>
          <w:color w:val="06070C"/>
          <w:sz w:val="24"/>
        </w:rPr>
        <w:t xml:space="preserve"> </w:t>
      </w:r>
      <w:r>
        <w:rPr>
          <w:rFonts w:ascii="Times New Roman" w:hAnsi="Times New Roman"/>
          <w:color w:val="232428"/>
          <w:sz w:val="24"/>
        </w:rPr>
        <w:t>а</w:t>
      </w:r>
      <w:r>
        <w:rPr>
          <w:rFonts w:ascii="Times New Roman" w:hAnsi="Times New Roman"/>
          <w:color w:val="000005"/>
          <w:sz w:val="24"/>
        </w:rPr>
        <w:t>л</w:t>
      </w:r>
      <w:r>
        <w:rPr>
          <w:rFonts w:ascii="Times New Roman" w:hAnsi="Times New Roman"/>
          <w:color w:val="06070C"/>
          <w:sz w:val="24"/>
        </w:rPr>
        <w:t>уви</w:t>
      </w:r>
      <w:r>
        <w:rPr>
          <w:rFonts w:ascii="Times New Roman" w:hAnsi="Times New Roman"/>
          <w:color w:val="000005"/>
          <w:sz w:val="24"/>
        </w:rPr>
        <w:t>ј</w:t>
      </w:r>
      <w:r>
        <w:rPr>
          <w:rFonts w:ascii="Times New Roman" w:hAnsi="Times New Roman"/>
          <w:color w:val="06070C"/>
          <w:sz w:val="24"/>
        </w:rPr>
        <w:t>а</w:t>
      </w:r>
      <w:r>
        <w:rPr>
          <w:rFonts w:ascii="Times New Roman" w:hAnsi="Times New Roman"/>
          <w:color w:val="000005"/>
          <w:sz w:val="24"/>
        </w:rPr>
        <w:t>лн</w:t>
      </w:r>
      <w:r>
        <w:rPr>
          <w:rFonts w:ascii="Times New Roman" w:hAnsi="Times New Roman"/>
          <w:color w:val="06070C"/>
          <w:sz w:val="24"/>
        </w:rPr>
        <w:t>им</w:t>
      </w:r>
      <w:r w:rsidR="00337576" w:rsidRPr="00662057">
        <w:rPr>
          <w:rFonts w:ascii="Times New Roman" w:hAnsi="Times New Roman"/>
          <w:color w:val="06070C"/>
          <w:sz w:val="24"/>
        </w:rPr>
        <w:t xml:space="preserve"> </w:t>
      </w:r>
      <w:r>
        <w:rPr>
          <w:rFonts w:ascii="Times New Roman" w:hAnsi="Times New Roman"/>
          <w:color w:val="06070C"/>
          <w:sz w:val="24"/>
        </w:rPr>
        <w:t>п</w:t>
      </w:r>
      <w:r>
        <w:rPr>
          <w:rFonts w:ascii="Times New Roman" w:hAnsi="Times New Roman"/>
          <w:color w:val="232428"/>
          <w:sz w:val="24"/>
        </w:rPr>
        <w:t>а</w:t>
      </w:r>
      <w:r>
        <w:rPr>
          <w:rFonts w:ascii="Times New Roman" w:hAnsi="Times New Roman"/>
          <w:color w:val="06070C"/>
          <w:sz w:val="24"/>
        </w:rPr>
        <w:t>рарен</w:t>
      </w:r>
      <w:r>
        <w:rPr>
          <w:rFonts w:ascii="Times New Roman" w:hAnsi="Times New Roman"/>
          <w:color w:val="000005"/>
          <w:sz w:val="24"/>
        </w:rPr>
        <w:t>д</w:t>
      </w:r>
      <w:r>
        <w:rPr>
          <w:rFonts w:ascii="Times New Roman" w:hAnsi="Times New Roman"/>
          <w:color w:val="06070C"/>
          <w:sz w:val="24"/>
        </w:rPr>
        <w:t>з</w:t>
      </w:r>
      <w:r>
        <w:rPr>
          <w:rFonts w:ascii="Times New Roman" w:hAnsi="Times New Roman"/>
          <w:color w:val="000005"/>
          <w:sz w:val="24"/>
        </w:rPr>
        <w:t>ин</w:t>
      </w:r>
      <w:r>
        <w:rPr>
          <w:rFonts w:ascii="Times New Roman" w:hAnsi="Times New Roman"/>
          <w:color w:val="06070C"/>
          <w:sz w:val="24"/>
        </w:rPr>
        <w:t>ама</w:t>
      </w:r>
      <w:r w:rsidR="00337576" w:rsidRPr="00662057">
        <w:rPr>
          <w:rFonts w:ascii="Times New Roman" w:hAnsi="Times New Roman"/>
          <w:color w:val="232428"/>
          <w:sz w:val="24"/>
        </w:rPr>
        <w:t xml:space="preserve">, </w:t>
      </w:r>
      <w:r>
        <w:rPr>
          <w:rFonts w:ascii="Times New Roman" w:hAnsi="Times New Roman"/>
          <w:color w:val="06070C"/>
          <w:sz w:val="24"/>
        </w:rPr>
        <w:t>ко</w:t>
      </w:r>
      <w:r>
        <w:rPr>
          <w:rFonts w:ascii="Times New Roman" w:hAnsi="Times New Roman"/>
          <w:color w:val="000005"/>
          <w:sz w:val="24"/>
        </w:rPr>
        <w:t>д</w:t>
      </w:r>
      <w:r w:rsidR="00337576" w:rsidRPr="00662057">
        <w:rPr>
          <w:rFonts w:ascii="Times New Roman" w:hAnsi="Times New Roman"/>
          <w:color w:val="000005"/>
          <w:sz w:val="24"/>
        </w:rPr>
        <w:t xml:space="preserve"> </w:t>
      </w:r>
      <w:r>
        <w:rPr>
          <w:rFonts w:ascii="Times New Roman" w:hAnsi="Times New Roman"/>
          <w:color w:val="000005"/>
          <w:sz w:val="24"/>
        </w:rPr>
        <w:t>к</w:t>
      </w:r>
      <w:r>
        <w:rPr>
          <w:rFonts w:ascii="Times New Roman" w:hAnsi="Times New Roman"/>
          <w:color w:val="06070C"/>
          <w:sz w:val="24"/>
        </w:rPr>
        <w:t>ој</w:t>
      </w:r>
      <w:r>
        <w:rPr>
          <w:rFonts w:ascii="Times New Roman" w:hAnsi="Times New Roman"/>
          <w:color w:val="000005"/>
          <w:sz w:val="24"/>
        </w:rPr>
        <w:t>и</w:t>
      </w:r>
      <w:r>
        <w:rPr>
          <w:rFonts w:ascii="Times New Roman" w:hAnsi="Times New Roman"/>
          <w:color w:val="06070C"/>
          <w:sz w:val="24"/>
        </w:rPr>
        <w:t>х</w:t>
      </w:r>
      <w:r w:rsidR="00337576" w:rsidRPr="00662057">
        <w:rPr>
          <w:rFonts w:ascii="Times New Roman" w:hAnsi="Times New Roman"/>
          <w:color w:val="06070C"/>
          <w:sz w:val="24"/>
        </w:rPr>
        <w:t xml:space="preserve"> </w:t>
      </w:r>
      <w:r>
        <w:rPr>
          <w:rFonts w:ascii="Times New Roman" w:hAnsi="Times New Roman"/>
          <w:color w:val="06070C"/>
          <w:sz w:val="24"/>
        </w:rPr>
        <w:t>с</w:t>
      </w:r>
      <w:r>
        <w:rPr>
          <w:rFonts w:ascii="Times New Roman" w:hAnsi="Times New Roman"/>
          <w:color w:val="232428"/>
          <w:sz w:val="24"/>
        </w:rPr>
        <w:t>е</w:t>
      </w:r>
      <w:r w:rsidR="00337576" w:rsidRPr="00662057">
        <w:rPr>
          <w:rFonts w:ascii="Times New Roman" w:hAnsi="Times New Roman"/>
          <w:color w:val="232428"/>
          <w:sz w:val="24"/>
        </w:rPr>
        <w:t xml:space="preserve"> </w:t>
      </w:r>
      <w:r>
        <w:rPr>
          <w:rFonts w:ascii="Times New Roman" w:hAnsi="Times New Roman"/>
          <w:color w:val="06070C"/>
          <w:sz w:val="24"/>
        </w:rPr>
        <w:t>подземна</w:t>
      </w:r>
      <w:r w:rsidR="00337576" w:rsidRPr="00662057">
        <w:rPr>
          <w:rFonts w:ascii="Times New Roman" w:hAnsi="Times New Roman"/>
          <w:color w:val="06070C"/>
          <w:sz w:val="24"/>
        </w:rPr>
        <w:t xml:space="preserve"> </w:t>
      </w:r>
      <w:r>
        <w:rPr>
          <w:rFonts w:ascii="Times New Roman" w:hAnsi="Times New Roman"/>
          <w:color w:val="06070C"/>
          <w:sz w:val="24"/>
        </w:rPr>
        <w:t>в</w:t>
      </w:r>
      <w:r>
        <w:rPr>
          <w:rFonts w:ascii="Times New Roman" w:hAnsi="Times New Roman"/>
          <w:color w:val="232428"/>
          <w:sz w:val="24"/>
        </w:rPr>
        <w:t>о</w:t>
      </w:r>
      <w:r>
        <w:rPr>
          <w:rFonts w:ascii="Times New Roman" w:hAnsi="Times New Roman"/>
          <w:color w:val="06070C"/>
          <w:sz w:val="24"/>
        </w:rPr>
        <w:t>д</w:t>
      </w:r>
      <w:r>
        <w:rPr>
          <w:rFonts w:ascii="Times New Roman" w:hAnsi="Times New Roman"/>
          <w:color w:val="232428"/>
          <w:sz w:val="24"/>
        </w:rPr>
        <w:t>а</w:t>
      </w:r>
      <w:r w:rsidRPr="00662057">
        <w:rPr>
          <w:rFonts w:ascii="Times New Roman" w:hAnsi="Times New Roman"/>
          <w:color w:val="232428"/>
          <w:sz w:val="24"/>
        </w:rPr>
        <w:t xml:space="preserve"> </w:t>
      </w:r>
      <w:r>
        <w:rPr>
          <w:rFonts w:ascii="Times New Roman" w:hAnsi="Times New Roman"/>
          <w:color w:val="06070C"/>
          <w:sz w:val="24"/>
        </w:rPr>
        <w:t>на</w:t>
      </w:r>
      <w:r>
        <w:rPr>
          <w:rFonts w:ascii="Times New Roman" w:hAnsi="Times New Roman"/>
          <w:color w:val="000005"/>
          <w:sz w:val="24"/>
        </w:rPr>
        <w:t>л</w:t>
      </w:r>
      <w:r>
        <w:rPr>
          <w:rFonts w:ascii="Times New Roman" w:hAnsi="Times New Roman"/>
          <w:color w:val="06070C"/>
          <w:sz w:val="24"/>
        </w:rPr>
        <w:t>ази</w:t>
      </w:r>
      <w:r w:rsidR="00337576" w:rsidRPr="00662057">
        <w:rPr>
          <w:rFonts w:ascii="Times New Roman" w:hAnsi="Times New Roman"/>
          <w:color w:val="06070C"/>
          <w:sz w:val="24"/>
        </w:rPr>
        <w:t xml:space="preserve"> </w:t>
      </w:r>
      <w:r>
        <w:rPr>
          <w:rFonts w:ascii="Times New Roman" w:hAnsi="Times New Roman"/>
          <w:color w:val="06070C"/>
          <w:sz w:val="24"/>
        </w:rPr>
        <w:t>н</w:t>
      </w:r>
      <w:r>
        <w:rPr>
          <w:rFonts w:ascii="Times New Roman" w:hAnsi="Times New Roman"/>
          <w:color w:val="232428"/>
          <w:sz w:val="24"/>
        </w:rPr>
        <w:t>а</w:t>
      </w:r>
      <w:r w:rsidR="00337576" w:rsidRPr="00662057">
        <w:rPr>
          <w:rFonts w:ascii="Times New Roman" w:hAnsi="Times New Roman"/>
          <w:color w:val="232428"/>
          <w:sz w:val="24"/>
        </w:rPr>
        <w:t xml:space="preserve"> </w:t>
      </w:r>
      <w:r>
        <w:rPr>
          <w:rFonts w:ascii="Times New Roman" w:hAnsi="Times New Roman"/>
          <w:color w:val="06070C"/>
          <w:sz w:val="24"/>
        </w:rPr>
        <w:t>већо</w:t>
      </w:r>
      <w:r>
        <w:rPr>
          <w:rFonts w:ascii="Times New Roman" w:hAnsi="Times New Roman"/>
          <w:color w:val="000005"/>
          <w:sz w:val="24"/>
        </w:rPr>
        <w:t>ј</w:t>
      </w:r>
      <w:r w:rsidR="00337576" w:rsidRPr="00662057">
        <w:rPr>
          <w:rFonts w:ascii="Times New Roman" w:hAnsi="Times New Roman"/>
          <w:color w:val="000005"/>
          <w:sz w:val="24"/>
        </w:rPr>
        <w:t xml:space="preserve"> </w:t>
      </w:r>
      <w:r>
        <w:rPr>
          <w:rFonts w:ascii="Times New Roman" w:hAnsi="Times New Roman"/>
          <w:color w:val="000005"/>
          <w:sz w:val="24"/>
        </w:rPr>
        <w:t>ду</w:t>
      </w:r>
      <w:r>
        <w:rPr>
          <w:rFonts w:ascii="Times New Roman" w:hAnsi="Times New Roman"/>
          <w:color w:val="06070C"/>
          <w:sz w:val="24"/>
        </w:rPr>
        <w:t>б</w:t>
      </w:r>
      <w:r>
        <w:rPr>
          <w:rFonts w:ascii="Times New Roman" w:hAnsi="Times New Roman"/>
          <w:color w:val="000005"/>
          <w:sz w:val="24"/>
        </w:rPr>
        <w:t>и</w:t>
      </w:r>
      <w:r>
        <w:rPr>
          <w:rFonts w:ascii="Times New Roman" w:hAnsi="Times New Roman"/>
          <w:color w:val="06070C"/>
          <w:sz w:val="24"/>
        </w:rPr>
        <w:t>ни</w:t>
      </w:r>
      <w:r w:rsidR="00337576" w:rsidRPr="00662057">
        <w:rPr>
          <w:rFonts w:ascii="Times New Roman" w:hAnsi="Times New Roman"/>
          <w:color w:val="232428"/>
          <w:sz w:val="24"/>
        </w:rPr>
        <w:t>.</w:t>
      </w:r>
      <w:r w:rsidR="0099082A">
        <w:rPr>
          <w:rFonts w:ascii="Times New Roman" w:hAnsi="Times New Roman"/>
          <w:color w:val="232428"/>
          <w:sz w:val="24"/>
        </w:rPr>
        <w:t xml:space="preserve"> Ове</w:t>
      </w:r>
      <w:r w:rsidR="004A6243">
        <w:rPr>
          <w:rFonts w:ascii="Times New Roman" w:hAnsi="Times New Roman"/>
          <w:color w:val="232428"/>
          <w:sz w:val="24"/>
        </w:rPr>
        <w:t xml:space="preserve"> две врсте су</w:t>
      </w:r>
      <w:r w:rsidR="0099082A">
        <w:rPr>
          <w:rFonts w:ascii="Times New Roman" w:hAnsi="Times New Roman"/>
          <w:color w:val="232428"/>
          <w:sz w:val="24"/>
        </w:rPr>
        <w:t xml:space="preserve"> мозаичн</w:t>
      </w:r>
      <w:r w:rsidR="004A6243">
        <w:rPr>
          <w:rFonts w:ascii="Times New Roman" w:hAnsi="Times New Roman"/>
          <w:color w:val="232428"/>
          <w:sz w:val="24"/>
        </w:rPr>
        <w:t>о распоређене</w:t>
      </w:r>
      <w:r w:rsidR="0099082A">
        <w:rPr>
          <w:rFonts w:ascii="Times New Roman" w:hAnsi="Times New Roman"/>
          <w:color w:val="232428"/>
          <w:sz w:val="24"/>
        </w:rPr>
        <w:t>, одно</w:t>
      </w:r>
      <w:r w:rsidR="004A6243">
        <w:rPr>
          <w:rFonts w:ascii="Times New Roman" w:hAnsi="Times New Roman"/>
          <w:color w:val="232428"/>
          <w:sz w:val="24"/>
        </w:rPr>
        <w:t xml:space="preserve">сно на гредама се јавља лужњак, док су на низама присутне беле тополе. </w:t>
      </w:r>
      <w:r w:rsidR="004A6243" w:rsidRPr="003F735F">
        <w:rPr>
          <w:rFonts w:ascii="Times New Roman" w:hAnsi="Times New Roman"/>
          <w:color w:val="000004"/>
          <w:sz w:val="24"/>
        </w:rPr>
        <w:t xml:space="preserve">Од дрвенастих и </w:t>
      </w:r>
      <w:r w:rsidR="004A6243" w:rsidRPr="003F735F">
        <w:rPr>
          <w:rFonts w:ascii="Times New Roman" w:hAnsi="Times New Roman"/>
          <w:color w:val="0A0B0F"/>
          <w:sz w:val="24"/>
        </w:rPr>
        <w:t>ж</w:t>
      </w:r>
      <w:r w:rsidR="004A6243" w:rsidRPr="003F735F">
        <w:rPr>
          <w:rFonts w:ascii="Times New Roman" w:hAnsi="Times New Roman"/>
          <w:color w:val="000004"/>
          <w:sz w:val="24"/>
        </w:rPr>
        <w:t xml:space="preserve">бунастих врста у </w:t>
      </w:r>
      <w:r w:rsidR="004A6243">
        <w:rPr>
          <w:rFonts w:ascii="Times New Roman" w:hAnsi="Times New Roman"/>
          <w:color w:val="000004"/>
          <w:sz w:val="24"/>
        </w:rPr>
        <w:t xml:space="preserve">овим </w:t>
      </w:r>
      <w:r w:rsidR="004A6243" w:rsidRPr="003F735F">
        <w:rPr>
          <w:rFonts w:ascii="Times New Roman" w:hAnsi="Times New Roman"/>
          <w:color w:val="000004"/>
          <w:sz w:val="24"/>
        </w:rPr>
        <w:t>шумама јављају се, осим б</w:t>
      </w:r>
      <w:r w:rsidR="004A6243" w:rsidRPr="003F735F">
        <w:rPr>
          <w:rFonts w:ascii="Times New Roman" w:hAnsi="Times New Roman"/>
          <w:color w:val="0A0B0F"/>
          <w:sz w:val="24"/>
        </w:rPr>
        <w:t>е</w:t>
      </w:r>
      <w:r w:rsidR="004A6243" w:rsidRPr="003F735F">
        <w:rPr>
          <w:rFonts w:ascii="Times New Roman" w:hAnsi="Times New Roman"/>
          <w:color w:val="000004"/>
          <w:sz w:val="24"/>
        </w:rPr>
        <w:t xml:space="preserve">ле </w:t>
      </w:r>
      <w:r w:rsidR="004A6243">
        <w:rPr>
          <w:rFonts w:ascii="Times New Roman" w:hAnsi="Times New Roman"/>
          <w:color w:val="000004"/>
          <w:sz w:val="24"/>
        </w:rPr>
        <w:t>тополе</w:t>
      </w:r>
      <w:r w:rsidR="004A6243" w:rsidRPr="003F735F">
        <w:rPr>
          <w:rFonts w:ascii="Times New Roman" w:hAnsi="Times New Roman"/>
          <w:color w:val="000004"/>
          <w:sz w:val="24"/>
        </w:rPr>
        <w:t xml:space="preserve"> и </w:t>
      </w:r>
      <w:r w:rsidR="004A6243">
        <w:rPr>
          <w:rFonts w:ascii="Times New Roman" w:hAnsi="Times New Roman"/>
          <w:color w:val="000004"/>
          <w:sz w:val="24"/>
        </w:rPr>
        <w:t>лужњака</w:t>
      </w:r>
      <w:r w:rsidR="004A6243" w:rsidRPr="003F735F">
        <w:rPr>
          <w:rFonts w:ascii="Times New Roman" w:hAnsi="Times New Roman"/>
          <w:color w:val="000004"/>
          <w:sz w:val="24"/>
        </w:rPr>
        <w:t xml:space="preserve">, још и: </w:t>
      </w:r>
      <w:r w:rsidR="004A6243" w:rsidRPr="003F735F">
        <w:rPr>
          <w:rFonts w:ascii="Times New Roman" w:hAnsi="Times New Roman"/>
          <w:i/>
          <w:iCs/>
          <w:color w:val="000004"/>
          <w:sz w:val="24"/>
        </w:rPr>
        <w:t xml:space="preserve">Ulmus </w:t>
      </w:r>
      <w:r w:rsidR="004A6243" w:rsidRPr="003F735F">
        <w:rPr>
          <w:rFonts w:ascii="Times New Roman" w:hAnsi="Times New Roman"/>
          <w:i/>
          <w:iCs/>
          <w:color w:val="0A0B0F"/>
          <w:sz w:val="24"/>
        </w:rPr>
        <w:t>e</w:t>
      </w:r>
      <w:r w:rsidR="004A6243" w:rsidRPr="003F735F">
        <w:rPr>
          <w:rFonts w:ascii="Times New Roman" w:hAnsi="Times New Roman"/>
          <w:i/>
          <w:iCs/>
          <w:color w:val="000004"/>
          <w:sz w:val="24"/>
        </w:rPr>
        <w:t>fusa</w:t>
      </w:r>
      <w:r w:rsidR="004A6243" w:rsidRPr="003F735F">
        <w:rPr>
          <w:rFonts w:ascii="Times New Roman" w:hAnsi="Times New Roman"/>
          <w:i/>
          <w:iCs/>
          <w:color w:val="0A0B0F"/>
          <w:sz w:val="24"/>
        </w:rPr>
        <w:t xml:space="preserve">, </w:t>
      </w:r>
      <w:r w:rsidR="004A6243" w:rsidRPr="003F735F">
        <w:rPr>
          <w:rFonts w:ascii="Times New Roman" w:hAnsi="Times New Roman"/>
          <w:i/>
          <w:iCs/>
          <w:color w:val="000004"/>
          <w:sz w:val="24"/>
        </w:rPr>
        <w:t>Ulmus minor, Fr</w:t>
      </w:r>
      <w:r w:rsidR="004A6243" w:rsidRPr="003F735F">
        <w:rPr>
          <w:rFonts w:ascii="Times New Roman" w:hAnsi="Times New Roman"/>
          <w:i/>
          <w:iCs/>
          <w:color w:val="0A0B0F"/>
          <w:sz w:val="24"/>
        </w:rPr>
        <w:t>a</w:t>
      </w:r>
      <w:r w:rsidR="004A6243" w:rsidRPr="003F735F">
        <w:rPr>
          <w:rFonts w:ascii="Times New Roman" w:hAnsi="Times New Roman"/>
          <w:i/>
          <w:iCs/>
          <w:color w:val="000004"/>
          <w:sz w:val="24"/>
        </w:rPr>
        <w:t>x</w:t>
      </w:r>
      <w:r w:rsidR="004A6243" w:rsidRPr="003F735F">
        <w:rPr>
          <w:rFonts w:ascii="Times New Roman" w:hAnsi="Times New Roman"/>
          <w:i/>
          <w:iCs/>
          <w:color w:val="0A0B0F"/>
          <w:sz w:val="24"/>
        </w:rPr>
        <w:t>in</w:t>
      </w:r>
      <w:r w:rsidR="004A6243" w:rsidRPr="003F735F">
        <w:rPr>
          <w:rFonts w:ascii="Times New Roman" w:hAnsi="Times New Roman"/>
          <w:i/>
          <w:iCs/>
          <w:color w:val="000004"/>
          <w:sz w:val="24"/>
        </w:rPr>
        <w:t>us a</w:t>
      </w:r>
      <w:r w:rsidR="004A6243" w:rsidRPr="003F735F">
        <w:rPr>
          <w:rFonts w:ascii="Times New Roman" w:hAnsi="Times New Roman"/>
          <w:i/>
          <w:iCs/>
          <w:color w:val="0A0B0F"/>
          <w:sz w:val="24"/>
        </w:rPr>
        <w:t>n</w:t>
      </w:r>
      <w:r w:rsidR="004A6243" w:rsidRPr="003F735F">
        <w:rPr>
          <w:rFonts w:ascii="Times New Roman" w:hAnsi="Times New Roman"/>
          <w:i/>
          <w:iCs/>
          <w:color w:val="000004"/>
          <w:sz w:val="24"/>
        </w:rPr>
        <w:t>gustifolia,</w:t>
      </w:r>
      <w:r w:rsidR="004A6243">
        <w:rPr>
          <w:rFonts w:ascii="Times New Roman" w:hAnsi="Times New Roman"/>
          <w:i/>
          <w:iCs/>
          <w:color w:val="000004"/>
          <w:sz w:val="24"/>
        </w:rPr>
        <w:t xml:space="preserve"> </w:t>
      </w:r>
      <w:r w:rsidR="004A6243" w:rsidRPr="003F735F">
        <w:rPr>
          <w:rFonts w:ascii="Times New Roman" w:hAnsi="Times New Roman"/>
          <w:i/>
          <w:iCs/>
          <w:color w:val="000004"/>
          <w:sz w:val="24"/>
        </w:rPr>
        <w:t>Frangula alnus, Cr</w:t>
      </w:r>
      <w:r w:rsidR="004A6243" w:rsidRPr="003F735F">
        <w:rPr>
          <w:rFonts w:ascii="Times New Roman" w:hAnsi="Times New Roman"/>
          <w:i/>
          <w:iCs/>
          <w:color w:val="0A0B0F"/>
          <w:sz w:val="24"/>
        </w:rPr>
        <w:t>a</w:t>
      </w:r>
      <w:r w:rsidR="004A6243" w:rsidRPr="003F735F">
        <w:rPr>
          <w:rFonts w:ascii="Times New Roman" w:hAnsi="Times New Roman"/>
          <w:i/>
          <w:iCs/>
          <w:color w:val="000004"/>
          <w:sz w:val="24"/>
        </w:rPr>
        <w:t>taegu</w:t>
      </w:r>
      <w:r w:rsidR="004A6243" w:rsidRPr="003F735F">
        <w:rPr>
          <w:rFonts w:ascii="Times New Roman" w:hAnsi="Times New Roman"/>
          <w:i/>
          <w:iCs/>
          <w:color w:val="0A0B0F"/>
          <w:sz w:val="24"/>
        </w:rPr>
        <w:t xml:space="preserve">s </w:t>
      </w:r>
      <w:r w:rsidR="004A6243" w:rsidRPr="003F735F">
        <w:rPr>
          <w:rFonts w:ascii="Times New Roman" w:hAnsi="Times New Roman"/>
          <w:i/>
          <w:iCs/>
          <w:color w:val="000004"/>
          <w:sz w:val="24"/>
        </w:rPr>
        <w:t>nigr</w:t>
      </w:r>
      <w:r w:rsidR="004A6243" w:rsidRPr="003F735F">
        <w:rPr>
          <w:rFonts w:ascii="Times New Roman" w:hAnsi="Times New Roman"/>
          <w:i/>
          <w:iCs/>
          <w:color w:val="0A0B0F"/>
          <w:sz w:val="24"/>
        </w:rPr>
        <w:t>a</w:t>
      </w:r>
      <w:r w:rsidR="004A6243" w:rsidRPr="003F735F">
        <w:rPr>
          <w:rFonts w:ascii="Times New Roman" w:hAnsi="Times New Roman"/>
          <w:i/>
          <w:iCs/>
          <w:color w:val="000004"/>
          <w:sz w:val="24"/>
        </w:rPr>
        <w:t>, Cr</w:t>
      </w:r>
      <w:r w:rsidR="004A6243" w:rsidRPr="003F735F">
        <w:rPr>
          <w:rFonts w:ascii="Times New Roman" w:hAnsi="Times New Roman"/>
          <w:i/>
          <w:iCs/>
          <w:color w:val="0A0B0F"/>
          <w:sz w:val="24"/>
        </w:rPr>
        <w:t>ata</w:t>
      </w:r>
      <w:r w:rsidR="004A6243" w:rsidRPr="003F735F">
        <w:rPr>
          <w:rFonts w:ascii="Times New Roman" w:hAnsi="Times New Roman"/>
          <w:i/>
          <w:iCs/>
          <w:color w:val="000004"/>
          <w:sz w:val="24"/>
        </w:rPr>
        <w:t>eg</w:t>
      </w:r>
      <w:r w:rsidR="004A6243" w:rsidRPr="003F735F">
        <w:rPr>
          <w:rFonts w:ascii="Times New Roman" w:hAnsi="Times New Roman"/>
          <w:i/>
          <w:iCs/>
          <w:color w:val="0A0B0F"/>
          <w:sz w:val="24"/>
        </w:rPr>
        <w:t>u</w:t>
      </w:r>
      <w:r w:rsidR="004A6243" w:rsidRPr="003F735F">
        <w:rPr>
          <w:rFonts w:ascii="Times New Roman" w:hAnsi="Times New Roman"/>
          <w:i/>
          <w:iCs/>
          <w:color w:val="000004"/>
          <w:sz w:val="24"/>
        </w:rPr>
        <w:t>s</w:t>
      </w:r>
      <w:r w:rsidR="004A6243">
        <w:rPr>
          <w:rFonts w:ascii="Times New Roman" w:hAnsi="Times New Roman"/>
          <w:i/>
          <w:iCs/>
          <w:color w:val="000004"/>
          <w:sz w:val="24"/>
        </w:rPr>
        <w:t xml:space="preserve"> spp.</w:t>
      </w:r>
      <w:r w:rsidR="004A6243" w:rsidRPr="003F735F">
        <w:rPr>
          <w:rFonts w:ascii="Times New Roman" w:hAnsi="Times New Roman"/>
          <w:i/>
          <w:iCs/>
          <w:color w:val="000004"/>
          <w:sz w:val="24"/>
        </w:rPr>
        <w:t xml:space="preserve">, </w:t>
      </w:r>
      <w:r w:rsidR="004A6243" w:rsidRPr="004A6243">
        <w:rPr>
          <w:rFonts w:ascii="Times New Roman" w:hAnsi="Times New Roman"/>
          <w:bCs/>
          <w:i/>
          <w:iCs/>
          <w:color w:val="202122"/>
          <w:sz w:val="24"/>
          <w:shd w:val="clear" w:color="auto" w:fill="FFFFFF"/>
        </w:rPr>
        <w:t>Rubus hirtus</w:t>
      </w:r>
      <w:r w:rsidR="004A6243">
        <w:rPr>
          <w:rFonts w:ascii="Times New Roman" w:hAnsi="Times New Roman"/>
          <w:bCs/>
          <w:i/>
          <w:iCs/>
          <w:color w:val="202122"/>
          <w:sz w:val="24"/>
          <w:shd w:val="clear" w:color="auto" w:fill="FFFFFF"/>
        </w:rPr>
        <w:t>,</w:t>
      </w:r>
      <w:r w:rsidR="004A6243" w:rsidRPr="003F735F">
        <w:rPr>
          <w:rFonts w:ascii="Times New Roman" w:hAnsi="Times New Roman"/>
          <w:color w:val="000004"/>
          <w:sz w:val="24"/>
        </w:rPr>
        <w:t xml:space="preserve"> </w:t>
      </w:r>
      <w:r w:rsidR="004A6243" w:rsidRPr="003F735F">
        <w:rPr>
          <w:rFonts w:ascii="Times New Roman" w:hAnsi="Times New Roman"/>
          <w:i/>
          <w:iCs/>
          <w:color w:val="000004"/>
          <w:sz w:val="24"/>
        </w:rPr>
        <w:t>Amorpha fruticosa</w:t>
      </w:r>
      <w:r w:rsidR="004A6243">
        <w:rPr>
          <w:rFonts w:ascii="Times New Roman" w:hAnsi="Times New Roman"/>
          <w:i/>
          <w:iCs/>
          <w:color w:val="000004"/>
          <w:sz w:val="24"/>
        </w:rPr>
        <w:t xml:space="preserve"> </w:t>
      </w:r>
      <w:r w:rsidR="004A6243" w:rsidRPr="003F735F">
        <w:rPr>
          <w:rFonts w:ascii="Times New Roman" w:hAnsi="Times New Roman"/>
          <w:i/>
          <w:iCs/>
          <w:color w:val="000004"/>
          <w:sz w:val="24"/>
        </w:rPr>
        <w:t xml:space="preserve">. </w:t>
      </w:r>
      <w:r w:rsidR="004A6243" w:rsidRPr="003F735F">
        <w:rPr>
          <w:rFonts w:ascii="Times New Roman" w:hAnsi="Times New Roman"/>
          <w:color w:val="000004"/>
          <w:sz w:val="24"/>
        </w:rPr>
        <w:t>Међу зељасти</w:t>
      </w:r>
      <w:r w:rsidR="004A6243">
        <w:rPr>
          <w:rFonts w:ascii="Times New Roman" w:hAnsi="Times New Roman"/>
          <w:color w:val="000004"/>
          <w:sz w:val="24"/>
        </w:rPr>
        <w:t>м</w:t>
      </w:r>
      <w:r w:rsidR="004A6243" w:rsidRPr="003F735F">
        <w:rPr>
          <w:rFonts w:ascii="Times New Roman" w:hAnsi="Times New Roman"/>
          <w:color w:val="000004"/>
          <w:sz w:val="24"/>
        </w:rPr>
        <w:t xml:space="preserve"> врстама преовлађују</w:t>
      </w:r>
      <w:r w:rsidR="004A6243">
        <w:rPr>
          <w:rFonts w:ascii="Times New Roman" w:hAnsi="Times New Roman"/>
          <w:color w:val="000004"/>
          <w:sz w:val="24"/>
        </w:rPr>
        <w:t>:</w:t>
      </w:r>
      <w:r w:rsidR="004A6243" w:rsidRPr="004A6243">
        <w:rPr>
          <w:rFonts w:ascii="Times New Roman" w:hAnsi="Times New Roman"/>
          <w:i/>
          <w:iCs/>
          <w:color w:val="06070C"/>
          <w:sz w:val="18"/>
          <w:szCs w:val="18"/>
        </w:rPr>
        <w:t xml:space="preserve"> </w:t>
      </w:r>
      <w:r w:rsidR="004A6243" w:rsidRPr="004A6243">
        <w:rPr>
          <w:rFonts w:ascii="Times New Roman" w:hAnsi="Times New Roman"/>
          <w:i/>
          <w:iCs/>
          <w:color w:val="06070C"/>
          <w:sz w:val="24"/>
        </w:rPr>
        <w:t>G</w:t>
      </w:r>
      <w:r w:rsidR="004A6243" w:rsidRPr="004A6243">
        <w:rPr>
          <w:rFonts w:ascii="Times New Roman" w:hAnsi="Times New Roman"/>
          <w:i/>
          <w:iCs/>
          <w:color w:val="000005"/>
          <w:sz w:val="24"/>
        </w:rPr>
        <w:t>l</w:t>
      </w:r>
      <w:r w:rsidR="004A6243" w:rsidRPr="004A6243">
        <w:rPr>
          <w:rFonts w:ascii="Times New Roman" w:hAnsi="Times New Roman"/>
          <w:i/>
          <w:iCs/>
          <w:color w:val="06070C"/>
          <w:sz w:val="24"/>
        </w:rPr>
        <w:t>echo</w:t>
      </w:r>
      <w:r w:rsidR="004A6243" w:rsidRPr="004A6243">
        <w:rPr>
          <w:rFonts w:ascii="Times New Roman" w:hAnsi="Times New Roman"/>
          <w:i/>
          <w:iCs/>
          <w:color w:val="232428"/>
          <w:sz w:val="24"/>
        </w:rPr>
        <w:t xml:space="preserve">ma </w:t>
      </w:r>
      <w:r w:rsidR="004A6243">
        <w:rPr>
          <w:rFonts w:ascii="Times New Roman" w:hAnsi="Times New Roman"/>
          <w:i/>
          <w:iCs/>
          <w:color w:val="06070C"/>
          <w:sz w:val="24"/>
        </w:rPr>
        <w:t>h</w:t>
      </w:r>
      <w:r w:rsidR="004A6243" w:rsidRPr="004A6243">
        <w:rPr>
          <w:rFonts w:ascii="Times New Roman" w:hAnsi="Times New Roman"/>
          <w:i/>
          <w:iCs/>
          <w:color w:val="232428"/>
          <w:sz w:val="24"/>
        </w:rPr>
        <w:t>e</w:t>
      </w:r>
      <w:r w:rsidR="004A6243" w:rsidRPr="004A6243">
        <w:rPr>
          <w:rFonts w:ascii="Times New Roman" w:hAnsi="Times New Roman"/>
          <w:i/>
          <w:iCs/>
          <w:color w:val="06070C"/>
          <w:sz w:val="24"/>
        </w:rPr>
        <w:t>de</w:t>
      </w:r>
      <w:r w:rsidR="004A6243" w:rsidRPr="004A6243">
        <w:rPr>
          <w:rFonts w:ascii="Times New Roman" w:hAnsi="Times New Roman"/>
          <w:i/>
          <w:iCs/>
          <w:color w:val="232428"/>
          <w:sz w:val="24"/>
        </w:rPr>
        <w:t>r</w:t>
      </w:r>
      <w:r w:rsidR="004A6243" w:rsidRPr="004A6243">
        <w:rPr>
          <w:rFonts w:ascii="Times New Roman" w:hAnsi="Times New Roman"/>
          <w:i/>
          <w:iCs/>
          <w:color w:val="06070C"/>
          <w:sz w:val="24"/>
        </w:rPr>
        <w:t>ac</w:t>
      </w:r>
      <w:r w:rsidR="004A6243" w:rsidRPr="004A6243">
        <w:rPr>
          <w:rFonts w:ascii="Times New Roman" w:hAnsi="Times New Roman"/>
          <w:i/>
          <w:iCs/>
          <w:color w:val="232428"/>
          <w:sz w:val="24"/>
        </w:rPr>
        <w:t>e</w:t>
      </w:r>
      <w:r w:rsidR="004A6243" w:rsidRPr="004A6243">
        <w:rPr>
          <w:rFonts w:ascii="Times New Roman" w:hAnsi="Times New Roman"/>
          <w:i/>
          <w:iCs/>
          <w:color w:val="06070C"/>
          <w:sz w:val="24"/>
        </w:rPr>
        <w:t>a, Lysima</w:t>
      </w:r>
      <w:r w:rsidR="004A6243" w:rsidRPr="004A6243">
        <w:rPr>
          <w:rFonts w:ascii="Times New Roman" w:hAnsi="Times New Roman"/>
          <w:i/>
          <w:iCs/>
          <w:color w:val="232428"/>
          <w:sz w:val="24"/>
        </w:rPr>
        <w:t>c</w:t>
      </w:r>
      <w:r w:rsidR="004A6243" w:rsidRPr="004A6243">
        <w:rPr>
          <w:rFonts w:ascii="Times New Roman" w:hAnsi="Times New Roman"/>
          <w:i/>
          <w:iCs/>
          <w:color w:val="06070C"/>
          <w:sz w:val="24"/>
        </w:rPr>
        <w:t>h</w:t>
      </w:r>
      <w:r w:rsidR="004A6243" w:rsidRPr="004A6243">
        <w:rPr>
          <w:rFonts w:ascii="Times New Roman" w:hAnsi="Times New Roman"/>
          <w:i/>
          <w:iCs/>
          <w:color w:val="232428"/>
          <w:sz w:val="24"/>
        </w:rPr>
        <w:t xml:space="preserve">ia </w:t>
      </w:r>
      <w:r w:rsidR="004A6243" w:rsidRPr="004A6243">
        <w:rPr>
          <w:rFonts w:ascii="Times New Roman" w:hAnsi="Times New Roman"/>
          <w:i/>
          <w:iCs/>
          <w:color w:val="06070C"/>
          <w:sz w:val="24"/>
        </w:rPr>
        <w:t>nummu</w:t>
      </w:r>
      <w:r w:rsidR="004A6243" w:rsidRPr="004A6243">
        <w:rPr>
          <w:rFonts w:ascii="Times New Roman" w:hAnsi="Times New Roman"/>
          <w:i/>
          <w:iCs/>
          <w:color w:val="000005"/>
          <w:sz w:val="24"/>
        </w:rPr>
        <w:t>l</w:t>
      </w:r>
      <w:r w:rsidR="004A6243" w:rsidRPr="004A6243">
        <w:rPr>
          <w:rFonts w:ascii="Times New Roman" w:hAnsi="Times New Roman"/>
          <w:i/>
          <w:iCs/>
          <w:color w:val="06070C"/>
          <w:sz w:val="24"/>
        </w:rPr>
        <w:t>ar</w:t>
      </w:r>
      <w:r w:rsidR="004A6243" w:rsidRPr="004A6243">
        <w:rPr>
          <w:rFonts w:ascii="Times New Roman" w:hAnsi="Times New Roman"/>
          <w:i/>
          <w:iCs/>
          <w:color w:val="232428"/>
          <w:sz w:val="24"/>
        </w:rPr>
        <w:t>ia</w:t>
      </w:r>
      <w:r w:rsidR="004A6243" w:rsidRPr="004A6243">
        <w:rPr>
          <w:rFonts w:ascii="Times New Roman" w:hAnsi="Times New Roman"/>
          <w:i/>
          <w:iCs/>
          <w:color w:val="06070C"/>
          <w:sz w:val="24"/>
        </w:rPr>
        <w:t xml:space="preserve">, </w:t>
      </w:r>
      <w:r w:rsidR="004A6243" w:rsidRPr="004A6243">
        <w:rPr>
          <w:rFonts w:ascii="Times New Roman" w:hAnsi="Times New Roman"/>
          <w:i/>
          <w:iCs/>
          <w:color w:val="232428"/>
          <w:sz w:val="24"/>
        </w:rPr>
        <w:t xml:space="preserve"> </w:t>
      </w:r>
      <w:r w:rsidR="004A6243" w:rsidRPr="004A6243">
        <w:rPr>
          <w:rFonts w:ascii="Times New Roman" w:hAnsi="Times New Roman"/>
          <w:i/>
          <w:iCs/>
          <w:color w:val="06070C"/>
          <w:sz w:val="24"/>
        </w:rPr>
        <w:t>Po</w:t>
      </w:r>
      <w:r w:rsidR="004A6243" w:rsidRPr="004A6243">
        <w:rPr>
          <w:rFonts w:ascii="Times New Roman" w:hAnsi="Times New Roman"/>
          <w:i/>
          <w:iCs/>
          <w:color w:val="232428"/>
          <w:sz w:val="24"/>
        </w:rPr>
        <w:t>t</w:t>
      </w:r>
      <w:r w:rsidR="004A6243" w:rsidRPr="004A6243">
        <w:rPr>
          <w:rFonts w:ascii="Times New Roman" w:hAnsi="Times New Roman"/>
          <w:i/>
          <w:iCs/>
          <w:color w:val="06070C"/>
          <w:sz w:val="24"/>
        </w:rPr>
        <w:t>e</w:t>
      </w:r>
      <w:r w:rsidR="004A6243" w:rsidRPr="004A6243">
        <w:rPr>
          <w:rFonts w:ascii="Times New Roman" w:hAnsi="Times New Roman"/>
          <w:i/>
          <w:iCs/>
          <w:color w:val="232428"/>
          <w:sz w:val="24"/>
        </w:rPr>
        <w:t>nti</w:t>
      </w:r>
      <w:r w:rsidR="004A6243" w:rsidRPr="004A6243">
        <w:rPr>
          <w:rFonts w:ascii="Times New Roman" w:hAnsi="Times New Roman"/>
          <w:i/>
          <w:iCs/>
          <w:color w:val="06070C"/>
          <w:sz w:val="24"/>
        </w:rPr>
        <w:t>ll</w:t>
      </w:r>
      <w:r w:rsidR="004A6243" w:rsidRPr="004A6243">
        <w:rPr>
          <w:rFonts w:ascii="Times New Roman" w:hAnsi="Times New Roman"/>
          <w:i/>
          <w:iCs/>
          <w:color w:val="232428"/>
          <w:sz w:val="24"/>
        </w:rPr>
        <w:t xml:space="preserve">a </w:t>
      </w:r>
      <w:r w:rsidR="004A6243" w:rsidRPr="004A6243">
        <w:rPr>
          <w:rFonts w:ascii="Times New Roman" w:hAnsi="Times New Roman"/>
          <w:i/>
          <w:iCs/>
          <w:color w:val="06070C"/>
          <w:sz w:val="24"/>
        </w:rPr>
        <w:t>rept</w:t>
      </w:r>
      <w:r w:rsidR="004A6243" w:rsidRPr="004A6243">
        <w:rPr>
          <w:rFonts w:ascii="Times New Roman" w:hAnsi="Times New Roman"/>
          <w:i/>
          <w:iCs/>
          <w:color w:val="232428"/>
          <w:sz w:val="24"/>
        </w:rPr>
        <w:t>a</w:t>
      </w:r>
      <w:r w:rsidR="004A6243" w:rsidRPr="004A6243">
        <w:rPr>
          <w:rFonts w:ascii="Times New Roman" w:hAnsi="Times New Roman"/>
          <w:i/>
          <w:iCs/>
          <w:color w:val="06070C"/>
          <w:sz w:val="24"/>
        </w:rPr>
        <w:t>ns, Ran</w:t>
      </w:r>
      <w:r w:rsidR="004A6243" w:rsidRPr="004A6243">
        <w:rPr>
          <w:rFonts w:ascii="Times New Roman" w:hAnsi="Times New Roman"/>
          <w:i/>
          <w:iCs/>
          <w:color w:val="232428"/>
          <w:sz w:val="24"/>
        </w:rPr>
        <w:t>un</w:t>
      </w:r>
      <w:r w:rsidR="004A6243" w:rsidRPr="004A6243">
        <w:rPr>
          <w:rFonts w:ascii="Times New Roman" w:hAnsi="Times New Roman"/>
          <w:i/>
          <w:iCs/>
          <w:color w:val="06070C"/>
          <w:sz w:val="24"/>
        </w:rPr>
        <w:t>c</w:t>
      </w:r>
      <w:r w:rsidR="004A6243" w:rsidRPr="004A6243">
        <w:rPr>
          <w:rFonts w:ascii="Times New Roman" w:hAnsi="Times New Roman"/>
          <w:i/>
          <w:iCs/>
          <w:color w:val="232428"/>
          <w:sz w:val="24"/>
        </w:rPr>
        <w:t>u</w:t>
      </w:r>
      <w:r w:rsidR="004A6243" w:rsidRPr="004A6243">
        <w:rPr>
          <w:rFonts w:ascii="Times New Roman" w:hAnsi="Times New Roman"/>
          <w:i/>
          <w:iCs/>
          <w:color w:val="06070C"/>
          <w:sz w:val="24"/>
        </w:rPr>
        <w:t>l</w:t>
      </w:r>
      <w:r w:rsidR="004A6243" w:rsidRPr="004A6243">
        <w:rPr>
          <w:rFonts w:ascii="Times New Roman" w:hAnsi="Times New Roman"/>
          <w:i/>
          <w:iCs/>
          <w:color w:val="232428"/>
          <w:sz w:val="24"/>
        </w:rPr>
        <w:t>u</w:t>
      </w:r>
      <w:r w:rsidR="004A6243" w:rsidRPr="004A6243">
        <w:rPr>
          <w:rFonts w:ascii="Times New Roman" w:hAnsi="Times New Roman"/>
          <w:i/>
          <w:iCs/>
          <w:color w:val="06070C"/>
          <w:sz w:val="24"/>
        </w:rPr>
        <w:t>s r</w:t>
      </w:r>
      <w:r w:rsidR="004A6243" w:rsidRPr="004A6243">
        <w:rPr>
          <w:rFonts w:ascii="Times New Roman" w:hAnsi="Times New Roman"/>
          <w:i/>
          <w:iCs/>
          <w:color w:val="232428"/>
          <w:sz w:val="24"/>
        </w:rPr>
        <w:t>e</w:t>
      </w:r>
      <w:r w:rsidR="004A6243" w:rsidRPr="004A6243">
        <w:rPr>
          <w:rFonts w:ascii="Times New Roman" w:hAnsi="Times New Roman"/>
          <w:i/>
          <w:iCs/>
          <w:color w:val="06070C"/>
          <w:sz w:val="24"/>
        </w:rPr>
        <w:t>p</w:t>
      </w:r>
      <w:r w:rsidR="004A6243" w:rsidRPr="004A6243">
        <w:rPr>
          <w:rFonts w:ascii="Times New Roman" w:hAnsi="Times New Roman"/>
          <w:i/>
          <w:iCs/>
          <w:color w:val="232428"/>
          <w:sz w:val="24"/>
        </w:rPr>
        <w:t>e</w:t>
      </w:r>
      <w:r w:rsidR="004A6243" w:rsidRPr="004A6243">
        <w:rPr>
          <w:rFonts w:ascii="Times New Roman" w:hAnsi="Times New Roman"/>
          <w:i/>
          <w:iCs/>
          <w:color w:val="06070C"/>
          <w:sz w:val="24"/>
        </w:rPr>
        <w:t>ns</w:t>
      </w:r>
      <w:r w:rsidR="004A6243" w:rsidRPr="004A6243">
        <w:rPr>
          <w:rFonts w:ascii="Times New Roman" w:hAnsi="Times New Roman"/>
          <w:i/>
          <w:iCs/>
          <w:color w:val="232428"/>
          <w:sz w:val="24"/>
        </w:rPr>
        <w:t xml:space="preserve">, </w:t>
      </w:r>
      <w:r w:rsidR="004A6243" w:rsidRPr="004A6243">
        <w:rPr>
          <w:rFonts w:ascii="Times New Roman" w:hAnsi="Times New Roman"/>
          <w:i/>
          <w:iCs/>
          <w:color w:val="06070C"/>
          <w:sz w:val="24"/>
        </w:rPr>
        <w:t>G</w:t>
      </w:r>
      <w:r w:rsidR="004A6243" w:rsidRPr="004A6243">
        <w:rPr>
          <w:rFonts w:ascii="Times New Roman" w:hAnsi="Times New Roman"/>
          <w:i/>
          <w:iCs/>
          <w:color w:val="232428"/>
          <w:sz w:val="24"/>
        </w:rPr>
        <w:t>a</w:t>
      </w:r>
      <w:r w:rsidR="004A6243" w:rsidRPr="004A6243">
        <w:rPr>
          <w:rFonts w:ascii="Times New Roman" w:hAnsi="Times New Roman"/>
          <w:i/>
          <w:iCs/>
          <w:color w:val="06070C"/>
          <w:sz w:val="24"/>
        </w:rPr>
        <w:t>l</w:t>
      </w:r>
      <w:r w:rsidR="004A6243" w:rsidRPr="004A6243">
        <w:rPr>
          <w:rFonts w:ascii="Times New Roman" w:hAnsi="Times New Roman"/>
          <w:i/>
          <w:iCs/>
          <w:color w:val="232428"/>
          <w:sz w:val="24"/>
        </w:rPr>
        <w:t>i</w:t>
      </w:r>
      <w:r w:rsidR="004A6243" w:rsidRPr="004A6243">
        <w:rPr>
          <w:rFonts w:ascii="Times New Roman" w:hAnsi="Times New Roman"/>
          <w:i/>
          <w:iCs/>
          <w:color w:val="06070C"/>
          <w:sz w:val="24"/>
        </w:rPr>
        <w:t>um palust</w:t>
      </w:r>
      <w:r w:rsidR="004A6243" w:rsidRPr="004A6243">
        <w:rPr>
          <w:rFonts w:ascii="Times New Roman" w:hAnsi="Times New Roman"/>
          <w:i/>
          <w:iCs/>
          <w:color w:val="232428"/>
          <w:sz w:val="24"/>
        </w:rPr>
        <w:t>re</w:t>
      </w:r>
      <w:r w:rsidR="004A6243" w:rsidRPr="004A6243">
        <w:rPr>
          <w:rFonts w:ascii="Times New Roman" w:hAnsi="Times New Roman"/>
          <w:i/>
          <w:iCs/>
          <w:color w:val="000000"/>
          <w:sz w:val="24"/>
        </w:rPr>
        <w:t>,</w:t>
      </w:r>
      <w:r w:rsidR="004A6243" w:rsidRPr="004A6243">
        <w:t xml:space="preserve"> </w:t>
      </w:r>
      <w:r w:rsidR="004A6243">
        <w:rPr>
          <w:rFonts w:ascii="Times New Roman" w:hAnsi="Times New Roman"/>
          <w:i/>
          <w:iCs/>
          <w:color w:val="000000"/>
          <w:sz w:val="24"/>
        </w:rPr>
        <w:t>D</w:t>
      </w:r>
      <w:r w:rsidR="004A6243" w:rsidRPr="004A6243">
        <w:rPr>
          <w:rFonts w:ascii="Times New Roman" w:hAnsi="Times New Roman"/>
          <w:i/>
          <w:iCs/>
          <w:color w:val="000000"/>
          <w:sz w:val="24"/>
        </w:rPr>
        <w:t>alium aparine</w:t>
      </w:r>
      <w:r w:rsidR="004A6243">
        <w:rPr>
          <w:rFonts w:ascii="Times New Roman" w:hAnsi="Times New Roman"/>
          <w:i/>
          <w:iCs/>
          <w:color w:val="000000"/>
          <w:sz w:val="24"/>
        </w:rPr>
        <w:t xml:space="preserve">, </w:t>
      </w:r>
      <w:r w:rsidR="004A6243" w:rsidRPr="004A6243">
        <w:rPr>
          <w:rFonts w:ascii="Times New Roman" w:hAnsi="Times New Roman"/>
          <w:i/>
          <w:iCs/>
          <w:color w:val="000000"/>
          <w:sz w:val="24"/>
        </w:rPr>
        <w:t xml:space="preserve"> </w:t>
      </w:r>
      <w:r w:rsidR="004A6243" w:rsidRPr="004A6243">
        <w:rPr>
          <w:rFonts w:ascii="Times New Roman" w:hAnsi="Times New Roman"/>
          <w:i/>
          <w:iCs/>
          <w:color w:val="06070C"/>
          <w:sz w:val="24"/>
        </w:rPr>
        <w:t>Lyc</w:t>
      </w:r>
      <w:r w:rsidR="004A6243" w:rsidRPr="004A6243">
        <w:rPr>
          <w:rFonts w:ascii="Times New Roman" w:hAnsi="Times New Roman"/>
          <w:i/>
          <w:iCs/>
          <w:color w:val="000005"/>
          <w:sz w:val="24"/>
        </w:rPr>
        <w:t>o</w:t>
      </w:r>
      <w:r w:rsidR="004A6243" w:rsidRPr="004A6243">
        <w:rPr>
          <w:rFonts w:ascii="Times New Roman" w:hAnsi="Times New Roman"/>
          <w:i/>
          <w:iCs/>
          <w:color w:val="06070C"/>
          <w:sz w:val="24"/>
        </w:rPr>
        <w:t>p</w:t>
      </w:r>
      <w:r w:rsidR="004A6243" w:rsidRPr="004A6243">
        <w:rPr>
          <w:rFonts w:ascii="Times New Roman" w:hAnsi="Times New Roman"/>
          <w:i/>
          <w:iCs/>
          <w:color w:val="232428"/>
          <w:sz w:val="24"/>
        </w:rPr>
        <w:t>u</w:t>
      </w:r>
      <w:r w:rsidR="004A6243" w:rsidRPr="004A6243">
        <w:rPr>
          <w:rFonts w:ascii="Times New Roman" w:hAnsi="Times New Roman"/>
          <w:i/>
          <w:iCs/>
          <w:color w:val="06070C"/>
          <w:sz w:val="24"/>
        </w:rPr>
        <w:t xml:space="preserve">s </w:t>
      </w:r>
      <w:r w:rsidR="004A6243" w:rsidRPr="004A6243">
        <w:rPr>
          <w:rFonts w:ascii="Times New Roman" w:hAnsi="Times New Roman"/>
          <w:i/>
          <w:iCs/>
          <w:color w:val="232428"/>
          <w:sz w:val="24"/>
        </w:rPr>
        <w:t>eu</w:t>
      </w:r>
      <w:r w:rsidR="004A6243" w:rsidRPr="004A6243">
        <w:rPr>
          <w:rFonts w:ascii="Times New Roman" w:hAnsi="Times New Roman"/>
          <w:i/>
          <w:iCs/>
          <w:color w:val="06070C"/>
          <w:sz w:val="24"/>
        </w:rPr>
        <w:t xml:space="preserve">ropaeus, </w:t>
      </w:r>
      <w:r w:rsidR="004A6243" w:rsidRPr="004A6243">
        <w:rPr>
          <w:rFonts w:ascii="Times New Roman" w:hAnsi="Times New Roman"/>
          <w:i/>
          <w:iCs/>
          <w:color w:val="202122"/>
          <w:sz w:val="24"/>
          <w:shd w:val="clear" w:color="auto" w:fill="FFFFFF"/>
          <w:lang w:val="la-Latn"/>
        </w:rPr>
        <w:t>Lamium purpureum</w:t>
      </w:r>
      <w:r w:rsidR="004A6243" w:rsidRPr="004A6243">
        <w:rPr>
          <w:rFonts w:ascii="Times New Roman" w:hAnsi="Times New Roman"/>
          <w:i/>
          <w:iCs/>
          <w:color w:val="202122"/>
          <w:sz w:val="24"/>
          <w:shd w:val="clear" w:color="auto" w:fill="FFFFFF"/>
        </w:rPr>
        <w:t xml:space="preserve">, </w:t>
      </w:r>
      <w:r w:rsidR="004A6243" w:rsidRPr="004A6243">
        <w:rPr>
          <w:rFonts w:ascii="Times New Roman" w:hAnsi="Times New Roman"/>
          <w:i/>
          <w:iCs/>
          <w:color w:val="06070C"/>
          <w:sz w:val="24"/>
        </w:rPr>
        <w:t xml:space="preserve"> Car</w:t>
      </w:r>
      <w:r w:rsidR="004A6243" w:rsidRPr="004A6243">
        <w:rPr>
          <w:rFonts w:ascii="Times New Roman" w:hAnsi="Times New Roman"/>
          <w:i/>
          <w:iCs/>
          <w:color w:val="232428"/>
          <w:sz w:val="24"/>
        </w:rPr>
        <w:t xml:space="preserve">ex </w:t>
      </w:r>
      <w:r w:rsidR="004A6243" w:rsidRPr="004A6243">
        <w:rPr>
          <w:rFonts w:ascii="Times New Roman" w:hAnsi="Times New Roman"/>
          <w:i/>
          <w:iCs/>
          <w:color w:val="06070C"/>
          <w:sz w:val="24"/>
        </w:rPr>
        <w:t>r</w:t>
      </w:r>
      <w:r w:rsidR="004A6243" w:rsidRPr="004A6243">
        <w:rPr>
          <w:rFonts w:ascii="Times New Roman" w:hAnsi="Times New Roman"/>
          <w:i/>
          <w:iCs/>
          <w:color w:val="232428"/>
          <w:sz w:val="24"/>
        </w:rPr>
        <w:t>e</w:t>
      </w:r>
      <w:r w:rsidR="004A6243" w:rsidRPr="004A6243">
        <w:rPr>
          <w:rFonts w:ascii="Times New Roman" w:hAnsi="Times New Roman"/>
          <w:i/>
          <w:iCs/>
          <w:color w:val="06070C"/>
          <w:sz w:val="24"/>
        </w:rPr>
        <w:t>mot</w:t>
      </w:r>
      <w:r w:rsidR="004A6243" w:rsidRPr="004A6243">
        <w:rPr>
          <w:rFonts w:ascii="Times New Roman" w:hAnsi="Times New Roman"/>
          <w:i/>
          <w:iCs/>
          <w:color w:val="232428"/>
          <w:sz w:val="24"/>
        </w:rPr>
        <w:t xml:space="preserve">a </w:t>
      </w:r>
      <w:r w:rsidR="004A6243" w:rsidRPr="004A6243">
        <w:rPr>
          <w:rFonts w:ascii="Times New Roman" w:hAnsi="Times New Roman"/>
          <w:i/>
          <w:iCs/>
          <w:color w:val="000004"/>
          <w:sz w:val="24"/>
        </w:rPr>
        <w:t xml:space="preserve"> </w:t>
      </w:r>
      <w:r w:rsidR="004A6243" w:rsidRPr="004A6243">
        <w:rPr>
          <w:rFonts w:ascii="Times New Roman" w:hAnsi="Times New Roman"/>
          <w:color w:val="000004"/>
          <w:sz w:val="24"/>
        </w:rPr>
        <w:t>и многе друге.</w:t>
      </w:r>
    </w:p>
    <w:p w14:paraId="609F178A" w14:textId="77777777" w:rsidR="00337576" w:rsidRPr="0099082A" w:rsidRDefault="00337576" w:rsidP="00337576">
      <w:pPr>
        <w:autoSpaceDE w:val="0"/>
        <w:autoSpaceDN w:val="0"/>
        <w:adjustRightInd w:val="0"/>
        <w:rPr>
          <w:rFonts w:asciiTheme="minorHAnsi" w:hAnsiTheme="minorHAnsi" w:cs="TimesNewRomanPSMT"/>
          <w:sz w:val="24"/>
        </w:rPr>
      </w:pPr>
    </w:p>
    <w:p w14:paraId="525701EB" w14:textId="77777777" w:rsidR="0099082A" w:rsidRPr="0099082A" w:rsidRDefault="0099082A" w:rsidP="00F10209">
      <w:pPr>
        <w:ind w:hanging="720"/>
        <w:jc w:val="both"/>
        <w:rPr>
          <w:rFonts w:ascii="Times New Roman" w:hAnsi="Times New Roman"/>
          <w:sz w:val="24"/>
        </w:rPr>
      </w:pPr>
    </w:p>
    <w:bookmarkEnd w:id="21"/>
    <w:bookmarkEnd w:id="22"/>
    <w:bookmarkEnd w:id="23"/>
    <w:bookmarkEnd w:id="24"/>
    <w:bookmarkEnd w:id="25"/>
    <w:p w14:paraId="33B6FE1F" w14:textId="77777777" w:rsidR="00E71A57" w:rsidRPr="00523DA6" w:rsidRDefault="00E71A57" w:rsidP="00A20C16">
      <w:pPr>
        <w:widowControl w:val="0"/>
        <w:jc w:val="both"/>
        <w:rPr>
          <w:rFonts w:ascii="Times New Roman" w:hAnsi="Times New Roman"/>
          <w:snapToGrid w:val="0"/>
          <w:color w:val="FF0000"/>
          <w:sz w:val="24"/>
          <w:lang w:val="ru-RU"/>
        </w:rPr>
      </w:pPr>
    </w:p>
    <w:p w14:paraId="7FFE4036" w14:textId="0D2C2696" w:rsidR="005F0CDB" w:rsidRDefault="005F0CDB">
      <w:pPr>
        <w:rPr>
          <w:rFonts w:ascii="Times New Roman" w:hAnsi="Times New Roman"/>
          <w:snapToGrid w:val="0"/>
          <w:color w:val="FF0000"/>
          <w:sz w:val="24"/>
          <w:lang w:val="ru-RU"/>
        </w:rPr>
      </w:pPr>
      <w:r>
        <w:rPr>
          <w:rFonts w:ascii="Times New Roman" w:hAnsi="Times New Roman"/>
          <w:snapToGrid w:val="0"/>
          <w:color w:val="FF0000"/>
          <w:sz w:val="24"/>
          <w:lang w:val="ru-RU"/>
        </w:rPr>
        <w:br w:type="page"/>
      </w:r>
    </w:p>
    <w:p w14:paraId="71D0F512" w14:textId="77777777" w:rsidR="004B4C81" w:rsidRPr="00523DA6" w:rsidRDefault="004B4C81" w:rsidP="00A20C16">
      <w:pPr>
        <w:widowControl w:val="0"/>
        <w:jc w:val="both"/>
        <w:rPr>
          <w:rFonts w:ascii="Times New Roman" w:hAnsi="Times New Roman"/>
          <w:snapToGrid w:val="0"/>
          <w:color w:val="FF0000"/>
          <w:sz w:val="24"/>
          <w:lang w:val="ru-RU"/>
        </w:rPr>
      </w:pPr>
    </w:p>
    <w:p w14:paraId="57F24563" w14:textId="77777777" w:rsidR="00BF0006" w:rsidRPr="00756A08" w:rsidRDefault="00AD57EA" w:rsidP="00E9111E">
      <w:pPr>
        <w:pBdr>
          <w:top w:val="double" w:sz="4" w:space="1" w:color="auto"/>
          <w:left w:val="double" w:sz="4" w:space="4" w:color="auto"/>
          <w:bottom w:val="double" w:sz="4" w:space="1" w:color="auto"/>
          <w:right w:val="double" w:sz="4" w:space="4" w:color="auto"/>
        </w:pBdr>
        <w:shd w:val="pct5" w:color="auto" w:fill="auto"/>
        <w:jc w:val="center"/>
        <w:rPr>
          <w:rFonts w:ascii="Times New Roman" w:hAnsi="Times New Roman"/>
          <w:b/>
          <w:bCs/>
          <w:lang w:val="sr-Cyrl-CS"/>
        </w:rPr>
      </w:pPr>
      <w:r w:rsidRPr="00523DA6">
        <w:rPr>
          <w:rFonts w:ascii="Times New Roman" w:hAnsi="Times New Roman"/>
          <w:b/>
          <w:bCs/>
          <w:lang w:val="ru-RU"/>
        </w:rPr>
        <w:t>2</w:t>
      </w:r>
      <w:r w:rsidR="00BF0006" w:rsidRPr="00756A08">
        <w:rPr>
          <w:rFonts w:ascii="Times New Roman" w:hAnsi="Times New Roman"/>
          <w:b/>
          <w:bCs/>
          <w:lang w:val="sr-Cyrl-CS"/>
        </w:rPr>
        <w:t>.  С Т А Њ Е   Ш У М А</w:t>
      </w:r>
      <w:r w:rsidR="0034159F" w:rsidRPr="00523DA6">
        <w:rPr>
          <w:rFonts w:ascii="Times New Roman" w:hAnsi="Times New Roman"/>
          <w:b/>
          <w:bCs/>
          <w:lang w:val="ru-RU"/>
        </w:rPr>
        <w:t xml:space="preserve">,  </w:t>
      </w:r>
      <w:r w:rsidR="0034159F" w:rsidRPr="00756A08">
        <w:rPr>
          <w:rFonts w:ascii="Times New Roman" w:hAnsi="Times New Roman"/>
          <w:b/>
          <w:bCs/>
        </w:rPr>
        <w:t>A</w:t>
      </w:r>
      <w:r w:rsidR="0034159F" w:rsidRPr="00523DA6">
        <w:rPr>
          <w:rFonts w:ascii="Times New Roman" w:hAnsi="Times New Roman"/>
          <w:b/>
          <w:bCs/>
          <w:lang w:val="ru-RU"/>
        </w:rPr>
        <w:t xml:space="preserve"> Н А Л И ЗА  С Т А Њ А</w:t>
      </w:r>
      <w:r w:rsidR="00BF0006" w:rsidRPr="00756A08">
        <w:rPr>
          <w:rFonts w:ascii="Times New Roman" w:hAnsi="Times New Roman"/>
          <w:b/>
          <w:bCs/>
          <w:lang w:val="sr-Cyrl-CS"/>
        </w:rPr>
        <w:t xml:space="preserve">  </w:t>
      </w:r>
      <w:r w:rsidR="0034159F" w:rsidRPr="00756A08">
        <w:rPr>
          <w:rFonts w:ascii="Times New Roman" w:hAnsi="Times New Roman"/>
          <w:b/>
          <w:bCs/>
          <w:lang w:val="sr-Cyrl-CS"/>
        </w:rPr>
        <w:t xml:space="preserve">Ш У М А  </w:t>
      </w:r>
      <w:r w:rsidR="00BF0006" w:rsidRPr="00756A08">
        <w:rPr>
          <w:rFonts w:ascii="Times New Roman" w:hAnsi="Times New Roman"/>
          <w:b/>
          <w:bCs/>
          <w:lang w:val="sr-Cyrl-CS"/>
        </w:rPr>
        <w:t xml:space="preserve"> И   </w:t>
      </w:r>
      <w:r w:rsidR="0034159F" w:rsidRPr="00756A08">
        <w:rPr>
          <w:rFonts w:ascii="Times New Roman" w:hAnsi="Times New Roman"/>
          <w:b/>
          <w:bCs/>
          <w:lang w:val="sr-Cyrl-CS"/>
        </w:rPr>
        <w:t>С П Р О В Е Д Е Н И Х  М Е Р А   Г А З Д О В А Њ А</w:t>
      </w:r>
    </w:p>
    <w:p w14:paraId="045CC4DB" w14:textId="77777777" w:rsidR="00BF0006" w:rsidRPr="001D5901" w:rsidRDefault="00BF0006">
      <w:pPr>
        <w:ind w:firstLine="720"/>
        <w:jc w:val="both"/>
        <w:rPr>
          <w:rFonts w:ascii="Times New Roman" w:hAnsi="Times New Roman"/>
          <w:sz w:val="24"/>
          <w:lang w:val="ru-RU"/>
        </w:rPr>
      </w:pPr>
    </w:p>
    <w:p w14:paraId="75F8A985" w14:textId="77777777" w:rsidR="001778DC" w:rsidRPr="00523DA6" w:rsidRDefault="001778DC" w:rsidP="001778DC">
      <w:pPr>
        <w:widowControl w:val="0"/>
        <w:jc w:val="both"/>
        <w:rPr>
          <w:rFonts w:ascii="Times New Roman" w:hAnsi="Times New Roman"/>
          <w:snapToGrid w:val="0"/>
          <w:sz w:val="24"/>
          <w:lang w:val="ru-RU"/>
        </w:rPr>
      </w:pPr>
      <w:r w:rsidRPr="00523DA6">
        <w:rPr>
          <w:rFonts w:ascii="Times New Roman" w:hAnsi="Times New Roman"/>
          <w:snapToGrid w:val="0"/>
          <w:sz w:val="24"/>
          <w:lang w:val="ru-RU"/>
        </w:rPr>
        <w:tab/>
      </w:r>
    </w:p>
    <w:p w14:paraId="5F8C5AB6" w14:textId="77777777" w:rsidR="001778DC" w:rsidRPr="00566914" w:rsidRDefault="00E944C6" w:rsidP="001778DC">
      <w:pPr>
        <w:widowControl w:val="0"/>
        <w:jc w:val="both"/>
        <w:rPr>
          <w:rFonts w:ascii="Times New Roman" w:hAnsi="Times New Roman"/>
          <w:snapToGrid w:val="0"/>
          <w:sz w:val="24"/>
          <w:lang w:val="pl-PL"/>
        </w:rPr>
      </w:pPr>
      <w:r>
        <w:rPr>
          <w:rFonts w:ascii="Times New Roman" w:hAnsi="Times New Roman"/>
          <w:snapToGrid w:val="0"/>
          <w:sz w:val="24"/>
          <w:lang w:val="pl-PL"/>
        </w:rPr>
        <w:tab/>
      </w:r>
      <w:r w:rsidR="001778DC">
        <w:rPr>
          <w:rFonts w:ascii="Times New Roman" w:hAnsi="Times New Roman"/>
          <w:snapToGrid w:val="0"/>
          <w:sz w:val="24"/>
          <w:lang w:val="pl-PL"/>
        </w:rPr>
        <w:t>У</w:t>
      </w:r>
      <w:r w:rsidR="001778DC" w:rsidRPr="00566914">
        <w:rPr>
          <w:rFonts w:ascii="Times New Roman" w:hAnsi="Times New Roman"/>
          <w:snapToGrid w:val="0"/>
          <w:sz w:val="24"/>
          <w:lang w:val="pl-PL"/>
        </w:rPr>
        <w:t xml:space="preserve">  </w:t>
      </w:r>
      <w:r w:rsidR="001778DC">
        <w:rPr>
          <w:rFonts w:ascii="Times New Roman" w:hAnsi="Times New Roman"/>
          <w:snapToGrid w:val="0"/>
          <w:sz w:val="24"/>
          <w:lang w:val="pl-PL"/>
        </w:rPr>
        <w:t>складу</w:t>
      </w:r>
      <w:r w:rsidR="001778DC" w:rsidRPr="00566914">
        <w:rPr>
          <w:rFonts w:ascii="Times New Roman" w:hAnsi="Times New Roman"/>
          <w:snapToGrid w:val="0"/>
          <w:sz w:val="24"/>
          <w:lang w:val="pl-PL"/>
        </w:rPr>
        <w:t xml:space="preserve">  </w:t>
      </w:r>
      <w:r w:rsidR="001778DC">
        <w:rPr>
          <w:rFonts w:ascii="Times New Roman" w:hAnsi="Times New Roman"/>
          <w:snapToGrid w:val="0"/>
          <w:sz w:val="24"/>
          <w:lang w:val="pl-PL"/>
        </w:rPr>
        <w:t>са</w:t>
      </w:r>
      <w:r w:rsidR="001778DC" w:rsidRPr="00566914">
        <w:rPr>
          <w:rFonts w:ascii="Times New Roman" w:hAnsi="Times New Roman"/>
          <w:snapToGrid w:val="0"/>
          <w:sz w:val="24"/>
          <w:lang w:val="pl-PL"/>
        </w:rPr>
        <w:t xml:space="preserve">  </w:t>
      </w:r>
      <w:r w:rsidR="001778DC">
        <w:rPr>
          <w:rFonts w:ascii="Times New Roman" w:hAnsi="Times New Roman"/>
          <w:snapToGrid w:val="0"/>
          <w:sz w:val="24"/>
          <w:lang w:val="pl-PL"/>
        </w:rPr>
        <w:t>одредбама</w:t>
      </w:r>
      <w:r w:rsidR="001778DC" w:rsidRPr="00566914">
        <w:rPr>
          <w:rFonts w:ascii="Times New Roman" w:hAnsi="Times New Roman"/>
          <w:snapToGrid w:val="0"/>
          <w:sz w:val="24"/>
          <w:lang w:val="pl-PL"/>
        </w:rPr>
        <w:t xml:space="preserve"> </w:t>
      </w:r>
      <w:r w:rsidR="001778DC" w:rsidRPr="00E32330">
        <w:rPr>
          <w:rFonts w:ascii="Times New Roman" w:hAnsi="Times New Roman"/>
          <w:sz w:val="24"/>
        </w:rPr>
        <w:t>Правилник</w:t>
      </w:r>
      <w:r w:rsidR="001778DC">
        <w:rPr>
          <w:rFonts w:ascii="Times New Roman" w:hAnsi="Times New Roman"/>
          <w:sz w:val="24"/>
        </w:rPr>
        <w:t>а</w:t>
      </w:r>
      <w:r w:rsidR="001778DC" w:rsidRPr="00523DA6">
        <w:rPr>
          <w:rFonts w:ascii="Times New Roman" w:hAnsi="Times New Roman"/>
          <w:sz w:val="24"/>
          <w:lang w:val="pl-PL"/>
        </w:rPr>
        <w:t xml:space="preserve"> </w:t>
      </w:r>
      <w:r w:rsidR="001778DC" w:rsidRPr="00E32330">
        <w:rPr>
          <w:rFonts w:ascii="Times New Roman" w:hAnsi="Times New Roman"/>
          <w:sz w:val="24"/>
        </w:rPr>
        <w:t>о</w:t>
      </w:r>
      <w:r w:rsidR="001778DC" w:rsidRPr="00523DA6">
        <w:rPr>
          <w:rFonts w:ascii="Times New Roman" w:hAnsi="Times New Roman"/>
          <w:sz w:val="24"/>
          <w:lang w:val="pl-PL"/>
        </w:rPr>
        <w:t xml:space="preserve"> </w:t>
      </w:r>
      <w:r w:rsidR="001778DC" w:rsidRPr="00E32330">
        <w:rPr>
          <w:rFonts w:ascii="Times New Roman" w:hAnsi="Times New Roman"/>
          <w:sz w:val="24"/>
        </w:rPr>
        <w:t>основи</w:t>
      </w:r>
      <w:r w:rsidR="001778DC" w:rsidRPr="00523DA6">
        <w:rPr>
          <w:rFonts w:ascii="Times New Roman" w:hAnsi="Times New Roman"/>
          <w:sz w:val="24"/>
          <w:lang w:val="pl-PL"/>
        </w:rPr>
        <w:t xml:space="preserve"> </w:t>
      </w:r>
      <w:r w:rsidR="001778DC" w:rsidRPr="00E32330">
        <w:rPr>
          <w:rFonts w:ascii="Times New Roman" w:hAnsi="Times New Roman"/>
          <w:sz w:val="24"/>
        </w:rPr>
        <w:t>газдовања</w:t>
      </w:r>
      <w:r w:rsidR="001778DC" w:rsidRPr="00523DA6">
        <w:rPr>
          <w:rFonts w:ascii="Times New Roman" w:hAnsi="Times New Roman"/>
          <w:sz w:val="24"/>
          <w:lang w:val="pl-PL"/>
        </w:rPr>
        <w:t xml:space="preserve"> </w:t>
      </w:r>
      <w:r w:rsidR="001778DC" w:rsidRPr="00E32330">
        <w:rPr>
          <w:rFonts w:ascii="Times New Roman" w:hAnsi="Times New Roman"/>
          <w:sz w:val="24"/>
        </w:rPr>
        <w:t>шумама</w:t>
      </w:r>
      <w:r w:rsidR="001778DC" w:rsidRPr="00523DA6">
        <w:rPr>
          <w:rFonts w:ascii="Times New Roman" w:hAnsi="Times New Roman"/>
          <w:sz w:val="24"/>
          <w:lang w:val="pl-PL"/>
        </w:rPr>
        <w:t xml:space="preserve">, </w:t>
      </w:r>
      <w:r w:rsidR="001778DC" w:rsidRPr="00E32330">
        <w:rPr>
          <w:rFonts w:ascii="Times New Roman" w:hAnsi="Times New Roman"/>
          <w:sz w:val="24"/>
        </w:rPr>
        <w:t>извођачком</w:t>
      </w:r>
      <w:r w:rsidR="001778DC" w:rsidRPr="00523DA6">
        <w:rPr>
          <w:rFonts w:ascii="Times New Roman" w:hAnsi="Times New Roman"/>
          <w:sz w:val="24"/>
          <w:lang w:val="pl-PL"/>
        </w:rPr>
        <w:t xml:space="preserve"> </w:t>
      </w:r>
      <w:r w:rsidR="001778DC" w:rsidRPr="00E32330">
        <w:rPr>
          <w:rFonts w:ascii="Times New Roman" w:hAnsi="Times New Roman"/>
          <w:sz w:val="24"/>
        </w:rPr>
        <w:t>пројекту</w:t>
      </w:r>
      <w:r w:rsidR="001778DC" w:rsidRPr="00523DA6">
        <w:rPr>
          <w:rFonts w:ascii="Times New Roman" w:hAnsi="Times New Roman"/>
          <w:sz w:val="24"/>
          <w:lang w:val="pl-PL"/>
        </w:rPr>
        <w:t xml:space="preserve"> </w:t>
      </w:r>
      <w:r w:rsidR="001778DC" w:rsidRPr="00E32330">
        <w:rPr>
          <w:rFonts w:ascii="Times New Roman" w:hAnsi="Times New Roman"/>
          <w:sz w:val="24"/>
        </w:rPr>
        <w:t>газдовања</w:t>
      </w:r>
      <w:r w:rsidR="001778DC" w:rsidRPr="00523DA6">
        <w:rPr>
          <w:rFonts w:ascii="Times New Roman" w:hAnsi="Times New Roman"/>
          <w:spacing w:val="-12"/>
          <w:sz w:val="24"/>
          <w:lang w:val="pl-PL"/>
        </w:rPr>
        <w:t xml:space="preserve"> </w:t>
      </w:r>
      <w:r w:rsidR="001778DC" w:rsidRPr="00E32330">
        <w:rPr>
          <w:rFonts w:ascii="Times New Roman" w:hAnsi="Times New Roman"/>
          <w:sz w:val="24"/>
        </w:rPr>
        <w:t>шумама</w:t>
      </w:r>
      <w:r w:rsidR="001778DC" w:rsidRPr="00523DA6">
        <w:rPr>
          <w:rFonts w:ascii="Times New Roman" w:hAnsi="Times New Roman"/>
          <w:sz w:val="24"/>
          <w:lang w:val="pl-PL"/>
        </w:rPr>
        <w:t>,</w:t>
      </w:r>
      <w:r w:rsidR="001778DC" w:rsidRPr="00523DA6">
        <w:rPr>
          <w:rFonts w:ascii="Times New Roman" w:hAnsi="Times New Roman"/>
          <w:spacing w:val="-12"/>
          <w:sz w:val="24"/>
          <w:lang w:val="pl-PL"/>
        </w:rPr>
        <w:t xml:space="preserve"> </w:t>
      </w:r>
      <w:r w:rsidR="001778DC" w:rsidRPr="00E32330">
        <w:rPr>
          <w:rFonts w:ascii="Times New Roman" w:hAnsi="Times New Roman"/>
          <w:sz w:val="24"/>
        </w:rPr>
        <w:t>евидентирању</w:t>
      </w:r>
      <w:r w:rsidR="001778DC" w:rsidRPr="00523DA6">
        <w:rPr>
          <w:rFonts w:ascii="Times New Roman" w:hAnsi="Times New Roman"/>
          <w:spacing w:val="-12"/>
          <w:sz w:val="24"/>
          <w:lang w:val="pl-PL"/>
        </w:rPr>
        <w:t xml:space="preserve"> </w:t>
      </w:r>
      <w:r w:rsidR="001778DC" w:rsidRPr="00E32330">
        <w:rPr>
          <w:rFonts w:ascii="Times New Roman" w:hAnsi="Times New Roman"/>
          <w:sz w:val="24"/>
        </w:rPr>
        <w:t>извршених</w:t>
      </w:r>
      <w:r w:rsidR="001778DC" w:rsidRPr="00523DA6">
        <w:rPr>
          <w:rFonts w:ascii="Times New Roman" w:hAnsi="Times New Roman"/>
          <w:spacing w:val="-12"/>
          <w:sz w:val="24"/>
          <w:lang w:val="pl-PL"/>
        </w:rPr>
        <w:t xml:space="preserve"> </w:t>
      </w:r>
      <w:r w:rsidR="001778DC" w:rsidRPr="00E32330">
        <w:rPr>
          <w:rFonts w:ascii="Times New Roman" w:hAnsi="Times New Roman"/>
          <w:sz w:val="24"/>
        </w:rPr>
        <w:t>радова</w:t>
      </w:r>
      <w:r w:rsidR="001778DC" w:rsidRPr="00523DA6">
        <w:rPr>
          <w:rFonts w:ascii="Times New Roman" w:hAnsi="Times New Roman"/>
          <w:spacing w:val="-12"/>
          <w:sz w:val="24"/>
          <w:lang w:val="pl-PL"/>
        </w:rPr>
        <w:t xml:space="preserve"> </w:t>
      </w:r>
      <w:r w:rsidR="001778DC" w:rsidRPr="00E32330">
        <w:rPr>
          <w:rFonts w:ascii="Times New Roman" w:hAnsi="Times New Roman"/>
          <w:sz w:val="24"/>
        </w:rPr>
        <w:t>и</w:t>
      </w:r>
      <w:r w:rsidR="001778DC" w:rsidRPr="00523DA6">
        <w:rPr>
          <w:rFonts w:ascii="Times New Roman" w:hAnsi="Times New Roman"/>
          <w:sz w:val="24"/>
          <w:lang w:val="pl-PL"/>
        </w:rPr>
        <w:t xml:space="preserve"> </w:t>
      </w:r>
      <w:r w:rsidR="001778DC" w:rsidRPr="00E32330">
        <w:rPr>
          <w:rFonts w:ascii="Times New Roman" w:hAnsi="Times New Roman"/>
          <w:sz w:val="24"/>
        </w:rPr>
        <w:t>шумској</w:t>
      </w:r>
      <w:r w:rsidR="001778DC" w:rsidRPr="00523DA6">
        <w:rPr>
          <w:rFonts w:ascii="Times New Roman" w:hAnsi="Times New Roman"/>
          <w:sz w:val="24"/>
          <w:lang w:val="pl-PL"/>
        </w:rPr>
        <w:t xml:space="preserve"> </w:t>
      </w:r>
      <w:r w:rsidR="001778DC" w:rsidRPr="00E32330">
        <w:rPr>
          <w:rFonts w:ascii="Times New Roman" w:hAnsi="Times New Roman"/>
          <w:sz w:val="24"/>
        </w:rPr>
        <w:t>хроници</w:t>
      </w:r>
      <w:r w:rsidR="001778DC" w:rsidRPr="00523DA6">
        <w:rPr>
          <w:rFonts w:ascii="Times New Roman" w:hAnsi="Times New Roman"/>
          <w:b/>
          <w:sz w:val="24"/>
          <w:lang w:val="pl-PL"/>
        </w:rPr>
        <w:t xml:space="preserve"> </w:t>
      </w:r>
      <w:r w:rsidR="001778DC" w:rsidRPr="00523DA6">
        <w:rPr>
          <w:rFonts w:ascii="Times New Roman" w:hAnsi="Times New Roman"/>
          <w:sz w:val="24"/>
          <w:lang w:val="pl-PL"/>
        </w:rPr>
        <w:t>(</w:t>
      </w:r>
      <w:r w:rsidR="001778DC" w:rsidRPr="00A70236">
        <w:rPr>
          <w:rFonts w:ascii="Times New Roman" w:eastAsia="CIDFont+F4" w:hAnsi="Times New Roman"/>
          <w:sz w:val="24"/>
        </w:rPr>
        <w:t>Сл</w:t>
      </w:r>
      <w:r w:rsidR="001778DC" w:rsidRPr="00523DA6">
        <w:rPr>
          <w:rFonts w:ascii="Times New Roman" w:eastAsia="CIDFont+F3" w:hAnsi="Times New Roman"/>
          <w:sz w:val="24"/>
          <w:lang w:val="pl-PL"/>
        </w:rPr>
        <w:t>.</w:t>
      </w:r>
      <w:r w:rsidR="001778DC" w:rsidRPr="00A70236">
        <w:rPr>
          <w:rFonts w:ascii="Times New Roman" w:eastAsia="CIDFont+F4" w:hAnsi="Times New Roman"/>
          <w:sz w:val="24"/>
        </w:rPr>
        <w:t>гл</w:t>
      </w:r>
      <w:r w:rsidR="001778DC" w:rsidRPr="00523DA6">
        <w:rPr>
          <w:rFonts w:ascii="Times New Roman" w:eastAsia="CIDFont+F4" w:hAnsi="Times New Roman"/>
          <w:sz w:val="24"/>
          <w:lang w:val="pl-PL"/>
        </w:rPr>
        <w:t>.</w:t>
      </w:r>
      <w:r w:rsidR="001778DC" w:rsidRPr="00A70236">
        <w:rPr>
          <w:rFonts w:ascii="Times New Roman" w:eastAsia="CIDFont+F4" w:hAnsi="Times New Roman"/>
          <w:sz w:val="24"/>
        </w:rPr>
        <w:t>РС</w:t>
      </w:r>
      <w:r w:rsidR="001778DC" w:rsidRPr="00523DA6">
        <w:rPr>
          <w:rFonts w:ascii="Times New Roman" w:eastAsia="CIDFont+F4" w:hAnsi="Times New Roman"/>
          <w:sz w:val="24"/>
          <w:lang w:val="pl-PL"/>
        </w:rPr>
        <w:t>.</w:t>
      </w:r>
      <w:r w:rsidR="001778DC" w:rsidRPr="00A70236">
        <w:rPr>
          <w:rFonts w:ascii="Times New Roman" w:eastAsia="CIDFont+F4" w:hAnsi="Times New Roman"/>
          <w:sz w:val="24"/>
        </w:rPr>
        <w:t>бр</w:t>
      </w:r>
      <w:r w:rsidR="001778DC" w:rsidRPr="00523DA6">
        <w:rPr>
          <w:rFonts w:ascii="Times New Roman" w:eastAsia="CIDFont+F4" w:hAnsi="Times New Roman"/>
          <w:sz w:val="24"/>
          <w:lang w:val="pl-PL"/>
        </w:rPr>
        <w:t xml:space="preserve">. </w:t>
      </w:r>
      <w:r w:rsidR="001778DC" w:rsidRPr="00523DA6">
        <w:rPr>
          <w:rFonts w:ascii="Times New Roman" w:hAnsi="Times New Roman"/>
          <w:sz w:val="24"/>
          <w:lang w:val="pl-PL"/>
        </w:rPr>
        <w:t xml:space="preserve">18 </w:t>
      </w:r>
      <w:r w:rsidR="001778DC" w:rsidRPr="001F484C">
        <w:rPr>
          <w:rFonts w:ascii="Times New Roman" w:hAnsi="Times New Roman"/>
          <w:sz w:val="24"/>
        </w:rPr>
        <w:t>од</w:t>
      </w:r>
      <w:r w:rsidR="001778DC" w:rsidRPr="00523DA6">
        <w:rPr>
          <w:rFonts w:ascii="Times New Roman" w:hAnsi="Times New Roman"/>
          <w:sz w:val="24"/>
          <w:lang w:val="pl-PL"/>
        </w:rPr>
        <w:t xml:space="preserve"> 08.</w:t>
      </w:r>
      <w:r w:rsidR="00B76A2D" w:rsidRPr="00523DA6">
        <w:rPr>
          <w:rFonts w:ascii="Times New Roman" w:hAnsi="Times New Roman"/>
          <w:sz w:val="24"/>
          <w:lang w:val="pl-PL"/>
        </w:rPr>
        <w:t xml:space="preserve"> </w:t>
      </w:r>
      <w:r w:rsidR="001778DC" w:rsidRPr="00523DA6">
        <w:rPr>
          <w:rFonts w:ascii="Times New Roman" w:hAnsi="Times New Roman"/>
          <w:sz w:val="24"/>
          <w:lang w:val="pl-PL"/>
        </w:rPr>
        <w:t>03.</w:t>
      </w:r>
      <w:r w:rsidR="00B76A2D" w:rsidRPr="00523DA6">
        <w:rPr>
          <w:rFonts w:ascii="Times New Roman" w:hAnsi="Times New Roman"/>
          <w:sz w:val="24"/>
          <w:lang w:val="pl-PL"/>
        </w:rPr>
        <w:t xml:space="preserve"> </w:t>
      </w:r>
      <w:r w:rsidR="001778DC" w:rsidRPr="00523DA6">
        <w:rPr>
          <w:rFonts w:ascii="Times New Roman" w:hAnsi="Times New Roman"/>
          <w:sz w:val="24"/>
          <w:lang w:val="pl-PL"/>
        </w:rPr>
        <w:t xml:space="preserve">2024. </w:t>
      </w:r>
      <w:r w:rsidR="001778DC" w:rsidRPr="001F484C">
        <w:rPr>
          <w:rFonts w:ascii="Times New Roman" w:hAnsi="Times New Roman"/>
          <w:sz w:val="24"/>
        </w:rPr>
        <w:t>год</w:t>
      </w:r>
      <w:r w:rsidR="001778DC">
        <w:rPr>
          <w:rFonts w:ascii="Times New Roman" w:hAnsi="Times New Roman"/>
          <w:sz w:val="24"/>
        </w:rPr>
        <w:t>ине</w:t>
      </w:r>
      <w:r w:rsidR="001778DC" w:rsidRPr="00523DA6">
        <w:rPr>
          <w:rFonts w:ascii="Times New Roman" w:hAnsi="Times New Roman"/>
          <w:sz w:val="24"/>
          <w:lang w:val="pl-PL"/>
        </w:rPr>
        <w:t>)</w:t>
      </w:r>
      <w:r w:rsidR="001778DC" w:rsidRPr="00566914">
        <w:rPr>
          <w:rFonts w:ascii="Times New Roman" w:hAnsi="Times New Roman"/>
          <w:snapToGrid w:val="0"/>
          <w:sz w:val="24"/>
          <w:lang w:val="pl-PL"/>
        </w:rPr>
        <w:t xml:space="preserve">,  </w:t>
      </w:r>
      <w:r w:rsidR="001778DC">
        <w:rPr>
          <w:rFonts w:ascii="Times New Roman" w:hAnsi="Times New Roman"/>
          <w:snapToGrid w:val="0"/>
          <w:sz w:val="24"/>
          <w:lang w:val="pl-PL"/>
        </w:rPr>
        <w:t>стање</w:t>
      </w:r>
      <w:r w:rsidR="001778DC" w:rsidRPr="00566914">
        <w:rPr>
          <w:rFonts w:ascii="Times New Roman" w:hAnsi="Times New Roman"/>
          <w:snapToGrid w:val="0"/>
          <w:sz w:val="24"/>
          <w:lang w:val="pl-PL"/>
        </w:rPr>
        <w:t xml:space="preserve">  </w:t>
      </w:r>
      <w:r w:rsidR="001778DC">
        <w:rPr>
          <w:rFonts w:ascii="Times New Roman" w:hAnsi="Times New Roman"/>
          <w:snapToGrid w:val="0"/>
          <w:sz w:val="24"/>
          <w:lang w:val="pl-PL"/>
        </w:rPr>
        <w:t>шума</w:t>
      </w:r>
      <w:r w:rsidR="001778DC" w:rsidRPr="00566914">
        <w:rPr>
          <w:rFonts w:ascii="Times New Roman" w:hAnsi="Times New Roman"/>
          <w:snapToGrid w:val="0"/>
          <w:sz w:val="24"/>
          <w:lang w:val="pl-PL"/>
        </w:rPr>
        <w:t xml:space="preserve">  </w:t>
      </w:r>
      <w:r w:rsidR="001778DC">
        <w:rPr>
          <w:rFonts w:ascii="Times New Roman" w:hAnsi="Times New Roman"/>
          <w:snapToGrid w:val="0"/>
          <w:sz w:val="24"/>
          <w:lang w:val="pl-PL"/>
        </w:rPr>
        <w:t>биће</w:t>
      </w:r>
      <w:r w:rsidR="001778DC" w:rsidRPr="00566914">
        <w:rPr>
          <w:rFonts w:ascii="Times New Roman" w:hAnsi="Times New Roman"/>
          <w:snapToGrid w:val="0"/>
          <w:sz w:val="24"/>
          <w:lang w:val="pl-PL"/>
        </w:rPr>
        <w:t xml:space="preserve">  </w:t>
      </w:r>
      <w:r w:rsidR="001778DC">
        <w:rPr>
          <w:rFonts w:ascii="Times New Roman" w:hAnsi="Times New Roman"/>
          <w:snapToGrid w:val="0"/>
          <w:sz w:val="24"/>
          <w:lang w:val="pl-PL"/>
        </w:rPr>
        <w:t>приказано</w:t>
      </w:r>
      <w:r w:rsidR="001778DC" w:rsidRPr="00566914">
        <w:rPr>
          <w:rFonts w:ascii="Times New Roman" w:hAnsi="Times New Roman"/>
          <w:snapToGrid w:val="0"/>
          <w:sz w:val="24"/>
          <w:lang w:val="pl-PL"/>
        </w:rPr>
        <w:t xml:space="preserve">  </w:t>
      </w:r>
      <w:r w:rsidR="001778DC">
        <w:rPr>
          <w:rFonts w:ascii="Times New Roman" w:hAnsi="Times New Roman"/>
          <w:snapToGrid w:val="0"/>
          <w:sz w:val="24"/>
          <w:lang w:val="pl-PL"/>
        </w:rPr>
        <w:t>по</w:t>
      </w:r>
      <w:r w:rsidR="001778DC" w:rsidRPr="00566914">
        <w:rPr>
          <w:rFonts w:ascii="Times New Roman" w:hAnsi="Times New Roman"/>
          <w:snapToGrid w:val="0"/>
          <w:sz w:val="24"/>
          <w:lang w:val="pl-PL"/>
        </w:rPr>
        <w:t xml:space="preserve">  </w:t>
      </w:r>
      <w:r w:rsidR="001778DC">
        <w:rPr>
          <w:rFonts w:ascii="Times New Roman" w:hAnsi="Times New Roman"/>
          <w:snapToGrid w:val="0"/>
          <w:sz w:val="24"/>
        </w:rPr>
        <w:t>газдинском</w:t>
      </w:r>
      <w:r w:rsidR="001778DC" w:rsidRPr="00523DA6">
        <w:rPr>
          <w:rFonts w:ascii="Times New Roman" w:hAnsi="Times New Roman"/>
          <w:snapToGrid w:val="0"/>
          <w:sz w:val="24"/>
          <w:lang w:val="pl-PL"/>
        </w:rPr>
        <w:t xml:space="preserve"> </w:t>
      </w:r>
      <w:r w:rsidR="001778DC">
        <w:rPr>
          <w:rFonts w:ascii="Times New Roman" w:hAnsi="Times New Roman"/>
          <w:snapToGrid w:val="0"/>
          <w:sz w:val="24"/>
        </w:rPr>
        <w:t>типу</w:t>
      </w:r>
      <w:r w:rsidR="001778DC" w:rsidRPr="00523DA6">
        <w:rPr>
          <w:rFonts w:ascii="Times New Roman" w:hAnsi="Times New Roman"/>
          <w:snapToGrid w:val="0"/>
          <w:sz w:val="24"/>
          <w:lang w:val="pl-PL"/>
        </w:rPr>
        <w:t xml:space="preserve"> </w:t>
      </w:r>
      <w:r w:rsidR="001778DC">
        <w:rPr>
          <w:rFonts w:ascii="Times New Roman" w:hAnsi="Times New Roman"/>
          <w:snapToGrid w:val="0"/>
          <w:sz w:val="24"/>
          <w:lang w:val="pl-PL"/>
        </w:rPr>
        <w:t>и</w:t>
      </w:r>
      <w:r w:rsidR="001778DC" w:rsidRPr="00523DA6">
        <w:rPr>
          <w:rFonts w:ascii="Times New Roman" w:hAnsi="Times New Roman"/>
          <w:snapToGrid w:val="0"/>
          <w:sz w:val="24"/>
          <w:lang w:val="pl-PL"/>
        </w:rPr>
        <w:t xml:space="preserve"> </w:t>
      </w:r>
      <w:r w:rsidR="001778DC">
        <w:rPr>
          <w:rFonts w:ascii="Times New Roman" w:hAnsi="Times New Roman"/>
          <w:snapToGrid w:val="0"/>
          <w:sz w:val="24"/>
        </w:rPr>
        <w:t>узгојној</w:t>
      </w:r>
      <w:r w:rsidR="001778DC" w:rsidRPr="00523DA6">
        <w:rPr>
          <w:rFonts w:ascii="Times New Roman" w:hAnsi="Times New Roman"/>
          <w:snapToGrid w:val="0"/>
          <w:sz w:val="24"/>
          <w:lang w:val="pl-PL"/>
        </w:rPr>
        <w:t xml:space="preserve"> </w:t>
      </w:r>
      <w:r w:rsidR="001778DC">
        <w:rPr>
          <w:rFonts w:ascii="Times New Roman" w:hAnsi="Times New Roman"/>
          <w:snapToGrid w:val="0"/>
          <w:sz w:val="24"/>
        </w:rPr>
        <w:t>групи</w:t>
      </w:r>
      <w:r w:rsidR="001778DC" w:rsidRPr="00566914">
        <w:rPr>
          <w:rFonts w:ascii="Times New Roman" w:hAnsi="Times New Roman"/>
          <w:snapToGrid w:val="0"/>
          <w:sz w:val="24"/>
          <w:lang w:val="pl-PL"/>
        </w:rPr>
        <w:t xml:space="preserve">, </w:t>
      </w:r>
      <w:r w:rsidR="001778DC">
        <w:rPr>
          <w:rFonts w:ascii="Times New Roman" w:hAnsi="Times New Roman"/>
          <w:snapToGrid w:val="0"/>
          <w:sz w:val="24"/>
        </w:rPr>
        <w:t>наменским</w:t>
      </w:r>
      <w:r w:rsidR="001778DC" w:rsidRPr="00523DA6">
        <w:rPr>
          <w:rFonts w:ascii="Times New Roman" w:hAnsi="Times New Roman"/>
          <w:snapToGrid w:val="0"/>
          <w:sz w:val="24"/>
          <w:lang w:val="pl-PL"/>
        </w:rPr>
        <w:t xml:space="preserve"> </w:t>
      </w:r>
      <w:r w:rsidR="001778DC">
        <w:rPr>
          <w:rFonts w:ascii="Times New Roman" w:hAnsi="Times New Roman"/>
          <w:snapToGrid w:val="0"/>
          <w:sz w:val="24"/>
        </w:rPr>
        <w:t>целинама</w:t>
      </w:r>
      <w:r w:rsidR="001778DC" w:rsidRPr="00566914">
        <w:rPr>
          <w:rFonts w:ascii="Times New Roman" w:hAnsi="Times New Roman"/>
          <w:snapToGrid w:val="0"/>
          <w:sz w:val="24"/>
          <w:lang w:val="pl-PL"/>
        </w:rPr>
        <w:t xml:space="preserve">,  </w:t>
      </w:r>
      <w:r w:rsidR="001778DC">
        <w:rPr>
          <w:rFonts w:ascii="Times New Roman" w:hAnsi="Times New Roman"/>
          <w:snapToGrid w:val="0"/>
          <w:sz w:val="24"/>
          <w:lang w:val="pl-PL"/>
        </w:rPr>
        <w:t>пореклу</w:t>
      </w:r>
      <w:r w:rsidR="001778DC" w:rsidRPr="00566914">
        <w:rPr>
          <w:rFonts w:ascii="Times New Roman" w:hAnsi="Times New Roman"/>
          <w:snapToGrid w:val="0"/>
          <w:sz w:val="24"/>
          <w:lang w:val="pl-PL"/>
        </w:rPr>
        <w:t xml:space="preserve">, </w:t>
      </w:r>
      <w:r w:rsidR="001778DC">
        <w:rPr>
          <w:rFonts w:ascii="Times New Roman" w:hAnsi="Times New Roman"/>
          <w:snapToGrid w:val="0"/>
          <w:sz w:val="24"/>
          <w:lang w:val="pl-PL"/>
        </w:rPr>
        <w:t>врстама</w:t>
      </w:r>
      <w:r w:rsidR="001778DC" w:rsidRPr="00566914">
        <w:rPr>
          <w:rFonts w:ascii="Times New Roman" w:hAnsi="Times New Roman"/>
          <w:snapToGrid w:val="0"/>
          <w:sz w:val="24"/>
          <w:lang w:val="pl-PL"/>
        </w:rPr>
        <w:t xml:space="preserve"> </w:t>
      </w:r>
      <w:r w:rsidR="001778DC">
        <w:rPr>
          <w:rFonts w:ascii="Times New Roman" w:hAnsi="Times New Roman"/>
          <w:snapToGrid w:val="0"/>
          <w:sz w:val="24"/>
          <w:lang w:val="pl-PL"/>
        </w:rPr>
        <w:t>дрвећа</w:t>
      </w:r>
      <w:r w:rsidR="001778DC" w:rsidRPr="00566914">
        <w:rPr>
          <w:rFonts w:ascii="Times New Roman" w:hAnsi="Times New Roman"/>
          <w:snapToGrid w:val="0"/>
          <w:sz w:val="24"/>
          <w:lang w:val="pl-PL"/>
        </w:rPr>
        <w:t xml:space="preserve">, </w:t>
      </w:r>
      <w:r w:rsidR="001778DC">
        <w:rPr>
          <w:rFonts w:ascii="Times New Roman" w:hAnsi="Times New Roman"/>
          <w:snapToGrid w:val="0"/>
          <w:sz w:val="24"/>
          <w:lang w:val="pl-PL"/>
        </w:rPr>
        <w:t>смеси</w:t>
      </w:r>
      <w:r w:rsidR="001778DC" w:rsidRPr="00566914">
        <w:rPr>
          <w:rFonts w:ascii="Times New Roman" w:hAnsi="Times New Roman"/>
          <w:snapToGrid w:val="0"/>
          <w:sz w:val="24"/>
          <w:lang w:val="pl-PL"/>
        </w:rPr>
        <w:t xml:space="preserve">, </w:t>
      </w:r>
      <w:r w:rsidR="001778DC">
        <w:rPr>
          <w:rFonts w:ascii="Times New Roman" w:hAnsi="Times New Roman"/>
          <w:snapToGrid w:val="0"/>
          <w:sz w:val="24"/>
          <w:lang w:val="pl-PL"/>
        </w:rPr>
        <w:t>очуваности</w:t>
      </w:r>
      <w:r w:rsidR="001778DC" w:rsidRPr="00566914">
        <w:rPr>
          <w:rFonts w:ascii="Times New Roman" w:hAnsi="Times New Roman"/>
          <w:snapToGrid w:val="0"/>
          <w:sz w:val="24"/>
          <w:lang w:val="pl-PL"/>
        </w:rPr>
        <w:t xml:space="preserve">, </w:t>
      </w:r>
      <w:r w:rsidR="001778DC">
        <w:rPr>
          <w:rFonts w:ascii="Times New Roman" w:hAnsi="Times New Roman"/>
          <w:snapToGrid w:val="0"/>
          <w:sz w:val="24"/>
          <w:lang w:val="pl-PL"/>
        </w:rPr>
        <w:t>дебљинској</w:t>
      </w:r>
      <w:r w:rsidR="001778DC" w:rsidRPr="00566914">
        <w:rPr>
          <w:rFonts w:ascii="Times New Roman" w:hAnsi="Times New Roman"/>
          <w:snapToGrid w:val="0"/>
          <w:sz w:val="24"/>
          <w:lang w:val="pl-PL"/>
        </w:rPr>
        <w:t xml:space="preserve"> </w:t>
      </w:r>
      <w:r w:rsidR="004E1241">
        <w:rPr>
          <w:rFonts w:ascii="Times New Roman" w:hAnsi="Times New Roman"/>
          <w:snapToGrid w:val="0"/>
          <w:sz w:val="24"/>
        </w:rPr>
        <w:t>и</w:t>
      </w:r>
      <w:r w:rsidR="004E1241" w:rsidRPr="00523DA6">
        <w:rPr>
          <w:rFonts w:ascii="Times New Roman" w:hAnsi="Times New Roman"/>
          <w:snapToGrid w:val="0"/>
          <w:sz w:val="24"/>
          <w:lang w:val="pl-PL"/>
        </w:rPr>
        <w:t xml:space="preserve"> </w:t>
      </w:r>
      <w:r w:rsidR="004E1241">
        <w:rPr>
          <w:rFonts w:ascii="Times New Roman" w:hAnsi="Times New Roman"/>
          <w:snapToGrid w:val="0"/>
          <w:sz w:val="24"/>
        </w:rPr>
        <w:t>добној</w:t>
      </w:r>
      <w:r w:rsidR="004E1241" w:rsidRPr="00523DA6">
        <w:rPr>
          <w:rFonts w:ascii="Times New Roman" w:hAnsi="Times New Roman"/>
          <w:snapToGrid w:val="0"/>
          <w:sz w:val="24"/>
          <w:lang w:val="pl-PL"/>
        </w:rPr>
        <w:t xml:space="preserve"> </w:t>
      </w:r>
      <w:r w:rsidR="001778DC">
        <w:rPr>
          <w:rFonts w:ascii="Times New Roman" w:hAnsi="Times New Roman"/>
          <w:snapToGrid w:val="0"/>
          <w:sz w:val="24"/>
          <w:lang w:val="pl-PL"/>
        </w:rPr>
        <w:t>структури</w:t>
      </w:r>
      <w:r w:rsidR="001778DC" w:rsidRPr="00566914">
        <w:rPr>
          <w:rFonts w:ascii="Times New Roman" w:hAnsi="Times New Roman"/>
          <w:snapToGrid w:val="0"/>
          <w:sz w:val="24"/>
          <w:lang w:val="pl-PL"/>
        </w:rPr>
        <w:t xml:space="preserve">, </w:t>
      </w:r>
      <w:r w:rsidR="001778DC">
        <w:rPr>
          <w:rFonts w:ascii="Times New Roman" w:hAnsi="Times New Roman"/>
          <w:snapToGrid w:val="0"/>
          <w:sz w:val="24"/>
          <w:lang w:val="pl-PL"/>
        </w:rPr>
        <w:t>здравственом</w:t>
      </w:r>
      <w:r w:rsidR="001778DC" w:rsidRPr="00566914">
        <w:rPr>
          <w:rFonts w:ascii="Times New Roman" w:hAnsi="Times New Roman"/>
          <w:snapToGrid w:val="0"/>
          <w:sz w:val="24"/>
          <w:lang w:val="pl-PL"/>
        </w:rPr>
        <w:t xml:space="preserve"> </w:t>
      </w:r>
      <w:r w:rsidR="001778DC">
        <w:rPr>
          <w:rFonts w:ascii="Times New Roman" w:hAnsi="Times New Roman"/>
          <w:snapToGrid w:val="0"/>
          <w:sz w:val="24"/>
          <w:lang w:val="pl-PL"/>
        </w:rPr>
        <w:t>стању</w:t>
      </w:r>
      <w:r w:rsidR="001778DC" w:rsidRPr="00566914">
        <w:rPr>
          <w:rFonts w:ascii="Times New Roman" w:hAnsi="Times New Roman"/>
          <w:snapToGrid w:val="0"/>
          <w:sz w:val="24"/>
          <w:lang w:val="pl-PL"/>
        </w:rPr>
        <w:t xml:space="preserve">, </w:t>
      </w:r>
      <w:r w:rsidR="001778DC">
        <w:rPr>
          <w:rFonts w:ascii="Times New Roman" w:hAnsi="Times New Roman"/>
          <w:snapToGrid w:val="0"/>
          <w:sz w:val="24"/>
          <w:lang w:val="pl-PL"/>
        </w:rPr>
        <w:t>стању</w:t>
      </w:r>
      <w:r w:rsidR="001778DC" w:rsidRPr="00566914">
        <w:rPr>
          <w:rFonts w:ascii="Times New Roman" w:hAnsi="Times New Roman"/>
          <w:snapToGrid w:val="0"/>
          <w:sz w:val="24"/>
          <w:lang w:val="pl-PL"/>
        </w:rPr>
        <w:t xml:space="preserve"> </w:t>
      </w:r>
      <w:r w:rsidR="001778DC">
        <w:rPr>
          <w:rFonts w:ascii="Times New Roman" w:hAnsi="Times New Roman"/>
          <w:snapToGrid w:val="0"/>
          <w:sz w:val="24"/>
          <w:lang w:val="pl-PL"/>
        </w:rPr>
        <w:t>шумских</w:t>
      </w:r>
      <w:r w:rsidR="001778DC" w:rsidRPr="00566914">
        <w:rPr>
          <w:rFonts w:ascii="Times New Roman" w:hAnsi="Times New Roman"/>
          <w:snapToGrid w:val="0"/>
          <w:sz w:val="24"/>
          <w:lang w:val="pl-PL"/>
        </w:rPr>
        <w:t xml:space="preserve"> </w:t>
      </w:r>
      <w:r w:rsidR="001778DC">
        <w:rPr>
          <w:rFonts w:ascii="Times New Roman" w:hAnsi="Times New Roman"/>
          <w:snapToGrid w:val="0"/>
          <w:sz w:val="24"/>
          <w:lang w:val="pl-PL"/>
        </w:rPr>
        <w:t>и</w:t>
      </w:r>
      <w:r w:rsidR="001778DC" w:rsidRPr="00566914">
        <w:rPr>
          <w:rFonts w:ascii="Times New Roman" w:hAnsi="Times New Roman"/>
          <w:snapToGrid w:val="0"/>
          <w:sz w:val="24"/>
          <w:lang w:val="pl-PL"/>
        </w:rPr>
        <w:t xml:space="preserve"> </w:t>
      </w:r>
      <w:r w:rsidR="001778DC">
        <w:rPr>
          <w:rFonts w:ascii="Times New Roman" w:hAnsi="Times New Roman"/>
          <w:snapToGrid w:val="0"/>
          <w:sz w:val="24"/>
          <w:lang w:val="pl-PL"/>
        </w:rPr>
        <w:t>осталих</w:t>
      </w:r>
      <w:r w:rsidR="001778DC" w:rsidRPr="00566914">
        <w:rPr>
          <w:rFonts w:ascii="Times New Roman" w:hAnsi="Times New Roman"/>
          <w:snapToGrid w:val="0"/>
          <w:sz w:val="24"/>
          <w:lang w:val="pl-PL"/>
        </w:rPr>
        <w:t xml:space="preserve"> </w:t>
      </w:r>
      <w:r w:rsidR="001778DC">
        <w:rPr>
          <w:rFonts w:ascii="Times New Roman" w:hAnsi="Times New Roman"/>
          <w:snapToGrid w:val="0"/>
          <w:sz w:val="24"/>
          <w:lang w:val="pl-PL"/>
        </w:rPr>
        <w:t>површина</w:t>
      </w:r>
      <w:r w:rsidR="001778DC" w:rsidRPr="00566914">
        <w:rPr>
          <w:rFonts w:ascii="Times New Roman" w:hAnsi="Times New Roman"/>
          <w:snapToGrid w:val="0"/>
          <w:sz w:val="24"/>
          <w:lang w:val="pl-PL"/>
        </w:rPr>
        <w:t>.</w:t>
      </w:r>
    </w:p>
    <w:p w14:paraId="2680DAA6" w14:textId="77777777" w:rsidR="00536400" w:rsidRPr="001D5901" w:rsidRDefault="00536400">
      <w:pPr>
        <w:ind w:firstLine="720"/>
        <w:jc w:val="both"/>
        <w:rPr>
          <w:rFonts w:ascii="Times New Roman" w:hAnsi="Times New Roman"/>
          <w:sz w:val="24"/>
          <w:lang w:val="ru-RU"/>
        </w:rPr>
      </w:pPr>
    </w:p>
    <w:p w14:paraId="3850E6AD" w14:textId="77777777" w:rsidR="00536400" w:rsidRPr="00536400" w:rsidRDefault="00751D28" w:rsidP="00536400">
      <w:pPr>
        <w:widowControl w:val="0"/>
        <w:jc w:val="both"/>
        <w:rPr>
          <w:rFonts w:ascii="Times New Roman" w:hAnsi="Times New Roman"/>
          <w:snapToGrid w:val="0"/>
          <w:sz w:val="24"/>
          <w:lang w:val="ru-RU"/>
        </w:rPr>
      </w:pPr>
      <w:r w:rsidRPr="001D5901">
        <w:rPr>
          <w:rFonts w:ascii="Times New Roman" w:hAnsi="Times New Roman"/>
          <w:snapToGrid w:val="0"/>
          <w:sz w:val="24"/>
          <w:lang w:val="ru-RU"/>
        </w:rPr>
        <w:tab/>
      </w:r>
      <w:r w:rsidR="00AD57EA" w:rsidRPr="00523DA6">
        <w:rPr>
          <w:rFonts w:ascii="Times New Roman" w:hAnsi="Times New Roman"/>
          <w:b/>
          <w:caps/>
          <w:snapToGrid w:val="0"/>
          <w:sz w:val="24"/>
          <w:lang w:val="ru-RU"/>
        </w:rPr>
        <w:t>2</w:t>
      </w:r>
      <w:r w:rsidR="00CC52AF">
        <w:rPr>
          <w:rFonts w:ascii="Times New Roman" w:hAnsi="Times New Roman"/>
          <w:b/>
          <w:caps/>
          <w:snapToGrid w:val="0"/>
          <w:sz w:val="24"/>
          <w:lang w:val="ru-RU"/>
        </w:rPr>
        <w:t xml:space="preserve">.1. </w:t>
      </w:r>
      <w:r w:rsidR="001778DC">
        <w:rPr>
          <w:rFonts w:ascii="Times New Roman" w:hAnsi="Times New Roman"/>
          <w:b/>
          <w:snapToGrid w:val="0"/>
          <w:sz w:val="24"/>
          <w:lang w:val="ru-RU"/>
        </w:rPr>
        <w:t>Стање шума по газдинским типовима и узгојним групама</w:t>
      </w:r>
      <w:r w:rsidR="00536400" w:rsidRPr="00536400">
        <w:rPr>
          <w:rFonts w:ascii="Times New Roman" w:hAnsi="Times New Roman"/>
          <w:snapToGrid w:val="0"/>
          <w:sz w:val="24"/>
          <w:lang w:val="ru-RU"/>
        </w:rPr>
        <w:t xml:space="preserve">         </w:t>
      </w:r>
    </w:p>
    <w:p w14:paraId="12AE428F" w14:textId="77777777" w:rsidR="00A37497" w:rsidRDefault="00751D28" w:rsidP="00CC52AF">
      <w:pPr>
        <w:jc w:val="both"/>
        <w:rPr>
          <w:rFonts w:ascii="Times New Roman" w:hAnsi="Times New Roman"/>
          <w:snapToGrid w:val="0"/>
          <w:sz w:val="24"/>
          <w:lang w:val="ru-RU"/>
        </w:rPr>
      </w:pPr>
      <w:r w:rsidRPr="001D5901">
        <w:rPr>
          <w:rFonts w:ascii="Times New Roman" w:hAnsi="Times New Roman"/>
          <w:snapToGrid w:val="0"/>
          <w:sz w:val="24"/>
          <w:lang w:val="ru-RU"/>
        </w:rPr>
        <w:tab/>
      </w:r>
    </w:p>
    <w:p w14:paraId="423C14E8" w14:textId="77777777" w:rsidR="00CC52AF" w:rsidRPr="00CC52AF" w:rsidRDefault="00656205" w:rsidP="00CC52AF">
      <w:pPr>
        <w:jc w:val="both"/>
        <w:rPr>
          <w:rFonts w:ascii="Times New Roman" w:hAnsi="Times New Roman"/>
          <w:highlight w:val="yellow"/>
          <w:lang w:val="es-ES"/>
        </w:rPr>
      </w:pPr>
      <w:r w:rsidRPr="00523DA6">
        <w:rPr>
          <w:rFonts w:ascii="Times New Roman" w:hAnsi="Times New Roman"/>
          <w:sz w:val="24"/>
          <w:lang w:val="ru-RU"/>
        </w:rPr>
        <w:tab/>
      </w:r>
      <w:r w:rsidR="00CC52AF">
        <w:rPr>
          <w:rFonts w:ascii="Times New Roman" w:hAnsi="Times New Roman"/>
          <w:sz w:val="24"/>
        </w:rPr>
        <w:t>Газдински</w:t>
      </w:r>
      <w:r w:rsidR="00CC52AF" w:rsidRPr="00CC52AF">
        <w:rPr>
          <w:rFonts w:ascii="Times New Roman" w:hAnsi="Times New Roman"/>
          <w:sz w:val="24"/>
        </w:rPr>
        <w:t xml:space="preserve"> </w:t>
      </w:r>
      <w:r w:rsidR="00CC52AF">
        <w:rPr>
          <w:rFonts w:ascii="Times New Roman" w:hAnsi="Times New Roman"/>
          <w:sz w:val="24"/>
        </w:rPr>
        <w:t>тип</w:t>
      </w:r>
      <w:r w:rsidR="00CC52AF" w:rsidRPr="00CC52AF">
        <w:rPr>
          <w:rFonts w:ascii="Times New Roman" w:hAnsi="Times New Roman"/>
          <w:sz w:val="24"/>
        </w:rPr>
        <w:t xml:space="preserve"> </w:t>
      </w:r>
      <w:r w:rsidR="00CC52AF">
        <w:rPr>
          <w:rFonts w:ascii="Times New Roman" w:hAnsi="Times New Roman"/>
          <w:sz w:val="24"/>
        </w:rPr>
        <w:t>у</w:t>
      </w:r>
      <w:r w:rsidR="00CC52AF" w:rsidRPr="00CC52AF">
        <w:rPr>
          <w:rFonts w:ascii="Times New Roman" w:hAnsi="Times New Roman"/>
          <w:sz w:val="24"/>
        </w:rPr>
        <w:t xml:space="preserve"> </w:t>
      </w:r>
      <w:r w:rsidR="00CC52AF">
        <w:rPr>
          <w:rFonts w:ascii="Times New Roman" w:hAnsi="Times New Roman"/>
          <w:sz w:val="24"/>
        </w:rPr>
        <w:t>себи</w:t>
      </w:r>
      <w:r w:rsidR="00CC52AF" w:rsidRPr="00CC52AF">
        <w:rPr>
          <w:rFonts w:ascii="Times New Roman" w:hAnsi="Times New Roman"/>
          <w:sz w:val="24"/>
        </w:rPr>
        <w:t xml:space="preserve"> </w:t>
      </w:r>
      <w:r w:rsidR="00CC52AF">
        <w:rPr>
          <w:rFonts w:ascii="Times New Roman" w:hAnsi="Times New Roman"/>
          <w:sz w:val="24"/>
        </w:rPr>
        <w:t>садржи</w:t>
      </w:r>
      <w:r w:rsidR="00CC52AF" w:rsidRPr="00CC52AF">
        <w:rPr>
          <w:rFonts w:ascii="Times New Roman" w:hAnsi="Times New Roman"/>
          <w:sz w:val="24"/>
        </w:rPr>
        <w:t xml:space="preserve"> </w:t>
      </w:r>
      <w:r w:rsidR="00CC52AF">
        <w:rPr>
          <w:rFonts w:ascii="Times New Roman" w:hAnsi="Times New Roman"/>
          <w:sz w:val="24"/>
        </w:rPr>
        <w:t>постојеће</w:t>
      </w:r>
      <w:r w:rsidR="00CC52AF" w:rsidRPr="00CC52AF">
        <w:rPr>
          <w:rFonts w:ascii="Times New Roman" w:hAnsi="Times New Roman"/>
          <w:sz w:val="24"/>
        </w:rPr>
        <w:t xml:space="preserve"> </w:t>
      </w:r>
      <w:r w:rsidR="00CC52AF">
        <w:rPr>
          <w:rFonts w:ascii="Times New Roman" w:hAnsi="Times New Roman"/>
          <w:sz w:val="24"/>
        </w:rPr>
        <w:t>стање</w:t>
      </w:r>
      <w:r w:rsidR="00CC52AF" w:rsidRPr="00CC52AF">
        <w:rPr>
          <w:rFonts w:ascii="Times New Roman" w:hAnsi="Times New Roman"/>
          <w:sz w:val="24"/>
        </w:rPr>
        <w:t xml:space="preserve"> </w:t>
      </w:r>
      <w:r w:rsidR="00CC52AF">
        <w:rPr>
          <w:rFonts w:ascii="Times New Roman" w:hAnsi="Times New Roman"/>
          <w:sz w:val="24"/>
        </w:rPr>
        <w:t>и</w:t>
      </w:r>
      <w:r w:rsidR="00CC52AF" w:rsidRPr="00CC52AF">
        <w:rPr>
          <w:rFonts w:ascii="Times New Roman" w:hAnsi="Times New Roman"/>
          <w:sz w:val="24"/>
        </w:rPr>
        <w:t xml:space="preserve"> </w:t>
      </w:r>
      <w:r w:rsidR="00CC52AF">
        <w:rPr>
          <w:rFonts w:ascii="Times New Roman" w:hAnsi="Times New Roman"/>
          <w:sz w:val="24"/>
        </w:rPr>
        <w:t>будуће</w:t>
      </w:r>
      <w:r w:rsidR="00CC52AF" w:rsidRPr="00CC52AF">
        <w:rPr>
          <w:rFonts w:ascii="Times New Roman" w:hAnsi="Times New Roman"/>
          <w:sz w:val="24"/>
        </w:rPr>
        <w:t xml:space="preserve"> </w:t>
      </w:r>
      <w:r w:rsidR="00CC52AF">
        <w:rPr>
          <w:rFonts w:ascii="Times New Roman" w:hAnsi="Times New Roman"/>
          <w:sz w:val="24"/>
        </w:rPr>
        <w:t>циљеве</w:t>
      </w:r>
      <w:r w:rsidR="00CC52AF" w:rsidRPr="00CC52AF">
        <w:rPr>
          <w:rFonts w:ascii="Times New Roman" w:hAnsi="Times New Roman"/>
          <w:sz w:val="24"/>
        </w:rPr>
        <w:t xml:space="preserve"> </w:t>
      </w:r>
      <w:r w:rsidR="00CC52AF">
        <w:rPr>
          <w:rFonts w:ascii="Times New Roman" w:hAnsi="Times New Roman"/>
          <w:sz w:val="24"/>
        </w:rPr>
        <w:t>газдовања</w:t>
      </w:r>
      <w:r w:rsidR="00CC52AF" w:rsidRPr="00CC52AF">
        <w:rPr>
          <w:rFonts w:ascii="Times New Roman" w:hAnsi="Times New Roman"/>
          <w:sz w:val="24"/>
        </w:rPr>
        <w:t xml:space="preserve">. </w:t>
      </w:r>
      <w:r w:rsidR="00CC52AF">
        <w:rPr>
          <w:rFonts w:ascii="Times New Roman" w:hAnsi="Times New Roman"/>
          <w:sz w:val="24"/>
        </w:rPr>
        <w:t>Он</w:t>
      </w:r>
      <w:r w:rsidR="00CC52AF" w:rsidRPr="00CC52AF">
        <w:rPr>
          <w:rFonts w:ascii="Times New Roman" w:hAnsi="Times New Roman"/>
          <w:sz w:val="24"/>
        </w:rPr>
        <w:t xml:space="preserve"> </w:t>
      </w:r>
      <w:r w:rsidR="00CC52AF">
        <w:rPr>
          <w:rFonts w:ascii="Times New Roman" w:hAnsi="Times New Roman"/>
          <w:sz w:val="24"/>
        </w:rPr>
        <w:t>у</w:t>
      </w:r>
      <w:r w:rsidR="00CC52AF" w:rsidRPr="00CC52AF">
        <w:rPr>
          <w:rFonts w:ascii="Times New Roman" w:hAnsi="Times New Roman"/>
          <w:sz w:val="24"/>
        </w:rPr>
        <w:t xml:space="preserve"> </w:t>
      </w:r>
      <w:r w:rsidR="00CC52AF">
        <w:rPr>
          <w:rFonts w:ascii="Times New Roman" w:hAnsi="Times New Roman"/>
          <w:sz w:val="24"/>
        </w:rPr>
        <w:t>називу</w:t>
      </w:r>
      <w:r w:rsidR="00CC52AF" w:rsidRPr="00CC52AF">
        <w:rPr>
          <w:rFonts w:ascii="Times New Roman" w:hAnsi="Times New Roman"/>
          <w:sz w:val="24"/>
        </w:rPr>
        <w:t xml:space="preserve"> </w:t>
      </w:r>
      <w:r w:rsidR="00CC52AF">
        <w:rPr>
          <w:rFonts w:ascii="Times New Roman" w:hAnsi="Times New Roman"/>
          <w:sz w:val="24"/>
        </w:rPr>
        <w:t>садржи</w:t>
      </w:r>
      <w:r w:rsidR="00CC52AF" w:rsidRPr="00CC52AF">
        <w:rPr>
          <w:rFonts w:ascii="Times New Roman" w:hAnsi="Times New Roman"/>
          <w:sz w:val="24"/>
        </w:rPr>
        <w:t xml:space="preserve"> </w:t>
      </w:r>
      <w:r w:rsidR="00CC52AF">
        <w:rPr>
          <w:rFonts w:ascii="Times New Roman" w:hAnsi="Times New Roman"/>
          <w:sz w:val="24"/>
        </w:rPr>
        <w:t>постојећу</w:t>
      </w:r>
      <w:r w:rsidR="00CC52AF" w:rsidRPr="00CC52AF">
        <w:rPr>
          <w:rFonts w:ascii="Times New Roman" w:hAnsi="Times New Roman"/>
          <w:sz w:val="24"/>
        </w:rPr>
        <w:t xml:space="preserve"> </w:t>
      </w:r>
      <w:r w:rsidR="00CC52AF">
        <w:rPr>
          <w:rFonts w:ascii="Times New Roman" w:hAnsi="Times New Roman"/>
          <w:sz w:val="24"/>
        </w:rPr>
        <w:t>доминантну</w:t>
      </w:r>
      <w:r w:rsidR="00CC52AF" w:rsidRPr="00CC52AF">
        <w:rPr>
          <w:rFonts w:ascii="Times New Roman" w:hAnsi="Times New Roman"/>
          <w:sz w:val="24"/>
        </w:rPr>
        <w:t xml:space="preserve"> </w:t>
      </w:r>
      <w:r w:rsidR="00CC52AF">
        <w:rPr>
          <w:rFonts w:ascii="Times New Roman" w:hAnsi="Times New Roman"/>
          <w:sz w:val="24"/>
        </w:rPr>
        <w:t>врсту</w:t>
      </w:r>
      <w:r w:rsidR="00CC52AF" w:rsidRPr="00CC52AF">
        <w:rPr>
          <w:rFonts w:ascii="Times New Roman" w:hAnsi="Times New Roman"/>
          <w:sz w:val="24"/>
        </w:rPr>
        <w:t xml:space="preserve"> </w:t>
      </w:r>
      <w:r w:rsidR="00CC52AF">
        <w:rPr>
          <w:rFonts w:ascii="Times New Roman" w:hAnsi="Times New Roman"/>
          <w:sz w:val="24"/>
        </w:rPr>
        <w:t>дрвећа</w:t>
      </w:r>
      <w:r w:rsidR="00CC52AF" w:rsidRPr="00CC52AF">
        <w:rPr>
          <w:rFonts w:ascii="Times New Roman" w:hAnsi="Times New Roman"/>
          <w:sz w:val="24"/>
        </w:rPr>
        <w:t xml:space="preserve"> </w:t>
      </w:r>
      <w:r w:rsidR="00CC52AF">
        <w:rPr>
          <w:rFonts w:ascii="Times New Roman" w:hAnsi="Times New Roman"/>
          <w:sz w:val="24"/>
        </w:rPr>
        <w:t>и</w:t>
      </w:r>
      <w:r w:rsidR="00CC52AF" w:rsidRPr="00CC52AF">
        <w:rPr>
          <w:rFonts w:ascii="Times New Roman" w:hAnsi="Times New Roman"/>
          <w:sz w:val="24"/>
        </w:rPr>
        <w:t xml:space="preserve"> </w:t>
      </w:r>
      <w:r w:rsidR="00CC52AF">
        <w:rPr>
          <w:rFonts w:ascii="Times New Roman" w:hAnsi="Times New Roman"/>
          <w:sz w:val="24"/>
        </w:rPr>
        <w:t>садашње</w:t>
      </w:r>
      <w:r w:rsidR="00CC52AF" w:rsidRPr="00CC52AF">
        <w:rPr>
          <w:rFonts w:ascii="Times New Roman" w:hAnsi="Times New Roman"/>
          <w:sz w:val="24"/>
        </w:rPr>
        <w:t xml:space="preserve"> </w:t>
      </w:r>
      <w:r w:rsidR="00CC52AF">
        <w:rPr>
          <w:rFonts w:ascii="Times New Roman" w:hAnsi="Times New Roman"/>
          <w:sz w:val="24"/>
        </w:rPr>
        <w:t>стање</w:t>
      </w:r>
      <w:r w:rsidR="00CC52AF" w:rsidRPr="00CC52AF">
        <w:rPr>
          <w:rFonts w:ascii="Times New Roman" w:hAnsi="Times New Roman"/>
          <w:sz w:val="24"/>
        </w:rPr>
        <w:t xml:space="preserve"> (</w:t>
      </w:r>
      <w:r w:rsidR="00CC52AF">
        <w:rPr>
          <w:rFonts w:ascii="Times New Roman" w:hAnsi="Times New Roman"/>
          <w:sz w:val="24"/>
        </w:rPr>
        <w:t>пример</w:t>
      </w:r>
      <w:r w:rsidR="00CC52AF" w:rsidRPr="00CC52AF">
        <w:rPr>
          <w:rFonts w:ascii="Times New Roman" w:hAnsi="Times New Roman"/>
          <w:sz w:val="24"/>
        </w:rPr>
        <w:t xml:space="preserve"> </w:t>
      </w:r>
      <w:r w:rsidR="009374BD" w:rsidRPr="00FE086B">
        <w:rPr>
          <w:rFonts w:ascii="Times New Roman" w:hAnsi="Times New Roman"/>
          <w:color w:val="000000"/>
          <w:sz w:val="24"/>
        </w:rPr>
        <w:t>Издана</w:t>
      </w:r>
      <w:r w:rsidR="00A37497">
        <w:rPr>
          <w:rFonts w:ascii="Times New Roman" w:hAnsi="Times New Roman"/>
          <w:color w:val="000000"/>
          <w:sz w:val="24"/>
        </w:rPr>
        <w:t>ч</w:t>
      </w:r>
      <w:r w:rsidR="009374BD" w:rsidRPr="00FE086B">
        <w:rPr>
          <w:rFonts w:ascii="Times New Roman" w:hAnsi="Times New Roman"/>
          <w:color w:val="000000"/>
          <w:sz w:val="24"/>
        </w:rPr>
        <w:t>ке мешовите шуме ОМЛ - Високе мешовите шуме ОМЛ</w:t>
      </w:r>
      <w:r w:rsidR="00CC52AF" w:rsidRPr="00CC52AF">
        <w:rPr>
          <w:rFonts w:ascii="Times New Roman" w:hAnsi="Times New Roman"/>
          <w:sz w:val="24"/>
        </w:rPr>
        <w:t xml:space="preserve">) </w:t>
      </w:r>
      <w:r w:rsidR="00CC52AF">
        <w:rPr>
          <w:rFonts w:ascii="Times New Roman" w:hAnsi="Times New Roman"/>
          <w:sz w:val="24"/>
        </w:rPr>
        <w:t>али</w:t>
      </w:r>
      <w:r w:rsidR="00CC52AF" w:rsidRPr="00CC52AF">
        <w:rPr>
          <w:rFonts w:ascii="Times New Roman" w:hAnsi="Times New Roman"/>
          <w:sz w:val="24"/>
        </w:rPr>
        <w:t xml:space="preserve"> </w:t>
      </w:r>
      <w:r w:rsidR="00CC52AF">
        <w:rPr>
          <w:rFonts w:ascii="Times New Roman" w:hAnsi="Times New Roman"/>
          <w:sz w:val="24"/>
        </w:rPr>
        <w:t>и</w:t>
      </w:r>
      <w:r w:rsidR="00CC52AF" w:rsidRPr="00CC52AF">
        <w:rPr>
          <w:rFonts w:ascii="Times New Roman" w:hAnsi="Times New Roman"/>
          <w:sz w:val="24"/>
        </w:rPr>
        <w:t xml:space="preserve"> </w:t>
      </w:r>
      <w:r w:rsidR="00CC52AF">
        <w:rPr>
          <w:rFonts w:ascii="Times New Roman" w:hAnsi="Times New Roman"/>
          <w:sz w:val="24"/>
        </w:rPr>
        <w:t>дугорочни</w:t>
      </w:r>
      <w:r w:rsidR="00CC52AF" w:rsidRPr="00CC52AF">
        <w:rPr>
          <w:rFonts w:ascii="Times New Roman" w:hAnsi="Times New Roman"/>
          <w:sz w:val="24"/>
        </w:rPr>
        <w:t xml:space="preserve"> </w:t>
      </w:r>
      <w:r w:rsidR="00CC52AF">
        <w:rPr>
          <w:rFonts w:ascii="Times New Roman" w:hAnsi="Times New Roman"/>
          <w:sz w:val="24"/>
        </w:rPr>
        <w:t>циљ</w:t>
      </w:r>
      <w:r w:rsidR="00CC52AF" w:rsidRPr="00CC52AF">
        <w:rPr>
          <w:rFonts w:ascii="Times New Roman" w:hAnsi="Times New Roman"/>
          <w:sz w:val="24"/>
        </w:rPr>
        <w:t xml:space="preserve"> </w:t>
      </w:r>
      <w:r w:rsidR="00CC52AF">
        <w:rPr>
          <w:rFonts w:ascii="Times New Roman" w:hAnsi="Times New Roman"/>
          <w:sz w:val="24"/>
        </w:rPr>
        <w:t>газдовања</w:t>
      </w:r>
      <w:r w:rsidR="00CC52AF" w:rsidRPr="00CC52AF">
        <w:rPr>
          <w:rFonts w:ascii="Times New Roman" w:hAnsi="Times New Roman"/>
          <w:sz w:val="24"/>
        </w:rPr>
        <w:t xml:space="preserve"> (</w:t>
      </w:r>
      <w:r w:rsidR="009374BD" w:rsidRPr="00FE086B">
        <w:rPr>
          <w:rFonts w:ascii="Times New Roman" w:hAnsi="Times New Roman"/>
          <w:color w:val="000000"/>
          <w:sz w:val="24"/>
        </w:rPr>
        <w:t>Високе мешовите шуме ОМЛ</w:t>
      </w:r>
      <w:r w:rsidR="00CC52AF" w:rsidRPr="00CC52AF">
        <w:rPr>
          <w:rFonts w:ascii="Times New Roman" w:hAnsi="Times New Roman"/>
          <w:sz w:val="24"/>
        </w:rPr>
        <w:t xml:space="preserve">). </w:t>
      </w:r>
      <w:r w:rsidR="00CC52AF">
        <w:rPr>
          <w:rFonts w:ascii="Times New Roman" w:hAnsi="Times New Roman"/>
          <w:sz w:val="24"/>
        </w:rPr>
        <w:t>Уколико</w:t>
      </w:r>
      <w:r w:rsidR="002279D2">
        <w:rPr>
          <w:rFonts w:ascii="Times New Roman" w:hAnsi="Times New Roman"/>
          <w:sz w:val="24"/>
        </w:rPr>
        <w:t xml:space="preserve"> је у наслову типа </w:t>
      </w:r>
      <w:r w:rsidR="00CC52AF" w:rsidRPr="00CC52AF">
        <w:rPr>
          <w:rFonts w:ascii="Times New Roman" w:hAnsi="Times New Roman"/>
          <w:sz w:val="24"/>
        </w:rPr>
        <w:t xml:space="preserve"> </w:t>
      </w:r>
      <w:r w:rsidR="00CC52AF">
        <w:rPr>
          <w:rFonts w:ascii="Times New Roman" w:hAnsi="Times New Roman"/>
          <w:sz w:val="24"/>
        </w:rPr>
        <w:t>имамо</w:t>
      </w:r>
      <w:r w:rsidR="00CC52AF" w:rsidRPr="00CC52AF">
        <w:rPr>
          <w:rFonts w:ascii="Times New Roman" w:hAnsi="Times New Roman"/>
          <w:sz w:val="24"/>
        </w:rPr>
        <w:t xml:space="preserve"> </w:t>
      </w:r>
      <w:r w:rsidR="00CC52AF">
        <w:rPr>
          <w:rFonts w:ascii="Times New Roman" w:hAnsi="Times New Roman"/>
          <w:sz w:val="24"/>
        </w:rPr>
        <w:t>само</w:t>
      </w:r>
      <w:r w:rsidR="00CC52AF" w:rsidRPr="00CC52AF">
        <w:rPr>
          <w:rFonts w:ascii="Times New Roman" w:hAnsi="Times New Roman"/>
          <w:sz w:val="24"/>
        </w:rPr>
        <w:t xml:space="preserve"> </w:t>
      </w:r>
      <w:r w:rsidR="00CC52AF">
        <w:rPr>
          <w:rFonts w:ascii="Times New Roman" w:hAnsi="Times New Roman"/>
          <w:sz w:val="24"/>
        </w:rPr>
        <w:t>постојеће</w:t>
      </w:r>
      <w:r w:rsidR="00CC52AF" w:rsidRPr="00CC52AF">
        <w:rPr>
          <w:rFonts w:ascii="Times New Roman" w:hAnsi="Times New Roman"/>
          <w:sz w:val="24"/>
        </w:rPr>
        <w:t xml:space="preserve"> </w:t>
      </w:r>
      <w:r w:rsidR="00CC52AF">
        <w:rPr>
          <w:rFonts w:ascii="Times New Roman" w:hAnsi="Times New Roman"/>
          <w:sz w:val="24"/>
        </w:rPr>
        <w:t>стање</w:t>
      </w:r>
      <w:r w:rsidR="00CC52AF" w:rsidRPr="00CC52AF">
        <w:rPr>
          <w:rFonts w:ascii="Times New Roman" w:hAnsi="Times New Roman"/>
          <w:sz w:val="24"/>
        </w:rPr>
        <w:t xml:space="preserve"> (</w:t>
      </w:r>
      <w:r w:rsidR="00CC52AF">
        <w:rPr>
          <w:rFonts w:ascii="Times New Roman" w:hAnsi="Times New Roman"/>
          <w:sz w:val="24"/>
        </w:rPr>
        <w:t>Високе</w:t>
      </w:r>
      <w:r w:rsidR="00CC52AF" w:rsidRPr="00CC52AF">
        <w:rPr>
          <w:rFonts w:ascii="Times New Roman" w:hAnsi="Times New Roman"/>
          <w:sz w:val="24"/>
        </w:rPr>
        <w:t xml:space="preserve"> </w:t>
      </w:r>
      <w:r w:rsidR="00CC52AF">
        <w:rPr>
          <w:rFonts w:ascii="Times New Roman" w:hAnsi="Times New Roman"/>
          <w:sz w:val="24"/>
        </w:rPr>
        <w:t>мешовите</w:t>
      </w:r>
      <w:r w:rsidR="00CC52AF" w:rsidRPr="00CC52AF">
        <w:rPr>
          <w:rFonts w:ascii="Times New Roman" w:hAnsi="Times New Roman"/>
          <w:sz w:val="24"/>
        </w:rPr>
        <w:t xml:space="preserve"> </w:t>
      </w:r>
      <w:r w:rsidR="00CC52AF">
        <w:rPr>
          <w:rFonts w:ascii="Times New Roman" w:hAnsi="Times New Roman"/>
          <w:sz w:val="24"/>
        </w:rPr>
        <w:t>шуме</w:t>
      </w:r>
      <w:r w:rsidR="00CC52AF" w:rsidRPr="00CC52AF">
        <w:rPr>
          <w:rFonts w:ascii="Times New Roman" w:hAnsi="Times New Roman"/>
          <w:sz w:val="24"/>
        </w:rPr>
        <w:t xml:space="preserve"> </w:t>
      </w:r>
      <w:r w:rsidR="009374BD">
        <w:rPr>
          <w:rFonts w:ascii="Times New Roman" w:hAnsi="Times New Roman"/>
          <w:sz w:val="24"/>
        </w:rPr>
        <w:t>ОМЛ</w:t>
      </w:r>
      <w:r w:rsidR="00CC52AF" w:rsidRPr="00CC52AF">
        <w:rPr>
          <w:rFonts w:ascii="Times New Roman" w:hAnsi="Times New Roman"/>
          <w:sz w:val="24"/>
        </w:rPr>
        <w:t xml:space="preserve">) </w:t>
      </w:r>
      <w:r w:rsidR="00CC52AF">
        <w:rPr>
          <w:rFonts w:ascii="Times New Roman" w:hAnsi="Times New Roman"/>
          <w:sz w:val="24"/>
        </w:rPr>
        <w:t>онда</w:t>
      </w:r>
      <w:r w:rsidR="00CC52AF" w:rsidRPr="00CC52AF">
        <w:rPr>
          <w:rFonts w:ascii="Times New Roman" w:hAnsi="Times New Roman"/>
          <w:sz w:val="24"/>
        </w:rPr>
        <w:t xml:space="preserve"> </w:t>
      </w:r>
      <w:r w:rsidR="00CC52AF">
        <w:rPr>
          <w:rFonts w:ascii="Times New Roman" w:hAnsi="Times New Roman"/>
          <w:sz w:val="24"/>
        </w:rPr>
        <w:t>је</w:t>
      </w:r>
      <w:r w:rsidR="00CC52AF" w:rsidRPr="00CC52AF">
        <w:rPr>
          <w:rFonts w:ascii="Times New Roman" w:hAnsi="Times New Roman"/>
          <w:sz w:val="24"/>
        </w:rPr>
        <w:t xml:space="preserve"> </w:t>
      </w:r>
      <w:r w:rsidR="00CC52AF">
        <w:rPr>
          <w:rFonts w:ascii="Times New Roman" w:hAnsi="Times New Roman"/>
          <w:sz w:val="24"/>
        </w:rPr>
        <w:t>постојеће</w:t>
      </w:r>
      <w:r w:rsidR="00CC52AF" w:rsidRPr="00CC52AF">
        <w:rPr>
          <w:rFonts w:ascii="Times New Roman" w:hAnsi="Times New Roman"/>
          <w:sz w:val="24"/>
        </w:rPr>
        <w:t xml:space="preserve"> </w:t>
      </w:r>
      <w:r w:rsidR="00CC52AF">
        <w:rPr>
          <w:rFonts w:ascii="Times New Roman" w:hAnsi="Times New Roman"/>
          <w:sz w:val="24"/>
        </w:rPr>
        <w:t>стање</w:t>
      </w:r>
      <w:r w:rsidR="00CC52AF" w:rsidRPr="00CC52AF">
        <w:rPr>
          <w:rFonts w:ascii="Times New Roman" w:hAnsi="Times New Roman"/>
          <w:sz w:val="24"/>
        </w:rPr>
        <w:t xml:space="preserve"> (</w:t>
      </w:r>
      <w:r w:rsidR="00CC52AF">
        <w:rPr>
          <w:rFonts w:ascii="Times New Roman" w:hAnsi="Times New Roman"/>
          <w:sz w:val="24"/>
        </w:rPr>
        <w:t>Висока</w:t>
      </w:r>
      <w:r w:rsidR="00CC52AF" w:rsidRPr="00CC52AF">
        <w:rPr>
          <w:rFonts w:ascii="Times New Roman" w:hAnsi="Times New Roman"/>
          <w:sz w:val="24"/>
        </w:rPr>
        <w:t xml:space="preserve"> </w:t>
      </w:r>
      <w:r w:rsidR="00CC52AF">
        <w:rPr>
          <w:rFonts w:ascii="Times New Roman" w:hAnsi="Times New Roman"/>
          <w:sz w:val="24"/>
        </w:rPr>
        <w:t>мешовита</w:t>
      </w:r>
      <w:r w:rsidR="00CC52AF" w:rsidRPr="00CC52AF">
        <w:rPr>
          <w:rFonts w:ascii="Times New Roman" w:hAnsi="Times New Roman"/>
          <w:sz w:val="24"/>
        </w:rPr>
        <w:t xml:space="preserve"> </w:t>
      </w:r>
      <w:r w:rsidR="00CC52AF">
        <w:rPr>
          <w:rFonts w:ascii="Times New Roman" w:hAnsi="Times New Roman"/>
          <w:sz w:val="24"/>
        </w:rPr>
        <w:t>шума</w:t>
      </w:r>
      <w:r w:rsidR="00CC52AF" w:rsidRPr="00CC52AF">
        <w:rPr>
          <w:rFonts w:ascii="Times New Roman" w:hAnsi="Times New Roman"/>
          <w:sz w:val="24"/>
        </w:rPr>
        <w:t xml:space="preserve"> </w:t>
      </w:r>
      <w:r w:rsidR="009374BD">
        <w:rPr>
          <w:rFonts w:ascii="Times New Roman" w:hAnsi="Times New Roman"/>
          <w:sz w:val="24"/>
        </w:rPr>
        <w:t>ОМЛ</w:t>
      </w:r>
      <w:r w:rsidR="00CC52AF" w:rsidRPr="00CC52AF">
        <w:rPr>
          <w:rFonts w:ascii="Times New Roman" w:hAnsi="Times New Roman"/>
          <w:sz w:val="24"/>
        </w:rPr>
        <w:t xml:space="preserve">) </w:t>
      </w:r>
      <w:r w:rsidR="00CC52AF">
        <w:rPr>
          <w:rFonts w:ascii="Times New Roman" w:hAnsi="Times New Roman"/>
          <w:sz w:val="24"/>
        </w:rPr>
        <w:t>уједно</w:t>
      </w:r>
      <w:r w:rsidR="00CC52AF" w:rsidRPr="00CC52AF">
        <w:rPr>
          <w:rFonts w:ascii="Times New Roman" w:hAnsi="Times New Roman"/>
          <w:sz w:val="24"/>
        </w:rPr>
        <w:t xml:space="preserve"> </w:t>
      </w:r>
      <w:r w:rsidR="00CC52AF">
        <w:rPr>
          <w:rFonts w:ascii="Times New Roman" w:hAnsi="Times New Roman"/>
          <w:sz w:val="24"/>
        </w:rPr>
        <w:t>и</w:t>
      </w:r>
      <w:r w:rsidR="00CC52AF" w:rsidRPr="00CC52AF">
        <w:rPr>
          <w:rFonts w:ascii="Times New Roman" w:hAnsi="Times New Roman"/>
          <w:sz w:val="24"/>
        </w:rPr>
        <w:t xml:space="preserve"> </w:t>
      </w:r>
      <w:r w:rsidR="00CC52AF">
        <w:rPr>
          <w:rFonts w:ascii="Times New Roman" w:hAnsi="Times New Roman"/>
          <w:sz w:val="24"/>
        </w:rPr>
        <w:t>дугорочни</w:t>
      </w:r>
      <w:r w:rsidR="00CC52AF" w:rsidRPr="00CC52AF">
        <w:rPr>
          <w:rFonts w:ascii="Times New Roman" w:hAnsi="Times New Roman"/>
          <w:sz w:val="24"/>
        </w:rPr>
        <w:t xml:space="preserve"> </w:t>
      </w:r>
      <w:r w:rsidR="00CC52AF">
        <w:rPr>
          <w:rFonts w:ascii="Times New Roman" w:hAnsi="Times New Roman"/>
          <w:sz w:val="24"/>
        </w:rPr>
        <w:t>циљ</w:t>
      </w:r>
      <w:r w:rsidR="00CC52AF" w:rsidRPr="00CC52AF">
        <w:rPr>
          <w:rFonts w:ascii="Times New Roman" w:hAnsi="Times New Roman"/>
          <w:sz w:val="24"/>
        </w:rPr>
        <w:t xml:space="preserve"> </w:t>
      </w:r>
      <w:r w:rsidR="00CC52AF">
        <w:rPr>
          <w:rFonts w:ascii="Times New Roman" w:hAnsi="Times New Roman"/>
          <w:sz w:val="24"/>
        </w:rPr>
        <w:t>газдовања</w:t>
      </w:r>
      <w:r w:rsidR="00910493">
        <w:rPr>
          <w:rFonts w:ascii="Times New Roman" w:hAnsi="Times New Roman"/>
          <w:sz w:val="24"/>
        </w:rPr>
        <w:t>,</w:t>
      </w:r>
      <w:r w:rsidR="00CC52AF" w:rsidRPr="00CC52AF">
        <w:rPr>
          <w:rFonts w:ascii="Times New Roman" w:hAnsi="Times New Roman"/>
          <w:sz w:val="24"/>
        </w:rPr>
        <w:t xml:space="preserve"> </w:t>
      </w:r>
      <w:r w:rsidR="00CC52AF">
        <w:rPr>
          <w:rFonts w:ascii="Times New Roman" w:hAnsi="Times New Roman"/>
          <w:sz w:val="24"/>
        </w:rPr>
        <w:t>односно</w:t>
      </w:r>
      <w:r w:rsidR="00CC52AF" w:rsidRPr="00CC52AF">
        <w:rPr>
          <w:rFonts w:ascii="Times New Roman" w:hAnsi="Times New Roman"/>
          <w:sz w:val="24"/>
        </w:rPr>
        <w:t xml:space="preserve"> </w:t>
      </w:r>
      <w:r w:rsidR="00CC52AF">
        <w:rPr>
          <w:rFonts w:ascii="Times New Roman" w:hAnsi="Times New Roman"/>
          <w:sz w:val="24"/>
        </w:rPr>
        <w:t>задржаће</w:t>
      </w:r>
      <w:r w:rsidR="00CC52AF" w:rsidRPr="00CC52AF">
        <w:rPr>
          <w:rFonts w:ascii="Times New Roman" w:hAnsi="Times New Roman"/>
          <w:sz w:val="24"/>
        </w:rPr>
        <w:t xml:space="preserve"> </w:t>
      </w:r>
      <w:r w:rsidR="00CC52AF">
        <w:rPr>
          <w:rFonts w:ascii="Times New Roman" w:hAnsi="Times New Roman"/>
          <w:sz w:val="24"/>
        </w:rPr>
        <w:t>се</w:t>
      </w:r>
      <w:r w:rsidR="00CC52AF" w:rsidRPr="00CC52AF">
        <w:rPr>
          <w:rFonts w:ascii="Times New Roman" w:hAnsi="Times New Roman"/>
          <w:sz w:val="24"/>
        </w:rPr>
        <w:t xml:space="preserve"> </w:t>
      </w:r>
      <w:r w:rsidR="00CC52AF">
        <w:rPr>
          <w:rFonts w:ascii="Times New Roman" w:hAnsi="Times New Roman"/>
          <w:sz w:val="24"/>
        </w:rPr>
        <w:t>постојећи</w:t>
      </w:r>
      <w:r w:rsidR="00CC52AF" w:rsidRPr="00CC52AF">
        <w:rPr>
          <w:rFonts w:ascii="Times New Roman" w:hAnsi="Times New Roman"/>
          <w:sz w:val="24"/>
        </w:rPr>
        <w:t xml:space="preserve"> </w:t>
      </w:r>
      <w:r w:rsidR="00CC52AF">
        <w:rPr>
          <w:rFonts w:ascii="Times New Roman" w:hAnsi="Times New Roman"/>
          <w:sz w:val="24"/>
        </w:rPr>
        <w:t>газдински</w:t>
      </w:r>
      <w:r w:rsidR="00CC52AF" w:rsidRPr="00CC52AF">
        <w:rPr>
          <w:rFonts w:ascii="Times New Roman" w:hAnsi="Times New Roman"/>
          <w:sz w:val="24"/>
        </w:rPr>
        <w:t xml:space="preserve"> </w:t>
      </w:r>
      <w:r w:rsidR="00CC52AF">
        <w:rPr>
          <w:rFonts w:ascii="Times New Roman" w:hAnsi="Times New Roman"/>
          <w:sz w:val="24"/>
        </w:rPr>
        <w:t>тип</w:t>
      </w:r>
      <w:r w:rsidR="00CC52AF" w:rsidRPr="00CC52AF">
        <w:rPr>
          <w:rFonts w:ascii="Times New Roman" w:hAnsi="Times New Roman"/>
          <w:sz w:val="24"/>
        </w:rPr>
        <w:t xml:space="preserve"> </w:t>
      </w:r>
      <w:r w:rsidR="00CC52AF">
        <w:rPr>
          <w:rFonts w:ascii="Times New Roman" w:hAnsi="Times New Roman"/>
          <w:sz w:val="24"/>
        </w:rPr>
        <w:t>и</w:t>
      </w:r>
      <w:r w:rsidR="00CC52AF" w:rsidRPr="00CC52AF">
        <w:rPr>
          <w:rFonts w:ascii="Times New Roman" w:hAnsi="Times New Roman"/>
          <w:sz w:val="24"/>
        </w:rPr>
        <w:t xml:space="preserve"> </w:t>
      </w:r>
      <w:r w:rsidR="00CC52AF">
        <w:rPr>
          <w:rFonts w:ascii="Times New Roman" w:hAnsi="Times New Roman"/>
          <w:sz w:val="24"/>
        </w:rPr>
        <w:t>у</w:t>
      </w:r>
      <w:r w:rsidR="00CC52AF" w:rsidRPr="00CC52AF">
        <w:rPr>
          <w:rFonts w:ascii="Times New Roman" w:hAnsi="Times New Roman"/>
          <w:sz w:val="24"/>
        </w:rPr>
        <w:t xml:space="preserve"> </w:t>
      </w:r>
      <w:r w:rsidR="00CC52AF">
        <w:rPr>
          <w:rFonts w:ascii="Times New Roman" w:hAnsi="Times New Roman"/>
          <w:sz w:val="24"/>
        </w:rPr>
        <w:t>даљој</w:t>
      </w:r>
      <w:r w:rsidR="00CC52AF" w:rsidRPr="00CC52AF">
        <w:rPr>
          <w:rFonts w:ascii="Times New Roman" w:hAnsi="Times New Roman"/>
          <w:sz w:val="24"/>
        </w:rPr>
        <w:t xml:space="preserve"> </w:t>
      </w:r>
      <w:r w:rsidR="00CC52AF">
        <w:rPr>
          <w:rFonts w:ascii="Times New Roman" w:hAnsi="Times New Roman"/>
          <w:sz w:val="24"/>
        </w:rPr>
        <w:t>будућности</w:t>
      </w:r>
      <w:r w:rsidR="00CC52AF" w:rsidRPr="00CC52AF">
        <w:rPr>
          <w:rFonts w:ascii="Times New Roman" w:hAnsi="Times New Roman"/>
          <w:sz w:val="24"/>
        </w:rPr>
        <w:t xml:space="preserve">. </w:t>
      </w:r>
      <w:r w:rsidR="00CC52AF">
        <w:rPr>
          <w:rFonts w:ascii="Times New Roman" w:hAnsi="Times New Roman"/>
          <w:sz w:val="24"/>
        </w:rPr>
        <w:t>У</w:t>
      </w:r>
      <w:r w:rsidR="00CC52AF" w:rsidRPr="00CC52AF">
        <w:rPr>
          <w:rFonts w:ascii="Times New Roman" w:hAnsi="Times New Roman"/>
          <w:sz w:val="24"/>
        </w:rPr>
        <w:t xml:space="preserve"> </w:t>
      </w:r>
      <w:r w:rsidR="00CC52AF">
        <w:rPr>
          <w:rFonts w:ascii="Times New Roman" w:hAnsi="Times New Roman"/>
          <w:sz w:val="24"/>
        </w:rPr>
        <w:t>табели</w:t>
      </w:r>
      <w:r w:rsidR="00CC52AF" w:rsidRPr="00CC52AF">
        <w:rPr>
          <w:rFonts w:ascii="Times New Roman" w:hAnsi="Times New Roman"/>
          <w:sz w:val="24"/>
        </w:rPr>
        <w:t xml:space="preserve"> </w:t>
      </w:r>
      <w:r w:rsidR="004B4C81">
        <w:rPr>
          <w:rFonts w:ascii="Times New Roman" w:hAnsi="Times New Roman"/>
          <w:sz w:val="24"/>
        </w:rPr>
        <w:t>5</w:t>
      </w:r>
      <w:r w:rsidR="00C66A25">
        <w:rPr>
          <w:rFonts w:ascii="Times New Roman" w:hAnsi="Times New Roman"/>
          <w:sz w:val="24"/>
        </w:rPr>
        <w:t xml:space="preserve">. </w:t>
      </w:r>
      <w:r w:rsidR="00CC52AF" w:rsidRPr="00CC52AF">
        <w:rPr>
          <w:rFonts w:ascii="Times New Roman" w:hAnsi="Times New Roman"/>
          <w:sz w:val="24"/>
        </w:rPr>
        <w:t xml:space="preserve"> </w:t>
      </w:r>
      <w:r w:rsidR="004A7D9B">
        <w:rPr>
          <w:rFonts w:ascii="Times New Roman" w:hAnsi="Times New Roman"/>
          <w:sz w:val="24"/>
        </w:rPr>
        <w:t xml:space="preserve">приказано </w:t>
      </w:r>
      <w:r w:rsidR="00CC52AF" w:rsidRPr="00CC52AF">
        <w:rPr>
          <w:rFonts w:ascii="Times New Roman" w:hAnsi="Times New Roman"/>
          <w:sz w:val="24"/>
        </w:rPr>
        <w:t xml:space="preserve"> </w:t>
      </w:r>
      <w:r w:rsidR="00CC52AF">
        <w:rPr>
          <w:rFonts w:ascii="Times New Roman" w:hAnsi="Times New Roman"/>
          <w:sz w:val="24"/>
        </w:rPr>
        <w:t>је</w:t>
      </w:r>
      <w:r w:rsidR="00CC52AF" w:rsidRPr="00CC52AF">
        <w:rPr>
          <w:rFonts w:ascii="Times New Roman" w:hAnsi="Times New Roman"/>
          <w:sz w:val="24"/>
        </w:rPr>
        <w:t xml:space="preserve"> </w:t>
      </w:r>
      <w:r w:rsidR="004A7D9B">
        <w:rPr>
          <w:rFonts w:ascii="Times New Roman" w:hAnsi="Times New Roman"/>
          <w:sz w:val="24"/>
        </w:rPr>
        <w:t xml:space="preserve">стање шума по </w:t>
      </w:r>
      <w:r w:rsidR="00CC52AF">
        <w:rPr>
          <w:rFonts w:ascii="Times New Roman" w:hAnsi="Times New Roman"/>
          <w:sz w:val="24"/>
        </w:rPr>
        <w:t>газдински</w:t>
      </w:r>
      <w:r w:rsidR="004A7D9B">
        <w:rPr>
          <w:rFonts w:ascii="Times New Roman" w:hAnsi="Times New Roman"/>
          <w:sz w:val="24"/>
        </w:rPr>
        <w:t>м</w:t>
      </w:r>
      <w:r w:rsidR="00CC52AF" w:rsidRPr="00CC52AF">
        <w:rPr>
          <w:rFonts w:ascii="Times New Roman" w:hAnsi="Times New Roman"/>
          <w:sz w:val="24"/>
        </w:rPr>
        <w:t xml:space="preserve"> </w:t>
      </w:r>
      <w:r w:rsidR="00CC52AF">
        <w:rPr>
          <w:rFonts w:ascii="Times New Roman" w:hAnsi="Times New Roman"/>
          <w:sz w:val="24"/>
        </w:rPr>
        <w:t>типов</w:t>
      </w:r>
      <w:r w:rsidR="004A7D9B">
        <w:rPr>
          <w:rFonts w:ascii="Times New Roman" w:hAnsi="Times New Roman"/>
          <w:sz w:val="24"/>
        </w:rPr>
        <w:t xml:space="preserve">има </w:t>
      </w:r>
      <w:r w:rsidR="00C66A25">
        <w:rPr>
          <w:rFonts w:ascii="Times New Roman" w:hAnsi="Times New Roman"/>
          <w:sz w:val="24"/>
        </w:rPr>
        <w:t>у овој газдинској јединици</w:t>
      </w:r>
      <w:r w:rsidR="00CC52AF" w:rsidRPr="00CC52AF">
        <w:rPr>
          <w:rFonts w:ascii="Times New Roman" w:hAnsi="Times New Roman"/>
          <w:sz w:val="24"/>
        </w:rPr>
        <w:t xml:space="preserve">. </w:t>
      </w:r>
    </w:p>
    <w:p w14:paraId="15FAE186" w14:textId="77777777" w:rsidR="00FE086B" w:rsidRDefault="00751D28" w:rsidP="00CC52AF">
      <w:pPr>
        <w:widowControl w:val="0"/>
        <w:jc w:val="both"/>
        <w:rPr>
          <w:rFonts w:ascii="Times New Roman" w:hAnsi="Times New Roman"/>
          <w:snapToGrid w:val="0"/>
          <w:sz w:val="24"/>
          <w:lang w:val="ru-RU"/>
        </w:rPr>
      </w:pPr>
      <w:r w:rsidRPr="001D5901">
        <w:rPr>
          <w:rFonts w:ascii="Times New Roman" w:hAnsi="Times New Roman"/>
          <w:snapToGrid w:val="0"/>
          <w:sz w:val="24"/>
          <w:lang w:val="ru-RU"/>
        </w:rPr>
        <w:tab/>
      </w:r>
    </w:p>
    <w:p w14:paraId="54AA91F8" w14:textId="77777777" w:rsidR="005561C5" w:rsidRDefault="00910493" w:rsidP="005561C5">
      <w:pPr>
        <w:pStyle w:val="PlainText"/>
        <w:jc w:val="both"/>
        <w:rPr>
          <w:rFonts w:ascii="Times New Roman" w:hAnsi="Times New Roman"/>
          <w:sz w:val="24"/>
          <w:szCs w:val="24"/>
        </w:rPr>
      </w:pPr>
      <w:r>
        <w:rPr>
          <w:rFonts w:ascii="Times New Roman" w:hAnsi="Times New Roman"/>
          <w:sz w:val="24"/>
          <w:szCs w:val="24"/>
        </w:rPr>
        <w:t xml:space="preserve">Табела </w:t>
      </w:r>
      <w:r w:rsidR="004B4C81">
        <w:rPr>
          <w:rFonts w:ascii="Times New Roman" w:hAnsi="Times New Roman"/>
          <w:sz w:val="24"/>
          <w:szCs w:val="24"/>
        </w:rPr>
        <w:t>5</w:t>
      </w:r>
      <w:r>
        <w:rPr>
          <w:rFonts w:ascii="Times New Roman" w:hAnsi="Times New Roman"/>
          <w:sz w:val="24"/>
          <w:szCs w:val="24"/>
        </w:rPr>
        <w:t>. Стање шума по газдинским типовима</w:t>
      </w:r>
    </w:p>
    <w:tbl>
      <w:tblPr>
        <w:tblW w:w="17309" w:type="dxa"/>
        <w:tblInd w:w="93" w:type="dxa"/>
        <w:tblLook w:val="04A0" w:firstRow="1" w:lastRow="0" w:firstColumn="1" w:lastColumn="0" w:noHBand="0" w:noVBand="1"/>
      </w:tblPr>
      <w:tblGrid>
        <w:gridCol w:w="9785"/>
        <w:gridCol w:w="1056"/>
        <w:gridCol w:w="940"/>
        <w:gridCol w:w="1176"/>
        <w:gridCol w:w="808"/>
        <w:gridCol w:w="851"/>
        <w:gridCol w:w="936"/>
        <w:gridCol w:w="765"/>
        <w:gridCol w:w="992"/>
      </w:tblGrid>
      <w:tr w:rsidR="00A4505D" w:rsidRPr="00FE086B" w14:paraId="7E842BE8" w14:textId="77777777" w:rsidTr="00063243">
        <w:trPr>
          <w:trHeight w:val="225"/>
        </w:trPr>
        <w:tc>
          <w:tcPr>
            <w:tcW w:w="9785" w:type="dxa"/>
            <w:vMerge w:val="restart"/>
            <w:tcBorders>
              <w:top w:val="double" w:sz="4" w:space="0" w:color="auto"/>
              <w:left w:val="double" w:sz="4" w:space="0" w:color="auto"/>
              <w:right w:val="single" w:sz="4" w:space="0" w:color="auto"/>
            </w:tcBorders>
            <w:shd w:val="pct5" w:color="auto" w:fill="auto"/>
            <w:noWrap/>
            <w:vAlign w:val="center"/>
            <w:hideMark/>
          </w:tcPr>
          <w:p w14:paraId="2EAEAB17" w14:textId="77777777" w:rsidR="00A4505D" w:rsidRPr="00FE086B" w:rsidRDefault="00A4505D" w:rsidP="00A4505D">
            <w:pPr>
              <w:jc w:val="center"/>
              <w:rPr>
                <w:rFonts w:ascii="Times New Roman" w:hAnsi="Times New Roman"/>
                <w:b/>
                <w:color w:val="000000"/>
                <w:sz w:val="24"/>
              </w:rPr>
            </w:pPr>
            <w:r w:rsidRPr="00FE086B">
              <w:rPr>
                <w:rFonts w:ascii="Times New Roman" w:hAnsi="Times New Roman"/>
                <w:b/>
                <w:color w:val="000000"/>
                <w:sz w:val="24"/>
              </w:rPr>
              <w:t>Газдински тип шуме</w:t>
            </w:r>
          </w:p>
        </w:tc>
        <w:tc>
          <w:tcPr>
            <w:tcW w:w="1996" w:type="dxa"/>
            <w:gridSpan w:val="2"/>
            <w:tcBorders>
              <w:top w:val="double" w:sz="4" w:space="0" w:color="auto"/>
              <w:left w:val="nil"/>
              <w:bottom w:val="single" w:sz="4" w:space="0" w:color="auto"/>
              <w:right w:val="single" w:sz="4" w:space="0" w:color="auto"/>
            </w:tcBorders>
            <w:shd w:val="pct5" w:color="auto" w:fill="auto"/>
            <w:noWrap/>
            <w:hideMark/>
          </w:tcPr>
          <w:p w14:paraId="7DE65C94" w14:textId="77777777" w:rsidR="00A4505D" w:rsidRPr="00FE086B" w:rsidRDefault="00A4505D" w:rsidP="00A4505D">
            <w:pPr>
              <w:jc w:val="center"/>
              <w:rPr>
                <w:rFonts w:ascii="Times New Roman" w:hAnsi="Times New Roman"/>
                <w:b/>
                <w:bCs/>
                <w:sz w:val="24"/>
                <w:lang w:val="sr-Cyrl-CS"/>
              </w:rPr>
            </w:pPr>
            <w:r w:rsidRPr="00FE086B">
              <w:rPr>
                <w:rFonts w:ascii="Times New Roman" w:hAnsi="Times New Roman"/>
                <w:b/>
                <w:bCs/>
                <w:sz w:val="24"/>
                <w:lang w:val="sr-Cyrl-CS"/>
              </w:rPr>
              <w:t>Површина</w:t>
            </w:r>
          </w:p>
        </w:tc>
        <w:tc>
          <w:tcPr>
            <w:tcW w:w="2835" w:type="dxa"/>
            <w:gridSpan w:val="3"/>
            <w:tcBorders>
              <w:top w:val="double" w:sz="4" w:space="0" w:color="auto"/>
              <w:left w:val="nil"/>
              <w:bottom w:val="single" w:sz="4" w:space="0" w:color="auto"/>
              <w:right w:val="single" w:sz="4" w:space="0" w:color="auto"/>
            </w:tcBorders>
            <w:shd w:val="pct5" w:color="auto" w:fill="auto"/>
            <w:noWrap/>
            <w:hideMark/>
          </w:tcPr>
          <w:p w14:paraId="097AA80F" w14:textId="77777777" w:rsidR="00A4505D" w:rsidRPr="00FE086B" w:rsidRDefault="00A4505D" w:rsidP="00A4505D">
            <w:pPr>
              <w:jc w:val="center"/>
              <w:rPr>
                <w:rFonts w:ascii="Times New Roman" w:hAnsi="Times New Roman"/>
                <w:b/>
                <w:bCs/>
                <w:sz w:val="24"/>
                <w:lang w:val="sr-Cyrl-CS"/>
              </w:rPr>
            </w:pPr>
            <w:r w:rsidRPr="00FE086B">
              <w:rPr>
                <w:rFonts w:ascii="Times New Roman" w:hAnsi="Times New Roman"/>
                <w:b/>
                <w:bCs/>
                <w:sz w:val="24"/>
                <w:lang w:val="sr-Cyrl-CS"/>
              </w:rPr>
              <w:t>Запремина</w:t>
            </w:r>
          </w:p>
        </w:tc>
        <w:tc>
          <w:tcPr>
            <w:tcW w:w="2693" w:type="dxa"/>
            <w:gridSpan w:val="3"/>
            <w:tcBorders>
              <w:top w:val="double" w:sz="4" w:space="0" w:color="auto"/>
              <w:left w:val="nil"/>
              <w:bottom w:val="single" w:sz="4" w:space="0" w:color="auto"/>
              <w:right w:val="double" w:sz="4" w:space="0" w:color="auto"/>
            </w:tcBorders>
            <w:shd w:val="pct5" w:color="auto" w:fill="auto"/>
            <w:noWrap/>
            <w:hideMark/>
          </w:tcPr>
          <w:p w14:paraId="418DF887" w14:textId="77777777" w:rsidR="00A4505D" w:rsidRPr="00FE086B" w:rsidRDefault="00A4505D" w:rsidP="00A4505D">
            <w:pPr>
              <w:jc w:val="center"/>
              <w:rPr>
                <w:rFonts w:ascii="Times New Roman" w:hAnsi="Times New Roman"/>
                <w:b/>
                <w:bCs/>
                <w:sz w:val="24"/>
                <w:lang w:val="sr-Cyrl-CS"/>
              </w:rPr>
            </w:pPr>
            <w:r w:rsidRPr="00FE086B">
              <w:rPr>
                <w:rFonts w:ascii="Times New Roman" w:hAnsi="Times New Roman"/>
                <w:b/>
                <w:bCs/>
                <w:sz w:val="24"/>
                <w:lang w:val="sr-Cyrl-CS"/>
              </w:rPr>
              <w:t>Запремински  прираст</w:t>
            </w:r>
          </w:p>
        </w:tc>
      </w:tr>
      <w:tr w:rsidR="00A4505D" w:rsidRPr="00FE086B" w14:paraId="556CB486" w14:textId="77777777" w:rsidTr="00BF0B26">
        <w:trPr>
          <w:trHeight w:val="225"/>
        </w:trPr>
        <w:tc>
          <w:tcPr>
            <w:tcW w:w="9785" w:type="dxa"/>
            <w:vMerge/>
            <w:tcBorders>
              <w:left w:val="double" w:sz="4" w:space="0" w:color="auto"/>
              <w:bottom w:val="double" w:sz="4" w:space="0" w:color="auto"/>
              <w:right w:val="single" w:sz="4" w:space="0" w:color="auto"/>
            </w:tcBorders>
            <w:shd w:val="pct5" w:color="auto" w:fill="auto"/>
            <w:noWrap/>
            <w:vAlign w:val="bottom"/>
            <w:hideMark/>
          </w:tcPr>
          <w:p w14:paraId="2F954D75" w14:textId="77777777" w:rsidR="00A4505D" w:rsidRPr="00FE086B" w:rsidRDefault="00A4505D" w:rsidP="00A4505D">
            <w:pPr>
              <w:rPr>
                <w:rFonts w:ascii="Times New Roman" w:hAnsi="Times New Roman"/>
                <w:color w:val="000000"/>
                <w:sz w:val="24"/>
              </w:rPr>
            </w:pPr>
          </w:p>
        </w:tc>
        <w:tc>
          <w:tcPr>
            <w:tcW w:w="1056" w:type="dxa"/>
            <w:tcBorders>
              <w:top w:val="single" w:sz="4" w:space="0" w:color="auto"/>
              <w:left w:val="nil"/>
              <w:bottom w:val="double" w:sz="4" w:space="0" w:color="auto"/>
              <w:right w:val="single" w:sz="4" w:space="0" w:color="auto"/>
            </w:tcBorders>
            <w:shd w:val="pct5" w:color="auto" w:fill="auto"/>
            <w:noWrap/>
            <w:hideMark/>
          </w:tcPr>
          <w:p w14:paraId="0DC943D2" w14:textId="77777777" w:rsidR="00A4505D" w:rsidRPr="00FE086B" w:rsidRDefault="00A4505D" w:rsidP="00A4505D">
            <w:pPr>
              <w:jc w:val="right"/>
              <w:rPr>
                <w:rFonts w:ascii="Times New Roman" w:hAnsi="Times New Roman"/>
                <w:i/>
                <w:sz w:val="24"/>
              </w:rPr>
            </w:pPr>
            <w:r w:rsidRPr="00FE086B">
              <w:rPr>
                <w:rFonts w:ascii="Times New Roman" w:hAnsi="Times New Roman"/>
                <w:i/>
                <w:sz w:val="24"/>
              </w:rPr>
              <w:t>ha</w:t>
            </w:r>
          </w:p>
        </w:tc>
        <w:tc>
          <w:tcPr>
            <w:tcW w:w="940" w:type="dxa"/>
            <w:tcBorders>
              <w:top w:val="single" w:sz="4" w:space="0" w:color="auto"/>
              <w:left w:val="nil"/>
              <w:bottom w:val="double" w:sz="4" w:space="0" w:color="auto"/>
              <w:right w:val="single" w:sz="4" w:space="0" w:color="auto"/>
            </w:tcBorders>
            <w:shd w:val="pct5" w:color="auto" w:fill="auto"/>
            <w:noWrap/>
            <w:hideMark/>
          </w:tcPr>
          <w:p w14:paraId="7D3B793F" w14:textId="77777777" w:rsidR="00A4505D" w:rsidRPr="00FE086B" w:rsidRDefault="00A4505D" w:rsidP="00A4505D">
            <w:pPr>
              <w:jc w:val="right"/>
              <w:rPr>
                <w:rFonts w:ascii="Times New Roman" w:hAnsi="Times New Roman"/>
                <w:sz w:val="24"/>
              </w:rPr>
            </w:pPr>
            <w:r w:rsidRPr="00FE086B">
              <w:rPr>
                <w:rFonts w:ascii="Times New Roman" w:hAnsi="Times New Roman"/>
                <w:sz w:val="24"/>
              </w:rPr>
              <w:t>%</w:t>
            </w:r>
          </w:p>
        </w:tc>
        <w:tc>
          <w:tcPr>
            <w:tcW w:w="1176" w:type="dxa"/>
            <w:tcBorders>
              <w:top w:val="single" w:sz="4" w:space="0" w:color="auto"/>
              <w:left w:val="nil"/>
              <w:bottom w:val="double" w:sz="4" w:space="0" w:color="auto"/>
              <w:right w:val="single" w:sz="4" w:space="0" w:color="auto"/>
            </w:tcBorders>
            <w:shd w:val="pct5" w:color="auto" w:fill="auto"/>
            <w:noWrap/>
            <w:hideMark/>
          </w:tcPr>
          <w:p w14:paraId="6DA75B4C" w14:textId="77777777" w:rsidR="00A4505D" w:rsidRPr="00FE086B" w:rsidRDefault="00A4505D" w:rsidP="00A4505D">
            <w:pPr>
              <w:jc w:val="right"/>
              <w:rPr>
                <w:rFonts w:ascii="Times New Roman" w:hAnsi="Times New Roman"/>
                <w:i/>
                <w:sz w:val="24"/>
                <w:vertAlign w:val="superscript"/>
              </w:rPr>
            </w:pPr>
            <w:r w:rsidRPr="00FE086B">
              <w:rPr>
                <w:rFonts w:ascii="Times New Roman" w:hAnsi="Times New Roman"/>
                <w:i/>
                <w:sz w:val="24"/>
              </w:rPr>
              <w:t>m</w:t>
            </w:r>
            <w:r w:rsidRPr="00FE086B">
              <w:rPr>
                <w:rFonts w:ascii="Times New Roman" w:hAnsi="Times New Roman"/>
                <w:i/>
                <w:sz w:val="24"/>
                <w:vertAlign w:val="superscript"/>
              </w:rPr>
              <w:t>3</w:t>
            </w:r>
          </w:p>
        </w:tc>
        <w:tc>
          <w:tcPr>
            <w:tcW w:w="808" w:type="dxa"/>
            <w:tcBorders>
              <w:top w:val="single" w:sz="4" w:space="0" w:color="auto"/>
              <w:left w:val="nil"/>
              <w:bottom w:val="double" w:sz="4" w:space="0" w:color="auto"/>
              <w:right w:val="single" w:sz="4" w:space="0" w:color="auto"/>
            </w:tcBorders>
            <w:shd w:val="pct5" w:color="auto" w:fill="auto"/>
            <w:noWrap/>
            <w:hideMark/>
          </w:tcPr>
          <w:p w14:paraId="486664BA" w14:textId="77777777" w:rsidR="00A4505D" w:rsidRPr="00FE086B" w:rsidRDefault="00A4505D" w:rsidP="00A4505D">
            <w:pPr>
              <w:jc w:val="right"/>
              <w:rPr>
                <w:rFonts w:ascii="Times New Roman" w:hAnsi="Times New Roman"/>
                <w:sz w:val="24"/>
              </w:rPr>
            </w:pPr>
            <w:r w:rsidRPr="00FE086B">
              <w:rPr>
                <w:rFonts w:ascii="Times New Roman" w:hAnsi="Times New Roman"/>
                <w:sz w:val="24"/>
              </w:rPr>
              <w:t>%</w:t>
            </w:r>
          </w:p>
        </w:tc>
        <w:tc>
          <w:tcPr>
            <w:tcW w:w="851" w:type="dxa"/>
            <w:tcBorders>
              <w:top w:val="single" w:sz="4" w:space="0" w:color="auto"/>
              <w:left w:val="nil"/>
              <w:bottom w:val="double" w:sz="4" w:space="0" w:color="auto"/>
              <w:right w:val="single" w:sz="4" w:space="0" w:color="auto"/>
            </w:tcBorders>
            <w:shd w:val="pct5" w:color="auto" w:fill="auto"/>
            <w:noWrap/>
            <w:hideMark/>
          </w:tcPr>
          <w:p w14:paraId="1B32FFA0" w14:textId="77777777" w:rsidR="00A4505D" w:rsidRPr="00FE086B" w:rsidRDefault="00A4505D" w:rsidP="00A4505D">
            <w:pPr>
              <w:jc w:val="right"/>
              <w:rPr>
                <w:rFonts w:ascii="Times New Roman" w:hAnsi="Times New Roman"/>
                <w:i/>
                <w:sz w:val="24"/>
              </w:rPr>
            </w:pPr>
            <w:r w:rsidRPr="00FE086B">
              <w:rPr>
                <w:rFonts w:ascii="Times New Roman" w:hAnsi="Times New Roman"/>
                <w:i/>
                <w:sz w:val="24"/>
              </w:rPr>
              <w:t>m</w:t>
            </w:r>
            <w:r w:rsidRPr="00FE086B">
              <w:rPr>
                <w:rFonts w:ascii="Times New Roman" w:hAnsi="Times New Roman"/>
                <w:i/>
                <w:sz w:val="24"/>
                <w:vertAlign w:val="superscript"/>
              </w:rPr>
              <w:t>3</w:t>
            </w:r>
            <w:r w:rsidRPr="00FE086B">
              <w:rPr>
                <w:rFonts w:ascii="Times New Roman" w:hAnsi="Times New Roman"/>
                <w:i/>
                <w:sz w:val="24"/>
              </w:rPr>
              <w:t>/ha</w:t>
            </w:r>
          </w:p>
        </w:tc>
        <w:tc>
          <w:tcPr>
            <w:tcW w:w="936" w:type="dxa"/>
            <w:tcBorders>
              <w:top w:val="single" w:sz="4" w:space="0" w:color="auto"/>
              <w:left w:val="nil"/>
              <w:bottom w:val="double" w:sz="4" w:space="0" w:color="auto"/>
              <w:right w:val="single" w:sz="4" w:space="0" w:color="auto"/>
            </w:tcBorders>
            <w:shd w:val="pct5" w:color="auto" w:fill="auto"/>
            <w:noWrap/>
            <w:hideMark/>
          </w:tcPr>
          <w:p w14:paraId="0E855E9E" w14:textId="77777777" w:rsidR="00A4505D" w:rsidRPr="00FE086B" w:rsidRDefault="00A4505D" w:rsidP="00A4505D">
            <w:pPr>
              <w:jc w:val="right"/>
              <w:rPr>
                <w:rFonts w:ascii="Times New Roman" w:hAnsi="Times New Roman"/>
                <w:i/>
                <w:sz w:val="24"/>
                <w:vertAlign w:val="superscript"/>
              </w:rPr>
            </w:pPr>
            <w:r w:rsidRPr="00FE086B">
              <w:rPr>
                <w:rFonts w:ascii="Times New Roman" w:hAnsi="Times New Roman"/>
                <w:i/>
                <w:sz w:val="24"/>
              </w:rPr>
              <w:t>m</w:t>
            </w:r>
            <w:r w:rsidRPr="00FE086B">
              <w:rPr>
                <w:rFonts w:ascii="Times New Roman" w:hAnsi="Times New Roman"/>
                <w:i/>
                <w:sz w:val="24"/>
                <w:vertAlign w:val="superscript"/>
              </w:rPr>
              <w:t>3</w:t>
            </w:r>
          </w:p>
        </w:tc>
        <w:tc>
          <w:tcPr>
            <w:tcW w:w="765" w:type="dxa"/>
            <w:tcBorders>
              <w:top w:val="single" w:sz="4" w:space="0" w:color="auto"/>
              <w:left w:val="nil"/>
              <w:bottom w:val="double" w:sz="4" w:space="0" w:color="auto"/>
              <w:right w:val="single" w:sz="4" w:space="0" w:color="auto"/>
            </w:tcBorders>
            <w:shd w:val="pct5" w:color="auto" w:fill="auto"/>
            <w:noWrap/>
            <w:hideMark/>
          </w:tcPr>
          <w:p w14:paraId="2D8B7D6F" w14:textId="77777777" w:rsidR="00A4505D" w:rsidRPr="00FE086B" w:rsidRDefault="00A4505D" w:rsidP="00A4505D">
            <w:pPr>
              <w:jc w:val="right"/>
              <w:rPr>
                <w:rFonts w:ascii="Times New Roman" w:hAnsi="Times New Roman"/>
                <w:i/>
                <w:sz w:val="24"/>
                <w:u w:val="single"/>
              </w:rPr>
            </w:pPr>
            <w:r w:rsidRPr="00FE086B">
              <w:rPr>
                <w:rFonts w:ascii="Times New Roman" w:hAnsi="Times New Roman"/>
                <w:i/>
                <w:sz w:val="24"/>
                <w:u w:val="single"/>
              </w:rPr>
              <w:t>%</w:t>
            </w:r>
          </w:p>
        </w:tc>
        <w:tc>
          <w:tcPr>
            <w:tcW w:w="992" w:type="dxa"/>
            <w:tcBorders>
              <w:top w:val="single" w:sz="4" w:space="0" w:color="auto"/>
              <w:left w:val="nil"/>
              <w:bottom w:val="double" w:sz="4" w:space="0" w:color="auto"/>
              <w:right w:val="double" w:sz="4" w:space="0" w:color="auto"/>
            </w:tcBorders>
            <w:shd w:val="pct5" w:color="auto" w:fill="auto"/>
            <w:noWrap/>
            <w:hideMark/>
          </w:tcPr>
          <w:p w14:paraId="5B57E157" w14:textId="77777777" w:rsidR="00A4505D" w:rsidRPr="00FE086B" w:rsidRDefault="00A4505D" w:rsidP="00A4505D">
            <w:pPr>
              <w:jc w:val="right"/>
              <w:rPr>
                <w:rFonts w:ascii="Times New Roman" w:hAnsi="Times New Roman"/>
                <w:i/>
                <w:sz w:val="24"/>
              </w:rPr>
            </w:pPr>
            <w:r w:rsidRPr="00FE086B">
              <w:rPr>
                <w:rFonts w:ascii="Times New Roman" w:hAnsi="Times New Roman"/>
                <w:i/>
                <w:sz w:val="24"/>
              </w:rPr>
              <w:t>m</w:t>
            </w:r>
            <w:r w:rsidRPr="00FE086B">
              <w:rPr>
                <w:rFonts w:ascii="Times New Roman" w:hAnsi="Times New Roman"/>
                <w:i/>
                <w:sz w:val="24"/>
                <w:vertAlign w:val="superscript"/>
              </w:rPr>
              <w:t>3</w:t>
            </w:r>
            <w:r w:rsidRPr="00FE086B">
              <w:rPr>
                <w:rFonts w:ascii="Times New Roman" w:hAnsi="Times New Roman"/>
                <w:i/>
                <w:sz w:val="24"/>
              </w:rPr>
              <w:t>/ha</w:t>
            </w:r>
          </w:p>
        </w:tc>
      </w:tr>
      <w:tr w:rsidR="006462A7" w:rsidRPr="00FE086B" w14:paraId="19A1286A" w14:textId="77777777" w:rsidTr="00BF0B26">
        <w:trPr>
          <w:trHeight w:val="225"/>
        </w:trPr>
        <w:tc>
          <w:tcPr>
            <w:tcW w:w="9785" w:type="dxa"/>
            <w:tcBorders>
              <w:top w:val="double" w:sz="4" w:space="0" w:color="auto"/>
              <w:left w:val="double" w:sz="4" w:space="0" w:color="auto"/>
              <w:bottom w:val="single" w:sz="4" w:space="0" w:color="auto"/>
              <w:right w:val="single" w:sz="4" w:space="0" w:color="auto"/>
            </w:tcBorders>
            <w:shd w:val="clear" w:color="auto" w:fill="auto"/>
            <w:noWrap/>
            <w:vAlign w:val="bottom"/>
            <w:hideMark/>
          </w:tcPr>
          <w:p w14:paraId="4656646D" w14:textId="77777777" w:rsidR="006462A7" w:rsidRPr="00FE086B" w:rsidRDefault="006462A7" w:rsidP="00BF0B26">
            <w:pPr>
              <w:rPr>
                <w:rFonts w:ascii="Times New Roman" w:hAnsi="Times New Roman"/>
                <w:color w:val="000000"/>
                <w:sz w:val="24"/>
              </w:rPr>
            </w:pPr>
            <w:r w:rsidRPr="00FE086B">
              <w:rPr>
                <w:rFonts w:ascii="Times New Roman" w:hAnsi="Times New Roman"/>
                <w:color w:val="000000"/>
                <w:sz w:val="24"/>
              </w:rPr>
              <w:t>1110-Високе мешовите шуме ОМЛ</w:t>
            </w:r>
          </w:p>
        </w:tc>
        <w:tc>
          <w:tcPr>
            <w:tcW w:w="1056" w:type="dxa"/>
            <w:tcBorders>
              <w:top w:val="nil"/>
              <w:left w:val="nil"/>
              <w:bottom w:val="single" w:sz="4" w:space="0" w:color="auto"/>
              <w:right w:val="single" w:sz="4" w:space="0" w:color="auto"/>
            </w:tcBorders>
            <w:shd w:val="clear" w:color="auto" w:fill="auto"/>
            <w:noWrap/>
            <w:vAlign w:val="bottom"/>
            <w:hideMark/>
          </w:tcPr>
          <w:p w14:paraId="7B578B13" w14:textId="77777777" w:rsidR="006462A7" w:rsidRPr="006462A7" w:rsidRDefault="006462A7" w:rsidP="006462A7">
            <w:pPr>
              <w:jc w:val="right"/>
              <w:rPr>
                <w:rFonts w:ascii="Times New Roman" w:hAnsi="Times New Roman"/>
                <w:color w:val="000000"/>
                <w:sz w:val="24"/>
              </w:rPr>
            </w:pPr>
            <w:r w:rsidRPr="006462A7">
              <w:rPr>
                <w:rFonts w:ascii="Times New Roman" w:hAnsi="Times New Roman"/>
                <w:color w:val="000000"/>
                <w:sz w:val="24"/>
              </w:rPr>
              <w:t>147,92</w:t>
            </w:r>
          </w:p>
        </w:tc>
        <w:tc>
          <w:tcPr>
            <w:tcW w:w="940" w:type="dxa"/>
            <w:tcBorders>
              <w:top w:val="nil"/>
              <w:left w:val="nil"/>
              <w:bottom w:val="single" w:sz="4" w:space="0" w:color="auto"/>
              <w:right w:val="single" w:sz="4" w:space="0" w:color="auto"/>
            </w:tcBorders>
            <w:shd w:val="clear" w:color="auto" w:fill="auto"/>
            <w:noWrap/>
            <w:vAlign w:val="bottom"/>
            <w:hideMark/>
          </w:tcPr>
          <w:p w14:paraId="687F642A" w14:textId="77777777" w:rsidR="006462A7" w:rsidRPr="006462A7" w:rsidRDefault="006462A7" w:rsidP="006462A7">
            <w:pPr>
              <w:jc w:val="right"/>
              <w:rPr>
                <w:rFonts w:ascii="Times New Roman" w:hAnsi="Times New Roman"/>
                <w:color w:val="000000"/>
                <w:sz w:val="24"/>
              </w:rPr>
            </w:pPr>
            <w:r w:rsidRPr="006462A7">
              <w:rPr>
                <w:rFonts w:ascii="Times New Roman" w:hAnsi="Times New Roman"/>
                <w:color w:val="000000"/>
                <w:sz w:val="24"/>
              </w:rPr>
              <w:t>78,2</w:t>
            </w:r>
          </w:p>
        </w:tc>
        <w:tc>
          <w:tcPr>
            <w:tcW w:w="1176" w:type="dxa"/>
            <w:tcBorders>
              <w:top w:val="nil"/>
              <w:left w:val="nil"/>
              <w:bottom w:val="single" w:sz="4" w:space="0" w:color="auto"/>
              <w:right w:val="single" w:sz="4" w:space="0" w:color="auto"/>
            </w:tcBorders>
            <w:shd w:val="clear" w:color="auto" w:fill="auto"/>
            <w:noWrap/>
            <w:vAlign w:val="bottom"/>
            <w:hideMark/>
          </w:tcPr>
          <w:p w14:paraId="7A32A0A8" w14:textId="77777777" w:rsidR="006462A7" w:rsidRPr="006462A7" w:rsidRDefault="006462A7" w:rsidP="006462A7">
            <w:pPr>
              <w:jc w:val="right"/>
              <w:rPr>
                <w:rFonts w:ascii="Times New Roman" w:hAnsi="Times New Roman"/>
                <w:color w:val="000000"/>
                <w:sz w:val="24"/>
              </w:rPr>
            </w:pPr>
            <w:r w:rsidRPr="006462A7">
              <w:rPr>
                <w:rFonts w:ascii="Times New Roman" w:hAnsi="Times New Roman"/>
                <w:color w:val="000000"/>
                <w:sz w:val="24"/>
              </w:rPr>
              <w:t>50.512,2</w:t>
            </w:r>
          </w:p>
        </w:tc>
        <w:tc>
          <w:tcPr>
            <w:tcW w:w="808" w:type="dxa"/>
            <w:tcBorders>
              <w:top w:val="nil"/>
              <w:left w:val="nil"/>
              <w:bottom w:val="single" w:sz="4" w:space="0" w:color="auto"/>
              <w:right w:val="single" w:sz="4" w:space="0" w:color="auto"/>
            </w:tcBorders>
            <w:shd w:val="clear" w:color="auto" w:fill="auto"/>
            <w:noWrap/>
            <w:vAlign w:val="bottom"/>
            <w:hideMark/>
          </w:tcPr>
          <w:p w14:paraId="034A4179" w14:textId="77777777" w:rsidR="006462A7" w:rsidRPr="006462A7" w:rsidRDefault="006462A7" w:rsidP="006462A7">
            <w:pPr>
              <w:jc w:val="right"/>
              <w:rPr>
                <w:rFonts w:ascii="Times New Roman" w:hAnsi="Times New Roman"/>
                <w:color w:val="000000"/>
                <w:sz w:val="24"/>
              </w:rPr>
            </w:pPr>
            <w:r w:rsidRPr="006462A7">
              <w:rPr>
                <w:rFonts w:ascii="Times New Roman" w:hAnsi="Times New Roman"/>
                <w:color w:val="000000"/>
                <w:sz w:val="24"/>
              </w:rPr>
              <w:t>88,5</w:t>
            </w:r>
          </w:p>
        </w:tc>
        <w:tc>
          <w:tcPr>
            <w:tcW w:w="851" w:type="dxa"/>
            <w:tcBorders>
              <w:top w:val="nil"/>
              <w:left w:val="nil"/>
              <w:bottom w:val="single" w:sz="4" w:space="0" w:color="auto"/>
              <w:right w:val="single" w:sz="4" w:space="0" w:color="auto"/>
            </w:tcBorders>
            <w:shd w:val="clear" w:color="auto" w:fill="auto"/>
            <w:noWrap/>
            <w:vAlign w:val="bottom"/>
            <w:hideMark/>
          </w:tcPr>
          <w:p w14:paraId="52BE7CEC" w14:textId="77777777" w:rsidR="006462A7" w:rsidRPr="006462A7" w:rsidRDefault="006462A7" w:rsidP="006462A7">
            <w:pPr>
              <w:jc w:val="right"/>
              <w:rPr>
                <w:rFonts w:ascii="Times New Roman" w:hAnsi="Times New Roman"/>
                <w:color w:val="000000"/>
                <w:sz w:val="24"/>
              </w:rPr>
            </w:pPr>
            <w:r w:rsidRPr="006462A7">
              <w:rPr>
                <w:rFonts w:ascii="Times New Roman" w:hAnsi="Times New Roman"/>
                <w:color w:val="000000"/>
                <w:sz w:val="24"/>
              </w:rPr>
              <w:t>341,5</w:t>
            </w:r>
          </w:p>
        </w:tc>
        <w:tc>
          <w:tcPr>
            <w:tcW w:w="936" w:type="dxa"/>
            <w:tcBorders>
              <w:top w:val="nil"/>
              <w:left w:val="nil"/>
              <w:bottom w:val="single" w:sz="4" w:space="0" w:color="auto"/>
              <w:right w:val="single" w:sz="4" w:space="0" w:color="auto"/>
            </w:tcBorders>
            <w:shd w:val="clear" w:color="auto" w:fill="auto"/>
            <w:noWrap/>
            <w:vAlign w:val="bottom"/>
            <w:hideMark/>
          </w:tcPr>
          <w:p w14:paraId="70CB4BE4" w14:textId="77777777" w:rsidR="006462A7" w:rsidRPr="006462A7" w:rsidRDefault="006462A7" w:rsidP="006462A7">
            <w:pPr>
              <w:jc w:val="right"/>
              <w:rPr>
                <w:rFonts w:ascii="Times New Roman" w:hAnsi="Times New Roman"/>
                <w:color w:val="000000"/>
                <w:sz w:val="24"/>
              </w:rPr>
            </w:pPr>
            <w:r w:rsidRPr="006462A7">
              <w:rPr>
                <w:rFonts w:ascii="Times New Roman" w:hAnsi="Times New Roman"/>
                <w:color w:val="000000"/>
                <w:sz w:val="24"/>
              </w:rPr>
              <w:t>778,4</w:t>
            </w:r>
          </w:p>
        </w:tc>
        <w:tc>
          <w:tcPr>
            <w:tcW w:w="765" w:type="dxa"/>
            <w:tcBorders>
              <w:top w:val="nil"/>
              <w:left w:val="nil"/>
              <w:bottom w:val="single" w:sz="4" w:space="0" w:color="auto"/>
              <w:right w:val="single" w:sz="4" w:space="0" w:color="auto"/>
            </w:tcBorders>
            <w:shd w:val="clear" w:color="auto" w:fill="auto"/>
            <w:noWrap/>
            <w:vAlign w:val="bottom"/>
            <w:hideMark/>
          </w:tcPr>
          <w:p w14:paraId="422B58B9" w14:textId="77777777" w:rsidR="006462A7" w:rsidRPr="006462A7" w:rsidRDefault="006462A7" w:rsidP="006462A7">
            <w:pPr>
              <w:jc w:val="right"/>
              <w:rPr>
                <w:rFonts w:ascii="Times New Roman" w:hAnsi="Times New Roman"/>
                <w:color w:val="000000"/>
                <w:sz w:val="24"/>
              </w:rPr>
            </w:pPr>
            <w:r w:rsidRPr="006462A7">
              <w:rPr>
                <w:rFonts w:ascii="Times New Roman" w:hAnsi="Times New Roman"/>
                <w:color w:val="000000"/>
                <w:sz w:val="24"/>
              </w:rPr>
              <w:t>85,1</w:t>
            </w:r>
          </w:p>
        </w:tc>
        <w:tc>
          <w:tcPr>
            <w:tcW w:w="992" w:type="dxa"/>
            <w:tcBorders>
              <w:top w:val="double" w:sz="4" w:space="0" w:color="auto"/>
              <w:left w:val="nil"/>
              <w:bottom w:val="single" w:sz="4" w:space="0" w:color="auto"/>
              <w:right w:val="double" w:sz="4" w:space="0" w:color="auto"/>
            </w:tcBorders>
            <w:shd w:val="clear" w:color="auto" w:fill="auto"/>
            <w:noWrap/>
            <w:vAlign w:val="bottom"/>
            <w:hideMark/>
          </w:tcPr>
          <w:p w14:paraId="13F78475" w14:textId="77777777" w:rsidR="006462A7" w:rsidRPr="006462A7" w:rsidRDefault="006462A7" w:rsidP="006462A7">
            <w:pPr>
              <w:jc w:val="right"/>
              <w:rPr>
                <w:rFonts w:ascii="Times New Roman" w:hAnsi="Times New Roman"/>
                <w:color w:val="000000"/>
                <w:sz w:val="24"/>
              </w:rPr>
            </w:pPr>
            <w:r w:rsidRPr="006462A7">
              <w:rPr>
                <w:rFonts w:ascii="Times New Roman" w:hAnsi="Times New Roman"/>
                <w:color w:val="000000"/>
                <w:sz w:val="24"/>
              </w:rPr>
              <w:t>5,3</w:t>
            </w:r>
          </w:p>
        </w:tc>
      </w:tr>
      <w:tr w:rsidR="006462A7" w:rsidRPr="00FE086B" w14:paraId="53111C2A" w14:textId="77777777" w:rsidTr="00BF0B26">
        <w:trPr>
          <w:trHeight w:val="225"/>
        </w:trPr>
        <w:tc>
          <w:tcPr>
            <w:tcW w:w="9785" w:type="dxa"/>
            <w:tcBorders>
              <w:top w:val="nil"/>
              <w:left w:val="double" w:sz="4" w:space="0" w:color="auto"/>
              <w:bottom w:val="single" w:sz="4" w:space="0" w:color="auto"/>
              <w:right w:val="single" w:sz="4" w:space="0" w:color="auto"/>
            </w:tcBorders>
            <w:shd w:val="clear" w:color="auto" w:fill="auto"/>
            <w:noWrap/>
            <w:vAlign w:val="bottom"/>
            <w:hideMark/>
          </w:tcPr>
          <w:p w14:paraId="56982EEB" w14:textId="77777777" w:rsidR="006462A7" w:rsidRPr="00FE086B" w:rsidRDefault="006462A7" w:rsidP="00EF0CE2">
            <w:pPr>
              <w:rPr>
                <w:rFonts w:ascii="Times New Roman" w:hAnsi="Times New Roman"/>
                <w:color w:val="000000"/>
                <w:sz w:val="24"/>
              </w:rPr>
            </w:pPr>
            <w:r w:rsidRPr="00FE086B">
              <w:rPr>
                <w:rFonts w:ascii="Times New Roman" w:hAnsi="Times New Roman"/>
                <w:color w:val="000000"/>
                <w:sz w:val="24"/>
              </w:rPr>
              <w:t>1121-Издана</w:t>
            </w:r>
            <w:r w:rsidR="00EF0CE2">
              <w:rPr>
                <w:rFonts w:ascii="Times New Roman" w:hAnsi="Times New Roman"/>
                <w:color w:val="000000"/>
                <w:sz w:val="24"/>
              </w:rPr>
              <w:t>ч</w:t>
            </w:r>
            <w:r w:rsidRPr="00FE086B">
              <w:rPr>
                <w:rFonts w:ascii="Times New Roman" w:hAnsi="Times New Roman"/>
                <w:color w:val="000000"/>
                <w:sz w:val="24"/>
              </w:rPr>
              <w:t>ке мешовите шуме ОМЛ - Високе мешовите шуме ОМЛ</w:t>
            </w:r>
          </w:p>
        </w:tc>
        <w:tc>
          <w:tcPr>
            <w:tcW w:w="1056" w:type="dxa"/>
            <w:tcBorders>
              <w:top w:val="nil"/>
              <w:left w:val="nil"/>
              <w:bottom w:val="single" w:sz="4" w:space="0" w:color="auto"/>
              <w:right w:val="single" w:sz="4" w:space="0" w:color="auto"/>
            </w:tcBorders>
            <w:shd w:val="clear" w:color="auto" w:fill="auto"/>
            <w:noWrap/>
            <w:vAlign w:val="bottom"/>
            <w:hideMark/>
          </w:tcPr>
          <w:p w14:paraId="274CC0FE" w14:textId="77777777" w:rsidR="006462A7" w:rsidRPr="006462A7" w:rsidRDefault="006462A7" w:rsidP="006462A7">
            <w:pPr>
              <w:jc w:val="right"/>
              <w:rPr>
                <w:rFonts w:ascii="Times New Roman" w:hAnsi="Times New Roman"/>
                <w:color w:val="000000"/>
                <w:sz w:val="24"/>
              </w:rPr>
            </w:pPr>
            <w:r w:rsidRPr="006462A7">
              <w:rPr>
                <w:rFonts w:ascii="Times New Roman" w:hAnsi="Times New Roman"/>
                <w:color w:val="000000"/>
                <w:sz w:val="24"/>
              </w:rPr>
              <w:t>2,28</w:t>
            </w:r>
          </w:p>
        </w:tc>
        <w:tc>
          <w:tcPr>
            <w:tcW w:w="940" w:type="dxa"/>
            <w:tcBorders>
              <w:top w:val="nil"/>
              <w:left w:val="nil"/>
              <w:bottom w:val="single" w:sz="4" w:space="0" w:color="auto"/>
              <w:right w:val="single" w:sz="4" w:space="0" w:color="auto"/>
            </w:tcBorders>
            <w:shd w:val="clear" w:color="auto" w:fill="auto"/>
            <w:noWrap/>
            <w:vAlign w:val="bottom"/>
            <w:hideMark/>
          </w:tcPr>
          <w:p w14:paraId="46949F06" w14:textId="77777777" w:rsidR="006462A7" w:rsidRPr="006462A7" w:rsidRDefault="006462A7" w:rsidP="006462A7">
            <w:pPr>
              <w:jc w:val="right"/>
              <w:rPr>
                <w:rFonts w:ascii="Times New Roman" w:hAnsi="Times New Roman"/>
                <w:color w:val="000000"/>
                <w:sz w:val="24"/>
              </w:rPr>
            </w:pPr>
            <w:r w:rsidRPr="006462A7">
              <w:rPr>
                <w:rFonts w:ascii="Times New Roman" w:hAnsi="Times New Roman"/>
                <w:color w:val="000000"/>
                <w:sz w:val="24"/>
              </w:rPr>
              <w:t>1,2</w:t>
            </w:r>
          </w:p>
        </w:tc>
        <w:tc>
          <w:tcPr>
            <w:tcW w:w="1176" w:type="dxa"/>
            <w:tcBorders>
              <w:top w:val="nil"/>
              <w:left w:val="nil"/>
              <w:bottom w:val="single" w:sz="4" w:space="0" w:color="auto"/>
              <w:right w:val="single" w:sz="4" w:space="0" w:color="auto"/>
            </w:tcBorders>
            <w:shd w:val="clear" w:color="auto" w:fill="auto"/>
            <w:noWrap/>
            <w:vAlign w:val="bottom"/>
            <w:hideMark/>
          </w:tcPr>
          <w:p w14:paraId="4EA57F59" w14:textId="77777777" w:rsidR="006462A7" w:rsidRPr="006462A7" w:rsidRDefault="006462A7" w:rsidP="006462A7">
            <w:pPr>
              <w:jc w:val="right"/>
              <w:rPr>
                <w:rFonts w:ascii="Times New Roman" w:hAnsi="Times New Roman"/>
                <w:color w:val="000000"/>
                <w:sz w:val="24"/>
              </w:rPr>
            </w:pPr>
            <w:r w:rsidRPr="006462A7">
              <w:rPr>
                <w:rFonts w:ascii="Times New Roman" w:hAnsi="Times New Roman"/>
                <w:color w:val="000000"/>
                <w:sz w:val="24"/>
              </w:rPr>
              <w:t>479,0</w:t>
            </w:r>
          </w:p>
        </w:tc>
        <w:tc>
          <w:tcPr>
            <w:tcW w:w="808" w:type="dxa"/>
            <w:tcBorders>
              <w:top w:val="nil"/>
              <w:left w:val="nil"/>
              <w:bottom w:val="single" w:sz="4" w:space="0" w:color="auto"/>
              <w:right w:val="single" w:sz="4" w:space="0" w:color="auto"/>
            </w:tcBorders>
            <w:shd w:val="clear" w:color="auto" w:fill="auto"/>
            <w:noWrap/>
            <w:vAlign w:val="bottom"/>
            <w:hideMark/>
          </w:tcPr>
          <w:p w14:paraId="3E134ED3" w14:textId="77777777" w:rsidR="006462A7" w:rsidRPr="006462A7" w:rsidRDefault="006462A7" w:rsidP="006462A7">
            <w:pPr>
              <w:jc w:val="right"/>
              <w:rPr>
                <w:rFonts w:ascii="Times New Roman" w:hAnsi="Times New Roman"/>
                <w:color w:val="000000"/>
                <w:sz w:val="24"/>
              </w:rPr>
            </w:pPr>
            <w:r w:rsidRPr="006462A7">
              <w:rPr>
                <w:rFonts w:ascii="Times New Roman" w:hAnsi="Times New Roman"/>
                <w:color w:val="000000"/>
                <w:sz w:val="24"/>
              </w:rPr>
              <w:t>0,8</w:t>
            </w:r>
          </w:p>
        </w:tc>
        <w:tc>
          <w:tcPr>
            <w:tcW w:w="851" w:type="dxa"/>
            <w:tcBorders>
              <w:top w:val="nil"/>
              <w:left w:val="nil"/>
              <w:bottom w:val="single" w:sz="4" w:space="0" w:color="auto"/>
              <w:right w:val="single" w:sz="4" w:space="0" w:color="auto"/>
            </w:tcBorders>
            <w:shd w:val="clear" w:color="auto" w:fill="auto"/>
            <w:noWrap/>
            <w:vAlign w:val="bottom"/>
            <w:hideMark/>
          </w:tcPr>
          <w:p w14:paraId="05C3D829" w14:textId="77777777" w:rsidR="006462A7" w:rsidRPr="006462A7" w:rsidRDefault="006462A7" w:rsidP="006462A7">
            <w:pPr>
              <w:jc w:val="right"/>
              <w:rPr>
                <w:rFonts w:ascii="Times New Roman" w:hAnsi="Times New Roman"/>
                <w:color w:val="000000"/>
                <w:sz w:val="24"/>
              </w:rPr>
            </w:pPr>
            <w:r w:rsidRPr="006462A7">
              <w:rPr>
                <w:rFonts w:ascii="Times New Roman" w:hAnsi="Times New Roman"/>
                <w:color w:val="000000"/>
                <w:sz w:val="24"/>
              </w:rPr>
              <w:t>210,1</w:t>
            </w:r>
          </w:p>
        </w:tc>
        <w:tc>
          <w:tcPr>
            <w:tcW w:w="936" w:type="dxa"/>
            <w:tcBorders>
              <w:top w:val="nil"/>
              <w:left w:val="nil"/>
              <w:bottom w:val="single" w:sz="4" w:space="0" w:color="auto"/>
              <w:right w:val="single" w:sz="4" w:space="0" w:color="auto"/>
            </w:tcBorders>
            <w:shd w:val="clear" w:color="auto" w:fill="auto"/>
            <w:noWrap/>
            <w:vAlign w:val="bottom"/>
            <w:hideMark/>
          </w:tcPr>
          <w:p w14:paraId="454858C3" w14:textId="77777777" w:rsidR="006462A7" w:rsidRPr="006462A7" w:rsidRDefault="006462A7" w:rsidP="006462A7">
            <w:pPr>
              <w:jc w:val="right"/>
              <w:rPr>
                <w:rFonts w:ascii="Times New Roman" w:hAnsi="Times New Roman"/>
                <w:color w:val="000000"/>
                <w:sz w:val="24"/>
              </w:rPr>
            </w:pPr>
            <w:r w:rsidRPr="006462A7">
              <w:rPr>
                <w:rFonts w:ascii="Times New Roman" w:hAnsi="Times New Roman"/>
                <w:color w:val="000000"/>
                <w:sz w:val="24"/>
              </w:rPr>
              <w:t>15,2</w:t>
            </w:r>
          </w:p>
        </w:tc>
        <w:tc>
          <w:tcPr>
            <w:tcW w:w="765" w:type="dxa"/>
            <w:tcBorders>
              <w:top w:val="nil"/>
              <w:left w:val="nil"/>
              <w:bottom w:val="single" w:sz="4" w:space="0" w:color="auto"/>
              <w:right w:val="single" w:sz="4" w:space="0" w:color="auto"/>
            </w:tcBorders>
            <w:shd w:val="clear" w:color="auto" w:fill="auto"/>
            <w:noWrap/>
            <w:vAlign w:val="bottom"/>
            <w:hideMark/>
          </w:tcPr>
          <w:p w14:paraId="03820FB4" w14:textId="77777777" w:rsidR="006462A7" w:rsidRPr="006462A7" w:rsidRDefault="006462A7" w:rsidP="006462A7">
            <w:pPr>
              <w:jc w:val="right"/>
              <w:rPr>
                <w:rFonts w:ascii="Times New Roman" w:hAnsi="Times New Roman"/>
                <w:color w:val="000000"/>
                <w:sz w:val="24"/>
              </w:rPr>
            </w:pPr>
            <w:r w:rsidRPr="006462A7">
              <w:rPr>
                <w:rFonts w:ascii="Times New Roman" w:hAnsi="Times New Roman"/>
                <w:color w:val="000000"/>
                <w:sz w:val="24"/>
              </w:rPr>
              <w:t>1,7</w:t>
            </w:r>
          </w:p>
        </w:tc>
        <w:tc>
          <w:tcPr>
            <w:tcW w:w="992" w:type="dxa"/>
            <w:tcBorders>
              <w:top w:val="nil"/>
              <w:left w:val="nil"/>
              <w:bottom w:val="single" w:sz="4" w:space="0" w:color="auto"/>
              <w:right w:val="double" w:sz="4" w:space="0" w:color="auto"/>
            </w:tcBorders>
            <w:shd w:val="clear" w:color="auto" w:fill="auto"/>
            <w:noWrap/>
            <w:vAlign w:val="bottom"/>
            <w:hideMark/>
          </w:tcPr>
          <w:p w14:paraId="2FA11E38" w14:textId="77777777" w:rsidR="006462A7" w:rsidRPr="006462A7" w:rsidRDefault="006462A7" w:rsidP="006462A7">
            <w:pPr>
              <w:jc w:val="right"/>
              <w:rPr>
                <w:rFonts w:ascii="Times New Roman" w:hAnsi="Times New Roman"/>
                <w:color w:val="000000"/>
                <w:sz w:val="24"/>
              </w:rPr>
            </w:pPr>
            <w:r w:rsidRPr="006462A7">
              <w:rPr>
                <w:rFonts w:ascii="Times New Roman" w:hAnsi="Times New Roman"/>
                <w:color w:val="000000"/>
                <w:sz w:val="24"/>
              </w:rPr>
              <w:t>6,7</w:t>
            </w:r>
          </w:p>
        </w:tc>
      </w:tr>
      <w:tr w:rsidR="006462A7" w:rsidRPr="00FE086B" w14:paraId="66758B74" w14:textId="77777777" w:rsidTr="00BF0B26">
        <w:trPr>
          <w:trHeight w:val="225"/>
        </w:trPr>
        <w:tc>
          <w:tcPr>
            <w:tcW w:w="9785" w:type="dxa"/>
            <w:tcBorders>
              <w:top w:val="nil"/>
              <w:left w:val="double" w:sz="4" w:space="0" w:color="auto"/>
              <w:bottom w:val="single" w:sz="4" w:space="0" w:color="auto"/>
              <w:right w:val="single" w:sz="4" w:space="0" w:color="auto"/>
            </w:tcBorders>
            <w:shd w:val="clear" w:color="auto" w:fill="auto"/>
            <w:noWrap/>
            <w:vAlign w:val="bottom"/>
            <w:hideMark/>
          </w:tcPr>
          <w:p w14:paraId="52725E95" w14:textId="77777777" w:rsidR="006462A7" w:rsidRPr="00FE086B" w:rsidRDefault="006462A7" w:rsidP="00BF0B26">
            <w:pPr>
              <w:rPr>
                <w:rFonts w:ascii="Times New Roman" w:hAnsi="Times New Roman"/>
                <w:color w:val="000000"/>
                <w:sz w:val="24"/>
              </w:rPr>
            </w:pPr>
            <w:r w:rsidRPr="00FE086B">
              <w:rPr>
                <w:rFonts w:ascii="Times New Roman" w:hAnsi="Times New Roman"/>
                <w:color w:val="000000"/>
                <w:sz w:val="24"/>
              </w:rPr>
              <w:t>2310-Високе мешовите шуме пољског јасена</w:t>
            </w:r>
          </w:p>
        </w:tc>
        <w:tc>
          <w:tcPr>
            <w:tcW w:w="1056" w:type="dxa"/>
            <w:tcBorders>
              <w:top w:val="nil"/>
              <w:left w:val="nil"/>
              <w:bottom w:val="single" w:sz="4" w:space="0" w:color="auto"/>
              <w:right w:val="single" w:sz="4" w:space="0" w:color="auto"/>
            </w:tcBorders>
            <w:shd w:val="clear" w:color="auto" w:fill="auto"/>
            <w:noWrap/>
            <w:vAlign w:val="bottom"/>
            <w:hideMark/>
          </w:tcPr>
          <w:p w14:paraId="08A3667B" w14:textId="77777777" w:rsidR="006462A7" w:rsidRPr="006462A7" w:rsidRDefault="006462A7" w:rsidP="006462A7">
            <w:pPr>
              <w:jc w:val="right"/>
              <w:rPr>
                <w:rFonts w:ascii="Times New Roman" w:hAnsi="Times New Roman"/>
                <w:color w:val="000000"/>
                <w:sz w:val="24"/>
              </w:rPr>
            </w:pPr>
            <w:r w:rsidRPr="006462A7">
              <w:rPr>
                <w:rFonts w:ascii="Times New Roman" w:hAnsi="Times New Roman"/>
                <w:color w:val="000000"/>
                <w:sz w:val="24"/>
              </w:rPr>
              <w:t>3,88</w:t>
            </w:r>
          </w:p>
        </w:tc>
        <w:tc>
          <w:tcPr>
            <w:tcW w:w="940" w:type="dxa"/>
            <w:tcBorders>
              <w:top w:val="nil"/>
              <w:left w:val="nil"/>
              <w:bottom w:val="single" w:sz="4" w:space="0" w:color="auto"/>
              <w:right w:val="single" w:sz="4" w:space="0" w:color="auto"/>
            </w:tcBorders>
            <w:shd w:val="clear" w:color="auto" w:fill="auto"/>
            <w:noWrap/>
            <w:vAlign w:val="bottom"/>
            <w:hideMark/>
          </w:tcPr>
          <w:p w14:paraId="7F9F22D2" w14:textId="77777777" w:rsidR="006462A7" w:rsidRPr="006462A7" w:rsidRDefault="006462A7" w:rsidP="006462A7">
            <w:pPr>
              <w:jc w:val="right"/>
              <w:rPr>
                <w:rFonts w:ascii="Times New Roman" w:hAnsi="Times New Roman"/>
                <w:color w:val="000000"/>
                <w:sz w:val="24"/>
              </w:rPr>
            </w:pPr>
            <w:r w:rsidRPr="006462A7">
              <w:rPr>
                <w:rFonts w:ascii="Times New Roman" w:hAnsi="Times New Roman"/>
                <w:color w:val="000000"/>
                <w:sz w:val="24"/>
              </w:rPr>
              <w:t>2,1</w:t>
            </w:r>
          </w:p>
        </w:tc>
        <w:tc>
          <w:tcPr>
            <w:tcW w:w="1176" w:type="dxa"/>
            <w:tcBorders>
              <w:top w:val="nil"/>
              <w:left w:val="nil"/>
              <w:bottom w:val="single" w:sz="4" w:space="0" w:color="auto"/>
              <w:right w:val="single" w:sz="4" w:space="0" w:color="auto"/>
            </w:tcBorders>
            <w:shd w:val="clear" w:color="auto" w:fill="auto"/>
            <w:noWrap/>
            <w:vAlign w:val="bottom"/>
            <w:hideMark/>
          </w:tcPr>
          <w:p w14:paraId="1707BD97" w14:textId="77777777" w:rsidR="006462A7" w:rsidRPr="006462A7" w:rsidRDefault="006462A7" w:rsidP="006462A7">
            <w:pPr>
              <w:jc w:val="right"/>
              <w:rPr>
                <w:rFonts w:ascii="Times New Roman" w:hAnsi="Times New Roman"/>
                <w:color w:val="000000"/>
                <w:sz w:val="24"/>
              </w:rPr>
            </w:pPr>
            <w:r w:rsidRPr="006462A7">
              <w:rPr>
                <w:rFonts w:ascii="Times New Roman" w:hAnsi="Times New Roman"/>
                <w:color w:val="000000"/>
                <w:sz w:val="24"/>
              </w:rPr>
              <w:t>657,6</w:t>
            </w:r>
          </w:p>
        </w:tc>
        <w:tc>
          <w:tcPr>
            <w:tcW w:w="808" w:type="dxa"/>
            <w:tcBorders>
              <w:top w:val="nil"/>
              <w:left w:val="nil"/>
              <w:bottom w:val="single" w:sz="4" w:space="0" w:color="auto"/>
              <w:right w:val="single" w:sz="4" w:space="0" w:color="auto"/>
            </w:tcBorders>
            <w:shd w:val="clear" w:color="auto" w:fill="auto"/>
            <w:noWrap/>
            <w:vAlign w:val="bottom"/>
            <w:hideMark/>
          </w:tcPr>
          <w:p w14:paraId="1F010188" w14:textId="77777777" w:rsidR="006462A7" w:rsidRPr="006462A7" w:rsidRDefault="006462A7" w:rsidP="006462A7">
            <w:pPr>
              <w:jc w:val="right"/>
              <w:rPr>
                <w:rFonts w:ascii="Times New Roman" w:hAnsi="Times New Roman"/>
                <w:color w:val="000000"/>
                <w:sz w:val="24"/>
              </w:rPr>
            </w:pPr>
            <w:r w:rsidRPr="006462A7">
              <w:rPr>
                <w:rFonts w:ascii="Times New Roman" w:hAnsi="Times New Roman"/>
                <w:color w:val="000000"/>
                <w:sz w:val="24"/>
              </w:rPr>
              <w:t>1,2</w:t>
            </w:r>
          </w:p>
        </w:tc>
        <w:tc>
          <w:tcPr>
            <w:tcW w:w="851" w:type="dxa"/>
            <w:tcBorders>
              <w:top w:val="nil"/>
              <w:left w:val="nil"/>
              <w:bottom w:val="single" w:sz="4" w:space="0" w:color="auto"/>
              <w:right w:val="single" w:sz="4" w:space="0" w:color="auto"/>
            </w:tcBorders>
            <w:shd w:val="clear" w:color="auto" w:fill="auto"/>
            <w:noWrap/>
            <w:vAlign w:val="bottom"/>
            <w:hideMark/>
          </w:tcPr>
          <w:p w14:paraId="04A47050" w14:textId="77777777" w:rsidR="006462A7" w:rsidRPr="006462A7" w:rsidRDefault="006462A7" w:rsidP="006462A7">
            <w:pPr>
              <w:jc w:val="right"/>
              <w:rPr>
                <w:rFonts w:ascii="Times New Roman" w:hAnsi="Times New Roman"/>
                <w:color w:val="000000"/>
                <w:sz w:val="24"/>
              </w:rPr>
            </w:pPr>
            <w:r w:rsidRPr="006462A7">
              <w:rPr>
                <w:rFonts w:ascii="Times New Roman" w:hAnsi="Times New Roman"/>
                <w:color w:val="000000"/>
                <w:sz w:val="24"/>
              </w:rPr>
              <w:t>169,5</w:t>
            </w:r>
          </w:p>
        </w:tc>
        <w:tc>
          <w:tcPr>
            <w:tcW w:w="936" w:type="dxa"/>
            <w:tcBorders>
              <w:top w:val="nil"/>
              <w:left w:val="nil"/>
              <w:bottom w:val="single" w:sz="4" w:space="0" w:color="auto"/>
              <w:right w:val="single" w:sz="4" w:space="0" w:color="auto"/>
            </w:tcBorders>
            <w:shd w:val="clear" w:color="auto" w:fill="auto"/>
            <w:noWrap/>
            <w:vAlign w:val="bottom"/>
            <w:hideMark/>
          </w:tcPr>
          <w:p w14:paraId="33755F7E" w14:textId="77777777" w:rsidR="006462A7" w:rsidRPr="006462A7" w:rsidRDefault="006462A7" w:rsidP="006462A7">
            <w:pPr>
              <w:jc w:val="right"/>
              <w:rPr>
                <w:rFonts w:ascii="Times New Roman" w:hAnsi="Times New Roman"/>
                <w:color w:val="000000"/>
                <w:sz w:val="24"/>
              </w:rPr>
            </w:pPr>
            <w:r w:rsidRPr="006462A7">
              <w:rPr>
                <w:rFonts w:ascii="Times New Roman" w:hAnsi="Times New Roman"/>
                <w:color w:val="000000"/>
                <w:sz w:val="24"/>
              </w:rPr>
              <w:t>12,7</w:t>
            </w:r>
          </w:p>
        </w:tc>
        <w:tc>
          <w:tcPr>
            <w:tcW w:w="765" w:type="dxa"/>
            <w:tcBorders>
              <w:top w:val="nil"/>
              <w:left w:val="nil"/>
              <w:bottom w:val="single" w:sz="4" w:space="0" w:color="auto"/>
              <w:right w:val="single" w:sz="4" w:space="0" w:color="auto"/>
            </w:tcBorders>
            <w:shd w:val="clear" w:color="auto" w:fill="auto"/>
            <w:noWrap/>
            <w:vAlign w:val="bottom"/>
            <w:hideMark/>
          </w:tcPr>
          <w:p w14:paraId="38DD219E" w14:textId="77777777" w:rsidR="006462A7" w:rsidRPr="006462A7" w:rsidRDefault="006462A7" w:rsidP="006462A7">
            <w:pPr>
              <w:jc w:val="right"/>
              <w:rPr>
                <w:rFonts w:ascii="Times New Roman" w:hAnsi="Times New Roman"/>
                <w:color w:val="000000"/>
                <w:sz w:val="24"/>
              </w:rPr>
            </w:pPr>
            <w:r w:rsidRPr="006462A7">
              <w:rPr>
                <w:rFonts w:ascii="Times New Roman" w:hAnsi="Times New Roman"/>
                <w:color w:val="000000"/>
                <w:sz w:val="24"/>
              </w:rPr>
              <w:t>1,4</w:t>
            </w:r>
          </w:p>
        </w:tc>
        <w:tc>
          <w:tcPr>
            <w:tcW w:w="992" w:type="dxa"/>
            <w:tcBorders>
              <w:top w:val="nil"/>
              <w:left w:val="nil"/>
              <w:bottom w:val="single" w:sz="4" w:space="0" w:color="auto"/>
              <w:right w:val="double" w:sz="4" w:space="0" w:color="auto"/>
            </w:tcBorders>
            <w:shd w:val="clear" w:color="auto" w:fill="auto"/>
            <w:noWrap/>
            <w:vAlign w:val="bottom"/>
            <w:hideMark/>
          </w:tcPr>
          <w:p w14:paraId="165F70C2" w14:textId="77777777" w:rsidR="006462A7" w:rsidRPr="006462A7" w:rsidRDefault="006462A7" w:rsidP="006462A7">
            <w:pPr>
              <w:jc w:val="right"/>
              <w:rPr>
                <w:rFonts w:ascii="Times New Roman" w:hAnsi="Times New Roman"/>
                <w:color w:val="000000"/>
                <w:sz w:val="24"/>
              </w:rPr>
            </w:pPr>
            <w:r w:rsidRPr="006462A7">
              <w:rPr>
                <w:rFonts w:ascii="Times New Roman" w:hAnsi="Times New Roman"/>
                <w:color w:val="000000"/>
                <w:sz w:val="24"/>
              </w:rPr>
              <w:t>3,3</w:t>
            </w:r>
          </w:p>
        </w:tc>
      </w:tr>
      <w:tr w:rsidR="006462A7" w:rsidRPr="00FE086B" w14:paraId="5A04967D" w14:textId="77777777" w:rsidTr="00BF0B26">
        <w:trPr>
          <w:trHeight w:val="225"/>
        </w:trPr>
        <w:tc>
          <w:tcPr>
            <w:tcW w:w="9785" w:type="dxa"/>
            <w:tcBorders>
              <w:top w:val="nil"/>
              <w:left w:val="double" w:sz="4" w:space="0" w:color="auto"/>
              <w:bottom w:val="single" w:sz="4" w:space="0" w:color="auto"/>
              <w:right w:val="single" w:sz="4" w:space="0" w:color="auto"/>
            </w:tcBorders>
            <w:shd w:val="clear" w:color="auto" w:fill="auto"/>
            <w:noWrap/>
            <w:vAlign w:val="bottom"/>
            <w:hideMark/>
          </w:tcPr>
          <w:p w14:paraId="4673DE32" w14:textId="77777777" w:rsidR="006462A7" w:rsidRPr="00FE086B" w:rsidRDefault="006462A7" w:rsidP="00BF0B26">
            <w:pPr>
              <w:rPr>
                <w:rFonts w:ascii="Times New Roman" w:hAnsi="Times New Roman"/>
                <w:color w:val="000000"/>
                <w:sz w:val="24"/>
              </w:rPr>
            </w:pPr>
            <w:r w:rsidRPr="00FE086B">
              <w:rPr>
                <w:rFonts w:ascii="Times New Roman" w:hAnsi="Times New Roman"/>
                <w:color w:val="000000"/>
                <w:sz w:val="24"/>
              </w:rPr>
              <w:t>2410-Високе мешовите шуме лужњака</w:t>
            </w:r>
          </w:p>
        </w:tc>
        <w:tc>
          <w:tcPr>
            <w:tcW w:w="1056" w:type="dxa"/>
            <w:tcBorders>
              <w:top w:val="nil"/>
              <w:left w:val="nil"/>
              <w:bottom w:val="single" w:sz="4" w:space="0" w:color="auto"/>
              <w:right w:val="single" w:sz="4" w:space="0" w:color="auto"/>
            </w:tcBorders>
            <w:shd w:val="clear" w:color="auto" w:fill="auto"/>
            <w:noWrap/>
            <w:vAlign w:val="bottom"/>
            <w:hideMark/>
          </w:tcPr>
          <w:p w14:paraId="66200412" w14:textId="77777777" w:rsidR="006462A7" w:rsidRPr="006462A7" w:rsidRDefault="006462A7" w:rsidP="006462A7">
            <w:pPr>
              <w:jc w:val="right"/>
              <w:rPr>
                <w:rFonts w:ascii="Times New Roman" w:hAnsi="Times New Roman"/>
                <w:color w:val="000000"/>
                <w:sz w:val="24"/>
              </w:rPr>
            </w:pPr>
            <w:r w:rsidRPr="006462A7">
              <w:rPr>
                <w:rFonts w:ascii="Times New Roman" w:hAnsi="Times New Roman"/>
                <w:color w:val="000000"/>
                <w:sz w:val="24"/>
              </w:rPr>
              <w:t>25,74</w:t>
            </w:r>
          </w:p>
        </w:tc>
        <w:tc>
          <w:tcPr>
            <w:tcW w:w="940" w:type="dxa"/>
            <w:tcBorders>
              <w:top w:val="nil"/>
              <w:left w:val="nil"/>
              <w:bottom w:val="single" w:sz="4" w:space="0" w:color="auto"/>
              <w:right w:val="single" w:sz="4" w:space="0" w:color="auto"/>
            </w:tcBorders>
            <w:shd w:val="clear" w:color="auto" w:fill="auto"/>
            <w:noWrap/>
            <w:vAlign w:val="bottom"/>
            <w:hideMark/>
          </w:tcPr>
          <w:p w14:paraId="7549138F" w14:textId="77777777" w:rsidR="006462A7" w:rsidRPr="006462A7" w:rsidRDefault="006462A7" w:rsidP="006462A7">
            <w:pPr>
              <w:jc w:val="right"/>
              <w:rPr>
                <w:rFonts w:ascii="Times New Roman" w:hAnsi="Times New Roman"/>
                <w:color w:val="000000"/>
                <w:sz w:val="24"/>
              </w:rPr>
            </w:pPr>
            <w:r w:rsidRPr="006462A7">
              <w:rPr>
                <w:rFonts w:ascii="Times New Roman" w:hAnsi="Times New Roman"/>
                <w:color w:val="000000"/>
                <w:sz w:val="24"/>
              </w:rPr>
              <w:t>13,6</w:t>
            </w:r>
          </w:p>
        </w:tc>
        <w:tc>
          <w:tcPr>
            <w:tcW w:w="1176" w:type="dxa"/>
            <w:tcBorders>
              <w:top w:val="nil"/>
              <w:left w:val="nil"/>
              <w:bottom w:val="single" w:sz="4" w:space="0" w:color="auto"/>
              <w:right w:val="single" w:sz="4" w:space="0" w:color="auto"/>
            </w:tcBorders>
            <w:shd w:val="clear" w:color="auto" w:fill="auto"/>
            <w:noWrap/>
            <w:vAlign w:val="bottom"/>
            <w:hideMark/>
          </w:tcPr>
          <w:p w14:paraId="0F8039CE" w14:textId="77777777" w:rsidR="006462A7" w:rsidRPr="006462A7" w:rsidRDefault="006462A7" w:rsidP="00C63F96">
            <w:pPr>
              <w:jc w:val="right"/>
              <w:rPr>
                <w:rFonts w:ascii="Times New Roman" w:hAnsi="Times New Roman"/>
                <w:color w:val="000000"/>
                <w:sz w:val="24"/>
              </w:rPr>
            </w:pPr>
            <w:r w:rsidRPr="006462A7">
              <w:rPr>
                <w:rFonts w:ascii="Times New Roman" w:hAnsi="Times New Roman"/>
                <w:color w:val="000000"/>
                <w:sz w:val="24"/>
              </w:rPr>
              <w:t>4.29</w:t>
            </w:r>
            <w:r w:rsidR="00C63F96">
              <w:rPr>
                <w:rFonts w:ascii="Times New Roman" w:hAnsi="Times New Roman"/>
                <w:color w:val="000000"/>
                <w:sz w:val="24"/>
              </w:rPr>
              <w:t>9</w:t>
            </w:r>
            <w:r w:rsidRPr="006462A7">
              <w:rPr>
                <w:rFonts w:ascii="Times New Roman" w:hAnsi="Times New Roman"/>
                <w:color w:val="000000"/>
                <w:sz w:val="24"/>
              </w:rPr>
              <w:t>,</w:t>
            </w:r>
            <w:r w:rsidR="00C63F96">
              <w:rPr>
                <w:rFonts w:ascii="Times New Roman" w:hAnsi="Times New Roman"/>
                <w:color w:val="000000"/>
                <w:sz w:val="24"/>
              </w:rPr>
              <w:t>1</w:t>
            </w:r>
          </w:p>
        </w:tc>
        <w:tc>
          <w:tcPr>
            <w:tcW w:w="808" w:type="dxa"/>
            <w:tcBorders>
              <w:top w:val="nil"/>
              <w:left w:val="nil"/>
              <w:bottom w:val="single" w:sz="4" w:space="0" w:color="auto"/>
              <w:right w:val="single" w:sz="4" w:space="0" w:color="auto"/>
            </w:tcBorders>
            <w:shd w:val="clear" w:color="auto" w:fill="auto"/>
            <w:noWrap/>
            <w:vAlign w:val="bottom"/>
            <w:hideMark/>
          </w:tcPr>
          <w:p w14:paraId="45365A32" w14:textId="77777777" w:rsidR="006462A7" w:rsidRPr="006462A7" w:rsidRDefault="006462A7" w:rsidP="006462A7">
            <w:pPr>
              <w:jc w:val="right"/>
              <w:rPr>
                <w:rFonts w:ascii="Times New Roman" w:hAnsi="Times New Roman"/>
                <w:color w:val="000000"/>
                <w:sz w:val="24"/>
              </w:rPr>
            </w:pPr>
            <w:r w:rsidRPr="006462A7">
              <w:rPr>
                <w:rFonts w:ascii="Times New Roman" w:hAnsi="Times New Roman"/>
                <w:color w:val="000000"/>
                <w:sz w:val="24"/>
              </w:rPr>
              <w:t>7,5</w:t>
            </w:r>
          </w:p>
        </w:tc>
        <w:tc>
          <w:tcPr>
            <w:tcW w:w="851" w:type="dxa"/>
            <w:tcBorders>
              <w:top w:val="nil"/>
              <w:left w:val="nil"/>
              <w:bottom w:val="single" w:sz="4" w:space="0" w:color="auto"/>
              <w:right w:val="single" w:sz="4" w:space="0" w:color="auto"/>
            </w:tcBorders>
            <w:shd w:val="clear" w:color="auto" w:fill="auto"/>
            <w:noWrap/>
            <w:vAlign w:val="bottom"/>
            <w:hideMark/>
          </w:tcPr>
          <w:p w14:paraId="512EF925" w14:textId="77777777" w:rsidR="006462A7" w:rsidRPr="006462A7" w:rsidRDefault="006462A7" w:rsidP="006462A7">
            <w:pPr>
              <w:jc w:val="right"/>
              <w:rPr>
                <w:rFonts w:ascii="Times New Roman" w:hAnsi="Times New Roman"/>
                <w:color w:val="000000"/>
                <w:sz w:val="24"/>
              </w:rPr>
            </w:pPr>
            <w:r w:rsidRPr="006462A7">
              <w:rPr>
                <w:rFonts w:ascii="Times New Roman" w:hAnsi="Times New Roman"/>
                <w:color w:val="000000"/>
                <w:sz w:val="24"/>
              </w:rPr>
              <w:t>167,0</w:t>
            </w:r>
          </w:p>
        </w:tc>
        <w:tc>
          <w:tcPr>
            <w:tcW w:w="936" w:type="dxa"/>
            <w:tcBorders>
              <w:top w:val="nil"/>
              <w:left w:val="nil"/>
              <w:bottom w:val="single" w:sz="4" w:space="0" w:color="auto"/>
              <w:right w:val="single" w:sz="4" w:space="0" w:color="auto"/>
            </w:tcBorders>
            <w:shd w:val="clear" w:color="auto" w:fill="auto"/>
            <w:noWrap/>
            <w:vAlign w:val="bottom"/>
            <w:hideMark/>
          </w:tcPr>
          <w:p w14:paraId="1218D723" w14:textId="77777777" w:rsidR="006462A7" w:rsidRPr="006462A7" w:rsidRDefault="006462A7" w:rsidP="006462A7">
            <w:pPr>
              <w:jc w:val="right"/>
              <w:rPr>
                <w:rFonts w:ascii="Times New Roman" w:hAnsi="Times New Roman"/>
                <w:color w:val="000000"/>
                <w:sz w:val="24"/>
              </w:rPr>
            </w:pPr>
            <w:r w:rsidRPr="006462A7">
              <w:rPr>
                <w:rFonts w:ascii="Times New Roman" w:hAnsi="Times New Roman"/>
                <w:color w:val="000000"/>
                <w:sz w:val="24"/>
              </w:rPr>
              <w:t>81,8</w:t>
            </w:r>
          </w:p>
        </w:tc>
        <w:tc>
          <w:tcPr>
            <w:tcW w:w="765" w:type="dxa"/>
            <w:tcBorders>
              <w:top w:val="nil"/>
              <w:left w:val="nil"/>
              <w:bottom w:val="single" w:sz="4" w:space="0" w:color="auto"/>
              <w:right w:val="single" w:sz="4" w:space="0" w:color="auto"/>
            </w:tcBorders>
            <w:shd w:val="clear" w:color="auto" w:fill="auto"/>
            <w:noWrap/>
            <w:vAlign w:val="bottom"/>
            <w:hideMark/>
          </w:tcPr>
          <w:p w14:paraId="5E021342" w14:textId="77777777" w:rsidR="006462A7" w:rsidRPr="006462A7" w:rsidRDefault="006462A7" w:rsidP="006462A7">
            <w:pPr>
              <w:jc w:val="right"/>
              <w:rPr>
                <w:rFonts w:ascii="Times New Roman" w:hAnsi="Times New Roman"/>
                <w:color w:val="000000"/>
                <w:sz w:val="24"/>
              </w:rPr>
            </w:pPr>
            <w:r w:rsidRPr="006462A7">
              <w:rPr>
                <w:rFonts w:ascii="Times New Roman" w:hAnsi="Times New Roman"/>
                <w:color w:val="000000"/>
                <w:sz w:val="24"/>
              </w:rPr>
              <w:t>8,9</w:t>
            </w:r>
          </w:p>
        </w:tc>
        <w:tc>
          <w:tcPr>
            <w:tcW w:w="992" w:type="dxa"/>
            <w:tcBorders>
              <w:top w:val="nil"/>
              <w:left w:val="nil"/>
              <w:bottom w:val="single" w:sz="4" w:space="0" w:color="auto"/>
              <w:right w:val="double" w:sz="4" w:space="0" w:color="auto"/>
            </w:tcBorders>
            <w:shd w:val="clear" w:color="auto" w:fill="auto"/>
            <w:noWrap/>
            <w:vAlign w:val="bottom"/>
            <w:hideMark/>
          </w:tcPr>
          <w:p w14:paraId="10A9B800" w14:textId="77777777" w:rsidR="006462A7" w:rsidRPr="006462A7" w:rsidRDefault="006462A7" w:rsidP="006462A7">
            <w:pPr>
              <w:jc w:val="right"/>
              <w:rPr>
                <w:rFonts w:ascii="Times New Roman" w:hAnsi="Times New Roman"/>
                <w:color w:val="000000"/>
                <w:sz w:val="24"/>
              </w:rPr>
            </w:pPr>
            <w:r w:rsidRPr="006462A7">
              <w:rPr>
                <w:rFonts w:ascii="Times New Roman" w:hAnsi="Times New Roman"/>
                <w:color w:val="000000"/>
                <w:sz w:val="24"/>
              </w:rPr>
              <w:t>3,2</w:t>
            </w:r>
          </w:p>
        </w:tc>
      </w:tr>
      <w:tr w:rsidR="006462A7" w:rsidRPr="00FE086B" w14:paraId="2543861A" w14:textId="77777777" w:rsidTr="00BF0B26">
        <w:trPr>
          <w:trHeight w:val="225"/>
        </w:trPr>
        <w:tc>
          <w:tcPr>
            <w:tcW w:w="9785" w:type="dxa"/>
            <w:tcBorders>
              <w:top w:val="nil"/>
              <w:left w:val="double" w:sz="4" w:space="0" w:color="auto"/>
              <w:bottom w:val="single" w:sz="4" w:space="0" w:color="auto"/>
              <w:right w:val="single" w:sz="4" w:space="0" w:color="auto"/>
            </w:tcBorders>
            <w:shd w:val="clear" w:color="auto" w:fill="auto"/>
            <w:noWrap/>
            <w:vAlign w:val="bottom"/>
            <w:hideMark/>
          </w:tcPr>
          <w:p w14:paraId="7D0E25FA" w14:textId="77777777" w:rsidR="006462A7" w:rsidRPr="00FE086B" w:rsidRDefault="006462A7" w:rsidP="00BF0B26">
            <w:pPr>
              <w:rPr>
                <w:rFonts w:ascii="Times New Roman" w:hAnsi="Times New Roman"/>
                <w:color w:val="000000"/>
                <w:sz w:val="24"/>
              </w:rPr>
            </w:pPr>
            <w:r w:rsidRPr="00FE086B">
              <w:rPr>
                <w:rFonts w:ascii="Times New Roman" w:hAnsi="Times New Roman"/>
                <w:color w:val="000000"/>
                <w:sz w:val="24"/>
              </w:rPr>
              <w:t>2810-Високе мешовите шуме ОТЛ</w:t>
            </w:r>
          </w:p>
        </w:tc>
        <w:tc>
          <w:tcPr>
            <w:tcW w:w="1056" w:type="dxa"/>
            <w:tcBorders>
              <w:top w:val="nil"/>
              <w:left w:val="nil"/>
              <w:bottom w:val="single" w:sz="4" w:space="0" w:color="auto"/>
              <w:right w:val="single" w:sz="4" w:space="0" w:color="auto"/>
            </w:tcBorders>
            <w:shd w:val="clear" w:color="auto" w:fill="auto"/>
            <w:noWrap/>
            <w:vAlign w:val="bottom"/>
            <w:hideMark/>
          </w:tcPr>
          <w:p w14:paraId="22D3EF98" w14:textId="77777777" w:rsidR="006462A7" w:rsidRPr="006462A7" w:rsidRDefault="006462A7" w:rsidP="006462A7">
            <w:pPr>
              <w:jc w:val="right"/>
              <w:rPr>
                <w:rFonts w:ascii="Times New Roman" w:hAnsi="Times New Roman"/>
                <w:color w:val="000000"/>
                <w:sz w:val="24"/>
              </w:rPr>
            </w:pPr>
            <w:r w:rsidRPr="006462A7">
              <w:rPr>
                <w:rFonts w:ascii="Times New Roman" w:hAnsi="Times New Roman"/>
                <w:color w:val="000000"/>
                <w:sz w:val="24"/>
              </w:rPr>
              <w:t>7,14</w:t>
            </w:r>
          </w:p>
        </w:tc>
        <w:tc>
          <w:tcPr>
            <w:tcW w:w="940" w:type="dxa"/>
            <w:tcBorders>
              <w:top w:val="nil"/>
              <w:left w:val="nil"/>
              <w:bottom w:val="single" w:sz="4" w:space="0" w:color="auto"/>
              <w:right w:val="single" w:sz="4" w:space="0" w:color="auto"/>
            </w:tcBorders>
            <w:shd w:val="clear" w:color="auto" w:fill="auto"/>
            <w:noWrap/>
            <w:vAlign w:val="bottom"/>
            <w:hideMark/>
          </w:tcPr>
          <w:p w14:paraId="379B52CA" w14:textId="77777777" w:rsidR="006462A7" w:rsidRPr="006462A7" w:rsidRDefault="006462A7" w:rsidP="006462A7">
            <w:pPr>
              <w:jc w:val="right"/>
              <w:rPr>
                <w:rFonts w:ascii="Times New Roman" w:hAnsi="Times New Roman"/>
                <w:color w:val="000000"/>
                <w:sz w:val="24"/>
              </w:rPr>
            </w:pPr>
            <w:r w:rsidRPr="006462A7">
              <w:rPr>
                <w:rFonts w:ascii="Times New Roman" w:hAnsi="Times New Roman"/>
                <w:color w:val="000000"/>
                <w:sz w:val="24"/>
              </w:rPr>
              <w:t>3,8</w:t>
            </w:r>
          </w:p>
        </w:tc>
        <w:tc>
          <w:tcPr>
            <w:tcW w:w="1176" w:type="dxa"/>
            <w:tcBorders>
              <w:top w:val="nil"/>
              <w:left w:val="nil"/>
              <w:bottom w:val="single" w:sz="4" w:space="0" w:color="auto"/>
              <w:right w:val="single" w:sz="4" w:space="0" w:color="auto"/>
            </w:tcBorders>
            <w:shd w:val="clear" w:color="auto" w:fill="auto"/>
            <w:noWrap/>
            <w:vAlign w:val="bottom"/>
            <w:hideMark/>
          </w:tcPr>
          <w:p w14:paraId="5CC3EE8A" w14:textId="77777777" w:rsidR="006462A7" w:rsidRPr="006462A7" w:rsidRDefault="006462A7" w:rsidP="006462A7">
            <w:pPr>
              <w:jc w:val="right"/>
              <w:rPr>
                <w:rFonts w:ascii="Times New Roman" w:hAnsi="Times New Roman"/>
                <w:color w:val="000000"/>
                <w:sz w:val="24"/>
              </w:rPr>
            </w:pPr>
            <w:r w:rsidRPr="006462A7">
              <w:rPr>
                <w:rFonts w:ascii="Times New Roman" w:hAnsi="Times New Roman"/>
                <w:color w:val="000000"/>
                <w:sz w:val="24"/>
              </w:rPr>
              <w:t>953,2</w:t>
            </w:r>
          </w:p>
        </w:tc>
        <w:tc>
          <w:tcPr>
            <w:tcW w:w="808" w:type="dxa"/>
            <w:tcBorders>
              <w:top w:val="nil"/>
              <w:left w:val="nil"/>
              <w:bottom w:val="single" w:sz="4" w:space="0" w:color="auto"/>
              <w:right w:val="single" w:sz="4" w:space="0" w:color="auto"/>
            </w:tcBorders>
            <w:shd w:val="clear" w:color="auto" w:fill="auto"/>
            <w:noWrap/>
            <w:vAlign w:val="bottom"/>
            <w:hideMark/>
          </w:tcPr>
          <w:p w14:paraId="63A31832" w14:textId="77777777" w:rsidR="006462A7" w:rsidRPr="006462A7" w:rsidRDefault="006462A7" w:rsidP="006462A7">
            <w:pPr>
              <w:jc w:val="right"/>
              <w:rPr>
                <w:rFonts w:ascii="Times New Roman" w:hAnsi="Times New Roman"/>
                <w:color w:val="000000"/>
                <w:sz w:val="24"/>
              </w:rPr>
            </w:pPr>
            <w:r w:rsidRPr="006462A7">
              <w:rPr>
                <w:rFonts w:ascii="Times New Roman" w:hAnsi="Times New Roman"/>
                <w:color w:val="000000"/>
                <w:sz w:val="24"/>
              </w:rPr>
              <w:t>1,7</w:t>
            </w:r>
          </w:p>
        </w:tc>
        <w:tc>
          <w:tcPr>
            <w:tcW w:w="851" w:type="dxa"/>
            <w:tcBorders>
              <w:top w:val="nil"/>
              <w:left w:val="nil"/>
              <w:bottom w:val="single" w:sz="4" w:space="0" w:color="auto"/>
              <w:right w:val="single" w:sz="4" w:space="0" w:color="auto"/>
            </w:tcBorders>
            <w:shd w:val="clear" w:color="auto" w:fill="auto"/>
            <w:noWrap/>
            <w:vAlign w:val="bottom"/>
            <w:hideMark/>
          </w:tcPr>
          <w:p w14:paraId="02E41DDE" w14:textId="77777777" w:rsidR="006462A7" w:rsidRPr="006462A7" w:rsidRDefault="006462A7" w:rsidP="006462A7">
            <w:pPr>
              <w:jc w:val="right"/>
              <w:rPr>
                <w:rFonts w:ascii="Times New Roman" w:hAnsi="Times New Roman"/>
                <w:color w:val="000000"/>
                <w:sz w:val="24"/>
              </w:rPr>
            </w:pPr>
            <w:r w:rsidRPr="006462A7">
              <w:rPr>
                <w:rFonts w:ascii="Times New Roman" w:hAnsi="Times New Roman"/>
                <w:color w:val="000000"/>
                <w:sz w:val="24"/>
              </w:rPr>
              <w:t>133,5</w:t>
            </w:r>
          </w:p>
        </w:tc>
        <w:tc>
          <w:tcPr>
            <w:tcW w:w="936" w:type="dxa"/>
            <w:tcBorders>
              <w:top w:val="nil"/>
              <w:left w:val="nil"/>
              <w:bottom w:val="single" w:sz="4" w:space="0" w:color="auto"/>
              <w:right w:val="single" w:sz="4" w:space="0" w:color="auto"/>
            </w:tcBorders>
            <w:shd w:val="clear" w:color="auto" w:fill="auto"/>
            <w:noWrap/>
            <w:vAlign w:val="bottom"/>
            <w:hideMark/>
          </w:tcPr>
          <w:p w14:paraId="045A901D" w14:textId="77777777" w:rsidR="006462A7" w:rsidRPr="006462A7" w:rsidRDefault="006462A7" w:rsidP="006462A7">
            <w:pPr>
              <w:jc w:val="right"/>
              <w:rPr>
                <w:rFonts w:ascii="Times New Roman" w:hAnsi="Times New Roman"/>
                <w:color w:val="000000"/>
                <w:sz w:val="24"/>
              </w:rPr>
            </w:pPr>
            <w:r w:rsidRPr="006462A7">
              <w:rPr>
                <w:rFonts w:ascii="Times New Roman" w:hAnsi="Times New Roman"/>
                <w:color w:val="000000"/>
                <w:sz w:val="24"/>
              </w:rPr>
              <w:t>21,3</w:t>
            </w:r>
          </w:p>
        </w:tc>
        <w:tc>
          <w:tcPr>
            <w:tcW w:w="765" w:type="dxa"/>
            <w:tcBorders>
              <w:top w:val="nil"/>
              <w:left w:val="nil"/>
              <w:bottom w:val="single" w:sz="4" w:space="0" w:color="auto"/>
              <w:right w:val="single" w:sz="4" w:space="0" w:color="auto"/>
            </w:tcBorders>
            <w:shd w:val="clear" w:color="auto" w:fill="auto"/>
            <w:noWrap/>
            <w:vAlign w:val="bottom"/>
            <w:hideMark/>
          </w:tcPr>
          <w:p w14:paraId="21576070" w14:textId="77777777" w:rsidR="006462A7" w:rsidRPr="006462A7" w:rsidRDefault="006462A7" w:rsidP="006462A7">
            <w:pPr>
              <w:jc w:val="right"/>
              <w:rPr>
                <w:rFonts w:ascii="Times New Roman" w:hAnsi="Times New Roman"/>
                <w:color w:val="000000"/>
                <w:sz w:val="24"/>
              </w:rPr>
            </w:pPr>
            <w:r w:rsidRPr="006462A7">
              <w:rPr>
                <w:rFonts w:ascii="Times New Roman" w:hAnsi="Times New Roman"/>
                <w:color w:val="000000"/>
                <w:sz w:val="24"/>
              </w:rPr>
              <w:t>2,3</w:t>
            </w:r>
          </w:p>
        </w:tc>
        <w:tc>
          <w:tcPr>
            <w:tcW w:w="992" w:type="dxa"/>
            <w:tcBorders>
              <w:top w:val="nil"/>
              <w:left w:val="nil"/>
              <w:bottom w:val="single" w:sz="4" w:space="0" w:color="auto"/>
              <w:right w:val="double" w:sz="4" w:space="0" w:color="auto"/>
            </w:tcBorders>
            <w:shd w:val="clear" w:color="auto" w:fill="auto"/>
            <w:noWrap/>
            <w:vAlign w:val="bottom"/>
            <w:hideMark/>
          </w:tcPr>
          <w:p w14:paraId="301B6020" w14:textId="77777777" w:rsidR="006462A7" w:rsidRPr="006462A7" w:rsidRDefault="006462A7" w:rsidP="006462A7">
            <w:pPr>
              <w:jc w:val="right"/>
              <w:rPr>
                <w:rFonts w:ascii="Times New Roman" w:hAnsi="Times New Roman"/>
                <w:color w:val="000000"/>
                <w:sz w:val="24"/>
              </w:rPr>
            </w:pPr>
            <w:r w:rsidRPr="006462A7">
              <w:rPr>
                <w:rFonts w:ascii="Times New Roman" w:hAnsi="Times New Roman"/>
                <w:color w:val="000000"/>
                <w:sz w:val="24"/>
              </w:rPr>
              <w:t>3,0</w:t>
            </w:r>
          </w:p>
        </w:tc>
      </w:tr>
      <w:tr w:rsidR="006462A7" w:rsidRPr="00FE086B" w14:paraId="25FD287A" w14:textId="77777777" w:rsidTr="00BF0B26">
        <w:trPr>
          <w:trHeight w:val="225"/>
        </w:trPr>
        <w:tc>
          <w:tcPr>
            <w:tcW w:w="9785" w:type="dxa"/>
            <w:tcBorders>
              <w:top w:val="nil"/>
              <w:left w:val="double" w:sz="4" w:space="0" w:color="auto"/>
              <w:bottom w:val="single" w:sz="4" w:space="0" w:color="auto"/>
              <w:right w:val="single" w:sz="4" w:space="0" w:color="auto"/>
            </w:tcBorders>
            <w:shd w:val="clear" w:color="auto" w:fill="auto"/>
            <w:noWrap/>
            <w:vAlign w:val="bottom"/>
            <w:hideMark/>
          </w:tcPr>
          <w:p w14:paraId="2A7C66CE" w14:textId="77777777" w:rsidR="006462A7" w:rsidRPr="00FE086B" w:rsidRDefault="006462A7" w:rsidP="00BF0B26">
            <w:pPr>
              <w:rPr>
                <w:rFonts w:ascii="Times New Roman" w:hAnsi="Times New Roman"/>
                <w:color w:val="000000"/>
                <w:sz w:val="24"/>
              </w:rPr>
            </w:pPr>
            <w:r w:rsidRPr="00FE086B">
              <w:rPr>
                <w:rFonts w:ascii="Times New Roman" w:hAnsi="Times New Roman"/>
                <w:color w:val="000000"/>
                <w:sz w:val="24"/>
              </w:rPr>
              <w:t>2920-Издана</w:t>
            </w:r>
            <w:r>
              <w:rPr>
                <w:rFonts w:ascii="Times New Roman" w:hAnsi="Times New Roman"/>
                <w:color w:val="000000"/>
                <w:sz w:val="24"/>
              </w:rPr>
              <w:t>ч</w:t>
            </w:r>
            <w:r w:rsidRPr="00FE086B">
              <w:rPr>
                <w:rFonts w:ascii="Times New Roman" w:hAnsi="Times New Roman"/>
                <w:color w:val="000000"/>
                <w:sz w:val="24"/>
              </w:rPr>
              <w:t>ке мешовите шуме багрема</w:t>
            </w:r>
          </w:p>
        </w:tc>
        <w:tc>
          <w:tcPr>
            <w:tcW w:w="1056" w:type="dxa"/>
            <w:tcBorders>
              <w:top w:val="nil"/>
              <w:left w:val="nil"/>
              <w:bottom w:val="double" w:sz="4" w:space="0" w:color="auto"/>
              <w:right w:val="single" w:sz="4" w:space="0" w:color="auto"/>
            </w:tcBorders>
            <w:shd w:val="clear" w:color="auto" w:fill="auto"/>
            <w:noWrap/>
            <w:vAlign w:val="bottom"/>
            <w:hideMark/>
          </w:tcPr>
          <w:p w14:paraId="0180B662" w14:textId="77777777" w:rsidR="006462A7" w:rsidRPr="006462A7" w:rsidRDefault="006462A7" w:rsidP="006462A7">
            <w:pPr>
              <w:jc w:val="right"/>
              <w:rPr>
                <w:rFonts w:ascii="Times New Roman" w:hAnsi="Times New Roman"/>
                <w:color w:val="000000"/>
                <w:sz w:val="24"/>
              </w:rPr>
            </w:pPr>
            <w:r w:rsidRPr="006462A7">
              <w:rPr>
                <w:rFonts w:ascii="Times New Roman" w:hAnsi="Times New Roman"/>
                <w:color w:val="000000"/>
                <w:sz w:val="24"/>
              </w:rPr>
              <w:t>2,22</w:t>
            </w:r>
          </w:p>
        </w:tc>
        <w:tc>
          <w:tcPr>
            <w:tcW w:w="940" w:type="dxa"/>
            <w:tcBorders>
              <w:top w:val="nil"/>
              <w:left w:val="nil"/>
              <w:bottom w:val="double" w:sz="4" w:space="0" w:color="auto"/>
              <w:right w:val="single" w:sz="4" w:space="0" w:color="auto"/>
            </w:tcBorders>
            <w:shd w:val="clear" w:color="auto" w:fill="auto"/>
            <w:noWrap/>
            <w:vAlign w:val="bottom"/>
            <w:hideMark/>
          </w:tcPr>
          <w:p w14:paraId="41E178A6" w14:textId="77777777" w:rsidR="006462A7" w:rsidRPr="006462A7" w:rsidRDefault="006462A7" w:rsidP="006462A7">
            <w:pPr>
              <w:jc w:val="right"/>
              <w:rPr>
                <w:rFonts w:ascii="Times New Roman" w:hAnsi="Times New Roman"/>
                <w:color w:val="000000"/>
                <w:sz w:val="24"/>
              </w:rPr>
            </w:pPr>
            <w:r w:rsidRPr="006462A7">
              <w:rPr>
                <w:rFonts w:ascii="Times New Roman" w:hAnsi="Times New Roman"/>
                <w:color w:val="000000"/>
                <w:sz w:val="24"/>
              </w:rPr>
              <w:t>1,2</w:t>
            </w:r>
          </w:p>
        </w:tc>
        <w:tc>
          <w:tcPr>
            <w:tcW w:w="1176" w:type="dxa"/>
            <w:tcBorders>
              <w:top w:val="nil"/>
              <w:left w:val="nil"/>
              <w:bottom w:val="double" w:sz="4" w:space="0" w:color="auto"/>
              <w:right w:val="single" w:sz="4" w:space="0" w:color="auto"/>
            </w:tcBorders>
            <w:shd w:val="clear" w:color="auto" w:fill="auto"/>
            <w:noWrap/>
            <w:vAlign w:val="bottom"/>
            <w:hideMark/>
          </w:tcPr>
          <w:p w14:paraId="01DE4C7E" w14:textId="77777777" w:rsidR="006462A7" w:rsidRPr="006462A7" w:rsidRDefault="006462A7" w:rsidP="006462A7">
            <w:pPr>
              <w:jc w:val="right"/>
              <w:rPr>
                <w:rFonts w:ascii="Times New Roman" w:hAnsi="Times New Roman"/>
                <w:color w:val="000000"/>
                <w:sz w:val="24"/>
              </w:rPr>
            </w:pPr>
            <w:r w:rsidRPr="006462A7">
              <w:rPr>
                <w:rFonts w:ascii="Times New Roman" w:hAnsi="Times New Roman"/>
                <w:color w:val="000000"/>
                <w:sz w:val="24"/>
              </w:rPr>
              <w:t>152,3</w:t>
            </w:r>
          </w:p>
        </w:tc>
        <w:tc>
          <w:tcPr>
            <w:tcW w:w="808" w:type="dxa"/>
            <w:tcBorders>
              <w:top w:val="nil"/>
              <w:left w:val="nil"/>
              <w:bottom w:val="double" w:sz="4" w:space="0" w:color="auto"/>
              <w:right w:val="single" w:sz="4" w:space="0" w:color="auto"/>
            </w:tcBorders>
            <w:shd w:val="clear" w:color="auto" w:fill="auto"/>
            <w:noWrap/>
            <w:vAlign w:val="bottom"/>
            <w:hideMark/>
          </w:tcPr>
          <w:p w14:paraId="48292C61" w14:textId="77777777" w:rsidR="006462A7" w:rsidRPr="006462A7" w:rsidRDefault="006462A7" w:rsidP="006462A7">
            <w:pPr>
              <w:jc w:val="right"/>
              <w:rPr>
                <w:rFonts w:ascii="Times New Roman" w:hAnsi="Times New Roman"/>
                <w:color w:val="000000"/>
                <w:sz w:val="24"/>
              </w:rPr>
            </w:pPr>
            <w:r w:rsidRPr="006462A7">
              <w:rPr>
                <w:rFonts w:ascii="Times New Roman" w:hAnsi="Times New Roman"/>
                <w:color w:val="000000"/>
                <w:sz w:val="24"/>
              </w:rPr>
              <w:t>0,3</w:t>
            </w:r>
          </w:p>
        </w:tc>
        <w:tc>
          <w:tcPr>
            <w:tcW w:w="851" w:type="dxa"/>
            <w:tcBorders>
              <w:top w:val="nil"/>
              <w:left w:val="nil"/>
              <w:bottom w:val="double" w:sz="4" w:space="0" w:color="auto"/>
              <w:right w:val="single" w:sz="4" w:space="0" w:color="auto"/>
            </w:tcBorders>
            <w:shd w:val="clear" w:color="auto" w:fill="auto"/>
            <w:noWrap/>
            <w:vAlign w:val="bottom"/>
            <w:hideMark/>
          </w:tcPr>
          <w:p w14:paraId="6E985E54" w14:textId="77777777" w:rsidR="006462A7" w:rsidRPr="006462A7" w:rsidRDefault="006462A7" w:rsidP="006462A7">
            <w:pPr>
              <w:jc w:val="right"/>
              <w:rPr>
                <w:rFonts w:ascii="Times New Roman" w:hAnsi="Times New Roman"/>
                <w:color w:val="000000"/>
                <w:sz w:val="24"/>
              </w:rPr>
            </w:pPr>
            <w:r w:rsidRPr="006462A7">
              <w:rPr>
                <w:rFonts w:ascii="Times New Roman" w:hAnsi="Times New Roman"/>
                <w:color w:val="000000"/>
                <w:sz w:val="24"/>
              </w:rPr>
              <w:t>68,6</w:t>
            </w:r>
          </w:p>
        </w:tc>
        <w:tc>
          <w:tcPr>
            <w:tcW w:w="936" w:type="dxa"/>
            <w:tcBorders>
              <w:top w:val="nil"/>
              <w:left w:val="nil"/>
              <w:bottom w:val="double" w:sz="4" w:space="0" w:color="auto"/>
              <w:right w:val="single" w:sz="4" w:space="0" w:color="auto"/>
            </w:tcBorders>
            <w:shd w:val="clear" w:color="auto" w:fill="auto"/>
            <w:noWrap/>
            <w:vAlign w:val="bottom"/>
            <w:hideMark/>
          </w:tcPr>
          <w:p w14:paraId="6667AC3B" w14:textId="77777777" w:rsidR="006462A7" w:rsidRPr="006462A7" w:rsidRDefault="006462A7" w:rsidP="006462A7">
            <w:pPr>
              <w:jc w:val="right"/>
              <w:rPr>
                <w:rFonts w:ascii="Times New Roman" w:hAnsi="Times New Roman"/>
                <w:color w:val="000000"/>
                <w:sz w:val="24"/>
              </w:rPr>
            </w:pPr>
            <w:r w:rsidRPr="006462A7">
              <w:rPr>
                <w:rFonts w:ascii="Times New Roman" w:hAnsi="Times New Roman"/>
                <w:color w:val="000000"/>
                <w:sz w:val="24"/>
              </w:rPr>
              <w:t>4,8</w:t>
            </w:r>
          </w:p>
        </w:tc>
        <w:tc>
          <w:tcPr>
            <w:tcW w:w="765" w:type="dxa"/>
            <w:tcBorders>
              <w:top w:val="nil"/>
              <w:left w:val="nil"/>
              <w:bottom w:val="double" w:sz="4" w:space="0" w:color="auto"/>
              <w:right w:val="single" w:sz="4" w:space="0" w:color="auto"/>
            </w:tcBorders>
            <w:shd w:val="clear" w:color="auto" w:fill="auto"/>
            <w:noWrap/>
            <w:vAlign w:val="bottom"/>
            <w:hideMark/>
          </w:tcPr>
          <w:p w14:paraId="32474D0B" w14:textId="77777777" w:rsidR="006462A7" w:rsidRPr="006462A7" w:rsidRDefault="006462A7" w:rsidP="006462A7">
            <w:pPr>
              <w:jc w:val="right"/>
              <w:rPr>
                <w:rFonts w:ascii="Times New Roman" w:hAnsi="Times New Roman"/>
                <w:color w:val="000000"/>
                <w:sz w:val="24"/>
              </w:rPr>
            </w:pPr>
            <w:r w:rsidRPr="006462A7">
              <w:rPr>
                <w:rFonts w:ascii="Times New Roman" w:hAnsi="Times New Roman"/>
                <w:color w:val="000000"/>
                <w:sz w:val="24"/>
              </w:rPr>
              <w:t>0,5</w:t>
            </w:r>
          </w:p>
        </w:tc>
        <w:tc>
          <w:tcPr>
            <w:tcW w:w="992" w:type="dxa"/>
            <w:tcBorders>
              <w:top w:val="nil"/>
              <w:left w:val="nil"/>
              <w:bottom w:val="double" w:sz="4" w:space="0" w:color="auto"/>
              <w:right w:val="double" w:sz="4" w:space="0" w:color="auto"/>
            </w:tcBorders>
            <w:shd w:val="clear" w:color="auto" w:fill="auto"/>
            <w:noWrap/>
            <w:vAlign w:val="bottom"/>
            <w:hideMark/>
          </w:tcPr>
          <w:p w14:paraId="74637144" w14:textId="77777777" w:rsidR="006462A7" w:rsidRPr="006462A7" w:rsidRDefault="006462A7" w:rsidP="006462A7">
            <w:pPr>
              <w:jc w:val="right"/>
              <w:rPr>
                <w:rFonts w:ascii="Times New Roman" w:hAnsi="Times New Roman"/>
                <w:color w:val="000000"/>
                <w:sz w:val="24"/>
              </w:rPr>
            </w:pPr>
            <w:r w:rsidRPr="006462A7">
              <w:rPr>
                <w:rFonts w:ascii="Times New Roman" w:hAnsi="Times New Roman"/>
                <w:color w:val="000000"/>
                <w:sz w:val="24"/>
              </w:rPr>
              <w:t>2,2</w:t>
            </w:r>
          </w:p>
        </w:tc>
      </w:tr>
      <w:tr w:rsidR="006462A7" w:rsidRPr="00FE086B" w14:paraId="33C9AD9A" w14:textId="77777777" w:rsidTr="00BF0B26">
        <w:trPr>
          <w:trHeight w:val="225"/>
        </w:trPr>
        <w:tc>
          <w:tcPr>
            <w:tcW w:w="9785" w:type="dxa"/>
            <w:tcBorders>
              <w:top w:val="double" w:sz="4" w:space="0" w:color="auto"/>
              <w:left w:val="double" w:sz="4" w:space="0" w:color="auto"/>
              <w:bottom w:val="double" w:sz="4" w:space="0" w:color="auto"/>
              <w:right w:val="single" w:sz="4" w:space="0" w:color="auto"/>
            </w:tcBorders>
            <w:shd w:val="pct5" w:color="auto" w:fill="auto"/>
            <w:noWrap/>
            <w:vAlign w:val="bottom"/>
            <w:hideMark/>
          </w:tcPr>
          <w:p w14:paraId="7C06A403" w14:textId="77777777" w:rsidR="006462A7" w:rsidRPr="00FE086B" w:rsidRDefault="006462A7" w:rsidP="00B00955">
            <w:pPr>
              <w:jc w:val="center"/>
              <w:rPr>
                <w:rFonts w:ascii="Times New Roman" w:hAnsi="Times New Roman"/>
                <w:b/>
                <w:color w:val="000000"/>
                <w:sz w:val="24"/>
              </w:rPr>
            </w:pPr>
            <w:r w:rsidRPr="00FE086B">
              <w:rPr>
                <w:rFonts w:ascii="Times New Roman" w:hAnsi="Times New Roman"/>
                <w:b/>
                <w:color w:val="000000"/>
                <w:sz w:val="24"/>
              </w:rPr>
              <w:t>Укупно</w:t>
            </w:r>
          </w:p>
        </w:tc>
        <w:tc>
          <w:tcPr>
            <w:tcW w:w="1056" w:type="dxa"/>
            <w:tcBorders>
              <w:top w:val="double" w:sz="4" w:space="0" w:color="auto"/>
              <w:left w:val="nil"/>
              <w:bottom w:val="double" w:sz="4" w:space="0" w:color="auto"/>
              <w:right w:val="single" w:sz="4" w:space="0" w:color="auto"/>
            </w:tcBorders>
            <w:shd w:val="clear" w:color="auto" w:fill="F2F2F2" w:themeFill="background1" w:themeFillShade="F2"/>
            <w:noWrap/>
            <w:vAlign w:val="bottom"/>
            <w:hideMark/>
          </w:tcPr>
          <w:p w14:paraId="25CF032C" w14:textId="77777777" w:rsidR="006462A7" w:rsidRPr="006462A7" w:rsidRDefault="006462A7" w:rsidP="006462A7">
            <w:pPr>
              <w:jc w:val="right"/>
              <w:rPr>
                <w:rFonts w:ascii="Times New Roman" w:hAnsi="Times New Roman"/>
                <w:b/>
                <w:color w:val="000000"/>
                <w:sz w:val="24"/>
              </w:rPr>
            </w:pPr>
            <w:r w:rsidRPr="006462A7">
              <w:rPr>
                <w:rFonts w:ascii="Times New Roman" w:hAnsi="Times New Roman"/>
                <w:b/>
                <w:color w:val="000000"/>
                <w:sz w:val="24"/>
              </w:rPr>
              <w:t>189,18</w:t>
            </w:r>
          </w:p>
        </w:tc>
        <w:tc>
          <w:tcPr>
            <w:tcW w:w="940" w:type="dxa"/>
            <w:tcBorders>
              <w:top w:val="double" w:sz="4" w:space="0" w:color="auto"/>
              <w:left w:val="nil"/>
              <w:bottom w:val="double" w:sz="4" w:space="0" w:color="auto"/>
              <w:right w:val="single" w:sz="4" w:space="0" w:color="auto"/>
            </w:tcBorders>
            <w:shd w:val="clear" w:color="auto" w:fill="F2F2F2" w:themeFill="background1" w:themeFillShade="F2"/>
            <w:noWrap/>
            <w:vAlign w:val="bottom"/>
            <w:hideMark/>
          </w:tcPr>
          <w:p w14:paraId="11B98109" w14:textId="77777777" w:rsidR="006462A7" w:rsidRPr="006462A7" w:rsidRDefault="006462A7" w:rsidP="006462A7">
            <w:pPr>
              <w:jc w:val="right"/>
              <w:rPr>
                <w:rFonts w:ascii="Times New Roman" w:hAnsi="Times New Roman"/>
                <w:b/>
                <w:color w:val="000000"/>
                <w:sz w:val="24"/>
              </w:rPr>
            </w:pPr>
            <w:r w:rsidRPr="006462A7">
              <w:rPr>
                <w:rFonts w:ascii="Times New Roman" w:hAnsi="Times New Roman"/>
                <w:b/>
                <w:color w:val="000000"/>
                <w:sz w:val="24"/>
              </w:rPr>
              <w:t>100,0</w:t>
            </w:r>
          </w:p>
        </w:tc>
        <w:tc>
          <w:tcPr>
            <w:tcW w:w="1176" w:type="dxa"/>
            <w:tcBorders>
              <w:top w:val="double" w:sz="4" w:space="0" w:color="auto"/>
              <w:left w:val="nil"/>
              <w:bottom w:val="double" w:sz="4" w:space="0" w:color="auto"/>
              <w:right w:val="single" w:sz="4" w:space="0" w:color="auto"/>
            </w:tcBorders>
            <w:shd w:val="clear" w:color="auto" w:fill="F2F2F2" w:themeFill="background1" w:themeFillShade="F2"/>
            <w:noWrap/>
            <w:vAlign w:val="bottom"/>
            <w:hideMark/>
          </w:tcPr>
          <w:p w14:paraId="1497E5C7" w14:textId="77777777" w:rsidR="006462A7" w:rsidRPr="006462A7" w:rsidRDefault="006462A7" w:rsidP="00C63F96">
            <w:pPr>
              <w:jc w:val="right"/>
              <w:rPr>
                <w:rFonts w:ascii="Times New Roman" w:hAnsi="Times New Roman"/>
                <w:b/>
                <w:color w:val="000000"/>
                <w:sz w:val="24"/>
              </w:rPr>
            </w:pPr>
            <w:r w:rsidRPr="006462A7">
              <w:rPr>
                <w:rFonts w:ascii="Times New Roman" w:hAnsi="Times New Roman"/>
                <w:b/>
                <w:color w:val="000000"/>
                <w:sz w:val="24"/>
              </w:rPr>
              <w:t>57.05</w:t>
            </w:r>
            <w:r w:rsidR="00C63F96">
              <w:rPr>
                <w:rFonts w:ascii="Times New Roman" w:hAnsi="Times New Roman"/>
                <w:b/>
                <w:color w:val="000000"/>
                <w:sz w:val="24"/>
              </w:rPr>
              <w:t>3</w:t>
            </w:r>
            <w:r w:rsidRPr="006462A7">
              <w:rPr>
                <w:rFonts w:ascii="Times New Roman" w:hAnsi="Times New Roman"/>
                <w:b/>
                <w:color w:val="000000"/>
                <w:sz w:val="24"/>
              </w:rPr>
              <w:t>,</w:t>
            </w:r>
            <w:r w:rsidR="00C63F96">
              <w:rPr>
                <w:rFonts w:ascii="Times New Roman" w:hAnsi="Times New Roman"/>
                <w:b/>
                <w:color w:val="000000"/>
                <w:sz w:val="24"/>
              </w:rPr>
              <w:t>4</w:t>
            </w:r>
          </w:p>
        </w:tc>
        <w:tc>
          <w:tcPr>
            <w:tcW w:w="808" w:type="dxa"/>
            <w:tcBorders>
              <w:top w:val="double" w:sz="4" w:space="0" w:color="auto"/>
              <w:left w:val="nil"/>
              <w:bottom w:val="double" w:sz="4" w:space="0" w:color="auto"/>
              <w:right w:val="single" w:sz="4" w:space="0" w:color="auto"/>
            </w:tcBorders>
            <w:shd w:val="clear" w:color="auto" w:fill="F2F2F2" w:themeFill="background1" w:themeFillShade="F2"/>
            <w:noWrap/>
            <w:vAlign w:val="bottom"/>
            <w:hideMark/>
          </w:tcPr>
          <w:p w14:paraId="2256BCEA" w14:textId="77777777" w:rsidR="006462A7" w:rsidRPr="006462A7" w:rsidRDefault="006462A7" w:rsidP="006462A7">
            <w:pPr>
              <w:jc w:val="right"/>
              <w:rPr>
                <w:rFonts w:ascii="Times New Roman" w:hAnsi="Times New Roman"/>
                <w:b/>
                <w:color w:val="000000"/>
                <w:sz w:val="24"/>
              </w:rPr>
            </w:pPr>
            <w:r w:rsidRPr="006462A7">
              <w:rPr>
                <w:rFonts w:ascii="Times New Roman" w:hAnsi="Times New Roman"/>
                <w:b/>
                <w:color w:val="000000"/>
                <w:sz w:val="24"/>
              </w:rPr>
              <w:t>100,0</w:t>
            </w:r>
          </w:p>
        </w:tc>
        <w:tc>
          <w:tcPr>
            <w:tcW w:w="851" w:type="dxa"/>
            <w:tcBorders>
              <w:top w:val="double" w:sz="4" w:space="0" w:color="auto"/>
              <w:left w:val="nil"/>
              <w:bottom w:val="double" w:sz="4" w:space="0" w:color="auto"/>
              <w:right w:val="single" w:sz="4" w:space="0" w:color="auto"/>
            </w:tcBorders>
            <w:shd w:val="clear" w:color="auto" w:fill="F2F2F2" w:themeFill="background1" w:themeFillShade="F2"/>
            <w:noWrap/>
            <w:vAlign w:val="bottom"/>
            <w:hideMark/>
          </w:tcPr>
          <w:p w14:paraId="749A2AA1" w14:textId="77777777" w:rsidR="006462A7" w:rsidRPr="006462A7" w:rsidRDefault="006462A7" w:rsidP="006462A7">
            <w:pPr>
              <w:jc w:val="right"/>
              <w:rPr>
                <w:rFonts w:ascii="Times New Roman" w:hAnsi="Times New Roman"/>
                <w:b/>
                <w:color w:val="000000"/>
                <w:sz w:val="24"/>
              </w:rPr>
            </w:pPr>
            <w:r w:rsidRPr="006462A7">
              <w:rPr>
                <w:rFonts w:ascii="Times New Roman" w:hAnsi="Times New Roman"/>
                <w:b/>
                <w:color w:val="000000"/>
                <w:sz w:val="24"/>
              </w:rPr>
              <w:t>301,6</w:t>
            </w:r>
          </w:p>
        </w:tc>
        <w:tc>
          <w:tcPr>
            <w:tcW w:w="936" w:type="dxa"/>
            <w:tcBorders>
              <w:top w:val="double" w:sz="4" w:space="0" w:color="auto"/>
              <w:left w:val="nil"/>
              <w:bottom w:val="double" w:sz="4" w:space="0" w:color="auto"/>
              <w:right w:val="single" w:sz="4" w:space="0" w:color="auto"/>
            </w:tcBorders>
            <w:shd w:val="clear" w:color="auto" w:fill="F2F2F2" w:themeFill="background1" w:themeFillShade="F2"/>
            <w:noWrap/>
            <w:vAlign w:val="bottom"/>
            <w:hideMark/>
          </w:tcPr>
          <w:p w14:paraId="59626995" w14:textId="77777777" w:rsidR="006462A7" w:rsidRPr="006462A7" w:rsidRDefault="006462A7" w:rsidP="006462A7">
            <w:pPr>
              <w:jc w:val="right"/>
              <w:rPr>
                <w:rFonts w:ascii="Times New Roman" w:hAnsi="Times New Roman"/>
                <w:b/>
                <w:color w:val="000000"/>
                <w:sz w:val="24"/>
              </w:rPr>
            </w:pPr>
            <w:r w:rsidRPr="006462A7">
              <w:rPr>
                <w:rFonts w:ascii="Times New Roman" w:hAnsi="Times New Roman"/>
                <w:b/>
                <w:color w:val="000000"/>
                <w:sz w:val="24"/>
              </w:rPr>
              <w:t>914,2</w:t>
            </w:r>
          </w:p>
        </w:tc>
        <w:tc>
          <w:tcPr>
            <w:tcW w:w="765" w:type="dxa"/>
            <w:tcBorders>
              <w:top w:val="double" w:sz="4" w:space="0" w:color="auto"/>
              <w:left w:val="nil"/>
              <w:bottom w:val="double" w:sz="4" w:space="0" w:color="auto"/>
              <w:right w:val="single" w:sz="4" w:space="0" w:color="auto"/>
            </w:tcBorders>
            <w:shd w:val="clear" w:color="auto" w:fill="F2F2F2" w:themeFill="background1" w:themeFillShade="F2"/>
            <w:noWrap/>
            <w:vAlign w:val="bottom"/>
            <w:hideMark/>
          </w:tcPr>
          <w:p w14:paraId="2F796627" w14:textId="77777777" w:rsidR="006462A7" w:rsidRPr="006462A7" w:rsidRDefault="006462A7" w:rsidP="006462A7">
            <w:pPr>
              <w:jc w:val="right"/>
              <w:rPr>
                <w:rFonts w:ascii="Times New Roman" w:hAnsi="Times New Roman"/>
                <w:b/>
                <w:color w:val="000000"/>
                <w:sz w:val="24"/>
              </w:rPr>
            </w:pPr>
            <w:r w:rsidRPr="006462A7">
              <w:rPr>
                <w:rFonts w:ascii="Times New Roman" w:hAnsi="Times New Roman"/>
                <w:b/>
                <w:color w:val="000000"/>
                <w:sz w:val="24"/>
              </w:rPr>
              <w:t>100,0</w:t>
            </w:r>
          </w:p>
        </w:tc>
        <w:tc>
          <w:tcPr>
            <w:tcW w:w="992" w:type="dxa"/>
            <w:tcBorders>
              <w:top w:val="double" w:sz="4" w:space="0" w:color="auto"/>
              <w:left w:val="nil"/>
              <w:bottom w:val="double" w:sz="4" w:space="0" w:color="auto"/>
              <w:right w:val="double" w:sz="4" w:space="0" w:color="auto"/>
            </w:tcBorders>
            <w:shd w:val="clear" w:color="auto" w:fill="F2F2F2" w:themeFill="background1" w:themeFillShade="F2"/>
            <w:noWrap/>
            <w:vAlign w:val="bottom"/>
            <w:hideMark/>
          </w:tcPr>
          <w:p w14:paraId="5F50A4A8" w14:textId="77777777" w:rsidR="006462A7" w:rsidRPr="006462A7" w:rsidRDefault="006462A7" w:rsidP="006462A7">
            <w:pPr>
              <w:jc w:val="right"/>
              <w:rPr>
                <w:rFonts w:ascii="Times New Roman" w:hAnsi="Times New Roman"/>
                <w:b/>
                <w:color w:val="000000"/>
                <w:sz w:val="24"/>
              </w:rPr>
            </w:pPr>
            <w:r w:rsidRPr="006462A7">
              <w:rPr>
                <w:rFonts w:ascii="Times New Roman" w:hAnsi="Times New Roman"/>
                <w:b/>
                <w:color w:val="000000"/>
                <w:sz w:val="24"/>
              </w:rPr>
              <w:t>4,8</w:t>
            </w:r>
          </w:p>
        </w:tc>
      </w:tr>
    </w:tbl>
    <w:p w14:paraId="5B15CE5A" w14:textId="77777777" w:rsidR="005561C5" w:rsidRDefault="005561C5" w:rsidP="005561C5">
      <w:pPr>
        <w:pStyle w:val="PlainText"/>
        <w:jc w:val="both"/>
        <w:rPr>
          <w:rFonts w:ascii="Times New Roman" w:hAnsi="Times New Roman"/>
          <w:sz w:val="24"/>
          <w:szCs w:val="24"/>
        </w:rPr>
      </w:pPr>
    </w:p>
    <w:p w14:paraId="6E9A31A0" w14:textId="77777777" w:rsidR="001778DC" w:rsidRPr="002E0C80" w:rsidRDefault="006462A7" w:rsidP="005561C5">
      <w:pPr>
        <w:pStyle w:val="PlainText"/>
        <w:jc w:val="both"/>
        <w:rPr>
          <w:rFonts w:ascii="Times New Roman" w:hAnsi="Times New Roman"/>
          <w:sz w:val="24"/>
        </w:rPr>
      </w:pPr>
      <w:r>
        <w:rPr>
          <w:rFonts w:ascii="Times New Roman" w:hAnsi="Times New Roman"/>
          <w:sz w:val="24"/>
          <w:szCs w:val="24"/>
        </w:rPr>
        <w:tab/>
      </w:r>
      <w:r w:rsidR="009E12AD">
        <w:rPr>
          <w:rFonts w:ascii="Times New Roman" w:hAnsi="Times New Roman"/>
          <w:sz w:val="24"/>
          <w:szCs w:val="24"/>
        </w:rPr>
        <w:t>Највећи део газдинске јединице (</w:t>
      </w:r>
      <w:r w:rsidR="00BF0B26">
        <w:rPr>
          <w:rFonts w:ascii="Times New Roman" w:hAnsi="Times New Roman"/>
          <w:sz w:val="24"/>
          <w:szCs w:val="24"/>
        </w:rPr>
        <w:t>78</w:t>
      </w:r>
      <w:r w:rsidR="00FE086B">
        <w:rPr>
          <w:rFonts w:ascii="Times New Roman" w:hAnsi="Times New Roman"/>
          <w:sz w:val="24"/>
          <w:szCs w:val="24"/>
        </w:rPr>
        <w:t>,</w:t>
      </w:r>
      <w:r w:rsidR="00BF0B26">
        <w:rPr>
          <w:rFonts w:ascii="Times New Roman" w:hAnsi="Times New Roman"/>
          <w:sz w:val="24"/>
          <w:szCs w:val="24"/>
        </w:rPr>
        <w:t>2</w:t>
      </w:r>
      <w:r w:rsidR="009E12AD">
        <w:rPr>
          <w:rFonts w:ascii="Times New Roman" w:hAnsi="Times New Roman"/>
          <w:sz w:val="24"/>
          <w:szCs w:val="24"/>
        </w:rPr>
        <w:t>%) по површини покривају шуме које припадају газдинском типу</w:t>
      </w:r>
      <w:r w:rsidR="00FE086B">
        <w:rPr>
          <w:rFonts w:ascii="Times New Roman" w:hAnsi="Times New Roman"/>
          <w:sz w:val="24"/>
          <w:szCs w:val="24"/>
        </w:rPr>
        <w:t xml:space="preserve"> </w:t>
      </w:r>
      <w:r w:rsidR="0035333C">
        <w:rPr>
          <w:rFonts w:ascii="Times New Roman" w:hAnsi="Times New Roman"/>
          <w:sz w:val="24"/>
          <w:szCs w:val="24"/>
        </w:rPr>
        <w:t>-</w:t>
      </w:r>
      <w:r w:rsidR="009E12AD">
        <w:rPr>
          <w:rFonts w:ascii="Times New Roman" w:hAnsi="Times New Roman"/>
          <w:sz w:val="24"/>
          <w:szCs w:val="24"/>
        </w:rPr>
        <w:t xml:space="preserve">  </w:t>
      </w:r>
      <w:r w:rsidR="00FE086B" w:rsidRPr="00FE086B">
        <w:rPr>
          <w:rFonts w:ascii="Times New Roman" w:hAnsi="Times New Roman"/>
          <w:color w:val="000000"/>
          <w:sz w:val="24"/>
          <w:szCs w:val="24"/>
        </w:rPr>
        <w:t>1110-</w:t>
      </w:r>
      <w:r w:rsidR="00306E79">
        <w:rPr>
          <w:rFonts w:ascii="Times New Roman" w:hAnsi="Times New Roman"/>
          <w:color w:val="000000"/>
          <w:sz w:val="24"/>
          <w:szCs w:val="24"/>
        </w:rPr>
        <w:t>в</w:t>
      </w:r>
      <w:r w:rsidR="00FE086B" w:rsidRPr="00FE086B">
        <w:rPr>
          <w:rFonts w:ascii="Times New Roman" w:hAnsi="Times New Roman"/>
          <w:color w:val="000000"/>
          <w:sz w:val="24"/>
          <w:szCs w:val="24"/>
        </w:rPr>
        <w:t>исоке мешовите шуме ОМЛ</w:t>
      </w:r>
      <w:r w:rsidR="009E12AD">
        <w:rPr>
          <w:rFonts w:ascii="Times New Roman" w:hAnsi="Times New Roman"/>
          <w:color w:val="000000"/>
          <w:sz w:val="24"/>
        </w:rPr>
        <w:t xml:space="preserve">. То су високе </w:t>
      </w:r>
      <w:r w:rsidR="00E737A2">
        <w:rPr>
          <w:rFonts w:ascii="Times New Roman" w:hAnsi="Times New Roman"/>
          <w:color w:val="000000"/>
          <w:sz w:val="24"/>
        </w:rPr>
        <w:t>мешовите</w:t>
      </w:r>
      <w:r w:rsidR="009E12AD">
        <w:rPr>
          <w:rFonts w:ascii="Times New Roman" w:hAnsi="Times New Roman"/>
          <w:color w:val="000000"/>
          <w:sz w:val="24"/>
        </w:rPr>
        <w:t xml:space="preserve"> шуме </w:t>
      </w:r>
      <w:r w:rsidR="00E737A2">
        <w:rPr>
          <w:rFonts w:ascii="Times New Roman" w:hAnsi="Times New Roman"/>
          <w:color w:val="000000"/>
          <w:sz w:val="24"/>
        </w:rPr>
        <w:t xml:space="preserve">топола </w:t>
      </w:r>
      <w:r w:rsidR="009E12AD">
        <w:rPr>
          <w:rFonts w:ascii="Times New Roman" w:hAnsi="Times New Roman"/>
          <w:color w:val="000000"/>
          <w:sz w:val="24"/>
        </w:rPr>
        <w:t xml:space="preserve">старости од </w:t>
      </w:r>
      <w:r w:rsidR="00F16568">
        <w:rPr>
          <w:rFonts w:ascii="Times New Roman" w:hAnsi="Times New Roman"/>
          <w:color w:val="000000"/>
          <w:sz w:val="24"/>
        </w:rPr>
        <w:t>9</w:t>
      </w:r>
      <w:r w:rsidR="009E12AD">
        <w:rPr>
          <w:rFonts w:ascii="Times New Roman" w:hAnsi="Times New Roman"/>
          <w:color w:val="000000"/>
          <w:sz w:val="24"/>
        </w:rPr>
        <w:t xml:space="preserve"> до </w:t>
      </w:r>
      <w:r w:rsidR="00F16568">
        <w:rPr>
          <w:rFonts w:ascii="Times New Roman" w:hAnsi="Times New Roman"/>
          <w:color w:val="000000"/>
          <w:sz w:val="24"/>
        </w:rPr>
        <w:t>82</w:t>
      </w:r>
      <w:r w:rsidR="009E12AD">
        <w:rPr>
          <w:rFonts w:ascii="Times New Roman" w:hAnsi="Times New Roman"/>
          <w:color w:val="000000"/>
          <w:sz w:val="24"/>
        </w:rPr>
        <w:t xml:space="preserve"> година</w:t>
      </w:r>
      <w:r w:rsidR="0035333C">
        <w:rPr>
          <w:rFonts w:ascii="Times New Roman" w:hAnsi="Times New Roman"/>
          <w:color w:val="000000"/>
          <w:sz w:val="24"/>
        </w:rPr>
        <w:t xml:space="preserve"> и одликују се високом производношћу, односно просечна запремина ових шума износи </w:t>
      </w:r>
      <w:r w:rsidR="00EB525F">
        <w:rPr>
          <w:rFonts w:ascii="Times New Roman" w:hAnsi="Times New Roman"/>
          <w:color w:val="000000"/>
          <w:sz w:val="24"/>
        </w:rPr>
        <w:t>3</w:t>
      </w:r>
      <w:r w:rsidR="00F16568">
        <w:rPr>
          <w:rFonts w:ascii="Times New Roman" w:hAnsi="Times New Roman"/>
          <w:color w:val="000000"/>
          <w:sz w:val="24"/>
        </w:rPr>
        <w:t>41</w:t>
      </w:r>
      <w:r w:rsidR="00EB525F">
        <w:rPr>
          <w:rFonts w:ascii="Times New Roman" w:hAnsi="Times New Roman"/>
          <w:color w:val="000000"/>
          <w:sz w:val="24"/>
        </w:rPr>
        <w:t>,</w:t>
      </w:r>
      <w:r w:rsidR="00F16568">
        <w:rPr>
          <w:rFonts w:ascii="Times New Roman" w:hAnsi="Times New Roman"/>
          <w:color w:val="000000"/>
          <w:sz w:val="24"/>
        </w:rPr>
        <w:t>5</w:t>
      </w:r>
      <w:r w:rsidR="0035333C" w:rsidRPr="0035333C">
        <w:rPr>
          <w:rFonts w:ascii="Times New Roman" w:hAnsi="Times New Roman"/>
          <w:sz w:val="24"/>
        </w:rPr>
        <w:t xml:space="preserve"> </w:t>
      </w:r>
      <w:r w:rsidR="0035333C" w:rsidRPr="005169A1">
        <w:rPr>
          <w:rFonts w:ascii="Times New Roman" w:hAnsi="Times New Roman"/>
          <w:i/>
          <w:sz w:val="24"/>
        </w:rPr>
        <w:t>m</w:t>
      </w:r>
      <w:r w:rsidR="0035333C" w:rsidRPr="005169A1">
        <w:rPr>
          <w:rFonts w:ascii="Times New Roman" w:hAnsi="Times New Roman"/>
          <w:i/>
          <w:sz w:val="24"/>
          <w:vertAlign w:val="superscript"/>
        </w:rPr>
        <w:t>3</w:t>
      </w:r>
      <w:r w:rsidR="0035333C" w:rsidRPr="005169A1">
        <w:rPr>
          <w:rFonts w:ascii="Times New Roman" w:hAnsi="Times New Roman"/>
          <w:i/>
          <w:sz w:val="24"/>
        </w:rPr>
        <w:t>/ha</w:t>
      </w:r>
      <w:r w:rsidR="0035333C">
        <w:rPr>
          <w:rFonts w:ascii="Times New Roman" w:hAnsi="Times New Roman"/>
          <w:sz w:val="24"/>
        </w:rPr>
        <w:t xml:space="preserve">, а просечан запремински прираст је </w:t>
      </w:r>
      <w:r w:rsidR="00F16568">
        <w:rPr>
          <w:rFonts w:ascii="Times New Roman" w:hAnsi="Times New Roman"/>
          <w:sz w:val="24"/>
        </w:rPr>
        <w:t>5</w:t>
      </w:r>
      <w:r w:rsidR="00172CFE">
        <w:rPr>
          <w:rFonts w:ascii="Times New Roman" w:hAnsi="Times New Roman"/>
          <w:sz w:val="24"/>
        </w:rPr>
        <w:t>,</w:t>
      </w:r>
      <w:r w:rsidR="00F16568">
        <w:rPr>
          <w:rFonts w:ascii="Times New Roman" w:hAnsi="Times New Roman"/>
          <w:sz w:val="24"/>
        </w:rPr>
        <w:t>3</w:t>
      </w:r>
      <w:r w:rsidR="0035333C" w:rsidRPr="0035333C">
        <w:rPr>
          <w:rFonts w:ascii="Times New Roman" w:hAnsi="Times New Roman"/>
          <w:sz w:val="24"/>
        </w:rPr>
        <w:t xml:space="preserve"> </w:t>
      </w:r>
      <w:r w:rsidR="0035333C" w:rsidRPr="005169A1">
        <w:rPr>
          <w:rFonts w:ascii="Times New Roman" w:hAnsi="Times New Roman"/>
          <w:i/>
          <w:sz w:val="24"/>
        </w:rPr>
        <w:t>m</w:t>
      </w:r>
      <w:r w:rsidR="0035333C" w:rsidRPr="005169A1">
        <w:rPr>
          <w:rFonts w:ascii="Times New Roman" w:hAnsi="Times New Roman"/>
          <w:i/>
          <w:sz w:val="24"/>
          <w:vertAlign w:val="superscript"/>
        </w:rPr>
        <w:t>3</w:t>
      </w:r>
      <w:r w:rsidR="0035333C" w:rsidRPr="005169A1">
        <w:rPr>
          <w:rFonts w:ascii="Times New Roman" w:hAnsi="Times New Roman"/>
          <w:i/>
          <w:sz w:val="24"/>
        </w:rPr>
        <w:t>/ha</w:t>
      </w:r>
      <w:r w:rsidR="0035333C">
        <w:rPr>
          <w:rFonts w:ascii="Times New Roman" w:hAnsi="Times New Roman"/>
          <w:sz w:val="24"/>
        </w:rPr>
        <w:t>.</w:t>
      </w:r>
      <w:r w:rsidR="002E0C80">
        <w:rPr>
          <w:rFonts w:ascii="Times New Roman" w:hAnsi="Times New Roman"/>
          <w:sz w:val="24"/>
        </w:rPr>
        <w:t xml:space="preserve"> </w:t>
      </w:r>
      <w:r w:rsidR="00306E79">
        <w:rPr>
          <w:rFonts w:ascii="Times New Roman" w:hAnsi="Times New Roman"/>
          <w:sz w:val="24"/>
        </w:rPr>
        <w:t xml:space="preserve">На знатно мањој површини, </w:t>
      </w:r>
      <w:r w:rsidR="00BF0B26">
        <w:rPr>
          <w:rFonts w:ascii="Times New Roman" w:hAnsi="Times New Roman"/>
          <w:sz w:val="24"/>
        </w:rPr>
        <w:t>13,6</w:t>
      </w:r>
      <w:r w:rsidR="00306E79">
        <w:rPr>
          <w:rFonts w:ascii="Times New Roman" w:hAnsi="Times New Roman"/>
          <w:sz w:val="24"/>
        </w:rPr>
        <w:t>%, заступљен је газдински тип- в</w:t>
      </w:r>
      <w:r w:rsidR="00306E79" w:rsidRPr="00FE086B">
        <w:rPr>
          <w:rFonts w:ascii="Times New Roman" w:hAnsi="Times New Roman"/>
          <w:color w:val="000000"/>
          <w:sz w:val="24"/>
          <w:szCs w:val="24"/>
        </w:rPr>
        <w:t>исоке мешовите шуме лужњака</w:t>
      </w:r>
      <w:r w:rsidR="002E0C80">
        <w:rPr>
          <w:rFonts w:ascii="Times New Roman" w:hAnsi="Times New Roman"/>
          <w:color w:val="000000"/>
          <w:sz w:val="24"/>
        </w:rPr>
        <w:t xml:space="preserve">, а заступљеност  осталих газдинских типова је знатно мања и не прелази  </w:t>
      </w:r>
      <w:r w:rsidR="00306E79">
        <w:rPr>
          <w:rFonts w:ascii="Times New Roman" w:hAnsi="Times New Roman"/>
          <w:color w:val="000000"/>
          <w:sz w:val="24"/>
        </w:rPr>
        <w:t>4</w:t>
      </w:r>
      <w:r w:rsidR="005B5345">
        <w:rPr>
          <w:rFonts w:ascii="Times New Roman" w:hAnsi="Times New Roman"/>
          <w:color w:val="000000"/>
          <w:sz w:val="24"/>
        </w:rPr>
        <w:t>,0</w:t>
      </w:r>
      <w:r w:rsidR="002E0C80">
        <w:rPr>
          <w:rFonts w:ascii="Times New Roman" w:hAnsi="Times New Roman"/>
          <w:color w:val="000000"/>
          <w:sz w:val="24"/>
        </w:rPr>
        <w:t xml:space="preserve">% </w:t>
      </w:r>
      <w:r w:rsidR="00A37497">
        <w:rPr>
          <w:rFonts w:ascii="Times New Roman" w:hAnsi="Times New Roman"/>
          <w:color w:val="000000"/>
          <w:sz w:val="24"/>
        </w:rPr>
        <w:t>обрасле површине</w:t>
      </w:r>
      <w:r w:rsidR="002E0C80">
        <w:rPr>
          <w:rFonts w:ascii="Times New Roman" w:hAnsi="Times New Roman"/>
          <w:color w:val="000000"/>
          <w:sz w:val="24"/>
        </w:rPr>
        <w:t>.</w:t>
      </w:r>
    </w:p>
    <w:p w14:paraId="2C6ECCA6" w14:textId="77777777" w:rsidR="0035333C" w:rsidRDefault="0035333C" w:rsidP="005561C5">
      <w:pPr>
        <w:pStyle w:val="PlainText"/>
        <w:jc w:val="both"/>
        <w:rPr>
          <w:rFonts w:ascii="Times New Roman" w:hAnsi="Times New Roman"/>
          <w:sz w:val="24"/>
        </w:rPr>
      </w:pPr>
    </w:p>
    <w:p w14:paraId="31ADCA28" w14:textId="77777777" w:rsidR="0027792F" w:rsidRDefault="0027792F" w:rsidP="005561C5">
      <w:pPr>
        <w:pStyle w:val="PlainText"/>
        <w:jc w:val="both"/>
        <w:rPr>
          <w:rFonts w:ascii="Times New Roman" w:hAnsi="Times New Roman"/>
          <w:sz w:val="24"/>
        </w:rPr>
      </w:pPr>
    </w:p>
    <w:p w14:paraId="73312FCD" w14:textId="77777777" w:rsidR="0027792F" w:rsidRDefault="0027792F" w:rsidP="005561C5">
      <w:pPr>
        <w:pStyle w:val="PlainText"/>
        <w:jc w:val="both"/>
        <w:rPr>
          <w:rFonts w:ascii="Times New Roman" w:hAnsi="Times New Roman"/>
          <w:sz w:val="24"/>
        </w:rPr>
      </w:pPr>
    </w:p>
    <w:p w14:paraId="4103D26B" w14:textId="77777777" w:rsidR="0027792F" w:rsidRDefault="0027792F" w:rsidP="005561C5">
      <w:pPr>
        <w:pStyle w:val="PlainText"/>
        <w:jc w:val="both"/>
        <w:rPr>
          <w:rFonts w:ascii="Times New Roman" w:hAnsi="Times New Roman"/>
          <w:sz w:val="24"/>
        </w:rPr>
      </w:pPr>
    </w:p>
    <w:p w14:paraId="4AAC31F4" w14:textId="77777777" w:rsidR="0027792F" w:rsidRDefault="0027792F" w:rsidP="005561C5">
      <w:pPr>
        <w:pStyle w:val="PlainText"/>
        <w:jc w:val="both"/>
        <w:rPr>
          <w:rFonts w:ascii="Times New Roman" w:hAnsi="Times New Roman"/>
          <w:sz w:val="24"/>
        </w:rPr>
      </w:pPr>
    </w:p>
    <w:p w14:paraId="4B054ABC" w14:textId="77777777" w:rsidR="00A81E0E" w:rsidRDefault="00A81E0E" w:rsidP="005561C5">
      <w:pPr>
        <w:pStyle w:val="PlainText"/>
        <w:jc w:val="both"/>
        <w:rPr>
          <w:rFonts w:ascii="Times New Roman" w:hAnsi="Times New Roman"/>
          <w:sz w:val="24"/>
        </w:rPr>
      </w:pPr>
    </w:p>
    <w:p w14:paraId="0A502E8D" w14:textId="77777777" w:rsidR="000C122E" w:rsidRDefault="000C122E" w:rsidP="005561C5">
      <w:pPr>
        <w:pStyle w:val="PlainText"/>
        <w:jc w:val="both"/>
        <w:rPr>
          <w:rFonts w:ascii="Times New Roman" w:hAnsi="Times New Roman"/>
          <w:sz w:val="24"/>
        </w:rPr>
      </w:pPr>
    </w:p>
    <w:p w14:paraId="41169676" w14:textId="77777777" w:rsidR="000C122E" w:rsidRDefault="000C122E" w:rsidP="005561C5">
      <w:pPr>
        <w:pStyle w:val="PlainText"/>
        <w:jc w:val="both"/>
        <w:rPr>
          <w:rFonts w:ascii="Times New Roman" w:hAnsi="Times New Roman"/>
          <w:sz w:val="24"/>
        </w:rPr>
      </w:pPr>
    </w:p>
    <w:p w14:paraId="1A971266" w14:textId="77777777" w:rsidR="000C122E" w:rsidRDefault="000C122E" w:rsidP="005561C5">
      <w:pPr>
        <w:pStyle w:val="PlainText"/>
        <w:jc w:val="both"/>
        <w:rPr>
          <w:rFonts w:ascii="Times New Roman" w:hAnsi="Times New Roman"/>
          <w:sz w:val="24"/>
        </w:rPr>
      </w:pPr>
    </w:p>
    <w:p w14:paraId="30A98B41" w14:textId="77777777" w:rsidR="000C122E" w:rsidRDefault="000C122E" w:rsidP="005561C5">
      <w:pPr>
        <w:pStyle w:val="PlainText"/>
        <w:jc w:val="both"/>
        <w:rPr>
          <w:rFonts w:ascii="Times New Roman" w:hAnsi="Times New Roman"/>
          <w:sz w:val="24"/>
        </w:rPr>
      </w:pPr>
    </w:p>
    <w:p w14:paraId="734FF8EE" w14:textId="77777777" w:rsidR="000C122E" w:rsidRPr="00A81E0E" w:rsidRDefault="000C122E" w:rsidP="005561C5">
      <w:pPr>
        <w:pStyle w:val="PlainText"/>
        <w:jc w:val="both"/>
        <w:rPr>
          <w:rFonts w:ascii="Times New Roman" w:hAnsi="Times New Roman"/>
          <w:sz w:val="24"/>
        </w:rPr>
      </w:pPr>
    </w:p>
    <w:p w14:paraId="2510FA1F" w14:textId="77777777" w:rsidR="00306E79" w:rsidRPr="0027792F" w:rsidRDefault="00306E79" w:rsidP="00306E79">
      <w:pPr>
        <w:pStyle w:val="PlainText"/>
        <w:jc w:val="both"/>
        <w:rPr>
          <w:rFonts w:ascii="Times New Roman" w:hAnsi="Times New Roman"/>
          <w:sz w:val="24"/>
          <w:szCs w:val="24"/>
        </w:rPr>
      </w:pPr>
      <w:r w:rsidRPr="0027792F">
        <w:rPr>
          <w:rFonts w:ascii="Times New Roman" w:hAnsi="Times New Roman"/>
          <w:sz w:val="24"/>
          <w:szCs w:val="24"/>
        </w:rPr>
        <w:lastRenderedPageBreak/>
        <w:t>Табела 6. Стање шума по узгојним групама</w:t>
      </w:r>
    </w:p>
    <w:tbl>
      <w:tblPr>
        <w:tblW w:w="17524" w:type="dxa"/>
        <w:tblInd w:w="-176" w:type="dxa"/>
        <w:tblLook w:val="04A0" w:firstRow="1" w:lastRow="0" w:firstColumn="1" w:lastColumn="0" w:noHBand="0" w:noVBand="1"/>
      </w:tblPr>
      <w:tblGrid>
        <w:gridCol w:w="7514"/>
        <w:gridCol w:w="2835"/>
        <w:gridCol w:w="996"/>
        <w:gridCol w:w="894"/>
        <w:gridCol w:w="1118"/>
        <w:gridCol w:w="768"/>
        <w:gridCol w:w="810"/>
        <w:gridCol w:w="829"/>
        <w:gridCol w:w="817"/>
        <w:gridCol w:w="943"/>
      </w:tblGrid>
      <w:tr w:rsidR="00522F53" w:rsidRPr="0027792F" w14:paraId="68B948BB" w14:textId="77777777" w:rsidTr="00805F87">
        <w:trPr>
          <w:trHeight w:val="225"/>
        </w:trPr>
        <w:tc>
          <w:tcPr>
            <w:tcW w:w="7514" w:type="dxa"/>
            <w:vMerge w:val="restart"/>
            <w:tcBorders>
              <w:top w:val="double" w:sz="4" w:space="0" w:color="auto"/>
              <w:left w:val="double" w:sz="4" w:space="0" w:color="auto"/>
              <w:right w:val="single" w:sz="4" w:space="0" w:color="auto"/>
            </w:tcBorders>
            <w:shd w:val="pct5" w:color="auto" w:fill="auto"/>
            <w:noWrap/>
            <w:vAlign w:val="center"/>
            <w:hideMark/>
          </w:tcPr>
          <w:p w14:paraId="1758395A" w14:textId="77777777" w:rsidR="00522F53" w:rsidRPr="0027792F" w:rsidRDefault="00522F53" w:rsidP="00E17A3B">
            <w:pPr>
              <w:jc w:val="center"/>
              <w:rPr>
                <w:rFonts w:ascii="Times New Roman" w:hAnsi="Times New Roman"/>
                <w:b/>
                <w:sz w:val="24"/>
              </w:rPr>
            </w:pPr>
            <w:r w:rsidRPr="0027792F">
              <w:rPr>
                <w:rFonts w:ascii="Times New Roman" w:hAnsi="Times New Roman"/>
                <w:b/>
                <w:sz w:val="24"/>
              </w:rPr>
              <w:t>Газдински тип шуме</w:t>
            </w:r>
          </w:p>
        </w:tc>
        <w:tc>
          <w:tcPr>
            <w:tcW w:w="2835" w:type="dxa"/>
            <w:tcBorders>
              <w:top w:val="double" w:sz="4" w:space="0" w:color="auto"/>
              <w:left w:val="nil"/>
              <w:right w:val="single" w:sz="4" w:space="0" w:color="auto"/>
            </w:tcBorders>
            <w:shd w:val="pct5" w:color="auto" w:fill="auto"/>
          </w:tcPr>
          <w:p w14:paraId="2E9CED1D" w14:textId="77777777" w:rsidR="00522F53" w:rsidRPr="0027792F" w:rsidRDefault="00522F53" w:rsidP="00E17A3B">
            <w:pPr>
              <w:jc w:val="center"/>
              <w:rPr>
                <w:rFonts w:ascii="Times New Roman" w:hAnsi="Times New Roman"/>
                <w:b/>
                <w:bCs/>
                <w:sz w:val="24"/>
                <w:lang w:val="sr-Cyrl-CS"/>
              </w:rPr>
            </w:pPr>
            <w:r w:rsidRPr="0027792F">
              <w:rPr>
                <w:rFonts w:ascii="Times New Roman" w:hAnsi="Times New Roman"/>
                <w:b/>
                <w:bCs/>
                <w:sz w:val="24"/>
                <w:lang w:val="sr-Cyrl-CS"/>
              </w:rPr>
              <w:t>Узгојна група</w:t>
            </w:r>
          </w:p>
        </w:tc>
        <w:tc>
          <w:tcPr>
            <w:tcW w:w="1890" w:type="dxa"/>
            <w:gridSpan w:val="2"/>
            <w:tcBorders>
              <w:top w:val="double" w:sz="4" w:space="0" w:color="auto"/>
              <w:left w:val="single" w:sz="4" w:space="0" w:color="auto"/>
              <w:bottom w:val="single" w:sz="4" w:space="0" w:color="auto"/>
              <w:right w:val="single" w:sz="4" w:space="0" w:color="auto"/>
            </w:tcBorders>
            <w:shd w:val="pct5" w:color="auto" w:fill="auto"/>
            <w:noWrap/>
            <w:hideMark/>
          </w:tcPr>
          <w:p w14:paraId="55414CF2" w14:textId="77777777" w:rsidR="00522F53" w:rsidRPr="0027792F" w:rsidRDefault="00522F53" w:rsidP="00E17A3B">
            <w:pPr>
              <w:jc w:val="center"/>
              <w:rPr>
                <w:rFonts w:ascii="Times New Roman" w:hAnsi="Times New Roman"/>
                <w:b/>
                <w:bCs/>
                <w:sz w:val="24"/>
                <w:lang w:val="sr-Cyrl-CS"/>
              </w:rPr>
            </w:pPr>
            <w:r w:rsidRPr="0027792F">
              <w:rPr>
                <w:rFonts w:ascii="Times New Roman" w:hAnsi="Times New Roman"/>
                <w:b/>
                <w:bCs/>
                <w:sz w:val="24"/>
                <w:lang w:val="sr-Cyrl-CS"/>
              </w:rPr>
              <w:t>Површина</w:t>
            </w:r>
          </w:p>
        </w:tc>
        <w:tc>
          <w:tcPr>
            <w:tcW w:w="2696" w:type="dxa"/>
            <w:gridSpan w:val="3"/>
            <w:tcBorders>
              <w:top w:val="double" w:sz="4" w:space="0" w:color="auto"/>
              <w:left w:val="nil"/>
              <w:bottom w:val="single" w:sz="4" w:space="0" w:color="auto"/>
              <w:right w:val="single" w:sz="4" w:space="0" w:color="auto"/>
            </w:tcBorders>
            <w:shd w:val="pct5" w:color="auto" w:fill="auto"/>
            <w:noWrap/>
            <w:hideMark/>
          </w:tcPr>
          <w:p w14:paraId="4531D0D5" w14:textId="77777777" w:rsidR="00522F53" w:rsidRPr="0027792F" w:rsidRDefault="00522F53" w:rsidP="00E17A3B">
            <w:pPr>
              <w:jc w:val="center"/>
              <w:rPr>
                <w:rFonts w:ascii="Times New Roman" w:hAnsi="Times New Roman"/>
                <w:b/>
                <w:bCs/>
                <w:sz w:val="24"/>
                <w:lang w:val="sr-Cyrl-CS"/>
              </w:rPr>
            </w:pPr>
            <w:r w:rsidRPr="0027792F">
              <w:rPr>
                <w:rFonts w:ascii="Times New Roman" w:hAnsi="Times New Roman"/>
                <w:b/>
                <w:bCs/>
                <w:sz w:val="24"/>
                <w:lang w:val="sr-Cyrl-CS"/>
              </w:rPr>
              <w:t>Запремина</w:t>
            </w:r>
          </w:p>
        </w:tc>
        <w:tc>
          <w:tcPr>
            <w:tcW w:w="2589" w:type="dxa"/>
            <w:gridSpan w:val="3"/>
            <w:tcBorders>
              <w:top w:val="double" w:sz="4" w:space="0" w:color="auto"/>
              <w:left w:val="nil"/>
              <w:bottom w:val="single" w:sz="4" w:space="0" w:color="auto"/>
              <w:right w:val="double" w:sz="4" w:space="0" w:color="auto"/>
            </w:tcBorders>
            <w:shd w:val="pct5" w:color="auto" w:fill="auto"/>
            <w:noWrap/>
            <w:hideMark/>
          </w:tcPr>
          <w:p w14:paraId="23254AF4" w14:textId="77777777" w:rsidR="00522F53" w:rsidRPr="0027792F" w:rsidRDefault="00522F53" w:rsidP="00E17A3B">
            <w:pPr>
              <w:jc w:val="center"/>
              <w:rPr>
                <w:rFonts w:ascii="Times New Roman" w:hAnsi="Times New Roman"/>
                <w:b/>
                <w:bCs/>
                <w:sz w:val="24"/>
                <w:lang w:val="sr-Cyrl-CS"/>
              </w:rPr>
            </w:pPr>
            <w:r w:rsidRPr="0027792F">
              <w:rPr>
                <w:rFonts w:ascii="Times New Roman" w:hAnsi="Times New Roman"/>
                <w:b/>
                <w:bCs/>
                <w:sz w:val="24"/>
                <w:lang w:val="sr-Cyrl-CS"/>
              </w:rPr>
              <w:t>Запремински  прираст</w:t>
            </w:r>
          </w:p>
        </w:tc>
      </w:tr>
      <w:tr w:rsidR="00522F53" w:rsidRPr="0027792F" w14:paraId="6108C7A2" w14:textId="77777777" w:rsidTr="00805F87">
        <w:trPr>
          <w:trHeight w:val="225"/>
        </w:trPr>
        <w:tc>
          <w:tcPr>
            <w:tcW w:w="7514" w:type="dxa"/>
            <w:vMerge/>
            <w:tcBorders>
              <w:left w:val="double" w:sz="4" w:space="0" w:color="auto"/>
              <w:bottom w:val="double" w:sz="4" w:space="0" w:color="auto"/>
              <w:right w:val="single" w:sz="4" w:space="0" w:color="auto"/>
            </w:tcBorders>
            <w:shd w:val="pct5" w:color="auto" w:fill="auto"/>
            <w:noWrap/>
            <w:vAlign w:val="bottom"/>
            <w:hideMark/>
          </w:tcPr>
          <w:p w14:paraId="272822D3" w14:textId="77777777" w:rsidR="00522F53" w:rsidRPr="0027792F" w:rsidRDefault="00522F53" w:rsidP="00E17A3B">
            <w:pPr>
              <w:rPr>
                <w:rFonts w:ascii="Times New Roman" w:hAnsi="Times New Roman"/>
                <w:sz w:val="24"/>
              </w:rPr>
            </w:pPr>
          </w:p>
        </w:tc>
        <w:tc>
          <w:tcPr>
            <w:tcW w:w="2835" w:type="dxa"/>
            <w:tcBorders>
              <w:left w:val="nil"/>
              <w:bottom w:val="double" w:sz="4" w:space="0" w:color="auto"/>
              <w:right w:val="single" w:sz="4" w:space="0" w:color="auto"/>
            </w:tcBorders>
            <w:shd w:val="pct5" w:color="auto" w:fill="auto"/>
          </w:tcPr>
          <w:p w14:paraId="49CCB9EA" w14:textId="77777777" w:rsidR="00522F53" w:rsidRPr="0027792F" w:rsidRDefault="00522F53" w:rsidP="00E17A3B">
            <w:pPr>
              <w:jc w:val="right"/>
              <w:rPr>
                <w:rFonts w:ascii="Times New Roman" w:hAnsi="Times New Roman"/>
                <w:i/>
                <w:sz w:val="24"/>
              </w:rPr>
            </w:pPr>
          </w:p>
        </w:tc>
        <w:tc>
          <w:tcPr>
            <w:tcW w:w="996" w:type="dxa"/>
            <w:tcBorders>
              <w:top w:val="single" w:sz="4" w:space="0" w:color="auto"/>
              <w:left w:val="single" w:sz="4" w:space="0" w:color="auto"/>
              <w:bottom w:val="double" w:sz="4" w:space="0" w:color="auto"/>
              <w:right w:val="single" w:sz="4" w:space="0" w:color="auto"/>
            </w:tcBorders>
            <w:shd w:val="pct5" w:color="auto" w:fill="auto"/>
            <w:noWrap/>
            <w:hideMark/>
          </w:tcPr>
          <w:p w14:paraId="4E0527DD" w14:textId="77777777" w:rsidR="00522F53" w:rsidRPr="0027792F" w:rsidRDefault="00522F53" w:rsidP="00E17A3B">
            <w:pPr>
              <w:jc w:val="right"/>
              <w:rPr>
                <w:rFonts w:ascii="Times New Roman" w:hAnsi="Times New Roman"/>
                <w:i/>
                <w:sz w:val="24"/>
              </w:rPr>
            </w:pPr>
            <w:r w:rsidRPr="0027792F">
              <w:rPr>
                <w:rFonts w:ascii="Times New Roman" w:hAnsi="Times New Roman"/>
                <w:i/>
                <w:sz w:val="24"/>
              </w:rPr>
              <w:t>ha</w:t>
            </w:r>
          </w:p>
        </w:tc>
        <w:tc>
          <w:tcPr>
            <w:tcW w:w="894" w:type="dxa"/>
            <w:tcBorders>
              <w:top w:val="single" w:sz="4" w:space="0" w:color="auto"/>
              <w:left w:val="nil"/>
              <w:bottom w:val="double" w:sz="4" w:space="0" w:color="auto"/>
              <w:right w:val="single" w:sz="4" w:space="0" w:color="auto"/>
            </w:tcBorders>
            <w:shd w:val="pct5" w:color="auto" w:fill="auto"/>
            <w:noWrap/>
            <w:hideMark/>
          </w:tcPr>
          <w:p w14:paraId="36D72BAB" w14:textId="77777777" w:rsidR="00522F53" w:rsidRPr="0027792F" w:rsidRDefault="00522F53" w:rsidP="00E17A3B">
            <w:pPr>
              <w:jc w:val="right"/>
              <w:rPr>
                <w:rFonts w:ascii="Times New Roman" w:hAnsi="Times New Roman"/>
                <w:sz w:val="24"/>
              </w:rPr>
            </w:pPr>
            <w:r w:rsidRPr="0027792F">
              <w:rPr>
                <w:rFonts w:ascii="Times New Roman" w:hAnsi="Times New Roman"/>
                <w:sz w:val="24"/>
              </w:rPr>
              <w:t>%</w:t>
            </w:r>
          </w:p>
        </w:tc>
        <w:tc>
          <w:tcPr>
            <w:tcW w:w="1118" w:type="dxa"/>
            <w:tcBorders>
              <w:top w:val="single" w:sz="4" w:space="0" w:color="auto"/>
              <w:left w:val="nil"/>
              <w:bottom w:val="double" w:sz="4" w:space="0" w:color="auto"/>
              <w:right w:val="single" w:sz="4" w:space="0" w:color="auto"/>
            </w:tcBorders>
            <w:shd w:val="pct5" w:color="auto" w:fill="auto"/>
            <w:noWrap/>
            <w:hideMark/>
          </w:tcPr>
          <w:p w14:paraId="77B3058D" w14:textId="77777777" w:rsidR="00522F53" w:rsidRPr="0027792F" w:rsidRDefault="00522F53" w:rsidP="00E17A3B">
            <w:pPr>
              <w:jc w:val="right"/>
              <w:rPr>
                <w:rFonts w:ascii="Times New Roman" w:hAnsi="Times New Roman"/>
                <w:i/>
                <w:sz w:val="24"/>
                <w:vertAlign w:val="superscript"/>
              </w:rPr>
            </w:pPr>
            <w:r w:rsidRPr="0027792F">
              <w:rPr>
                <w:rFonts w:ascii="Times New Roman" w:hAnsi="Times New Roman"/>
                <w:i/>
                <w:sz w:val="24"/>
              </w:rPr>
              <w:t>m</w:t>
            </w:r>
            <w:r w:rsidRPr="0027792F">
              <w:rPr>
                <w:rFonts w:ascii="Times New Roman" w:hAnsi="Times New Roman"/>
                <w:i/>
                <w:sz w:val="24"/>
                <w:vertAlign w:val="superscript"/>
              </w:rPr>
              <w:t>3</w:t>
            </w:r>
          </w:p>
        </w:tc>
        <w:tc>
          <w:tcPr>
            <w:tcW w:w="768" w:type="dxa"/>
            <w:tcBorders>
              <w:top w:val="single" w:sz="4" w:space="0" w:color="auto"/>
              <w:left w:val="nil"/>
              <w:bottom w:val="double" w:sz="4" w:space="0" w:color="auto"/>
              <w:right w:val="single" w:sz="4" w:space="0" w:color="auto"/>
            </w:tcBorders>
            <w:shd w:val="pct5" w:color="auto" w:fill="auto"/>
            <w:noWrap/>
            <w:hideMark/>
          </w:tcPr>
          <w:p w14:paraId="29E8E889" w14:textId="77777777" w:rsidR="00522F53" w:rsidRPr="0027792F" w:rsidRDefault="00522F53" w:rsidP="00E17A3B">
            <w:pPr>
              <w:jc w:val="right"/>
              <w:rPr>
                <w:rFonts w:ascii="Times New Roman" w:hAnsi="Times New Roman"/>
                <w:sz w:val="24"/>
              </w:rPr>
            </w:pPr>
            <w:r w:rsidRPr="0027792F">
              <w:rPr>
                <w:rFonts w:ascii="Times New Roman" w:hAnsi="Times New Roman"/>
                <w:sz w:val="24"/>
              </w:rPr>
              <w:t>%</w:t>
            </w:r>
          </w:p>
        </w:tc>
        <w:tc>
          <w:tcPr>
            <w:tcW w:w="810" w:type="dxa"/>
            <w:tcBorders>
              <w:top w:val="single" w:sz="4" w:space="0" w:color="auto"/>
              <w:left w:val="nil"/>
              <w:bottom w:val="double" w:sz="4" w:space="0" w:color="auto"/>
              <w:right w:val="single" w:sz="4" w:space="0" w:color="auto"/>
            </w:tcBorders>
            <w:shd w:val="pct5" w:color="auto" w:fill="auto"/>
            <w:noWrap/>
            <w:hideMark/>
          </w:tcPr>
          <w:p w14:paraId="672DA26A" w14:textId="77777777" w:rsidR="00522F53" w:rsidRPr="0027792F" w:rsidRDefault="00522F53" w:rsidP="00E17A3B">
            <w:pPr>
              <w:jc w:val="right"/>
              <w:rPr>
                <w:rFonts w:ascii="Times New Roman" w:hAnsi="Times New Roman"/>
                <w:i/>
                <w:sz w:val="24"/>
              </w:rPr>
            </w:pPr>
            <w:r w:rsidRPr="0027792F">
              <w:rPr>
                <w:rFonts w:ascii="Times New Roman" w:hAnsi="Times New Roman"/>
                <w:i/>
                <w:sz w:val="24"/>
              </w:rPr>
              <w:t>m</w:t>
            </w:r>
            <w:r w:rsidRPr="0027792F">
              <w:rPr>
                <w:rFonts w:ascii="Times New Roman" w:hAnsi="Times New Roman"/>
                <w:i/>
                <w:sz w:val="24"/>
                <w:vertAlign w:val="superscript"/>
              </w:rPr>
              <w:t>3</w:t>
            </w:r>
            <w:r w:rsidRPr="0027792F">
              <w:rPr>
                <w:rFonts w:ascii="Times New Roman" w:hAnsi="Times New Roman"/>
                <w:i/>
                <w:sz w:val="24"/>
              </w:rPr>
              <w:t>/ha</w:t>
            </w:r>
          </w:p>
        </w:tc>
        <w:tc>
          <w:tcPr>
            <w:tcW w:w="829" w:type="dxa"/>
            <w:tcBorders>
              <w:top w:val="single" w:sz="4" w:space="0" w:color="auto"/>
              <w:left w:val="nil"/>
              <w:bottom w:val="double" w:sz="4" w:space="0" w:color="auto"/>
              <w:right w:val="single" w:sz="4" w:space="0" w:color="auto"/>
            </w:tcBorders>
            <w:shd w:val="pct5" w:color="auto" w:fill="auto"/>
            <w:noWrap/>
            <w:hideMark/>
          </w:tcPr>
          <w:p w14:paraId="5CBCA3C2" w14:textId="77777777" w:rsidR="00522F53" w:rsidRPr="0027792F" w:rsidRDefault="00522F53" w:rsidP="00E17A3B">
            <w:pPr>
              <w:jc w:val="right"/>
              <w:rPr>
                <w:rFonts w:ascii="Times New Roman" w:hAnsi="Times New Roman"/>
                <w:i/>
                <w:sz w:val="24"/>
                <w:vertAlign w:val="superscript"/>
              </w:rPr>
            </w:pPr>
            <w:r w:rsidRPr="0027792F">
              <w:rPr>
                <w:rFonts w:ascii="Times New Roman" w:hAnsi="Times New Roman"/>
                <w:i/>
                <w:sz w:val="24"/>
              </w:rPr>
              <w:t>m</w:t>
            </w:r>
            <w:r w:rsidRPr="0027792F">
              <w:rPr>
                <w:rFonts w:ascii="Times New Roman" w:hAnsi="Times New Roman"/>
                <w:i/>
                <w:sz w:val="24"/>
                <w:vertAlign w:val="superscript"/>
              </w:rPr>
              <w:t>3</w:t>
            </w:r>
          </w:p>
        </w:tc>
        <w:tc>
          <w:tcPr>
            <w:tcW w:w="817" w:type="dxa"/>
            <w:tcBorders>
              <w:top w:val="single" w:sz="4" w:space="0" w:color="auto"/>
              <w:left w:val="nil"/>
              <w:bottom w:val="double" w:sz="4" w:space="0" w:color="auto"/>
              <w:right w:val="single" w:sz="4" w:space="0" w:color="auto"/>
            </w:tcBorders>
            <w:shd w:val="pct5" w:color="auto" w:fill="auto"/>
            <w:noWrap/>
            <w:hideMark/>
          </w:tcPr>
          <w:p w14:paraId="4BE32EDB" w14:textId="77777777" w:rsidR="00522F53" w:rsidRPr="004457B4" w:rsidRDefault="00522F53" w:rsidP="00E17A3B">
            <w:pPr>
              <w:jc w:val="right"/>
              <w:rPr>
                <w:rFonts w:ascii="Times New Roman" w:hAnsi="Times New Roman"/>
                <w:i/>
                <w:sz w:val="24"/>
              </w:rPr>
            </w:pPr>
            <w:r w:rsidRPr="004457B4">
              <w:rPr>
                <w:rFonts w:ascii="Times New Roman" w:hAnsi="Times New Roman"/>
                <w:i/>
                <w:sz w:val="24"/>
              </w:rPr>
              <w:t>%</w:t>
            </w:r>
          </w:p>
        </w:tc>
        <w:tc>
          <w:tcPr>
            <w:tcW w:w="943" w:type="dxa"/>
            <w:tcBorders>
              <w:top w:val="single" w:sz="4" w:space="0" w:color="auto"/>
              <w:left w:val="nil"/>
              <w:bottom w:val="double" w:sz="4" w:space="0" w:color="auto"/>
              <w:right w:val="double" w:sz="4" w:space="0" w:color="auto"/>
            </w:tcBorders>
            <w:shd w:val="pct5" w:color="auto" w:fill="auto"/>
            <w:noWrap/>
            <w:hideMark/>
          </w:tcPr>
          <w:p w14:paraId="6589582E" w14:textId="77777777" w:rsidR="00522F53" w:rsidRPr="0027792F" w:rsidRDefault="00522F53" w:rsidP="00E17A3B">
            <w:pPr>
              <w:jc w:val="right"/>
              <w:rPr>
                <w:rFonts w:ascii="Times New Roman" w:hAnsi="Times New Roman"/>
                <w:i/>
                <w:sz w:val="24"/>
              </w:rPr>
            </w:pPr>
            <w:r w:rsidRPr="0027792F">
              <w:rPr>
                <w:rFonts w:ascii="Times New Roman" w:hAnsi="Times New Roman"/>
                <w:i/>
                <w:sz w:val="24"/>
              </w:rPr>
              <w:t>m</w:t>
            </w:r>
            <w:r w:rsidRPr="0027792F">
              <w:rPr>
                <w:rFonts w:ascii="Times New Roman" w:hAnsi="Times New Roman"/>
                <w:i/>
                <w:sz w:val="24"/>
                <w:vertAlign w:val="superscript"/>
              </w:rPr>
              <w:t>3</w:t>
            </w:r>
            <w:r w:rsidRPr="0027792F">
              <w:rPr>
                <w:rFonts w:ascii="Times New Roman" w:hAnsi="Times New Roman"/>
                <w:i/>
                <w:sz w:val="24"/>
              </w:rPr>
              <w:t>/ha</w:t>
            </w:r>
          </w:p>
        </w:tc>
      </w:tr>
      <w:tr w:rsidR="00F2260E" w:rsidRPr="0027792F" w14:paraId="77E1206F" w14:textId="77777777" w:rsidTr="00805F87">
        <w:trPr>
          <w:trHeight w:val="225"/>
        </w:trPr>
        <w:tc>
          <w:tcPr>
            <w:tcW w:w="7514" w:type="dxa"/>
            <w:vMerge w:val="restart"/>
            <w:tcBorders>
              <w:top w:val="double" w:sz="4" w:space="0" w:color="auto"/>
              <w:left w:val="double" w:sz="4" w:space="0" w:color="auto"/>
              <w:right w:val="single" w:sz="4" w:space="0" w:color="auto"/>
            </w:tcBorders>
            <w:shd w:val="clear" w:color="auto" w:fill="auto"/>
            <w:noWrap/>
            <w:vAlign w:val="center"/>
            <w:hideMark/>
          </w:tcPr>
          <w:p w14:paraId="28DF7369" w14:textId="77777777" w:rsidR="00F2260E" w:rsidRPr="0027792F" w:rsidRDefault="00F2260E" w:rsidP="00F2260E">
            <w:pPr>
              <w:rPr>
                <w:rFonts w:ascii="Times New Roman" w:hAnsi="Times New Roman"/>
                <w:sz w:val="24"/>
              </w:rPr>
            </w:pPr>
            <w:r w:rsidRPr="0027792F">
              <w:rPr>
                <w:rFonts w:ascii="Times New Roman" w:hAnsi="Times New Roman"/>
                <w:sz w:val="24"/>
              </w:rPr>
              <w:t>1110-Високе мешовите шуме ОМЛ</w:t>
            </w:r>
          </w:p>
        </w:tc>
        <w:tc>
          <w:tcPr>
            <w:tcW w:w="2835" w:type="dxa"/>
            <w:tcBorders>
              <w:top w:val="double" w:sz="4" w:space="0" w:color="auto"/>
              <w:left w:val="nil"/>
              <w:bottom w:val="single" w:sz="4" w:space="0" w:color="auto"/>
              <w:right w:val="single" w:sz="4" w:space="0" w:color="auto"/>
            </w:tcBorders>
          </w:tcPr>
          <w:p w14:paraId="1F5B49A8" w14:textId="77777777" w:rsidR="00F2260E" w:rsidRPr="0027792F" w:rsidRDefault="00F2260E" w:rsidP="00F2260E">
            <w:pPr>
              <w:rPr>
                <w:rFonts w:ascii="Times New Roman" w:hAnsi="Times New Roman"/>
                <w:sz w:val="24"/>
              </w:rPr>
            </w:pPr>
            <w:r w:rsidRPr="0027792F">
              <w:rPr>
                <w:rFonts w:ascii="Times New Roman" w:hAnsi="Times New Roman"/>
                <w:sz w:val="24"/>
              </w:rPr>
              <w:t>подмладак</w:t>
            </w:r>
          </w:p>
        </w:tc>
        <w:tc>
          <w:tcPr>
            <w:tcW w:w="996"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0C256297" w14:textId="77777777" w:rsidR="00F2260E" w:rsidRPr="0027792F" w:rsidRDefault="00F2260E" w:rsidP="00F2260E">
            <w:pPr>
              <w:jc w:val="right"/>
              <w:rPr>
                <w:rFonts w:ascii="Times New Roman" w:hAnsi="Times New Roman"/>
                <w:sz w:val="24"/>
              </w:rPr>
            </w:pPr>
            <w:r w:rsidRPr="0027792F">
              <w:rPr>
                <w:rFonts w:ascii="Times New Roman" w:hAnsi="Times New Roman"/>
                <w:sz w:val="24"/>
              </w:rPr>
              <w:t>2,17</w:t>
            </w:r>
          </w:p>
        </w:tc>
        <w:tc>
          <w:tcPr>
            <w:tcW w:w="894" w:type="dxa"/>
            <w:tcBorders>
              <w:top w:val="double" w:sz="4" w:space="0" w:color="auto"/>
              <w:left w:val="nil"/>
              <w:bottom w:val="single" w:sz="4" w:space="0" w:color="auto"/>
              <w:right w:val="single" w:sz="4" w:space="0" w:color="auto"/>
            </w:tcBorders>
            <w:shd w:val="clear" w:color="auto" w:fill="auto"/>
            <w:noWrap/>
            <w:vAlign w:val="bottom"/>
            <w:hideMark/>
          </w:tcPr>
          <w:p w14:paraId="1143E2F2" w14:textId="77777777" w:rsidR="00F2260E" w:rsidRPr="0027792F" w:rsidRDefault="00F2260E" w:rsidP="00F2260E">
            <w:pPr>
              <w:jc w:val="right"/>
              <w:rPr>
                <w:rFonts w:ascii="Times New Roman" w:hAnsi="Times New Roman"/>
                <w:sz w:val="24"/>
              </w:rPr>
            </w:pPr>
            <w:r w:rsidRPr="0027792F">
              <w:rPr>
                <w:rFonts w:ascii="Times New Roman" w:hAnsi="Times New Roman"/>
                <w:sz w:val="24"/>
              </w:rPr>
              <w:t>1,5</w:t>
            </w:r>
          </w:p>
        </w:tc>
        <w:tc>
          <w:tcPr>
            <w:tcW w:w="1118" w:type="dxa"/>
            <w:tcBorders>
              <w:top w:val="double" w:sz="4" w:space="0" w:color="auto"/>
              <w:left w:val="nil"/>
              <w:bottom w:val="single" w:sz="4" w:space="0" w:color="auto"/>
              <w:right w:val="single" w:sz="4" w:space="0" w:color="auto"/>
            </w:tcBorders>
            <w:shd w:val="clear" w:color="auto" w:fill="auto"/>
            <w:noWrap/>
            <w:vAlign w:val="bottom"/>
            <w:hideMark/>
          </w:tcPr>
          <w:p w14:paraId="74661835" w14:textId="77777777" w:rsidR="00F2260E" w:rsidRPr="0027792F" w:rsidRDefault="000E3B9C" w:rsidP="00F2260E">
            <w:pPr>
              <w:jc w:val="right"/>
              <w:rPr>
                <w:rFonts w:ascii="Times New Roman" w:hAnsi="Times New Roman"/>
                <w:sz w:val="24"/>
              </w:rPr>
            </w:pPr>
            <w:r>
              <w:rPr>
                <w:rFonts w:ascii="Times New Roman" w:hAnsi="Times New Roman"/>
                <w:sz w:val="24"/>
              </w:rPr>
              <w:t>-</w:t>
            </w:r>
          </w:p>
        </w:tc>
        <w:tc>
          <w:tcPr>
            <w:tcW w:w="768" w:type="dxa"/>
            <w:tcBorders>
              <w:top w:val="double" w:sz="4" w:space="0" w:color="auto"/>
              <w:left w:val="nil"/>
              <w:bottom w:val="single" w:sz="4" w:space="0" w:color="auto"/>
              <w:right w:val="single" w:sz="4" w:space="0" w:color="auto"/>
            </w:tcBorders>
            <w:shd w:val="clear" w:color="auto" w:fill="auto"/>
            <w:noWrap/>
            <w:vAlign w:val="bottom"/>
            <w:hideMark/>
          </w:tcPr>
          <w:p w14:paraId="0BBB8F3C" w14:textId="77777777" w:rsidR="00F2260E" w:rsidRPr="0027792F" w:rsidRDefault="000E3B9C" w:rsidP="00F2260E">
            <w:pPr>
              <w:jc w:val="right"/>
              <w:rPr>
                <w:rFonts w:ascii="Times New Roman" w:hAnsi="Times New Roman"/>
                <w:sz w:val="24"/>
              </w:rPr>
            </w:pPr>
            <w:r>
              <w:rPr>
                <w:rFonts w:ascii="Times New Roman" w:hAnsi="Times New Roman"/>
                <w:sz w:val="24"/>
              </w:rPr>
              <w:t>-</w:t>
            </w:r>
          </w:p>
        </w:tc>
        <w:tc>
          <w:tcPr>
            <w:tcW w:w="810" w:type="dxa"/>
            <w:tcBorders>
              <w:top w:val="double" w:sz="4" w:space="0" w:color="auto"/>
              <w:left w:val="nil"/>
              <w:bottom w:val="single" w:sz="4" w:space="0" w:color="auto"/>
              <w:right w:val="single" w:sz="4" w:space="0" w:color="auto"/>
            </w:tcBorders>
            <w:shd w:val="clear" w:color="auto" w:fill="auto"/>
            <w:noWrap/>
            <w:vAlign w:val="bottom"/>
            <w:hideMark/>
          </w:tcPr>
          <w:p w14:paraId="3572AC84" w14:textId="77777777" w:rsidR="00F2260E" w:rsidRPr="0027792F" w:rsidRDefault="000E3B9C" w:rsidP="00F2260E">
            <w:pPr>
              <w:jc w:val="right"/>
              <w:rPr>
                <w:rFonts w:ascii="Times New Roman" w:hAnsi="Times New Roman"/>
                <w:sz w:val="24"/>
              </w:rPr>
            </w:pPr>
            <w:r>
              <w:rPr>
                <w:rFonts w:ascii="Times New Roman" w:hAnsi="Times New Roman"/>
                <w:sz w:val="24"/>
              </w:rPr>
              <w:t>-</w:t>
            </w:r>
          </w:p>
        </w:tc>
        <w:tc>
          <w:tcPr>
            <w:tcW w:w="829" w:type="dxa"/>
            <w:tcBorders>
              <w:top w:val="double" w:sz="4" w:space="0" w:color="auto"/>
              <w:left w:val="nil"/>
              <w:bottom w:val="single" w:sz="4" w:space="0" w:color="auto"/>
              <w:right w:val="single" w:sz="4" w:space="0" w:color="auto"/>
            </w:tcBorders>
            <w:shd w:val="clear" w:color="auto" w:fill="auto"/>
            <w:noWrap/>
            <w:vAlign w:val="bottom"/>
            <w:hideMark/>
          </w:tcPr>
          <w:p w14:paraId="0B5114E1" w14:textId="77777777" w:rsidR="00F2260E" w:rsidRPr="0027792F" w:rsidRDefault="000E3B9C" w:rsidP="00F2260E">
            <w:pPr>
              <w:jc w:val="right"/>
              <w:rPr>
                <w:rFonts w:ascii="Times New Roman" w:hAnsi="Times New Roman"/>
                <w:sz w:val="24"/>
              </w:rPr>
            </w:pPr>
            <w:r>
              <w:rPr>
                <w:rFonts w:ascii="Times New Roman" w:hAnsi="Times New Roman"/>
                <w:sz w:val="24"/>
              </w:rPr>
              <w:t>-</w:t>
            </w:r>
          </w:p>
        </w:tc>
        <w:tc>
          <w:tcPr>
            <w:tcW w:w="817" w:type="dxa"/>
            <w:tcBorders>
              <w:top w:val="double" w:sz="4" w:space="0" w:color="auto"/>
              <w:left w:val="nil"/>
              <w:bottom w:val="single" w:sz="4" w:space="0" w:color="auto"/>
              <w:right w:val="single" w:sz="4" w:space="0" w:color="auto"/>
            </w:tcBorders>
            <w:shd w:val="clear" w:color="auto" w:fill="auto"/>
            <w:noWrap/>
            <w:vAlign w:val="bottom"/>
            <w:hideMark/>
          </w:tcPr>
          <w:p w14:paraId="409AB5CF" w14:textId="77777777" w:rsidR="00F2260E" w:rsidRPr="0027792F" w:rsidRDefault="000E3B9C" w:rsidP="00F2260E">
            <w:pPr>
              <w:jc w:val="right"/>
              <w:rPr>
                <w:rFonts w:ascii="Times New Roman" w:hAnsi="Times New Roman"/>
                <w:sz w:val="24"/>
              </w:rPr>
            </w:pPr>
            <w:r>
              <w:rPr>
                <w:rFonts w:ascii="Times New Roman" w:hAnsi="Times New Roman"/>
                <w:sz w:val="24"/>
              </w:rPr>
              <w:t>-</w:t>
            </w:r>
          </w:p>
        </w:tc>
        <w:tc>
          <w:tcPr>
            <w:tcW w:w="943" w:type="dxa"/>
            <w:tcBorders>
              <w:top w:val="double" w:sz="4" w:space="0" w:color="auto"/>
              <w:left w:val="nil"/>
              <w:bottom w:val="single" w:sz="4" w:space="0" w:color="auto"/>
              <w:right w:val="double" w:sz="4" w:space="0" w:color="auto"/>
            </w:tcBorders>
            <w:shd w:val="clear" w:color="auto" w:fill="auto"/>
            <w:noWrap/>
            <w:vAlign w:val="bottom"/>
            <w:hideMark/>
          </w:tcPr>
          <w:p w14:paraId="0A3D9746" w14:textId="77777777" w:rsidR="00F2260E" w:rsidRPr="0027792F" w:rsidRDefault="000E3B9C" w:rsidP="00F2260E">
            <w:pPr>
              <w:jc w:val="right"/>
              <w:rPr>
                <w:rFonts w:ascii="Times New Roman" w:hAnsi="Times New Roman"/>
                <w:sz w:val="24"/>
              </w:rPr>
            </w:pPr>
            <w:r>
              <w:rPr>
                <w:rFonts w:ascii="Times New Roman" w:hAnsi="Times New Roman"/>
                <w:sz w:val="24"/>
              </w:rPr>
              <w:t>-</w:t>
            </w:r>
          </w:p>
        </w:tc>
      </w:tr>
      <w:tr w:rsidR="000E3B9C" w:rsidRPr="0027792F" w14:paraId="129ACCD1" w14:textId="77777777" w:rsidTr="00805F87">
        <w:trPr>
          <w:trHeight w:val="225"/>
        </w:trPr>
        <w:tc>
          <w:tcPr>
            <w:tcW w:w="7514" w:type="dxa"/>
            <w:vMerge/>
            <w:tcBorders>
              <w:left w:val="double" w:sz="4" w:space="0" w:color="auto"/>
              <w:right w:val="single" w:sz="4" w:space="0" w:color="auto"/>
            </w:tcBorders>
            <w:shd w:val="clear" w:color="auto" w:fill="auto"/>
            <w:noWrap/>
            <w:vAlign w:val="bottom"/>
            <w:hideMark/>
          </w:tcPr>
          <w:p w14:paraId="12A63185" w14:textId="77777777" w:rsidR="000E3B9C" w:rsidRPr="0027792F" w:rsidRDefault="000E3B9C" w:rsidP="00E17A3B">
            <w:pPr>
              <w:rPr>
                <w:rFonts w:ascii="Times New Roman" w:hAnsi="Times New Roman"/>
                <w:sz w:val="24"/>
              </w:rPr>
            </w:pPr>
          </w:p>
        </w:tc>
        <w:tc>
          <w:tcPr>
            <w:tcW w:w="2835" w:type="dxa"/>
            <w:tcBorders>
              <w:top w:val="nil"/>
              <w:left w:val="nil"/>
              <w:bottom w:val="single" w:sz="4" w:space="0" w:color="auto"/>
              <w:right w:val="single" w:sz="4" w:space="0" w:color="auto"/>
            </w:tcBorders>
          </w:tcPr>
          <w:p w14:paraId="0CC68413" w14:textId="77777777" w:rsidR="000E3B9C" w:rsidRPr="0027792F" w:rsidRDefault="000E3B9C" w:rsidP="00F2260E">
            <w:pPr>
              <w:rPr>
                <w:rFonts w:ascii="Times New Roman" w:hAnsi="Times New Roman"/>
                <w:sz w:val="24"/>
              </w:rPr>
            </w:pPr>
            <w:r w:rsidRPr="0027792F">
              <w:rPr>
                <w:rFonts w:ascii="Times New Roman" w:hAnsi="Times New Roman"/>
                <w:sz w:val="24"/>
              </w:rPr>
              <w:t>рани младик</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6C58EB1" w14:textId="77777777" w:rsidR="000E3B9C" w:rsidRPr="0027792F" w:rsidRDefault="000E3B9C" w:rsidP="00F2260E">
            <w:pPr>
              <w:jc w:val="right"/>
              <w:rPr>
                <w:rFonts w:ascii="Times New Roman" w:hAnsi="Times New Roman"/>
                <w:sz w:val="24"/>
              </w:rPr>
            </w:pPr>
            <w:r w:rsidRPr="0027792F">
              <w:rPr>
                <w:rFonts w:ascii="Times New Roman" w:hAnsi="Times New Roman"/>
                <w:sz w:val="24"/>
              </w:rPr>
              <w:t>1,44</w:t>
            </w:r>
          </w:p>
        </w:tc>
        <w:tc>
          <w:tcPr>
            <w:tcW w:w="894" w:type="dxa"/>
            <w:tcBorders>
              <w:top w:val="nil"/>
              <w:left w:val="nil"/>
              <w:bottom w:val="single" w:sz="4" w:space="0" w:color="auto"/>
              <w:right w:val="single" w:sz="4" w:space="0" w:color="auto"/>
            </w:tcBorders>
            <w:shd w:val="clear" w:color="auto" w:fill="auto"/>
            <w:noWrap/>
            <w:vAlign w:val="bottom"/>
            <w:hideMark/>
          </w:tcPr>
          <w:p w14:paraId="53FFE235" w14:textId="77777777" w:rsidR="000E3B9C" w:rsidRPr="0027792F" w:rsidRDefault="000E3B9C" w:rsidP="00F2260E">
            <w:pPr>
              <w:jc w:val="right"/>
              <w:rPr>
                <w:rFonts w:ascii="Times New Roman" w:hAnsi="Times New Roman"/>
                <w:sz w:val="24"/>
              </w:rPr>
            </w:pPr>
            <w:r w:rsidRPr="0027792F">
              <w:rPr>
                <w:rFonts w:ascii="Times New Roman" w:hAnsi="Times New Roman"/>
                <w:sz w:val="24"/>
              </w:rPr>
              <w:t>1,0</w:t>
            </w:r>
          </w:p>
        </w:tc>
        <w:tc>
          <w:tcPr>
            <w:tcW w:w="1118" w:type="dxa"/>
            <w:tcBorders>
              <w:top w:val="nil"/>
              <w:left w:val="nil"/>
              <w:bottom w:val="single" w:sz="4" w:space="0" w:color="auto"/>
              <w:right w:val="single" w:sz="4" w:space="0" w:color="auto"/>
            </w:tcBorders>
            <w:shd w:val="clear" w:color="auto" w:fill="auto"/>
            <w:noWrap/>
            <w:vAlign w:val="bottom"/>
            <w:hideMark/>
          </w:tcPr>
          <w:p w14:paraId="1A95F727" w14:textId="77777777" w:rsidR="000E3B9C" w:rsidRPr="0027792F" w:rsidRDefault="000E3B9C" w:rsidP="000E3B9C">
            <w:pPr>
              <w:jc w:val="right"/>
              <w:rPr>
                <w:rFonts w:ascii="Times New Roman" w:hAnsi="Times New Roman"/>
                <w:sz w:val="24"/>
              </w:rPr>
            </w:pPr>
            <w:r>
              <w:rPr>
                <w:rFonts w:ascii="Times New Roman" w:hAnsi="Times New Roman"/>
                <w:sz w:val="24"/>
              </w:rPr>
              <w:t>-</w:t>
            </w:r>
          </w:p>
        </w:tc>
        <w:tc>
          <w:tcPr>
            <w:tcW w:w="768" w:type="dxa"/>
            <w:tcBorders>
              <w:top w:val="nil"/>
              <w:left w:val="nil"/>
              <w:bottom w:val="single" w:sz="4" w:space="0" w:color="auto"/>
              <w:right w:val="single" w:sz="4" w:space="0" w:color="auto"/>
            </w:tcBorders>
            <w:shd w:val="clear" w:color="auto" w:fill="auto"/>
            <w:noWrap/>
            <w:vAlign w:val="bottom"/>
            <w:hideMark/>
          </w:tcPr>
          <w:p w14:paraId="06375C3A" w14:textId="77777777" w:rsidR="000E3B9C" w:rsidRPr="0027792F" w:rsidRDefault="000E3B9C" w:rsidP="000E3B9C">
            <w:pPr>
              <w:jc w:val="right"/>
              <w:rPr>
                <w:rFonts w:ascii="Times New Roman" w:hAnsi="Times New Roman"/>
                <w:sz w:val="24"/>
              </w:rPr>
            </w:pPr>
            <w:r>
              <w:rPr>
                <w:rFonts w:ascii="Times New Roman" w:hAnsi="Times New Roman"/>
                <w:sz w:val="24"/>
              </w:rPr>
              <w:t>-</w:t>
            </w:r>
          </w:p>
        </w:tc>
        <w:tc>
          <w:tcPr>
            <w:tcW w:w="810" w:type="dxa"/>
            <w:tcBorders>
              <w:top w:val="nil"/>
              <w:left w:val="nil"/>
              <w:bottom w:val="single" w:sz="4" w:space="0" w:color="auto"/>
              <w:right w:val="single" w:sz="4" w:space="0" w:color="auto"/>
            </w:tcBorders>
            <w:shd w:val="clear" w:color="auto" w:fill="auto"/>
            <w:noWrap/>
            <w:vAlign w:val="bottom"/>
            <w:hideMark/>
          </w:tcPr>
          <w:p w14:paraId="14D9D45F" w14:textId="77777777" w:rsidR="000E3B9C" w:rsidRPr="0027792F" w:rsidRDefault="000E3B9C" w:rsidP="000E3B9C">
            <w:pPr>
              <w:jc w:val="right"/>
              <w:rPr>
                <w:rFonts w:ascii="Times New Roman" w:hAnsi="Times New Roman"/>
                <w:sz w:val="24"/>
              </w:rPr>
            </w:pPr>
            <w:r>
              <w:rPr>
                <w:rFonts w:ascii="Times New Roman" w:hAnsi="Times New Roman"/>
                <w:sz w:val="24"/>
              </w:rPr>
              <w:t>-</w:t>
            </w:r>
          </w:p>
        </w:tc>
        <w:tc>
          <w:tcPr>
            <w:tcW w:w="829" w:type="dxa"/>
            <w:tcBorders>
              <w:top w:val="nil"/>
              <w:left w:val="nil"/>
              <w:bottom w:val="single" w:sz="4" w:space="0" w:color="auto"/>
              <w:right w:val="single" w:sz="4" w:space="0" w:color="auto"/>
            </w:tcBorders>
            <w:shd w:val="clear" w:color="auto" w:fill="auto"/>
            <w:noWrap/>
            <w:vAlign w:val="bottom"/>
            <w:hideMark/>
          </w:tcPr>
          <w:p w14:paraId="03B4F5F1" w14:textId="77777777" w:rsidR="000E3B9C" w:rsidRPr="0027792F" w:rsidRDefault="000E3B9C" w:rsidP="000E3B9C">
            <w:pPr>
              <w:jc w:val="right"/>
              <w:rPr>
                <w:rFonts w:ascii="Times New Roman" w:hAnsi="Times New Roman"/>
                <w:sz w:val="24"/>
              </w:rPr>
            </w:pPr>
            <w:r>
              <w:rPr>
                <w:rFonts w:ascii="Times New Roman" w:hAnsi="Times New Roman"/>
                <w:sz w:val="24"/>
              </w:rPr>
              <w:t>-</w:t>
            </w:r>
          </w:p>
        </w:tc>
        <w:tc>
          <w:tcPr>
            <w:tcW w:w="817" w:type="dxa"/>
            <w:tcBorders>
              <w:top w:val="nil"/>
              <w:left w:val="nil"/>
              <w:bottom w:val="single" w:sz="4" w:space="0" w:color="auto"/>
              <w:right w:val="single" w:sz="4" w:space="0" w:color="auto"/>
            </w:tcBorders>
            <w:shd w:val="clear" w:color="auto" w:fill="auto"/>
            <w:noWrap/>
            <w:vAlign w:val="bottom"/>
            <w:hideMark/>
          </w:tcPr>
          <w:p w14:paraId="504BBF38" w14:textId="77777777" w:rsidR="000E3B9C" w:rsidRPr="0027792F" w:rsidRDefault="000E3B9C" w:rsidP="000E3B9C">
            <w:pPr>
              <w:jc w:val="right"/>
              <w:rPr>
                <w:rFonts w:ascii="Times New Roman" w:hAnsi="Times New Roman"/>
                <w:sz w:val="24"/>
              </w:rPr>
            </w:pPr>
            <w:r>
              <w:rPr>
                <w:rFonts w:ascii="Times New Roman" w:hAnsi="Times New Roman"/>
                <w:sz w:val="24"/>
              </w:rPr>
              <w:t>-</w:t>
            </w:r>
          </w:p>
        </w:tc>
        <w:tc>
          <w:tcPr>
            <w:tcW w:w="943" w:type="dxa"/>
            <w:tcBorders>
              <w:top w:val="nil"/>
              <w:left w:val="nil"/>
              <w:bottom w:val="single" w:sz="4" w:space="0" w:color="auto"/>
              <w:right w:val="double" w:sz="4" w:space="0" w:color="auto"/>
            </w:tcBorders>
            <w:shd w:val="clear" w:color="auto" w:fill="auto"/>
            <w:noWrap/>
            <w:vAlign w:val="bottom"/>
            <w:hideMark/>
          </w:tcPr>
          <w:p w14:paraId="04F3A8AE" w14:textId="77777777" w:rsidR="000E3B9C" w:rsidRPr="0027792F" w:rsidRDefault="000E3B9C" w:rsidP="000E3B9C">
            <w:pPr>
              <w:jc w:val="right"/>
              <w:rPr>
                <w:rFonts w:ascii="Times New Roman" w:hAnsi="Times New Roman"/>
                <w:sz w:val="24"/>
              </w:rPr>
            </w:pPr>
            <w:r>
              <w:rPr>
                <w:rFonts w:ascii="Times New Roman" w:hAnsi="Times New Roman"/>
                <w:sz w:val="24"/>
              </w:rPr>
              <w:t>-</w:t>
            </w:r>
          </w:p>
        </w:tc>
      </w:tr>
      <w:tr w:rsidR="000E3B9C" w:rsidRPr="0027792F" w14:paraId="3B2D122A" w14:textId="77777777" w:rsidTr="00805F87">
        <w:trPr>
          <w:trHeight w:val="225"/>
        </w:trPr>
        <w:tc>
          <w:tcPr>
            <w:tcW w:w="7514" w:type="dxa"/>
            <w:vMerge/>
            <w:tcBorders>
              <w:left w:val="double" w:sz="4" w:space="0" w:color="auto"/>
              <w:right w:val="single" w:sz="4" w:space="0" w:color="auto"/>
            </w:tcBorders>
            <w:shd w:val="clear" w:color="auto" w:fill="auto"/>
            <w:noWrap/>
            <w:vAlign w:val="bottom"/>
            <w:hideMark/>
          </w:tcPr>
          <w:p w14:paraId="57B02AD7" w14:textId="77777777" w:rsidR="000E3B9C" w:rsidRPr="0027792F" w:rsidRDefault="000E3B9C" w:rsidP="00E17A3B">
            <w:pPr>
              <w:rPr>
                <w:rFonts w:ascii="Times New Roman" w:hAnsi="Times New Roman"/>
                <w:sz w:val="24"/>
              </w:rPr>
            </w:pPr>
          </w:p>
        </w:tc>
        <w:tc>
          <w:tcPr>
            <w:tcW w:w="2835" w:type="dxa"/>
            <w:tcBorders>
              <w:top w:val="nil"/>
              <w:left w:val="nil"/>
              <w:bottom w:val="single" w:sz="4" w:space="0" w:color="auto"/>
              <w:right w:val="single" w:sz="4" w:space="0" w:color="auto"/>
            </w:tcBorders>
          </w:tcPr>
          <w:p w14:paraId="1C686DCC" w14:textId="77777777" w:rsidR="000E3B9C" w:rsidRPr="0027792F" w:rsidRDefault="000E3B9C" w:rsidP="00F2260E">
            <w:pPr>
              <w:rPr>
                <w:rFonts w:ascii="Times New Roman" w:hAnsi="Times New Roman"/>
                <w:sz w:val="24"/>
              </w:rPr>
            </w:pPr>
            <w:r w:rsidRPr="0027792F">
              <w:rPr>
                <w:rFonts w:ascii="Times New Roman" w:hAnsi="Times New Roman"/>
                <w:sz w:val="24"/>
              </w:rPr>
              <w:t>средњедобна састојина</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D48EFF7" w14:textId="77777777" w:rsidR="000E3B9C" w:rsidRPr="0027792F" w:rsidRDefault="000E3B9C" w:rsidP="00F2260E">
            <w:pPr>
              <w:jc w:val="right"/>
              <w:rPr>
                <w:rFonts w:ascii="Times New Roman" w:hAnsi="Times New Roman"/>
                <w:sz w:val="24"/>
              </w:rPr>
            </w:pPr>
            <w:r w:rsidRPr="0027792F">
              <w:rPr>
                <w:rFonts w:ascii="Times New Roman" w:hAnsi="Times New Roman"/>
                <w:sz w:val="24"/>
              </w:rPr>
              <w:t>18,47</w:t>
            </w:r>
          </w:p>
        </w:tc>
        <w:tc>
          <w:tcPr>
            <w:tcW w:w="894" w:type="dxa"/>
            <w:tcBorders>
              <w:top w:val="nil"/>
              <w:left w:val="nil"/>
              <w:bottom w:val="single" w:sz="4" w:space="0" w:color="auto"/>
              <w:right w:val="single" w:sz="4" w:space="0" w:color="auto"/>
            </w:tcBorders>
            <w:shd w:val="clear" w:color="auto" w:fill="auto"/>
            <w:noWrap/>
            <w:vAlign w:val="bottom"/>
            <w:hideMark/>
          </w:tcPr>
          <w:p w14:paraId="222AD42A" w14:textId="77777777" w:rsidR="000E3B9C" w:rsidRPr="0027792F" w:rsidRDefault="000E3B9C" w:rsidP="00F2260E">
            <w:pPr>
              <w:jc w:val="right"/>
              <w:rPr>
                <w:rFonts w:ascii="Times New Roman" w:hAnsi="Times New Roman"/>
                <w:sz w:val="24"/>
              </w:rPr>
            </w:pPr>
            <w:r w:rsidRPr="0027792F">
              <w:rPr>
                <w:rFonts w:ascii="Times New Roman" w:hAnsi="Times New Roman"/>
                <w:sz w:val="24"/>
              </w:rPr>
              <w:t>12,5</w:t>
            </w:r>
          </w:p>
        </w:tc>
        <w:tc>
          <w:tcPr>
            <w:tcW w:w="1118" w:type="dxa"/>
            <w:tcBorders>
              <w:top w:val="nil"/>
              <w:left w:val="nil"/>
              <w:bottom w:val="single" w:sz="4" w:space="0" w:color="auto"/>
              <w:right w:val="single" w:sz="4" w:space="0" w:color="auto"/>
            </w:tcBorders>
            <w:shd w:val="clear" w:color="auto" w:fill="auto"/>
            <w:noWrap/>
            <w:vAlign w:val="bottom"/>
            <w:hideMark/>
          </w:tcPr>
          <w:p w14:paraId="601A056E" w14:textId="77777777" w:rsidR="000E3B9C" w:rsidRPr="0027792F" w:rsidRDefault="000E3B9C" w:rsidP="00F2260E">
            <w:pPr>
              <w:jc w:val="right"/>
              <w:rPr>
                <w:rFonts w:ascii="Times New Roman" w:hAnsi="Times New Roman"/>
                <w:sz w:val="24"/>
              </w:rPr>
            </w:pPr>
            <w:r w:rsidRPr="0027792F">
              <w:rPr>
                <w:rFonts w:ascii="Times New Roman" w:hAnsi="Times New Roman"/>
                <w:sz w:val="24"/>
              </w:rPr>
              <w:t>2.800,1</w:t>
            </w:r>
          </w:p>
        </w:tc>
        <w:tc>
          <w:tcPr>
            <w:tcW w:w="768" w:type="dxa"/>
            <w:tcBorders>
              <w:top w:val="nil"/>
              <w:left w:val="nil"/>
              <w:bottom w:val="single" w:sz="4" w:space="0" w:color="auto"/>
              <w:right w:val="single" w:sz="4" w:space="0" w:color="auto"/>
            </w:tcBorders>
            <w:shd w:val="clear" w:color="auto" w:fill="auto"/>
            <w:noWrap/>
            <w:vAlign w:val="bottom"/>
            <w:hideMark/>
          </w:tcPr>
          <w:p w14:paraId="614F3350" w14:textId="77777777" w:rsidR="000E3B9C" w:rsidRPr="0027792F" w:rsidRDefault="000E3B9C" w:rsidP="00F2260E">
            <w:pPr>
              <w:jc w:val="right"/>
              <w:rPr>
                <w:rFonts w:ascii="Times New Roman" w:hAnsi="Times New Roman"/>
                <w:sz w:val="24"/>
              </w:rPr>
            </w:pPr>
            <w:r w:rsidRPr="0027792F">
              <w:rPr>
                <w:rFonts w:ascii="Times New Roman" w:hAnsi="Times New Roman"/>
                <w:sz w:val="24"/>
              </w:rPr>
              <w:t>5,5</w:t>
            </w:r>
          </w:p>
        </w:tc>
        <w:tc>
          <w:tcPr>
            <w:tcW w:w="810" w:type="dxa"/>
            <w:tcBorders>
              <w:top w:val="nil"/>
              <w:left w:val="nil"/>
              <w:bottom w:val="single" w:sz="4" w:space="0" w:color="auto"/>
              <w:right w:val="single" w:sz="4" w:space="0" w:color="auto"/>
            </w:tcBorders>
            <w:shd w:val="clear" w:color="auto" w:fill="auto"/>
            <w:noWrap/>
            <w:vAlign w:val="bottom"/>
            <w:hideMark/>
          </w:tcPr>
          <w:p w14:paraId="3670628C" w14:textId="77777777" w:rsidR="000E3B9C" w:rsidRPr="0027792F" w:rsidRDefault="000E3B9C" w:rsidP="00F2260E">
            <w:pPr>
              <w:jc w:val="right"/>
              <w:rPr>
                <w:rFonts w:ascii="Times New Roman" w:hAnsi="Times New Roman"/>
                <w:sz w:val="24"/>
              </w:rPr>
            </w:pPr>
            <w:r w:rsidRPr="0027792F">
              <w:rPr>
                <w:rFonts w:ascii="Times New Roman" w:hAnsi="Times New Roman"/>
                <w:sz w:val="24"/>
              </w:rPr>
              <w:t>151,6</w:t>
            </w:r>
          </w:p>
        </w:tc>
        <w:tc>
          <w:tcPr>
            <w:tcW w:w="829" w:type="dxa"/>
            <w:tcBorders>
              <w:top w:val="nil"/>
              <w:left w:val="nil"/>
              <w:bottom w:val="single" w:sz="4" w:space="0" w:color="auto"/>
              <w:right w:val="single" w:sz="4" w:space="0" w:color="auto"/>
            </w:tcBorders>
            <w:shd w:val="clear" w:color="auto" w:fill="auto"/>
            <w:noWrap/>
            <w:vAlign w:val="bottom"/>
            <w:hideMark/>
          </w:tcPr>
          <w:p w14:paraId="10817093" w14:textId="77777777" w:rsidR="000E3B9C" w:rsidRPr="0027792F" w:rsidRDefault="000E3B9C" w:rsidP="00F2260E">
            <w:pPr>
              <w:jc w:val="right"/>
              <w:rPr>
                <w:rFonts w:ascii="Times New Roman" w:hAnsi="Times New Roman"/>
                <w:sz w:val="24"/>
              </w:rPr>
            </w:pPr>
            <w:r w:rsidRPr="0027792F">
              <w:rPr>
                <w:rFonts w:ascii="Times New Roman" w:hAnsi="Times New Roman"/>
                <w:sz w:val="24"/>
              </w:rPr>
              <w:t>59,0</w:t>
            </w:r>
          </w:p>
        </w:tc>
        <w:tc>
          <w:tcPr>
            <w:tcW w:w="817" w:type="dxa"/>
            <w:tcBorders>
              <w:top w:val="nil"/>
              <w:left w:val="nil"/>
              <w:bottom w:val="single" w:sz="4" w:space="0" w:color="auto"/>
              <w:right w:val="single" w:sz="4" w:space="0" w:color="auto"/>
            </w:tcBorders>
            <w:shd w:val="clear" w:color="auto" w:fill="auto"/>
            <w:noWrap/>
            <w:vAlign w:val="bottom"/>
            <w:hideMark/>
          </w:tcPr>
          <w:p w14:paraId="50C87777" w14:textId="77777777" w:rsidR="000E3B9C" w:rsidRPr="0027792F" w:rsidRDefault="000E3B9C" w:rsidP="00F2260E">
            <w:pPr>
              <w:jc w:val="right"/>
              <w:rPr>
                <w:rFonts w:ascii="Times New Roman" w:hAnsi="Times New Roman"/>
                <w:sz w:val="24"/>
              </w:rPr>
            </w:pPr>
            <w:r w:rsidRPr="0027792F">
              <w:rPr>
                <w:rFonts w:ascii="Times New Roman" w:hAnsi="Times New Roman"/>
                <w:sz w:val="24"/>
              </w:rPr>
              <w:t>7,6</w:t>
            </w:r>
          </w:p>
        </w:tc>
        <w:tc>
          <w:tcPr>
            <w:tcW w:w="943" w:type="dxa"/>
            <w:tcBorders>
              <w:top w:val="nil"/>
              <w:left w:val="nil"/>
              <w:bottom w:val="single" w:sz="4" w:space="0" w:color="auto"/>
              <w:right w:val="double" w:sz="4" w:space="0" w:color="auto"/>
            </w:tcBorders>
            <w:shd w:val="clear" w:color="auto" w:fill="auto"/>
            <w:noWrap/>
            <w:vAlign w:val="bottom"/>
            <w:hideMark/>
          </w:tcPr>
          <w:p w14:paraId="359BF5AF" w14:textId="77777777" w:rsidR="000E3B9C" w:rsidRPr="0027792F" w:rsidRDefault="000E3B9C" w:rsidP="00F2260E">
            <w:pPr>
              <w:jc w:val="right"/>
              <w:rPr>
                <w:rFonts w:ascii="Times New Roman" w:hAnsi="Times New Roman"/>
                <w:sz w:val="24"/>
              </w:rPr>
            </w:pPr>
            <w:r w:rsidRPr="0027792F">
              <w:rPr>
                <w:rFonts w:ascii="Times New Roman" w:hAnsi="Times New Roman"/>
                <w:sz w:val="24"/>
              </w:rPr>
              <w:t>3,2</w:t>
            </w:r>
          </w:p>
        </w:tc>
      </w:tr>
      <w:tr w:rsidR="000E3B9C" w:rsidRPr="0027792F" w14:paraId="46E4DCD0" w14:textId="77777777" w:rsidTr="00805F87">
        <w:trPr>
          <w:trHeight w:val="225"/>
        </w:trPr>
        <w:tc>
          <w:tcPr>
            <w:tcW w:w="7514" w:type="dxa"/>
            <w:vMerge/>
            <w:tcBorders>
              <w:left w:val="double" w:sz="4" w:space="0" w:color="auto"/>
              <w:right w:val="single" w:sz="4" w:space="0" w:color="auto"/>
            </w:tcBorders>
            <w:shd w:val="clear" w:color="auto" w:fill="auto"/>
            <w:noWrap/>
            <w:vAlign w:val="bottom"/>
            <w:hideMark/>
          </w:tcPr>
          <w:p w14:paraId="4B1EBC0F" w14:textId="77777777" w:rsidR="000E3B9C" w:rsidRPr="0027792F" w:rsidRDefault="000E3B9C" w:rsidP="00E17A3B">
            <w:pPr>
              <w:rPr>
                <w:rFonts w:ascii="Times New Roman" w:hAnsi="Times New Roman"/>
                <w:sz w:val="24"/>
              </w:rPr>
            </w:pPr>
          </w:p>
        </w:tc>
        <w:tc>
          <w:tcPr>
            <w:tcW w:w="2835" w:type="dxa"/>
            <w:tcBorders>
              <w:top w:val="nil"/>
              <w:left w:val="nil"/>
              <w:bottom w:val="single" w:sz="4" w:space="0" w:color="auto"/>
              <w:right w:val="single" w:sz="4" w:space="0" w:color="auto"/>
            </w:tcBorders>
          </w:tcPr>
          <w:p w14:paraId="75216D61" w14:textId="77777777" w:rsidR="000E3B9C" w:rsidRPr="0027792F" w:rsidRDefault="000E3B9C" w:rsidP="00F2260E">
            <w:pPr>
              <w:rPr>
                <w:rFonts w:ascii="Times New Roman" w:hAnsi="Times New Roman"/>
                <w:sz w:val="24"/>
              </w:rPr>
            </w:pPr>
            <w:r w:rsidRPr="0027792F">
              <w:rPr>
                <w:rFonts w:ascii="Times New Roman" w:hAnsi="Times New Roman"/>
                <w:sz w:val="24"/>
              </w:rPr>
              <w:t>дозревајућа састојина</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E6E0B97" w14:textId="77777777" w:rsidR="000E3B9C" w:rsidRPr="0027792F" w:rsidRDefault="000E3B9C" w:rsidP="00F2260E">
            <w:pPr>
              <w:jc w:val="right"/>
              <w:rPr>
                <w:rFonts w:ascii="Times New Roman" w:hAnsi="Times New Roman"/>
                <w:sz w:val="24"/>
              </w:rPr>
            </w:pPr>
            <w:r w:rsidRPr="0027792F">
              <w:rPr>
                <w:rFonts w:ascii="Times New Roman" w:hAnsi="Times New Roman"/>
                <w:sz w:val="24"/>
              </w:rPr>
              <w:t>57,02</w:t>
            </w:r>
          </w:p>
        </w:tc>
        <w:tc>
          <w:tcPr>
            <w:tcW w:w="894" w:type="dxa"/>
            <w:tcBorders>
              <w:top w:val="nil"/>
              <w:left w:val="nil"/>
              <w:bottom w:val="single" w:sz="4" w:space="0" w:color="auto"/>
              <w:right w:val="single" w:sz="4" w:space="0" w:color="auto"/>
            </w:tcBorders>
            <w:shd w:val="clear" w:color="auto" w:fill="auto"/>
            <w:noWrap/>
            <w:vAlign w:val="bottom"/>
            <w:hideMark/>
          </w:tcPr>
          <w:p w14:paraId="7EBF6250" w14:textId="77777777" w:rsidR="000E3B9C" w:rsidRPr="0027792F" w:rsidRDefault="000E3B9C" w:rsidP="00F2260E">
            <w:pPr>
              <w:jc w:val="right"/>
              <w:rPr>
                <w:rFonts w:ascii="Times New Roman" w:hAnsi="Times New Roman"/>
                <w:sz w:val="24"/>
              </w:rPr>
            </w:pPr>
            <w:r w:rsidRPr="0027792F">
              <w:rPr>
                <w:rFonts w:ascii="Times New Roman" w:hAnsi="Times New Roman"/>
                <w:sz w:val="24"/>
              </w:rPr>
              <w:t>38,6</w:t>
            </w:r>
          </w:p>
        </w:tc>
        <w:tc>
          <w:tcPr>
            <w:tcW w:w="1118" w:type="dxa"/>
            <w:tcBorders>
              <w:top w:val="nil"/>
              <w:left w:val="nil"/>
              <w:bottom w:val="single" w:sz="4" w:space="0" w:color="auto"/>
              <w:right w:val="single" w:sz="4" w:space="0" w:color="auto"/>
            </w:tcBorders>
            <w:shd w:val="clear" w:color="auto" w:fill="auto"/>
            <w:noWrap/>
            <w:vAlign w:val="bottom"/>
            <w:hideMark/>
          </w:tcPr>
          <w:p w14:paraId="0F2B9BB0" w14:textId="77777777" w:rsidR="000E3B9C" w:rsidRPr="0027792F" w:rsidRDefault="000E3B9C" w:rsidP="00F2260E">
            <w:pPr>
              <w:jc w:val="right"/>
              <w:rPr>
                <w:rFonts w:ascii="Times New Roman" w:hAnsi="Times New Roman"/>
                <w:sz w:val="24"/>
              </w:rPr>
            </w:pPr>
            <w:r w:rsidRPr="0027792F">
              <w:rPr>
                <w:rFonts w:ascii="Times New Roman" w:hAnsi="Times New Roman"/>
                <w:sz w:val="24"/>
              </w:rPr>
              <w:t>13.926,3</w:t>
            </w:r>
          </w:p>
        </w:tc>
        <w:tc>
          <w:tcPr>
            <w:tcW w:w="768" w:type="dxa"/>
            <w:tcBorders>
              <w:top w:val="nil"/>
              <w:left w:val="nil"/>
              <w:bottom w:val="single" w:sz="4" w:space="0" w:color="auto"/>
              <w:right w:val="single" w:sz="4" w:space="0" w:color="auto"/>
            </w:tcBorders>
            <w:shd w:val="clear" w:color="auto" w:fill="auto"/>
            <w:noWrap/>
            <w:vAlign w:val="bottom"/>
            <w:hideMark/>
          </w:tcPr>
          <w:p w14:paraId="170075E6" w14:textId="77777777" w:rsidR="000E3B9C" w:rsidRPr="0027792F" w:rsidRDefault="000E3B9C" w:rsidP="00F2260E">
            <w:pPr>
              <w:jc w:val="right"/>
              <w:rPr>
                <w:rFonts w:ascii="Times New Roman" w:hAnsi="Times New Roman"/>
                <w:sz w:val="24"/>
              </w:rPr>
            </w:pPr>
            <w:r w:rsidRPr="0027792F">
              <w:rPr>
                <w:rFonts w:ascii="Times New Roman" w:hAnsi="Times New Roman"/>
                <w:sz w:val="24"/>
              </w:rPr>
              <w:t>27,6</w:t>
            </w:r>
          </w:p>
        </w:tc>
        <w:tc>
          <w:tcPr>
            <w:tcW w:w="810" w:type="dxa"/>
            <w:tcBorders>
              <w:top w:val="nil"/>
              <w:left w:val="nil"/>
              <w:bottom w:val="single" w:sz="4" w:space="0" w:color="auto"/>
              <w:right w:val="single" w:sz="4" w:space="0" w:color="auto"/>
            </w:tcBorders>
            <w:shd w:val="clear" w:color="auto" w:fill="auto"/>
            <w:noWrap/>
            <w:vAlign w:val="bottom"/>
            <w:hideMark/>
          </w:tcPr>
          <w:p w14:paraId="07B7AC8F" w14:textId="77777777" w:rsidR="000E3B9C" w:rsidRPr="0027792F" w:rsidRDefault="000E3B9C" w:rsidP="00F2260E">
            <w:pPr>
              <w:jc w:val="right"/>
              <w:rPr>
                <w:rFonts w:ascii="Times New Roman" w:hAnsi="Times New Roman"/>
                <w:sz w:val="24"/>
              </w:rPr>
            </w:pPr>
            <w:r w:rsidRPr="0027792F">
              <w:rPr>
                <w:rFonts w:ascii="Times New Roman" w:hAnsi="Times New Roman"/>
                <w:sz w:val="24"/>
              </w:rPr>
              <w:t>244,2</w:t>
            </w:r>
          </w:p>
        </w:tc>
        <w:tc>
          <w:tcPr>
            <w:tcW w:w="829" w:type="dxa"/>
            <w:tcBorders>
              <w:top w:val="nil"/>
              <w:left w:val="nil"/>
              <w:bottom w:val="single" w:sz="4" w:space="0" w:color="auto"/>
              <w:right w:val="single" w:sz="4" w:space="0" w:color="auto"/>
            </w:tcBorders>
            <w:shd w:val="clear" w:color="auto" w:fill="auto"/>
            <w:noWrap/>
            <w:vAlign w:val="bottom"/>
            <w:hideMark/>
          </w:tcPr>
          <w:p w14:paraId="2C639FAD" w14:textId="77777777" w:rsidR="000E3B9C" w:rsidRPr="0027792F" w:rsidRDefault="000E3B9C" w:rsidP="00F2260E">
            <w:pPr>
              <w:jc w:val="right"/>
              <w:rPr>
                <w:rFonts w:ascii="Times New Roman" w:hAnsi="Times New Roman"/>
                <w:sz w:val="24"/>
              </w:rPr>
            </w:pPr>
            <w:r w:rsidRPr="0027792F">
              <w:rPr>
                <w:rFonts w:ascii="Times New Roman" w:hAnsi="Times New Roman"/>
                <w:sz w:val="24"/>
              </w:rPr>
              <w:t>249,4</w:t>
            </w:r>
          </w:p>
        </w:tc>
        <w:tc>
          <w:tcPr>
            <w:tcW w:w="817" w:type="dxa"/>
            <w:tcBorders>
              <w:top w:val="nil"/>
              <w:left w:val="nil"/>
              <w:bottom w:val="single" w:sz="4" w:space="0" w:color="auto"/>
              <w:right w:val="single" w:sz="4" w:space="0" w:color="auto"/>
            </w:tcBorders>
            <w:shd w:val="clear" w:color="auto" w:fill="auto"/>
            <w:noWrap/>
            <w:vAlign w:val="bottom"/>
            <w:hideMark/>
          </w:tcPr>
          <w:p w14:paraId="04F16C65" w14:textId="77777777" w:rsidR="000E3B9C" w:rsidRPr="0027792F" w:rsidRDefault="000E3B9C" w:rsidP="00F2260E">
            <w:pPr>
              <w:jc w:val="right"/>
              <w:rPr>
                <w:rFonts w:ascii="Times New Roman" w:hAnsi="Times New Roman"/>
                <w:sz w:val="24"/>
              </w:rPr>
            </w:pPr>
            <w:r w:rsidRPr="0027792F">
              <w:rPr>
                <w:rFonts w:ascii="Times New Roman" w:hAnsi="Times New Roman"/>
                <w:sz w:val="24"/>
              </w:rPr>
              <w:t>32,1</w:t>
            </w:r>
          </w:p>
        </w:tc>
        <w:tc>
          <w:tcPr>
            <w:tcW w:w="943" w:type="dxa"/>
            <w:tcBorders>
              <w:top w:val="nil"/>
              <w:left w:val="nil"/>
              <w:bottom w:val="single" w:sz="4" w:space="0" w:color="auto"/>
              <w:right w:val="double" w:sz="4" w:space="0" w:color="auto"/>
            </w:tcBorders>
            <w:shd w:val="clear" w:color="auto" w:fill="auto"/>
            <w:noWrap/>
            <w:vAlign w:val="bottom"/>
            <w:hideMark/>
          </w:tcPr>
          <w:p w14:paraId="3CD8092D" w14:textId="77777777" w:rsidR="000E3B9C" w:rsidRPr="0027792F" w:rsidRDefault="000E3B9C" w:rsidP="00F2260E">
            <w:pPr>
              <w:jc w:val="right"/>
              <w:rPr>
                <w:rFonts w:ascii="Times New Roman" w:hAnsi="Times New Roman"/>
                <w:sz w:val="24"/>
              </w:rPr>
            </w:pPr>
            <w:r w:rsidRPr="0027792F">
              <w:rPr>
                <w:rFonts w:ascii="Times New Roman" w:hAnsi="Times New Roman"/>
                <w:sz w:val="24"/>
              </w:rPr>
              <w:t>4,4</w:t>
            </w:r>
          </w:p>
        </w:tc>
      </w:tr>
      <w:tr w:rsidR="000E3B9C" w:rsidRPr="0027792F" w14:paraId="083284B5" w14:textId="77777777" w:rsidTr="00805F87">
        <w:trPr>
          <w:trHeight w:val="225"/>
        </w:trPr>
        <w:tc>
          <w:tcPr>
            <w:tcW w:w="7514" w:type="dxa"/>
            <w:vMerge/>
            <w:tcBorders>
              <w:left w:val="double" w:sz="4" w:space="0" w:color="auto"/>
              <w:right w:val="single" w:sz="4" w:space="0" w:color="auto"/>
            </w:tcBorders>
            <w:shd w:val="clear" w:color="auto" w:fill="auto"/>
            <w:noWrap/>
            <w:vAlign w:val="bottom"/>
            <w:hideMark/>
          </w:tcPr>
          <w:p w14:paraId="54F7ECC1" w14:textId="77777777" w:rsidR="000E3B9C" w:rsidRPr="0027792F" w:rsidRDefault="000E3B9C" w:rsidP="00E17A3B">
            <w:pPr>
              <w:rPr>
                <w:rFonts w:ascii="Times New Roman" w:hAnsi="Times New Roman"/>
                <w:sz w:val="24"/>
              </w:rPr>
            </w:pPr>
          </w:p>
        </w:tc>
        <w:tc>
          <w:tcPr>
            <w:tcW w:w="2835" w:type="dxa"/>
            <w:tcBorders>
              <w:top w:val="nil"/>
              <w:left w:val="nil"/>
              <w:bottom w:val="single" w:sz="4" w:space="0" w:color="auto"/>
              <w:right w:val="single" w:sz="4" w:space="0" w:color="auto"/>
            </w:tcBorders>
          </w:tcPr>
          <w:p w14:paraId="4642961C" w14:textId="77777777" w:rsidR="000E3B9C" w:rsidRPr="0027792F" w:rsidRDefault="000E3B9C" w:rsidP="00F2260E">
            <w:pPr>
              <w:rPr>
                <w:rFonts w:ascii="Times New Roman" w:hAnsi="Times New Roman"/>
                <w:sz w:val="24"/>
              </w:rPr>
            </w:pPr>
            <w:r w:rsidRPr="0027792F">
              <w:rPr>
                <w:rFonts w:ascii="Times New Roman" w:hAnsi="Times New Roman"/>
                <w:sz w:val="24"/>
              </w:rPr>
              <w:t>зрела-регенерација</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3857C87" w14:textId="77777777" w:rsidR="000E3B9C" w:rsidRPr="0027792F" w:rsidRDefault="000E3B9C" w:rsidP="00F2260E">
            <w:pPr>
              <w:jc w:val="right"/>
              <w:rPr>
                <w:rFonts w:ascii="Times New Roman" w:hAnsi="Times New Roman"/>
                <w:sz w:val="24"/>
              </w:rPr>
            </w:pPr>
            <w:r w:rsidRPr="0027792F">
              <w:rPr>
                <w:rFonts w:ascii="Times New Roman" w:hAnsi="Times New Roman"/>
                <w:sz w:val="24"/>
              </w:rPr>
              <w:t>68,81</w:t>
            </w:r>
          </w:p>
        </w:tc>
        <w:tc>
          <w:tcPr>
            <w:tcW w:w="894" w:type="dxa"/>
            <w:tcBorders>
              <w:top w:val="nil"/>
              <w:left w:val="nil"/>
              <w:bottom w:val="single" w:sz="4" w:space="0" w:color="auto"/>
              <w:right w:val="single" w:sz="4" w:space="0" w:color="auto"/>
            </w:tcBorders>
            <w:shd w:val="clear" w:color="auto" w:fill="auto"/>
            <w:noWrap/>
            <w:vAlign w:val="bottom"/>
            <w:hideMark/>
          </w:tcPr>
          <w:p w14:paraId="3306FE0B" w14:textId="77777777" w:rsidR="000E3B9C" w:rsidRPr="0027792F" w:rsidRDefault="000E3B9C" w:rsidP="00F2260E">
            <w:pPr>
              <w:jc w:val="right"/>
              <w:rPr>
                <w:rFonts w:ascii="Times New Roman" w:hAnsi="Times New Roman"/>
                <w:sz w:val="24"/>
              </w:rPr>
            </w:pPr>
            <w:r w:rsidRPr="0027792F">
              <w:rPr>
                <w:rFonts w:ascii="Times New Roman" w:hAnsi="Times New Roman"/>
                <w:sz w:val="24"/>
              </w:rPr>
              <w:t>46,5</w:t>
            </w:r>
          </w:p>
        </w:tc>
        <w:tc>
          <w:tcPr>
            <w:tcW w:w="1118" w:type="dxa"/>
            <w:tcBorders>
              <w:top w:val="nil"/>
              <w:left w:val="nil"/>
              <w:bottom w:val="single" w:sz="4" w:space="0" w:color="auto"/>
              <w:right w:val="single" w:sz="4" w:space="0" w:color="auto"/>
            </w:tcBorders>
            <w:shd w:val="clear" w:color="auto" w:fill="auto"/>
            <w:noWrap/>
            <w:vAlign w:val="bottom"/>
            <w:hideMark/>
          </w:tcPr>
          <w:p w14:paraId="2E4CABE9" w14:textId="77777777" w:rsidR="000E3B9C" w:rsidRPr="0027792F" w:rsidRDefault="000E3B9C" w:rsidP="00F2260E">
            <w:pPr>
              <w:jc w:val="right"/>
              <w:rPr>
                <w:rFonts w:ascii="Times New Roman" w:hAnsi="Times New Roman"/>
                <w:sz w:val="24"/>
              </w:rPr>
            </w:pPr>
            <w:r w:rsidRPr="0027792F">
              <w:rPr>
                <w:rFonts w:ascii="Times New Roman" w:hAnsi="Times New Roman"/>
                <w:sz w:val="24"/>
              </w:rPr>
              <w:t>33.785,8</w:t>
            </w:r>
          </w:p>
        </w:tc>
        <w:tc>
          <w:tcPr>
            <w:tcW w:w="768" w:type="dxa"/>
            <w:tcBorders>
              <w:top w:val="nil"/>
              <w:left w:val="nil"/>
              <w:bottom w:val="single" w:sz="4" w:space="0" w:color="auto"/>
              <w:right w:val="single" w:sz="4" w:space="0" w:color="auto"/>
            </w:tcBorders>
            <w:shd w:val="clear" w:color="auto" w:fill="auto"/>
            <w:noWrap/>
            <w:vAlign w:val="bottom"/>
            <w:hideMark/>
          </w:tcPr>
          <w:p w14:paraId="4E6BE129" w14:textId="77777777" w:rsidR="000E3B9C" w:rsidRPr="0027792F" w:rsidRDefault="000E3B9C" w:rsidP="00F2260E">
            <w:pPr>
              <w:jc w:val="right"/>
              <w:rPr>
                <w:rFonts w:ascii="Times New Roman" w:hAnsi="Times New Roman"/>
                <w:sz w:val="24"/>
              </w:rPr>
            </w:pPr>
            <w:r w:rsidRPr="0027792F">
              <w:rPr>
                <w:rFonts w:ascii="Times New Roman" w:hAnsi="Times New Roman"/>
                <w:sz w:val="24"/>
              </w:rPr>
              <w:t>66,9</w:t>
            </w:r>
          </w:p>
        </w:tc>
        <w:tc>
          <w:tcPr>
            <w:tcW w:w="810" w:type="dxa"/>
            <w:tcBorders>
              <w:top w:val="nil"/>
              <w:left w:val="nil"/>
              <w:bottom w:val="single" w:sz="4" w:space="0" w:color="auto"/>
              <w:right w:val="single" w:sz="4" w:space="0" w:color="auto"/>
            </w:tcBorders>
            <w:shd w:val="clear" w:color="auto" w:fill="auto"/>
            <w:noWrap/>
            <w:vAlign w:val="bottom"/>
            <w:hideMark/>
          </w:tcPr>
          <w:p w14:paraId="1BA9C1BB" w14:textId="77777777" w:rsidR="000E3B9C" w:rsidRPr="0027792F" w:rsidRDefault="000E3B9C" w:rsidP="00F2260E">
            <w:pPr>
              <w:jc w:val="right"/>
              <w:rPr>
                <w:rFonts w:ascii="Times New Roman" w:hAnsi="Times New Roman"/>
                <w:sz w:val="24"/>
              </w:rPr>
            </w:pPr>
            <w:r w:rsidRPr="0027792F">
              <w:rPr>
                <w:rFonts w:ascii="Times New Roman" w:hAnsi="Times New Roman"/>
                <w:sz w:val="24"/>
              </w:rPr>
              <w:t>491,0</w:t>
            </w:r>
          </w:p>
        </w:tc>
        <w:tc>
          <w:tcPr>
            <w:tcW w:w="829" w:type="dxa"/>
            <w:tcBorders>
              <w:top w:val="nil"/>
              <w:left w:val="nil"/>
              <w:bottom w:val="single" w:sz="4" w:space="0" w:color="auto"/>
              <w:right w:val="single" w:sz="4" w:space="0" w:color="auto"/>
            </w:tcBorders>
            <w:shd w:val="clear" w:color="auto" w:fill="auto"/>
            <w:noWrap/>
            <w:vAlign w:val="bottom"/>
            <w:hideMark/>
          </w:tcPr>
          <w:p w14:paraId="5A79E29F" w14:textId="77777777" w:rsidR="000E3B9C" w:rsidRPr="0027792F" w:rsidRDefault="000E3B9C" w:rsidP="00F2260E">
            <w:pPr>
              <w:jc w:val="right"/>
              <w:rPr>
                <w:rFonts w:ascii="Times New Roman" w:hAnsi="Times New Roman"/>
                <w:sz w:val="24"/>
              </w:rPr>
            </w:pPr>
            <w:r w:rsidRPr="0027792F">
              <w:rPr>
                <w:rFonts w:ascii="Times New Roman" w:hAnsi="Times New Roman"/>
                <w:sz w:val="24"/>
              </w:rPr>
              <w:t>470,0</w:t>
            </w:r>
          </w:p>
        </w:tc>
        <w:tc>
          <w:tcPr>
            <w:tcW w:w="817" w:type="dxa"/>
            <w:tcBorders>
              <w:top w:val="nil"/>
              <w:left w:val="nil"/>
              <w:bottom w:val="single" w:sz="4" w:space="0" w:color="auto"/>
              <w:right w:val="single" w:sz="4" w:space="0" w:color="auto"/>
            </w:tcBorders>
            <w:shd w:val="clear" w:color="auto" w:fill="auto"/>
            <w:noWrap/>
            <w:vAlign w:val="bottom"/>
            <w:hideMark/>
          </w:tcPr>
          <w:p w14:paraId="10F7D6BD" w14:textId="77777777" w:rsidR="000E3B9C" w:rsidRPr="0027792F" w:rsidRDefault="000E3B9C" w:rsidP="00F2260E">
            <w:pPr>
              <w:jc w:val="right"/>
              <w:rPr>
                <w:rFonts w:ascii="Times New Roman" w:hAnsi="Times New Roman"/>
                <w:sz w:val="24"/>
              </w:rPr>
            </w:pPr>
            <w:r w:rsidRPr="0027792F">
              <w:rPr>
                <w:rFonts w:ascii="Times New Roman" w:hAnsi="Times New Roman"/>
                <w:sz w:val="24"/>
              </w:rPr>
              <w:t>60,4</w:t>
            </w:r>
          </w:p>
        </w:tc>
        <w:tc>
          <w:tcPr>
            <w:tcW w:w="943" w:type="dxa"/>
            <w:tcBorders>
              <w:top w:val="nil"/>
              <w:left w:val="nil"/>
              <w:bottom w:val="single" w:sz="4" w:space="0" w:color="auto"/>
              <w:right w:val="double" w:sz="4" w:space="0" w:color="auto"/>
            </w:tcBorders>
            <w:shd w:val="clear" w:color="auto" w:fill="auto"/>
            <w:noWrap/>
            <w:vAlign w:val="bottom"/>
            <w:hideMark/>
          </w:tcPr>
          <w:p w14:paraId="0EF5D67F" w14:textId="77777777" w:rsidR="000E3B9C" w:rsidRPr="0027792F" w:rsidRDefault="000E3B9C" w:rsidP="00F2260E">
            <w:pPr>
              <w:jc w:val="right"/>
              <w:rPr>
                <w:rFonts w:ascii="Times New Roman" w:hAnsi="Times New Roman"/>
                <w:sz w:val="24"/>
              </w:rPr>
            </w:pPr>
            <w:r w:rsidRPr="0027792F">
              <w:rPr>
                <w:rFonts w:ascii="Times New Roman" w:hAnsi="Times New Roman"/>
                <w:sz w:val="24"/>
              </w:rPr>
              <w:t>6,8</w:t>
            </w:r>
          </w:p>
        </w:tc>
      </w:tr>
      <w:tr w:rsidR="000E3B9C" w:rsidRPr="0027792F" w14:paraId="11D6515C" w14:textId="77777777" w:rsidTr="00805F87">
        <w:trPr>
          <w:trHeight w:val="225"/>
        </w:trPr>
        <w:tc>
          <w:tcPr>
            <w:tcW w:w="7514" w:type="dxa"/>
            <w:vMerge/>
            <w:tcBorders>
              <w:left w:val="double" w:sz="4" w:space="0" w:color="auto"/>
              <w:bottom w:val="single" w:sz="4" w:space="0" w:color="auto"/>
              <w:right w:val="single" w:sz="4" w:space="0" w:color="auto"/>
            </w:tcBorders>
            <w:shd w:val="clear" w:color="auto" w:fill="auto"/>
            <w:noWrap/>
            <w:vAlign w:val="bottom"/>
            <w:hideMark/>
          </w:tcPr>
          <w:p w14:paraId="1519BA92" w14:textId="77777777" w:rsidR="000E3B9C" w:rsidRPr="0027792F" w:rsidRDefault="000E3B9C" w:rsidP="00E17A3B">
            <w:pPr>
              <w:rPr>
                <w:rFonts w:ascii="Times New Roman" w:hAnsi="Times New Roman"/>
                <w:sz w:val="24"/>
              </w:rPr>
            </w:pPr>
          </w:p>
        </w:tc>
        <w:tc>
          <w:tcPr>
            <w:tcW w:w="2835" w:type="dxa"/>
            <w:tcBorders>
              <w:top w:val="nil"/>
              <w:left w:val="nil"/>
              <w:bottom w:val="single" w:sz="4" w:space="0" w:color="auto"/>
              <w:right w:val="single" w:sz="4" w:space="0" w:color="auto"/>
            </w:tcBorders>
          </w:tcPr>
          <w:p w14:paraId="171729F7" w14:textId="77777777" w:rsidR="000E3B9C" w:rsidRPr="0027792F" w:rsidRDefault="000E3B9C" w:rsidP="00F2260E">
            <w:pPr>
              <w:rPr>
                <w:rFonts w:ascii="Times New Roman" w:hAnsi="Times New Roman"/>
                <w:b/>
                <w:sz w:val="24"/>
              </w:rPr>
            </w:pPr>
            <w:r w:rsidRPr="0027792F">
              <w:rPr>
                <w:rFonts w:ascii="Times New Roman" w:hAnsi="Times New Roman"/>
                <w:b/>
                <w:sz w:val="24"/>
              </w:rPr>
              <w:t>укупно</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EB1A1AC" w14:textId="77777777" w:rsidR="000E3B9C" w:rsidRPr="0027792F" w:rsidRDefault="000E3B9C" w:rsidP="00F2260E">
            <w:pPr>
              <w:jc w:val="right"/>
              <w:rPr>
                <w:rFonts w:ascii="Times New Roman" w:hAnsi="Times New Roman"/>
                <w:b/>
                <w:bCs/>
                <w:sz w:val="24"/>
              </w:rPr>
            </w:pPr>
            <w:r w:rsidRPr="0027792F">
              <w:rPr>
                <w:rFonts w:ascii="Times New Roman" w:hAnsi="Times New Roman"/>
                <w:b/>
                <w:bCs/>
                <w:sz w:val="24"/>
              </w:rPr>
              <w:t>147,91</w:t>
            </w:r>
          </w:p>
        </w:tc>
        <w:tc>
          <w:tcPr>
            <w:tcW w:w="894" w:type="dxa"/>
            <w:tcBorders>
              <w:top w:val="nil"/>
              <w:left w:val="nil"/>
              <w:bottom w:val="single" w:sz="4" w:space="0" w:color="auto"/>
              <w:right w:val="single" w:sz="4" w:space="0" w:color="auto"/>
            </w:tcBorders>
            <w:shd w:val="clear" w:color="auto" w:fill="auto"/>
            <w:noWrap/>
            <w:vAlign w:val="bottom"/>
            <w:hideMark/>
          </w:tcPr>
          <w:p w14:paraId="2F94457C" w14:textId="77777777" w:rsidR="000E3B9C" w:rsidRPr="0027792F" w:rsidRDefault="000E3B9C" w:rsidP="00F2260E">
            <w:pPr>
              <w:jc w:val="right"/>
              <w:rPr>
                <w:rFonts w:ascii="Times New Roman" w:hAnsi="Times New Roman"/>
                <w:b/>
                <w:bCs/>
                <w:sz w:val="24"/>
              </w:rPr>
            </w:pPr>
            <w:r w:rsidRPr="0027792F">
              <w:rPr>
                <w:rFonts w:ascii="Times New Roman" w:hAnsi="Times New Roman"/>
                <w:b/>
                <w:bCs/>
                <w:sz w:val="24"/>
              </w:rPr>
              <w:t>100,0</w:t>
            </w:r>
          </w:p>
        </w:tc>
        <w:tc>
          <w:tcPr>
            <w:tcW w:w="1118" w:type="dxa"/>
            <w:tcBorders>
              <w:top w:val="nil"/>
              <w:left w:val="nil"/>
              <w:bottom w:val="single" w:sz="4" w:space="0" w:color="auto"/>
              <w:right w:val="single" w:sz="4" w:space="0" w:color="auto"/>
            </w:tcBorders>
            <w:shd w:val="clear" w:color="auto" w:fill="auto"/>
            <w:noWrap/>
            <w:vAlign w:val="bottom"/>
            <w:hideMark/>
          </w:tcPr>
          <w:p w14:paraId="663A8594" w14:textId="77777777" w:rsidR="000E3B9C" w:rsidRPr="0027792F" w:rsidRDefault="000E3B9C" w:rsidP="00F2260E">
            <w:pPr>
              <w:jc w:val="right"/>
              <w:rPr>
                <w:rFonts w:ascii="Times New Roman" w:hAnsi="Times New Roman"/>
                <w:b/>
                <w:bCs/>
                <w:sz w:val="24"/>
              </w:rPr>
            </w:pPr>
            <w:r w:rsidRPr="0027792F">
              <w:rPr>
                <w:rFonts w:ascii="Times New Roman" w:hAnsi="Times New Roman"/>
                <w:b/>
                <w:bCs/>
                <w:sz w:val="24"/>
              </w:rPr>
              <w:t>50.512,2</w:t>
            </w:r>
          </w:p>
        </w:tc>
        <w:tc>
          <w:tcPr>
            <w:tcW w:w="768" w:type="dxa"/>
            <w:tcBorders>
              <w:top w:val="nil"/>
              <w:left w:val="nil"/>
              <w:bottom w:val="single" w:sz="4" w:space="0" w:color="auto"/>
              <w:right w:val="single" w:sz="4" w:space="0" w:color="auto"/>
            </w:tcBorders>
            <w:shd w:val="clear" w:color="auto" w:fill="auto"/>
            <w:noWrap/>
            <w:vAlign w:val="bottom"/>
            <w:hideMark/>
          </w:tcPr>
          <w:p w14:paraId="6E236F4E" w14:textId="77777777" w:rsidR="000E3B9C" w:rsidRPr="0027792F" w:rsidRDefault="000E3B9C" w:rsidP="00F2260E">
            <w:pPr>
              <w:jc w:val="right"/>
              <w:rPr>
                <w:rFonts w:ascii="Times New Roman" w:hAnsi="Times New Roman"/>
                <w:b/>
                <w:bCs/>
                <w:sz w:val="24"/>
              </w:rPr>
            </w:pPr>
            <w:r w:rsidRPr="0027792F">
              <w:rPr>
                <w:rFonts w:ascii="Times New Roman" w:hAnsi="Times New Roman"/>
                <w:b/>
                <w:bCs/>
                <w:sz w:val="24"/>
              </w:rPr>
              <w:t>100,0</w:t>
            </w:r>
          </w:p>
        </w:tc>
        <w:tc>
          <w:tcPr>
            <w:tcW w:w="810" w:type="dxa"/>
            <w:tcBorders>
              <w:top w:val="nil"/>
              <w:left w:val="nil"/>
              <w:bottom w:val="single" w:sz="4" w:space="0" w:color="auto"/>
              <w:right w:val="single" w:sz="4" w:space="0" w:color="auto"/>
            </w:tcBorders>
            <w:shd w:val="clear" w:color="auto" w:fill="auto"/>
            <w:noWrap/>
            <w:vAlign w:val="bottom"/>
            <w:hideMark/>
          </w:tcPr>
          <w:p w14:paraId="6071FCCB" w14:textId="77777777" w:rsidR="000E3B9C" w:rsidRPr="0027792F" w:rsidRDefault="000E3B9C" w:rsidP="00F2260E">
            <w:pPr>
              <w:jc w:val="right"/>
              <w:rPr>
                <w:rFonts w:ascii="Times New Roman" w:hAnsi="Times New Roman"/>
                <w:b/>
                <w:bCs/>
                <w:sz w:val="24"/>
              </w:rPr>
            </w:pPr>
            <w:r w:rsidRPr="0027792F">
              <w:rPr>
                <w:rFonts w:ascii="Times New Roman" w:hAnsi="Times New Roman"/>
                <w:b/>
                <w:bCs/>
                <w:sz w:val="24"/>
              </w:rPr>
              <w:t>350,0</w:t>
            </w:r>
          </w:p>
        </w:tc>
        <w:tc>
          <w:tcPr>
            <w:tcW w:w="829" w:type="dxa"/>
            <w:tcBorders>
              <w:top w:val="nil"/>
              <w:left w:val="nil"/>
              <w:bottom w:val="single" w:sz="4" w:space="0" w:color="auto"/>
              <w:right w:val="single" w:sz="4" w:space="0" w:color="auto"/>
            </w:tcBorders>
            <w:shd w:val="clear" w:color="auto" w:fill="auto"/>
            <w:noWrap/>
            <w:vAlign w:val="bottom"/>
            <w:hideMark/>
          </w:tcPr>
          <w:p w14:paraId="0FFBE286" w14:textId="77777777" w:rsidR="000E3B9C" w:rsidRPr="0027792F" w:rsidRDefault="000E3B9C" w:rsidP="00F2260E">
            <w:pPr>
              <w:jc w:val="right"/>
              <w:rPr>
                <w:rFonts w:ascii="Times New Roman" w:hAnsi="Times New Roman"/>
                <w:b/>
                <w:bCs/>
                <w:sz w:val="24"/>
              </w:rPr>
            </w:pPr>
            <w:r w:rsidRPr="0027792F">
              <w:rPr>
                <w:rFonts w:ascii="Times New Roman" w:hAnsi="Times New Roman"/>
                <w:b/>
                <w:bCs/>
                <w:sz w:val="24"/>
              </w:rPr>
              <w:t>778,4</w:t>
            </w:r>
          </w:p>
        </w:tc>
        <w:tc>
          <w:tcPr>
            <w:tcW w:w="817" w:type="dxa"/>
            <w:tcBorders>
              <w:top w:val="nil"/>
              <w:left w:val="nil"/>
              <w:bottom w:val="single" w:sz="4" w:space="0" w:color="auto"/>
              <w:right w:val="single" w:sz="4" w:space="0" w:color="auto"/>
            </w:tcBorders>
            <w:shd w:val="clear" w:color="auto" w:fill="auto"/>
            <w:noWrap/>
            <w:vAlign w:val="bottom"/>
            <w:hideMark/>
          </w:tcPr>
          <w:p w14:paraId="4D2DDBF0" w14:textId="77777777" w:rsidR="000E3B9C" w:rsidRPr="0027792F" w:rsidRDefault="000E3B9C" w:rsidP="00F2260E">
            <w:pPr>
              <w:jc w:val="right"/>
              <w:rPr>
                <w:rFonts w:ascii="Times New Roman" w:hAnsi="Times New Roman"/>
                <w:b/>
                <w:bCs/>
                <w:sz w:val="24"/>
              </w:rPr>
            </w:pPr>
            <w:r w:rsidRPr="0027792F">
              <w:rPr>
                <w:rFonts w:ascii="Times New Roman" w:hAnsi="Times New Roman"/>
                <w:b/>
                <w:bCs/>
                <w:sz w:val="24"/>
              </w:rPr>
              <w:t>100,0</w:t>
            </w:r>
          </w:p>
        </w:tc>
        <w:tc>
          <w:tcPr>
            <w:tcW w:w="943" w:type="dxa"/>
            <w:tcBorders>
              <w:top w:val="nil"/>
              <w:left w:val="nil"/>
              <w:bottom w:val="single" w:sz="4" w:space="0" w:color="auto"/>
              <w:right w:val="double" w:sz="4" w:space="0" w:color="auto"/>
            </w:tcBorders>
            <w:shd w:val="clear" w:color="auto" w:fill="auto"/>
            <w:noWrap/>
            <w:vAlign w:val="bottom"/>
            <w:hideMark/>
          </w:tcPr>
          <w:p w14:paraId="735B54EF" w14:textId="77777777" w:rsidR="000E3B9C" w:rsidRPr="0027792F" w:rsidRDefault="000E3B9C" w:rsidP="00F2260E">
            <w:pPr>
              <w:jc w:val="right"/>
              <w:rPr>
                <w:rFonts w:ascii="Times New Roman" w:hAnsi="Times New Roman"/>
                <w:b/>
                <w:bCs/>
                <w:sz w:val="24"/>
              </w:rPr>
            </w:pPr>
            <w:r w:rsidRPr="0027792F">
              <w:rPr>
                <w:rFonts w:ascii="Times New Roman" w:hAnsi="Times New Roman"/>
                <w:b/>
                <w:bCs/>
                <w:sz w:val="24"/>
              </w:rPr>
              <w:t>5,4</w:t>
            </w:r>
          </w:p>
        </w:tc>
      </w:tr>
      <w:tr w:rsidR="000E3B9C" w:rsidRPr="0027792F" w14:paraId="4FB656CF" w14:textId="77777777" w:rsidTr="00805F87">
        <w:trPr>
          <w:trHeight w:val="225"/>
        </w:trPr>
        <w:tc>
          <w:tcPr>
            <w:tcW w:w="7514" w:type="dxa"/>
            <w:vMerge w:val="restart"/>
            <w:tcBorders>
              <w:top w:val="nil"/>
              <w:left w:val="double" w:sz="4" w:space="0" w:color="auto"/>
              <w:right w:val="single" w:sz="4" w:space="0" w:color="auto"/>
            </w:tcBorders>
            <w:shd w:val="clear" w:color="auto" w:fill="auto"/>
            <w:noWrap/>
            <w:vAlign w:val="center"/>
            <w:hideMark/>
          </w:tcPr>
          <w:p w14:paraId="65FBE5B3" w14:textId="77777777" w:rsidR="000E3B9C" w:rsidRPr="0027792F" w:rsidRDefault="000E3B9C" w:rsidP="00416897">
            <w:pPr>
              <w:rPr>
                <w:rFonts w:ascii="Times New Roman" w:hAnsi="Times New Roman"/>
                <w:sz w:val="24"/>
              </w:rPr>
            </w:pPr>
            <w:r w:rsidRPr="0027792F">
              <w:rPr>
                <w:rFonts w:ascii="Times New Roman" w:hAnsi="Times New Roman"/>
                <w:sz w:val="24"/>
              </w:rPr>
              <w:t>1121-Изданачке мешовите шуме ОМЛ - Високе мешовите шуме ОМЛ</w:t>
            </w:r>
          </w:p>
        </w:tc>
        <w:tc>
          <w:tcPr>
            <w:tcW w:w="2835" w:type="dxa"/>
            <w:tcBorders>
              <w:top w:val="nil"/>
              <w:left w:val="nil"/>
              <w:bottom w:val="single" w:sz="4" w:space="0" w:color="auto"/>
              <w:right w:val="single" w:sz="4" w:space="0" w:color="auto"/>
            </w:tcBorders>
          </w:tcPr>
          <w:p w14:paraId="0BA7F579" w14:textId="77777777" w:rsidR="000E3B9C" w:rsidRPr="0027792F" w:rsidRDefault="000E3B9C" w:rsidP="00120A25">
            <w:pPr>
              <w:rPr>
                <w:rFonts w:ascii="Times New Roman" w:hAnsi="Times New Roman"/>
                <w:sz w:val="24"/>
              </w:rPr>
            </w:pPr>
            <w:r w:rsidRPr="0027792F">
              <w:rPr>
                <w:rFonts w:ascii="Times New Roman" w:hAnsi="Times New Roman"/>
                <w:sz w:val="24"/>
              </w:rPr>
              <w:t>средњедобна састојина</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580D695"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1,50</w:t>
            </w:r>
          </w:p>
        </w:tc>
        <w:tc>
          <w:tcPr>
            <w:tcW w:w="894" w:type="dxa"/>
            <w:tcBorders>
              <w:top w:val="nil"/>
              <w:left w:val="nil"/>
              <w:bottom w:val="single" w:sz="4" w:space="0" w:color="auto"/>
              <w:right w:val="single" w:sz="4" w:space="0" w:color="auto"/>
            </w:tcBorders>
            <w:shd w:val="clear" w:color="auto" w:fill="auto"/>
            <w:noWrap/>
            <w:vAlign w:val="bottom"/>
            <w:hideMark/>
          </w:tcPr>
          <w:p w14:paraId="7AB4F1BC"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65,8</w:t>
            </w:r>
          </w:p>
        </w:tc>
        <w:tc>
          <w:tcPr>
            <w:tcW w:w="1118" w:type="dxa"/>
            <w:tcBorders>
              <w:top w:val="nil"/>
              <w:left w:val="nil"/>
              <w:bottom w:val="single" w:sz="4" w:space="0" w:color="auto"/>
              <w:right w:val="single" w:sz="4" w:space="0" w:color="auto"/>
            </w:tcBorders>
            <w:shd w:val="clear" w:color="auto" w:fill="auto"/>
            <w:noWrap/>
            <w:vAlign w:val="bottom"/>
            <w:hideMark/>
          </w:tcPr>
          <w:p w14:paraId="0AAAB0D0"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214,5</w:t>
            </w:r>
          </w:p>
        </w:tc>
        <w:tc>
          <w:tcPr>
            <w:tcW w:w="768" w:type="dxa"/>
            <w:tcBorders>
              <w:top w:val="nil"/>
              <w:left w:val="nil"/>
              <w:bottom w:val="single" w:sz="4" w:space="0" w:color="auto"/>
              <w:right w:val="single" w:sz="4" w:space="0" w:color="auto"/>
            </w:tcBorders>
            <w:shd w:val="clear" w:color="auto" w:fill="auto"/>
            <w:noWrap/>
            <w:vAlign w:val="bottom"/>
            <w:hideMark/>
          </w:tcPr>
          <w:p w14:paraId="514DC43F"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44,8</w:t>
            </w:r>
          </w:p>
        </w:tc>
        <w:tc>
          <w:tcPr>
            <w:tcW w:w="810" w:type="dxa"/>
            <w:tcBorders>
              <w:top w:val="nil"/>
              <w:left w:val="nil"/>
              <w:bottom w:val="single" w:sz="4" w:space="0" w:color="auto"/>
              <w:right w:val="single" w:sz="4" w:space="0" w:color="auto"/>
            </w:tcBorders>
            <w:shd w:val="clear" w:color="auto" w:fill="auto"/>
            <w:noWrap/>
            <w:vAlign w:val="bottom"/>
            <w:hideMark/>
          </w:tcPr>
          <w:p w14:paraId="2F6E96EE"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143,0</w:t>
            </w:r>
          </w:p>
        </w:tc>
        <w:tc>
          <w:tcPr>
            <w:tcW w:w="829" w:type="dxa"/>
            <w:tcBorders>
              <w:top w:val="nil"/>
              <w:left w:val="nil"/>
              <w:bottom w:val="single" w:sz="4" w:space="0" w:color="auto"/>
              <w:right w:val="single" w:sz="4" w:space="0" w:color="auto"/>
            </w:tcBorders>
            <w:shd w:val="clear" w:color="auto" w:fill="auto"/>
            <w:noWrap/>
            <w:vAlign w:val="bottom"/>
            <w:hideMark/>
          </w:tcPr>
          <w:p w14:paraId="40A0ED78"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8,1</w:t>
            </w:r>
          </w:p>
        </w:tc>
        <w:tc>
          <w:tcPr>
            <w:tcW w:w="817" w:type="dxa"/>
            <w:tcBorders>
              <w:top w:val="nil"/>
              <w:left w:val="nil"/>
              <w:bottom w:val="single" w:sz="4" w:space="0" w:color="auto"/>
              <w:right w:val="single" w:sz="4" w:space="0" w:color="auto"/>
            </w:tcBorders>
            <w:shd w:val="clear" w:color="auto" w:fill="auto"/>
            <w:noWrap/>
            <w:vAlign w:val="bottom"/>
            <w:hideMark/>
          </w:tcPr>
          <w:p w14:paraId="78C2F998"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53,3</w:t>
            </w:r>
          </w:p>
        </w:tc>
        <w:tc>
          <w:tcPr>
            <w:tcW w:w="943" w:type="dxa"/>
            <w:tcBorders>
              <w:top w:val="nil"/>
              <w:left w:val="nil"/>
              <w:bottom w:val="single" w:sz="4" w:space="0" w:color="auto"/>
              <w:right w:val="double" w:sz="4" w:space="0" w:color="auto"/>
            </w:tcBorders>
            <w:shd w:val="clear" w:color="auto" w:fill="auto"/>
            <w:noWrap/>
            <w:vAlign w:val="bottom"/>
            <w:hideMark/>
          </w:tcPr>
          <w:p w14:paraId="6AEE36B9"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5,4</w:t>
            </w:r>
          </w:p>
        </w:tc>
      </w:tr>
      <w:tr w:rsidR="000E3B9C" w:rsidRPr="0027792F" w14:paraId="05247F00" w14:textId="77777777" w:rsidTr="00805F87">
        <w:trPr>
          <w:trHeight w:val="225"/>
        </w:trPr>
        <w:tc>
          <w:tcPr>
            <w:tcW w:w="7514" w:type="dxa"/>
            <w:vMerge/>
            <w:tcBorders>
              <w:left w:val="double" w:sz="4" w:space="0" w:color="auto"/>
              <w:right w:val="single" w:sz="4" w:space="0" w:color="auto"/>
            </w:tcBorders>
            <w:shd w:val="clear" w:color="auto" w:fill="auto"/>
            <w:noWrap/>
            <w:vAlign w:val="bottom"/>
            <w:hideMark/>
          </w:tcPr>
          <w:p w14:paraId="212D29EE" w14:textId="77777777" w:rsidR="000E3B9C" w:rsidRPr="0027792F" w:rsidRDefault="000E3B9C" w:rsidP="00416897">
            <w:pPr>
              <w:rPr>
                <w:rFonts w:ascii="Times New Roman" w:hAnsi="Times New Roman"/>
                <w:sz w:val="24"/>
              </w:rPr>
            </w:pPr>
          </w:p>
        </w:tc>
        <w:tc>
          <w:tcPr>
            <w:tcW w:w="2835" w:type="dxa"/>
            <w:tcBorders>
              <w:top w:val="nil"/>
              <w:left w:val="nil"/>
              <w:bottom w:val="single" w:sz="4" w:space="0" w:color="auto"/>
              <w:right w:val="single" w:sz="4" w:space="0" w:color="auto"/>
            </w:tcBorders>
          </w:tcPr>
          <w:p w14:paraId="5CAE440F" w14:textId="77777777" w:rsidR="000E3B9C" w:rsidRPr="0027792F" w:rsidRDefault="000E3B9C" w:rsidP="00120A25">
            <w:pPr>
              <w:rPr>
                <w:rFonts w:ascii="Times New Roman" w:hAnsi="Times New Roman"/>
                <w:sz w:val="24"/>
              </w:rPr>
            </w:pPr>
            <w:r w:rsidRPr="0027792F">
              <w:rPr>
                <w:rFonts w:ascii="Times New Roman" w:hAnsi="Times New Roman"/>
                <w:sz w:val="24"/>
              </w:rPr>
              <w:t>дозревајућа састојина</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475E0EC"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0,78</w:t>
            </w:r>
          </w:p>
        </w:tc>
        <w:tc>
          <w:tcPr>
            <w:tcW w:w="894" w:type="dxa"/>
            <w:tcBorders>
              <w:top w:val="nil"/>
              <w:left w:val="nil"/>
              <w:bottom w:val="single" w:sz="4" w:space="0" w:color="auto"/>
              <w:right w:val="single" w:sz="4" w:space="0" w:color="auto"/>
            </w:tcBorders>
            <w:shd w:val="clear" w:color="auto" w:fill="auto"/>
            <w:noWrap/>
            <w:vAlign w:val="bottom"/>
            <w:hideMark/>
          </w:tcPr>
          <w:p w14:paraId="59427FAC"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34,2</w:t>
            </w:r>
          </w:p>
        </w:tc>
        <w:tc>
          <w:tcPr>
            <w:tcW w:w="1118" w:type="dxa"/>
            <w:tcBorders>
              <w:top w:val="nil"/>
              <w:left w:val="nil"/>
              <w:bottom w:val="single" w:sz="4" w:space="0" w:color="auto"/>
              <w:right w:val="single" w:sz="4" w:space="0" w:color="auto"/>
            </w:tcBorders>
            <w:shd w:val="clear" w:color="auto" w:fill="auto"/>
            <w:noWrap/>
            <w:vAlign w:val="bottom"/>
            <w:hideMark/>
          </w:tcPr>
          <w:p w14:paraId="6728BD54"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264,5</w:t>
            </w:r>
          </w:p>
        </w:tc>
        <w:tc>
          <w:tcPr>
            <w:tcW w:w="768" w:type="dxa"/>
            <w:tcBorders>
              <w:top w:val="nil"/>
              <w:left w:val="nil"/>
              <w:bottom w:val="single" w:sz="4" w:space="0" w:color="auto"/>
              <w:right w:val="single" w:sz="4" w:space="0" w:color="auto"/>
            </w:tcBorders>
            <w:shd w:val="clear" w:color="auto" w:fill="auto"/>
            <w:noWrap/>
            <w:vAlign w:val="bottom"/>
            <w:hideMark/>
          </w:tcPr>
          <w:p w14:paraId="20F4232C"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55,2</w:t>
            </w:r>
          </w:p>
        </w:tc>
        <w:tc>
          <w:tcPr>
            <w:tcW w:w="810" w:type="dxa"/>
            <w:tcBorders>
              <w:top w:val="nil"/>
              <w:left w:val="nil"/>
              <w:bottom w:val="single" w:sz="4" w:space="0" w:color="auto"/>
              <w:right w:val="single" w:sz="4" w:space="0" w:color="auto"/>
            </w:tcBorders>
            <w:shd w:val="clear" w:color="auto" w:fill="auto"/>
            <w:noWrap/>
            <w:vAlign w:val="bottom"/>
            <w:hideMark/>
          </w:tcPr>
          <w:p w14:paraId="50F618CA"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339,1</w:t>
            </w:r>
          </w:p>
        </w:tc>
        <w:tc>
          <w:tcPr>
            <w:tcW w:w="829" w:type="dxa"/>
            <w:tcBorders>
              <w:top w:val="nil"/>
              <w:left w:val="nil"/>
              <w:bottom w:val="single" w:sz="4" w:space="0" w:color="auto"/>
              <w:right w:val="single" w:sz="4" w:space="0" w:color="auto"/>
            </w:tcBorders>
            <w:shd w:val="clear" w:color="auto" w:fill="auto"/>
            <w:noWrap/>
            <w:vAlign w:val="bottom"/>
            <w:hideMark/>
          </w:tcPr>
          <w:p w14:paraId="0C21D401"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7,1</w:t>
            </w:r>
          </w:p>
        </w:tc>
        <w:tc>
          <w:tcPr>
            <w:tcW w:w="817" w:type="dxa"/>
            <w:tcBorders>
              <w:top w:val="nil"/>
              <w:left w:val="nil"/>
              <w:bottom w:val="single" w:sz="4" w:space="0" w:color="auto"/>
              <w:right w:val="single" w:sz="4" w:space="0" w:color="auto"/>
            </w:tcBorders>
            <w:shd w:val="clear" w:color="auto" w:fill="auto"/>
            <w:noWrap/>
            <w:vAlign w:val="bottom"/>
            <w:hideMark/>
          </w:tcPr>
          <w:p w14:paraId="08CEDCF2"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46,7</w:t>
            </w:r>
          </w:p>
        </w:tc>
        <w:tc>
          <w:tcPr>
            <w:tcW w:w="943" w:type="dxa"/>
            <w:tcBorders>
              <w:top w:val="nil"/>
              <w:left w:val="nil"/>
              <w:bottom w:val="single" w:sz="4" w:space="0" w:color="auto"/>
              <w:right w:val="double" w:sz="4" w:space="0" w:color="auto"/>
            </w:tcBorders>
            <w:shd w:val="clear" w:color="auto" w:fill="auto"/>
            <w:noWrap/>
            <w:vAlign w:val="bottom"/>
            <w:hideMark/>
          </w:tcPr>
          <w:p w14:paraId="02FED455"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9,1</w:t>
            </w:r>
          </w:p>
        </w:tc>
      </w:tr>
      <w:tr w:rsidR="000E3B9C" w:rsidRPr="0027792F" w14:paraId="7A4136C5" w14:textId="77777777" w:rsidTr="00805F87">
        <w:trPr>
          <w:trHeight w:val="225"/>
        </w:trPr>
        <w:tc>
          <w:tcPr>
            <w:tcW w:w="7514" w:type="dxa"/>
            <w:vMerge/>
            <w:tcBorders>
              <w:left w:val="double" w:sz="4" w:space="0" w:color="auto"/>
              <w:bottom w:val="single" w:sz="4" w:space="0" w:color="auto"/>
              <w:right w:val="single" w:sz="4" w:space="0" w:color="auto"/>
            </w:tcBorders>
            <w:shd w:val="clear" w:color="auto" w:fill="auto"/>
            <w:noWrap/>
            <w:vAlign w:val="bottom"/>
            <w:hideMark/>
          </w:tcPr>
          <w:p w14:paraId="6428C65E" w14:textId="77777777" w:rsidR="000E3B9C" w:rsidRPr="0027792F" w:rsidRDefault="000E3B9C" w:rsidP="00E17A3B">
            <w:pPr>
              <w:rPr>
                <w:rFonts w:ascii="Times New Roman" w:hAnsi="Times New Roman"/>
                <w:sz w:val="24"/>
              </w:rPr>
            </w:pPr>
          </w:p>
        </w:tc>
        <w:tc>
          <w:tcPr>
            <w:tcW w:w="2835" w:type="dxa"/>
            <w:tcBorders>
              <w:top w:val="nil"/>
              <w:left w:val="nil"/>
              <w:bottom w:val="single" w:sz="4" w:space="0" w:color="auto"/>
              <w:right w:val="single" w:sz="4" w:space="0" w:color="auto"/>
            </w:tcBorders>
          </w:tcPr>
          <w:p w14:paraId="0B4EEACB" w14:textId="77777777" w:rsidR="000E3B9C" w:rsidRPr="0027792F" w:rsidRDefault="000E3B9C" w:rsidP="00F2260E">
            <w:pPr>
              <w:rPr>
                <w:rFonts w:ascii="Times New Roman" w:hAnsi="Times New Roman"/>
                <w:b/>
                <w:sz w:val="24"/>
              </w:rPr>
            </w:pPr>
            <w:r w:rsidRPr="0027792F">
              <w:rPr>
                <w:rFonts w:ascii="Times New Roman" w:hAnsi="Times New Roman"/>
                <w:b/>
                <w:sz w:val="24"/>
              </w:rPr>
              <w:t>укупно</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D923274" w14:textId="77777777" w:rsidR="000E3B9C" w:rsidRPr="0027792F" w:rsidRDefault="000E3B9C" w:rsidP="00120A25">
            <w:pPr>
              <w:jc w:val="right"/>
              <w:rPr>
                <w:rFonts w:ascii="Times New Roman" w:hAnsi="Times New Roman"/>
                <w:b/>
                <w:bCs/>
                <w:sz w:val="24"/>
              </w:rPr>
            </w:pPr>
            <w:r w:rsidRPr="0027792F">
              <w:rPr>
                <w:rFonts w:ascii="Times New Roman" w:hAnsi="Times New Roman"/>
                <w:b/>
                <w:bCs/>
                <w:sz w:val="24"/>
              </w:rPr>
              <w:t>2,28</w:t>
            </w:r>
          </w:p>
        </w:tc>
        <w:tc>
          <w:tcPr>
            <w:tcW w:w="894" w:type="dxa"/>
            <w:tcBorders>
              <w:top w:val="nil"/>
              <w:left w:val="nil"/>
              <w:bottom w:val="single" w:sz="4" w:space="0" w:color="auto"/>
              <w:right w:val="single" w:sz="4" w:space="0" w:color="auto"/>
            </w:tcBorders>
            <w:shd w:val="clear" w:color="auto" w:fill="auto"/>
            <w:noWrap/>
            <w:vAlign w:val="bottom"/>
            <w:hideMark/>
          </w:tcPr>
          <w:p w14:paraId="1CA67BA3" w14:textId="77777777" w:rsidR="000E3B9C" w:rsidRPr="0027792F" w:rsidRDefault="000E3B9C" w:rsidP="00120A25">
            <w:pPr>
              <w:jc w:val="right"/>
              <w:rPr>
                <w:rFonts w:ascii="Times New Roman" w:hAnsi="Times New Roman"/>
                <w:b/>
                <w:bCs/>
                <w:sz w:val="24"/>
              </w:rPr>
            </w:pPr>
            <w:r w:rsidRPr="0027792F">
              <w:rPr>
                <w:rFonts w:ascii="Times New Roman" w:hAnsi="Times New Roman"/>
                <w:b/>
                <w:bCs/>
                <w:sz w:val="24"/>
              </w:rPr>
              <w:t>100,0</w:t>
            </w:r>
          </w:p>
        </w:tc>
        <w:tc>
          <w:tcPr>
            <w:tcW w:w="1118" w:type="dxa"/>
            <w:tcBorders>
              <w:top w:val="nil"/>
              <w:left w:val="nil"/>
              <w:bottom w:val="single" w:sz="4" w:space="0" w:color="auto"/>
              <w:right w:val="single" w:sz="4" w:space="0" w:color="auto"/>
            </w:tcBorders>
            <w:shd w:val="clear" w:color="auto" w:fill="auto"/>
            <w:noWrap/>
            <w:vAlign w:val="bottom"/>
            <w:hideMark/>
          </w:tcPr>
          <w:p w14:paraId="39E1DA7B" w14:textId="77777777" w:rsidR="000E3B9C" w:rsidRPr="0027792F" w:rsidRDefault="000E3B9C" w:rsidP="00120A25">
            <w:pPr>
              <w:jc w:val="right"/>
              <w:rPr>
                <w:rFonts w:ascii="Times New Roman" w:hAnsi="Times New Roman"/>
                <w:b/>
                <w:bCs/>
                <w:sz w:val="24"/>
              </w:rPr>
            </w:pPr>
            <w:r w:rsidRPr="0027792F">
              <w:rPr>
                <w:rFonts w:ascii="Times New Roman" w:hAnsi="Times New Roman"/>
                <w:b/>
                <w:bCs/>
                <w:sz w:val="24"/>
              </w:rPr>
              <w:t>479,0</w:t>
            </w:r>
          </w:p>
        </w:tc>
        <w:tc>
          <w:tcPr>
            <w:tcW w:w="768" w:type="dxa"/>
            <w:tcBorders>
              <w:top w:val="nil"/>
              <w:left w:val="nil"/>
              <w:bottom w:val="single" w:sz="4" w:space="0" w:color="auto"/>
              <w:right w:val="single" w:sz="4" w:space="0" w:color="auto"/>
            </w:tcBorders>
            <w:shd w:val="clear" w:color="auto" w:fill="auto"/>
            <w:noWrap/>
            <w:vAlign w:val="bottom"/>
            <w:hideMark/>
          </w:tcPr>
          <w:p w14:paraId="2887785A" w14:textId="77777777" w:rsidR="000E3B9C" w:rsidRPr="0027792F" w:rsidRDefault="000E3B9C" w:rsidP="00120A25">
            <w:pPr>
              <w:jc w:val="right"/>
              <w:rPr>
                <w:rFonts w:ascii="Times New Roman" w:hAnsi="Times New Roman"/>
                <w:b/>
                <w:bCs/>
                <w:sz w:val="24"/>
              </w:rPr>
            </w:pPr>
            <w:r w:rsidRPr="0027792F">
              <w:rPr>
                <w:rFonts w:ascii="Times New Roman" w:hAnsi="Times New Roman"/>
                <w:b/>
                <w:bCs/>
                <w:sz w:val="24"/>
              </w:rPr>
              <w:t>100,0</w:t>
            </w:r>
          </w:p>
        </w:tc>
        <w:tc>
          <w:tcPr>
            <w:tcW w:w="810" w:type="dxa"/>
            <w:tcBorders>
              <w:top w:val="nil"/>
              <w:left w:val="nil"/>
              <w:bottom w:val="single" w:sz="4" w:space="0" w:color="auto"/>
              <w:right w:val="single" w:sz="4" w:space="0" w:color="auto"/>
            </w:tcBorders>
            <w:shd w:val="clear" w:color="auto" w:fill="auto"/>
            <w:noWrap/>
            <w:vAlign w:val="bottom"/>
            <w:hideMark/>
          </w:tcPr>
          <w:p w14:paraId="7020DC19" w14:textId="77777777" w:rsidR="000E3B9C" w:rsidRPr="0027792F" w:rsidRDefault="000E3B9C" w:rsidP="00120A25">
            <w:pPr>
              <w:jc w:val="right"/>
              <w:rPr>
                <w:rFonts w:ascii="Times New Roman" w:hAnsi="Times New Roman"/>
                <w:b/>
                <w:bCs/>
                <w:sz w:val="24"/>
              </w:rPr>
            </w:pPr>
            <w:r w:rsidRPr="0027792F">
              <w:rPr>
                <w:rFonts w:ascii="Times New Roman" w:hAnsi="Times New Roman"/>
                <w:b/>
                <w:bCs/>
                <w:sz w:val="24"/>
              </w:rPr>
              <w:t>210,1</w:t>
            </w:r>
          </w:p>
        </w:tc>
        <w:tc>
          <w:tcPr>
            <w:tcW w:w="829" w:type="dxa"/>
            <w:tcBorders>
              <w:top w:val="nil"/>
              <w:left w:val="nil"/>
              <w:bottom w:val="single" w:sz="4" w:space="0" w:color="auto"/>
              <w:right w:val="single" w:sz="4" w:space="0" w:color="auto"/>
            </w:tcBorders>
            <w:shd w:val="clear" w:color="auto" w:fill="auto"/>
            <w:noWrap/>
            <w:vAlign w:val="bottom"/>
            <w:hideMark/>
          </w:tcPr>
          <w:p w14:paraId="37A8AF42" w14:textId="77777777" w:rsidR="000E3B9C" w:rsidRPr="0027792F" w:rsidRDefault="000E3B9C" w:rsidP="00120A25">
            <w:pPr>
              <w:jc w:val="right"/>
              <w:rPr>
                <w:rFonts w:ascii="Times New Roman" w:hAnsi="Times New Roman"/>
                <w:b/>
                <w:bCs/>
                <w:sz w:val="24"/>
              </w:rPr>
            </w:pPr>
            <w:r w:rsidRPr="0027792F">
              <w:rPr>
                <w:rFonts w:ascii="Times New Roman" w:hAnsi="Times New Roman"/>
                <w:b/>
                <w:bCs/>
                <w:sz w:val="24"/>
              </w:rPr>
              <w:t>15,2</w:t>
            </w:r>
          </w:p>
        </w:tc>
        <w:tc>
          <w:tcPr>
            <w:tcW w:w="817" w:type="dxa"/>
            <w:tcBorders>
              <w:top w:val="nil"/>
              <w:left w:val="nil"/>
              <w:bottom w:val="single" w:sz="4" w:space="0" w:color="auto"/>
              <w:right w:val="single" w:sz="4" w:space="0" w:color="auto"/>
            </w:tcBorders>
            <w:shd w:val="clear" w:color="auto" w:fill="auto"/>
            <w:noWrap/>
            <w:vAlign w:val="bottom"/>
            <w:hideMark/>
          </w:tcPr>
          <w:p w14:paraId="5D583A56" w14:textId="77777777" w:rsidR="000E3B9C" w:rsidRPr="0027792F" w:rsidRDefault="000E3B9C" w:rsidP="00120A25">
            <w:pPr>
              <w:jc w:val="right"/>
              <w:rPr>
                <w:rFonts w:ascii="Times New Roman" w:hAnsi="Times New Roman"/>
                <w:b/>
                <w:bCs/>
                <w:sz w:val="24"/>
              </w:rPr>
            </w:pPr>
            <w:r w:rsidRPr="0027792F">
              <w:rPr>
                <w:rFonts w:ascii="Times New Roman" w:hAnsi="Times New Roman"/>
                <w:b/>
                <w:bCs/>
                <w:sz w:val="24"/>
              </w:rPr>
              <w:t>100,0</w:t>
            </w:r>
          </w:p>
        </w:tc>
        <w:tc>
          <w:tcPr>
            <w:tcW w:w="943" w:type="dxa"/>
            <w:tcBorders>
              <w:top w:val="nil"/>
              <w:left w:val="nil"/>
              <w:bottom w:val="single" w:sz="4" w:space="0" w:color="auto"/>
              <w:right w:val="double" w:sz="4" w:space="0" w:color="auto"/>
            </w:tcBorders>
            <w:shd w:val="clear" w:color="auto" w:fill="auto"/>
            <w:noWrap/>
            <w:vAlign w:val="bottom"/>
            <w:hideMark/>
          </w:tcPr>
          <w:p w14:paraId="1CC2DA66" w14:textId="77777777" w:rsidR="000E3B9C" w:rsidRPr="0027792F" w:rsidRDefault="000E3B9C" w:rsidP="00120A25">
            <w:pPr>
              <w:jc w:val="right"/>
              <w:rPr>
                <w:rFonts w:ascii="Times New Roman" w:hAnsi="Times New Roman"/>
                <w:b/>
                <w:bCs/>
                <w:sz w:val="24"/>
              </w:rPr>
            </w:pPr>
            <w:r w:rsidRPr="0027792F">
              <w:rPr>
                <w:rFonts w:ascii="Times New Roman" w:hAnsi="Times New Roman"/>
                <w:b/>
                <w:bCs/>
                <w:sz w:val="24"/>
              </w:rPr>
              <w:t>6,7</w:t>
            </w:r>
          </w:p>
        </w:tc>
      </w:tr>
      <w:tr w:rsidR="000E3B9C" w:rsidRPr="0027792F" w14:paraId="484EBF0C" w14:textId="77777777" w:rsidTr="00805F87">
        <w:trPr>
          <w:trHeight w:val="225"/>
        </w:trPr>
        <w:tc>
          <w:tcPr>
            <w:tcW w:w="7514" w:type="dxa"/>
            <w:vMerge w:val="restart"/>
            <w:tcBorders>
              <w:top w:val="nil"/>
              <w:left w:val="double" w:sz="4" w:space="0" w:color="auto"/>
              <w:right w:val="single" w:sz="4" w:space="0" w:color="auto"/>
            </w:tcBorders>
            <w:shd w:val="clear" w:color="auto" w:fill="auto"/>
            <w:noWrap/>
            <w:vAlign w:val="center"/>
            <w:hideMark/>
          </w:tcPr>
          <w:p w14:paraId="32DF1ADA" w14:textId="77777777" w:rsidR="000E3B9C" w:rsidRPr="0027792F" w:rsidRDefault="000E3B9C" w:rsidP="00416897">
            <w:pPr>
              <w:rPr>
                <w:rFonts w:ascii="Times New Roman" w:hAnsi="Times New Roman"/>
                <w:sz w:val="24"/>
              </w:rPr>
            </w:pPr>
            <w:r w:rsidRPr="0027792F">
              <w:rPr>
                <w:rFonts w:ascii="Times New Roman" w:hAnsi="Times New Roman"/>
                <w:sz w:val="24"/>
              </w:rPr>
              <w:t>2310-Високе мешовите шуме пољског јасена</w:t>
            </w:r>
          </w:p>
        </w:tc>
        <w:tc>
          <w:tcPr>
            <w:tcW w:w="2835" w:type="dxa"/>
            <w:tcBorders>
              <w:top w:val="nil"/>
              <w:left w:val="nil"/>
              <w:bottom w:val="single" w:sz="4" w:space="0" w:color="auto"/>
              <w:right w:val="single" w:sz="4" w:space="0" w:color="auto"/>
            </w:tcBorders>
          </w:tcPr>
          <w:p w14:paraId="3415FDA1" w14:textId="77777777" w:rsidR="000E3B9C" w:rsidRPr="0027792F" w:rsidRDefault="000E3B9C" w:rsidP="00120A25">
            <w:pPr>
              <w:rPr>
                <w:rFonts w:ascii="Times New Roman" w:hAnsi="Times New Roman"/>
                <w:sz w:val="24"/>
              </w:rPr>
            </w:pPr>
            <w:r w:rsidRPr="0027792F">
              <w:rPr>
                <w:rFonts w:ascii="Times New Roman" w:hAnsi="Times New Roman"/>
                <w:sz w:val="24"/>
              </w:rPr>
              <w:t>средњедобна састојина</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AAFDA8F"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1,45</w:t>
            </w:r>
          </w:p>
        </w:tc>
        <w:tc>
          <w:tcPr>
            <w:tcW w:w="894" w:type="dxa"/>
            <w:tcBorders>
              <w:top w:val="nil"/>
              <w:left w:val="nil"/>
              <w:bottom w:val="single" w:sz="4" w:space="0" w:color="auto"/>
              <w:right w:val="single" w:sz="4" w:space="0" w:color="auto"/>
            </w:tcBorders>
            <w:shd w:val="clear" w:color="auto" w:fill="auto"/>
            <w:noWrap/>
            <w:vAlign w:val="bottom"/>
            <w:hideMark/>
          </w:tcPr>
          <w:p w14:paraId="57608E51"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37,4</w:t>
            </w:r>
          </w:p>
        </w:tc>
        <w:tc>
          <w:tcPr>
            <w:tcW w:w="1118" w:type="dxa"/>
            <w:tcBorders>
              <w:top w:val="nil"/>
              <w:left w:val="nil"/>
              <w:bottom w:val="single" w:sz="4" w:space="0" w:color="auto"/>
              <w:right w:val="single" w:sz="4" w:space="0" w:color="auto"/>
            </w:tcBorders>
            <w:shd w:val="clear" w:color="auto" w:fill="auto"/>
            <w:noWrap/>
            <w:vAlign w:val="bottom"/>
            <w:hideMark/>
          </w:tcPr>
          <w:p w14:paraId="2E40A89F"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97,4</w:t>
            </w:r>
          </w:p>
        </w:tc>
        <w:tc>
          <w:tcPr>
            <w:tcW w:w="768" w:type="dxa"/>
            <w:tcBorders>
              <w:top w:val="nil"/>
              <w:left w:val="nil"/>
              <w:bottom w:val="single" w:sz="4" w:space="0" w:color="auto"/>
              <w:right w:val="single" w:sz="4" w:space="0" w:color="auto"/>
            </w:tcBorders>
            <w:shd w:val="clear" w:color="auto" w:fill="auto"/>
            <w:noWrap/>
            <w:vAlign w:val="bottom"/>
            <w:hideMark/>
          </w:tcPr>
          <w:p w14:paraId="0191A485"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14,8</w:t>
            </w:r>
          </w:p>
        </w:tc>
        <w:tc>
          <w:tcPr>
            <w:tcW w:w="810" w:type="dxa"/>
            <w:tcBorders>
              <w:top w:val="nil"/>
              <w:left w:val="nil"/>
              <w:bottom w:val="single" w:sz="4" w:space="0" w:color="auto"/>
              <w:right w:val="single" w:sz="4" w:space="0" w:color="auto"/>
            </w:tcBorders>
            <w:shd w:val="clear" w:color="auto" w:fill="auto"/>
            <w:noWrap/>
            <w:vAlign w:val="bottom"/>
            <w:hideMark/>
          </w:tcPr>
          <w:p w14:paraId="4B61441A"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67,2</w:t>
            </w:r>
          </w:p>
        </w:tc>
        <w:tc>
          <w:tcPr>
            <w:tcW w:w="829" w:type="dxa"/>
            <w:tcBorders>
              <w:top w:val="nil"/>
              <w:left w:val="nil"/>
              <w:bottom w:val="single" w:sz="4" w:space="0" w:color="auto"/>
              <w:right w:val="single" w:sz="4" w:space="0" w:color="auto"/>
            </w:tcBorders>
            <w:shd w:val="clear" w:color="auto" w:fill="auto"/>
            <w:noWrap/>
            <w:vAlign w:val="bottom"/>
            <w:hideMark/>
          </w:tcPr>
          <w:p w14:paraId="6D7E85B7"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2,6</w:t>
            </w:r>
          </w:p>
        </w:tc>
        <w:tc>
          <w:tcPr>
            <w:tcW w:w="817" w:type="dxa"/>
            <w:tcBorders>
              <w:top w:val="nil"/>
              <w:left w:val="nil"/>
              <w:bottom w:val="single" w:sz="4" w:space="0" w:color="auto"/>
              <w:right w:val="single" w:sz="4" w:space="0" w:color="auto"/>
            </w:tcBorders>
            <w:shd w:val="clear" w:color="auto" w:fill="auto"/>
            <w:noWrap/>
            <w:vAlign w:val="bottom"/>
            <w:hideMark/>
          </w:tcPr>
          <w:p w14:paraId="29DCB4D8"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20,5</w:t>
            </w:r>
          </w:p>
        </w:tc>
        <w:tc>
          <w:tcPr>
            <w:tcW w:w="943" w:type="dxa"/>
            <w:tcBorders>
              <w:top w:val="nil"/>
              <w:left w:val="nil"/>
              <w:bottom w:val="single" w:sz="4" w:space="0" w:color="auto"/>
              <w:right w:val="double" w:sz="4" w:space="0" w:color="auto"/>
            </w:tcBorders>
            <w:shd w:val="clear" w:color="auto" w:fill="auto"/>
            <w:noWrap/>
            <w:vAlign w:val="bottom"/>
            <w:hideMark/>
          </w:tcPr>
          <w:p w14:paraId="13128396"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1,8</w:t>
            </w:r>
          </w:p>
        </w:tc>
      </w:tr>
      <w:tr w:rsidR="000E3B9C" w:rsidRPr="0027792F" w14:paraId="7B3C5B21" w14:textId="77777777" w:rsidTr="00805F87">
        <w:trPr>
          <w:trHeight w:val="225"/>
        </w:trPr>
        <w:tc>
          <w:tcPr>
            <w:tcW w:w="7514" w:type="dxa"/>
            <w:vMerge/>
            <w:tcBorders>
              <w:left w:val="double" w:sz="4" w:space="0" w:color="auto"/>
              <w:right w:val="single" w:sz="4" w:space="0" w:color="auto"/>
            </w:tcBorders>
            <w:shd w:val="clear" w:color="auto" w:fill="auto"/>
            <w:noWrap/>
            <w:vAlign w:val="bottom"/>
            <w:hideMark/>
          </w:tcPr>
          <w:p w14:paraId="100419FC" w14:textId="77777777" w:rsidR="000E3B9C" w:rsidRPr="0027792F" w:rsidRDefault="000E3B9C" w:rsidP="00E17A3B">
            <w:pPr>
              <w:rPr>
                <w:rFonts w:ascii="Times New Roman" w:hAnsi="Times New Roman"/>
                <w:sz w:val="24"/>
              </w:rPr>
            </w:pPr>
          </w:p>
        </w:tc>
        <w:tc>
          <w:tcPr>
            <w:tcW w:w="2835" w:type="dxa"/>
            <w:tcBorders>
              <w:top w:val="nil"/>
              <w:left w:val="nil"/>
              <w:bottom w:val="single" w:sz="4" w:space="0" w:color="auto"/>
              <w:right w:val="single" w:sz="4" w:space="0" w:color="auto"/>
            </w:tcBorders>
          </w:tcPr>
          <w:p w14:paraId="08659E3C" w14:textId="77777777" w:rsidR="000E3B9C" w:rsidRPr="0027792F" w:rsidRDefault="000E3B9C" w:rsidP="00120A25">
            <w:pPr>
              <w:rPr>
                <w:rFonts w:ascii="Times New Roman" w:hAnsi="Times New Roman"/>
                <w:sz w:val="24"/>
              </w:rPr>
            </w:pPr>
            <w:r w:rsidRPr="0027792F">
              <w:rPr>
                <w:rFonts w:ascii="Times New Roman" w:hAnsi="Times New Roman"/>
                <w:sz w:val="24"/>
              </w:rPr>
              <w:t>дозревајућа састојина</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D74146D"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2,43</w:t>
            </w:r>
          </w:p>
        </w:tc>
        <w:tc>
          <w:tcPr>
            <w:tcW w:w="894" w:type="dxa"/>
            <w:tcBorders>
              <w:top w:val="nil"/>
              <w:left w:val="nil"/>
              <w:bottom w:val="single" w:sz="4" w:space="0" w:color="auto"/>
              <w:right w:val="single" w:sz="4" w:space="0" w:color="auto"/>
            </w:tcBorders>
            <w:shd w:val="clear" w:color="auto" w:fill="auto"/>
            <w:noWrap/>
            <w:vAlign w:val="bottom"/>
            <w:hideMark/>
          </w:tcPr>
          <w:p w14:paraId="29406F05"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62,6</w:t>
            </w:r>
          </w:p>
        </w:tc>
        <w:tc>
          <w:tcPr>
            <w:tcW w:w="1118" w:type="dxa"/>
            <w:tcBorders>
              <w:top w:val="nil"/>
              <w:left w:val="nil"/>
              <w:bottom w:val="single" w:sz="4" w:space="0" w:color="auto"/>
              <w:right w:val="single" w:sz="4" w:space="0" w:color="auto"/>
            </w:tcBorders>
            <w:shd w:val="clear" w:color="auto" w:fill="auto"/>
            <w:noWrap/>
            <w:vAlign w:val="bottom"/>
            <w:hideMark/>
          </w:tcPr>
          <w:p w14:paraId="27EFC8FE"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560,2</w:t>
            </w:r>
          </w:p>
        </w:tc>
        <w:tc>
          <w:tcPr>
            <w:tcW w:w="768" w:type="dxa"/>
            <w:tcBorders>
              <w:top w:val="nil"/>
              <w:left w:val="nil"/>
              <w:bottom w:val="single" w:sz="4" w:space="0" w:color="auto"/>
              <w:right w:val="single" w:sz="4" w:space="0" w:color="auto"/>
            </w:tcBorders>
            <w:shd w:val="clear" w:color="auto" w:fill="auto"/>
            <w:noWrap/>
            <w:vAlign w:val="bottom"/>
            <w:hideMark/>
          </w:tcPr>
          <w:p w14:paraId="34FE7843"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85,2</w:t>
            </w:r>
          </w:p>
        </w:tc>
        <w:tc>
          <w:tcPr>
            <w:tcW w:w="810" w:type="dxa"/>
            <w:tcBorders>
              <w:top w:val="nil"/>
              <w:left w:val="nil"/>
              <w:bottom w:val="single" w:sz="4" w:space="0" w:color="auto"/>
              <w:right w:val="single" w:sz="4" w:space="0" w:color="auto"/>
            </w:tcBorders>
            <w:shd w:val="clear" w:color="auto" w:fill="auto"/>
            <w:noWrap/>
            <w:vAlign w:val="bottom"/>
            <w:hideMark/>
          </w:tcPr>
          <w:p w14:paraId="215880D4"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230,5</w:t>
            </w:r>
          </w:p>
        </w:tc>
        <w:tc>
          <w:tcPr>
            <w:tcW w:w="829" w:type="dxa"/>
            <w:tcBorders>
              <w:top w:val="nil"/>
              <w:left w:val="nil"/>
              <w:bottom w:val="single" w:sz="4" w:space="0" w:color="auto"/>
              <w:right w:val="single" w:sz="4" w:space="0" w:color="auto"/>
            </w:tcBorders>
            <w:shd w:val="clear" w:color="auto" w:fill="auto"/>
            <w:noWrap/>
            <w:vAlign w:val="bottom"/>
            <w:hideMark/>
          </w:tcPr>
          <w:p w14:paraId="5B52FA5D"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10,1</w:t>
            </w:r>
          </w:p>
        </w:tc>
        <w:tc>
          <w:tcPr>
            <w:tcW w:w="817" w:type="dxa"/>
            <w:tcBorders>
              <w:top w:val="nil"/>
              <w:left w:val="nil"/>
              <w:bottom w:val="single" w:sz="4" w:space="0" w:color="auto"/>
              <w:right w:val="single" w:sz="4" w:space="0" w:color="auto"/>
            </w:tcBorders>
            <w:shd w:val="clear" w:color="auto" w:fill="auto"/>
            <w:noWrap/>
            <w:vAlign w:val="bottom"/>
            <w:hideMark/>
          </w:tcPr>
          <w:p w14:paraId="195BA837"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79,5</w:t>
            </w:r>
          </w:p>
        </w:tc>
        <w:tc>
          <w:tcPr>
            <w:tcW w:w="943" w:type="dxa"/>
            <w:tcBorders>
              <w:top w:val="nil"/>
              <w:left w:val="nil"/>
              <w:bottom w:val="single" w:sz="4" w:space="0" w:color="auto"/>
              <w:right w:val="double" w:sz="4" w:space="0" w:color="auto"/>
            </w:tcBorders>
            <w:shd w:val="clear" w:color="auto" w:fill="auto"/>
            <w:noWrap/>
            <w:vAlign w:val="bottom"/>
            <w:hideMark/>
          </w:tcPr>
          <w:p w14:paraId="6C510511"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4,2</w:t>
            </w:r>
          </w:p>
        </w:tc>
      </w:tr>
      <w:tr w:rsidR="000E3B9C" w:rsidRPr="0027792F" w14:paraId="0C79696F" w14:textId="77777777" w:rsidTr="00805F87">
        <w:trPr>
          <w:trHeight w:val="225"/>
        </w:trPr>
        <w:tc>
          <w:tcPr>
            <w:tcW w:w="7514" w:type="dxa"/>
            <w:vMerge/>
            <w:tcBorders>
              <w:left w:val="double" w:sz="4" w:space="0" w:color="auto"/>
              <w:bottom w:val="single" w:sz="4" w:space="0" w:color="auto"/>
              <w:right w:val="single" w:sz="4" w:space="0" w:color="auto"/>
            </w:tcBorders>
            <w:shd w:val="clear" w:color="auto" w:fill="auto"/>
            <w:noWrap/>
            <w:vAlign w:val="bottom"/>
            <w:hideMark/>
          </w:tcPr>
          <w:p w14:paraId="5580E7DD" w14:textId="77777777" w:rsidR="000E3B9C" w:rsidRPr="0027792F" w:rsidRDefault="000E3B9C" w:rsidP="00E17A3B">
            <w:pPr>
              <w:rPr>
                <w:rFonts w:ascii="Times New Roman" w:hAnsi="Times New Roman"/>
                <w:sz w:val="24"/>
              </w:rPr>
            </w:pPr>
          </w:p>
        </w:tc>
        <w:tc>
          <w:tcPr>
            <w:tcW w:w="2835" w:type="dxa"/>
            <w:tcBorders>
              <w:top w:val="nil"/>
              <w:left w:val="nil"/>
              <w:bottom w:val="single" w:sz="4" w:space="0" w:color="auto"/>
              <w:right w:val="single" w:sz="4" w:space="0" w:color="auto"/>
            </w:tcBorders>
          </w:tcPr>
          <w:p w14:paraId="4D4BF242" w14:textId="77777777" w:rsidR="000E3B9C" w:rsidRPr="0027792F" w:rsidRDefault="000E3B9C" w:rsidP="00120A25">
            <w:pPr>
              <w:rPr>
                <w:rFonts w:ascii="Times New Roman" w:hAnsi="Times New Roman"/>
                <w:b/>
                <w:sz w:val="24"/>
              </w:rPr>
            </w:pPr>
            <w:r w:rsidRPr="0027792F">
              <w:rPr>
                <w:rFonts w:ascii="Times New Roman" w:hAnsi="Times New Roman"/>
                <w:b/>
                <w:sz w:val="24"/>
              </w:rPr>
              <w:t>укупно</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599BA2C" w14:textId="77777777" w:rsidR="000E3B9C" w:rsidRPr="0027792F" w:rsidRDefault="000E3B9C" w:rsidP="00120A25">
            <w:pPr>
              <w:jc w:val="right"/>
              <w:rPr>
                <w:rFonts w:ascii="Times New Roman" w:hAnsi="Times New Roman"/>
                <w:b/>
                <w:bCs/>
                <w:sz w:val="24"/>
              </w:rPr>
            </w:pPr>
            <w:r w:rsidRPr="0027792F">
              <w:rPr>
                <w:rFonts w:ascii="Times New Roman" w:hAnsi="Times New Roman"/>
                <w:b/>
                <w:bCs/>
                <w:sz w:val="24"/>
              </w:rPr>
              <w:t>3,88</w:t>
            </w:r>
          </w:p>
        </w:tc>
        <w:tc>
          <w:tcPr>
            <w:tcW w:w="894" w:type="dxa"/>
            <w:tcBorders>
              <w:top w:val="nil"/>
              <w:left w:val="nil"/>
              <w:bottom w:val="single" w:sz="4" w:space="0" w:color="auto"/>
              <w:right w:val="single" w:sz="4" w:space="0" w:color="auto"/>
            </w:tcBorders>
            <w:shd w:val="clear" w:color="auto" w:fill="auto"/>
            <w:noWrap/>
            <w:vAlign w:val="bottom"/>
            <w:hideMark/>
          </w:tcPr>
          <w:p w14:paraId="25880EEA" w14:textId="77777777" w:rsidR="000E3B9C" w:rsidRPr="0027792F" w:rsidRDefault="000E3B9C" w:rsidP="00120A25">
            <w:pPr>
              <w:jc w:val="right"/>
              <w:rPr>
                <w:rFonts w:ascii="Times New Roman" w:hAnsi="Times New Roman"/>
                <w:b/>
                <w:bCs/>
                <w:sz w:val="24"/>
              </w:rPr>
            </w:pPr>
            <w:r w:rsidRPr="0027792F">
              <w:rPr>
                <w:rFonts w:ascii="Times New Roman" w:hAnsi="Times New Roman"/>
                <w:b/>
                <w:bCs/>
                <w:sz w:val="24"/>
              </w:rPr>
              <w:t>100,0</w:t>
            </w:r>
          </w:p>
        </w:tc>
        <w:tc>
          <w:tcPr>
            <w:tcW w:w="1118" w:type="dxa"/>
            <w:tcBorders>
              <w:top w:val="nil"/>
              <w:left w:val="nil"/>
              <w:bottom w:val="single" w:sz="4" w:space="0" w:color="auto"/>
              <w:right w:val="single" w:sz="4" w:space="0" w:color="auto"/>
            </w:tcBorders>
            <w:shd w:val="clear" w:color="auto" w:fill="auto"/>
            <w:noWrap/>
            <w:vAlign w:val="bottom"/>
            <w:hideMark/>
          </w:tcPr>
          <w:p w14:paraId="6FB0F442" w14:textId="77777777" w:rsidR="000E3B9C" w:rsidRPr="0027792F" w:rsidRDefault="000E3B9C" w:rsidP="00120A25">
            <w:pPr>
              <w:jc w:val="right"/>
              <w:rPr>
                <w:rFonts w:ascii="Times New Roman" w:hAnsi="Times New Roman"/>
                <w:b/>
                <w:bCs/>
                <w:sz w:val="24"/>
              </w:rPr>
            </w:pPr>
            <w:r w:rsidRPr="0027792F">
              <w:rPr>
                <w:rFonts w:ascii="Times New Roman" w:hAnsi="Times New Roman"/>
                <w:b/>
                <w:bCs/>
                <w:sz w:val="24"/>
              </w:rPr>
              <w:t>657,6</w:t>
            </w:r>
          </w:p>
        </w:tc>
        <w:tc>
          <w:tcPr>
            <w:tcW w:w="768" w:type="dxa"/>
            <w:tcBorders>
              <w:top w:val="nil"/>
              <w:left w:val="nil"/>
              <w:bottom w:val="single" w:sz="4" w:space="0" w:color="auto"/>
              <w:right w:val="single" w:sz="4" w:space="0" w:color="auto"/>
            </w:tcBorders>
            <w:shd w:val="clear" w:color="auto" w:fill="auto"/>
            <w:noWrap/>
            <w:vAlign w:val="bottom"/>
            <w:hideMark/>
          </w:tcPr>
          <w:p w14:paraId="72976C3A" w14:textId="77777777" w:rsidR="000E3B9C" w:rsidRPr="0027792F" w:rsidRDefault="000E3B9C" w:rsidP="00120A25">
            <w:pPr>
              <w:jc w:val="right"/>
              <w:rPr>
                <w:rFonts w:ascii="Times New Roman" w:hAnsi="Times New Roman"/>
                <w:b/>
                <w:bCs/>
                <w:sz w:val="24"/>
              </w:rPr>
            </w:pPr>
            <w:r w:rsidRPr="0027792F">
              <w:rPr>
                <w:rFonts w:ascii="Times New Roman" w:hAnsi="Times New Roman"/>
                <w:b/>
                <w:bCs/>
                <w:sz w:val="24"/>
              </w:rPr>
              <w:t>100,0</w:t>
            </w:r>
          </w:p>
        </w:tc>
        <w:tc>
          <w:tcPr>
            <w:tcW w:w="810" w:type="dxa"/>
            <w:tcBorders>
              <w:top w:val="nil"/>
              <w:left w:val="nil"/>
              <w:bottom w:val="single" w:sz="4" w:space="0" w:color="auto"/>
              <w:right w:val="single" w:sz="4" w:space="0" w:color="auto"/>
            </w:tcBorders>
            <w:shd w:val="clear" w:color="auto" w:fill="auto"/>
            <w:noWrap/>
            <w:vAlign w:val="bottom"/>
            <w:hideMark/>
          </w:tcPr>
          <w:p w14:paraId="361FEEC6" w14:textId="77777777" w:rsidR="000E3B9C" w:rsidRPr="0027792F" w:rsidRDefault="000E3B9C" w:rsidP="00120A25">
            <w:pPr>
              <w:jc w:val="right"/>
              <w:rPr>
                <w:rFonts w:ascii="Times New Roman" w:hAnsi="Times New Roman"/>
                <w:b/>
                <w:bCs/>
                <w:sz w:val="24"/>
              </w:rPr>
            </w:pPr>
            <w:r w:rsidRPr="0027792F">
              <w:rPr>
                <w:rFonts w:ascii="Times New Roman" w:hAnsi="Times New Roman"/>
                <w:b/>
                <w:bCs/>
                <w:sz w:val="24"/>
              </w:rPr>
              <w:t>169,5</w:t>
            </w:r>
          </w:p>
        </w:tc>
        <w:tc>
          <w:tcPr>
            <w:tcW w:w="829" w:type="dxa"/>
            <w:tcBorders>
              <w:top w:val="nil"/>
              <w:left w:val="nil"/>
              <w:bottom w:val="single" w:sz="4" w:space="0" w:color="auto"/>
              <w:right w:val="single" w:sz="4" w:space="0" w:color="auto"/>
            </w:tcBorders>
            <w:shd w:val="clear" w:color="auto" w:fill="auto"/>
            <w:noWrap/>
            <w:vAlign w:val="bottom"/>
            <w:hideMark/>
          </w:tcPr>
          <w:p w14:paraId="0217E598" w14:textId="77777777" w:rsidR="000E3B9C" w:rsidRPr="0027792F" w:rsidRDefault="000E3B9C" w:rsidP="00120A25">
            <w:pPr>
              <w:jc w:val="right"/>
              <w:rPr>
                <w:rFonts w:ascii="Times New Roman" w:hAnsi="Times New Roman"/>
                <w:b/>
                <w:bCs/>
                <w:sz w:val="24"/>
              </w:rPr>
            </w:pPr>
            <w:r w:rsidRPr="0027792F">
              <w:rPr>
                <w:rFonts w:ascii="Times New Roman" w:hAnsi="Times New Roman"/>
                <w:b/>
                <w:bCs/>
                <w:sz w:val="24"/>
              </w:rPr>
              <w:t>12,7</w:t>
            </w:r>
          </w:p>
        </w:tc>
        <w:tc>
          <w:tcPr>
            <w:tcW w:w="817" w:type="dxa"/>
            <w:tcBorders>
              <w:top w:val="nil"/>
              <w:left w:val="nil"/>
              <w:bottom w:val="single" w:sz="4" w:space="0" w:color="auto"/>
              <w:right w:val="single" w:sz="4" w:space="0" w:color="auto"/>
            </w:tcBorders>
            <w:shd w:val="clear" w:color="auto" w:fill="auto"/>
            <w:noWrap/>
            <w:vAlign w:val="bottom"/>
            <w:hideMark/>
          </w:tcPr>
          <w:p w14:paraId="69CFAC84" w14:textId="77777777" w:rsidR="000E3B9C" w:rsidRPr="0027792F" w:rsidRDefault="000E3B9C" w:rsidP="00120A25">
            <w:pPr>
              <w:jc w:val="right"/>
              <w:rPr>
                <w:rFonts w:ascii="Times New Roman" w:hAnsi="Times New Roman"/>
                <w:b/>
                <w:bCs/>
                <w:sz w:val="24"/>
              </w:rPr>
            </w:pPr>
            <w:r w:rsidRPr="0027792F">
              <w:rPr>
                <w:rFonts w:ascii="Times New Roman" w:hAnsi="Times New Roman"/>
                <w:b/>
                <w:bCs/>
                <w:sz w:val="24"/>
              </w:rPr>
              <w:t>100,0</w:t>
            </w:r>
          </w:p>
        </w:tc>
        <w:tc>
          <w:tcPr>
            <w:tcW w:w="943" w:type="dxa"/>
            <w:tcBorders>
              <w:top w:val="nil"/>
              <w:left w:val="nil"/>
              <w:bottom w:val="single" w:sz="4" w:space="0" w:color="auto"/>
              <w:right w:val="double" w:sz="4" w:space="0" w:color="auto"/>
            </w:tcBorders>
            <w:shd w:val="clear" w:color="auto" w:fill="auto"/>
            <w:noWrap/>
            <w:vAlign w:val="bottom"/>
            <w:hideMark/>
          </w:tcPr>
          <w:p w14:paraId="5F1A3BEA" w14:textId="77777777" w:rsidR="000E3B9C" w:rsidRPr="0027792F" w:rsidRDefault="000E3B9C" w:rsidP="00120A25">
            <w:pPr>
              <w:jc w:val="right"/>
              <w:rPr>
                <w:rFonts w:ascii="Times New Roman" w:hAnsi="Times New Roman"/>
                <w:b/>
                <w:bCs/>
                <w:sz w:val="24"/>
              </w:rPr>
            </w:pPr>
            <w:r w:rsidRPr="0027792F">
              <w:rPr>
                <w:rFonts w:ascii="Times New Roman" w:hAnsi="Times New Roman"/>
                <w:b/>
                <w:bCs/>
                <w:sz w:val="24"/>
              </w:rPr>
              <w:t>3,3</w:t>
            </w:r>
          </w:p>
        </w:tc>
      </w:tr>
      <w:tr w:rsidR="000E3B9C" w:rsidRPr="0027792F" w14:paraId="0A43B679" w14:textId="77777777" w:rsidTr="00805F87">
        <w:trPr>
          <w:trHeight w:val="225"/>
        </w:trPr>
        <w:tc>
          <w:tcPr>
            <w:tcW w:w="7514" w:type="dxa"/>
            <w:vMerge w:val="restart"/>
            <w:tcBorders>
              <w:top w:val="nil"/>
              <w:left w:val="double" w:sz="4" w:space="0" w:color="auto"/>
              <w:right w:val="single" w:sz="4" w:space="0" w:color="auto"/>
            </w:tcBorders>
            <w:shd w:val="clear" w:color="auto" w:fill="auto"/>
            <w:noWrap/>
            <w:vAlign w:val="center"/>
            <w:hideMark/>
          </w:tcPr>
          <w:p w14:paraId="28CE909B" w14:textId="77777777" w:rsidR="000E3B9C" w:rsidRPr="0027792F" w:rsidRDefault="000E3B9C" w:rsidP="00416897">
            <w:pPr>
              <w:rPr>
                <w:rFonts w:ascii="Times New Roman" w:hAnsi="Times New Roman"/>
                <w:sz w:val="24"/>
              </w:rPr>
            </w:pPr>
            <w:r w:rsidRPr="0027792F">
              <w:rPr>
                <w:rFonts w:ascii="Times New Roman" w:hAnsi="Times New Roman"/>
                <w:sz w:val="24"/>
              </w:rPr>
              <w:t>2410-Високе мешовите шуме лужњака</w:t>
            </w:r>
          </w:p>
        </w:tc>
        <w:tc>
          <w:tcPr>
            <w:tcW w:w="2835" w:type="dxa"/>
            <w:tcBorders>
              <w:top w:val="nil"/>
              <w:left w:val="nil"/>
              <w:bottom w:val="single" w:sz="4" w:space="0" w:color="auto"/>
              <w:right w:val="single" w:sz="4" w:space="0" w:color="auto"/>
            </w:tcBorders>
          </w:tcPr>
          <w:p w14:paraId="178E5683" w14:textId="77777777" w:rsidR="000E3B9C" w:rsidRPr="0027792F" w:rsidRDefault="000E3B9C" w:rsidP="00120A25">
            <w:pPr>
              <w:rPr>
                <w:rFonts w:ascii="Times New Roman" w:hAnsi="Times New Roman"/>
                <w:sz w:val="24"/>
              </w:rPr>
            </w:pPr>
            <w:r w:rsidRPr="0027792F">
              <w:rPr>
                <w:rFonts w:ascii="Times New Roman" w:hAnsi="Times New Roman"/>
                <w:sz w:val="24"/>
              </w:rPr>
              <w:t>средњедобна састојина</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A99AF03"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8,01</w:t>
            </w:r>
          </w:p>
        </w:tc>
        <w:tc>
          <w:tcPr>
            <w:tcW w:w="894" w:type="dxa"/>
            <w:tcBorders>
              <w:top w:val="nil"/>
              <w:left w:val="nil"/>
              <w:bottom w:val="single" w:sz="4" w:space="0" w:color="auto"/>
              <w:right w:val="single" w:sz="4" w:space="0" w:color="auto"/>
            </w:tcBorders>
            <w:shd w:val="clear" w:color="auto" w:fill="auto"/>
            <w:noWrap/>
            <w:vAlign w:val="bottom"/>
            <w:hideMark/>
          </w:tcPr>
          <w:p w14:paraId="04DBF49D"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31,1</w:t>
            </w:r>
          </w:p>
        </w:tc>
        <w:tc>
          <w:tcPr>
            <w:tcW w:w="1118" w:type="dxa"/>
            <w:tcBorders>
              <w:top w:val="nil"/>
              <w:left w:val="nil"/>
              <w:bottom w:val="single" w:sz="4" w:space="0" w:color="auto"/>
              <w:right w:val="single" w:sz="4" w:space="0" w:color="auto"/>
            </w:tcBorders>
            <w:shd w:val="clear" w:color="auto" w:fill="auto"/>
            <w:noWrap/>
            <w:vAlign w:val="bottom"/>
            <w:hideMark/>
          </w:tcPr>
          <w:p w14:paraId="0543DB71"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1.087,0</w:t>
            </w:r>
          </w:p>
        </w:tc>
        <w:tc>
          <w:tcPr>
            <w:tcW w:w="768" w:type="dxa"/>
            <w:tcBorders>
              <w:top w:val="nil"/>
              <w:left w:val="nil"/>
              <w:bottom w:val="single" w:sz="4" w:space="0" w:color="auto"/>
              <w:right w:val="single" w:sz="4" w:space="0" w:color="auto"/>
            </w:tcBorders>
            <w:shd w:val="clear" w:color="auto" w:fill="auto"/>
            <w:noWrap/>
            <w:vAlign w:val="bottom"/>
            <w:hideMark/>
          </w:tcPr>
          <w:p w14:paraId="17463E91"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25,3</w:t>
            </w:r>
          </w:p>
        </w:tc>
        <w:tc>
          <w:tcPr>
            <w:tcW w:w="810" w:type="dxa"/>
            <w:tcBorders>
              <w:top w:val="nil"/>
              <w:left w:val="nil"/>
              <w:bottom w:val="single" w:sz="4" w:space="0" w:color="auto"/>
              <w:right w:val="single" w:sz="4" w:space="0" w:color="auto"/>
            </w:tcBorders>
            <w:shd w:val="clear" w:color="auto" w:fill="auto"/>
            <w:noWrap/>
            <w:vAlign w:val="bottom"/>
            <w:hideMark/>
          </w:tcPr>
          <w:p w14:paraId="7CDB0335"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135,5</w:t>
            </w:r>
          </w:p>
        </w:tc>
        <w:tc>
          <w:tcPr>
            <w:tcW w:w="829" w:type="dxa"/>
            <w:tcBorders>
              <w:top w:val="nil"/>
              <w:left w:val="nil"/>
              <w:bottom w:val="single" w:sz="4" w:space="0" w:color="auto"/>
              <w:right w:val="single" w:sz="4" w:space="0" w:color="auto"/>
            </w:tcBorders>
            <w:shd w:val="clear" w:color="auto" w:fill="auto"/>
            <w:noWrap/>
            <w:vAlign w:val="bottom"/>
            <w:hideMark/>
          </w:tcPr>
          <w:p w14:paraId="791713D8"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25,7</w:t>
            </w:r>
          </w:p>
        </w:tc>
        <w:tc>
          <w:tcPr>
            <w:tcW w:w="817" w:type="dxa"/>
            <w:tcBorders>
              <w:top w:val="nil"/>
              <w:left w:val="nil"/>
              <w:bottom w:val="single" w:sz="4" w:space="0" w:color="auto"/>
              <w:right w:val="single" w:sz="4" w:space="0" w:color="auto"/>
            </w:tcBorders>
            <w:shd w:val="clear" w:color="auto" w:fill="auto"/>
            <w:noWrap/>
            <w:vAlign w:val="bottom"/>
            <w:hideMark/>
          </w:tcPr>
          <w:p w14:paraId="05612E99"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31,4</w:t>
            </w:r>
          </w:p>
        </w:tc>
        <w:tc>
          <w:tcPr>
            <w:tcW w:w="943" w:type="dxa"/>
            <w:tcBorders>
              <w:top w:val="nil"/>
              <w:left w:val="nil"/>
              <w:bottom w:val="single" w:sz="4" w:space="0" w:color="auto"/>
              <w:right w:val="double" w:sz="4" w:space="0" w:color="auto"/>
            </w:tcBorders>
            <w:shd w:val="clear" w:color="auto" w:fill="auto"/>
            <w:noWrap/>
            <w:vAlign w:val="bottom"/>
            <w:hideMark/>
          </w:tcPr>
          <w:p w14:paraId="7C45510F"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3,2</w:t>
            </w:r>
          </w:p>
        </w:tc>
      </w:tr>
      <w:tr w:rsidR="000E3B9C" w:rsidRPr="0027792F" w14:paraId="40BCCA01" w14:textId="77777777" w:rsidTr="00805F87">
        <w:trPr>
          <w:trHeight w:val="225"/>
        </w:trPr>
        <w:tc>
          <w:tcPr>
            <w:tcW w:w="7514" w:type="dxa"/>
            <w:vMerge/>
            <w:tcBorders>
              <w:left w:val="double" w:sz="4" w:space="0" w:color="auto"/>
              <w:right w:val="single" w:sz="4" w:space="0" w:color="auto"/>
            </w:tcBorders>
            <w:shd w:val="clear" w:color="auto" w:fill="auto"/>
            <w:noWrap/>
            <w:vAlign w:val="bottom"/>
            <w:hideMark/>
          </w:tcPr>
          <w:p w14:paraId="62BBE38C" w14:textId="77777777" w:rsidR="000E3B9C" w:rsidRPr="0027792F" w:rsidRDefault="000E3B9C" w:rsidP="00E17A3B">
            <w:pPr>
              <w:rPr>
                <w:rFonts w:ascii="Times New Roman" w:hAnsi="Times New Roman"/>
                <w:sz w:val="24"/>
              </w:rPr>
            </w:pPr>
          </w:p>
        </w:tc>
        <w:tc>
          <w:tcPr>
            <w:tcW w:w="2835" w:type="dxa"/>
            <w:tcBorders>
              <w:top w:val="nil"/>
              <w:left w:val="nil"/>
              <w:bottom w:val="single" w:sz="4" w:space="0" w:color="auto"/>
              <w:right w:val="single" w:sz="4" w:space="0" w:color="auto"/>
            </w:tcBorders>
          </w:tcPr>
          <w:p w14:paraId="5D155669" w14:textId="77777777" w:rsidR="000E3B9C" w:rsidRPr="0027792F" w:rsidRDefault="000E3B9C" w:rsidP="00120A25">
            <w:pPr>
              <w:rPr>
                <w:rFonts w:ascii="Times New Roman" w:hAnsi="Times New Roman"/>
                <w:sz w:val="24"/>
              </w:rPr>
            </w:pPr>
            <w:r w:rsidRPr="0027792F">
              <w:rPr>
                <w:rFonts w:ascii="Times New Roman" w:hAnsi="Times New Roman"/>
                <w:sz w:val="24"/>
              </w:rPr>
              <w:t>дозревајућа састојина</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6A0F135"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16,50</w:t>
            </w:r>
          </w:p>
        </w:tc>
        <w:tc>
          <w:tcPr>
            <w:tcW w:w="894" w:type="dxa"/>
            <w:tcBorders>
              <w:top w:val="nil"/>
              <w:left w:val="nil"/>
              <w:bottom w:val="single" w:sz="4" w:space="0" w:color="auto"/>
              <w:right w:val="single" w:sz="4" w:space="0" w:color="auto"/>
            </w:tcBorders>
            <w:shd w:val="clear" w:color="auto" w:fill="auto"/>
            <w:noWrap/>
            <w:vAlign w:val="bottom"/>
            <w:hideMark/>
          </w:tcPr>
          <w:p w14:paraId="375249C8"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64,1</w:t>
            </w:r>
          </w:p>
        </w:tc>
        <w:tc>
          <w:tcPr>
            <w:tcW w:w="1118" w:type="dxa"/>
            <w:tcBorders>
              <w:top w:val="nil"/>
              <w:left w:val="nil"/>
              <w:bottom w:val="single" w:sz="4" w:space="0" w:color="auto"/>
              <w:right w:val="single" w:sz="4" w:space="0" w:color="auto"/>
            </w:tcBorders>
            <w:shd w:val="clear" w:color="auto" w:fill="auto"/>
            <w:noWrap/>
            <w:vAlign w:val="bottom"/>
            <w:hideMark/>
          </w:tcPr>
          <w:p w14:paraId="6AE55B17" w14:textId="77777777" w:rsidR="000E3B9C" w:rsidRPr="0027792F" w:rsidRDefault="000E3B9C" w:rsidP="00C63F96">
            <w:pPr>
              <w:jc w:val="right"/>
              <w:rPr>
                <w:rFonts w:ascii="Times New Roman" w:hAnsi="Times New Roman"/>
                <w:sz w:val="24"/>
              </w:rPr>
            </w:pPr>
            <w:r w:rsidRPr="0027792F">
              <w:rPr>
                <w:rFonts w:ascii="Times New Roman" w:hAnsi="Times New Roman"/>
                <w:sz w:val="24"/>
              </w:rPr>
              <w:t>2.85</w:t>
            </w:r>
            <w:r>
              <w:rPr>
                <w:rFonts w:ascii="Times New Roman" w:hAnsi="Times New Roman"/>
                <w:sz w:val="24"/>
              </w:rPr>
              <w:t>9</w:t>
            </w:r>
            <w:r w:rsidRPr="0027792F">
              <w:rPr>
                <w:rFonts w:ascii="Times New Roman" w:hAnsi="Times New Roman"/>
                <w:sz w:val="24"/>
              </w:rPr>
              <w:t>,</w:t>
            </w:r>
            <w:r>
              <w:rPr>
                <w:rFonts w:ascii="Times New Roman" w:hAnsi="Times New Roman"/>
                <w:sz w:val="24"/>
              </w:rPr>
              <w:t>6</w:t>
            </w:r>
          </w:p>
        </w:tc>
        <w:tc>
          <w:tcPr>
            <w:tcW w:w="768" w:type="dxa"/>
            <w:tcBorders>
              <w:top w:val="nil"/>
              <w:left w:val="nil"/>
              <w:bottom w:val="single" w:sz="4" w:space="0" w:color="auto"/>
              <w:right w:val="single" w:sz="4" w:space="0" w:color="auto"/>
            </w:tcBorders>
            <w:shd w:val="clear" w:color="auto" w:fill="auto"/>
            <w:noWrap/>
            <w:vAlign w:val="bottom"/>
            <w:hideMark/>
          </w:tcPr>
          <w:p w14:paraId="7BE46E99"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66,5</w:t>
            </w:r>
          </w:p>
        </w:tc>
        <w:tc>
          <w:tcPr>
            <w:tcW w:w="810" w:type="dxa"/>
            <w:tcBorders>
              <w:top w:val="nil"/>
              <w:left w:val="nil"/>
              <w:bottom w:val="single" w:sz="4" w:space="0" w:color="auto"/>
              <w:right w:val="single" w:sz="4" w:space="0" w:color="auto"/>
            </w:tcBorders>
            <w:shd w:val="clear" w:color="auto" w:fill="auto"/>
            <w:noWrap/>
            <w:vAlign w:val="bottom"/>
            <w:hideMark/>
          </w:tcPr>
          <w:p w14:paraId="0573DD7F"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173,2</w:t>
            </w:r>
          </w:p>
        </w:tc>
        <w:tc>
          <w:tcPr>
            <w:tcW w:w="829" w:type="dxa"/>
            <w:tcBorders>
              <w:top w:val="nil"/>
              <w:left w:val="nil"/>
              <w:bottom w:val="single" w:sz="4" w:space="0" w:color="auto"/>
              <w:right w:val="single" w:sz="4" w:space="0" w:color="auto"/>
            </w:tcBorders>
            <w:shd w:val="clear" w:color="auto" w:fill="auto"/>
            <w:noWrap/>
            <w:vAlign w:val="bottom"/>
            <w:hideMark/>
          </w:tcPr>
          <w:p w14:paraId="4904F2A1"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50,5</w:t>
            </w:r>
          </w:p>
        </w:tc>
        <w:tc>
          <w:tcPr>
            <w:tcW w:w="817" w:type="dxa"/>
            <w:tcBorders>
              <w:top w:val="nil"/>
              <w:left w:val="nil"/>
              <w:bottom w:val="single" w:sz="4" w:space="0" w:color="auto"/>
              <w:right w:val="single" w:sz="4" w:space="0" w:color="auto"/>
            </w:tcBorders>
            <w:shd w:val="clear" w:color="auto" w:fill="auto"/>
            <w:noWrap/>
            <w:vAlign w:val="bottom"/>
            <w:hideMark/>
          </w:tcPr>
          <w:p w14:paraId="5DDCEBBE"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61,7</w:t>
            </w:r>
          </w:p>
        </w:tc>
        <w:tc>
          <w:tcPr>
            <w:tcW w:w="943" w:type="dxa"/>
            <w:tcBorders>
              <w:top w:val="nil"/>
              <w:left w:val="nil"/>
              <w:bottom w:val="single" w:sz="4" w:space="0" w:color="auto"/>
              <w:right w:val="double" w:sz="4" w:space="0" w:color="auto"/>
            </w:tcBorders>
            <w:shd w:val="clear" w:color="auto" w:fill="auto"/>
            <w:noWrap/>
            <w:vAlign w:val="bottom"/>
            <w:hideMark/>
          </w:tcPr>
          <w:p w14:paraId="7F4CCF61"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3,1</w:t>
            </w:r>
          </w:p>
        </w:tc>
      </w:tr>
      <w:tr w:rsidR="000E3B9C" w:rsidRPr="0027792F" w14:paraId="0E976405" w14:textId="77777777" w:rsidTr="00805F87">
        <w:trPr>
          <w:trHeight w:val="225"/>
        </w:trPr>
        <w:tc>
          <w:tcPr>
            <w:tcW w:w="7514" w:type="dxa"/>
            <w:vMerge/>
            <w:tcBorders>
              <w:left w:val="double" w:sz="4" w:space="0" w:color="auto"/>
              <w:right w:val="single" w:sz="4" w:space="0" w:color="auto"/>
            </w:tcBorders>
            <w:shd w:val="clear" w:color="auto" w:fill="auto"/>
            <w:noWrap/>
            <w:vAlign w:val="bottom"/>
            <w:hideMark/>
          </w:tcPr>
          <w:p w14:paraId="259E5551" w14:textId="77777777" w:rsidR="000E3B9C" w:rsidRPr="0027792F" w:rsidRDefault="000E3B9C" w:rsidP="00E17A3B">
            <w:pPr>
              <w:rPr>
                <w:rFonts w:ascii="Times New Roman" w:hAnsi="Times New Roman"/>
                <w:sz w:val="24"/>
              </w:rPr>
            </w:pPr>
          </w:p>
        </w:tc>
        <w:tc>
          <w:tcPr>
            <w:tcW w:w="2835" w:type="dxa"/>
            <w:tcBorders>
              <w:top w:val="nil"/>
              <w:left w:val="nil"/>
              <w:bottom w:val="single" w:sz="4" w:space="0" w:color="auto"/>
              <w:right w:val="single" w:sz="4" w:space="0" w:color="auto"/>
            </w:tcBorders>
          </w:tcPr>
          <w:p w14:paraId="463BCCCE" w14:textId="77777777" w:rsidR="000E3B9C" w:rsidRPr="0027792F" w:rsidRDefault="000E3B9C" w:rsidP="00120A25">
            <w:pPr>
              <w:rPr>
                <w:rFonts w:ascii="Times New Roman" w:hAnsi="Times New Roman"/>
                <w:sz w:val="24"/>
              </w:rPr>
            </w:pPr>
            <w:r w:rsidRPr="0027792F">
              <w:rPr>
                <w:rFonts w:ascii="Times New Roman" w:hAnsi="Times New Roman"/>
                <w:sz w:val="24"/>
              </w:rPr>
              <w:t>зрела-регенерација</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F2CE681"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1,23</w:t>
            </w:r>
          </w:p>
        </w:tc>
        <w:tc>
          <w:tcPr>
            <w:tcW w:w="894" w:type="dxa"/>
            <w:tcBorders>
              <w:top w:val="nil"/>
              <w:left w:val="nil"/>
              <w:bottom w:val="single" w:sz="4" w:space="0" w:color="auto"/>
              <w:right w:val="single" w:sz="4" w:space="0" w:color="auto"/>
            </w:tcBorders>
            <w:shd w:val="clear" w:color="auto" w:fill="auto"/>
            <w:noWrap/>
            <w:vAlign w:val="bottom"/>
            <w:hideMark/>
          </w:tcPr>
          <w:p w14:paraId="7893E3BD"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4,8</w:t>
            </w:r>
          </w:p>
        </w:tc>
        <w:tc>
          <w:tcPr>
            <w:tcW w:w="1118" w:type="dxa"/>
            <w:tcBorders>
              <w:top w:val="nil"/>
              <w:left w:val="nil"/>
              <w:bottom w:val="single" w:sz="4" w:space="0" w:color="auto"/>
              <w:right w:val="single" w:sz="4" w:space="0" w:color="auto"/>
            </w:tcBorders>
            <w:shd w:val="clear" w:color="auto" w:fill="auto"/>
            <w:noWrap/>
            <w:vAlign w:val="bottom"/>
            <w:hideMark/>
          </w:tcPr>
          <w:p w14:paraId="5C94B3AF"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352,5</w:t>
            </w:r>
          </w:p>
        </w:tc>
        <w:tc>
          <w:tcPr>
            <w:tcW w:w="768" w:type="dxa"/>
            <w:tcBorders>
              <w:top w:val="nil"/>
              <w:left w:val="nil"/>
              <w:bottom w:val="single" w:sz="4" w:space="0" w:color="auto"/>
              <w:right w:val="single" w:sz="4" w:space="0" w:color="auto"/>
            </w:tcBorders>
            <w:shd w:val="clear" w:color="auto" w:fill="auto"/>
            <w:noWrap/>
            <w:vAlign w:val="bottom"/>
            <w:hideMark/>
          </w:tcPr>
          <w:p w14:paraId="4FBE1B50"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8,2</w:t>
            </w:r>
          </w:p>
        </w:tc>
        <w:tc>
          <w:tcPr>
            <w:tcW w:w="810" w:type="dxa"/>
            <w:tcBorders>
              <w:top w:val="nil"/>
              <w:left w:val="nil"/>
              <w:bottom w:val="single" w:sz="4" w:space="0" w:color="auto"/>
              <w:right w:val="single" w:sz="4" w:space="0" w:color="auto"/>
            </w:tcBorders>
            <w:shd w:val="clear" w:color="auto" w:fill="auto"/>
            <w:noWrap/>
            <w:vAlign w:val="bottom"/>
            <w:hideMark/>
          </w:tcPr>
          <w:p w14:paraId="4B2AA4A1"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286,6</w:t>
            </w:r>
          </w:p>
        </w:tc>
        <w:tc>
          <w:tcPr>
            <w:tcW w:w="829" w:type="dxa"/>
            <w:tcBorders>
              <w:top w:val="nil"/>
              <w:left w:val="nil"/>
              <w:bottom w:val="single" w:sz="4" w:space="0" w:color="auto"/>
              <w:right w:val="single" w:sz="4" w:space="0" w:color="auto"/>
            </w:tcBorders>
            <w:shd w:val="clear" w:color="auto" w:fill="auto"/>
            <w:noWrap/>
            <w:vAlign w:val="bottom"/>
            <w:hideMark/>
          </w:tcPr>
          <w:p w14:paraId="3DFA82CA"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5,7</w:t>
            </w:r>
          </w:p>
        </w:tc>
        <w:tc>
          <w:tcPr>
            <w:tcW w:w="817" w:type="dxa"/>
            <w:tcBorders>
              <w:top w:val="nil"/>
              <w:left w:val="nil"/>
              <w:bottom w:val="single" w:sz="4" w:space="0" w:color="auto"/>
              <w:right w:val="single" w:sz="4" w:space="0" w:color="auto"/>
            </w:tcBorders>
            <w:shd w:val="clear" w:color="auto" w:fill="auto"/>
            <w:noWrap/>
            <w:vAlign w:val="bottom"/>
            <w:hideMark/>
          </w:tcPr>
          <w:p w14:paraId="4E78521A"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7,0</w:t>
            </w:r>
          </w:p>
        </w:tc>
        <w:tc>
          <w:tcPr>
            <w:tcW w:w="943" w:type="dxa"/>
            <w:tcBorders>
              <w:top w:val="nil"/>
              <w:left w:val="nil"/>
              <w:bottom w:val="single" w:sz="4" w:space="0" w:color="auto"/>
              <w:right w:val="double" w:sz="4" w:space="0" w:color="auto"/>
            </w:tcBorders>
            <w:shd w:val="clear" w:color="auto" w:fill="auto"/>
            <w:noWrap/>
            <w:vAlign w:val="bottom"/>
            <w:hideMark/>
          </w:tcPr>
          <w:p w14:paraId="78F29DA9"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4,6</w:t>
            </w:r>
          </w:p>
        </w:tc>
      </w:tr>
      <w:tr w:rsidR="000E3B9C" w:rsidRPr="0027792F" w14:paraId="3706E192" w14:textId="77777777" w:rsidTr="00805F87">
        <w:trPr>
          <w:trHeight w:val="225"/>
        </w:trPr>
        <w:tc>
          <w:tcPr>
            <w:tcW w:w="7514" w:type="dxa"/>
            <w:vMerge/>
            <w:tcBorders>
              <w:left w:val="double" w:sz="4" w:space="0" w:color="auto"/>
              <w:bottom w:val="single" w:sz="4" w:space="0" w:color="auto"/>
              <w:right w:val="single" w:sz="4" w:space="0" w:color="auto"/>
            </w:tcBorders>
            <w:shd w:val="clear" w:color="auto" w:fill="auto"/>
            <w:noWrap/>
            <w:vAlign w:val="bottom"/>
            <w:hideMark/>
          </w:tcPr>
          <w:p w14:paraId="60E4BE99" w14:textId="77777777" w:rsidR="000E3B9C" w:rsidRPr="0027792F" w:rsidRDefault="000E3B9C" w:rsidP="00E17A3B">
            <w:pPr>
              <w:rPr>
                <w:rFonts w:ascii="Times New Roman" w:hAnsi="Times New Roman"/>
                <w:sz w:val="24"/>
              </w:rPr>
            </w:pPr>
          </w:p>
        </w:tc>
        <w:tc>
          <w:tcPr>
            <w:tcW w:w="2835" w:type="dxa"/>
            <w:tcBorders>
              <w:top w:val="nil"/>
              <w:left w:val="nil"/>
              <w:bottom w:val="single" w:sz="4" w:space="0" w:color="auto"/>
              <w:right w:val="single" w:sz="4" w:space="0" w:color="auto"/>
            </w:tcBorders>
          </w:tcPr>
          <w:p w14:paraId="4270E8EB" w14:textId="77777777" w:rsidR="000E3B9C" w:rsidRPr="0027792F" w:rsidRDefault="000E3B9C" w:rsidP="00120A25">
            <w:pPr>
              <w:rPr>
                <w:rFonts w:ascii="Times New Roman" w:hAnsi="Times New Roman"/>
                <w:b/>
                <w:sz w:val="24"/>
              </w:rPr>
            </w:pPr>
            <w:r w:rsidRPr="0027792F">
              <w:rPr>
                <w:rFonts w:ascii="Times New Roman" w:hAnsi="Times New Roman"/>
                <w:b/>
                <w:sz w:val="24"/>
              </w:rPr>
              <w:t>укупно</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0A46A73" w14:textId="77777777" w:rsidR="000E3B9C" w:rsidRPr="0027792F" w:rsidRDefault="000E3B9C" w:rsidP="00120A25">
            <w:pPr>
              <w:jc w:val="right"/>
              <w:rPr>
                <w:rFonts w:ascii="Times New Roman" w:hAnsi="Times New Roman"/>
                <w:b/>
                <w:bCs/>
                <w:sz w:val="24"/>
              </w:rPr>
            </w:pPr>
            <w:r w:rsidRPr="0027792F">
              <w:rPr>
                <w:rFonts w:ascii="Times New Roman" w:hAnsi="Times New Roman"/>
                <w:b/>
                <w:bCs/>
                <w:sz w:val="24"/>
              </w:rPr>
              <w:t>25,74</w:t>
            </w:r>
          </w:p>
        </w:tc>
        <w:tc>
          <w:tcPr>
            <w:tcW w:w="894" w:type="dxa"/>
            <w:tcBorders>
              <w:top w:val="nil"/>
              <w:left w:val="nil"/>
              <w:bottom w:val="single" w:sz="4" w:space="0" w:color="auto"/>
              <w:right w:val="single" w:sz="4" w:space="0" w:color="auto"/>
            </w:tcBorders>
            <w:shd w:val="clear" w:color="auto" w:fill="auto"/>
            <w:noWrap/>
            <w:vAlign w:val="bottom"/>
            <w:hideMark/>
          </w:tcPr>
          <w:p w14:paraId="3E94608B" w14:textId="77777777" w:rsidR="000E3B9C" w:rsidRPr="0027792F" w:rsidRDefault="000E3B9C" w:rsidP="00120A25">
            <w:pPr>
              <w:jc w:val="right"/>
              <w:rPr>
                <w:rFonts w:ascii="Times New Roman" w:hAnsi="Times New Roman"/>
                <w:b/>
                <w:bCs/>
                <w:sz w:val="24"/>
              </w:rPr>
            </w:pPr>
            <w:r w:rsidRPr="0027792F">
              <w:rPr>
                <w:rFonts w:ascii="Times New Roman" w:hAnsi="Times New Roman"/>
                <w:b/>
                <w:bCs/>
                <w:sz w:val="24"/>
              </w:rPr>
              <w:t>100,0</w:t>
            </w:r>
          </w:p>
        </w:tc>
        <w:tc>
          <w:tcPr>
            <w:tcW w:w="1118" w:type="dxa"/>
            <w:tcBorders>
              <w:top w:val="nil"/>
              <w:left w:val="nil"/>
              <w:bottom w:val="single" w:sz="4" w:space="0" w:color="auto"/>
              <w:right w:val="single" w:sz="4" w:space="0" w:color="auto"/>
            </w:tcBorders>
            <w:shd w:val="clear" w:color="auto" w:fill="auto"/>
            <w:noWrap/>
            <w:vAlign w:val="bottom"/>
            <w:hideMark/>
          </w:tcPr>
          <w:p w14:paraId="5D489920" w14:textId="77777777" w:rsidR="000E3B9C" w:rsidRPr="0027792F" w:rsidRDefault="000E3B9C" w:rsidP="00C63F96">
            <w:pPr>
              <w:jc w:val="right"/>
              <w:rPr>
                <w:rFonts w:ascii="Times New Roman" w:hAnsi="Times New Roman"/>
                <w:b/>
                <w:bCs/>
                <w:sz w:val="24"/>
              </w:rPr>
            </w:pPr>
            <w:r w:rsidRPr="0027792F">
              <w:rPr>
                <w:rFonts w:ascii="Times New Roman" w:hAnsi="Times New Roman"/>
                <w:b/>
                <w:bCs/>
                <w:sz w:val="24"/>
              </w:rPr>
              <w:t>4.29</w:t>
            </w:r>
            <w:r>
              <w:rPr>
                <w:rFonts w:ascii="Times New Roman" w:hAnsi="Times New Roman"/>
                <w:b/>
                <w:bCs/>
                <w:sz w:val="24"/>
              </w:rPr>
              <w:t>9</w:t>
            </w:r>
            <w:r w:rsidRPr="0027792F">
              <w:rPr>
                <w:rFonts w:ascii="Times New Roman" w:hAnsi="Times New Roman"/>
                <w:b/>
                <w:bCs/>
                <w:sz w:val="24"/>
              </w:rPr>
              <w:t>,</w:t>
            </w:r>
            <w:r>
              <w:rPr>
                <w:rFonts w:ascii="Times New Roman" w:hAnsi="Times New Roman"/>
                <w:b/>
                <w:bCs/>
                <w:sz w:val="24"/>
              </w:rPr>
              <w:t>1</w:t>
            </w:r>
          </w:p>
        </w:tc>
        <w:tc>
          <w:tcPr>
            <w:tcW w:w="768" w:type="dxa"/>
            <w:tcBorders>
              <w:top w:val="nil"/>
              <w:left w:val="nil"/>
              <w:bottom w:val="single" w:sz="4" w:space="0" w:color="auto"/>
              <w:right w:val="single" w:sz="4" w:space="0" w:color="auto"/>
            </w:tcBorders>
            <w:shd w:val="clear" w:color="auto" w:fill="auto"/>
            <w:noWrap/>
            <w:vAlign w:val="bottom"/>
            <w:hideMark/>
          </w:tcPr>
          <w:p w14:paraId="452743C1" w14:textId="77777777" w:rsidR="000E3B9C" w:rsidRPr="0027792F" w:rsidRDefault="000E3B9C" w:rsidP="00120A25">
            <w:pPr>
              <w:jc w:val="right"/>
              <w:rPr>
                <w:rFonts w:ascii="Times New Roman" w:hAnsi="Times New Roman"/>
                <w:b/>
                <w:bCs/>
                <w:sz w:val="24"/>
              </w:rPr>
            </w:pPr>
            <w:r w:rsidRPr="0027792F">
              <w:rPr>
                <w:rFonts w:ascii="Times New Roman" w:hAnsi="Times New Roman"/>
                <w:b/>
                <w:bCs/>
                <w:sz w:val="24"/>
              </w:rPr>
              <w:t>100,0</w:t>
            </w:r>
          </w:p>
        </w:tc>
        <w:tc>
          <w:tcPr>
            <w:tcW w:w="810" w:type="dxa"/>
            <w:tcBorders>
              <w:top w:val="nil"/>
              <w:left w:val="nil"/>
              <w:bottom w:val="single" w:sz="4" w:space="0" w:color="auto"/>
              <w:right w:val="single" w:sz="4" w:space="0" w:color="auto"/>
            </w:tcBorders>
            <w:shd w:val="clear" w:color="auto" w:fill="auto"/>
            <w:noWrap/>
            <w:vAlign w:val="bottom"/>
            <w:hideMark/>
          </w:tcPr>
          <w:p w14:paraId="0E5F28DF" w14:textId="77777777" w:rsidR="000E3B9C" w:rsidRPr="0027792F" w:rsidRDefault="000E3B9C" w:rsidP="00120A25">
            <w:pPr>
              <w:jc w:val="right"/>
              <w:rPr>
                <w:rFonts w:ascii="Times New Roman" w:hAnsi="Times New Roman"/>
                <w:b/>
                <w:bCs/>
                <w:sz w:val="24"/>
              </w:rPr>
            </w:pPr>
            <w:r w:rsidRPr="0027792F">
              <w:rPr>
                <w:rFonts w:ascii="Times New Roman" w:hAnsi="Times New Roman"/>
                <w:b/>
                <w:bCs/>
                <w:sz w:val="24"/>
              </w:rPr>
              <w:t>166,9</w:t>
            </w:r>
          </w:p>
        </w:tc>
        <w:tc>
          <w:tcPr>
            <w:tcW w:w="829" w:type="dxa"/>
            <w:tcBorders>
              <w:top w:val="nil"/>
              <w:left w:val="nil"/>
              <w:bottom w:val="single" w:sz="4" w:space="0" w:color="auto"/>
              <w:right w:val="single" w:sz="4" w:space="0" w:color="auto"/>
            </w:tcBorders>
            <w:shd w:val="clear" w:color="auto" w:fill="auto"/>
            <w:noWrap/>
            <w:vAlign w:val="bottom"/>
            <w:hideMark/>
          </w:tcPr>
          <w:p w14:paraId="73AF99BF" w14:textId="77777777" w:rsidR="000E3B9C" w:rsidRPr="0027792F" w:rsidRDefault="000E3B9C" w:rsidP="00120A25">
            <w:pPr>
              <w:jc w:val="right"/>
              <w:rPr>
                <w:rFonts w:ascii="Times New Roman" w:hAnsi="Times New Roman"/>
                <w:b/>
                <w:bCs/>
                <w:sz w:val="24"/>
              </w:rPr>
            </w:pPr>
            <w:r w:rsidRPr="0027792F">
              <w:rPr>
                <w:rFonts w:ascii="Times New Roman" w:hAnsi="Times New Roman"/>
                <w:b/>
                <w:bCs/>
                <w:sz w:val="24"/>
              </w:rPr>
              <w:t>81,9</w:t>
            </w:r>
          </w:p>
        </w:tc>
        <w:tc>
          <w:tcPr>
            <w:tcW w:w="817" w:type="dxa"/>
            <w:tcBorders>
              <w:top w:val="nil"/>
              <w:left w:val="nil"/>
              <w:bottom w:val="single" w:sz="4" w:space="0" w:color="auto"/>
              <w:right w:val="single" w:sz="4" w:space="0" w:color="auto"/>
            </w:tcBorders>
            <w:shd w:val="clear" w:color="auto" w:fill="auto"/>
            <w:noWrap/>
            <w:vAlign w:val="bottom"/>
            <w:hideMark/>
          </w:tcPr>
          <w:p w14:paraId="32AA3112" w14:textId="77777777" w:rsidR="000E3B9C" w:rsidRPr="0027792F" w:rsidRDefault="000E3B9C" w:rsidP="00120A25">
            <w:pPr>
              <w:jc w:val="right"/>
              <w:rPr>
                <w:rFonts w:ascii="Times New Roman" w:hAnsi="Times New Roman"/>
                <w:b/>
                <w:bCs/>
                <w:sz w:val="24"/>
              </w:rPr>
            </w:pPr>
            <w:r w:rsidRPr="0027792F">
              <w:rPr>
                <w:rFonts w:ascii="Times New Roman" w:hAnsi="Times New Roman"/>
                <w:b/>
                <w:bCs/>
                <w:sz w:val="24"/>
              </w:rPr>
              <w:t>100,0</w:t>
            </w:r>
          </w:p>
        </w:tc>
        <w:tc>
          <w:tcPr>
            <w:tcW w:w="943" w:type="dxa"/>
            <w:tcBorders>
              <w:top w:val="nil"/>
              <w:left w:val="nil"/>
              <w:bottom w:val="single" w:sz="4" w:space="0" w:color="auto"/>
              <w:right w:val="double" w:sz="4" w:space="0" w:color="auto"/>
            </w:tcBorders>
            <w:shd w:val="clear" w:color="auto" w:fill="auto"/>
            <w:noWrap/>
            <w:vAlign w:val="bottom"/>
            <w:hideMark/>
          </w:tcPr>
          <w:p w14:paraId="46293C9B" w14:textId="77777777" w:rsidR="000E3B9C" w:rsidRPr="0027792F" w:rsidRDefault="000E3B9C" w:rsidP="00120A25">
            <w:pPr>
              <w:jc w:val="right"/>
              <w:rPr>
                <w:rFonts w:ascii="Times New Roman" w:hAnsi="Times New Roman"/>
                <w:b/>
                <w:bCs/>
                <w:sz w:val="24"/>
              </w:rPr>
            </w:pPr>
            <w:r w:rsidRPr="0027792F">
              <w:rPr>
                <w:rFonts w:ascii="Times New Roman" w:hAnsi="Times New Roman"/>
                <w:b/>
                <w:bCs/>
                <w:sz w:val="24"/>
              </w:rPr>
              <w:t>3,2</w:t>
            </w:r>
          </w:p>
        </w:tc>
      </w:tr>
      <w:tr w:rsidR="000E3B9C" w:rsidRPr="0027792F" w14:paraId="335DB6C8" w14:textId="77777777" w:rsidTr="00805F87">
        <w:trPr>
          <w:trHeight w:val="225"/>
        </w:trPr>
        <w:tc>
          <w:tcPr>
            <w:tcW w:w="7514" w:type="dxa"/>
            <w:vMerge w:val="restart"/>
            <w:tcBorders>
              <w:top w:val="nil"/>
              <w:left w:val="double" w:sz="4" w:space="0" w:color="auto"/>
              <w:right w:val="single" w:sz="4" w:space="0" w:color="auto"/>
            </w:tcBorders>
            <w:shd w:val="clear" w:color="auto" w:fill="auto"/>
            <w:noWrap/>
            <w:vAlign w:val="center"/>
            <w:hideMark/>
          </w:tcPr>
          <w:p w14:paraId="1E088106" w14:textId="77777777" w:rsidR="000E3B9C" w:rsidRPr="0027792F" w:rsidRDefault="000E3B9C" w:rsidP="00416897">
            <w:pPr>
              <w:rPr>
                <w:rFonts w:ascii="Times New Roman" w:hAnsi="Times New Roman"/>
                <w:sz w:val="24"/>
              </w:rPr>
            </w:pPr>
            <w:r w:rsidRPr="0027792F">
              <w:rPr>
                <w:rFonts w:ascii="Times New Roman" w:hAnsi="Times New Roman"/>
                <w:sz w:val="24"/>
              </w:rPr>
              <w:t>2810-Високе мешовите шуме ОТЛ</w:t>
            </w:r>
          </w:p>
        </w:tc>
        <w:tc>
          <w:tcPr>
            <w:tcW w:w="2835" w:type="dxa"/>
            <w:tcBorders>
              <w:top w:val="nil"/>
              <w:left w:val="nil"/>
              <w:bottom w:val="single" w:sz="4" w:space="0" w:color="auto"/>
              <w:right w:val="single" w:sz="4" w:space="0" w:color="auto"/>
            </w:tcBorders>
          </w:tcPr>
          <w:p w14:paraId="474A74A2" w14:textId="77777777" w:rsidR="000E3B9C" w:rsidRPr="0027792F" w:rsidRDefault="000E3B9C" w:rsidP="00F2260E">
            <w:pPr>
              <w:rPr>
                <w:rFonts w:ascii="Times New Roman" w:hAnsi="Times New Roman"/>
                <w:sz w:val="24"/>
              </w:rPr>
            </w:pPr>
            <w:r w:rsidRPr="0027792F">
              <w:rPr>
                <w:rFonts w:ascii="Times New Roman" w:hAnsi="Times New Roman"/>
                <w:sz w:val="24"/>
              </w:rPr>
              <w:t>касни младик</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E694033"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0,42</w:t>
            </w:r>
          </w:p>
        </w:tc>
        <w:tc>
          <w:tcPr>
            <w:tcW w:w="894" w:type="dxa"/>
            <w:tcBorders>
              <w:top w:val="nil"/>
              <w:left w:val="nil"/>
              <w:bottom w:val="single" w:sz="4" w:space="0" w:color="auto"/>
              <w:right w:val="single" w:sz="4" w:space="0" w:color="auto"/>
            </w:tcBorders>
            <w:shd w:val="clear" w:color="auto" w:fill="auto"/>
            <w:noWrap/>
            <w:vAlign w:val="bottom"/>
            <w:hideMark/>
          </w:tcPr>
          <w:p w14:paraId="76D093BB"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0,0</w:t>
            </w:r>
          </w:p>
        </w:tc>
        <w:tc>
          <w:tcPr>
            <w:tcW w:w="1118" w:type="dxa"/>
            <w:tcBorders>
              <w:top w:val="nil"/>
              <w:left w:val="nil"/>
              <w:bottom w:val="single" w:sz="4" w:space="0" w:color="auto"/>
              <w:right w:val="single" w:sz="4" w:space="0" w:color="auto"/>
            </w:tcBorders>
            <w:shd w:val="clear" w:color="auto" w:fill="auto"/>
            <w:noWrap/>
            <w:vAlign w:val="bottom"/>
            <w:hideMark/>
          </w:tcPr>
          <w:p w14:paraId="3AC05768"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0,0</w:t>
            </w:r>
          </w:p>
        </w:tc>
        <w:tc>
          <w:tcPr>
            <w:tcW w:w="768" w:type="dxa"/>
            <w:tcBorders>
              <w:top w:val="nil"/>
              <w:left w:val="nil"/>
              <w:bottom w:val="single" w:sz="4" w:space="0" w:color="auto"/>
              <w:right w:val="single" w:sz="4" w:space="0" w:color="auto"/>
            </w:tcBorders>
            <w:shd w:val="clear" w:color="auto" w:fill="auto"/>
            <w:noWrap/>
            <w:vAlign w:val="bottom"/>
            <w:hideMark/>
          </w:tcPr>
          <w:p w14:paraId="7FE60EF6"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0,0</w:t>
            </w:r>
          </w:p>
        </w:tc>
        <w:tc>
          <w:tcPr>
            <w:tcW w:w="810" w:type="dxa"/>
            <w:tcBorders>
              <w:top w:val="nil"/>
              <w:left w:val="nil"/>
              <w:bottom w:val="single" w:sz="4" w:space="0" w:color="auto"/>
              <w:right w:val="single" w:sz="4" w:space="0" w:color="auto"/>
            </w:tcBorders>
            <w:shd w:val="clear" w:color="auto" w:fill="auto"/>
            <w:noWrap/>
            <w:vAlign w:val="bottom"/>
            <w:hideMark/>
          </w:tcPr>
          <w:p w14:paraId="37D8FFEF"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0,0</w:t>
            </w:r>
          </w:p>
        </w:tc>
        <w:tc>
          <w:tcPr>
            <w:tcW w:w="829" w:type="dxa"/>
            <w:tcBorders>
              <w:top w:val="nil"/>
              <w:left w:val="nil"/>
              <w:bottom w:val="single" w:sz="4" w:space="0" w:color="auto"/>
              <w:right w:val="single" w:sz="4" w:space="0" w:color="auto"/>
            </w:tcBorders>
            <w:shd w:val="clear" w:color="auto" w:fill="auto"/>
            <w:noWrap/>
            <w:vAlign w:val="bottom"/>
            <w:hideMark/>
          </w:tcPr>
          <w:p w14:paraId="1ADF4460"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0,0</w:t>
            </w:r>
          </w:p>
        </w:tc>
        <w:tc>
          <w:tcPr>
            <w:tcW w:w="817" w:type="dxa"/>
            <w:tcBorders>
              <w:top w:val="nil"/>
              <w:left w:val="nil"/>
              <w:bottom w:val="single" w:sz="4" w:space="0" w:color="auto"/>
              <w:right w:val="single" w:sz="4" w:space="0" w:color="auto"/>
            </w:tcBorders>
            <w:shd w:val="clear" w:color="auto" w:fill="auto"/>
            <w:noWrap/>
            <w:vAlign w:val="bottom"/>
            <w:hideMark/>
          </w:tcPr>
          <w:p w14:paraId="024ED478"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0,0</w:t>
            </w:r>
          </w:p>
        </w:tc>
        <w:tc>
          <w:tcPr>
            <w:tcW w:w="943" w:type="dxa"/>
            <w:tcBorders>
              <w:top w:val="nil"/>
              <w:left w:val="nil"/>
              <w:bottom w:val="single" w:sz="4" w:space="0" w:color="auto"/>
              <w:right w:val="double" w:sz="4" w:space="0" w:color="auto"/>
            </w:tcBorders>
            <w:shd w:val="clear" w:color="auto" w:fill="auto"/>
            <w:noWrap/>
            <w:vAlign w:val="bottom"/>
            <w:hideMark/>
          </w:tcPr>
          <w:p w14:paraId="2539BEE9"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0,0</w:t>
            </w:r>
          </w:p>
        </w:tc>
      </w:tr>
      <w:tr w:rsidR="000E3B9C" w:rsidRPr="0027792F" w14:paraId="5934D53C" w14:textId="77777777" w:rsidTr="00805F87">
        <w:trPr>
          <w:trHeight w:val="225"/>
        </w:trPr>
        <w:tc>
          <w:tcPr>
            <w:tcW w:w="7514" w:type="dxa"/>
            <w:vMerge/>
            <w:tcBorders>
              <w:left w:val="double" w:sz="4" w:space="0" w:color="auto"/>
              <w:right w:val="single" w:sz="4" w:space="0" w:color="auto"/>
            </w:tcBorders>
            <w:shd w:val="clear" w:color="auto" w:fill="auto"/>
            <w:noWrap/>
            <w:vAlign w:val="bottom"/>
            <w:hideMark/>
          </w:tcPr>
          <w:p w14:paraId="2D39E1BC" w14:textId="77777777" w:rsidR="000E3B9C" w:rsidRPr="0027792F" w:rsidRDefault="000E3B9C" w:rsidP="00E17A3B">
            <w:pPr>
              <w:rPr>
                <w:rFonts w:ascii="Times New Roman" w:hAnsi="Times New Roman"/>
                <w:sz w:val="24"/>
              </w:rPr>
            </w:pPr>
          </w:p>
        </w:tc>
        <w:tc>
          <w:tcPr>
            <w:tcW w:w="2835" w:type="dxa"/>
            <w:tcBorders>
              <w:top w:val="nil"/>
              <w:left w:val="nil"/>
              <w:bottom w:val="single" w:sz="4" w:space="0" w:color="auto"/>
              <w:right w:val="single" w:sz="4" w:space="0" w:color="auto"/>
            </w:tcBorders>
          </w:tcPr>
          <w:p w14:paraId="2095C34A" w14:textId="77777777" w:rsidR="000E3B9C" w:rsidRPr="0027792F" w:rsidRDefault="000E3B9C" w:rsidP="00120A25">
            <w:pPr>
              <w:rPr>
                <w:rFonts w:ascii="Times New Roman" w:hAnsi="Times New Roman"/>
                <w:sz w:val="24"/>
              </w:rPr>
            </w:pPr>
            <w:r w:rsidRPr="0027792F">
              <w:rPr>
                <w:rFonts w:ascii="Times New Roman" w:hAnsi="Times New Roman"/>
                <w:sz w:val="24"/>
              </w:rPr>
              <w:t>средњедобна састојина</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C71A721"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0,65</w:t>
            </w:r>
          </w:p>
        </w:tc>
        <w:tc>
          <w:tcPr>
            <w:tcW w:w="894" w:type="dxa"/>
            <w:tcBorders>
              <w:top w:val="nil"/>
              <w:left w:val="nil"/>
              <w:bottom w:val="single" w:sz="4" w:space="0" w:color="auto"/>
              <w:right w:val="single" w:sz="4" w:space="0" w:color="auto"/>
            </w:tcBorders>
            <w:shd w:val="clear" w:color="auto" w:fill="auto"/>
            <w:noWrap/>
            <w:vAlign w:val="bottom"/>
            <w:hideMark/>
          </w:tcPr>
          <w:p w14:paraId="1F256E23"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9,7</w:t>
            </w:r>
          </w:p>
        </w:tc>
        <w:tc>
          <w:tcPr>
            <w:tcW w:w="1118" w:type="dxa"/>
            <w:tcBorders>
              <w:top w:val="nil"/>
              <w:left w:val="nil"/>
              <w:bottom w:val="single" w:sz="4" w:space="0" w:color="auto"/>
              <w:right w:val="single" w:sz="4" w:space="0" w:color="auto"/>
            </w:tcBorders>
            <w:shd w:val="clear" w:color="auto" w:fill="auto"/>
            <w:noWrap/>
            <w:vAlign w:val="bottom"/>
            <w:hideMark/>
          </w:tcPr>
          <w:p w14:paraId="79FF03B0"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27,4</w:t>
            </w:r>
          </w:p>
        </w:tc>
        <w:tc>
          <w:tcPr>
            <w:tcW w:w="768" w:type="dxa"/>
            <w:tcBorders>
              <w:top w:val="nil"/>
              <w:left w:val="nil"/>
              <w:bottom w:val="single" w:sz="4" w:space="0" w:color="auto"/>
              <w:right w:val="single" w:sz="4" w:space="0" w:color="auto"/>
            </w:tcBorders>
            <w:shd w:val="clear" w:color="auto" w:fill="auto"/>
            <w:noWrap/>
            <w:vAlign w:val="bottom"/>
            <w:hideMark/>
          </w:tcPr>
          <w:p w14:paraId="473D6203"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2,9</w:t>
            </w:r>
          </w:p>
        </w:tc>
        <w:tc>
          <w:tcPr>
            <w:tcW w:w="810" w:type="dxa"/>
            <w:tcBorders>
              <w:top w:val="nil"/>
              <w:left w:val="nil"/>
              <w:bottom w:val="single" w:sz="4" w:space="0" w:color="auto"/>
              <w:right w:val="single" w:sz="4" w:space="0" w:color="auto"/>
            </w:tcBorders>
            <w:shd w:val="clear" w:color="auto" w:fill="auto"/>
            <w:noWrap/>
            <w:vAlign w:val="bottom"/>
            <w:hideMark/>
          </w:tcPr>
          <w:p w14:paraId="18E5D64C"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42,2</w:t>
            </w:r>
          </w:p>
        </w:tc>
        <w:tc>
          <w:tcPr>
            <w:tcW w:w="829" w:type="dxa"/>
            <w:tcBorders>
              <w:top w:val="nil"/>
              <w:left w:val="nil"/>
              <w:bottom w:val="single" w:sz="4" w:space="0" w:color="auto"/>
              <w:right w:val="single" w:sz="4" w:space="0" w:color="auto"/>
            </w:tcBorders>
            <w:shd w:val="clear" w:color="auto" w:fill="auto"/>
            <w:noWrap/>
            <w:vAlign w:val="bottom"/>
            <w:hideMark/>
          </w:tcPr>
          <w:p w14:paraId="445AE6D8"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0,5</w:t>
            </w:r>
          </w:p>
        </w:tc>
        <w:tc>
          <w:tcPr>
            <w:tcW w:w="817" w:type="dxa"/>
            <w:tcBorders>
              <w:top w:val="nil"/>
              <w:left w:val="nil"/>
              <w:bottom w:val="single" w:sz="4" w:space="0" w:color="auto"/>
              <w:right w:val="single" w:sz="4" w:space="0" w:color="auto"/>
            </w:tcBorders>
            <w:shd w:val="clear" w:color="auto" w:fill="auto"/>
            <w:noWrap/>
            <w:vAlign w:val="bottom"/>
            <w:hideMark/>
          </w:tcPr>
          <w:p w14:paraId="6E56C003"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2,4</w:t>
            </w:r>
          </w:p>
        </w:tc>
        <w:tc>
          <w:tcPr>
            <w:tcW w:w="943" w:type="dxa"/>
            <w:tcBorders>
              <w:top w:val="nil"/>
              <w:left w:val="nil"/>
              <w:bottom w:val="single" w:sz="4" w:space="0" w:color="auto"/>
              <w:right w:val="double" w:sz="4" w:space="0" w:color="auto"/>
            </w:tcBorders>
            <w:shd w:val="clear" w:color="auto" w:fill="auto"/>
            <w:noWrap/>
            <w:vAlign w:val="bottom"/>
            <w:hideMark/>
          </w:tcPr>
          <w:p w14:paraId="1111213D"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0,8</w:t>
            </w:r>
          </w:p>
        </w:tc>
      </w:tr>
      <w:tr w:rsidR="000E3B9C" w:rsidRPr="0027792F" w14:paraId="3B7ED9D1" w14:textId="77777777" w:rsidTr="00805F87">
        <w:trPr>
          <w:trHeight w:val="225"/>
        </w:trPr>
        <w:tc>
          <w:tcPr>
            <w:tcW w:w="7514" w:type="dxa"/>
            <w:vMerge/>
            <w:tcBorders>
              <w:left w:val="double" w:sz="4" w:space="0" w:color="auto"/>
              <w:right w:val="single" w:sz="4" w:space="0" w:color="auto"/>
            </w:tcBorders>
            <w:shd w:val="clear" w:color="auto" w:fill="auto"/>
            <w:noWrap/>
            <w:vAlign w:val="bottom"/>
            <w:hideMark/>
          </w:tcPr>
          <w:p w14:paraId="5AE541DA" w14:textId="77777777" w:rsidR="000E3B9C" w:rsidRPr="0027792F" w:rsidRDefault="000E3B9C" w:rsidP="00E17A3B">
            <w:pPr>
              <w:rPr>
                <w:rFonts w:ascii="Times New Roman" w:hAnsi="Times New Roman"/>
                <w:sz w:val="24"/>
              </w:rPr>
            </w:pPr>
          </w:p>
        </w:tc>
        <w:tc>
          <w:tcPr>
            <w:tcW w:w="2835" w:type="dxa"/>
            <w:tcBorders>
              <w:top w:val="nil"/>
              <w:left w:val="nil"/>
              <w:bottom w:val="single" w:sz="4" w:space="0" w:color="auto"/>
              <w:right w:val="single" w:sz="4" w:space="0" w:color="auto"/>
            </w:tcBorders>
          </w:tcPr>
          <w:p w14:paraId="281C26FB" w14:textId="77777777" w:rsidR="000E3B9C" w:rsidRPr="0027792F" w:rsidRDefault="000E3B9C" w:rsidP="00120A25">
            <w:pPr>
              <w:rPr>
                <w:rFonts w:ascii="Times New Roman" w:hAnsi="Times New Roman"/>
                <w:sz w:val="24"/>
              </w:rPr>
            </w:pPr>
            <w:r w:rsidRPr="0027792F">
              <w:rPr>
                <w:rFonts w:ascii="Times New Roman" w:hAnsi="Times New Roman"/>
                <w:sz w:val="24"/>
              </w:rPr>
              <w:t>дозревајућа састојина</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B103C68"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6,07</w:t>
            </w:r>
          </w:p>
        </w:tc>
        <w:tc>
          <w:tcPr>
            <w:tcW w:w="894" w:type="dxa"/>
            <w:tcBorders>
              <w:top w:val="nil"/>
              <w:left w:val="nil"/>
              <w:bottom w:val="single" w:sz="4" w:space="0" w:color="auto"/>
              <w:right w:val="single" w:sz="4" w:space="0" w:color="auto"/>
            </w:tcBorders>
            <w:shd w:val="clear" w:color="auto" w:fill="auto"/>
            <w:noWrap/>
            <w:vAlign w:val="bottom"/>
            <w:hideMark/>
          </w:tcPr>
          <w:p w14:paraId="18EA37BA"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90,3</w:t>
            </w:r>
          </w:p>
        </w:tc>
        <w:tc>
          <w:tcPr>
            <w:tcW w:w="1118" w:type="dxa"/>
            <w:tcBorders>
              <w:top w:val="nil"/>
              <w:left w:val="nil"/>
              <w:bottom w:val="single" w:sz="4" w:space="0" w:color="auto"/>
              <w:right w:val="single" w:sz="4" w:space="0" w:color="auto"/>
            </w:tcBorders>
            <w:shd w:val="clear" w:color="auto" w:fill="auto"/>
            <w:noWrap/>
            <w:vAlign w:val="bottom"/>
            <w:hideMark/>
          </w:tcPr>
          <w:p w14:paraId="6C689B28"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925,9</w:t>
            </w:r>
          </w:p>
        </w:tc>
        <w:tc>
          <w:tcPr>
            <w:tcW w:w="768" w:type="dxa"/>
            <w:tcBorders>
              <w:top w:val="nil"/>
              <w:left w:val="nil"/>
              <w:bottom w:val="single" w:sz="4" w:space="0" w:color="auto"/>
              <w:right w:val="single" w:sz="4" w:space="0" w:color="auto"/>
            </w:tcBorders>
            <w:shd w:val="clear" w:color="auto" w:fill="auto"/>
            <w:noWrap/>
            <w:vAlign w:val="bottom"/>
            <w:hideMark/>
          </w:tcPr>
          <w:p w14:paraId="04153D67"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97,1</w:t>
            </w:r>
          </w:p>
        </w:tc>
        <w:tc>
          <w:tcPr>
            <w:tcW w:w="810" w:type="dxa"/>
            <w:tcBorders>
              <w:top w:val="nil"/>
              <w:left w:val="nil"/>
              <w:bottom w:val="single" w:sz="4" w:space="0" w:color="auto"/>
              <w:right w:val="single" w:sz="4" w:space="0" w:color="auto"/>
            </w:tcBorders>
            <w:shd w:val="clear" w:color="auto" w:fill="auto"/>
            <w:noWrap/>
            <w:vAlign w:val="bottom"/>
            <w:hideMark/>
          </w:tcPr>
          <w:p w14:paraId="3DE1533D"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152,5</w:t>
            </w:r>
          </w:p>
        </w:tc>
        <w:tc>
          <w:tcPr>
            <w:tcW w:w="829" w:type="dxa"/>
            <w:tcBorders>
              <w:top w:val="nil"/>
              <w:left w:val="nil"/>
              <w:bottom w:val="single" w:sz="4" w:space="0" w:color="auto"/>
              <w:right w:val="single" w:sz="4" w:space="0" w:color="auto"/>
            </w:tcBorders>
            <w:shd w:val="clear" w:color="auto" w:fill="auto"/>
            <w:noWrap/>
            <w:vAlign w:val="bottom"/>
            <w:hideMark/>
          </w:tcPr>
          <w:p w14:paraId="08431531"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20,7</w:t>
            </w:r>
          </w:p>
        </w:tc>
        <w:tc>
          <w:tcPr>
            <w:tcW w:w="817" w:type="dxa"/>
            <w:tcBorders>
              <w:top w:val="nil"/>
              <w:left w:val="nil"/>
              <w:bottom w:val="single" w:sz="4" w:space="0" w:color="auto"/>
              <w:right w:val="single" w:sz="4" w:space="0" w:color="auto"/>
            </w:tcBorders>
            <w:shd w:val="clear" w:color="auto" w:fill="auto"/>
            <w:noWrap/>
            <w:vAlign w:val="bottom"/>
            <w:hideMark/>
          </w:tcPr>
          <w:p w14:paraId="1090BDF6"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97,6</w:t>
            </w:r>
          </w:p>
        </w:tc>
        <w:tc>
          <w:tcPr>
            <w:tcW w:w="943" w:type="dxa"/>
            <w:tcBorders>
              <w:top w:val="nil"/>
              <w:left w:val="nil"/>
              <w:bottom w:val="single" w:sz="4" w:space="0" w:color="auto"/>
              <w:right w:val="double" w:sz="4" w:space="0" w:color="auto"/>
            </w:tcBorders>
            <w:shd w:val="clear" w:color="auto" w:fill="auto"/>
            <w:noWrap/>
            <w:vAlign w:val="bottom"/>
            <w:hideMark/>
          </w:tcPr>
          <w:p w14:paraId="1BD452F2"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3,4</w:t>
            </w:r>
          </w:p>
        </w:tc>
      </w:tr>
      <w:tr w:rsidR="000E3B9C" w:rsidRPr="0027792F" w14:paraId="26C0003C" w14:textId="77777777" w:rsidTr="00805F87">
        <w:trPr>
          <w:trHeight w:val="225"/>
        </w:trPr>
        <w:tc>
          <w:tcPr>
            <w:tcW w:w="7514" w:type="dxa"/>
            <w:vMerge/>
            <w:tcBorders>
              <w:left w:val="double" w:sz="4" w:space="0" w:color="auto"/>
              <w:bottom w:val="single" w:sz="4" w:space="0" w:color="auto"/>
              <w:right w:val="single" w:sz="4" w:space="0" w:color="auto"/>
            </w:tcBorders>
            <w:shd w:val="clear" w:color="auto" w:fill="auto"/>
            <w:noWrap/>
            <w:vAlign w:val="bottom"/>
            <w:hideMark/>
          </w:tcPr>
          <w:p w14:paraId="0C7700D8" w14:textId="77777777" w:rsidR="000E3B9C" w:rsidRPr="0027792F" w:rsidRDefault="000E3B9C" w:rsidP="00E17A3B">
            <w:pPr>
              <w:rPr>
                <w:rFonts w:ascii="Times New Roman" w:hAnsi="Times New Roman"/>
                <w:sz w:val="24"/>
              </w:rPr>
            </w:pPr>
          </w:p>
        </w:tc>
        <w:tc>
          <w:tcPr>
            <w:tcW w:w="2835" w:type="dxa"/>
            <w:tcBorders>
              <w:top w:val="nil"/>
              <w:left w:val="nil"/>
              <w:bottom w:val="single" w:sz="4" w:space="0" w:color="auto"/>
              <w:right w:val="single" w:sz="4" w:space="0" w:color="auto"/>
            </w:tcBorders>
          </w:tcPr>
          <w:p w14:paraId="4C6810BF" w14:textId="77777777" w:rsidR="000E3B9C" w:rsidRPr="0027792F" w:rsidRDefault="000E3B9C" w:rsidP="00F2260E">
            <w:pPr>
              <w:rPr>
                <w:rFonts w:ascii="Times New Roman" w:hAnsi="Times New Roman"/>
                <w:b/>
                <w:sz w:val="24"/>
              </w:rPr>
            </w:pPr>
            <w:r w:rsidRPr="0027792F">
              <w:rPr>
                <w:rFonts w:ascii="Times New Roman" w:hAnsi="Times New Roman"/>
                <w:b/>
                <w:sz w:val="24"/>
              </w:rPr>
              <w:t>укупно</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F5744A8" w14:textId="77777777" w:rsidR="000E3B9C" w:rsidRPr="0027792F" w:rsidRDefault="000E3B9C" w:rsidP="00120A25">
            <w:pPr>
              <w:jc w:val="right"/>
              <w:rPr>
                <w:rFonts w:ascii="Times New Roman" w:hAnsi="Times New Roman"/>
                <w:b/>
                <w:bCs/>
                <w:sz w:val="24"/>
              </w:rPr>
            </w:pPr>
            <w:r w:rsidRPr="0027792F">
              <w:rPr>
                <w:rFonts w:ascii="Times New Roman" w:hAnsi="Times New Roman"/>
                <w:b/>
                <w:bCs/>
                <w:sz w:val="24"/>
              </w:rPr>
              <w:t>7,14</w:t>
            </w:r>
          </w:p>
        </w:tc>
        <w:tc>
          <w:tcPr>
            <w:tcW w:w="894" w:type="dxa"/>
            <w:tcBorders>
              <w:top w:val="nil"/>
              <w:left w:val="nil"/>
              <w:bottom w:val="single" w:sz="4" w:space="0" w:color="auto"/>
              <w:right w:val="single" w:sz="4" w:space="0" w:color="auto"/>
            </w:tcBorders>
            <w:shd w:val="clear" w:color="auto" w:fill="auto"/>
            <w:noWrap/>
            <w:vAlign w:val="bottom"/>
            <w:hideMark/>
          </w:tcPr>
          <w:p w14:paraId="61F1AFA1" w14:textId="77777777" w:rsidR="000E3B9C" w:rsidRPr="0027792F" w:rsidRDefault="000E3B9C" w:rsidP="00120A25">
            <w:pPr>
              <w:jc w:val="right"/>
              <w:rPr>
                <w:rFonts w:ascii="Times New Roman" w:hAnsi="Times New Roman"/>
                <w:b/>
                <w:bCs/>
                <w:sz w:val="24"/>
              </w:rPr>
            </w:pPr>
            <w:r w:rsidRPr="0027792F">
              <w:rPr>
                <w:rFonts w:ascii="Times New Roman" w:hAnsi="Times New Roman"/>
                <w:b/>
                <w:bCs/>
                <w:sz w:val="24"/>
              </w:rPr>
              <w:t>100,0</w:t>
            </w:r>
          </w:p>
        </w:tc>
        <w:tc>
          <w:tcPr>
            <w:tcW w:w="1118" w:type="dxa"/>
            <w:tcBorders>
              <w:top w:val="nil"/>
              <w:left w:val="nil"/>
              <w:bottom w:val="single" w:sz="4" w:space="0" w:color="auto"/>
              <w:right w:val="single" w:sz="4" w:space="0" w:color="auto"/>
            </w:tcBorders>
            <w:shd w:val="clear" w:color="auto" w:fill="auto"/>
            <w:noWrap/>
            <w:vAlign w:val="bottom"/>
            <w:hideMark/>
          </w:tcPr>
          <w:p w14:paraId="0FEBA216" w14:textId="77777777" w:rsidR="000E3B9C" w:rsidRPr="0027792F" w:rsidRDefault="000E3B9C" w:rsidP="00120A25">
            <w:pPr>
              <w:jc w:val="right"/>
              <w:rPr>
                <w:rFonts w:ascii="Times New Roman" w:hAnsi="Times New Roman"/>
                <w:b/>
                <w:bCs/>
                <w:sz w:val="24"/>
              </w:rPr>
            </w:pPr>
            <w:r w:rsidRPr="0027792F">
              <w:rPr>
                <w:rFonts w:ascii="Times New Roman" w:hAnsi="Times New Roman"/>
                <w:b/>
                <w:bCs/>
                <w:sz w:val="24"/>
              </w:rPr>
              <w:t>953,3</w:t>
            </w:r>
          </w:p>
        </w:tc>
        <w:tc>
          <w:tcPr>
            <w:tcW w:w="768" w:type="dxa"/>
            <w:tcBorders>
              <w:top w:val="nil"/>
              <w:left w:val="nil"/>
              <w:bottom w:val="single" w:sz="4" w:space="0" w:color="auto"/>
              <w:right w:val="single" w:sz="4" w:space="0" w:color="auto"/>
            </w:tcBorders>
            <w:shd w:val="clear" w:color="auto" w:fill="auto"/>
            <w:noWrap/>
            <w:vAlign w:val="bottom"/>
            <w:hideMark/>
          </w:tcPr>
          <w:p w14:paraId="5DB5DD5D" w14:textId="77777777" w:rsidR="000E3B9C" w:rsidRPr="0027792F" w:rsidRDefault="000E3B9C" w:rsidP="00120A25">
            <w:pPr>
              <w:jc w:val="right"/>
              <w:rPr>
                <w:rFonts w:ascii="Times New Roman" w:hAnsi="Times New Roman"/>
                <w:b/>
                <w:bCs/>
                <w:sz w:val="24"/>
              </w:rPr>
            </w:pPr>
            <w:r w:rsidRPr="0027792F">
              <w:rPr>
                <w:rFonts w:ascii="Times New Roman" w:hAnsi="Times New Roman"/>
                <w:b/>
                <w:bCs/>
                <w:sz w:val="24"/>
              </w:rPr>
              <w:t>100,0</w:t>
            </w:r>
          </w:p>
        </w:tc>
        <w:tc>
          <w:tcPr>
            <w:tcW w:w="810" w:type="dxa"/>
            <w:tcBorders>
              <w:top w:val="nil"/>
              <w:left w:val="nil"/>
              <w:bottom w:val="single" w:sz="4" w:space="0" w:color="auto"/>
              <w:right w:val="single" w:sz="4" w:space="0" w:color="auto"/>
            </w:tcBorders>
            <w:shd w:val="clear" w:color="auto" w:fill="auto"/>
            <w:noWrap/>
            <w:vAlign w:val="bottom"/>
            <w:hideMark/>
          </w:tcPr>
          <w:p w14:paraId="24FA1B8B" w14:textId="77777777" w:rsidR="000E3B9C" w:rsidRPr="0027792F" w:rsidRDefault="000E3B9C" w:rsidP="00120A25">
            <w:pPr>
              <w:jc w:val="right"/>
              <w:rPr>
                <w:rFonts w:ascii="Times New Roman" w:hAnsi="Times New Roman"/>
                <w:b/>
                <w:bCs/>
                <w:sz w:val="24"/>
              </w:rPr>
            </w:pPr>
            <w:r w:rsidRPr="0027792F">
              <w:rPr>
                <w:rFonts w:ascii="Times New Roman" w:hAnsi="Times New Roman"/>
                <w:b/>
                <w:bCs/>
                <w:sz w:val="24"/>
              </w:rPr>
              <w:t>141,9</w:t>
            </w:r>
          </w:p>
        </w:tc>
        <w:tc>
          <w:tcPr>
            <w:tcW w:w="829" w:type="dxa"/>
            <w:tcBorders>
              <w:top w:val="nil"/>
              <w:left w:val="nil"/>
              <w:bottom w:val="single" w:sz="4" w:space="0" w:color="auto"/>
              <w:right w:val="single" w:sz="4" w:space="0" w:color="auto"/>
            </w:tcBorders>
            <w:shd w:val="clear" w:color="auto" w:fill="auto"/>
            <w:noWrap/>
            <w:vAlign w:val="bottom"/>
            <w:hideMark/>
          </w:tcPr>
          <w:p w14:paraId="29FF6669" w14:textId="77777777" w:rsidR="000E3B9C" w:rsidRPr="0027792F" w:rsidRDefault="000E3B9C" w:rsidP="00120A25">
            <w:pPr>
              <w:jc w:val="right"/>
              <w:rPr>
                <w:rFonts w:ascii="Times New Roman" w:hAnsi="Times New Roman"/>
                <w:b/>
                <w:bCs/>
                <w:sz w:val="24"/>
              </w:rPr>
            </w:pPr>
            <w:r w:rsidRPr="0027792F">
              <w:rPr>
                <w:rFonts w:ascii="Times New Roman" w:hAnsi="Times New Roman"/>
                <w:b/>
                <w:bCs/>
                <w:sz w:val="24"/>
              </w:rPr>
              <w:t>21,2</w:t>
            </w:r>
          </w:p>
        </w:tc>
        <w:tc>
          <w:tcPr>
            <w:tcW w:w="817" w:type="dxa"/>
            <w:tcBorders>
              <w:top w:val="nil"/>
              <w:left w:val="nil"/>
              <w:bottom w:val="single" w:sz="4" w:space="0" w:color="auto"/>
              <w:right w:val="single" w:sz="4" w:space="0" w:color="auto"/>
            </w:tcBorders>
            <w:shd w:val="clear" w:color="auto" w:fill="auto"/>
            <w:noWrap/>
            <w:vAlign w:val="bottom"/>
            <w:hideMark/>
          </w:tcPr>
          <w:p w14:paraId="4608857D" w14:textId="77777777" w:rsidR="000E3B9C" w:rsidRPr="0027792F" w:rsidRDefault="000E3B9C" w:rsidP="00120A25">
            <w:pPr>
              <w:jc w:val="right"/>
              <w:rPr>
                <w:rFonts w:ascii="Times New Roman" w:hAnsi="Times New Roman"/>
                <w:b/>
                <w:bCs/>
                <w:sz w:val="24"/>
              </w:rPr>
            </w:pPr>
            <w:r w:rsidRPr="0027792F">
              <w:rPr>
                <w:rFonts w:ascii="Times New Roman" w:hAnsi="Times New Roman"/>
                <w:b/>
                <w:bCs/>
                <w:sz w:val="24"/>
              </w:rPr>
              <w:t>100,0</w:t>
            </w:r>
          </w:p>
        </w:tc>
        <w:tc>
          <w:tcPr>
            <w:tcW w:w="943" w:type="dxa"/>
            <w:tcBorders>
              <w:top w:val="nil"/>
              <w:left w:val="nil"/>
              <w:bottom w:val="single" w:sz="4" w:space="0" w:color="auto"/>
              <w:right w:val="double" w:sz="4" w:space="0" w:color="auto"/>
            </w:tcBorders>
            <w:shd w:val="clear" w:color="auto" w:fill="auto"/>
            <w:noWrap/>
            <w:vAlign w:val="bottom"/>
            <w:hideMark/>
          </w:tcPr>
          <w:p w14:paraId="4FF5E0DB" w14:textId="77777777" w:rsidR="000E3B9C" w:rsidRPr="0027792F" w:rsidRDefault="000E3B9C" w:rsidP="00120A25">
            <w:pPr>
              <w:jc w:val="right"/>
              <w:rPr>
                <w:rFonts w:ascii="Times New Roman" w:hAnsi="Times New Roman"/>
                <w:b/>
                <w:bCs/>
                <w:sz w:val="24"/>
              </w:rPr>
            </w:pPr>
            <w:r w:rsidRPr="0027792F">
              <w:rPr>
                <w:rFonts w:ascii="Times New Roman" w:hAnsi="Times New Roman"/>
                <w:b/>
                <w:bCs/>
                <w:sz w:val="24"/>
              </w:rPr>
              <w:t>3,2</w:t>
            </w:r>
          </w:p>
        </w:tc>
      </w:tr>
      <w:tr w:rsidR="000E3B9C" w:rsidRPr="0027792F" w14:paraId="5D57F6B1" w14:textId="77777777" w:rsidTr="00805F87">
        <w:trPr>
          <w:trHeight w:val="225"/>
        </w:trPr>
        <w:tc>
          <w:tcPr>
            <w:tcW w:w="7514" w:type="dxa"/>
            <w:vMerge w:val="restart"/>
            <w:tcBorders>
              <w:top w:val="nil"/>
              <w:left w:val="double" w:sz="4" w:space="0" w:color="auto"/>
              <w:right w:val="single" w:sz="4" w:space="0" w:color="auto"/>
            </w:tcBorders>
            <w:shd w:val="clear" w:color="auto" w:fill="auto"/>
            <w:noWrap/>
            <w:vAlign w:val="center"/>
            <w:hideMark/>
          </w:tcPr>
          <w:p w14:paraId="2ED5CCFF" w14:textId="77777777" w:rsidR="000E3B9C" w:rsidRPr="0027792F" w:rsidRDefault="000E3B9C" w:rsidP="00416897">
            <w:pPr>
              <w:rPr>
                <w:rFonts w:ascii="Times New Roman" w:hAnsi="Times New Roman"/>
                <w:sz w:val="24"/>
              </w:rPr>
            </w:pPr>
            <w:r w:rsidRPr="0027792F">
              <w:rPr>
                <w:rFonts w:ascii="Times New Roman" w:hAnsi="Times New Roman"/>
                <w:sz w:val="24"/>
              </w:rPr>
              <w:t>2920-Изданачке мешовите шуме багрема</w:t>
            </w:r>
          </w:p>
        </w:tc>
        <w:tc>
          <w:tcPr>
            <w:tcW w:w="2835" w:type="dxa"/>
            <w:tcBorders>
              <w:top w:val="nil"/>
              <w:left w:val="nil"/>
              <w:bottom w:val="single" w:sz="4" w:space="0" w:color="auto"/>
              <w:right w:val="single" w:sz="4" w:space="0" w:color="auto"/>
            </w:tcBorders>
          </w:tcPr>
          <w:p w14:paraId="5B262C40" w14:textId="77777777" w:rsidR="000E3B9C" w:rsidRPr="0027792F" w:rsidRDefault="000E3B9C" w:rsidP="00120A25">
            <w:pPr>
              <w:rPr>
                <w:rFonts w:ascii="Times New Roman" w:hAnsi="Times New Roman"/>
                <w:sz w:val="24"/>
              </w:rPr>
            </w:pPr>
            <w:r w:rsidRPr="0027792F">
              <w:rPr>
                <w:rFonts w:ascii="Times New Roman" w:hAnsi="Times New Roman"/>
                <w:sz w:val="24"/>
              </w:rPr>
              <w:t>средњедобна састојина</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27C7661"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2,22</w:t>
            </w:r>
          </w:p>
        </w:tc>
        <w:tc>
          <w:tcPr>
            <w:tcW w:w="894" w:type="dxa"/>
            <w:tcBorders>
              <w:top w:val="nil"/>
              <w:left w:val="nil"/>
              <w:bottom w:val="single" w:sz="4" w:space="0" w:color="auto"/>
              <w:right w:val="single" w:sz="4" w:space="0" w:color="auto"/>
            </w:tcBorders>
            <w:shd w:val="clear" w:color="auto" w:fill="auto"/>
            <w:noWrap/>
            <w:vAlign w:val="bottom"/>
            <w:hideMark/>
          </w:tcPr>
          <w:p w14:paraId="5BD64CFD"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100,0</w:t>
            </w:r>
          </w:p>
        </w:tc>
        <w:tc>
          <w:tcPr>
            <w:tcW w:w="1118" w:type="dxa"/>
            <w:tcBorders>
              <w:top w:val="nil"/>
              <w:left w:val="nil"/>
              <w:bottom w:val="single" w:sz="4" w:space="0" w:color="auto"/>
              <w:right w:val="single" w:sz="4" w:space="0" w:color="auto"/>
            </w:tcBorders>
            <w:shd w:val="clear" w:color="auto" w:fill="auto"/>
            <w:noWrap/>
            <w:vAlign w:val="bottom"/>
            <w:hideMark/>
          </w:tcPr>
          <w:p w14:paraId="47547960"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152,3</w:t>
            </w:r>
          </w:p>
        </w:tc>
        <w:tc>
          <w:tcPr>
            <w:tcW w:w="768" w:type="dxa"/>
            <w:tcBorders>
              <w:top w:val="nil"/>
              <w:left w:val="nil"/>
              <w:bottom w:val="single" w:sz="4" w:space="0" w:color="auto"/>
              <w:right w:val="single" w:sz="4" w:space="0" w:color="auto"/>
            </w:tcBorders>
            <w:shd w:val="clear" w:color="auto" w:fill="auto"/>
            <w:noWrap/>
            <w:vAlign w:val="bottom"/>
            <w:hideMark/>
          </w:tcPr>
          <w:p w14:paraId="0EC12E32"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100,0</w:t>
            </w:r>
          </w:p>
        </w:tc>
        <w:tc>
          <w:tcPr>
            <w:tcW w:w="810" w:type="dxa"/>
            <w:tcBorders>
              <w:top w:val="nil"/>
              <w:left w:val="nil"/>
              <w:bottom w:val="single" w:sz="4" w:space="0" w:color="auto"/>
              <w:right w:val="single" w:sz="4" w:space="0" w:color="auto"/>
            </w:tcBorders>
            <w:shd w:val="clear" w:color="auto" w:fill="auto"/>
            <w:noWrap/>
            <w:vAlign w:val="bottom"/>
            <w:hideMark/>
          </w:tcPr>
          <w:p w14:paraId="2415F13C"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68,6</w:t>
            </w:r>
          </w:p>
        </w:tc>
        <w:tc>
          <w:tcPr>
            <w:tcW w:w="829" w:type="dxa"/>
            <w:tcBorders>
              <w:top w:val="nil"/>
              <w:left w:val="nil"/>
              <w:bottom w:val="single" w:sz="4" w:space="0" w:color="auto"/>
              <w:right w:val="single" w:sz="4" w:space="0" w:color="auto"/>
            </w:tcBorders>
            <w:shd w:val="clear" w:color="auto" w:fill="auto"/>
            <w:noWrap/>
            <w:vAlign w:val="bottom"/>
            <w:hideMark/>
          </w:tcPr>
          <w:p w14:paraId="78D43FB1"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4,8</w:t>
            </w:r>
          </w:p>
        </w:tc>
        <w:tc>
          <w:tcPr>
            <w:tcW w:w="817" w:type="dxa"/>
            <w:tcBorders>
              <w:top w:val="nil"/>
              <w:left w:val="nil"/>
              <w:bottom w:val="single" w:sz="4" w:space="0" w:color="auto"/>
              <w:right w:val="single" w:sz="4" w:space="0" w:color="auto"/>
            </w:tcBorders>
            <w:shd w:val="clear" w:color="auto" w:fill="auto"/>
            <w:noWrap/>
            <w:vAlign w:val="bottom"/>
            <w:hideMark/>
          </w:tcPr>
          <w:p w14:paraId="019C72A6"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100,0</w:t>
            </w:r>
          </w:p>
        </w:tc>
        <w:tc>
          <w:tcPr>
            <w:tcW w:w="943" w:type="dxa"/>
            <w:tcBorders>
              <w:top w:val="nil"/>
              <w:left w:val="nil"/>
              <w:bottom w:val="single" w:sz="4" w:space="0" w:color="auto"/>
              <w:right w:val="double" w:sz="4" w:space="0" w:color="auto"/>
            </w:tcBorders>
            <w:shd w:val="clear" w:color="auto" w:fill="auto"/>
            <w:noWrap/>
            <w:vAlign w:val="bottom"/>
            <w:hideMark/>
          </w:tcPr>
          <w:p w14:paraId="69E6FBD4"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2,2</w:t>
            </w:r>
          </w:p>
        </w:tc>
      </w:tr>
      <w:tr w:rsidR="000E3B9C" w:rsidRPr="0027792F" w14:paraId="78841EBE" w14:textId="77777777" w:rsidTr="00805F87">
        <w:trPr>
          <w:trHeight w:val="225"/>
        </w:trPr>
        <w:tc>
          <w:tcPr>
            <w:tcW w:w="7514" w:type="dxa"/>
            <w:vMerge/>
            <w:tcBorders>
              <w:left w:val="double" w:sz="4" w:space="0" w:color="auto"/>
              <w:bottom w:val="single" w:sz="4" w:space="0" w:color="auto"/>
              <w:right w:val="single" w:sz="4" w:space="0" w:color="auto"/>
            </w:tcBorders>
            <w:shd w:val="clear" w:color="auto" w:fill="auto"/>
            <w:noWrap/>
            <w:vAlign w:val="bottom"/>
            <w:hideMark/>
          </w:tcPr>
          <w:p w14:paraId="129FC137" w14:textId="77777777" w:rsidR="000E3B9C" w:rsidRPr="0027792F" w:rsidRDefault="000E3B9C" w:rsidP="00E17A3B">
            <w:pPr>
              <w:rPr>
                <w:rFonts w:ascii="Times New Roman" w:hAnsi="Times New Roman"/>
                <w:sz w:val="24"/>
              </w:rPr>
            </w:pPr>
          </w:p>
        </w:tc>
        <w:tc>
          <w:tcPr>
            <w:tcW w:w="2835" w:type="dxa"/>
            <w:tcBorders>
              <w:top w:val="nil"/>
              <w:left w:val="nil"/>
              <w:bottom w:val="single" w:sz="4" w:space="0" w:color="auto"/>
              <w:right w:val="single" w:sz="4" w:space="0" w:color="auto"/>
            </w:tcBorders>
          </w:tcPr>
          <w:p w14:paraId="15C41773" w14:textId="77777777" w:rsidR="000E3B9C" w:rsidRPr="0027792F" w:rsidRDefault="000E3B9C" w:rsidP="00120A25">
            <w:pPr>
              <w:rPr>
                <w:rFonts w:ascii="Times New Roman" w:hAnsi="Times New Roman"/>
                <w:b/>
                <w:sz w:val="24"/>
              </w:rPr>
            </w:pPr>
            <w:r w:rsidRPr="0027792F">
              <w:rPr>
                <w:rFonts w:ascii="Times New Roman" w:hAnsi="Times New Roman"/>
                <w:b/>
                <w:sz w:val="24"/>
              </w:rPr>
              <w:t>укупно</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EC460A9" w14:textId="77777777" w:rsidR="000E3B9C" w:rsidRPr="0027792F" w:rsidRDefault="000E3B9C" w:rsidP="00120A25">
            <w:pPr>
              <w:jc w:val="right"/>
              <w:rPr>
                <w:rFonts w:ascii="Times New Roman" w:hAnsi="Times New Roman"/>
                <w:b/>
                <w:sz w:val="24"/>
              </w:rPr>
            </w:pPr>
            <w:r w:rsidRPr="0027792F">
              <w:rPr>
                <w:rFonts w:ascii="Times New Roman" w:hAnsi="Times New Roman"/>
                <w:b/>
                <w:sz w:val="24"/>
              </w:rPr>
              <w:t>2,22</w:t>
            </w:r>
          </w:p>
        </w:tc>
        <w:tc>
          <w:tcPr>
            <w:tcW w:w="894" w:type="dxa"/>
            <w:tcBorders>
              <w:top w:val="nil"/>
              <w:left w:val="nil"/>
              <w:bottom w:val="single" w:sz="4" w:space="0" w:color="auto"/>
              <w:right w:val="single" w:sz="4" w:space="0" w:color="auto"/>
            </w:tcBorders>
            <w:shd w:val="clear" w:color="auto" w:fill="auto"/>
            <w:noWrap/>
            <w:vAlign w:val="bottom"/>
            <w:hideMark/>
          </w:tcPr>
          <w:p w14:paraId="6EBCEA9D" w14:textId="77777777" w:rsidR="000E3B9C" w:rsidRPr="0027792F" w:rsidRDefault="000E3B9C" w:rsidP="00120A25">
            <w:pPr>
              <w:jc w:val="right"/>
              <w:rPr>
                <w:rFonts w:ascii="Times New Roman" w:hAnsi="Times New Roman"/>
                <w:b/>
                <w:sz w:val="24"/>
              </w:rPr>
            </w:pPr>
            <w:r w:rsidRPr="0027792F">
              <w:rPr>
                <w:rFonts w:ascii="Times New Roman" w:hAnsi="Times New Roman"/>
                <w:b/>
                <w:sz w:val="24"/>
              </w:rPr>
              <w:t>100,0</w:t>
            </w:r>
          </w:p>
        </w:tc>
        <w:tc>
          <w:tcPr>
            <w:tcW w:w="1118" w:type="dxa"/>
            <w:tcBorders>
              <w:top w:val="nil"/>
              <w:left w:val="nil"/>
              <w:bottom w:val="single" w:sz="4" w:space="0" w:color="auto"/>
              <w:right w:val="single" w:sz="4" w:space="0" w:color="auto"/>
            </w:tcBorders>
            <w:shd w:val="clear" w:color="auto" w:fill="auto"/>
            <w:noWrap/>
            <w:vAlign w:val="bottom"/>
            <w:hideMark/>
          </w:tcPr>
          <w:p w14:paraId="60818437" w14:textId="77777777" w:rsidR="000E3B9C" w:rsidRPr="0027792F" w:rsidRDefault="000E3B9C" w:rsidP="00120A25">
            <w:pPr>
              <w:jc w:val="right"/>
              <w:rPr>
                <w:rFonts w:ascii="Times New Roman" w:hAnsi="Times New Roman"/>
                <w:b/>
                <w:sz w:val="24"/>
              </w:rPr>
            </w:pPr>
            <w:r w:rsidRPr="0027792F">
              <w:rPr>
                <w:rFonts w:ascii="Times New Roman" w:hAnsi="Times New Roman"/>
                <w:b/>
                <w:sz w:val="24"/>
              </w:rPr>
              <w:t>152,3</w:t>
            </w:r>
          </w:p>
        </w:tc>
        <w:tc>
          <w:tcPr>
            <w:tcW w:w="768" w:type="dxa"/>
            <w:tcBorders>
              <w:top w:val="nil"/>
              <w:left w:val="nil"/>
              <w:bottom w:val="single" w:sz="4" w:space="0" w:color="auto"/>
              <w:right w:val="single" w:sz="4" w:space="0" w:color="auto"/>
            </w:tcBorders>
            <w:shd w:val="clear" w:color="auto" w:fill="auto"/>
            <w:noWrap/>
            <w:vAlign w:val="bottom"/>
            <w:hideMark/>
          </w:tcPr>
          <w:p w14:paraId="63BA237F" w14:textId="77777777" w:rsidR="000E3B9C" w:rsidRPr="0027792F" w:rsidRDefault="000E3B9C" w:rsidP="00120A25">
            <w:pPr>
              <w:jc w:val="right"/>
              <w:rPr>
                <w:rFonts w:ascii="Times New Roman" w:hAnsi="Times New Roman"/>
                <w:b/>
                <w:sz w:val="24"/>
              </w:rPr>
            </w:pPr>
            <w:r w:rsidRPr="0027792F">
              <w:rPr>
                <w:rFonts w:ascii="Times New Roman" w:hAnsi="Times New Roman"/>
                <w:b/>
                <w:sz w:val="24"/>
              </w:rPr>
              <w:t>100,0</w:t>
            </w:r>
          </w:p>
        </w:tc>
        <w:tc>
          <w:tcPr>
            <w:tcW w:w="810" w:type="dxa"/>
            <w:tcBorders>
              <w:top w:val="nil"/>
              <w:left w:val="nil"/>
              <w:bottom w:val="single" w:sz="4" w:space="0" w:color="auto"/>
              <w:right w:val="single" w:sz="4" w:space="0" w:color="auto"/>
            </w:tcBorders>
            <w:shd w:val="clear" w:color="auto" w:fill="auto"/>
            <w:noWrap/>
            <w:vAlign w:val="bottom"/>
            <w:hideMark/>
          </w:tcPr>
          <w:p w14:paraId="76F0A017" w14:textId="77777777" w:rsidR="000E3B9C" w:rsidRPr="0027792F" w:rsidRDefault="000E3B9C" w:rsidP="00120A25">
            <w:pPr>
              <w:jc w:val="right"/>
              <w:rPr>
                <w:rFonts w:ascii="Times New Roman" w:hAnsi="Times New Roman"/>
                <w:b/>
                <w:sz w:val="24"/>
              </w:rPr>
            </w:pPr>
            <w:r w:rsidRPr="0027792F">
              <w:rPr>
                <w:rFonts w:ascii="Times New Roman" w:hAnsi="Times New Roman"/>
                <w:b/>
                <w:sz w:val="24"/>
              </w:rPr>
              <w:t>68,6</w:t>
            </w:r>
          </w:p>
        </w:tc>
        <w:tc>
          <w:tcPr>
            <w:tcW w:w="829" w:type="dxa"/>
            <w:tcBorders>
              <w:top w:val="nil"/>
              <w:left w:val="nil"/>
              <w:bottom w:val="single" w:sz="4" w:space="0" w:color="auto"/>
              <w:right w:val="single" w:sz="4" w:space="0" w:color="auto"/>
            </w:tcBorders>
            <w:shd w:val="clear" w:color="auto" w:fill="auto"/>
            <w:noWrap/>
            <w:vAlign w:val="bottom"/>
            <w:hideMark/>
          </w:tcPr>
          <w:p w14:paraId="083A9436" w14:textId="77777777" w:rsidR="000E3B9C" w:rsidRPr="0027792F" w:rsidRDefault="000E3B9C" w:rsidP="00120A25">
            <w:pPr>
              <w:jc w:val="right"/>
              <w:rPr>
                <w:rFonts w:ascii="Times New Roman" w:hAnsi="Times New Roman"/>
                <w:b/>
                <w:sz w:val="24"/>
              </w:rPr>
            </w:pPr>
            <w:r w:rsidRPr="0027792F">
              <w:rPr>
                <w:rFonts w:ascii="Times New Roman" w:hAnsi="Times New Roman"/>
                <w:b/>
                <w:sz w:val="24"/>
              </w:rPr>
              <w:t>4,8</w:t>
            </w:r>
          </w:p>
        </w:tc>
        <w:tc>
          <w:tcPr>
            <w:tcW w:w="817" w:type="dxa"/>
            <w:tcBorders>
              <w:top w:val="nil"/>
              <w:left w:val="nil"/>
              <w:bottom w:val="single" w:sz="4" w:space="0" w:color="auto"/>
              <w:right w:val="single" w:sz="4" w:space="0" w:color="auto"/>
            </w:tcBorders>
            <w:shd w:val="clear" w:color="auto" w:fill="auto"/>
            <w:noWrap/>
            <w:vAlign w:val="bottom"/>
            <w:hideMark/>
          </w:tcPr>
          <w:p w14:paraId="4A5486DA" w14:textId="77777777" w:rsidR="000E3B9C" w:rsidRPr="0027792F" w:rsidRDefault="000E3B9C" w:rsidP="00120A25">
            <w:pPr>
              <w:jc w:val="right"/>
              <w:rPr>
                <w:rFonts w:ascii="Times New Roman" w:hAnsi="Times New Roman"/>
                <w:b/>
                <w:sz w:val="24"/>
              </w:rPr>
            </w:pPr>
            <w:r w:rsidRPr="0027792F">
              <w:rPr>
                <w:rFonts w:ascii="Times New Roman" w:hAnsi="Times New Roman"/>
                <w:b/>
                <w:sz w:val="24"/>
              </w:rPr>
              <w:t>100,0</w:t>
            </w:r>
          </w:p>
        </w:tc>
        <w:tc>
          <w:tcPr>
            <w:tcW w:w="943" w:type="dxa"/>
            <w:tcBorders>
              <w:top w:val="nil"/>
              <w:left w:val="nil"/>
              <w:bottom w:val="single" w:sz="4" w:space="0" w:color="auto"/>
              <w:right w:val="double" w:sz="4" w:space="0" w:color="auto"/>
            </w:tcBorders>
            <w:shd w:val="clear" w:color="auto" w:fill="auto"/>
            <w:noWrap/>
            <w:vAlign w:val="bottom"/>
            <w:hideMark/>
          </w:tcPr>
          <w:p w14:paraId="27C62B9E" w14:textId="77777777" w:rsidR="000E3B9C" w:rsidRPr="0027792F" w:rsidRDefault="000E3B9C" w:rsidP="00120A25">
            <w:pPr>
              <w:jc w:val="right"/>
              <w:rPr>
                <w:rFonts w:ascii="Times New Roman" w:hAnsi="Times New Roman"/>
                <w:b/>
                <w:sz w:val="24"/>
              </w:rPr>
            </w:pPr>
            <w:r w:rsidRPr="0027792F">
              <w:rPr>
                <w:rFonts w:ascii="Times New Roman" w:hAnsi="Times New Roman"/>
                <w:b/>
                <w:sz w:val="24"/>
              </w:rPr>
              <w:t>2,2</w:t>
            </w:r>
          </w:p>
        </w:tc>
      </w:tr>
      <w:tr w:rsidR="000E3B9C" w:rsidRPr="0027792F" w14:paraId="361594C3" w14:textId="77777777" w:rsidTr="00805F87">
        <w:trPr>
          <w:trHeight w:val="225"/>
        </w:trPr>
        <w:tc>
          <w:tcPr>
            <w:tcW w:w="10349" w:type="dxa"/>
            <w:gridSpan w:val="2"/>
            <w:tcBorders>
              <w:top w:val="nil"/>
              <w:left w:val="double" w:sz="4" w:space="0" w:color="auto"/>
              <w:bottom w:val="single" w:sz="4" w:space="0" w:color="auto"/>
              <w:right w:val="single" w:sz="4" w:space="0" w:color="auto"/>
            </w:tcBorders>
            <w:shd w:val="clear" w:color="auto" w:fill="auto"/>
            <w:noWrap/>
            <w:vAlign w:val="bottom"/>
            <w:hideMark/>
          </w:tcPr>
          <w:p w14:paraId="7F9C50C3" w14:textId="77777777" w:rsidR="000E3B9C" w:rsidRPr="0027792F" w:rsidRDefault="000E3B9C" w:rsidP="00416897">
            <w:pPr>
              <w:jc w:val="right"/>
              <w:rPr>
                <w:rFonts w:ascii="Times New Roman" w:hAnsi="Times New Roman"/>
                <w:b/>
                <w:sz w:val="24"/>
              </w:rPr>
            </w:pPr>
            <w:r w:rsidRPr="0027792F">
              <w:rPr>
                <w:rFonts w:ascii="Times New Roman" w:hAnsi="Times New Roman"/>
                <w:b/>
                <w:sz w:val="24"/>
              </w:rPr>
              <w:t>Укупно:</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AD33EDB" w14:textId="77777777" w:rsidR="000E3B9C" w:rsidRPr="0027792F" w:rsidRDefault="000E3B9C" w:rsidP="0027792F">
            <w:pPr>
              <w:jc w:val="right"/>
              <w:rPr>
                <w:rFonts w:ascii="Times New Roman" w:hAnsi="Times New Roman"/>
                <w:b/>
                <w:sz w:val="24"/>
              </w:rPr>
            </w:pPr>
            <w:r w:rsidRPr="0027792F">
              <w:rPr>
                <w:rFonts w:ascii="Times New Roman" w:hAnsi="Times New Roman"/>
                <w:b/>
                <w:sz w:val="24"/>
              </w:rPr>
              <w:t>189,1</w:t>
            </w:r>
            <w:r>
              <w:rPr>
                <w:rFonts w:ascii="Times New Roman" w:hAnsi="Times New Roman"/>
                <w:b/>
                <w:sz w:val="24"/>
              </w:rPr>
              <w:t>8</w:t>
            </w:r>
          </w:p>
        </w:tc>
        <w:tc>
          <w:tcPr>
            <w:tcW w:w="894" w:type="dxa"/>
            <w:tcBorders>
              <w:top w:val="nil"/>
              <w:left w:val="nil"/>
              <w:bottom w:val="single" w:sz="4" w:space="0" w:color="auto"/>
              <w:right w:val="single" w:sz="4" w:space="0" w:color="auto"/>
            </w:tcBorders>
            <w:shd w:val="clear" w:color="auto" w:fill="auto"/>
            <w:noWrap/>
            <w:vAlign w:val="bottom"/>
            <w:hideMark/>
          </w:tcPr>
          <w:p w14:paraId="051F0E56" w14:textId="77777777" w:rsidR="000E3B9C" w:rsidRPr="0027792F" w:rsidRDefault="000E3B9C" w:rsidP="00120A25">
            <w:pPr>
              <w:jc w:val="right"/>
              <w:rPr>
                <w:rFonts w:ascii="Times New Roman" w:hAnsi="Times New Roman"/>
                <w:b/>
                <w:sz w:val="24"/>
              </w:rPr>
            </w:pPr>
            <w:r w:rsidRPr="0027792F">
              <w:rPr>
                <w:rFonts w:ascii="Times New Roman" w:hAnsi="Times New Roman"/>
                <w:b/>
                <w:sz w:val="24"/>
              </w:rPr>
              <w:t>100,0</w:t>
            </w:r>
          </w:p>
        </w:tc>
        <w:tc>
          <w:tcPr>
            <w:tcW w:w="1118" w:type="dxa"/>
            <w:tcBorders>
              <w:top w:val="nil"/>
              <w:left w:val="nil"/>
              <w:bottom w:val="single" w:sz="4" w:space="0" w:color="auto"/>
              <w:right w:val="single" w:sz="4" w:space="0" w:color="auto"/>
            </w:tcBorders>
            <w:shd w:val="clear" w:color="auto" w:fill="auto"/>
            <w:noWrap/>
            <w:vAlign w:val="bottom"/>
            <w:hideMark/>
          </w:tcPr>
          <w:p w14:paraId="1375A441" w14:textId="77777777" w:rsidR="000E3B9C" w:rsidRPr="001B63DF" w:rsidRDefault="000E3B9C" w:rsidP="001B63DF">
            <w:pPr>
              <w:jc w:val="right"/>
              <w:rPr>
                <w:rFonts w:ascii="Times New Roman" w:hAnsi="Times New Roman"/>
                <w:b/>
                <w:sz w:val="24"/>
              </w:rPr>
            </w:pPr>
            <w:r w:rsidRPr="0027792F">
              <w:rPr>
                <w:rFonts w:ascii="Times New Roman" w:hAnsi="Times New Roman"/>
                <w:b/>
                <w:sz w:val="24"/>
              </w:rPr>
              <w:t>57.051,</w:t>
            </w:r>
            <w:r>
              <w:rPr>
                <w:rFonts w:ascii="Times New Roman" w:hAnsi="Times New Roman"/>
                <w:b/>
                <w:sz w:val="24"/>
              </w:rPr>
              <w:t>6</w:t>
            </w:r>
          </w:p>
        </w:tc>
        <w:tc>
          <w:tcPr>
            <w:tcW w:w="768" w:type="dxa"/>
            <w:tcBorders>
              <w:top w:val="nil"/>
              <w:left w:val="nil"/>
              <w:bottom w:val="single" w:sz="4" w:space="0" w:color="auto"/>
              <w:right w:val="single" w:sz="4" w:space="0" w:color="auto"/>
            </w:tcBorders>
            <w:shd w:val="clear" w:color="auto" w:fill="auto"/>
            <w:noWrap/>
            <w:vAlign w:val="bottom"/>
            <w:hideMark/>
          </w:tcPr>
          <w:p w14:paraId="232B0F22" w14:textId="77777777" w:rsidR="000E3B9C" w:rsidRPr="0027792F" w:rsidRDefault="000E3B9C" w:rsidP="00120A25">
            <w:pPr>
              <w:jc w:val="right"/>
              <w:rPr>
                <w:rFonts w:ascii="Times New Roman" w:hAnsi="Times New Roman"/>
                <w:b/>
                <w:sz w:val="24"/>
              </w:rPr>
            </w:pPr>
            <w:r w:rsidRPr="0027792F">
              <w:rPr>
                <w:rFonts w:ascii="Times New Roman" w:hAnsi="Times New Roman"/>
                <w:b/>
                <w:sz w:val="24"/>
              </w:rPr>
              <w:t>100,0</w:t>
            </w:r>
          </w:p>
        </w:tc>
        <w:tc>
          <w:tcPr>
            <w:tcW w:w="810" w:type="dxa"/>
            <w:tcBorders>
              <w:top w:val="nil"/>
              <w:left w:val="nil"/>
              <w:bottom w:val="single" w:sz="4" w:space="0" w:color="auto"/>
              <w:right w:val="single" w:sz="4" w:space="0" w:color="auto"/>
            </w:tcBorders>
            <w:shd w:val="clear" w:color="auto" w:fill="auto"/>
            <w:noWrap/>
            <w:vAlign w:val="bottom"/>
            <w:hideMark/>
          </w:tcPr>
          <w:p w14:paraId="45F043B3" w14:textId="77777777" w:rsidR="000E3B9C" w:rsidRPr="0027792F" w:rsidRDefault="000E3B9C" w:rsidP="00120A25">
            <w:pPr>
              <w:jc w:val="right"/>
              <w:rPr>
                <w:rFonts w:ascii="Times New Roman" w:hAnsi="Times New Roman"/>
                <w:b/>
                <w:sz w:val="24"/>
              </w:rPr>
            </w:pPr>
            <w:r w:rsidRPr="0027792F">
              <w:rPr>
                <w:rFonts w:ascii="Times New Roman" w:hAnsi="Times New Roman"/>
                <w:b/>
                <w:sz w:val="24"/>
              </w:rPr>
              <w:t>301,6</w:t>
            </w:r>
          </w:p>
        </w:tc>
        <w:tc>
          <w:tcPr>
            <w:tcW w:w="829" w:type="dxa"/>
            <w:tcBorders>
              <w:top w:val="nil"/>
              <w:left w:val="nil"/>
              <w:bottom w:val="single" w:sz="4" w:space="0" w:color="auto"/>
              <w:right w:val="single" w:sz="4" w:space="0" w:color="auto"/>
            </w:tcBorders>
            <w:shd w:val="clear" w:color="auto" w:fill="auto"/>
            <w:noWrap/>
            <w:vAlign w:val="bottom"/>
            <w:hideMark/>
          </w:tcPr>
          <w:p w14:paraId="2D61F448" w14:textId="77777777" w:rsidR="000E3B9C" w:rsidRPr="0027792F" w:rsidRDefault="000E3B9C" w:rsidP="00120A25">
            <w:pPr>
              <w:jc w:val="right"/>
              <w:rPr>
                <w:rFonts w:ascii="Times New Roman" w:hAnsi="Times New Roman"/>
                <w:b/>
                <w:sz w:val="24"/>
              </w:rPr>
            </w:pPr>
            <w:r w:rsidRPr="0027792F">
              <w:rPr>
                <w:rFonts w:ascii="Times New Roman" w:hAnsi="Times New Roman"/>
                <w:b/>
                <w:sz w:val="24"/>
              </w:rPr>
              <w:t>914,2</w:t>
            </w:r>
          </w:p>
        </w:tc>
        <w:tc>
          <w:tcPr>
            <w:tcW w:w="817" w:type="dxa"/>
            <w:tcBorders>
              <w:top w:val="nil"/>
              <w:left w:val="nil"/>
              <w:bottom w:val="single" w:sz="4" w:space="0" w:color="auto"/>
              <w:right w:val="single" w:sz="4" w:space="0" w:color="auto"/>
            </w:tcBorders>
            <w:shd w:val="clear" w:color="auto" w:fill="auto"/>
            <w:noWrap/>
            <w:vAlign w:val="bottom"/>
            <w:hideMark/>
          </w:tcPr>
          <w:p w14:paraId="21E54839" w14:textId="77777777" w:rsidR="000E3B9C" w:rsidRPr="0027792F" w:rsidRDefault="000E3B9C" w:rsidP="00120A25">
            <w:pPr>
              <w:jc w:val="right"/>
              <w:rPr>
                <w:rFonts w:ascii="Times New Roman" w:hAnsi="Times New Roman"/>
                <w:b/>
                <w:sz w:val="24"/>
              </w:rPr>
            </w:pPr>
            <w:r w:rsidRPr="0027792F">
              <w:rPr>
                <w:rFonts w:ascii="Times New Roman" w:hAnsi="Times New Roman"/>
                <w:b/>
                <w:sz w:val="24"/>
              </w:rPr>
              <w:t>100,0</w:t>
            </w:r>
          </w:p>
        </w:tc>
        <w:tc>
          <w:tcPr>
            <w:tcW w:w="943" w:type="dxa"/>
            <w:tcBorders>
              <w:top w:val="nil"/>
              <w:left w:val="nil"/>
              <w:bottom w:val="single" w:sz="4" w:space="0" w:color="auto"/>
              <w:right w:val="double" w:sz="4" w:space="0" w:color="auto"/>
            </w:tcBorders>
            <w:shd w:val="clear" w:color="auto" w:fill="auto"/>
            <w:noWrap/>
            <w:vAlign w:val="bottom"/>
            <w:hideMark/>
          </w:tcPr>
          <w:p w14:paraId="741072EB" w14:textId="77777777" w:rsidR="000E3B9C" w:rsidRPr="0027792F" w:rsidRDefault="000E3B9C" w:rsidP="00120A25">
            <w:pPr>
              <w:jc w:val="right"/>
              <w:rPr>
                <w:rFonts w:ascii="Times New Roman" w:hAnsi="Times New Roman"/>
                <w:b/>
                <w:sz w:val="24"/>
              </w:rPr>
            </w:pPr>
            <w:r w:rsidRPr="0027792F">
              <w:rPr>
                <w:rFonts w:ascii="Times New Roman" w:hAnsi="Times New Roman"/>
                <w:b/>
                <w:sz w:val="24"/>
              </w:rPr>
              <w:t>4,8</w:t>
            </w:r>
          </w:p>
        </w:tc>
      </w:tr>
      <w:tr w:rsidR="000E3B9C" w:rsidRPr="0027792F" w14:paraId="27C1B0E3" w14:textId="77777777" w:rsidTr="00805F87">
        <w:trPr>
          <w:trHeight w:val="225"/>
        </w:trPr>
        <w:tc>
          <w:tcPr>
            <w:tcW w:w="7514" w:type="dxa"/>
            <w:vMerge w:val="restart"/>
            <w:tcBorders>
              <w:top w:val="nil"/>
              <w:left w:val="double" w:sz="4" w:space="0" w:color="auto"/>
              <w:right w:val="single" w:sz="4" w:space="0" w:color="auto"/>
            </w:tcBorders>
            <w:shd w:val="clear" w:color="auto" w:fill="auto"/>
            <w:noWrap/>
            <w:vAlign w:val="bottom"/>
            <w:hideMark/>
          </w:tcPr>
          <w:p w14:paraId="74F8CC30" w14:textId="77777777" w:rsidR="000E3B9C" w:rsidRPr="0027792F" w:rsidRDefault="000E3B9C" w:rsidP="00E17A3B">
            <w:pPr>
              <w:rPr>
                <w:rFonts w:ascii="Times New Roman" w:hAnsi="Times New Roman"/>
                <w:sz w:val="24"/>
              </w:rPr>
            </w:pPr>
          </w:p>
        </w:tc>
        <w:tc>
          <w:tcPr>
            <w:tcW w:w="2835" w:type="dxa"/>
            <w:tcBorders>
              <w:top w:val="nil"/>
              <w:left w:val="nil"/>
              <w:bottom w:val="single" w:sz="4" w:space="0" w:color="auto"/>
              <w:right w:val="single" w:sz="4" w:space="0" w:color="auto"/>
            </w:tcBorders>
          </w:tcPr>
          <w:p w14:paraId="07BE34FE" w14:textId="77777777" w:rsidR="000E3B9C" w:rsidRPr="0027792F" w:rsidRDefault="000E3B9C" w:rsidP="00120A25">
            <w:pPr>
              <w:rPr>
                <w:rFonts w:ascii="Times New Roman" w:hAnsi="Times New Roman"/>
                <w:sz w:val="24"/>
              </w:rPr>
            </w:pPr>
            <w:r w:rsidRPr="0027792F">
              <w:rPr>
                <w:rFonts w:ascii="Times New Roman" w:hAnsi="Times New Roman"/>
                <w:sz w:val="24"/>
              </w:rPr>
              <w:t>подмладак</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703A8F3"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2,17</w:t>
            </w:r>
          </w:p>
        </w:tc>
        <w:tc>
          <w:tcPr>
            <w:tcW w:w="894" w:type="dxa"/>
            <w:tcBorders>
              <w:top w:val="nil"/>
              <w:left w:val="nil"/>
              <w:bottom w:val="single" w:sz="4" w:space="0" w:color="auto"/>
              <w:right w:val="single" w:sz="4" w:space="0" w:color="auto"/>
            </w:tcBorders>
            <w:shd w:val="clear" w:color="auto" w:fill="auto"/>
            <w:noWrap/>
            <w:vAlign w:val="bottom"/>
            <w:hideMark/>
          </w:tcPr>
          <w:p w14:paraId="5275405A"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1,1</w:t>
            </w:r>
          </w:p>
        </w:tc>
        <w:tc>
          <w:tcPr>
            <w:tcW w:w="1118" w:type="dxa"/>
            <w:tcBorders>
              <w:top w:val="nil"/>
              <w:left w:val="nil"/>
              <w:bottom w:val="single" w:sz="4" w:space="0" w:color="auto"/>
              <w:right w:val="single" w:sz="4" w:space="0" w:color="auto"/>
            </w:tcBorders>
            <w:shd w:val="clear" w:color="auto" w:fill="auto"/>
            <w:noWrap/>
            <w:vAlign w:val="bottom"/>
            <w:hideMark/>
          </w:tcPr>
          <w:p w14:paraId="7732A0DF" w14:textId="77777777" w:rsidR="000E3B9C" w:rsidRPr="0027792F" w:rsidRDefault="000E3B9C" w:rsidP="000E3B9C">
            <w:pPr>
              <w:jc w:val="right"/>
              <w:rPr>
                <w:rFonts w:ascii="Times New Roman" w:hAnsi="Times New Roman"/>
                <w:sz w:val="24"/>
              </w:rPr>
            </w:pPr>
            <w:r>
              <w:rPr>
                <w:rFonts w:ascii="Times New Roman" w:hAnsi="Times New Roman"/>
                <w:sz w:val="24"/>
              </w:rPr>
              <w:t>-</w:t>
            </w:r>
          </w:p>
        </w:tc>
        <w:tc>
          <w:tcPr>
            <w:tcW w:w="768" w:type="dxa"/>
            <w:tcBorders>
              <w:top w:val="nil"/>
              <w:left w:val="nil"/>
              <w:bottom w:val="single" w:sz="4" w:space="0" w:color="auto"/>
              <w:right w:val="single" w:sz="4" w:space="0" w:color="auto"/>
            </w:tcBorders>
            <w:shd w:val="clear" w:color="auto" w:fill="auto"/>
            <w:noWrap/>
            <w:vAlign w:val="bottom"/>
            <w:hideMark/>
          </w:tcPr>
          <w:p w14:paraId="6C528598" w14:textId="77777777" w:rsidR="000E3B9C" w:rsidRPr="0027792F" w:rsidRDefault="000E3B9C" w:rsidP="000E3B9C">
            <w:pPr>
              <w:jc w:val="right"/>
              <w:rPr>
                <w:rFonts w:ascii="Times New Roman" w:hAnsi="Times New Roman"/>
                <w:sz w:val="24"/>
              </w:rPr>
            </w:pPr>
            <w:r>
              <w:rPr>
                <w:rFonts w:ascii="Times New Roman" w:hAnsi="Times New Roman"/>
                <w:sz w:val="24"/>
              </w:rPr>
              <w:t>-</w:t>
            </w:r>
          </w:p>
        </w:tc>
        <w:tc>
          <w:tcPr>
            <w:tcW w:w="810" w:type="dxa"/>
            <w:tcBorders>
              <w:top w:val="nil"/>
              <w:left w:val="nil"/>
              <w:bottom w:val="single" w:sz="4" w:space="0" w:color="auto"/>
              <w:right w:val="single" w:sz="4" w:space="0" w:color="auto"/>
            </w:tcBorders>
            <w:shd w:val="clear" w:color="auto" w:fill="auto"/>
            <w:noWrap/>
            <w:vAlign w:val="bottom"/>
            <w:hideMark/>
          </w:tcPr>
          <w:p w14:paraId="34DBF85A" w14:textId="77777777" w:rsidR="000E3B9C" w:rsidRPr="0027792F" w:rsidRDefault="000E3B9C" w:rsidP="000E3B9C">
            <w:pPr>
              <w:jc w:val="right"/>
              <w:rPr>
                <w:rFonts w:ascii="Times New Roman" w:hAnsi="Times New Roman"/>
                <w:sz w:val="24"/>
              </w:rPr>
            </w:pPr>
            <w:r>
              <w:rPr>
                <w:rFonts w:ascii="Times New Roman" w:hAnsi="Times New Roman"/>
                <w:sz w:val="24"/>
              </w:rPr>
              <w:t>-</w:t>
            </w:r>
          </w:p>
        </w:tc>
        <w:tc>
          <w:tcPr>
            <w:tcW w:w="829" w:type="dxa"/>
            <w:tcBorders>
              <w:top w:val="nil"/>
              <w:left w:val="nil"/>
              <w:bottom w:val="single" w:sz="4" w:space="0" w:color="auto"/>
              <w:right w:val="single" w:sz="4" w:space="0" w:color="auto"/>
            </w:tcBorders>
            <w:shd w:val="clear" w:color="auto" w:fill="auto"/>
            <w:noWrap/>
            <w:vAlign w:val="bottom"/>
            <w:hideMark/>
          </w:tcPr>
          <w:p w14:paraId="75D37054" w14:textId="77777777" w:rsidR="000E3B9C" w:rsidRPr="0027792F" w:rsidRDefault="000E3B9C" w:rsidP="000E3B9C">
            <w:pPr>
              <w:jc w:val="right"/>
              <w:rPr>
                <w:rFonts w:ascii="Times New Roman" w:hAnsi="Times New Roman"/>
                <w:sz w:val="24"/>
              </w:rPr>
            </w:pPr>
            <w:r>
              <w:rPr>
                <w:rFonts w:ascii="Times New Roman" w:hAnsi="Times New Roman"/>
                <w:sz w:val="24"/>
              </w:rPr>
              <w:t>-</w:t>
            </w:r>
          </w:p>
        </w:tc>
        <w:tc>
          <w:tcPr>
            <w:tcW w:w="817" w:type="dxa"/>
            <w:tcBorders>
              <w:top w:val="nil"/>
              <w:left w:val="nil"/>
              <w:bottom w:val="single" w:sz="4" w:space="0" w:color="auto"/>
              <w:right w:val="single" w:sz="4" w:space="0" w:color="auto"/>
            </w:tcBorders>
            <w:shd w:val="clear" w:color="auto" w:fill="auto"/>
            <w:noWrap/>
            <w:vAlign w:val="bottom"/>
            <w:hideMark/>
          </w:tcPr>
          <w:p w14:paraId="4B894C56" w14:textId="77777777" w:rsidR="000E3B9C" w:rsidRPr="0027792F" w:rsidRDefault="000E3B9C" w:rsidP="000E3B9C">
            <w:pPr>
              <w:jc w:val="right"/>
              <w:rPr>
                <w:rFonts w:ascii="Times New Roman" w:hAnsi="Times New Roman"/>
                <w:sz w:val="24"/>
              </w:rPr>
            </w:pPr>
            <w:r>
              <w:rPr>
                <w:rFonts w:ascii="Times New Roman" w:hAnsi="Times New Roman"/>
                <w:sz w:val="24"/>
              </w:rPr>
              <w:t>-</w:t>
            </w:r>
          </w:p>
        </w:tc>
        <w:tc>
          <w:tcPr>
            <w:tcW w:w="943" w:type="dxa"/>
            <w:tcBorders>
              <w:top w:val="nil"/>
              <w:left w:val="nil"/>
              <w:bottom w:val="single" w:sz="4" w:space="0" w:color="auto"/>
              <w:right w:val="double" w:sz="4" w:space="0" w:color="auto"/>
            </w:tcBorders>
            <w:shd w:val="clear" w:color="auto" w:fill="auto"/>
            <w:noWrap/>
            <w:vAlign w:val="bottom"/>
            <w:hideMark/>
          </w:tcPr>
          <w:p w14:paraId="6D4268F7" w14:textId="77777777" w:rsidR="000E3B9C" w:rsidRPr="0027792F" w:rsidRDefault="000E3B9C" w:rsidP="000E3B9C">
            <w:pPr>
              <w:jc w:val="right"/>
              <w:rPr>
                <w:rFonts w:ascii="Times New Roman" w:hAnsi="Times New Roman"/>
                <w:sz w:val="24"/>
              </w:rPr>
            </w:pPr>
            <w:r>
              <w:rPr>
                <w:rFonts w:ascii="Times New Roman" w:hAnsi="Times New Roman"/>
                <w:sz w:val="24"/>
              </w:rPr>
              <w:t>-</w:t>
            </w:r>
          </w:p>
        </w:tc>
      </w:tr>
      <w:tr w:rsidR="000E3B9C" w:rsidRPr="0027792F" w14:paraId="2F138D5F" w14:textId="77777777" w:rsidTr="00805F87">
        <w:trPr>
          <w:trHeight w:val="225"/>
        </w:trPr>
        <w:tc>
          <w:tcPr>
            <w:tcW w:w="7514" w:type="dxa"/>
            <w:vMerge/>
            <w:tcBorders>
              <w:left w:val="double" w:sz="4" w:space="0" w:color="auto"/>
              <w:right w:val="single" w:sz="4" w:space="0" w:color="auto"/>
            </w:tcBorders>
            <w:shd w:val="clear" w:color="auto" w:fill="auto"/>
            <w:noWrap/>
            <w:vAlign w:val="bottom"/>
            <w:hideMark/>
          </w:tcPr>
          <w:p w14:paraId="4CABB055" w14:textId="77777777" w:rsidR="000E3B9C" w:rsidRPr="0027792F" w:rsidRDefault="000E3B9C" w:rsidP="00E17A3B">
            <w:pPr>
              <w:rPr>
                <w:rFonts w:ascii="Times New Roman" w:hAnsi="Times New Roman"/>
                <w:sz w:val="24"/>
              </w:rPr>
            </w:pPr>
          </w:p>
        </w:tc>
        <w:tc>
          <w:tcPr>
            <w:tcW w:w="2835" w:type="dxa"/>
            <w:tcBorders>
              <w:top w:val="nil"/>
              <w:left w:val="nil"/>
              <w:bottom w:val="single" w:sz="4" w:space="0" w:color="auto"/>
              <w:right w:val="single" w:sz="4" w:space="0" w:color="auto"/>
            </w:tcBorders>
          </w:tcPr>
          <w:p w14:paraId="71988BBC" w14:textId="77777777" w:rsidR="000E3B9C" w:rsidRPr="0027792F" w:rsidRDefault="000E3B9C" w:rsidP="00120A25">
            <w:pPr>
              <w:rPr>
                <w:rFonts w:ascii="Times New Roman" w:hAnsi="Times New Roman"/>
                <w:sz w:val="24"/>
              </w:rPr>
            </w:pPr>
            <w:r w:rsidRPr="0027792F">
              <w:rPr>
                <w:rFonts w:ascii="Times New Roman" w:hAnsi="Times New Roman"/>
                <w:sz w:val="24"/>
              </w:rPr>
              <w:t>рани младик</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435A9DB"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1,44</w:t>
            </w:r>
          </w:p>
        </w:tc>
        <w:tc>
          <w:tcPr>
            <w:tcW w:w="894" w:type="dxa"/>
            <w:tcBorders>
              <w:top w:val="nil"/>
              <w:left w:val="nil"/>
              <w:bottom w:val="single" w:sz="4" w:space="0" w:color="auto"/>
              <w:right w:val="single" w:sz="4" w:space="0" w:color="auto"/>
            </w:tcBorders>
            <w:shd w:val="clear" w:color="auto" w:fill="auto"/>
            <w:noWrap/>
            <w:vAlign w:val="bottom"/>
            <w:hideMark/>
          </w:tcPr>
          <w:p w14:paraId="19C1E218"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0,8</w:t>
            </w:r>
          </w:p>
        </w:tc>
        <w:tc>
          <w:tcPr>
            <w:tcW w:w="1118" w:type="dxa"/>
            <w:tcBorders>
              <w:top w:val="nil"/>
              <w:left w:val="nil"/>
              <w:bottom w:val="single" w:sz="4" w:space="0" w:color="auto"/>
              <w:right w:val="single" w:sz="4" w:space="0" w:color="auto"/>
            </w:tcBorders>
            <w:shd w:val="clear" w:color="auto" w:fill="auto"/>
            <w:noWrap/>
            <w:vAlign w:val="bottom"/>
            <w:hideMark/>
          </w:tcPr>
          <w:p w14:paraId="3E0B7AA6" w14:textId="77777777" w:rsidR="000E3B9C" w:rsidRPr="0027792F" w:rsidRDefault="000E3B9C" w:rsidP="000E3B9C">
            <w:pPr>
              <w:jc w:val="right"/>
              <w:rPr>
                <w:rFonts w:ascii="Times New Roman" w:hAnsi="Times New Roman"/>
                <w:sz w:val="24"/>
              </w:rPr>
            </w:pPr>
            <w:r>
              <w:rPr>
                <w:rFonts w:ascii="Times New Roman" w:hAnsi="Times New Roman"/>
                <w:sz w:val="24"/>
              </w:rPr>
              <w:t>-</w:t>
            </w:r>
          </w:p>
        </w:tc>
        <w:tc>
          <w:tcPr>
            <w:tcW w:w="768" w:type="dxa"/>
            <w:tcBorders>
              <w:top w:val="nil"/>
              <w:left w:val="nil"/>
              <w:bottom w:val="single" w:sz="4" w:space="0" w:color="auto"/>
              <w:right w:val="single" w:sz="4" w:space="0" w:color="auto"/>
            </w:tcBorders>
            <w:shd w:val="clear" w:color="auto" w:fill="auto"/>
            <w:noWrap/>
            <w:vAlign w:val="bottom"/>
            <w:hideMark/>
          </w:tcPr>
          <w:p w14:paraId="596D1A87" w14:textId="77777777" w:rsidR="000E3B9C" w:rsidRPr="0027792F" w:rsidRDefault="000E3B9C" w:rsidP="000E3B9C">
            <w:pPr>
              <w:jc w:val="right"/>
              <w:rPr>
                <w:rFonts w:ascii="Times New Roman" w:hAnsi="Times New Roman"/>
                <w:sz w:val="24"/>
              </w:rPr>
            </w:pPr>
            <w:r>
              <w:rPr>
                <w:rFonts w:ascii="Times New Roman" w:hAnsi="Times New Roman"/>
                <w:sz w:val="24"/>
              </w:rPr>
              <w:t>-</w:t>
            </w:r>
          </w:p>
        </w:tc>
        <w:tc>
          <w:tcPr>
            <w:tcW w:w="810" w:type="dxa"/>
            <w:tcBorders>
              <w:top w:val="nil"/>
              <w:left w:val="nil"/>
              <w:bottom w:val="single" w:sz="4" w:space="0" w:color="auto"/>
              <w:right w:val="single" w:sz="4" w:space="0" w:color="auto"/>
            </w:tcBorders>
            <w:shd w:val="clear" w:color="auto" w:fill="auto"/>
            <w:noWrap/>
            <w:vAlign w:val="bottom"/>
            <w:hideMark/>
          </w:tcPr>
          <w:p w14:paraId="499FA048" w14:textId="77777777" w:rsidR="000E3B9C" w:rsidRPr="0027792F" w:rsidRDefault="000E3B9C" w:rsidP="000E3B9C">
            <w:pPr>
              <w:jc w:val="right"/>
              <w:rPr>
                <w:rFonts w:ascii="Times New Roman" w:hAnsi="Times New Roman"/>
                <w:sz w:val="24"/>
              </w:rPr>
            </w:pPr>
            <w:r>
              <w:rPr>
                <w:rFonts w:ascii="Times New Roman" w:hAnsi="Times New Roman"/>
                <w:sz w:val="24"/>
              </w:rPr>
              <w:t>-</w:t>
            </w:r>
          </w:p>
        </w:tc>
        <w:tc>
          <w:tcPr>
            <w:tcW w:w="829" w:type="dxa"/>
            <w:tcBorders>
              <w:top w:val="nil"/>
              <w:left w:val="nil"/>
              <w:bottom w:val="single" w:sz="4" w:space="0" w:color="auto"/>
              <w:right w:val="single" w:sz="4" w:space="0" w:color="auto"/>
            </w:tcBorders>
            <w:shd w:val="clear" w:color="auto" w:fill="auto"/>
            <w:noWrap/>
            <w:vAlign w:val="bottom"/>
            <w:hideMark/>
          </w:tcPr>
          <w:p w14:paraId="0BD4D1EF" w14:textId="77777777" w:rsidR="000E3B9C" w:rsidRPr="0027792F" w:rsidRDefault="000E3B9C" w:rsidP="000E3B9C">
            <w:pPr>
              <w:jc w:val="right"/>
              <w:rPr>
                <w:rFonts w:ascii="Times New Roman" w:hAnsi="Times New Roman"/>
                <w:sz w:val="24"/>
              </w:rPr>
            </w:pPr>
            <w:r>
              <w:rPr>
                <w:rFonts w:ascii="Times New Roman" w:hAnsi="Times New Roman"/>
                <w:sz w:val="24"/>
              </w:rPr>
              <w:t>-</w:t>
            </w:r>
          </w:p>
        </w:tc>
        <w:tc>
          <w:tcPr>
            <w:tcW w:w="817" w:type="dxa"/>
            <w:tcBorders>
              <w:top w:val="nil"/>
              <w:left w:val="nil"/>
              <w:bottom w:val="single" w:sz="4" w:space="0" w:color="auto"/>
              <w:right w:val="single" w:sz="4" w:space="0" w:color="auto"/>
            </w:tcBorders>
            <w:shd w:val="clear" w:color="auto" w:fill="auto"/>
            <w:noWrap/>
            <w:vAlign w:val="bottom"/>
            <w:hideMark/>
          </w:tcPr>
          <w:p w14:paraId="7E868740" w14:textId="77777777" w:rsidR="000E3B9C" w:rsidRPr="0027792F" w:rsidRDefault="000E3B9C" w:rsidP="000E3B9C">
            <w:pPr>
              <w:jc w:val="right"/>
              <w:rPr>
                <w:rFonts w:ascii="Times New Roman" w:hAnsi="Times New Roman"/>
                <w:sz w:val="24"/>
              </w:rPr>
            </w:pPr>
            <w:r>
              <w:rPr>
                <w:rFonts w:ascii="Times New Roman" w:hAnsi="Times New Roman"/>
                <w:sz w:val="24"/>
              </w:rPr>
              <w:t>-</w:t>
            </w:r>
          </w:p>
        </w:tc>
        <w:tc>
          <w:tcPr>
            <w:tcW w:w="943" w:type="dxa"/>
            <w:tcBorders>
              <w:top w:val="nil"/>
              <w:left w:val="nil"/>
              <w:bottom w:val="single" w:sz="4" w:space="0" w:color="auto"/>
              <w:right w:val="double" w:sz="4" w:space="0" w:color="auto"/>
            </w:tcBorders>
            <w:shd w:val="clear" w:color="auto" w:fill="auto"/>
            <w:noWrap/>
            <w:vAlign w:val="bottom"/>
            <w:hideMark/>
          </w:tcPr>
          <w:p w14:paraId="09FFA2C1" w14:textId="77777777" w:rsidR="000E3B9C" w:rsidRPr="0027792F" w:rsidRDefault="000E3B9C" w:rsidP="000E3B9C">
            <w:pPr>
              <w:jc w:val="right"/>
              <w:rPr>
                <w:rFonts w:ascii="Times New Roman" w:hAnsi="Times New Roman"/>
                <w:sz w:val="24"/>
              </w:rPr>
            </w:pPr>
            <w:r>
              <w:rPr>
                <w:rFonts w:ascii="Times New Roman" w:hAnsi="Times New Roman"/>
                <w:sz w:val="24"/>
              </w:rPr>
              <w:t>-</w:t>
            </w:r>
          </w:p>
        </w:tc>
      </w:tr>
      <w:tr w:rsidR="000E3B9C" w:rsidRPr="0027792F" w14:paraId="013406F0" w14:textId="77777777" w:rsidTr="00805F87">
        <w:trPr>
          <w:trHeight w:val="225"/>
        </w:trPr>
        <w:tc>
          <w:tcPr>
            <w:tcW w:w="7514" w:type="dxa"/>
            <w:vMerge/>
            <w:tcBorders>
              <w:left w:val="double" w:sz="4" w:space="0" w:color="auto"/>
              <w:right w:val="single" w:sz="4" w:space="0" w:color="auto"/>
            </w:tcBorders>
            <w:shd w:val="clear" w:color="auto" w:fill="auto"/>
            <w:noWrap/>
            <w:vAlign w:val="bottom"/>
            <w:hideMark/>
          </w:tcPr>
          <w:p w14:paraId="1C234563" w14:textId="77777777" w:rsidR="000E3B9C" w:rsidRPr="0027792F" w:rsidRDefault="000E3B9C" w:rsidP="00E17A3B">
            <w:pPr>
              <w:rPr>
                <w:rFonts w:ascii="Times New Roman" w:hAnsi="Times New Roman"/>
                <w:sz w:val="24"/>
              </w:rPr>
            </w:pPr>
          </w:p>
        </w:tc>
        <w:tc>
          <w:tcPr>
            <w:tcW w:w="2835" w:type="dxa"/>
            <w:tcBorders>
              <w:top w:val="nil"/>
              <w:left w:val="nil"/>
              <w:bottom w:val="single" w:sz="4" w:space="0" w:color="auto"/>
              <w:right w:val="single" w:sz="4" w:space="0" w:color="auto"/>
            </w:tcBorders>
          </w:tcPr>
          <w:p w14:paraId="1029B292" w14:textId="77777777" w:rsidR="000E3B9C" w:rsidRPr="0027792F" w:rsidRDefault="000E3B9C" w:rsidP="00120A25">
            <w:pPr>
              <w:rPr>
                <w:rFonts w:ascii="Times New Roman" w:hAnsi="Times New Roman"/>
                <w:sz w:val="24"/>
              </w:rPr>
            </w:pPr>
            <w:r w:rsidRPr="0027792F">
              <w:rPr>
                <w:rFonts w:ascii="Times New Roman" w:hAnsi="Times New Roman"/>
                <w:sz w:val="24"/>
              </w:rPr>
              <w:t>касни младик</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AB44915"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0,42</w:t>
            </w:r>
          </w:p>
        </w:tc>
        <w:tc>
          <w:tcPr>
            <w:tcW w:w="894" w:type="dxa"/>
            <w:tcBorders>
              <w:top w:val="nil"/>
              <w:left w:val="nil"/>
              <w:bottom w:val="single" w:sz="4" w:space="0" w:color="auto"/>
              <w:right w:val="single" w:sz="4" w:space="0" w:color="auto"/>
            </w:tcBorders>
            <w:shd w:val="clear" w:color="auto" w:fill="auto"/>
            <w:noWrap/>
            <w:vAlign w:val="bottom"/>
            <w:hideMark/>
          </w:tcPr>
          <w:p w14:paraId="61646D63"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0,2</w:t>
            </w:r>
          </w:p>
        </w:tc>
        <w:tc>
          <w:tcPr>
            <w:tcW w:w="1118" w:type="dxa"/>
            <w:tcBorders>
              <w:top w:val="nil"/>
              <w:left w:val="nil"/>
              <w:bottom w:val="single" w:sz="4" w:space="0" w:color="auto"/>
              <w:right w:val="single" w:sz="4" w:space="0" w:color="auto"/>
            </w:tcBorders>
            <w:shd w:val="clear" w:color="auto" w:fill="auto"/>
            <w:noWrap/>
            <w:vAlign w:val="bottom"/>
            <w:hideMark/>
          </w:tcPr>
          <w:p w14:paraId="64C56919" w14:textId="77777777" w:rsidR="000E3B9C" w:rsidRPr="0027792F" w:rsidRDefault="000E3B9C" w:rsidP="000E3B9C">
            <w:pPr>
              <w:jc w:val="right"/>
              <w:rPr>
                <w:rFonts w:ascii="Times New Roman" w:hAnsi="Times New Roman"/>
                <w:sz w:val="24"/>
              </w:rPr>
            </w:pPr>
            <w:r>
              <w:rPr>
                <w:rFonts w:ascii="Times New Roman" w:hAnsi="Times New Roman"/>
                <w:sz w:val="24"/>
              </w:rPr>
              <w:t>-</w:t>
            </w:r>
          </w:p>
        </w:tc>
        <w:tc>
          <w:tcPr>
            <w:tcW w:w="768" w:type="dxa"/>
            <w:tcBorders>
              <w:top w:val="nil"/>
              <w:left w:val="nil"/>
              <w:bottom w:val="single" w:sz="4" w:space="0" w:color="auto"/>
              <w:right w:val="single" w:sz="4" w:space="0" w:color="auto"/>
            </w:tcBorders>
            <w:shd w:val="clear" w:color="auto" w:fill="auto"/>
            <w:noWrap/>
            <w:vAlign w:val="bottom"/>
            <w:hideMark/>
          </w:tcPr>
          <w:p w14:paraId="045DC0C6" w14:textId="77777777" w:rsidR="000E3B9C" w:rsidRPr="0027792F" w:rsidRDefault="000E3B9C" w:rsidP="000E3B9C">
            <w:pPr>
              <w:jc w:val="right"/>
              <w:rPr>
                <w:rFonts w:ascii="Times New Roman" w:hAnsi="Times New Roman"/>
                <w:sz w:val="24"/>
              </w:rPr>
            </w:pPr>
            <w:r>
              <w:rPr>
                <w:rFonts w:ascii="Times New Roman" w:hAnsi="Times New Roman"/>
                <w:sz w:val="24"/>
              </w:rPr>
              <w:t>-</w:t>
            </w:r>
          </w:p>
        </w:tc>
        <w:tc>
          <w:tcPr>
            <w:tcW w:w="810" w:type="dxa"/>
            <w:tcBorders>
              <w:top w:val="nil"/>
              <w:left w:val="nil"/>
              <w:bottom w:val="single" w:sz="4" w:space="0" w:color="auto"/>
              <w:right w:val="single" w:sz="4" w:space="0" w:color="auto"/>
            </w:tcBorders>
            <w:shd w:val="clear" w:color="auto" w:fill="auto"/>
            <w:noWrap/>
            <w:vAlign w:val="bottom"/>
            <w:hideMark/>
          </w:tcPr>
          <w:p w14:paraId="1BB9137F" w14:textId="77777777" w:rsidR="000E3B9C" w:rsidRPr="0027792F" w:rsidRDefault="000E3B9C" w:rsidP="000E3B9C">
            <w:pPr>
              <w:jc w:val="right"/>
              <w:rPr>
                <w:rFonts w:ascii="Times New Roman" w:hAnsi="Times New Roman"/>
                <w:sz w:val="24"/>
              </w:rPr>
            </w:pPr>
            <w:r>
              <w:rPr>
                <w:rFonts w:ascii="Times New Roman" w:hAnsi="Times New Roman"/>
                <w:sz w:val="24"/>
              </w:rPr>
              <w:t>-</w:t>
            </w:r>
          </w:p>
        </w:tc>
        <w:tc>
          <w:tcPr>
            <w:tcW w:w="829" w:type="dxa"/>
            <w:tcBorders>
              <w:top w:val="nil"/>
              <w:left w:val="nil"/>
              <w:bottom w:val="single" w:sz="4" w:space="0" w:color="auto"/>
              <w:right w:val="single" w:sz="4" w:space="0" w:color="auto"/>
            </w:tcBorders>
            <w:shd w:val="clear" w:color="auto" w:fill="auto"/>
            <w:noWrap/>
            <w:vAlign w:val="bottom"/>
            <w:hideMark/>
          </w:tcPr>
          <w:p w14:paraId="262D9F05" w14:textId="77777777" w:rsidR="000E3B9C" w:rsidRPr="0027792F" w:rsidRDefault="000E3B9C" w:rsidP="000E3B9C">
            <w:pPr>
              <w:jc w:val="right"/>
              <w:rPr>
                <w:rFonts w:ascii="Times New Roman" w:hAnsi="Times New Roman"/>
                <w:sz w:val="24"/>
              </w:rPr>
            </w:pPr>
            <w:r>
              <w:rPr>
                <w:rFonts w:ascii="Times New Roman" w:hAnsi="Times New Roman"/>
                <w:sz w:val="24"/>
              </w:rPr>
              <w:t>-</w:t>
            </w:r>
          </w:p>
        </w:tc>
        <w:tc>
          <w:tcPr>
            <w:tcW w:w="817" w:type="dxa"/>
            <w:tcBorders>
              <w:top w:val="nil"/>
              <w:left w:val="nil"/>
              <w:bottom w:val="single" w:sz="4" w:space="0" w:color="auto"/>
              <w:right w:val="single" w:sz="4" w:space="0" w:color="auto"/>
            </w:tcBorders>
            <w:shd w:val="clear" w:color="auto" w:fill="auto"/>
            <w:noWrap/>
            <w:vAlign w:val="bottom"/>
            <w:hideMark/>
          </w:tcPr>
          <w:p w14:paraId="3F3A38EA" w14:textId="77777777" w:rsidR="000E3B9C" w:rsidRPr="0027792F" w:rsidRDefault="000E3B9C" w:rsidP="000E3B9C">
            <w:pPr>
              <w:jc w:val="right"/>
              <w:rPr>
                <w:rFonts w:ascii="Times New Roman" w:hAnsi="Times New Roman"/>
                <w:sz w:val="24"/>
              </w:rPr>
            </w:pPr>
            <w:r>
              <w:rPr>
                <w:rFonts w:ascii="Times New Roman" w:hAnsi="Times New Roman"/>
                <w:sz w:val="24"/>
              </w:rPr>
              <w:t>-</w:t>
            </w:r>
          </w:p>
        </w:tc>
        <w:tc>
          <w:tcPr>
            <w:tcW w:w="943" w:type="dxa"/>
            <w:tcBorders>
              <w:top w:val="nil"/>
              <w:left w:val="nil"/>
              <w:bottom w:val="single" w:sz="4" w:space="0" w:color="auto"/>
              <w:right w:val="double" w:sz="4" w:space="0" w:color="auto"/>
            </w:tcBorders>
            <w:shd w:val="clear" w:color="auto" w:fill="auto"/>
            <w:noWrap/>
            <w:vAlign w:val="bottom"/>
            <w:hideMark/>
          </w:tcPr>
          <w:p w14:paraId="37A64864" w14:textId="77777777" w:rsidR="000E3B9C" w:rsidRPr="0027792F" w:rsidRDefault="000E3B9C" w:rsidP="000E3B9C">
            <w:pPr>
              <w:jc w:val="right"/>
              <w:rPr>
                <w:rFonts w:ascii="Times New Roman" w:hAnsi="Times New Roman"/>
                <w:sz w:val="24"/>
              </w:rPr>
            </w:pPr>
            <w:r>
              <w:rPr>
                <w:rFonts w:ascii="Times New Roman" w:hAnsi="Times New Roman"/>
                <w:sz w:val="24"/>
              </w:rPr>
              <w:t>-</w:t>
            </w:r>
          </w:p>
        </w:tc>
      </w:tr>
      <w:tr w:rsidR="000E3B9C" w:rsidRPr="0027792F" w14:paraId="6828948E" w14:textId="77777777" w:rsidTr="00805F87">
        <w:trPr>
          <w:trHeight w:val="225"/>
        </w:trPr>
        <w:tc>
          <w:tcPr>
            <w:tcW w:w="7514" w:type="dxa"/>
            <w:vMerge/>
            <w:tcBorders>
              <w:left w:val="double" w:sz="4" w:space="0" w:color="auto"/>
              <w:right w:val="single" w:sz="4" w:space="0" w:color="auto"/>
            </w:tcBorders>
            <w:shd w:val="clear" w:color="auto" w:fill="auto"/>
            <w:noWrap/>
            <w:vAlign w:val="bottom"/>
            <w:hideMark/>
          </w:tcPr>
          <w:p w14:paraId="43FADA29" w14:textId="77777777" w:rsidR="000E3B9C" w:rsidRPr="0027792F" w:rsidRDefault="000E3B9C" w:rsidP="00E17A3B">
            <w:pPr>
              <w:rPr>
                <w:rFonts w:ascii="Times New Roman" w:hAnsi="Times New Roman"/>
                <w:sz w:val="24"/>
              </w:rPr>
            </w:pPr>
          </w:p>
        </w:tc>
        <w:tc>
          <w:tcPr>
            <w:tcW w:w="2835" w:type="dxa"/>
            <w:tcBorders>
              <w:top w:val="nil"/>
              <w:left w:val="nil"/>
              <w:bottom w:val="single" w:sz="4" w:space="0" w:color="auto"/>
              <w:right w:val="single" w:sz="4" w:space="0" w:color="auto"/>
            </w:tcBorders>
          </w:tcPr>
          <w:p w14:paraId="099040D9" w14:textId="77777777" w:rsidR="000E3B9C" w:rsidRPr="0027792F" w:rsidRDefault="000E3B9C" w:rsidP="00120A25">
            <w:pPr>
              <w:rPr>
                <w:rFonts w:ascii="Times New Roman" w:hAnsi="Times New Roman"/>
                <w:sz w:val="24"/>
              </w:rPr>
            </w:pPr>
            <w:r w:rsidRPr="0027792F">
              <w:rPr>
                <w:rFonts w:ascii="Times New Roman" w:hAnsi="Times New Roman"/>
                <w:sz w:val="24"/>
              </w:rPr>
              <w:t>средњедобна састојина</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E147DA0"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32,31</w:t>
            </w:r>
          </w:p>
        </w:tc>
        <w:tc>
          <w:tcPr>
            <w:tcW w:w="894" w:type="dxa"/>
            <w:tcBorders>
              <w:top w:val="nil"/>
              <w:left w:val="nil"/>
              <w:bottom w:val="single" w:sz="4" w:space="0" w:color="auto"/>
              <w:right w:val="single" w:sz="4" w:space="0" w:color="auto"/>
            </w:tcBorders>
            <w:shd w:val="clear" w:color="auto" w:fill="auto"/>
            <w:noWrap/>
            <w:vAlign w:val="bottom"/>
            <w:hideMark/>
          </w:tcPr>
          <w:p w14:paraId="73245730"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17,1</w:t>
            </w:r>
          </w:p>
        </w:tc>
        <w:tc>
          <w:tcPr>
            <w:tcW w:w="1118" w:type="dxa"/>
            <w:tcBorders>
              <w:top w:val="nil"/>
              <w:left w:val="nil"/>
              <w:bottom w:val="single" w:sz="4" w:space="0" w:color="auto"/>
              <w:right w:val="single" w:sz="4" w:space="0" w:color="auto"/>
            </w:tcBorders>
            <w:shd w:val="clear" w:color="auto" w:fill="auto"/>
            <w:noWrap/>
            <w:vAlign w:val="bottom"/>
            <w:hideMark/>
          </w:tcPr>
          <w:p w14:paraId="5431B436" w14:textId="77777777" w:rsidR="000E3B9C" w:rsidRPr="001B63DF" w:rsidRDefault="000E3B9C" w:rsidP="001B63DF">
            <w:pPr>
              <w:jc w:val="right"/>
              <w:rPr>
                <w:rFonts w:ascii="Times New Roman" w:hAnsi="Times New Roman"/>
                <w:sz w:val="24"/>
              </w:rPr>
            </w:pPr>
            <w:r w:rsidRPr="0027792F">
              <w:rPr>
                <w:rFonts w:ascii="Times New Roman" w:hAnsi="Times New Roman"/>
                <w:sz w:val="24"/>
              </w:rPr>
              <w:t>4.378,</w:t>
            </w:r>
            <w:r>
              <w:rPr>
                <w:rFonts w:ascii="Times New Roman" w:hAnsi="Times New Roman"/>
                <w:sz w:val="24"/>
              </w:rPr>
              <w:t>6</w:t>
            </w:r>
          </w:p>
        </w:tc>
        <w:tc>
          <w:tcPr>
            <w:tcW w:w="768" w:type="dxa"/>
            <w:tcBorders>
              <w:top w:val="nil"/>
              <w:left w:val="nil"/>
              <w:bottom w:val="single" w:sz="4" w:space="0" w:color="auto"/>
              <w:right w:val="single" w:sz="4" w:space="0" w:color="auto"/>
            </w:tcBorders>
            <w:shd w:val="clear" w:color="auto" w:fill="auto"/>
            <w:noWrap/>
            <w:vAlign w:val="bottom"/>
            <w:hideMark/>
          </w:tcPr>
          <w:p w14:paraId="11DB6B7D"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7,7</w:t>
            </w:r>
          </w:p>
        </w:tc>
        <w:tc>
          <w:tcPr>
            <w:tcW w:w="810" w:type="dxa"/>
            <w:tcBorders>
              <w:top w:val="nil"/>
              <w:left w:val="nil"/>
              <w:bottom w:val="single" w:sz="4" w:space="0" w:color="auto"/>
              <w:right w:val="single" w:sz="4" w:space="0" w:color="auto"/>
            </w:tcBorders>
            <w:shd w:val="clear" w:color="auto" w:fill="auto"/>
            <w:noWrap/>
            <w:vAlign w:val="bottom"/>
            <w:hideMark/>
          </w:tcPr>
          <w:p w14:paraId="29B75528"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135,5</w:t>
            </w:r>
          </w:p>
        </w:tc>
        <w:tc>
          <w:tcPr>
            <w:tcW w:w="829" w:type="dxa"/>
            <w:tcBorders>
              <w:top w:val="nil"/>
              <w:left w:val="nil"/>
              <w:bottom w:val="single" w:sz="4" w:space="0" w:color="auto"/>
              <w:right w:val="single" w:sz="4" w:space="0" w:color="auto"/>
            </w:tcBorders>
            <w:shd w:val="clear" w:color="auto" w:fill="auto"/>
            <w:noWrap/>
            <w:vAlign w:val="bottom"/>
            <w:hideMark/>
          </w:tcPr>
          <w:p w14:paraId="794AA297"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100,7</w:t>
            </w:r>
          </w:p>
        </w:tc>
        <w:tc>
          <w:tcPr>
            <w:tcW w:w="817" w:type="dxa"/>
            <w:tcBorders>
              <w:top w:val="nil"/>
              <w:left w:val="nil"/>
              <w:bottom w:val="single" w:sz="4" w:space="0" w:color="auto"/>
              <w:right w:val="single" w:sz="4" w:space="0" w:color="auto"/>
            </w:tcBorders>
            <w:shd w:val="clear" w:color="auto" w:fill="auto"/>
            <w:noWrap/>
            <w:vAlign w:val="bottom"/>
            <w:hideMark/>
          </w:tcPr>
          <w:p w14:paraId="3F4C6A80"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11,0</w:t>
            </w:r>
          </w:p>
        </w:tc>
        <w:tc>
          <w:tcPr>
            <w:tcW w:w="943" w:type="dxa"/>
            <w:tcBorders>
              <w:top w:val="nil"/>
              <w:left w:val="nil"/>
              <w:bottom w:val="single" w:sz="4" w:space="0" w:color="auto"/>
              <w:right w:val="double" w:sz="4" w:space="0" w:color="auto"/>
            </w:tcBorders>
            <w:shd w:val="clear" w:color="auto" w:fill="auto"/>
            <w:noWrap/>
            <w:vAlign w:val="bottom"/>
            <w:hideMark/>
          </w:tcPr>
          <w:p w14:paraId="719E7CD9"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3,1</w:t>
            </w:r>
          </w:p>
        </w:tc>
      </w:tr>
      <w:tr w:rsidR="000E3B9C" w:rsidRPr="0027792F" w14:paraId="774490A0" w14:textId="77777777" w:rsidTr="00805F87">
        <w:trPr>
          <w:trHeight w:val="225"/>
        </w:trPr>
        <w:tc>
          <w:tcPr>
            <w:tcW w:w="7514" w:type="dxa"/>
            <w:vMerge/>
            <w:tcBorders>
              <w:left w:val="double" w:sz="4" w:space="0" w:color="auto"/>
              <w:right w:val="single" w:sz="4" w:space="0" w:color="auto"/>
            </w:tcBorders>
            <w:shd w:val="clear" w:color="auto" w:fill="auto"/>
            <w:noWrap/>
            <w:vAlign w:val="bottom"/>
            <w:hideMark/>
          </w:tcPr>
          <w:p w14:paraId="77D7F203" w14:textId="77777777" w:rsidR="000E3B9C" w:rsidRPr="0027792F" w:rsidRDefault="000E3B9C" w:rsidP="00E17A3B">
            <w:pPr>
              <w:rPr>
                <w:rFonts w:ascii="Times New Roman" w:hAnsi="Times New Roman"/>
                <w:sz w:val="24"/>
              </w:rPr>
            </w:pPr>
          </w:p>
        </w:tc>
        <w:tc>
          <w:tcPr>
            <w:tcW w:w="2835" w:type="dxa"/>
            <w:tcBorders>
              <w:top w:val="nil"/>
              <w:left w:val="nil"/>
              <w:bottom w:val="single" w:sz="4" w:space="0" w:color="auto"/>
              <w:right w:val="single" w:sz="4" w:space="0" w:color="auto"/>
            </w:tcBorders>
          </w:tcPr>
          <w:p w14:paraId="326C428B" w14:textId="77777777" w:rsidR="000E3B9C" w:rsidRPr="0027792F" w:rsidRDefault="000E3B9C" w:rsidP="00120A25">
            <w:pPr>
              <w:rPr>
                <w:rFonts w:ascii="Times New Roman" w:hAnsi="Times New Roman"/>
                <w:sz w:val="24"/>
              </w:rPr>
            </w:pPr>
            <w:r w:rsidRPr="0027792F">
              <w:rPr>
                <w:rFonts w:ascii="Times New Roman" w:hAnsi="Times New Roman"/>
                <w:sz w:val="24"/>
              </w:rPr>
              <w:t>дозревајућа састојина</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E41A63C"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82,80</w:t>
            </w:r>
          </w:p>
        </w:tc>
        <w:tc>
          <w:tcPr>
            <w:tcW w:w="894" w:type="dxa"/>
            <w:tcBorders>
              <w:top w:val="nil"/>
              <w:left w:val="nil"/>
              <w:bottom w:val="single" w:sz="4" w:space="0" w:color="auto"/>
              <w:right w:val="single" w:sz="4" w:space="0" w:color="auto"/>
            </w:tcBorders>
            <w:shd w:val="clear" w:color="auto" w:fill="auto"/>
            <w:noWrap/>
            <w:vAlign w:val="bottom"/>
            <w:hideMark/>
          </w:tcPr>
          <w:p w14:paraId="37934089"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43,8</w:t>
            </w:r>
          </w:p>
        </w:tc>
        <w:tc>
          <w:tcPr>
            <w:tcW w:w="1118" w:type="dxa"/>
            <w:tcBorders>
              <w:top w:val="nil"/>
              <w:left w:val="nil"/>
              <w:bottom w:val="single" w:sz="4" w:space="0" w:color="auto"/>
              <w:right w:val="single" w:sz="4" w:space="0" w:color="auto"/>
            </w:tcBorders>
            <w:shd w:val="clear" w:color="auto" w:fill="auto"/>
            <w:noWrap/>
            <w:vAlign w:val="bottom"/>
            <w:hideMark/>
          </w:tcPr>
          <w:p w14:paraId="271FA19C" w14:textId="77777777" w:rsidR="000E3B9C" w:rsidRPr="0027792F" w:rsidRDefault="000E3B9C" w:rsidP="00C63F96">
            <w:pPr>
              <w:jc w:val="right"/>
              <w:rPr>
                <w:rFonts w:ascii="Times New Roman" w:hAnsi="Times New Roman"/>
                <w:sz w:val="24"/>
              </w:rPr>
            </w:pPr>
            <w:r w:rsidRPr="0027792F">
              <w:rPr>
                <w:rFonts w:ascii="Times New Roman" w:hAnsi="Times New Roman"/>
                <w:sz w:val="24"/>
              </w:rPr>
              <w:t>18.53</w:t>
            </w:r>
            <w:r>
              <w:rPr>
                <w:rFonts w:ascii="Times New Roman" w:hAnsi="Times New Roman"/>
                <w:sz w:val="24"/>
              </w:rPr>
              <w:t>6</w:t>
            </w:r>
            <w:r w:rsidRPr="0027792F">
              <w:rPr>
                <w:rFonts w:ascii="Times New Roman" w:hAnsi="Times New Roman"/>
                <w:sz w:val="24"/>
              </w:rPr>
              <w:t>,</w:t>
            </w:r>
            <w:r>
              <w:rPr>
                <w:rFonts w:ascii="Times New Roman" w:hAnsi="Times New Roman"/>
                <w:sz w:val="24"/>
              </w:rPr>
              <w:t>5</w:t>
            </w:r>
          </w:p>
        </w:tc>
        <w:tc>
          <w:tcPr>
            <w:tcW w:w="768" w:type="dxa"/>
            <w:tcBorders>
              <w:top w:val="nil"/>
              <w:left w:val="nil"/>
              <w:bottom w:val="single" w:sz="4" w:space="0" w:color="auto"/>
              <w:right w:val="single" w:sz="4" w:space="0" w:color="auto"/>
            </w:tcBorders>
            <w:shd w:val="clear" w:color="auto" w:fill="auto"/>
            <w:noWrap/>
            <w:vAlign w:val="bottom"/>
            <w:hideMark/>
          </w:tcPr>
          <w:p w14:paraId="0387AF59"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32,5</w:t>
            </w:r>
          </w:p>
        </w:tc>
        <w:tc>
          <w:tcPr>
            <w:tcW w:w="810" w:type="dxa"/>
            <w:tcBorders>
              <w:top w:val="nil"/>
              <w:left w:val="nil"/>
              <w:bottom w:val="single" w:sz="4" w:space="0" w:color="auto"/>
              <w:right w:val="single" w:sz="4" w:space="0" w:color="auto"/>
            </w:tcBorders>
            <w:shd w:val="clear" w:color="auto" w:fill="auto"/>
            <w:noWrap/>
            <w:vAlign w:val="bottom"/>
            <w:hideMark/>
          </w:tcPr>
          <w:p w14:paraId="075E9C5D"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223,8</w:t>
            </w:r>
          </w:p>
        </w:tc>
        <w:tc>
          <w:tcPr>
            <w:tcW w:w="829" w:type="dxa"/>
            <w:tcBorders>
              <w:top w:val="nil"/>
              <w:left w:val="nil"/>
              <w:bottom w:val="single" w:sz="4" w:space="0" w:color="auto"/>
              <w:right w:val="single" w:sz="4" w:space="0" w:color="auto"/>
            </w:tcBorders>
            <w:shd w:val="clear" w:color="auto" w:fill="auto"/>
            <w:noWrap/>
            <w:vAlign w:val="bottom"/>
            <w:hideMark/>
          </w:tcPr>
          <w:p w14:paraId="53A143A5"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337,8</w:t>
            </w:r>
          </w:p>
        </w:tc>
        <w:tc>
          <w:tcPr>
            <w:tcW w:w="817" w:type="dxa"/>
            <w:tcBorders>
              <w:top w:val="nil"/>
              <w:left w:val="nil"/>
              <w:bottom w:val="single" w:sz="4" w:space="0" w:color="auto"/>
              <w:right w:val="single" w:sz="4" w:space="0" w:color="auto"/>
            </w:tcBorders>
            <w:shd w:val="clear" w:color="auto" w:fill="auto"/>
            <w:noWrap/>
            <w:vAlign w:val="bottom"/>
            <w:hideMark/>
          </w:tcPr>
          <w:p w14:paraId="6CAD030E"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37,0</w:t>
            </w:r>
          </w:p>
        </w:tc>
        <w:tc>
          <w:tcPr>
            <w:tcW w:w="943" w:type="dxa"/>
            <w:tcBorders>
              <w:top w:val="nil"/>
              <w:left w:val="nil"/>
              <w:bottom w:val="single" w:sz="4" w:space="0" w:color="auto"/>
              <w:right w:val="double" w:sz="4" w:space="0" w:color="auto"/>
            </w:tcBorders>
            <w:shd w:val="clear" w:color="auto" w:fill="auto"/>
            <w:noWrap/>
            <w:vAlign w:val="bottom"/>
            <w:hideMark/>
          </w:tcPr>
          <w:p w14:paraId="445B226D"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4,1</w:t>
            </w:r>
          </w:p>
        </w:tc>
      </w:tr>
      <w:tr w:rsidR="000E3B9C" w:rsidRPr="0027792F" w14:paraId="4FC1D81A" w14:textId="77777777" w:rsidTr="00805F87">
        <w:trPr>
          <w:trHeight w:val="225"/>
        </w:trPr>
        <w:tc>
          <w:tcPr>
            <w:tcW w:w="7514" w:type="dxa"/>
            <w:vMerge/>
            <w:tcBorders>
              <w:left w:val="double" w:sz="4" w:space="0" w:color="auto"/>
              <w:bottom w:val="single" w:sz="4" w:space="0" w:color="auto"/>
              <w:right w:val="single" w:sz="4" w:space="0" w:color="auto"/>
            </w:tcBorders>
            <w:shd w:val="clear" w:color="auto" w:fill="auto"/>
            <w:noWrap/>
            <w:vAlign w:val="bottom"/>
            <w:hideMark/>
          </w:tcPr>
          <w:p w14:paraId="1C6D52F2" w14:textId="77777777" w:rsidR="000E3B9C" w:rsidRPr="0027792F" w:rsidRDefault="000E3B9C" w:rsidP="00E17A3B">
            <w:pPr>
              <w:rPr>
                <w:rFonts w:ascii="Times New Roman" w:hAnsi="Times New Roman"/>
                <w:sz w:val="24"/>
              </w:rPr>
            </w:pPr>
          </w:p>
        </w:tc>
        <w:tc>
          <w:tcPr>
            <w:tcW w:w="2835" w:type="dxa"/>
            <w:tcBorders>
              <w:top w:val="nil"/>
              <w:left w:val="nil"/>
              <w:bottom w:val="single" w:sz="4" w:space="0" w:color="auto"/>
              <w:right w:val="single" w:sz="4" w:space="0" w:color="auto"/>
            </w:tcBorders>
          </w:tcPr>
          <w:p w14:paraId="2913DB77" w14:textId="77777777" w:rsidR="000E3B9C" w:rsidRPr="0027792F" w:rsidRDefault="000E3B9C" w:rsidP="00120A25">
            <w:pPr>
              <w:rPr>
                <w:rFonts w:ascii="Times New Roman" w:hAnsi="Times New Roman"/>
                <w:sz w:val="24"/>
              </w:rPr>
            </w:pPr>
            <w:r w:rsidRPr="0027792F">
              <w:rPr>
                <w:rFonts w:ascii="Times New Roman" w:hAnsi="Times New Roman"/>
                <w:sz w:val="24"/>
              </w:rPr>
              <w:t>зрела-регенерација</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9D73DFE"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70,04</w:t>
            </w:r>
          </w:p>
        </w:tc>
        <w:tc>
          <w:tcPr>
            <w:tcW w:w="894" w:type="dxa"/>
            <w:tcBorders>
              <w:top w:val="nil"/>
              <w:left w:val="nil"/>
              <w:bottom w:val="single" w:sz="4" w:space="0" w:color="auto"/>
              <w:right w:val="single" w:sz="4" w:space="0" w:color="auto"/>
            </w:tcBorders>
            <w:shd w:val="clear" w:color="auto" w:fill="auto"/>
            <w:noWrap/>
            <w:vAlign w:val="bottom"/>
            <w:hideMark/>
          </w:tcPr>
          <w:p w14:paraId="51722A57"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37,0</w:t>
            </w:r>
          </w:p>
        </w:tc>
        <w:tc>
          <w:tcPr>
            <w:tcW w:w="1118" w:type="dxa"/>
            <w:tcBorders>
              <w:top w:val="nil"/>
              <w:left w:val="nil"/>
              <w:bottom w:val="single" w:sz="4" w:space="0" w:color="auto"/>
              <w:right w:val="single" w:sz="4" w:space="0" w:color="auto"/>
            </w:tcBorders>
            <w:shd w:val="clear" w:color="auto" w:fill="auto"/>
            <w:noWrap/>
            <w:vAlign w:val="bottom"/>
            <w:hideMark/>
          </w:tcPr>
          <w:p w14:paraId="23CF2931"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34.138,3</w:t>
            </w:r>
          </w:p>
        </w:tc>
        <w:tc>
          <w:tcPr>
            <w:tcW w:w="768" w:type="dxa"/>
            <w:tcBorders>
              <w:top w:val="nil"/>
              <w:left w:val="nil"/>
              <w:bottom w:val="single" w:sz="4" w:space="0" w:color="auto"/>
              <w:right w:val="single" w:sz="4" w:space="0" w:color="auto"/>
            </w:tcBorders>
            <w:shd w:val="clear" w:color="auto" w:fill="auto"/>
            <w:noWrap/>
            <w:vAlign w:val="bottom"/>
            <w:hideMark/>
          </w:tcPr>
          <w:p w14:paraId="5D6C119E"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59,8</w:t>
            </w:r>
          </w:p>
        </w:tc>
        <w:tc>
          <w:tcPr>
            <w:tcW w:w="810" w:type="dxa"/>
            <w:tcBorders>
              <w:top w:val="nil"/>
              <w:left w:val="nil"/>
              <w:bottom w:val="single" w:sz="4" w:space="0" w:color="auto"/>
              <w:right w:val="single" w:sz="4" w:space="0" w:color="auto"/>
            </w:tcBorders>
            <w:shd w:val="clear" w:color="auto" w:fill="auto"/>
            <w:noWrap/>
            <w:vAlign w:val="bottom"/>
            <w:hideMark/>
          </w:tcPr>
          <w:p w14:paraId="15ECCBEB"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487,4</w:t>
            </w:r>
          </w:p>
        </w:tc>
        <w:tc>
          <w:tcPr>
            <w:tcW w:w="829" w:type="dxa"/>
            <w:tcBorders>
              <w:top w:val="nil"/>
              <w:left w:val="nil"/>
              <w:bottom w:val="single" w:sz="4" w:space="0" w:color="auto"/>
              <w:right w:val="single" w:sz="4" w:space="0" w:color="auto"/>
            </w:tcBorders>
            <w:shd w:val="clear" w:color="auto" w:fill="auto"/>
            <w:noWrap/>
            <w:vAlign w:val="bottom"/>
            <w:hideMark/>
          </w:tcPr>
          <w:p w14:paraId="3857B0F7"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475,2</w:t>
            </w:r>
          </w:p>
        </w:tc>
        <w:tc>
          <w:tcPr>
            <w:tcW w:w="817" w:type="dxa"/>
            <w:tcBorders>
              <w:top w:val="nil"/>
              <w:left w:val="nil"/>
              <w:bottom w:val="single" w:sz="4" w:space="0" w:color="auto"/>
              <w:right w:val="single" w:sz="4" w:space="0" w:color="auto"/>
            </w:tcBorders>
            <w:shd w:val="clear" w:color="auto" w:fill="auto"/>
            <w:noWrap/>
            <w:vAlign w:val="bottom"/>
            <w:hideMark/>
          </w:tcPr>
          <w:p w14:paraId="172CCF39"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52,0</w:t>
            </w:r>
          </w:p>
        </w:tc>
        <w:tc>
          <w:tcPr>
            <w:tcW w:w="943" w:type="dxa"/>
            <w:tcBorders>
              <w:top w:val="nil"/>
              <w:left w:val="nil"/>
              <w:bottom w:val="single" w:sz="4" w:space="0" w:color="auto"/>
              <w:right w:val="double" w:sz="4" w:space="0" w:color="auto"/>
            </w:tcBorders>
            <w:shd w:val="clear" w:color="auto" w:fill="auto"/>
            <w:noWrap/>
            <w:vAlign w:val="bottom"/>
            <w:hideMark/>
          </w:tcPr>
          <w:p w14:paraId="2D1668DE" w14:textId="77777777" w:rsidR="000E3B9C" w:rsidRPr="0027792F" w:rsidRDefault="000E3B9C" w:rsidP="00120A25">
            <w:pPr>
              <w:jc w:val="right"/>
              <w:rPr>
                <w:rFonts w:ascii="Times New Roman" w:hAnsi="Times New Roman"/>
                <w:sz w:val="24"/>
              </w:rPr>
            </w:pPr>
            <w:r w:rsidRPr="0027792F">
              <w:rPr>
                <w:rFonts w:ascii="Times New Roman" w:hAnsi="Times New Roman"/>
                <w:sz w:val="24"/>
              </w:rPr>
              <w:t>6,8</w:t>
            </w:r>
          </w:p>
        </w:tc>
      </w:tr>
      <w:tr w:rsidR="000E3B9C" w:rsidRPr="0027792F" w14:paraId="6FA8B9ED" w14:textId="77777777" w:rsidTr="00805F87">
        <w:trPr>
          <w:trHeight w:val="225"/>
        </w:trPr>
        <w:tc>
          <w:tcPr>
            <w:tcW w:w="10349" w:type="dxa"/>
            <w:gridSpan w:val="2"/>
            <w:tcBorders>
              <w:top w:val="double" w:sz="4" w:space="0" w:color="auto"/>
              <w:left w:val="double" w:sz="4" w:space="0" w:color="auto"/>
              <w:bottom w:val="double" w:sz="4" w:space="0" w:color="auto"/>
              <w:right w:val="single" w:sz="4" w:space="0" w:color="auto"/>
            </w:tcBorders>
            <w:shd w:val="pct5" w:color="auto" w:fill="auto"/>
            <w:noWrap/>
            <w:vAlign w:val="bottom"/>
            <w:hideMark/>
          </w:tcPr>
          <w:p w14:paraId="5A8C33E9" w14:textId="77777777" w:rsidR="000E3B9C" w:rsidRPr="0027792F" w:rsidRDefault="000E3B9C" w:rsidP="00B00955">
            <w:pPr>
              <w:jc w:val="center"/>
              <w:rPr>
                <w:rFonts w:ascii="Times New Roman" w:hAnsi="Times New Roman"/>
                <w:b/>
                <w:sz w:val="24"/>
              </w:rPr>
            </w:pPr>
            <w:r w:rsidRPr="0027792F">
              <w:rPr>
                <w:rFonts w:ascii="Times New Roman" w:hAnsi="Times New Roman"/>
                <w:b/>
                <w:sz w:val="24"/>
              </w:rPr>
              <w:t>Укупно у ГЈ</w:t>
            </w:r>
          </w:p>
        </w:tc>
        <w:tc>
          <w:tcPr>
            <w:tcW w:w="996" w:type="dxa"/>
            <w:tcBorders>
              <w:top w:val="double" w:sz="4" w:space="0" w:color="auto"/>
              <w:left w:val="single" w:sz="4" w:space="0" w:color="auto"/>
              <w:bottom w:val="double" w:sz="4" w:space="0" w:color="auto"/>
              <w:right w:val="single" w:sz="4" w:space="0" w:color="auto"/>
            </w:tcBorders>
            <w:shd w:val="pct5" w:color="auto" w:fill="auto"/>
            <w:noWrap/>
            <w:vAlign w:val="bottom"/>
            <w:hideMark/>
          </w:tcPr>
          <w:p w14:paraId="4FB06303" w14:textId="77777777" w:rsidR="000E3B9C" w:rsidRPr="0027792F" w:rsidRDefault="000E3B9C" w:rsidP="00120A25">
            <w:pPr>
              <w:jc w:val="right"/>
              <w:rPr>
                <w:rFonts w:ascii="Times New Roman" w:hAnsi="Times New Roman"/>
                <w:b/>
                <w:sz w:val="24"/>
              </w:rPr>
            </w:pPr>
            <w:r w:rsidRPr="0027792F">
              <w:rPr>
                <w:rFonts w:ascii="Times New Roman" w:hAnsi="Times New Roman"/>
                <w:b/>
                <w:sz w:val="24"/>
              </w:rPr>
              <w:t>189,18</w:t>
            </w:r>
          </w:p>
        </w:tc>
        <w:tc>
          <w:tcPr>
            <w:tcW w:w="894" w:type="dxa"/>
            <w:tcBorders>
              <w:top w:val="double" w:sz="4" w:space="0" w:color="auto"/>
              <w:left w:val="nil"/>
              <w:bottom w:val="double" w:sz="4" w:space="0" w:color="auto"/>
              <w:right w:val="single" w:sz="4" w:space="0" w:color="auto"/>
            </w:tcBorders>
            <w:shd w:val="pct5" w:color="auto" w:fill="auto"/>
            <w:noWrap/>
            <w:vAlign w:val="bottom"/>
            <w:hideMark/>
          </w:tcPr>
          <w:p w14:paraId="3CD33D1C" w14:textId="77777777" w:rsidR="000E3B9C" w:rsidRPr="0027792F" w:rsidRDefault="000E3B9C" w:rsidP="00120A25">
            <w:pPr>
              <w:jc w:val="right"/>
              <w:rPr>
                <w:rFonts w:ascii="Times New Roman" w:hAnsi="Times New Roman"/>
                <w:b/>
                <w:sz w:val="24"/>
              </w:rPr>
            </w:pPr>
            <w:r w:rsidRPr="0027792F">
              <w:rPr>
                <w:rFonts w:ascii="Times New Roman" w:hAnsi="Times New Roman"/>
                <w:b/>
                <w:sz w:val="24"/>
              </w:rPr>
              <w:t>100,0</w:t>
            </w:r>
          </w:p>
        </w:tc>
        <w:tc>
          <w:tcPr>
            <w:tcW w:w="1118" w:type="dxa"/>
            <w:tcBorders>
              <w:top w:val="double" w:sz="4" w:space="0" w:color="auto"/>
              <w:left w:val="nil"/>
              <w:bottom w:val="double" w:sz="4" w:space="0" w:color="auto"/>
              <w:right w:val="single" w:sz="4" w:space="0" w:color="auto"/>
            </w:tcBorders>
            <w:shd w:val="pct5" w:color="auto" w:fill="auto"/>
            <w:noWrap/>
            <w:vAlign w:val="bottom"/>
            <w:hideMark/>
          </w:tcPr>
          <w:p w14:paraId="0EDC3EE8" w14:textId="77777777" w:rsidR="000E3B9C" w:rsidRPr="001B63DF" w:rsidRDefault="000E3B9C" w:rsidP="00C63F96">
            <w:pPr>
              <w:jc w:val="right"/>
              <w:rPr>
                <w:rFonts w:ascii="Times New Roman" w:hAnsi="Times New Roman"/>
                <w:b/>
                <w:sz w:val="24"/>
              </w:rPr>
            </w:pPr>
            <w:r w:rsidRPr="0027792F">
              <w:rPr>
                <w:rFonts w:ascii="Times New Roman" w:hAnsi="Times New Roman"/>
                <w:b/>
                <w:sz w:val="24"/>
              </w:rPr>
              <w:t>57.05</w:t>
            </w:r>
            <w:r>
              <w:rPr>
                <w:rFonts w:ascii="Times New Roman" w:hAnsi="Times New Roman"/>
                <w:b/>
                <w:sz w:val="24"/>
              </w:rPr>
              <w:t>3</w:t>
            </w:r>
            <w:r w:rsidRPr="0027792F">
              <w:rPr>
                <w:rFonts w:ascii="Times New Roman" w:hAnsi="Times New Roman"/>
                <w:b/>
                <w:sz w:val="24"/>
              </w:rPr>
              <w:t>,</w:t>
            </w:r>
            <w:r>
              <w:rPr>
                <w:rFonts w:ascii="Times New Roman" w:hAnsi="Times New Roman"/>
                <w:b/>
                <w:sz w:val="24"/>
              </w:rPr>
              <w:t>4</w:t>
            </w:r>
          </w:p>
        </w:tc>
        <w:tc>
          <w:tcPr>
            <w:tcW w:w="768" w:type="dxa"/>
            <w:tcBorders>
              <w:top w:val="double" w:sz="4" w:space="0" w:color="auto"/>
              <w:left w:val="nil"/>
              <w:bottom w:val="double" w:sz="4" w:space="0" w:color="auto"/>
              <w:right w:val="single" w:sz="4" w:space="0" w:color="auto"/>
            </w:tcBorders>
            <w:shd w:val="pct5" w:color="auto" w:fill="auto"/>
            <w:noWrap/>
            <w:vAlign w:val="bottom"/>
            <w:hideMark/>
          </w:tcPr>
          <w:p w14:paraId="3265F4B1" w14:textId="77777777" w:rsidR="000E3B9C" w:rsidRPr="0027792F" w:rsidRDefault="000E3B9C" w:rsidP="00120A25">
            <w:pPr>
              <w:jc w:val="right"/>
              <w:rPr>
                <w:rFonts w:ascii="Times New Roman" w:hAnsi="Times New Roman"/>
                <w:b/>
                <w:sz w:val="24"/>
              </w:rPr>
            </w:pPr>
            <w:r w:rsidRPr="0027792F">
              <w:rPr>
                <w:rFonts w:ascii="Times New Roman" w:hAnsi="Times New Roman"/>
                <w:b/>
                <w:sz w:val="24"/>
              </w:rPr>
              <w:t>100,0</w:t>
            </w:r>
          </w:p>
        </w:tc>
        <w:tc>
          <w:tcPr>
            <w:tcW w:w="810" w:type="dxa"/>
            <w:tcBorders>
              <w:top w:val="double" w:sz="4" w:space="0" w:color="auto"/>
              <w:left w:val="nil"/>
              <w:bottom w:val="double" w:sz="4" w:space="0" w:color="auto"/>
              <w:right w:val="single" w:sz="4" w:space="0" w:color="auto"/>
            </w:tcBorders>
            <w:shd w:val="pct5" w:color="auto" w:fill="auto"/>
            <w:noWrap/>
            <w:vAlign w:val="bottom"/>
            <w:hideMark/>
          </w:tcPr>
          <w:p w14:paraId="0C68FCCD" w14:textId="77777777" w:rsidR="000E3B9C" w:rsidRPr="0027792F" w:rsidRDefault="000E3B9C" w:rsidP="00120A25">
            <w:pPr>
              <w:jc w:val="right"/>
              <w:rPr>
                <w:rFonts w:ascii="Times New Roman" w:hAnsi="Times New Roman"/>
                <w:b/>
                <w:sz w:val="24"/>
              </w:rPr>
            </w:pPr>
            <w:r w:rsidRPr="0027792F">
              <w:rPr>
                <w:rFonts w:ascii="Times New Roman" w:hAnsi="Times New Roman"/>
                <w:b/>
                <w:sz w:val="24"/>
              </w:rPr>
              <w:t>301,6</w:t>
            </w:r>
          </w:p>
        </w:tc>
        <w:tc>
          <w:tcPr>
            <w:tcW w:w="829" w:type="dxa"/>
            <w:tcBorders>
              <w:top w:val="double" w:sz="4" w:space="0" w:color="auto"/>
              <w:left w:val="nil"/>
              <w:bottom w:val="double" w:sz="4" w:space="0" w:color="auto"/>
              <w:right w:val="single" w:sz="4" w:space="0" w:color="auto"/>
            </w:tcBorders>
            <w:shd w:val="pct5" w:color="auto" w:fill="auto"/>
            <w:noWrap/>
            <w:vAlign w:val="bottom"/>
            <w:hideMark/>
          </w:tcPr>
          <w:p w14:paraId="32B6F76D" w14:textId="77777777" w:rsidR="000E3B9C" w:rsidRPr="0027792F" w:rsidRDefault="000E3B9C" w:rsidP="00120A25">
            <w:pPr>
              <w:jc w:val="right"/>
              <w:rPr>
                <w:rFonts w:ascii="Times New Roman" w:hAnsi="Times New Roman"/>
                <w:b/>
                <w:sz w:val="24"/>
              </w:rPr>
            </w:pPr>
            <w:r w:rsidRPr="0027792F">
              <w:rPr>
                <w:rFonts w:ascii="Times New Roman" w:hAnsi="Times New Roman"/>
                <w:b/>
                <w:sz w:val="24"/>
              </w:rPr>
              <w:t>914,2</w:t>
            </w:r>
          </w:p>
        </w:tc>
        <w:tc>
          <w:tcPr>
            <w:tcW w:w="817" w:type="dxa"/>
            <w:tcBorders>
              <w:top w:val="double" w:sz="4" w:space="0" w:color="auto"/>
              <w:left w:val="nil"/>
              <w:bottom w:val="double" w:sz="4" w:space="0" w:color="auto"/>
              <w:right w:val="single" w:sz="4" w:space="0" w:color="auto"/>
            </w:tcBorders>
            <w:shd w:val="pct5" w:color="auto" w:fill="auto"/>
            <w:noWrap/>
            <w:vAlign w:val="bottom"/>
            <w:hideMark/>
          </w:tcPr>
          <w:p w14:paraId="303ED7DB" w14:textId="77777777" w:rsidR="000E3B9C" w:rsidRPr="0027792F" w:rsidRDefault="000E3B9C" w:rsidP="00120A25">
            <w:pPr>
              <w:jc w:val="right"/>
              <w:rPr>
                <w:rFonts w:ascii="Times New Roman" w:hAnsi="Times New Roman"/>
                <w:b/>
                <w:sz w:val="24"/>
              </w:rPr>
            </w:pPr>
            <w:r w:rsidRPr="0027792F">
              <w:rPr>
                <w:rFonts w:ascii="Times New Roman" w:hAnsi="Times New Roman"/>
                <w:b/>
                <w:sz w:val="24"/>
              </w:rPr>
              <w:t>100,0</w:t>
            </w:r>
          </w:p>
        </w:tc>
        <w:tc>
          <w:tcPr>
            <w:tcW w:w="943" w:type="dxa"/>
            <w:tcBorders>
              <w:top w:val="double" w:sz="4" w:space="0" w:color="auto"/>
              <w:left w:val="nil"/>
              <w:bottom w:val="double" w:sz="4" w:space="0" w:color="auto"/>
              <w:right w:val="double" w:sz="4" w:space="0" w:color="auto"/>
            </w:tcBorders>
            <w:shd w:val="pct5" w:color="auto" w:fill="auto"/>
            <w:noWrap/>
            <w:vAlign w:val="bottom"/>
            <w:hideMark/>
          </w:tcPr>
          <w:p w14:paraId="75EBBC6E" w14:textId="77777777" w:rsidR="000E3B9C" w:rsidRPr="0027792F" w:rsidRDefault="000E3B9C" w:rsidP="00120A25">
            <w:pPr>
              <w:jc w:val="right"/>
              <w:rPr>
                <w:rFonts w:ascii="Times New Roman" w:hAnsi="Times New Roman"/>
                <w:b/>
                <w:sz w:val="24"/>
              </w:rPr>
            </w:pPr>
            <w:r w:rsidRPr="0027792F">
              <w:rPr>
                <w:rFonts w:ascii="Times New Roman" w:hAnsi="Times New Roman"/>
                <w:b/>
                <w:sz w:val="24"/>
              </w:rPr>
              <w:t>4,8</w:t>
            </w:r>
          </w:p>
        </w:tc>
      </w:tr>
    </w:tbl>
    <w:p w14:paraId="36F19D94" w14:textId="77777777" w:rsidR="0035333C" w:rsidRDefault="0035333C" w:rsidP="005561C5">
      <w:pPr>
        <w:pStyle w:val="PlainText"/>
        <w:jc w:val="both"/>
        <w:rPr>
          <w:rFonts w:ascii="Times New Roman" w:hAnsi="Times New Roman"/>
          <w:color w:val="FF0000"/>
          <w:sz w:val="24"/>
          <w:szCs w:val="24"/>
        </w:rPr>
      </w:pPr>
    </w:p>
    <w:p w14:paraId="6E370091" w14:textId="7C3C947D" w:rsidR="000228FF" w:rsidRPr="00B00955" w:rsidRDefault="000228FF" w:rsidP="00F36B28">
      <w:pPr>
        <w:jc w:val="both"/>
        <w:rPr>
          <w:rFonts w:ascii="Times New Roman" w:hAnsi="Times New Roman"/>
          <w:sz w:val="24"/>
          <w:lang w:val="sr-Cyrl-CS"/>
        </w:rPr>
      </w:pPr>
      <w:r>
        <w:rPr>
          <w:rFonts w:ascii="Times New Roman" w:hAnsi="Times New Roman"/>
          <w:sz w:val="24"/>
          <w:lang w:val="sr-Cyrl-CS"/>
        </w:rPr>
        <w:tab/>
      </w:r>
      <w:r w:rsidRPr="00F36B28">
        <w:rPr>
          <w:rFonts w:ascii="Times New Roman" w:hAnsi="Times New Roman"/>
          <w:sz w:val="24"/>
          <w:lang w:val="sr-Cyrl-CS"/>
        </w:rPr>
        <w:t>На основу претходног табеларног прегледа евидентно је да је</w:t>
      </w:r>
      <w:r w:rsidR="005F51E0" w:rsidRPr="00F36B28">
        <w:rPr>
          <w:rFonts w:ascii="Times New Roman" w:hAnsi="Times New Roman"/>
          <w:sz w:val="24"/>
          <w:lang w:val="sr-Cyrl-CS"/>
        </w:rPr>
        <w:t>,</w:t>
      </w:r>
      <w:r w:rsidRPr="00F36B28">
        <w:rPr>
          <w:rFonts w:ascii="Times New Roman" w:hAnsi="Times New Roman"/>
          <w:sz w:val="24"/>
          <w:lang w:val="sr-Cyrl-CS"/>
        </w:rPr>
        <w:t xml:space="preserve"> у овој газдинској јединици</w:t>
      </w:r>
      <w:r w:rsidR="00A30769" w:rsidRPr="00F36B28">
        <w:rPr>
          <w:rFonts w:ascii="Times New Roman" w:hAnsi="Times New Roman"/>
          <w:sz w:val="24"/>
          <w:lang w:val="sr-Cyrl-CS"/>
        </w:rPr>
        <w:t>,</w:t>
      </w:r>
      <w:r w:rsidRPr="00F36B28">
        <w:rPr>
          <w:rFonts w:ascii="Times New Roman" w:hAnsi="Times New Roman"/>
          <w:sz w:val="24"/>
          <w:lang w:val="sr-Cyrl-CS"/>
        </w:rPr>
        <w:t xml:space="preserve"> најзаступљенија узгојна група дозревајућих састојина која заузима 43,8% обрасле површине, а потом узгојна група</w:t>
      </w:r>
      <w:r w:rsidR="005F51E0" w:rsidRPr="00F36B28">
        <w:rPr>
          <w:rFonts w:ascii="Times New Roman" w:hAnsi="Times New Roman"/>
          <w:sz w:val="24"/>
          <w:lang w:val="sr-Cyrl-CS"/>
        </w:rPr>
        <w:t xml:space="preserve"> </w:t>
      </w:r>
      <w:r w:rsidRPr="00F36B28">
        <w:rPr>
          <w:rFonts w:ascii="Times New Roman" w:hAnsi="Times New Roman"/>
          <w:sz w:val="24"/>
          <w:lang w:val="sr-Cyrl-CS"/>
        </w:rPr>
        <w:t>зрела-регенерација</w:t>
      </w:r>
      <w:r w:rsidR="005F51E0" w:rsidRPr="00F36B28">
        <w:rPr>
          <w:rFonts w:ascii="Times New Roman" w:hAnsi="Times New Roman"/>
          <w:sz w:val="24"/>
          <w:lang w:val="sr-Cyrl-CS"/>
        </w:rPr>
        <w:t xml:space="preserve"> чије учешће по површини износи 37,0%. </w:t>
      </w:r>
      <w:r w:rsidR="00F36B28" w:rsidRPr="00F36B28">
        <w:rPr>
          <w:rFonts w:ascii="Times New Roman" w:hAnsi="Times New Roman"/>
          <w:sz w:val="24"/>
          <w:lang w:val="sr-Cyrl-CS"/>
        </w:rPr>
        <w:t xml:space="preserve"> У најзаступљенијем газдинском типу-</w:t>
      </w:r>
      <w:r w:rsidR="00F36B28" w:rsidRPr="00F36B28">
        <w:rPr>
          <w:rFonts w:ascii="Times New Roman" w:hAnsi="Times New Roman"/>
          <w:sz w:val="24"/>
        </w:rPr>
        <w:t>1110-</w:t>
      </w:r>
      <w:r w:rsidR="00F36B28" w:rsidRPr="00B00955">
        <w:rPr>
          <w:rFonts w:ascii="Times New Roman" w:hAnsi="Times New Roman"/>
          <w:sz w:val="24"/>
        </w:rPr>
        <w:t>Високе мешовите шуме ОМЛ</w:t>
      </w:r>
      <w:r w:rsidRPr="00B00955">
        <w:rPr>
          <w:rFonts w:ascii="Times New Roman" w:hAnsi="Times New Roman"/>
          <w:sz w:val="24"/>
          <w:lang w:val="sr-Cyrl-CS"/>
        </w:rPr>
        <w:t xml:space="preserve"> </w:t>
      </w:r>
      <w:r w:rsidR="00F36B28" w:rsidRPr="00B00955">
        <w:rPr>
          <w:rFonts w:ascii="Times New Roman" w:hAnsi="Times New Roman"/>
          <w:sz w:val="24"/>
          <w:lang w:val="sr-Cyrl-CS"/>
        </w:rPr>
        <w:t xml:space="preserve">доминира узгојна група зрела-регенерација (46,5% по површини), а потом  узгојна група- дозревајућих састојин чије је учешће 38,6% у површини овог газдинског типа. </w:t>
      </w:r>
      <w:r w:rsidR="00F36B28" w:rsidRPr="000C122E">
        <w:rPr>
          <w:rFonts w:ascii="Times New Roman" w:hAnsi="Times New Roman"/>
          <w:sz w:val="24"/>
          <w:lang w:val="sr-Cyrl-CS"/>
        </w:rPr>
        <w:t xml:space="preserve">Оваква заступљеност узгојних група по газдинским типовима, сходно „Упуствима за газдовање шумама Србије“, одређује </w:t>
      </w:r>
      <w:r w:rsidR="000C122E" w:rsidRPr="000C122E">
        <w:rPr>
          <w:rFonts w:ascii="Times New Roman" w:hAnsi="Times New Roman"/>
          <w:sz w:val="24"/>
          <w:lang w:val="sr-Cyrl-CS"/>
        </w:rPr>
        <w:t xml:space="preserve">приоритетне узгојне радове, </w:t>
      </w:r>
      <w:r w:rsidR="00F36B28" w:rsidRPr="000C122E">
        <w:rPr>
          <w:rFonts w:ascii="Times New Roman" w:hAnsi="Times New Roman"/>
          <w:sz w:val="24"/>
          <w:lang w:val="sr-Cyrl-CS"/>
        </w:rPr>
        <w:t xml:space="preserve">при планирању ових </w:t>
      </w:r>
      <w:r w:rsidR="00F36B28" w:rsidRPr="000C122E">
        <w:rPr>
          <w:rFonts w:ascii="Times New Roman" w:hAnsi="Times New Roman"/>
          <w:sz w:val="24"/>
          <w:lang w:val="sr-Cyrl-CS"/>
        </w:rPr>
        <w:lastRenderedPageBreak/>
        <w:t>радова мора се водити рачуна о основној намени овог комплекса, односно његовом положају у Београду и месту где је свакодневно п</w:t>
      </w:r>
      <w:r w:rsidR="000C122E">
        <w:rPr>
          <w:rFonts w:ascii="Times New Roman" w:hAnsi="Times New Roman"/>
          <w:sz w:val="24"/>
          <w:lang w:val="sr-Cyrl-CS"/>
        </w:rPr>
        <w:t>рисутан велики  број посетилаца, и у том смислу их модификовати.</w:t>
      </w:r>
      <w:r w:rsidR="00F36B28" w:rsidRPr="00B00955">
        <w:rPr>
          <w:rFonts w:ascii="Times New Roman" w:hAnsi="Times New Roman"/>
          <w:sz w:val="24"/>
          <w:lang w:val="sr-Cyrl-CS"/>
        </w:rPr>
        <w:t xml:space="preserve"> </w:t>
      </w:r>
    </w:p>
    <w:p w14:paraId="4F1DB7A8" w14:textId="77777777" w:rsidR="00287A0B" w:rsidRPr="00E17A3B" w:rsidRDefault="00287A0B" w:rsidP="005561C5">
      <w:pPr>
        <w:pStyle w:val="PlainText"/>
        <w:jc w:val="both"/>
        <w:rPr>
          <w:rFonts w:ascii="Times New Roman" w:hAnsi="Times New Roman"/>
          <w:color w:val="FF0000"/>
          <w:sz w:val="24"/>
          <w:szCs w:val="24"/>
        </w:rPr>
      </w:pPr>
    </w:p>
    <w:p w14:paraId="421B80F9" w14:textId="77777777" w:rsidR="00CD18C5" w:rsidRPr="00715FF3" w:rsidRDefault="00751D28" w:rsidP="00CD18C5">
      <w:pPr>
        <w:widowControl w:val="0"/>
        <w:jc w:val="both"/>
        <w:rPr>
          <w:rFonts w:ascii="Times New Roman" w:hAnsi="Times New Roman"/>
          <w:b/>
          <w:snapToGrid w:val="0"/>
          <w:sz w:val="24"/>
          <w:lang w:val="ru-RU"/>
        </w:rPr>
      </w:pPr>
      <w:r w:rsidRPr="00715FF3">
        <w:rPr>
          <w:rFonts w:ascii="Times New Roman" w:hAnsi="Times New Roman"/>
          <w:b/>
          <w:snapToGrid w:val="0"/>
          <w:sz w:val="24"/>
          <w:lang w:val="ru-RU"/>
        </w:rPr>
        <w:tab/>
      </w:r>
      <w:r w:rsidR="00CD18C5" w:rsidRPr="00715FF3">
        <w:rPr>
          <w:rFonts w:ascii="Times New Roman" w:hAnsi="Times New Roman"/>
          <w:b/>
          <w:snapToGrid w:val="0"/>
          <w:sz w:val="24"/>
          <w:lang w:val="ru-RU"/>
        </w:rPr>
        <w:t>2.2. Стање шума по наменским целинама</w:t>
      </w:r>
    </w:p>
    <w:p w14:paraId="342F9B3D" w14:textId="77777777" w:rsidR="002E0C80" w:rsidRDefault="002E0C80" w:rsidP="00CD18C5">
      <w:pPr>
        <w:widowControl w:val="0"/>
        <w:jc w:val="both"/>
        <w:rPr>
          <w:rFonts w:ascii="Times New Roman" w:hAnsi="Times New Roman"/>
          <w:snapToGrid w:val="0"/>
          <w:sz w:val="24"/>
          <w:lang w:val="ru-RU"/>
        </w:rPr>
      </w:pPr>
      <w:r>
        <w:rPr>
          <w:rFonts w:ascii="Times New Roman" w:hAnsi="Times New Roman"/>
          <w:snapToGrid w:val="0"/>
          <w:sz w:val="24"/>
          <w:lang w:val="ru-RU"/>
        </w:rPr>
        <w:tab/>
      </w:r>
    </w:p>
    <w:p w14:paraId="21633147" w14:textId="77777777" w:rsidR="00697E42" w:rsidRDefault="002E0C80" w:rsidP="00697E42">
      <w:pPr>
        <w:widowControl w:val="0"/>
        <w:jc w:val="both"/>
        <w:rPr>
          <w:rFonts w:ascii="Times New Roman" w:hAnsi="Times New Roman"/>
          <w:snapToGrid w:val="0"/>
          <w:sz w:val="24"/>
          <w:lang w:val="ru-RU"/>
        </w:rPr>
      </w:pPr>
      <w:r>
        <w:rPr>
          <w:rFonts w:ascii="Times New Roman" w:hAnsi="Times New Roman"/>
          <w:snapToGrid w:val="0"/>
          <w:sz w:val="24"/>
          <w:lang w:val="ru-RU"/>
        </w:rPr>
        <w:tab/>
      </w:r>
      <w:r w:rsidR="00697E42" w:rsidRPr="00CD18C5">
        <w:rPr>
          <w:rFonts w:ascii="Times New Roman" w:hAnsi="Times New Roman"/>
          <w:snapToGrid w:val="0"/>
          <w:sz w:val="24"/>
          <w:lang w:val="ru-RU"/>
        </w:rPr>
        <w:t>Све  шуме  ове  газдинске  јединице с</w:t>
      </w:r>
      <w:r w:rsidR="00697E42">
        <w:rPr>
          <w:rFonts w:ascii="Times New Roman" w:hAnsi="Times New Roman"/>
          <w:snapToGrid w:val="0"/>
          <w:sz w:val="24"/>
          <w:lang w:val="ru-RU"/>
        </w:rPr>
        <w:t>вр</w:t>
      </w:r>
      <w:r w:rsidR="00697E42" w:rsidRPr="00CD18C5">
        <w:rPr>
          <w:rFonts w:ascii="Times New Roman" w:hAnsi="Times New Roman"/>
          <w:snapToGrid w:val="0"/>
          <w:sz w:val="24"/>
          <w:lang w:val="ru-RU"/>
        </w:rPr>
        <w:t xml:space="preserve">стане су у  </w:t>
      </w:r>
      <w:r w:rsidR="009374BD" w:rsidRPr="00523DA6">
        <w:rPr>
          <w:rFonts w:ascii="Times New Roman" w:hAnsi="Times New Roman"/>
          <w:snapToGrid w:val="0"/>
          <w:sz w:val="24"/>
          <w:lang w:val="ru-RU"/>
        </w:rPr>
        <w:t xml:space="preserve">две </w:t>
      </w:r>
      <w:r w:rsidR="00697E42">
        <w:rPr>
          <w:rFonts w:ascii="Times New Roman" w:hAnsi="Times New Roman"/>
          <w:snapToGrid w:val="0"/>
          <w:sz w:val="24"/>
          <w:lang w:val="ru-RU"/>
        </w:rPr>
        <w:t xml:space="preserve"> наменск</w:t>
      </w:r>
      <w:r w:rsidR="009374BD">
        <w:rPr>
          <w:rFonts w:ascii="Times New Roman" w:hAnsi="Times New Roman"/>
          <w:snapToGrid w:val="0"/>
          <w:sz w:val="24"/>
          <w:lang w:val="ru-RU"/>
        </w:rPr>
        <w:t>е</w:t>
      </w:r>
      <w:r w:rsidR="00697E42">
        <w:rPr>
          <w:rFonts w:ascii="Times New Roman" w:hAnsi="Times New Roman"/>
          <w:snapToGrid w:val="0"/>
          <w:sz w:val="24"/>
          <w:lang w:val="ru-RU"/>
        </w:rPr>
        <w:t xml:space="preserve"> целин</w:t>
      </w:r>
      <w:r w:rsidR="009374BD">
        <w:rPr>
          <w:rFonts w:ascii="Times New Roman" w:hAnsi="Times New Roman"/>
          <w:snapToGrid w:val="0"/>
          <w:sz w:val="24"/>
          <w:lang w:val="ru-RU"/>
        </w:rPr>
        <w:t xml:space="preserve">е: </w:t>
      </w:r>
      <w:r w:rsidR="00697E42" w:rsidRPr="00CD18C5">
        <w:rPr>
          <w:rFonts w:ascii="Times New Roman" w:hAnsi="Times New Roman"/>
          <w:snapToGrid w:val="0"/>
          <w:sz w:val="24"/>
          <w:lang w:val="ru-RU"/>
        </w:rPr>
        <w:t xml:space="preserve">  </w:t>
      </w:r>
      <w:r w:rsidR="009374BD" w:rsidRPr="00AE4373">
        <w:rPr>
          <w:rFonts w:ascii="Times New Roman" w:hAnsi="Times New Roman"/>
          <w:sz w:val="24"/>
          <w:lang w:val="sr-Cyrl-CS"/>
        </w:rPr>
        <w:t>„</w:t>
      </w:r>
      <w:r w:rsidR="009374BD" w:rsidRPr="009374BD">
        <w:rPr>
          <w:rFonts w:ascii="Times New Roman" w:hAnsi="Times New Roman"/>
          <w:snapToGrid w:val="0"/>
          <w:sz w:val="24"/>
          <w:lang w:val="ru-RU"/>
        </w:rPr>
        <w:t>82</w:t>
      </w:r>
      <w:r w:rsidR="009374BD" w:rsidRPr="00AE4373">
        <w:rPr>
          <w:rFonts w:ascii="Times New Roman" w:hAnsi="Times New Roman"/>
          <w:sz w:val="24"/>
          <w:lang w:val="sr-Cyrl-CS"/>
        </w:rPr>
        <w:t>“</w:t>
      </w:r>
      <w:r w:rsidR="009374BD">
        <w:rPr>
          <w:rFonts w:ascii="Times New Roman" w:hAnsi="Times New Roman"/>
          <w:snapToGrid w:val="0"/>
          <w:sz w:val="24"/>
          <w:lang w:val="ru-RU"/>
        </w:rPr>
        <w:t xml:space="preserve"> -</w:t>
      </w:r>
      <w:r w:rsidR="009374BD" w:rsidRPr="009374BD">
        <w:rPr>
          <w:rFonts w:ascii="Times New Roman" w:hAnsi="Times New Roman"/>
          <w:snapToGrid w:val="0"/>
          <w:sz w:val="24"/>
          <w:lang w:val="ru-RU"/>
        </w:rPr>
        <w:t xml:space="preserve"> </w:t>
      </w:r>
      <w:r w:rsidR="009374BD">
        <w:rPr>
          <w:rFonts w:ascii="Times New Roman" w:hAnsi="Times New Roman"/>
          <w:snapToGrid w:val="0"/>
          <w:sz w:val="24"/>
          <w:lang w:val="ru-RU"/>
        </w:rPr>
        <w:t>Предео</w:t>
      </w:r>
      <w:r w:rsidR="009374BD" w:rsidRPr="009374BD">
        <w:rPr>
          <w:rFonts w:ascii="Times New Roman" w:hAnsi="Times New Roman"/>
          <w:snapToGrid w:val="0"/>
          <w:sz w:val="24"/>
          <w:lang w:val="ru-RU"/>
        </w:rPr>
        <w:t xml:space="preserve"> </w:t>
      </w:r>
      <w:r w:rsidR="009374BD">
        <w:rPr>
          <w:rFonts w:ascii="Times New Roman" w:hAnsi="Times New Roman"/>
          <w:snapToGrid w:val="0"/>
          <w:sz w:val="24"/>
          <w:lang w:val="ru-RU"/>
        </w:rPr>
        <w:t>изузетних</w:t>
      </w:r>
      <w:r w:rsidR="009374BD" w:rsidRPr="009374BD">
        <w:rPr>
          <w:rFonts w:ascii="Times New Roman" w:hAnsi="Times New Roman"/>
          <w:snapToGrid w:val="0"/>
          <w:sz w:val="24"/>
          <w:lang w:val="ru-RU"/>
        </w:rPr>
        <w:t xml:space="preserve"> </w:t>
      </w:r>
      <w:r w:rsidR="009374BD">
        <w:rPr>
          <w:rFonts w:ascii="Times New Roman" w:hAnsi="Times New Roman"/>
          <w:snapToGrid w:val="0"/>
          <w:sz w:val="24"/>
          <w:lang w:val="ru-RU"/>
        </w:rPr>
        <w:t>одлика</w:t>
      </w:r>
      <w:r w:rsidR="009374BD" w:rsidRPr="009374BD">
        <w:rPr>
          <w:rFonts w:ascii="Times New Roman" w:hAnsi="Times New Roman"/>
          <w:snapToGrid w:val="0"/>
          <w:sz w:val="24"/>
          <w:lang w:val="ru-RU"/>
        </w:rPr>
        <w:t xml:space="preserve"> - II </w:t>
      </w:r>
      <w:r w:rsidR="009374BD">
        <w:rPr>
          <w:rFonts w:ascii="Times New Roman" w:hAnsi="Times New Roman"/>
          <w:snapToGrid w:val="0"/>
          <w:sz w:val="24"/>
          <w:lang w:val="ru-RU"/>
        </w:rPr>
        <w:t>степен</w:t>
      </w:r>
      <w:r w:rsidR="009374BD" w:rsidRPr="009374BD">
        <w:rPr>
          <w:rFonts w:ascii="Times New Roman" w:hAnsi="Times New Roman"/>
          <w:snapToGrid w:val="0"/>
          <w:sz w:val="24"/>
          <w:lang w:val="ru-RU"/>
        </w:rPr>
        <w:t xml:space="preserve"> </w:t>
      </w:r>
      <w:r w:rsidR="009374BD">
        <w:rPr>
          <w:rFonts w:ascii="Times New Roman" w:hAnsi="Times New Roman"/>
          <w:snapToGrid w:val="0"/>
          <w:sz w:val="24"/>
          <w:lang w:val="ru-RU"/>
        </w:rPr>
        <w:t xml:space="preserve">заштите и </w:t>
      </w:r>
      <w:r w:rsidR="009374BD" w:rsidRPr="00AE4373">
        <w:rPr>
          <w:rFonts w:ascii="Times New Roman" w:hAnsi="Times New Roman"/>
          <w:sz w:val="24"/>
          <w:lang w:val="sr-Cyrl-CS"/>
        </w:rPr>
        <w:t>„</w:t>
      </w:r>
      <w:r w:rsidR="009374BD" w:rsidRPr="009374BD">
        <w:rPr>
          <w:rFonts w:ascii="Times New Roman" w:hAnsi="Times New Roman"/>
          <w:snapToGrid w:val="0"/>
          <w:sz w:val="24"/>
          <w:lang w:val="ru-RU"/>
        </w:rPr>
        <w:t>8</w:t>
      </w:r>
      <w:r w:rsidR="009374BD">
        <w:rPr>
          <w:rFonts w:ascii="Times New Roman" w:hAnsi="Times New Roman"/>
          <w:snapToGrid w:val="0"/>
          <w:sz w:val="24"/>
          <w:lang w:val="ru-RU"/>
        </w:rPr>
        <w:t>3</w:t>
      </w:r>
      <w:r w:rsidR="009374BD" w:rsidRPr="00AE4373">
        <w:rPr>
          <w:rFonts w:ascii="Times New Roman" w:hAnsi="Times New Roman"/>
          <w:sz w:val="24"/>
          <w:lang w:val="sr-Cyrl-CS"/>
        </w:rPr>
        <w:t>“</w:t>
      </w:r>
      <w:r w:rsidR="009374BD">
        <w:rPr>
          <w:rFonts w:ascii="Times New Roman" w:hAnsi="Times New Roman"/>
          <w:snapToGrid w:val="0"/>
          <w:sz w:val="24"/>
          <w:lang w:val="ru-RU"/>
        </w:rPr>
        <w:t xml:space="preserve"> -</w:t>
      </w:r>
      <w:r w:rsidR="009374BD" w:rsidRPr="009374BD">
        <w:rPr>
          <w:rFonts w:ascii="Times New Roman" w:hAnsi="Times New Roman"/>
          <w:snapToGrid w:val="0"/>
          <w:sz w:val="24"/>
          <w:lang w:val="ru-RU"/>
        </w:rPr>
        <w:t xml:space="preserve"> </w:t>
      </w:r>
      <w:r w:rsidR="009374BD">
        <w:rPr>
          <w:rFonts w:ascii="Times New Roman" w:hAnsi="Times New Roman"/>
          <w:snapToGrid w:val="0"/>
          <w:sz w:val="24"/>
          <w:lang w:val="ru-RU"/>
        </w:rPr>
        <w:t>Предео</w:t>
      </w:r>
      <w:r w:rsidR="009374BD" w:rsidRPr="009374BD">
        <w:rPr>
          <w:rFonts w:ascii="Times New Roman" w:hAnsi="Times New Roman"/>
          <w:snapToGrid w:val="0"/>
          <w:sz w:val="24"/>
          <w:lang w:val="ru-RU"/>
        </w:rPr>
        <w:t xml:space="preserve"> </w:t>
      </w:r>
      <w:r w:rsidR="009374BD">
        <w:rPr>
          <w:rFonts w:ascii="Times New Roman" w:hAnsi="Times New Roman"/>
          <w:snapToGrid w:val="0"/>
          <w:sz w:val="24"/>
          <w:lang w:val="ru-RU"/>
        </w:rPr>
        <w:t>изузетних</w:t>
      </w:r>
      <w:r w:rsidR="009374BD" w:rsidRPr="009374BD">
        <w:rPr>
          <w:rFonts w:ascii="Times New Roman" w:hAnsi="Times New Roman"/>
          <w:snapToGrid w:val="0"/>
          <w:sz w:val="24"/>
          <w:lang w:val="ru-RU"/>
        </w:rPr>
        <w:t xml:space="preserve"> </w:t>
      </w:r>
      <w:r w:rsidR="009374BD">
        <w:rPr>
          <w:rFonts w:ascii="Times New Roman" w:hAnsi="Times New Roman"/>
          <w:snapToGrid w:val="0"/>
          <w:sz w:val="24"/>
          <w:lang w:val="ru-RU"/>
        </w:rPr>
        <w:t>одлика</w:t>
      </w:r>
      <w:r w:rsidR="009374BD" w:rsidRPr="009374BD">
        <w:rPr>
          <w:rFonts w:ascii="Times New Roman" w:hAnsi="Times New Roman"/>
          <w:snapToGrid w:val="0"/>
          <w:sz w:val="24"/>
          <w:lang w:val="ru-RU"/>
        </w:rPr>
        <w:t xml:space="preserve"> -III </w:t>
      </w:r>
      <w:r w:rsidR="009374BD">
        <w:rPr>
          <w:rFonts w:ascii="Times New Roman" w:hAnsi="Times New Roman"/>
          <w:snapToGrid w:val="0"/>
          <w:sz w:val="24"/>
          <w:lang w:val="ru-RU"/>
        </w:rPr>
        <w:t>степен</w:t>
      </w:r>
      <w:r w:rsidR="009374BD" w:rsidRPr="009374BD">
        <w:rPr>
          <w:rFonts w:ascii="Times New Roman" w:hAnsi="Times New Roman"/>
          <w:snapToGrid w:val="0"/>
          <w:sz w:val="24"/>
          <w:lang w:val="ru-RU"/>
        </w:rPr>
        <w:t xml:space="preserve"> </w:t>
      </w:r>
      <w:r w:rsidR="009374BD">
        <w:rPr>
          <w:rFonts w:ascii="Times New Roman" w:hAnsi="Times New Roman"/>
          <w:snapToGrid w:val="0"/>
          <w:sz w:val="24"/>
          <w:lang w:val="ru-RU"/>
        </w:rPr>
        <w:t>заштите</w:t>
      </w:r>
      <w:r w:rsidR="00697E42">
        <w:rPr>
          <w:rFonts w:ascii="Times New Roman" w:hAnsi="Times New Roman"/>
          <w:snapToGrid w:val="0"/>
          <w:sz w:val="24"/>
          <w:lang w:val="ru-RU"/>
        </w:rPr>
        <w:t xml:space="preserve">. </w:t>
      </w:r>
    </w:p>
    <w:p w14:paraId="75663A85" w14:textId="77777777" w:rsidR="00697E42" w:rsidRPr="00523DA6" w:rsidRDefault="00697E42" w:rsidP="00697E42">
      <w:pPr>
        <w:widowControl w:val="0"/>
        <w:jc w:val="both"/>
        <w:rPr>
          <w:snapToGrid w:val="0"/>
          <w:sz w:val="24"/>
          <w:lang w:val="ru-RU"/>
        </w:rPr>
      </w:pPr>
      <w:r w:rsidRPr="00523DA6">
        <w:rPr>
          <w:rFonts w:ascii="Times New Roman" w:hAnsi="Times New Roman"/>
          <w:snapToGrid w:val="0"/>
          <w:sz w:val="24"/>
          <w:lang w:val="ru-RU"/>
        </w:rPr>
        <w:tab/>
      </w:r>
      <w:r w:rsidRPr="00CA3400">
        <w:rPr>
          <w:rFonts w:ascii="Times New Roman" w:hAnsi="Times New Roman"/>
          <w:snapToGrid w:val="0"/>
          <w:sz w:val="24"/>
          <w:lang w:val="ru-RU"/>
        </w:rPr>
        <w:t xml:space="preserve">Структура  и  заступљеност површине,  запремине и запреминског  прираста  </w:t>
      </w:r>
      <w:r w:rsidR="00A37497">
        <w:rPr>
          <w:rFonts w:ascii="Times New Roman" w:hAnsi="Times New Roman"/>
          <w:snapToGrid w:val="0"/>
          <w:sz w:val="24"/>
          <w:lang w:val="ru-RU"/>
        </w:rPr>
        <w:t xml:space="preserve">по </w:t>
      </w:r>
      <w:r w:rsidRPr="00CA3400">
        <w:rPr>
          <w:rFonts w:ascii="Times New Roman" w:hAnsi="Times New Roman"/>
          <w:snapToGrid w:val="0"/>
          <w:sz w:val="24"/>
          <w:lang w:val="ru-RU"/>
        </w:rPr>
        <w:t>наменск</w:t>
      </w:r>
      <w:r w:rsidR="00A37497">
        <w:rPr>
          <w:rFonts w:ascii="Times New Roman" w:hAnsi="Times New Roman"/>
          <w:snapToGrid w:val="0"/>
          <w:sz w:val="24"/>
          <w:lang w:val="ru-RU"/>
        </w:rPr>
        <w:t>им</w:t>
      </w:r>
      <w:r w:rsidRPr="00CA3400">
        <w:rPr>
          <w:rFonts w:ascii="Times New Roman" w:hAnsi="Times New Roman"/>
          <w:snapToGrid w:val="0"/>
          <w:sz w:val="24"/>
          <w:lang w:val="ru-RU"/>
        </w:rPr>
        <w:t xml:space="preserve"> целин</w:t>
      </w:r>
      <w:r w:rsidR="00A37497">
        <w:rPr>
          <w:rFonts w:ascii="Times New Roman" w:hAnsi="Times New Roman"/>
          <w:snapToGrid w:val="0"/>
          <w:sz w:val="24"/>
          <w:lang w:val="ru-RU"/>
        </w:rPr>
        <w:t>ама</w:t>
      </w:r>
      <w:r w:rsidRPr="00CA3400">
        <w:rPr>
          <w:rFonts w:ascii="Times New Roman" w:hAnsi="Times New Roman"/>
          <w:snapToGrid w:val="0"/>
          <w:sz w:val="24"/>
          <w:lang w:val="ru-RU"/>
        </w:rPr>
        <w:t xml:space="preserve"> приказан</w:t>
      </w:r>
      <w:r>
        <w:rPr>
          <w:rFonts w:ascii="Times New Roman" w:hAnsi="Times New Roman"/>
          <w:snapToGrid w:val="0"/>
          <w:sz w:val="24"/>
          <w:lang w:val="ru-RU"/>
        </w:rPr>
        <w:t>а</w:t>
      </w:r>
      <w:r w:rsidRPr="00CA3400">
        <w:rPr>
          <w:rFonts w:ascii="Times New Roman" w:hAnsi="Times New Roman"/>
          <w:snapToGrid w:val="0"/>
          <w:sz w:val="24"/>
          <w:lang w:val="ru-RU"/>
        </w:rPr>
        <w:t xml:space="preserve"> је </w:t>
      </w:r>
      <w:r w:rsidRPr="00523DA6">
        <w:rPr>
          <w:rFonts w:ascii="Times New Roman" w:hAnsi="Times New Roman"/>
          <w:snapToGrid w:val="0"/>
          <w:sz w:val="24"/>
          <w:lang w:val="ru-RU"/>
        </w:rPr>
        <w:t xml:space="preserve">у табели </w:t>
      </w:r>
      <w:r w:rsidR="00A37497" w:rsidRPr="00523DA6">
        <w:rPr>
          <w:rFonts w:ascii="Times New Roman" w:hAnsi="Times New Roman"/>
          <w:snapToGrid w:val="0"/>
          <w:sz w:val="24"/>
          <w:lang w:val="ru-RU"/>
        </w:rPr>
        <w:t>7</w:t>
      </w:r>
      <w:r w:rsidRPr="00523DA6">
        <w:rPr>
          <w:rFonts w:ascii="Times New Roman" w:hAnsi="Times New Roman"/>
          <w:snapToGrid w:val="0"/>
          <w:sz w:val="24"/>
          <w:lang w:val="ru-RU"/>
        </w:rPr>
        <w:t>.</w:t>
      </w:r>
    </w:p>
    <w:p w14:paraId="6DDFF653" w14:textId="77777777" w:rsidR="0029162C" w:rsidRPr="00523DA6" w:rsidRDefault="00751D28" w:rsidP="004020F0">
      <w:pPr>
        <w:widowControl w:val="0"/>
        <w:jc w:val="both"/>
        <w:rPr>
          <w:rFonts w:ascii="Times New Roman" w:hAnsi="Times New Roman"/>
          <w:snapToGrid w:val="0"/>
          <w:sz w:val="24"/>
          <w:lang w:val="ru-RU"/>
        </w:rPr>
      </w:pPr>
      <w:r w:rsidRPr="001D5901">
        <w:rPr>
          <w:rFonts w:ascii="Times New Roman" w:hAnsi="Times New Roman"/>
          <w:snapToGrid w:val="0"/>
          <w:sz w:val="24"/>
          <w:lang w:val="ru-RU"/>
        </w:rPr>
        <w:tab/>
      </w:r>
    </w:p>
    <w:p w14:paraId="43F9D1A7" w14:textId="77777777" w:rsidR="00A645DA" w:rsidRDefault="00A645DA" w:rsidP="00A645DA">
      <w:pPr>
        <w:pStyle w:val="PlainText"/>
        <w:jc w:val="both"/>
        <w:rPr>
          <w:rFonts w:ascii="Times New Roman" w:hAnsi="Times New Roman"/>
          <w:sz w:val="24"/>
          <w:szCs w:val="24"/>
        </w:rPr>
      </w:pPr>
      <w:r>
        <w:rPr>
          <w:rFonts w:ascii="Times New Roman" w:hAnsi="Times New Roman"/>
          <w:sz w:val="24"/>
          <w:szCs w:val="24"/>
        </w:rPr>
        <w:t xml:space="preserve">                      </w:t>
      </w:r>
      <w:r w:rsidR="00B80E13">
        <w:rPr>
          <w:rFonts w:ascii="Times New Roman" w:hAnsi="Times New Roman"/>
          <w:sz w:val="24"/>
          <w:szCs w:val="24"/>
        </w:rPr>
        <w:t xml:space="preserve">   </w:t>
      </w:r>
      <w:r>
        <w:rPr>
          <w:rFonts w:ascii="Times New Roman" w:hAnsi="Times New Roman"/>
          <w:sz w:val="24"/>
          <w:szCs w:val="24"/>
        </w:rPr>
        <w:t xml:space="preserve">Табела </w:t>
      </w:r>
      <w:r w:rsidR="00306E79">
        <w:rPr>
          <w:rFonts w:ascii="Times New Roman" w:hAnsi="Times New Roman"/>
          <w:sz w:val="24"/>
          <w:szCs w:val="24"/>
        </w:rPr>
        <w:t>7</w:t>
      </w:r>
      <w:r>
        <w:rPr>
          <w:rFonts w:ascii="Times New Roman" w:hAnsi="Times New Roman"/>
          <w:sz w:val="24"/>
          <w:szCs w:val="24"/>
        </w:rPr>
        <w:t>. Стање шума по наменским целинам</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504"/>
        <w:gridCol w:w="1504"/>
        <w:gridCol w:w="1504"/>
        <w:gridCol w:w="1504"/>
        <w:gridCol w:w="1505"/>
        <w:gridCol w:w="1505"/>
        <w:gridCol w:w="1505"/>
        <w:gridCol w:w="1505"/>
        <w:gridCol w:w="1505"/>
      </w:tblGrid>
      <w:tr w:rsidR="001778DC" w:rsidRPr="00A96E64" w14:paraId="702068D5" w14:textId="77777777">
        <w:trPr>
          <w:cantSplit/>
          <w:jc w:val="center"/>
        </w:trPr>
        <w:tc>
          <w:tcPr>
            <w:tcW w:w="1504" w:type="dxa"/>
            <w:vMerge w:val="restart"/>
            <w:tcBorders>
              <w:top w:val="double" w:sz="4" w:space="0" w:color="auto"/>
              <w:bottom w:val="single" w:sz="4" w:space="0" w:color="auto"/>
            </w:tcBorders>
          </w:tcPr>
          <w:p w14:paraId="61ECC51D" w14:textId="77777777" w:rsidR="001778DC" w:rsidRPr="00A96E64" w:rsidRDefault="001778DC" w:rsidP="00DF72B0">
            <w:pPr>
              <w:jc w:val="center"/>
              <w:rPr>
                <w:rFonts w:ascii="Times New Roman" w:hAnsi="Times New Roman"/>
                <w:sz w:val="24"/>
                <w:lang w:val="sr-Cyrl-CS"/>
              </w:rPr>
            </w:pPr>
            <w:r w:rsidRPr="00A96E64">
              <w:rPr>
                <w:rFonts w:ascii="Times New Roman" w:hAnsi="Times New Roman"/>
                <w:sz w:val="24"/>
                <w:lang w:val="sr-Cyrl-CS"/>
              </w:rPr>
              <w:t>Основна</w:t>
            </w:r>
          </w:p>
          <w:p w14:paraId="5352D462" w14:textId="77777777" w:rsidR="001778DC" w:rsidRPr="00A96E64" w:rsidRDefault="001778DC" w:rsidP="00DF72B0">
            <w:pPr>
              <w:jc w:val="center"/>
              <w:rPr>
                <w:rFonts w:ascii="Times New Roman" w:hAnsi="Times New Roman"/>
                <w:sz w:val="24"/>
                <w:lang w:val="sr-Cyrl-CS"/>
              </w:rPr>
            </w:pPr>
            <w:r w:rsidRPr="00A96E64">
              <w:rPr>
                <w:rFonts w:ascii="Times New Roman" w:hAnsi="Times New Roman"/>
                <w:sz w:val="24"/>
                <w:lang w:val="sr-Cyrl-CS"/>
              </w:rPr>
              <w:t>намена</w:t>
            </w:r>
          </w:p>
        </w:tc>
        <w:tc>
          <w:tcPr>
            <w:tcW w:w="3008" w:type="dxa"/>
            <w:gridSpan w:val="2"/>
            <w:tcBorders>
              <w:top w:val="double" w:sz="4" w:space="0" w:color="auto"/>
              <w:bottom w:val="single" w:sz="4" w:space="0" w:color="auto"/>
            </w:tcBorders>
            <w:shd w:val="pct5" w:color="auto" w:fill="auto"/>
          </w:tcPr>
          <w:p w14:paraId="2BAA8E31" w14:textId="77777777" w:rsidR="001778DC" w:rsidRPr="00A96E64" w:rsidRDefault="001778DC" w:rsidP="00A13B74">
            <w:pPr>
              <w:jc w:val="center"/>
              <w:rPr>
                <w:rFonts w:ascii="Times New Roman" w:hAnsi="Times New Roman"/>
                <w:b/>
                <w:bCs/>
                <w:sz w:val="24"/>
                <w:lang w:val="sr-Cyrl-CS"/>
              </w:rPr>
            </w:pPr>
            <w:r w:rsidRPr="00A96E64">
              <w:rPr>
                <w:rFonts w:ascii="Times New Roman" w:hAnsi="Times New Roman"/>
                <w:b/>
                <w:bCs/>
                <w:sz w:val="24"/>
                <w:lang w:val="sr-Cyrl-CS"/>
              </w:rPr>
              <w:t>Површина</w:t>
            </w:r>
          </w:p>
        </w:tc>
        <w:tc>
          <w:tcPr>
            <w:tcW w:w="4514" w:type="dxa"/>
            <w:gridSpan w:val="3"/>
            <w:tcBorders>
              <w:top w:val="double" w:sz="4" w:space="0" w:color="auto"/>
              <w:bottom w:val="single" w:sz="4" w:space="0" w:color="auto"/>
            </w:tcBorders>
            <w:shd w:val="pct5" w:color="auto" w:fill="auto"/>
          </w:tcPr>
          <w:p w14:paraId="491DB86E" w14:textId="77777777" w:rsidR="001778DC" w:rsidRPr="00A96E64" w:rsidRDefault="001778DC" w:rsidP="00A13B74">
            <w:pPr>
              <w:jc w:val="center"/>
              <w:rPr>
                <w:rFonts w:ascii="Times New Roman" w:hAnsi="Times New Roman"/>
                <w:b/>
                <w:bCs/>
                <w:sz w:val="24"/>
                <w:lang w:val="sr-Cyrl-CS"/>
              </w:rPr>
            </w:pPr>
            <w:r w:rsidRPr="00A96E64">
              <w:rPr>
                <w:rFonts w:ascii="Times New Roman" w:hAnsi="Times New Roman"/>
                <w:b/>
                <w:bCs/>
                <w:sz w:val="24"/>
                <w:lang w:val="sr-Cyrl-CS"/>
              </w:rPr>
              <w:t>Запремина</w:t>
            </w:r>
          </w:p>
        </w:tc>
        <w:tc>
          <w:tcPr>
            <w:tcW w:w="4515" w:type="dxa"/>
            <w:gridSpan w:val="3"/>
            <w:tcBorders>
              <w:top w:val="double" w:sz="4" w:space="0" w:color="auto"/>
              <w:bottom w:val="single" w:sz="4" w:space="0" w:color="auto"/>
            </w:tcBorders>
            <w:shd w:val="pct5" w:color="auto" w:fill="auto"/>
          </w:tcPr>
          <w:p w14:paraId="14392A82" w14:textId="77777777" w:rsidR="001778DC" w:rsidRPr="00A96E64" w:rsidRDefault="001778DC" w:rsidP="00A13B74">
            <w:pPr>
              <w:jc w:val="center"/>
              <w:rPr>
                <w:rFonts w:ascii="Times New Roman" w:hAnsi="Times New Roman"/>
                <w:b/>
                <w:bCs/>
                <w:sz w:val="24"/>
                <w:lang w:val="sr-Cyrl-CS"/>
              </w:rPr>
            </w:pPr>
            <w:r w:rsidRPr="00A96E64">
              <w:rPr>
                <w:rFonts w:ascii="Times New Roman" w:hAnsi="Times New Roman"/>
                <w:b/>
                <w:bCs/>
                <w:sz w:val="24"/>
                <w:lang w:val="sr-Cyrl-CS"/>
              </w:rPr>
              <w:t>Запремински</w:t>
            </w:r>
            <w:r>
              <w:rPr>
                <w:rFonts w:ascii="Times New Roman" w:hAnsi="Times New Roman"/>
                <w:b/>
                <w:bCs/>
                <w:sz w:val="24"/>
                <w:lang w:val="sr-Cyrl-CS"/>
              </w:rPr>
              <w:t xml:space="preserve"> </w:t>
            </w:r>
            <w:r w:rsidRPr="00A96E64">
              <w:rPr>
                <w:rFonts w:ascii="Times New Roman" w:hAnsi="Times New Roman"/>
                <w:b/>
                <w:bCs/>
                <w:sz w:val="24"/>
                <w:lang w:val="sr-Cyrl-CS"/>
              </w:rPr>
              <w:t xml:space="preserve"> прираст</w:t>
            </w:r>
          </w:p>
        </w:tc>
      </w:tr>
      <w:tr w:rsidR="009B1F73" w:rsidRPr="00A96E64" w14:paraId="438C3D1D" w14:textId="77777777" w:rsidTr="00287A0B">
        <w:trPr>
          <w:cantSplit/>
          <w:jc w:val="center"/>
        </w:trPr>
        <w:tc>
          <w:tcPr>
            <w:tcW w:w="1504" w:type="dxa"/>
            <w:vMerge/>
            <w:tcBorders>
              <w:top w:val="single" w:sz="4" w:space="0" w:color="auto"/>
              <w:bottom w:val="double" w:sz="4" w:space="0" w:color="auto"/>
            </w:tcBorders>
          </w:tcPr>
          <w:p w14:paraId="2662A8A5" w14:textId="77777777" w:rsidR="009B1F73" w:rsidRPr="00A96E64" w:rsidRDefault="009B1F73" w:rsidP="00DF72B0">
            <w:pPr>
              <w:jc w:val="center"/>
              <w:rPr>
                <w:rFonts w:ascii="Times New Roman" w:hAnsi="Times New Roman"/>
                <w:sz w:val="24"/>
                <w:lang w:val="ru-RU"/>
              </w:rPr>
            </w:pPr>
          </w:p>
        </w:tc>
        <w:tc>
          <w:tcPr>
            <w:tcW w:w="1504" w:type="dxa"/>
            <w:tcBorders>
              <w:top w:val="single" w:sz="4" w:space="0" w:color="auto"/>
              <w:bottom w:val="double" w:sz="4" w:space="0" w:color="auto"/>
            </w:tcBorders>
          </w:tcPr>
          <w:p w14:paraId="31EC7FC2" w14:textId="77777777" w:rsidR="009B1F73" w:rsidRPr="005169A1" w:rsidRDefault="009B1F73" w:rsidP="00EA427D">
            <w:pPr>
              <w:jc w:val="right"/>
              <w:rPr>
                <w:rFonts w:ascii="Times New Roman" w:hAnsi="Times New Roman"/>
                <w:i/>
                <w:sz w:val="24"/>
              </w:rPr>
            </w:pPr>
            <w:r w:rsidRPr="005169A1">
              <w:rPr>
                <w:rFonts w:ascii="Times New Roman" w:hAnsi="Times New Roman"/>
                <w:i/>
                <w:sz w:val="24"/>
              </w:rPr>
              <w:t>ha</w:t>
            </w:r>
          </w:p>
        </w:tc>
        <w:tc>
          <w:tcPr>
            <w:tcW w:w="1504" w:type="dxa"/>
            <w:tcBorders>
              <w:top w:val="single" w:sz="4" w:space="0" w:color="auto"/>
              <w:bottom w:val="double" w:sz="4" w:space="0" w:color="auto"/>
            </w:tcBorders>
          </w:tcPr>
          <w:p w14:paraId="58EE09B2" w14:textId="77777777" w:rsidR="009B1F73" w:rsidRPr="005169A1" w:rsidRDefault="009B1F73" w:rsidP="00EA427D">
            <w:pPr>
              <w:jc w:val="right"/>
              <w:rPr>
                <w:rFonts w:ascii="Times New Roman" w:hAnsi="Times New Roman"/>
                <w:sz w:val="24"/>
              </w:rPr>
            </w:pPr>
            <w:r w:rsidRPr="005169A1">
              <w:rPr>
                <w:rFonts w:ascii="Times New Roman" w:hAnsi="Times New Roman"/>
                <w:sz w:val="24"/>
              </w:rPr>
              <w:t>%</w:t>
            </w:r>
          </w:p>
        </w:tc>
        <w:tc>
          <w:tcPr>
            <w:tcW w:w="1504" w:type="dxa"/>
            <w:tcBorders>
              <w:top w:val="single" w:sz="4" w:space="0" w:color="auto"/>
              <w:bottom w:val="double" w:sz="4" w:space="0" w:color="auto"/>
            </w:tcBorders>
          </w:tcPr>
          <w:p w14:paraId="3EF6D1CC" w14:textId="77777777" w:rsidR="009B1F73" w:rsidRPr="005169A1" w:rsidRDefault="009B1F73" w:rsidP="00EA427D">
            <w:pPr>
              <w:jc w:val="right"/>
              <w:rPr>
                <w:rFonts w:ascii="Times New Roman" w:hAnsi="Times New Roman"/>
                <w:i/>
                <w:sz w:val="24"/>
                <w:vertAlign w:val="superscript"/>
              </w:rPr>
            </w:pPr>
            <w:r w:rsidRPr="005169A1">
              <w:rPr>
                <w:rFonts w:ascii="Times New Roman" w:hAnsi="Times New Roman"/>
                <w:i/>
                <w:sz w:val="24"/>
              </w:rPr>
              <w:t>m</w:t>
            </w:r>
            <w:r w:rsidRPr="005169A1">
              <w:rPr>
                <w:rFonts w:ascii="Times New Roman" w:hAnsi="Times New Roman"/>
                <w:i/>
                <w:sz w:val="24"/>
                <w:vertAlign w:val="superscript"/>
              </w:rPr>
              <w:t>3</w:t>
            </w:r>
          </w:p>
        </w:tc>
        <w:tc>
          <w:tcPr>
            <w:tcW w:w="1505" w:type="dxa"/>
            <w:tcBorders>
              <w:top w:val="single" w:sz="4" w:space="0" w:color="auto"/>
              <w:bottom w:val="double" w:sz="4" w:space="0" w:color="auto"/>
            </w:tcBorders>
          </w:tcPr>
          <w:p w14:paraId="1DDB5AAD" w14:textId="77777777" w:rsidR="009B1F73" w:rsidRPr="005169A1" w:rsidRDefault="009B1F73" w:rsidP="00EA427D">
            <w:pPr>
              <w:jc w:val="right"/>
              <w:rPr>
                <w:rFonts w:ascii="Times New Roman" w:hAnsi="Times New Roman"/>
                <w:sz w:val="24"/>
              </w:rPr>
            </w:pPr>
            <w:r w:rsidRPr="005169A1">
              <w:rPr>
                <w:rFonts w:ascii="Times New Roman" w:hAnsi="Times New Roman"/>
                <w:sz w:val="24"/>
              </w:rPr>
              <w:t>%</w:t>
            </w:r>
          </w:p>
        </w:tc>
        <w:tc>
          <w:tcPr>
            <w:tcW w:w="1505" w:type="dxa"/>
            <w:tcBorders>
              <w:top w:val="single" w:sz="4" w:space="0" w:color="auto"/>
              <w:bottom w:val="double" w:sz="4" w:space="0" w:color="auto"/>
            </w:tcBorders>
          </w:tcPr>
          <w:p w14:paraId="033250FB" w14:textId="77777777" w:rsidR="009B1F73" w:rsidRPr="005169A1" w:rsidRDefault="009B1F73" w:rsidP="00EA427D">
            <w:pPr>
              <w:jc w:val="right"/>
              <w:rPr>
                <w:rFonts w:ascii="Times New Roman" w:hAnsi="Times New Roman"/>
                <w:i/>
                <w:sz w:val="24"/>
              </w:rPr>
            </w:pPr>
            <w:r w:rsidRPr="005169A1">
              <w:rPr>
                <w:rFonts w:ascii="Times New Roman" w:hAnsi="Times New Roman"/>
                <w:i/>
                <w:sz w:val="24"/>
              </w:rPr>
              <w:t>m</w:t>
            </w:r>
            <w:r w:rsidRPr="005169A1">
              <w:rPr>
                <w:rFonts w:ascii="Times New Roman" w:hAnsi="Times New Roman"/>
                <w:i/>
                <w:sz w:val="24"/>
                <w:vertAlign w:val="superscript"/>
              </w:rPr>
              <w:t>3</w:t>
            </w:r>
            <w:r w:rsidRPr="005169A1">
              <w:rPr>
                <w:rFonts w:ascii="Times New Roman" w:hAnsi="Times New Roman"/>
                <w:i/>
                <w:sz w:val="24"/>
              </w:rPr>
              <w:t>/ha</w:t>
            </w:r>
          </w:p>
        </w:tc>
        <w:tc>
          <w:tcPr>
            <w:tcW w:w="1505" w:type="dxa"/>
            <w:tcBorders>
              <w:top w:val="single" w:sz="4" w:space="0" w:color="auto"/>
              <w:bottom w:val="double" w:sz="4" w:space="0" w:color="auto"/>
            </w:tcBorders>
          </w:tcPr>
          <w:p w14:paraId="3C594E27" w14:textId="77777777" w:rsidR="009B1F73" w:rsidRPr="005169A1" w:rsidRDefault="009B1F73" w:rsidP="00EA427D">
            <w:pPr>
              <w:jc w:val="right"/>
              <w:rPr>
                <w:rFonts w:ascii="Times New Roman" w:hAnsi="Times New Roman"/>
                <w:i/>
                <w:sz w:val="24"/>
                <w:vertAlign w:val="superscript"/>
              </w:rPr>
            </w:pPr>
            <w:r w:rsidRPr="005169A1">
              <w:rPr>
                <w:rFonts w:ascii="Times New Roman" w:hAnsi="Times New Roman"/>
                <w:i/>
                <w:sz w:val="24"/>
              </w:rPr>
              <w:t>m</w:t>
            </w:r>
            <w:r w:rsidRPr="005169A1">
              <w:rPr>
                <w:rFonts w:ascii="Times New Roman" w:hAnsi="Times New Roman"/>
                <w:i/>
                <w:sz w:val="24"/>
                <w:vertAlign w:val="superscript"/>
              </w:rPr>
              <w:t>3</w:t>
            </w:r>
          </w:p>
        </w:tc>
        <w:tc>
          <w:tcPr>
            <w:tcW w:w="1505" w:type="dxa"/>
            <w:tcBorders>
              <w:top w:val="single" w:sz="4" w:space="0" w:color="auto"/>
              <w:bottom w:val="double" w:sz="4" w:space="0" w:color="auto"/>
            </w:tcBorders>
          </w:tcPr>
          <w:p w14:paraId="49180503" w14:textId="77777777" w:rsidR="009B1F73" w:rsidRPr="005169A1" w:rsidRDefault="009B1F73" w:rsidP="00EA427D">
            <w:pPr>
              <w:jc w:val="right"/>
              <w:rPr>
                <w:rFonts w:ascii="Times New Roman" w:hAnsi="Times New Roman"/>
                <w:sz w:val="24"/>
              </w:rPr>
            </w:pPr>
            <w:r w:rsidRPr="005169A1">
              <w:rPr>
                <w:rFonts w:ascii="Times New Roman" w:hAnsi="Times New Roman"/>
                <w:sz w:val="24"/>
              </w:rPr>
              <w:t>%</w:t>
            </w:r>
          </w:p>
        </w:tc>
        <w:tc>
          <w:tcPr>
            <w:tcW w:w="1505" w:type="dxa"/>
            <w:tcBorders>
              <w:top w:val="single" w:sz="4" w:space="0" w:color="auto"/>
              <w:bottom w:val="double" w:sz="4" w:space="0" w:color="auto"/>
            </w:tcBorders>
          </w:tcPr>
          <w:p w14:paraId="39852293" w14:textId="77777777" w:rsidR="009B1F73" w:rsidRPr="005169A1" w:rsidRDefault="009B1F73" w:rsidP="00EA427D">
            <w:pPr>
              <w:jc w:val="right"/>
              <w:rPr>
                <w:rFonts w:ascii="Times New Roman" w:hAnsi="Times New Roman"/>
                <w:i/>
                <w:sz w:val="24"/>
              </w:rPr>
            </w:pPr>
            <w:r w:rsidRPr="005169A1">
              <w:rPr>
                <w:rFonts w:ascii="Times New Roman" w:hAnsi="Times New Roman"/>
                <w:i/>
                <w:sz w:val="24"/>
              </w:rPr>
              <w:t>m</w:t>
            </w:r>
            <w:r w:rsidRPr="005169A1">
              <w:rPr>
                <w:rFonts w:ascii="Times New Roman" w:hAnsi="Times New Roman"/>
                <w:i/>
                <w:sz w:val="24"/>
                <w:vertAlign w:val="superscript"/>
              </w:rPr>
              <w:t>3</w:t>
            </w:r>
            <w:r w:rsidRPr="005169A1">
              <w:rPr>
                <w:rFonts w:ascii="Times New Roman" w:hAnsi="Times New Roman"/>
                <w:i/>
                <w:sz w:val="24"/>
              </w:rPr>
              <w:t>/ha</w:t>
            </w:r>
          </w:p>
        </w:tc>
      </w:tr>
      <w:tr w:rsidR="001B63DF" w:rsidRPr="00A96E64" w14:paraId="049CE629" w14:textId="77777777" w:rsidTr="00287A0B">
        <w:trPr>
          <w:jc w:val="center"/>
        </w:trPr>
        <w:tc>
          <w:tcPr>
            <w:tcW w:w="1504" w:type="dxa"/>
            <w:tcBorders>
              <w:top w:val="double" w:sz="4" w:space="0" w:color="auto"/>
              <w:bottom w:val="single" w:sz="4" w:space="0" w:color="auto"/>
            </w:tcBorders>
          </w:tcPr>
          <w:p w14:paraId="761167F6" w14:textId="77777777" w:rsidR="001B63DF" w:rsidRPr="00D03C2F" w:rsidRDefault="001B63DF" w:rsidP="00287A0B">
            <w:pPr>
              <w:jc w:val="center"/>
              <w:rPr>
                <w:rFonts w:ascii="Times New Roman" w:hAnsi="Times New Roman"/>
                <w:sz w:val="24"/>
                <w:lang w:val="sr-Cyrl-CS"/>
              </w:rPr>
            </w:pPr>
            <w:r w:rsidRPr="00D03C2F">
              <w:rPr>
                <w:rFonts w:ascii="Times New Roman" w:hAnsi="Times New Roman"/>
                <w:sz w:val="24"/>
                <w:lang w:val="sr-Cyrl-CS"/>
              </w:rPr>
              <w:t>„</w:t>
            </w:r>
            <w:r w:rsidRPr="00D03C2F">
              <w:rPr>
                <w:rFonts w:ascii="Times New Roman" w:hAnsi="Times New Roman"/>
                <w:sz w:val="24"/>
              </w:rPr>
              <w:t>82</w:t>
            </w:r>
            <w:r w:rsidRPr="00D03C2F">
              <w:rPr>
                <w:rFonts w:ascii="Times New Roman" w:hAnsi="Times New Roman"/>
                <w:sz w:val="24"/>
                <w:lang w:val="sr-Cyrl-CS"/>
              </w:rPr>
              <w:t>“</w:t>
            </w:r>
          </w:p>
        </w:tc>
        <w:tc>
          <w:tcPr>
            <w:tcW w:w="1504" w:type="dxa"/>
            <w:tcBorders>
              <w:top w:val="nil"/>
              <w:left w:val="nil"/>
              <w:bottom w:val="single" w:sz="4" w:space="0" w:color="auto"/>
              <w:right w:val="single" w:sz="4" w:space="0" w:color="auto"/>
            </w:tcBorders>
            <w:shd w:val="clear" w:color="auto" w:fill="auto"/>
            <w:vAlign w:val="bottom"/>
          </w:tcPr>
          <w:p w14:paraId="14CE2DD3" w14:textId="77777777" w:rsidR="001B63DF" w:rsidRPr="001B63DF" w:rsidRDefault="001B63DF" w:rsidP="00120A25">
            <w:pPr>
              <w:jc w:val="right"/>
              <w:rPr>
                <w:rFonts w:ascii="Times New Roman" w:hAnsi="Times New Roman"/>
                <w:color w:val="000000"/>
                <w:sz w:val="24"/>
              </w:rPr>
            </w:pPr>
            <w:r w:rsidRPr="001B63DF">
              <w:rPr>
                <w:rFonts w:ascii="Times New Roman" w:hAnsi="Times New Roman"/>
                <w:color w:val="000000"/>
                <w:sz w:val="24"/>
              </w:rPr>
              <w:t>69,98</w:t>
            </w:r>
          </w:p>
        </w:tc>
        <w:tc>
          <w:tcPr>
            <w:tcW w:w="1504" w:type="dxa"/>
            <w:tcBorders>
              <w:top w:val="nil"/>
              <w:left w:val="nil"/>
              <w:bottom w:val="single" w:sz="4" w:space="0" w:color="auto"/>
              <w:right w:val="single" w:sz="4" w:space="0" w:color="auto"/>
            </w:tcBorders>
            <w:shd w:val="clear" w:color="auto" w:fill="auto"/>
            <w:vAlign w:val="bottom"/>
          </w:tcPr>
          <w:p w14:paraId="44C0A908" w14:textId="77777777" w:rsidR="001B63DF" w:rsidRPr="001B63DF" w:rsidRDefault="001B63DF" w:rsidP="00120A25">
            <w:pPr>
              <w:jc w:val="right"/>
              <w:rPr>
                <w:rFonts w:ascii="Times New Roman" w:hAnsi="Times New Roman"/>
                <w:color w:val="000000"/>
                <w:sz w:val="24"/>
              </w:rPr>
            </w:pPr>
            <w:r w:rsidRPr="001B63DF">
              <w:rPr>
                <w:rFonts w:ascii="Times New Roman" w:hAnsi="Times New Roman"/>
                <w:color w:val="000000"/>
                <w:sz w:val="24"/>
              </w:rPr>
              <w:t>37,0</w:t>
            </w:r>
          </w:p>
        </w:tc>
        <w:tc>
          <w:tcPr>
            <w:tcW w:w="1504" w:type="dxa"/>
            <w:tcBorders>
              <w:top w:val="nil"/>
              <w:left w:val="nil"/>
              <w:bottom w:val="single" w:sz="4" w:space="0" w:color="auto"/>
              <w:right w:val="single" w:sz="4" w:space="0" w:color="auto"/>
            </w:tcBorders>
            <w:shd w:val="clear" w:color="auto" w:fill="auto"/>
            <w:vAlign w:val="bottom"/>
          </w:tcPr>
          <w:p w14:paraId="2E216648" w14:textId="77777777" w:rsidR="001B63DF" w:rsidRPr="001B63DF" w:rsidRDefault="001B63DF" w:rsidP="00120A25">
            <w:pPr>
              <w:jc w:val="right"/>
              <w:rPr>
                <w:rFonts w:ascii="Times New Roman" w:hAnsi="Times New Roman"/>
                <w:color w:val="000000"/>
                <w:sz w:val="24"/>
              </w:rPr>
            </w:pPr>
            <w:r w:rsidRPr="001B63DF">
              <w:rPr>
                <w:rFonts w:ascii="Times New Roman" w:hAnsi="Times New Roman"/>
                <w:color w:val="000000"/>
                <w:sz w:val="24"/>
              </w:rPr>
              <w:t>19.971,1</w:t>
            </w:r>
          </w:p>
        </w:tc>
        <w:tc>
          <w:tcPr>
            <w:tcW w:w="1505" w:type="dxa"/>
            <w:tcBorders>
              <w:top w:val="nil"/>
              <w:left w:val="nil"/>
              <w:bottom w:val="single" w:sz="4" w:space="0" w:color="auto"/>
              <w:right w:val="single" w:sz="4" w:space="0" w:color="auto"/>
            </w:tcBorders>
            <w:shd w:val="clear" w:color="auto" w:fill="auto"/>
            <w:vAlign w:val="bottom"/>
          </w:tcPr>
          <w:p w14:paraId="525DB1D8" w14:textId="77777777" w:rsidR="001B63DF" w:rsidRPr="001B63DF" w:rsidRDefault="001B63DF" w:rsidP="00120A25">
            <w:pPr>
              <w:jc w:val="right"/>
              <w:rPr>
                <w:rFonts w:ascii="Times New Roman" w:hAnsi="Times New Roman"/>
                <w:color w:val="000000"/>
                <w:sz w:val="24"/>
              </w:rPr>
            </w:pPr>
            <w:r w:rsidRPr="001B63DF">
              <w:rPr>
                <w:rFonts w:ascii="Times New Roman" w:hAnsi="Times New Roman"/>
                <w:color w:val="000000"/>
                <w:sz w:val="24"/>
              </w:rPr>
              <w:t>35,0</w:t>
            </w:r>
          </w:p>
        </w:tc>
        <w:tc>
          <w:tcPr>
            <w:tcW w:w="1505" w:type="dxa"/>
            <w:tcBorders>
              <w:top w:val="nil"/>
              <w:left w:val="nil"/>
              <w:bottom w:val="single" w:sz="4" w:space="0" w:color="auto"/>
              <w:right w:val="single" w:sz="4" w:space="0" w:color="auto"/>
            </w:tcBorders>
            <w:shd w:val="clear" w:color="auto" w:fill="auto"/>
            <w:vAlign w:val="bottom"/>
          </w:tcPr>
          <w:p w14:paraId="6F7C9591" w14:textId="77777777" w:rsidR="001B63DF" w:rsidRPr="001B63DF" w:rsidRDefault="001B63DF" w:rsidP="00120A25">
            <w:pPr>
              <w:jc w:val="right"/>
              <w:rPr>
                <w:rFonts w:ascii="Times New Roman" w:hAnsi="Times New Roman"/>
                <w:color w:val="000000"/>
                <w:sz w:val="24"/>
              </w:rPr>
            </w:pPr>
            <w:r w:rsidRPr="001B63DF">
              <w:rPr>
                <w:rFonts w:ascii="Times New Roman" w:hAnsi="Times New Roman"/>
                <w:color w:val="000000"/>
                <w:sz w:val="24"/>
              </w:rPr>
              <w:t>285,4</w:t>
            </w:r>
          </w:p>
        </w:tc>
        <w:tc>
          <w:tcPr>
            <w:tcW w:w="1505" w:type="dxa"/>
            <w:tcBorders>
              <w:top w:val="nil"/>
              <w:left w:val="nil"/>
              <w:bottom w:val="single" w:sz="4" w:space="0" w:color="auto"/>
              <w:right w:val="single" w:sz="4" w:space="0" w:color="auto"/>
            </w:tcBorders>
            <w:shd w:val="clear" w:color="auto" w:fill="auto"/>
            <w:vAlign w:val="bottom"/>
          </w:tcPr>
          <w:p w14:paraId="1982BD4F" w14:textId="77777777" w:rsidR="001B63DF" w:rsidRPr="001B63DF" w:rsidRDefault="001B63DF" w:rsidP="00120A25">
            <w:pPr>
              <w:jc w:val="right"/>
              <w:rPr>
                <w:rFonts w:ascii="Times New Roman" w:hAnsi="Times New Roman"/>
                <w:color w:val="000000"/>
                <w:sz w:val="24"/>
              </w:rPr>
            </w:pPr>
            <w:r w:rsidRPr="001B63DF">
              <w:rPr>
                <w:rFonts w:ascii="Times New Roman" w:hAnsi="Times New Roman"/>
                <w:color w:val="000000"/>
                <w:sz w:val="24"/>
              </w:rPr>
              <w:t>364,3</w:t>
            </w:r>
          </w:p>
        </w:tc>
        <w:tc>
          <w:tcPr>
            <w:tcW w:w="1505" w:type="dxa"/>
            <w:tcBorders>
              <w:top w:val="nil"/>
              <w:left w:val="nil"/>
              <w:bottom w:val="single" w:sz="4" w:space="0" w:color="auto"/>
              <w:right w:val="single" w:sz="4" w:space="0" w:color="auto"/>
            </w:tcBorders>
            <w:shd w:val="clear" w:color="auto" w:fill="auto"/>
            <w:vAlign w:val="bottom"/>
          </w:tcPr>
          <w:p w14:paraId="47A54D40" w14:textId="77777777" w:rsidR="001B63DF" w:rsidRPr="001B63DF" w:rsidRDefault="001B63DF" w:rsidP="00120A25">
            <w:pPr>
              <w:jc w:val="right"/>
              <w:rPr>
                <w:rFonts w:ascii="Times New Roman" w:hAnsi="Times New Roman"/>
                <w:color w:val="000000"/>
                <w:sz w:val="24"/>
              </w:rPr>
            </w:pPr>
            <w:r w:rsidRPr="001B63DF">
              <w:rPr>
                <w:rFonts w:ascii="Times New Roman" w:hAnsi="Times New Roman"/>
                <w:color w:val="000000"/>
                <w:sz w:val="24"/>
              </w:rPr>
              <w:t>39,8</w:t>
            </w:r>
          </w:p>
        </w:tc>
        <w:tc>
          <w:tcPr>
            <w:tcW w:w="1505" w:type="dxa"/>
            <w:tcBorders>
              <w:top w:val="double" w:sz="4" w:space="0" w:color="auto"/>
              <w:left w:val="nil"/>
              <w:bottom w:val="single" w:sz="4" w:space="0" w:color="auto"/>
              <w:right w:val="double" w:sz="4" w:space="0" w:color="auto"/>
            </w:tcBorders>
            <w:shd w:val="clear" w:color="auto" w:fill="auto"/>
            <w:vAlign w:val="bottom"/>
          </w:tcPr>
          <w:p w14:paraId="2B916A04" w14:textId="77777777" w:rsidR="001B63DF" w:rsidRPr="001B63DF" w:rsidRDefault="001B63DF" w:rsidP="00120A25">
            <w:pPr>
              <w:jc w:val="right"/>
              <w:rPr>
                <w:rFonts w:ascii="Times New Roman" w:hAnsi="Times New Roman"/>
                <w:color w:val="000000"/>
                <w:sz w:val="24"/>
              </w:rPr>
            </w:pPr>
            <w:r w:rsidRPr="001B63DF">
              <w:rPr>
                <w:rFonts w:ascii="Times New Roman" w:hAnsi="Times New Roman"/>
                <w:color w:val="000000"/>
                <w:sz w:val="24"/>
              </w:rPr>
              <w:t>5,2</w:t>
            </w:r>
          </w:p>
        </w:tc>
      </w:tr>
      <w:tr w:rsidR="001B63DF" w:rsidRPr="00A96E64" w14:paraId="10DDDC5C" w14:textId="77777777" w:rsidTr="00287A0B">
        <w:trPr>
          <w:jc w:val="center"/>
        </w:trPr>
        <w:tc>
          <w:tcPr>
            <w:tcW w:w="1504" w:type="dxa"/>
            <w:tcBorders>
              <w:top w:val="single" w:sz="4" w:space="0" w:color="auto"/>
              <w:bottom w:val="double" w:sz="4" w:space="0" w:color="auto"/>
            </w:tcBorders>
          </w:tcPr>
          <w:p w14:paraId="12366A0B" w14:textId="77777777" w:rsidR="001B63DF" w:rsidRPr="00D03C2F" w:rsidRDefault="001B63DF" w:rsidP="00287A0B">
            <w:pPr>
              <w:jc w:val="center"/>
              <w:rPr>
                <w:rFonts w:ascii="Times New Roman" w:hAnsi="Times New Roman"/>
                <w:sz w:val="24"/>
                <w:lang w:val="sr-Cyrl-CS"/>
              </w:rPr>
            </w:pPr>
            <w:r w:rsidRPr="00D03C2F">
              <w:rPr>
                <w:rFonts w:ascii="Times New Roman" w:hAnsi="Times New Roman"/>
                <w:sz w:val="24"/>
                <w:lang w:val="sr-Cyrl-CS"/>
              </w:rPr>
              <w:t>„83“</w:t>
            </w:r>
          </w:p>
        </w:tc>
        <w:tc>
          <w:tcPr>
            <w:tcW w:w="1504" w:type="dxa"/>
            <w:tcBorders>
              <w:top w:val="nil"/>
              <w:left w:val="nil"/>
              <w:bottom w:val="double" w:sz="4" w:space="0" w:color="auto"/>
              <w:right w:val="single" w:sz="4" w:space="0" w:color="auto"/>
            </w:tcBorders>
            <w:shd w:val="clear" w:color="auto" w:fill="auto"/>
            <w:vAlign w:val="bottom"/>
          </w:tcPr>
          <w:p w14:paraId="4C8EF5D9" w14:textId="77777777" w:rsidR="001B63DF" w:rsidRPr="001B63DF" w:rsidRDefault="001B63DF" w:rsidP="00120A25">
            <w:pPr>
              <w:jc w:val="right"/>
              <w:rPr>
                <w:rFonts w:ascii="Times New Roman" w:hAnsi="Times New Roman"/>
                <w:color w:val="000000"/>
                <w:sz w:val="24"/>
              </w:rPr>
            </w:pPr>
            <w:r w:rsidRPr="001B63DF">
              <w:rPr>
                <w:rFonts w:ascii="Times New Roman" w:hAnsi="Times New Roman"/>
                <w:color w:val="000000"/>
                <w:sz w:val="24"/>
              </w:rPr>
              <w:t>119,2</w:t>
            </w:r>
          </w:p>
        </w:tc>
        <w:tc>
          <w:tcPr>
            <w:tcW w:w="1504" w:type="dxa"/>
            <w:tcBorders>
              <w:top w:val="nil"/>
              <w:left w:val="nil"/>
              <w:bottom w:val="double" w:sz="4" w:space="0" w:color="auto"/>
              <w:right w:val="single" w:sz="4" w:space="0" w:color="auto"/>
            </w:tcBorders>
            <w:shd w:val="clear" w:color="auto" w:fill="auto"/>
            <w:vAlign w:val="bottom"/>
          </w:tcPr>
          <w:p w14:paraId="237A551C" w14:textId="77777777" w:rsidR="001B63DF" w:rsidRPr="001B63DF" w:rsidRDefault="001B63DF" w:rsidP="00120A25">
            <w:pPr>
              <w:jc w:val="right"/>
              <w:rPr>
                <w:rFonts w:ascii="Times New Roman" w:hAnsi="Times New Roman"/>
                <w:color w:val="000000"/>
                <w:sz w:val="24"/>
              </w:rPr>
            </w:pPr>
            <w:r w:rsidRPr="001B63DF">
              <w:rPr>
                <w:rFonts w:ascii="Times New Roman" w:hAnsi="Times New Roman"/>
                <w:color w:val="000000"/>
                <w:sz w:val="24"/>
              </w:rPr>
              <w:t>63,0</w:t>
            </w:r>
          </w:p>
        </w:tc>
        <w:tc>
          <w:tcPr>
            <w:tcW w:w="1504" w:type="dxa"/>
            <w:tcBorders>
              <w:top w:val="nil"/>
              <w:left w:val="nil"/>
              <w:bottom w:val="double" w:sz="4" w:space="0" w:color="auto"/>
              <w:right w:val="single" w:sz="4" w:space="0" w:color="auto"/>
            </w:tcBorders>
            <w:shd w:val="clear" w:color="auto" w:fill="auto"/>
            <w:vAlign w:val="bottom"/>
          </w:tcPr>
          <w:p w14:paraId="271FCD65" w14:textId="77777777" w:rsidR="001B63DF" w:rsidRPr="001B63DF" w:rsidRDefault="001B63DF" w:rsidP="00223C1A">
            <w:pPr>
              <w:jc w:val="right"/>
              <w:rPr>
                <w:rFonts w:ascii="Times New Roman" w:hAnsi="Times New Roman"/>
                <w:color w:val="000000"/>
                <w:sz w:val="24"/>
              </w:rPr>
            </w:pPr>
            <w:r w:rsidRPr="001B63DF">
              <w:rPr>
                <w:rFonts w:ascii="Times New Roman" w:hAnsi="Times New Roman"/>
                <w:color w:val="000000"/>
                <w:sz w:val="24"/>
              </w:rPr>
              <w:t>37.08</w:t>
            </w:r>
            <w:r w:rsidR="00223C1A">
              <w:rPr>
                <w:rFonts w:ascii="Times New Roman" w:hAnsi="Times New Roman"/>
                <w:color w:val="000000"/>
                <w:sz w:val="24"/>
              </w:rPr>
              <w:t>2</w:t>
            </w:r>
            <w:r w:rsidRPr="001B63DF">
              <w:rPr>
                <w:rFonts w:ascii="Times New Roman" w:hAnsi="Times New Roman"/>
                <w:color w:val="000000"/>
                <w:sz w:val="24"/>
              </w:rPr>
              <w:t>,</w:t>
            </w:r>
            <w:r w:rsidR="00223C1A">
              <w:rPr>
                <w:rFonts w:ascii="Times New Roman" w:hAnsi="Times New Roman"/>
                <w:color w:val="000000"/>
                <w:sz w:val="24"/>
              </w:rPr>
              <w:t>3</w:t>
            </w:r>
          </w:p>
        </w:tc>
        <w:tc>
          <w:tcPr>
            <w:tcW w:w="1505" w:type="dxa"/>
            <w:tcBorders>
              <w:top w:val="nil"/>
              <w:left w:val="nil"/>
              <w:bottom w:val="double" w:sz="4" w:space="0" w:color="auto"/>
              <w:right w:val="single" w:sz="4" w:space="0" w:color="auto"/>
            </w:tcBorders>
            <w:shd w:val="clear" w:color="auto" w:fill="auto"/>
            <w:vAlign w:val="bottom"/>
          </w:tcPr>
          <w:p w14:paraId="0A175457" w14:textId="77777777" w:rsidR="001B63DF" w:rsidRPr="001B63DF" w:rsidRDefault="001B63DF" w:rsidP="00120A25">
            <w:pPr>
              <w:jc w:val="right"/>
              <w:rPr>
                <w:rFonts w:ascii="Times New Roman" w:hAnsi="Times New Roman"/>
                <w:color w:val="000000"/>
                <w:sz w:val="24"/>
              </w:rPr>
            </w:pPr>
            <w:r w:rsidRPr="001B63DF">
              <w:rPr>
                <w:rFonts w:ascii="Times New Roman" w:hAnsi="Times New Roman"/>
                <w:color w:val="000000"/>
                <w:sz w:val="24"/>
              </w:rPr>
              <w:t>65,0</w:t>
            </w:r>
          </w:p>
        </w:tc>
        <w:tc>
          <w:tcPr>
            <w:tcW w:w="1505" w:type="dxa"/>
            <w:tcBorders>
              <w:top w:val="nil"/>
              <w:left w:val="nil"/>
              <w:bottom w:val="double" w:sz="4" w:space="0" w:color="auto"/>
              <w:right w:val="single" w:sz="4" w:space="0" w:color="auto"/>
            </w:tcBorders>
            <w:shd w:val="clear" w:color="auto" w:fill="auto"/>
            <w:vAlign w:val="bottom"/>
          </w:tcPr>
          <w:p w14:paraId="3C0B4D5F" w14:textId="77777777" w:rsidR="001B63DF" w:rsidRPr="001B63DF" w:rsidRDefault="001B63DF" w:rsidP="00120A25">
            <w:pPr>
              <w:jc w:val="right"/>
              <w:rPr>
                <w:rFonts w:ascii="Times New Roman" w:hAnsi="Times New Roman"/>
                <w:color w:val="000000"/>
                <w:sz w:val="24"/>
              </w:rPr>
            </w:pPr>
            <w:r w:rsidRPr="001B63DF">
              <w:rPr>
                <w:rFonts w:ascii="Times New Roman" w:hAnsi="Times New Roman"/>
                <w:color w:val="000000"/>
                <w:sz w:val="24"/>
              </w:rPr>
              <w:t>311,1</w:t>
            </w:r>
          </w:p>
        </w:tc>
        <w:tc>
          <w:tcPr>
            <w:tcW w:w="1505" w:type="dxa"/>
            <w:tcBorders>
              <w:top w:val="nil"/>
              <w:left w:val="nil"/>
              <w:bottom w:val="double" w:sz="4" w:space="0" w:color="auto"/>
              <w:right w:val="single" w:sz="4" w:space="0" w:color="auto"/>
            </w:tcBorders>
            <w:shd w:val="clear" w:color="auto" w:fill="auto"/>
            <w:vAlign w:val="bottom"/>
          </w:tcPr>
          <w:p w14:paraId="18A3FF18" w14:textId="77777777" w:rsidR="001B63DF" w:rsidRPr="001B63DF" w:rsidRDefault="001B63DF" w:rsidP="00120A25">
            <w:pPr>
              <w:jc w:val="right"/>
              <w:rPr>
                <w:rFonts w:ascii="Times New Roman" w:hAnsi="Times New Roman"/>
                <w:color w:val="000000"/>
                <w:sz w:val="24"/>
              </w:rPr>
            </w:pPr>
            <w:r w:rsidRPr="001B63DF">
              <w:rPr>
                <w:rFonts w:ascii="Times New Roman" w:hAnsi="Times New Roman"/>
                <w:color w:val="000000"/>
                <w:sz w:val="24"/>
              </w:rPr>
              <w:t>549,9</w:t>
            </w:r>
          </w:p>
        </w:tc>
        <w:tc>
          <w:tcPr>
            <w:tcW w:w="1505" w:type="dxa"/>
            <w:tcBorders>
              <w:top w:val="nil"/>
              <w:left w:val="nil"/>
              <w:bottom w:val="double" w:sz="4" w:space="0" w:color="auto"/>
              <w:right w:val="single" w:sz="4" w:space="0" w:color="auto"/>
            </w:tcBorders>
            <w:shd w:val="clear" w:color="auto" w:fill="auto"/>
            <w:vAlign w:val="bottom"/>
          </w:tcPr>
          <w:p w14:paraId="667DFD6E" w14:textId="77777777" w:rsidR="001B63DF" w:rsidRPr="001B63DF" w:rsidRDefault="001B63DF" w:rsidP="00120A25">
            <w:pPr>
              <w:jc w:val="right"/>
              <w:rPr>
                <w:rFonts w:ascii="Times New Roman" w:hAnsi="Times New Roman"/>
                <w:color w:val="000000"/>
                <w:sz w:val="24"/>
              </w:rPr>
            </w:pPr>
            <w:r w:rsidRPr="001B63DF">
              <w:rPr>
                <w:rFonts w:ascii="Times New Roman" w:hAnsi="Times New Roman"/>
                <w:color w:val="000000"/>
                <w:sz w:val="24"/>
              </w:rPr>
              <w:t>60,2</w:t>
            </w:r>
          </w:p>
        </w:tc>
        <w:tc>
          <w:tcPr>
            <w:tcW w:w="1505" w:type="dxa"/>
            <w:tcBorders>
              <w:top w:val="nil"/>
              <w:left w:val="nil"/>
              <w:bottom w:val="double" w:sz="4" w:space="0" w:color="auto"/>
              <w:right w:val="double" w:sz="4" w:space="0" w:color="auto"/>
            </w:tcBorders>
            <w:shd w:val="clear" w:color="auto" w:fill="auto"/>
            <w:vAlign w:val="bottom"/>
          </w:tcPr>
          <w:p w14:paraId="0A704A45" w14:textId="77777777" w:rsidR="001B63DF" w:rsidRPr="001B63DF" w:rsidRDefault="001B63DF" w:rsidP="00120A25">
            <w:pPr>
              <w:jc w:val="right"/>
              <w:rPr>
                <w:rFonts w:ascii="Times New Roman" w:hAnsi="Times New Roman"/>
                <w:color w:val="000000"/>
                <w:sz w:val="24"/>
              </w:rPr>
            </w:pPr>
            <w:r w:rsidRPr="001B63DF">
              <w:rPr>
                <w:rFonts w:ascii="Times New Roman" w:hAnsi="Times New Roman"/>
                <w:color w:val="000000"/>
                <w:sz w:val="24"/>
              </w:rPr>
              <w:t>4,6</w:t>
            </w:r>
          </w:p>
        </w:tc>
      </w:tr>
      <w:tr w:rsidR="001B63DF" w:rsidRPr="00A96E64" w14:paraId="2A3D703A" w14:textId="77777777" w:rsidTr="00287A0B">
        <w:trPr>
          <w:jc w:val="center"/>
        </w:trPr>
        <w:tc>
          <w:tcPr>
            <w:tcW w:w="1504" w:type="dxa"/>
            <w:tcBorders>
              <w:top w:val="double" w:sz="4" w:space="0" w:color="auto"/>
              <w:bottom w:val="double" w:sz="4" w:space="0" w:color="auto"/>
            </w:tcBorders>
            <w:shd w:val="pct5" w:color="auto" w:fill="auto"/>
          </w:tcPr>
          <w:p w14:paraId="2A5B7E1B" w14:textId="77777777" w:rsidR="001B63DF" w:rsidRPr="00D03C2F" w:rsidRDefault="001B63DF" w:rsidP="00B00955">
            <w:pPr>
              <w:jc w:val="center"/>
              <w:rPr>
                <w:rFonts w:ascii="Times New Roman" w:hAnsi="Times New Roman"/>
                <w:b/>
                <w:bCs/>
                <w:sz w:val="24"/>
              </w:rPr>
            </w:pPr>
            <w:r w:rsidRPr="00D03C2F">
              <w:rPr>
                <w:rFonts w:ascii="Times New Roman" w:hAnsi="Times New Roman"/>
                <w:b/>
                <w:bCs/>
                <w:sz w:val="24"/>
                <w:lang w:val="sr-Cyrl-CS"/>
              </w:rPr>
              <w:t>Укупно</w:t>
            </w:r>
          </w:p>
        </w:tc>
        <w:tc>
          <w:tcPr>
            <w:tcW w:w="1504" w:type="dxa"/>
            <w:tcBorders>
              <w:top w:val="double" w:sz="4" w:space="0" w:color="auto"/>
              <w:left w:val="nil"/>
              <w:bottom w:val="double" w:sz="6" w:space="0" w:color="auto"/>
              <w:right w:val="single" w:sz="4" w:space="0" w:color="auto"/>
            </w:tcBorders>
            <w:shd w:val="clear" w:color="auto" w:fill="F2F2F2" w:themeFill="background1" w:themeFillShade="F2"/>
            <w:vAlign w:val="bottom"/>
          </w:tcPr>
          <w:p w14:paraId="13018CA1" w14:textId="77777777" w:rsidR="001B63DF" w:rsidRPr="001B63DF" w:rsidRDefault="001B63DF" w:rsidP="00120A25">
            <w:pPr>
              <w:jc w:val="right"/>
              <w:rPr>
                <w:rFonts w:ascii="Times New Roman" w:hAnsi="Times New Roman"/>
                <w:b/>
                <w:color w:val="000000"/>
                <w:sz w:val="24"/>
              </w:rPr>
            </w:pPr>
            <w:r w:rsidRPr="001B63DF">
              <w:rPr>
                <w:rFonts w:ascii="Times New Roman" w:hAnsi="Times New Roman"/>
                <w:b/>
                <w:color w:val="000000"/>
                <w:sz w:val="24"/>
              </w:rPr>
              <w:t>189,18</w:t>
            </w:r>
          </w:p>
        </w:tc>
        <w:tc>
          <w:tcPr>
            <w:tcW w:w="1504" w:type="dxa"/>
            <w:tcBorders>
              <w:top w:val="double" w:sz="4" w:space="0" w:color="auto"/>
              <w:left w:val="nil"/>
              <w:bottom w:val="double" w:sz="6" w:space="0" w:color="auto"/>
              <w:right w:val="single" w:sz="4" w:space="0" w:color="auto"/>
            </w:tcBorders>
            <w:shd w:val="clear" w:color="auto" w:fill="F2F2F2" w:themeFill="background1" w:themeFillShade="F2"/>
            <w:vAlign w:val="bottom"/>
          </w:tcPr>
          <w:p w14:paraId="3D7CC685" w14:textId="77777777" w:rsidR="001B63DF" w:rsidRPr="001B63DF" w:rsidRDefault="001B63DF" w:rsidP="00120A25">
            <w:pPr>
              <w:jc w:val="right"/>
              <w:rPr>
                <w:rFonts w:ascii="Times New Roman" w:hAnsi="Times New Roman"/>
                <w:b/>
                <w:color w:val="000000"/>
                <w:sz w:val="24"/>
              </w:rPr>
            </w:pPr>
            <w:r w:rsidRPr="001B63DF">
              <w:rPr>
                <w:rFonts w:ascii="Times New Roman" w:hAnsi="Times New Roman"/>
                <w:b/>
                <w:color w:val="000000"/>
                <w:sz w:val="24"/>
              </w:rPr>
              <w:t>100,0</w:t>
            </w:r>
          </w:p>
        </w:tc>
        <w:tc>
          <w:tcPr>
            <w:tcW w:w="1504" w:type="dxa"/>
            <w:tcBorders>
              <w:top w:val="double" w:sz="4" w:space="0" w:color="auto"/>
              <w:left w:val="nil"/>
              <w:bottom w:val="double" w:sz="6" w:space="0" w:color="auto"/>
              <w:right w:val="single" w:sz="4" w:space="0" w:color="auto"/>
            </w:tcBorders>
            <w:shd w:val="clear" w:color="auto" w:fill="F2F2F2" w:themeFill="background1" w:themeFillShade="F2"/>
            <w:vAlign w:val="bottom"/>
          </w:tcPr>
          <w:p w14:paraId="76D8A179" w14:textId="77777777" w:rsidR="001B63DF" w:rsidRPr="001B63DF" w:rsidRDefault="001B63DF" w:rsidP="00223C1A">
            <w:pPr>
              <w:jc w:val="right"/>
              <w:rPr>
                <w:rFonts w:ascii="Times New Roman" w:hAnsi="Times New Roman"/>
                <w:b/>
                <w:color w:val="000000"/>
                <w:sz w:val="24"/>
              </w:rPr>
            </w:pPr>
            <w:r w:rsidRPr="001B63DF">
              <w:rPr>
                <w:rFonts w:ascii="Times New Roman" w:hAnsi="Times New Roman"/>
                <w:b/>
                <w:color w:val="000000"/>
                <w:sz w:val="24"/>
              </w:rPr>
              <w:t>57.05</w:t>
            </w:r>
            <w:r w:rsidR="00223C1A">
              <w:rPr>
                <w:rFonts w:ascii="Times New Roman" w:hAnsi="Times New Roman"/>
                <w:b/>
                <w:color w:val="000000"/>
                <w:sz w:val="24"/>
              </w:rPr>
              <w:t>3</w:t>
            </w:r>
            <w:r w:rsidRPr="001B63DF">
              <w:rPr>
                <w:rFonts w:ascii="Times New Roman" w:hAnsi="Times New Roman"/>
                <w:b/>
                <w:color w:val="000000"/>
                <w:sz w:val="24"/>
              </w:rPr>
              <w:t>,</w:t>
            </w:r>
            <w:r w:rsidR="00223C1A">
              <w:rPr>
                <w:rFonts w:ascii="Times New Roman" w:hAnsi="Times New Roman"/>
                <w:b/>
                <w:color w:val="000000"/>
                <w:sz w:val="24"/>
              </w:rPr>
              <w:t>4</w:t>
            </w:r>
          </w:p>
        </w:tc>
        <w:tc>
          <w:tcPr>
            <w:tcW w:w="1505" w:type="dxa"/>
            <w:tcBorders>
              <w:top w:val="double" w:sz="4" w:space="0" w:color="auto"/>
              <w:left w:val="nil"/>
              <w:bottom w:val="double" w:sz="6" w:space="0" w:color="auto"/>
              <w:right w:val="single" w:sz="4" w:space="0" w:color="auto"/>
            </w:tcBorders>
            <w:shd w:val="clear" w:color="auto" w:fill="F2F2F2" w:themeFill="background1" w:themeFillShade="F2"/>
            <w:vAlign w:val="bottom"/>
          </w:tcPr>
          <w:p w14:paraId="6FB791E5" w14:textId="77777777" w:rsidR="001B63DF" w:rsidRPr="001B63DF" w:rsidRDefault="001B63DF" w:rsidP="00120A25">
            <w:pPr>
              <w:jc w:val="right"/>
              <w:rPr>
                <w:rFonts w:ascii="Times New Roman" w:hAnsi="Times New Roman"/>
                <w:b/>
                <w:color w:val="000000"/>
                <w:sz w:val="24"/>
              </w:rPr>
            </w:pPr>
            <w:r w:rsidRPr="001B63DF">
              <w:rPr>
                <w:rFonts w:ascii="Times New Roman" w:hAnsi="Times New Roman"/>
                <w:b/>
                <w:color w:val="000000"/>
                <w:sz w:val="24"/>
              </w:rPr>
              <w:t>100,0</w:t>
            </w:r>
          </w:p>
        </w:tc>
        <w:tc>
          <w:tcPr>
            <w:tcW w:w="1505" w:type="dxa"/>
            <w:tcBorders>
              <w:top w:val="double" w:sz="4" w:space="0" w:color="auto"/>
              <w:left w:val="nil"/>
              <w:bottom w:val="double" w:sz="6" w:space="0" w:color="auto"/>
              <w:right w:val="single" w:sz="4" w:space="0" w:color="auto"/>
            </w:tcBorders>
            <w:shd w:val="clear" w:color="auto" w:fill="F2F2F2" w:themeFill="background1" w:themeFillShade="F2"/>
            <w:vAlign w:val="bottom"/>
          </w:tcPr>
          <w:p w14:paraId="7064F09B" w14:textId="77777777" w:rsidR="001B63DF" w:rsidRPr="001B63DF" w:rsidRDefault="001B63DF" w:rsidP="00120A25">
            <w:pPr>
              <w:jc w:val="right"/>
              <w:rPr>
                <w:rFonts w:ascii="Times New Roman" w:hAnsi="Times New Roman"/>
                <w:b/>
                <w:color w:val="000000"/>
                <w:sz w:val="24"/>
              </w:rPr>
            </w:pPr>
            <w:r w:rsidRPr="001B63DF">
              <w:rPr>
                <w:rFonts w:ascii="Times New Roman" w:hAnsi="Times New Roman"/>
                <w:b/>
                <w:color w:val="000000"/>
                <w:sz w:val="24"/>
              </w:rPr>
              <w:t>301,6</w:t>
            </w:r>
          </w:p>
        </w:tc>
        <w:tc>
          <w:tcPr>
            <w:tcW w:w="1505" w:type="dxa"/>
            <w:tcBorders>
              <w:top w:val="double" w:sz="4" w:space="0" w:color="auto"/>
              <w:left w:val="nil"/>
              <w:bottom w:val="double" w:sz="6" w:space="0" w:color="auto"/>
              <w:right w:val="single" w:sz="4" w:space="0" w:color="auto"/>
            </w:tcBorders>
            <w:shd w:val="clear" w:color="auto" w:fill="F2F2F2" w:themeFill="background1" w:themeFillShade="F2"/>
            <w:vAlign w:val="bottom"/>
          </w:tcPr>
          <w:p w14:paraId="6B6F523B" w14:textId="77777777" w:rsidR="001B63DF" w:rsidRPr="001B63DF" w:rsidRDefault="001B63DF" w:rsidP="00120A25">
            <w:pPr>
              <w:jc w:val="right"/>
              <w:rPr>
                <w:rFonts w:ascii="Times New Roman" w:hAnsi="Times New Roman"/>
                <w:b/>
                <w:color w:val="000000"/>
                <w:sz w:val="24"/>
              </w:rPr>
            </w:pPr>
            <w:r w:rsidRPr="001B63DF">
              <w:rPr>
                <w:rFonts w:ascii="Times New Roman" w:hAnsi="Times New Roman"/>
                <w:b/>
                <w:color w:val="000000"/>
                <w:sz w:val="24"/>
              </w:rPr>
              <w:t>914,2</w:t>
            </w:r>
          </w:p>
        </w:tc>
        <w:tc>
          <w:tcPr>
            <w:tcW w:w="1505" w:type="dxa"/>
            <w:tcBorders>
              <w:top w:val="double" w:sz="4" w:space="0" w:color="auto"/>
              <w:left w:val="nil"/>
              <w:bottom w:val="double" w:sz="6" w:space="0" w:color="auto"/>
              <w:right w:val="single" w:sz="4" w:space="0" w:color="auto"/>
            </w:tcBorders>
            <w:shd w:val="clear" w:color="auto" w:fill="F2F2F2" w:themeFill="background1" w:themeFillShade="F2"/>
            <w:vAlign w:val="bottom"/>
          </w:tcPr>
          <w:p w14:paraId="28B29F3D" w14:textId="77777777" w:rsidR="001B63DF" w:rsidRPr="001B63DF" w:rsidRDefault="001B63DF" w:rsidP="00120A25">
            <w:pPr>
              <w:jc w:val="right"/>
              <w:rPr>
                <w:rFonts w:ascii="Times New Roman" w:hAnsi="Times New Roman"/>
                <w:b/>
                <w:color w:val="000000"/>
                <w:sz w:val="24"/>
              </w:rPr>
            </w:pPr>
            <w:r w:rsidRPr="001B63DF">
              <w:rPr>
                <w:rFonts w:ascii="Times New Roman" w:hAnsi="Times New Roman"/>
                <w:b/>
                <w:color w:val="000000"/>
                <w:sz w:val="24"/>
              </w:rPr>
              <w:t>100,0</w:t>
            </w:r>
          </w:p>
        </w:tc>
        <w:tc>
          <w:tcPr>
            <w:tcW w:w="1505" w:type="dxa"/>
            <w:tcBorders>
              <w:top w:val="double" w:sz="4" w:space="0" w:color="auto"/>
              <w:left w:val="nil"/>
              <w:bottom w:val="double" w:sz="6" w:space="0" w:color="auto"/>
              <w:right w:val="double" w:sz="4" w:space="0" w:color="auto"/>
            </w:tcBorders>
            <w:shd w:val="clear" w:color="auto" w:fill="F2F2F2" w:themeFill="background1" w:themeFillShade="F2"/>
            <w:vAlign w:val="bottom"/>
          </w:tcPr>
          <w:p w14:paraId="6793C019" w14:textId="77777777" w:rsidR="001B63DF" w:rsidRPr="001B63DF" w:rsidRDefault="001B63DF" w:rsidP="00120A25">
            <w:pPr>
              <w:jc w:val="right"/>
              <w:rPr>
                <w:rFonts w:ascii="Times New Roman" w:hAnsi="Times New Roman"/>
                <w:b/>
                <w:color w:val="000000"/>
                <w:sz w:val="24"/>
              </w:rPr>
            </w:pPr>
            <w:r w:rsidRPr="001B63DF">
              <w:rPr>
                <w:rFonts w:ascii="Times New Roman" w:hAnsi="Times New Roman"/>
                <w:b/>
                <w:color w:val="000000"/>
                <w:sz w:val="24"/>
              </w:rPr>
              <w:t>4,8</w:t>
            </w:r>
          </w:p>
        </w:tc>
      </w:tr>
    </w:tbl>
    <w:p w14:paraId="12071F30" w14:textId="77777777" w:rsidR="002A0CD8" w:rsidRDefault="002A0CD8" w:rsidP="004020F0">
      <w:pPr>
        <w:widowControl w:val="0"/>
        <w:ind w:firstLine="720"/>
        <w:jc w:val="both"/>
        <w:rPr>
          <w:rFonts w:ascii="Times New Roman" w:hAnsi="Times New Roman"/>
          <w:snapToGrid w:val="0"/>
          <w:sz w:val="24"/>
          <w:lang w:val="en-GB"/>
        </w:rPr>
      </w:pPr>
    </w:p>
    <w:p w14:paraId="36443E2B" w14:textId="77777777" w:rsidR="00F36B28" w:rsidRDefault="00313F55" w:rsidP="00F36B28">
      <w:pPr>
        <w:widowControl w:val="0"/>
        <w:jc w:val="both"/>
        <w:rPr>
          <w:rFonts w:ascii="Times New Roman" w:hAnsi="Times New Roman"/>
          <w:snapToGrid w:val="0"/>
          <w:sz w:val="24"/>
          <w:lang w:val="ru-RU"/>
        </w:rPr>
      </w:pPr>
      <w:r>
        <w:rPr>
          <w:rFonts w:ascii="Times New Roman" w:hAnsi="Times New Roman"/>
          <w:sz w:val="24"/>
          <w:lang w:val="ru-RU"/>
        </w:rPr>
        <w:tab/>
      </w:r>
      <w:r w:rsidR="00A37497" w:rsidRPr="00162CE3">
        <w:rPr>
          <w:rFonts w:ascii="Times New Roman" w:hAnsi="Times New Roman"/>
          <w:sz w:val="24"/>
          <w:lang w:val="ru-RU"/>
        </w:rPr>
        <w:t>Према  претходном табеларном  прегледу  у овој газдинској јединици, у просторном смислу, доминира наменска целина</w:t>
      </w:r>
      <w:r w:rsidR="00A37497">
        <w:rPr>
          <w:rFonts w:ascii="Times New Roman" w:hAnsi="Times New Roman"/>
          <w:sz w:val="24"/>
          <w:lang w:val="ru-RU"/>
        </w:rPr>
        <w:t xml:space="preserve"> </w:t>
      </w:r>
      <w:r w:rsidR="00A37497" w:rsidRPr="00AE4373">
        <w:rPr>
          <w:rFonts w:ascii="Times New Roman" w:hAnsi="Times New Roman"/>
          <w:sz w:val="24"/>
          <w:lang w:val="sr-Cyrl-CS"/>
        </w:rPr>
        <w:t>„</w:t>
      </w:r>
      <w:r w:rsidR="00A37497" w:rsidRPr="009374BD">
        <w:rPr>
          <w:rFonts w:ascii="Times New Roman" w:hAnsi="Times New Roman"/>
          <w:snapToGrid w:val="0"/>
          <w:sz w:val="24"/>
          <w:lang w:val="ru-RU"/>
        </w:rPr>
        <w:t>8</w:t>
      </w:r>
      <w:r w:rsidR="00A37497">
        <w:rPr>
          <w:rFonts w:ascii="Times New Roman" w:hAnsi="Times New Roman"/>
          <w:snapToGrid w:val="0"/>
          <w:sz w:val="24"/>
          <w:lang w:val="ru-RU"/>
        </w:rPr>
        <w:t>3</w:t>
      </w:r>
      <w:r w:rsidR="00A37497" w:rsidRPr="00AE4373">
        <w:rPr>
          <w:rFonts w:ascii="Times New Roman" w:hAnsi="Times New Roman"/>
          <w:sz w:val="24"/>
          <w:lang w:val="sr-Cyrl-CS"/>
        </w:rPr>
        <w:t>“</w:t>
      </w:r>
      <w:r w:rsidR="00A37497">
        <w:rPr>
          <w:rFonts w:ascii="Times New Roman" w:hAnsi="Times New Roman"/>
          <w:snapToGrid w:val="0"/>
          <w:sz w:val="24"/>
          <w:lang w:val="ru-RU"/>
        </w:rPr>
        <w:t xml:space="preserve"> -</w:t>
      </w:r>
      <w:r w:rsidR="00A37497" w:rsidRPr="009374BD">
        <w:rPr>
          <w:rFonts w:ascii="Times New Roman" w:hAnsi="Times New Roman"/>
          <w:snapToGrid w:val="0"/>
          <w:sz w:val="24"/>
          <w:lang w:val="ru-RU"/>
        </w:rPr>
        <w:t xml:space="preserve"> </w:t>
      </w:r>
      <w:r w:rsidR="00A37497">
        <w:rPr>
          <w:rFonts w:ascii="Times New Roman" w:hAnsi="Times New Roman"/>
          <w:snapToGrid w:val="0"/>
          <w:sz w:val="24"/>
          <w:lang w:val="ru-RU"/>
        </w:rPr>
        <w:t>предео</w:t>
      </w:r>
      <w:r w:rsidR="00A37497" w:rsidRPr="009374BD">
        <w:rPr>
          <w:rFonts w:ascii="Times New Roman" w:hAnsi="Times New Roman"/>
          <w:snapToGrid w:val="0"/>
          <w:sz w:val="24"/>
          <w:lang w:val="ru-RU"/>
        </w:rPr>
        <w:t xml:space="preserve"> </w:t>
      </w:r>
      <w:r w:rsidR="00A37497">
        <w:rPr>
          <w:rFonts w:ascii="Times New Roman" w:hAnsi="Times New Roman"/>
          <w:snapToGrid w:val="0"/>
          <w:sz w:val="24"/>
          <w:lang w:val="ru-RU"/>
        </w:rPr>
        <w:t>изузетних</w:t>
      </w:r>
      <w:r w:rsidR="00A37497" w:rsidRPr="009374BD">
        <w:rPr>
          <w:rFonts w:ascii="Times New Roman" w:hAnsi="Times New Roman"/>
          <w:snapToGrid w:val="0"/>
          <w:sz w:val="24"/>
          <w:lang w:val="ru-RU"/>
        </w:rPr>
        <w:t xml:space="preserve"> </w:t>
      </w:r>
      <w:r w:rsidR="00A37497">
        <w:rPr>
          <w:rFonts w:ascii="Times New Roman" w:hAnsi="Times New Roman"/>
          <w:snapToGrid w:val="0"/>
          <w:sz w:val="24"/>
          <w:lang w:val="ru-RU"/>
        </w:rPr>
        <w:t>одлика</w:t>
      </w:r>
      <w:r w:rsidR="00A37497" w:rsidRPr="009374BD">
        <w:rPr>
          <w:rFonts w:ascii="Times New Roman" w:hAnsi="Times New Roman"/>
          <w:snapToGrid w:val="0"/>
          <w:sz w:val="24"/>
          <w:lang w:val="ru-RU"/>
        </w:rPr>
        <w:t xml:space="preserve"> -III </w:t>
      </w:r>
      <w:r w:rsidR="00A37497">
        <w:rPr>
          <w:rFonts w:ascii="Times New Roman" w:hAnsi="Times New Roman"/>
          <w:snapToGrid w:val="0"/>
          <w:sz w:val="24"/>
          <w:lang w:val="ru-RU"/>
        </w:rPr>
        <w:t>степен</w:t>
      </w:r>
      <w:r w:rsidR="00A37497" w:rsidRPr="009374BD">
        <w:rPr>
          <w:rFonts w:ascii="Times New Roman" w:hAnsi="Times New Roman"/>
          <w:snapToGrid w:val="0"/>
          <w:sz w:val="24"/>
          <w:lang w:val="ru-RU"/>
        </w:rPr>
        <w:t xml:space="preserve"> </w:t>
      </w:r>
      <w:r w:rsidR="00A37497">
        <w:rPr>
          <w:rFonts w:ascii="Times New Roman" w:hAnsi="Times New Roman"/>
          <w:snapToGrid w:val="0"/>
          <w:sz w:val="24"/>
          <w:lang w:val="ru-RU"/>
        </w:rPr>
        <w:t>заштите</w:t>
      </w:r>
      <w:r>
        <w:rPr>
          <w:rFonts w:ascii="Times New Roman" w:hAnsi="Times New Roman"/>
          <w:snapToGrid w:val="0"/>
          <w:sz w:val="24"/>
          <w:lang w:val="ru-RU"/>
        </w:rPr>
        <w:t xml:space="preserve"> (63,0% по површини, 65,0% по запремини и 60,2% по запреминском прирасу)</w:t>
      </w:r>
      <w:r w:rsidR="00A37497">
        <w:rPr>
          <w:rFonts w:ascii="Times New Roman" w:hAnsi="Times New Roman"/>
          <w:snapToGrid w:val="0"/>
          <w:sz w:val="24"/>
          <w:lang w:val="ru-RU"/>
        </w:rPr>
        <w:t>.</w:t>
      </w:r>
      <w:r w:rsidR="00F36B28" w:rsidRPr="00F36B28">
        <w:rPr>
          <w:rFonts w:ascii="Times New Roman" w:hAnsi="Times New Roman"/>
          <w:snapToGrid w:val="0"/>
          <w:sz w:val="24"/>
          <w:lang w:val="ru-RU"/>
        </w:rPr>
        <w:t xml:space="preserve"> </w:t>
      </w:r>
      <w:r w:rsidR="00F36B28">
        <w:rPr>
          <w:rFonts w:ascii="Times New Roman" w:hAnsi="Times New Roman"/>
          <w:snapToGrid w:val="0"/>
          <w:sz w:val="24"/>
          <w:lang w:val="ru-RU"/>
        </w:rPr>
        <w:t xml:space="preserve">Шуме ове газдинске јединице су од изузетног значаја у задовољавању и низа других  </w:t>
      </w:r>
      <w:r>
        <w:rPr>
          <w:rFonts w:ascii="Times New Roman" w:hAnsi="Times New Roman"/>
          <w:snapToGrid w:val="0"/>
          <w:sz w:val="24"/>
          <w:lang w:val="ru-RU"/>
        </w:rPr>
        <w:t xml:space="preserve">функциј као што су рекреативне, </w:t>
      </w:r>
      <w:r w:rsidR="00F36B28">
        <w:rPr>
          <w:rFonts w:ascii="Times New Roman" w:hAnsi="Times New Roman"/>
          <w:snapToGrid w:val="0"/>
          <w:sz w:val="24"/>
          <w:lang w:val="ru-RU"/>
        </w:rPr>
        <w:t xml:space="preserve"> образовно – васпитне, научне и бројне друге специфичне функције</w:t>
      </w:r>
      <w:r w:rsidR="000E3B9C">
        <w:rPr>
          <w:rFonts w:ascii="Times New Roman" w:hAnsi="Times New Roman"/>
          <w:snapToGrid w:val="0"/>
          <w:sz w:val="24"/>
        </w:rPr>
        <w:t xml:space="preserve"> у градским условима</w:t>
      </w:r>
      <w:r w:rsidR="00F36B28">
        <w:rPr>
          <w:rFonts w:ascii="Times New Roman" w:hAnsi="Times New Roman"/>
          <w:snapToGrid w:val="0"/>
          <w:sz w:val="24"/>
          <w:lang w:val="ru-RU"/>
        </w:rPr>
        <w:t xml:space="preserve">. </w:t>
      </w:r>
    </w:p>
    <w:p w14:paraId="7311C744" w14:textId="77777777" w:rsidR="009076DF" w:rsidRPr="00CD5FB3" w:rsidRDefault="00C06C4F" w:rsidP="00313F55">
      <w:pPr>
        <w:widowControl w:val="0"/>
        <w:ind w:firstLine="720"/>
        <w:jc w:val="both"/>
        <w:rPr>
          <w:rFonts w:ascii="Times New Roman" w:hAnsi="Times New Roman"/>
          <w:snapToGrid w:val="0"/>
          <w:color w:val="FF0000"/>
          <w:sz w:val="24"/>
          <w:lang w:val="ru-RU"/>
        </w:rPr>
      </w:pPr>
      <w:r w:rsidRPr="00CD5FB3">
        <w:rPr>
          <w:rFonts w:ascii="Times New Roman" w:hAnsi="Times New Roman"/>
          <w:snapToGrid w:val="0"/>
          <w:color w:val="FF0000"/>
          <w:sz w:val="24"/>
          <w:lang w:val="ru-RU"/>
        </w:rPr>
        <w:tab/>
      </w:r>
    </w:p>
    <w:p w14:paraId="0C167F21" w14:textId="77777777" w:rsidR="00C15A74" w:rsidRPr="00523DA6" w:rsidRDefault="00C15A74" w:rsidP="00C44D56">
      <w:pPr>
        <w:widowControl w:val="0"/>
        <w:jc w:val="both"/>
        <w:rPr>
          <w:rFonts w:ascii="Times New Roman" w:hAnsi="Times New Roman"/>
          <w:snapToGrid w:val="0"/>
          <w:sz w:val="24"/>
          <w:lang w:val="ru-RU"/>
        </w:rPr>
      </w:pPr>
    </w:p>
    <w:p w14:paraId="5617DF8A" w14:textId="77777777" w:rsidR="00B473AE" w:rsidRPr="000B3C23" w:rsidRDefault="00C44D56" w:rsidP="0037147E">
      <w:pPr>
        <w:widowControl w:val="0"/>
        <w:jc w:val="both"/>
        <w:rPr>
          <w:rFonts w:ascii="Times New Roman" w:hAnsi="Times New Roman"/>
          <w:b/>
          <w:snapToGrid w:val="0"/>
          <w:sz w:val="24"/>
          <w:lang w:val="ru-RU"/>
        </w:rPr>
      </w:pPr>
      <w:r w:rsidRPr="00F46C1E">
        <w:rPr>
          <w:rFonts w:ascii="Times New Roman" w:hAnsi="Times New Roman"/>
          <w:snapToGrid w:val="0"/>
          <w:sz w:val="24"/>
          <w:lang w:val="ru-RU"/>
        </w:rPr>
        <w:t xml:space="preserve">    </w:t>
      </w:r>
      <w:r w:rsidRPr="00DF2C2B">
        <w:rPr>
          <w:rFonts w:ascii="Times New Roman" w:hAnsi="Times New Roman"/>
          <w:snapToGrid w:val="0"/>
          <w:sz w:val="24"/>
          <w:lang w:val="ru-RU"/>
        </w:rPr>
        <w:tab/>
      </w:r>
      <w:r w:rsidR="00A645DA" w:rsidRPr="000B3C23">
        <w:rPr>
          <w:rFonts w:ascii="Times New Roman" w:hAnsi="Times New Roman"/>
          <w:b/>
          <w:snapToGrid w:val="0"/>
          <w:sz w:val="24"/>
          <w:lang w:val="ru-RU"/>
        </w:rPr>
        <w:t xml:space="preserve">2.3. Стање шума по пореклу </w:t>
      </w:r>
    </w:p>
    <w:p w14:paraId="6CE7A711" w14:textId="77777777" w:rsidR="00B473AE" w:rsidRPr="000B3C23" w:rsidRDefault="00B473AE" w:rsidP="00E80F10">
      <w:pPr>
        <w:widowControl w:val="0"/>
        <w:jc w:val="both"/>
        <w:rPr>
          <w:rFonts w:ascii="Times New Roman" w:hAnsi="Times New Roman"/>
          <w:snapToGrid w:val="0"/>
          <w:sz w:val="24"/>
          <w:lang w:val="ru-RU"/>
        </w:rPr>
      </w:pPr>
    </w:p>
    <w:p w14:paraId="0E0133A3" w14:textId="77777777" w:rsidR="00E80F10" w:rsidRPr="00527D86" w:rsidRDefault="00E80F10" w:rsidP="00E80F10">
      <w:pPr>
        <w:widowControl w:val="0"/>
        <w:ind w:firstLine="720"/>
        <w:jc w:val="both"/>
        <w:rPr>
          <w:rFonts w:ascii="Times New Roman" w:hAnsi="Times New Roman"/>
          <w:snapToGrid w:val="0"/>
          <w:sz w:val="24"/>
          <w:lang w:val="ru-RU"/>
        </w:rPr>
      </w:pPr>
      <w:r w:rsidRPr="000B3C23">
        <w:rPr>
          <w:rFonts w:ascii="Times New Roman" w:hAnsi="Times New Roman"/>
          <w:snapToGrid w:val="0"/>
          <w:sz w:val="24"/>
          <w:lang w:val="ru-RU"/>
        </w:rPr>
        <w:t xml:space="preserve">У  оквиру  ове  газдинске  јединице стање шума по пореклу  </w:t>
      </w:r>
      <w:r w:rsidR="0085175E" w:rsidRPr="000B3C23">
        <w:rPr>
          <w:rFonts w:ascii="Times New Roman" w:hAnsi="Times New Roman"/>
          <w:snapToGrid w:val="0"/>
          <w:sz w:val="24"/>
          <w:lang w:val="ru-RU"/>
        </w:rPr>
        <w:t>обухваћено је с</w:t>
      </w:r>
      <w:r w:rsidRPr="000B3C23">
        <w:rPr>
          <w:rFonts w:ascii="Times New Roman" w:hAnsi="Times New Roman"/>
          <w:snapToGrid w:val="0"/>
          <w:sz w:val="24"/>
          <w:lang w:val="ru-RU"/>
        </w:rPr>
        <w:t xml:space="preserve"> </w:t>
      </w:r>
      <w:r w:rsidR="00A645DA" w:rsidRPr="000B3C23">
        <w:rPr>
          <w:rFonts w:ascii="Times New Roman" w:hAnsi="Times New Roman"/>
          <w:snapToGrid w:val="0"/>
          <w:sz w:val="24"/>
          <w:lang w:val="ru-RU"/>
        </w:rPr>
        <w:t xml:space="preserve">три </w:t>
      </w:r>
      <w:r w:rsidRPr="000B3C23">
        <w:rPr>
          <w:rFonts w:ascii="Times New Roman" w:hAnsi="Times New Roman"/>
          <w:snapToGrid w:val="0"/>
          <w:sz w:val="24"/>
          <w:lang w:val="ru-RU"/>
        </w:rPr>
        <w:t>категорије:  високе</w:t>
      </w:r>
      <w:r w:rsidR="00A645DA" w:rsidRPr="000B3C23">
        <w:rPr>
          <w:rFonts w:ascii="Times New Roman" w:hAnsi="Times New Roman"/>
          <w:snapToGrid w:val="0"/>
          <w:sz w:val="24"/>
          <w:lang w:val="ru-RU"/>
        </w:rPr>
        <w:t>, изданачке</w:t>
      </w:r>
      <w:r w:rsidRPr="000B3C23">
        <w:rPr>
          <w:rFonts w:ascii="Times New Roman" w:hAnsi="Times New Roman"/>
          <w:snapToGrid w:val="0"/>
          <w:sz w:val="24"/>
          <w:lang w:val="ru-RU"/>
        </w:rPr>
        <w:t xml:space="preserve"> и вештачки подигнуте састојине</w:t>
      </w:r>
      <w:r w:rsidR="00B72E18" w:rsidRPr="000B3C23">
        <w:rPr>
          <w:rFonts w:ascii="Times New Roman" w:hAnsi="Times New Roman"/>
          <w:snapToGrid w:val="0"/>
          <w:sz w:val="24"/>
          <w:lang w:val="ru-RU"/>
        </w:rPr>
        <w:t xml:space="preserve">. </w:t>
      </w:r>
      <w:r w:rsidRPr="000B3C23">
        <w:rPr>
          <w:rFonts w:ascii="Times New Roman" w:hAnsi="Times New Roman"/>
          <w:snapToGrid w:val="0"/>
          <w:sz w:val="24"/>
          <w:lang w:val="ru-RU"/>
        </w:rPr>
        <w:t>Стање  састојина  по  пореклу</w:t>
      </w:r>
      <w:r w:rsidR="00B72E18" w:rsidRPr="000B3C23">
        <w:rPr>
          <w:rFonts w:ascii="Times New Roman" w:hAnsi="Times New Roman"/>
          <w:snapToGrid w:val="0"/>
          <w:sz w:val="24"/>
          <w:lang w:val="ru-RU"/>
        </w:rPr>
        <w:t xml:space="preserve"> приказано је</w:t>
      </w:r>
      <w:r w:rsidRPr="000B3C23">
        <w:rPr>
          <w:rFonts w:ascii="Times New Roman" w:hAnsi="Times New Roman"/>
          <w:snapToGrid w:val="0"/>
          <w:sz w:val="24"/>
          <w:lang w:val="ru-RU"/>
        </w:rPr>
        <w:t xml:space="preserve">  </w:t>
      </w:r>
      <w:r w:rsidR="00B72E18" w:rsidRPr="000B3C23">
        <w:rPr>
          <w:rFonts w:ascii="Times New Roman" w:hAnsi="Times New Roman"/>
          <w:snapToGrid w:val="0"/>
          <w:sz w:val="24"/>
          <w:lang w:val="ru-RU"/>
        </w:rPr>
        <w:t xml:space="preserve">у табели </w:t>
      </w:r>
      <w:r w:rsidR="00D03C2F" w:rsidRPr="000B3C23">
        <w:rPr>
          <w:rFonts w:ascii="Times New Roman" w:hAnsi="Times New Roman"/>
          <w:snapToGrid w:val="0"/>
          <w:sz w:val="24"/>
          <w:lang w:val="ru-RU"/>
        </w:rPr>
        <w:t>8</w:t>
      </w:r>
      <w:r w:rsidR="00B72E18" w:rsidRPr="000B3C23">
        <w:rPr>
          <w:rFonts w:ascii="Times New Roman" w:hAnsi="Times New Roman"/>
          <w:snapToGrid w:val="0"/>
          <w:sz w:val="24"/>
          <w:lang w:val="ru-RU"/>
        </w:rPr>
        <w:t>.</w:t>
      </w:r>
    </w:p>
    <w:p w14:paraId="5F269C73" w14:textId="77777777" w:rsidR="00F921B2" w:rsidRPr="00523DA6" w:rsidRDefault="00F921B2" w:rsidP="00BD610C">
      <w:pPr>
        <w:jc w:val="center"/>
        <w:rPr>
          <w:rFonts w:ascii="Times New Roman" w:hAnsi="Times New Roman"/>
          <w:snapToGrid w:val="0"/>
          <w:color w:val="FF0000"/>
          <w:sz w:val="24"/>
          <w:lang w:val="ru-RU"/>
        </w:rPr>
      </w:pPr>
    </w:p>
    <w:p w14:paraId="674CD65F" w14:textId="77777777" w:rsidR="00E71A57" w:rsidRPr="00523DA6" w:rsidRDefault="00F921B2" w:rsidP="00F921B2">
      <w:pPr>
        <w:rPr>
          <w:rFonts w:ascii="Times New Roman" w:hAnsi="Times New Roman"/>
          <w:sz w:val="24"/>
          <w:lang w:val="ru-RU"/>
        </w:rPr>
      </w:pPr>
      <w:r w:rsidRPr="00523DA6">
        <w:rPr>
          <w:rFonts w:ascii="Times New Roman" w:hAnsi="Times New Roman"/>
          <w:snapToGrid w:val="0"/>
          <w:color w:val="FF0000"/>
          <w:sz w:val="24"/>
          <w:lang w:val="ru-RU"/>
        </w:rPr>
        <w:t xml:space="preserve">           </w:t>
      </w:r>
      <w:r w:rsidRPr="00523DA6">
        <w:rPr>
          <w:rFonts w:ascii="Times New Roman" w:hAnsi="Times New Roman"/>
          <w:sz w:val="24"/>
          <w:lang w:val="ru-RU"/>
        </w:rPr>
        <w:t xml:space="preserve">Табела </w:t>
      </w:r>
      <w:r w:rsidR="00D03C2F">
        <w:rPr>
          <w:rFonts w:ascii="Times New Roman" w:hAnsi="Times New Roman"/>
          <w:sz w:val="24"/>
          <w:lang w:val="ru-RU"/>
        </w:rPr>
        <w:t>8</w:t>
      </w:r>
      <w:r w:rsidRPr="00523DA6">
        <w:rPr>
          <w:rFonts w:ascii="Times New Roman" w:hAnsi="Times New Roman"/>
          <w:sz w:val="24"/>
          <w:lang w:val="ru-RU"/>
        </w:rPr>
        <w:t>. Стање шума по пореклу</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577"/>
        <w:gridCol w:w="1390"/>
        <w:gridCol w:w="875"/>
        <w:gridCol w:w="1453"/>
        <w:gridCol w:w="1389"/>
        <w:gridCol w:w="1392"/>
        <w:gridCol w:w="1417"/>
        <w:gridCol w:w="1389"/>
        <w:gridCol w:w="1392"/>
        <w:gridCol w:w="1096"/>
      </w:tblGrid>
      <w:tr w:rsidR="00B72E18" w:rsidRPr="00B72E18" w14:paraId="3A72A55A" w14:textId="77777777" w:rsidTr="00B76A2D">
        <w:trPr>
          <w:cantSplit/>
          <w:jc w:val="center"/>
        </w:trPr>
        <w:tc>
          <w:tcPr>
            <w:tcW w:w="3577" w:type="dxa"/>
            <w:vMerge w:val="restart"/>
            <w:tcBorders>
              <w:top w:val="double" w:sz="4" w:space="0" w:color="auto"/>
              <w:bottom w:val="single" w:sz="4" w:space="0" w:color="auto"/>
            </w:tcBorders>
          </w:tcPr>
          <w:p w14:paraId="09C8D840" w14:textId="77777777" w:rsidR="00B72E18" w:rsidRPr="00B72E18" w:rsidRDefault="00B72E18" w:rsidP="00A13B74">
            <w:pPr>
              <w:jc w:val="center"/>
              <w:rPr>
                <w:rFonts w:ascii="Times New Roman" w:hAnsi="Times New Roman"/>
                <w:sz w:val="24"/>
                <w:lang w:val="sr-Cyrl-CS"/>
              </w:rPr>
            </w:pPr>
            <w:r w:rsidRPr="00B72E18">
              <w:rPr>
                <w:rFonts w:ascii="Times New Roman" w:hAnsi="Times New Roman"/>
                <w:sz w:val="24"/>
                <w:lang w:val="sr-Cyrl-CS"/>
              </w:rPr>
              <w:t>Порекло састојина</w:t>
            </w:r>
          </w:p>
        </w:tc>
        <w:tc>
          <w:tcPr>
            <w:tcW w:w="2265" w:type="dxa"/>
            <w:gridSpan w:val="2"/>
            <w:tcBorders>
              <w:top w:val="double" w:sz="4" w:space="0" w:color="auto"/>
              <w:bottom w:val="single" w:sz="4" w:space="0" w:color="auto"/>
            </w:tcBorders>
            <w:shd w:val="pct5" w:color="auto" w:fill="auto"/>
          </w:tcPr>
          <w:p w14:paraId="791CCBA4" w14:textId="77777777" w:rsidR="00B72E18" w:rsidRPr="00B72E18" w:rsidRDefault="00B72E18" w:rsidP="00A13B74">
            <w:pPr>
              <w:jc w:val="center"/>
              <w:rPr>
                <w:rFonts w:ascii="Times New Roman" w:hAnsi="Times New Roman"/>
                <w:b/>
                <w:bCs/>
                <w:sz w:val="24"/>
                <w:lang w:val="sr-Cyrl-CS"/>
              </w:rPr>
            </w:pPr>
            <w:r w:rsidRPr="00B72E18">
              <w:rPr>
                <w:rFonts w:ascii="Times New Roman" w:hAnsi="Times New Roman"/>
                <w:b/>
                <w:bCs/>
                <w:sz w:val="24"/>
                <w:lang w:val="sr-Cyrl-CS"/>
              </w:rPr>
              <w:t>Површина</w:t>
            </w:r>
          </w:p>
        </w:tc>
        <w:tc>
          <w:tcPr>
            <w:tcW w:w="4234" w:type="dxa"/>
            <w:gridSpan w:val="3"/>
            <w:tcBorders>
              <w:top w:val="double" w:sz="4" w:space="0" w:color="auto"/>
              <w:bottom w:val="single" w:sz="4" w:space="0" w:color="auto"/>
            </w:tcBorders>
            <w:shd w:val="pct5" w:color="auto" w:fill="auto"/>
          </w:tcPr>
          <w:p w14:paraId="60BD3BDA" w14:textId="77777777" w:rsidR="00B72E18" w:rsidRPr="00B72E18" w:rsidRDefault="00B72E18" w:rsidP="00A13B74">
            <w:pPr>
              <w:jc w:val="center"/>
              <w:rPr>
                <w:rFonts w:ascii="Times New Roman" w:hAnsi="Times New Roman"/>
                <w:b/>
                <w:bCs/>
                <w:sz w:val="24"/>
                <w:lang w:val="sr-Cyrl-CS"/>
              </w:rPr>
            </w:pPr>
            <w:r w:rsidRPr="00B72E18">
              <w:rPr>
                <w:rFonts w:ascii="Times New Roman" w:hAnsi="Times New Roman"/>
                <w:b/>
                <w:bCs/>
                <w:sz w:val="24"/>
                <w:lang w:val="sr-Cyrl-CS"/>
              </w:rPr>
              <w:t>Запремина</w:t>
            </w:r>
          </w:p>
        </w:tc>
        <w:tc>
          <w:tcPr>
            <w:tcW w:w="4198" w:type="dxa"/>
            <w:gridSpan w:val="3"/>
            <w:tcBorders>
              <w:top w:val="double" w:sz="4" w:space="0" w:color="auto"/>
              <w:bottom w:val="single" w:sz="4" w:space="0" w:color="auto"/>
            </w:tcBorders>
            <w:shd w:val="pct5" w:color="auto" w:fill="auto"/>
          </w:tcPr>
          <w:p w14:paraId="56ADFBFA" w14:textId="77777777" w:rsidR="00B72E18" w:rsidRPr="00B72E18" w:rsidRDefault="00B72E18" w:rsidP="00A13B74">
            <w:pPr>
              <w:jc w:val="center"/>
              <w:rPr>
                <w:rFonts w:ascii="Times New Roman" w:hAnsi="Times New Roman"/>
                <w:b/>
                <w:bCs/>
                <w:sz w:val="24"/>
                <w:lang w:val="sr-Cyrl-CS"/>
              </w:rPr>
            </w:pPr>
            <w:r w:rsidRPr="00B72E18">
              <w:rPr>
                <w:rFonts w:ascii="Times New Roman" w:hAnsi="Times New Roman"/>
                <w:b/>
                <w:bCs/>
                <w:sz w:val="24"/>
                <w:lang w:val="sr-Cyrl-CS"/>
              </w:rPr>
              <w:t>Запремински  прираст</w:t>
            </w:r>
          </w:p>
        </w:tc>
        <w:tc>
          <w:tcPr>
            <w:tcW w:w="1096" w:type="dxa"/>
            <w:vMerge w:val="restart"/>
            <w:tcBorders>
              <w:top w:val="double" w:sz="4" w:space="0" w:color="auto"/>
            </w:tcBorders>
            <w:shd w:val="pct5" w:color="auto" w:fill="auto"/>
          </w:tcPr>
          <w:p w14:paraId="6BA8813B" w14:textId="77777777" w:rsidR="00B72E18" w:rsidRPr="00B72E18" w:rsidRDefault="00B72E18" w:rsidP="00A13B74">
            <w:pPr>
              <w:jc w:val="center"/>
              <w:rPr>
                <w:rFonts w:ascii="Times New Roman" w:hAnsi="Times New Roman"/>
                <w:b/>
                <w:bCs/>
                <w:sz w:val="24"/>
                <w:lang w:val="sr-Cyrl-CS"/>
              </w:rPr>
            </w:pPr>
            <w:r w:rsidRPr="00B72E18">
              <w:rPr>
                <w:rFonts w:ascii="Times New Roman" w:hAnsi="Times New Roman"/>
                <w:b/>
                <w:bCs/>
                <w:sz w:val="24"/>
                <w:lang w:val="sr-Latn-CS" w:eastAsia="sr-Latn-CS"/>
              </w:rPr>
              <w:t>P</w:t>
            </w:r>
            <w:r w:rsidRPr="00B72E18">
              <w:rPr>
                <w:rFonts w:ascii="Times New Roman" w:hAnsi="Times New Roman"/>
                <w:b/>
                <w:bCs/>
                <w:i/>
                <w:sz w:val="24"/>
                <w:lang w:val="sr-Latn-CS" w:eastAsia="sr-Latn-CS"/>
              </w:rPr>
              <w:t>iv</w:t>
            </w:r>
            <w:r w:rsidRPr="00B72E18">
              <w:rPr>
                <w:rFonts w:ascii="Times New Roman" w:hAnsi="Times New Roman"/>
                <w:b/>
                <w:bCs/>
                <w:sz w:val="24"/>
                <w:lang w:val="sr-Cyrl-CS" w:eastAsia="sr-Latn-CS"/>
              </w:rPr>
              <w:t xml:space="preserve"> (%)</w:t>
            </w:r>
          </w:p>
        </w:tc>
      </w:tr>
      <w:tr w:rsidR="00B72E18" w:rsidRPr="00B72E18" w14:paraId="459CE137" w14:textId="77777777" w:rsidTr="00B76A2D">
        <w:trPr>
          <w:cantSplit/>
          <w:jc w:val="center"/>
        </w:trPr>
        <w:tc>
          <w:tcPr>
            <w:tcW w:w="3577" w:type="dxa"/>
            <w:vMerge/>
            <w:tcBorders>
              <w:top w:val="single" w:sz="4" w:space="0" w:color="auto"/>
              <w:bottom w:val="double" w:sz="4" w:space="0" w:color="auto"/>
            </w:tcBorders>
          </w:tcPr>
          <w:p w14:paraId="5B3E3D58" w14:textId="77777777" w:rsidR="00B72E18" w:rsidRPr="00B72E18" w:rsidRDefault="00B72E18" w:rsidP="00A13B74">
            <w:pPr>
              <w:jc w:val="center"/>
              <w:rPr>
                <w:rFonts w:ascii="Times New Roman" w:hAnsi="Times New Roman"/>
                <w:sz w:val="24"/>
                <w:lang w:val="ru-RU"/>
              </w:rPr>
            </w:pPr>
          </w:p>
        </w:tc>
        <w:tc>
          <w:tcPr>
            <w:tcW w:w="1390" w:type="dxa"/>
            <w:tcBorders>
              <w:top w:val="single" w:sz="4" w:space="0" w:color="auto"/>
              <w:bottom w:val="double" w:sz="4" w:space="0" w:color="auto"/>
            </w:tcBorders>
          </w:tcPr>
          <w:p w14:paraId="7DC43607" w14:textId="77777777" w:rsidR="00B72E18" w:rsidRPr="005169A1" w:rsidRDefault="00B72E18" w:rsidP="00A13B74">
            <w:pPr>
              <w:jc w:val="right"/>
              <w:rPr>
                <w:rFonts w:ascii="Times New Roman" w:hAnsi="Times New Roman"/>
                <w:i/>
                <w:sz w:val="24"/>
              </w:rPr>
            </w:pPr>
            <w:r w:rsidRPr="005169A1">
              <w:rPr>
                <w:rFonts w:ascii="Times New Roman" w:hAnsi="Times New Roman"/>
                <w:i/>
                <w:sz w:val="24"/>
              </w:rPr>
              <w:t>ha</w:t>
            </w:r>
          </w:p>
        </w:tc>
        <w:tc>
          <w:tcPr>
            <w:tcW w:w="875" w:type="dxa"/>
            <w:tcBorders>
              <w:top w:val="single" w:sz="4" w:space="0" w:color="auto"/>
              <w:bottom w:val="double" w:sz="4" w:space="0" w:color="auto"/>
            </w:tcBorders>
          </w:tcPr>
          <w:p w14:paraId="6B599B4F" w14:textId="77777777" w:rsidR="00B72E18" w:rsidRPr="005169A1" w:rsidRDefault="00B72E18" w:rsidP="00A13B74">
            <w:pPr>
              <w:jc w:val="right"/>
              <w:rPr>
                <w:rFonts w:ascii="Times New Roman" w:hAnsi="Times New Roman"/>
                <w:sz w:val="24"/>
              </w:rPr>
            </w:pPr>
            <w:r w:rsidRPr="005169A1">
              <w:rPr>
                <w:rFonts w:ascii="Times New Roman" w:hAnsi="Times New Roman"/>
                <w:sz w:val="24"/>
              </w:rPr>
              <w:t>%</w:t>
            </w:r>
          </w:p>
        </w:tc>
        <w:tc>
          <w:tcPr>
            <w:tcW w:w="1453" w:type="dxa"/>
            <w:tcBorders>
              <w:top w:val="single" w:sz="4" w:space="0" w:color="auto"/>
              <w:bottom w:val="double" w:sz="4" w:space="0" w:color="auto"/>
            </w:tcBorders>
          </w:tcPr>
          <w:p w14:paraId="67A80DC6" w14:textId="77777777" w:rsidR="00B72E18" w:rsidRPr="005169A1" w:rsidRDefault="00B72E18" w:rsidP="00A13B74">
            <w:pPr>
              <w:jc w:val="right"/>
              <w:rPr>
                <w:rFonts w:ascii="Times New Roman" w:hAnsi="Times New Roman"/>
                <w:i/>
                <w:sz w:val="24"/>
                <w:vertAlign w:val="superscript"/>
              </w:rPr>
            </w:pPr>
            <w:r w:rsidRPr="005169A1">
              <w:rPr>
                <w:rFonts w:ascii="Times New Roman" w:hAnsi="Times New Roman"/>
                <w:i/>
                <w:sz w:val="24"/>
              </w:rPr>
              <w:t>m</w:t>
            </w:r>
            <w:r w:rsidRPr="005169A1">
              <w:rPr>
                <w:rFonts w:ascii="Times New Roman" w:hAnsi="Times New Roman"/>
                <w:i/>
                <w:sz w:val="24"/>
                <w:vertAlign w:val="superscript"/>
              </w:rPr>
              <w:t>3</w:t>
            </w:r>
          </w:p>
        </w:tc>
        <w:tc>
          <w:tcPr>
            <w:tcW w:w="1389" w:type="dxa"/>
            <w:tcBorders>
              <w:top w:val="single" w:sz="4" w:space="0" w:color="auto"/>
              <w:bottom w:val="double" w:sz="4" w:space="0" w:color="auto"/>
            </w:tcBorders>
          </w:tcPr>
          <w:p w14:paraId="35254A4F" w14:textId="77777777" w:rsidR="00B72E18" w:rsidRPr="005169A1" w:rsidRDefault="00B72E18" w:rsidP="00A13B74">
            <w:pPr>
              <w:jc w:val="right"/>
              <w:rPr>
                <w:rFonts w:ascii="Times New Roman" w:hAnsi="Times New Roman"/>
                <w:sz w:val="24"/>
              </w:rPr>
            </w:pPr>
            <w:r w:rsidRPr="005169A1">
              <w:rPr>
                <w:rFonts w:ascii="Times New Roman" w:hAnsi="Times New Roman"/>
                <w:sz w:val="24"/>
              </w:rPr>
              <w:t>%</w:t>
            </w:r>
          </w:p>
        </w:tc>
        <w:tc>
          <w:tcPr>
            <w:tcW w:w="1392" w:type="dxa"/>
            <w:tcBorders>
              <w:top w:val="single" w:sz="4" w:space="0" w:color="auto"/>
              <w:bottom w:val="double" w:sz="4" w:space="0" w:color="auto"/>
            </w:tcBorders>
          </w:tcPr>
          <w:p w14:paraId="72A08952" w14:textId="77777777" w:rsidR="00B72E18" w:rsidRPr="005169A1" w:rsidRDefault="00B72E18" w:rsidP="00A13B74">
            <w:pPr>
              <w:jc w:val="right"/>
              <w:rPr>
                <w:rFonts w:ascii="Times New Roman" w:hAnsi="Times New Roman"/>
                <w:i/>
                <w:sz w:val="24"/>
              </w:rPr>
            </w:pPr>
            <w:r w:rsidRPr="005169A1">
              <w:rPr>
                <w:rFonts w:ascii="Times New Roman" w:hAnsi="Times New Roman"/>
                <w:i/>
                <w:sz w:val="24"/>
              </w:rPr>
              <w:t>m</w:t>
            </w:r>
            <w:r w:rsidRPr="005169A1">
              <w:rPr>
                <w:rFonts w:ascii="Times New Roman" w:hAnsi="Times New Roman"/>
                <w:i/>
                <w:sz w:val="24"/>
                <w:vertAlign w:val="superscript"/>
              </w:rPr>
              <w:t>3</w:t>
            </w:r>
            <w:r w:rsidRPr="005169A1">
              <w:rPr>
                <w:rFonts w:ascii="Times New Roman" w:hAnsi="Times New Roman"/>
                <w:i/>
                <w:sz w:val="24"/>
              </w:rPr>
              <w:t>/ha</w:t>
            </w:r>
          </w:p>
        </w:tc>
        <w:tc>
          <w:tcPr>
            <w:tcW w:w="1417" w:type="dxa"/>
            <w:tcBorders>
              <w:top w:val="single" w:sz="4" w:space="0" w:color="auto"/>
              <w:bottom w:val="double" w:sz="4" w:space="0" w:color="auto"/>
            </w:tcBorders>
          </w:tcPr>
          <w:p w14:paraId="13C0F9B7" w14:textId="77777777" w:rsidR="00B72E18" w:rsidRPr="005169A1" w:rsidRDefault="00B72E18" w:rsidP="00A13B74">
            <w:pPr>
              <w:jc w:val="right"/>
              <w:rPr>
                <w:rFonts w:ascii="Times New Roman" w:hAnsi="Times New Roman"/>
                <w:i/>
                <w:sz w:val="24"/>
                <w:vertAlign w:val="superscript"/>
              </w:rPr>
            </w:pPr>
            <w:r w:rsidRPr="005169A1">
              <w:rPr>
                <w:rFonts w:ascii="Times New Roman" w:hAnsi="Times New Roman"/>
                <w:i/>
                <w:sz w:val="24"/>
              </w:rPr>
              <w:t>m</w:t>
            </w:r>
            <w:r w:rsidRPr="005169A1">
              <w:rPr>
                <w:rFonts w:ascii="Times New Roman" w:hAnsi="Times New Roman"/>
                <w:i/>
                <w:sz w:val="24"/>
                <w:vertAlign w:val="superscript"/>
              </w:rPr>
              <w:t>3</w:t>
            </w:r>
          </w:p>
        </w:tc>
        <w:tc>
          <w:tcPr>
            <w:tcW w:w="1389" w:type="dxa"/>
            <w:tcBorders>
              <w:top w:val="single" w:sz="4" w:space="0" w:color="auto"/>
              <w:bottom w:val="double" w:sz="4" w:space="0" w:color="auto"/>
            </w:tcBorders>
          </w:tcPr>
          <w:p w14:paraId="6D389CBF" w14:textId="77777777" w:rsidR="00B72E18" w:rsidRPr="005169A1" w:rsidRDefault="00B72E18" w:rsidP="00A13B74">
            <w:pPr>
              <w:jc w:val="right"/>
              <w:rPr>
                <w:rFonts w:ascii="Times New Roman" w:hAnsi="Times New Roman"/>
                <w:sz w:val="24"/>
              </w:rPr>
            </w:pPr>
            <w:r w:rsidRPr="005169A1">
              <w:rPr>
                <w:rFonts w:ascii="Times New Roman" w:hAnsi="Times New Roman"/>
                <w:sz w:val="24"/>
              </w:rPr>
              <w:t>%</w:t>
            </w:r>
          </w:p>
        </w:tc>
        <w:tc>
          <w:tcPr>
            <w:tcW w:w="1392" w:type="dxa"/>
            <w:tcBorders>
              <w:top w:val="single" w:sz="4" w:space="0" w:color="auto"/>
              <w:bottom w:val="double" w:sz="4" w:space="0" w:color="auto"/>
            </w:tcBorders>
          </w:tcPr>
          <w:p w14:paraId="2FE23F3A" w14:textId="77777777" w:rsidR="00B72E18" w:rsidRPr="005169A1" w:rsidRDefault="00B72E18" w:rsidP="00A13B74">
            <w:pPr>
              <w:jc w:val="right"/>
              <w:rPr>
                <w:rFonts w:ascii="Times New Roman" w:hAnsi="Times New Roman"/>
                <w:i/>
                <w:sz w:val="24"/>
              </w:rPr>
            </w:pPr>
            <w:r w:rsidRPr="005169A1">
              <w:rPr>
                <w:rFonts w:ascii="Times New Roman" w:hAnsi="Times New Roman"/>
                <w:i/>
                <w:sz w:val="24"/>
              </w:rPr>
              <w:t>m</w:t>
            </w:r>
            <w:r w:rsidRPr="005169A1">
              <w:rPr>
                <w:rFonts w:ascii="Times New Roman" w:hAnsi="Times New Roman"/>
                <w:i/>
                <w:sz w:val="24"/>
                <w:vertAlign w:val="superscript"/>
              </w:rPr>
              <w:t>3</w:t>
            </w:r>
            <w:r w:rsidRPr="005169A1">
              <w:rPr>
                <w:rFonts w:ascii="Times New Roman" w:hAnsi="Times New Roman"/>
                <w:i/>
                <w:sz w:val="24"/>
              </w:rPr>
              <w:t>/ha</w:t>
            </w:r>
          </w:p>
        </w:tc>
        <w:tc>
          <w:tcPr>
            <w:tcW w:w="1096" w:type="dxa"/>
            <w:vMerge/>
            <w:tcBorders>
              <w:bottom w:val="double" w:sz="4" w:space="0" w:color="auto"/>
            </w:tcBorders>
          </w:tcPr>
          <w:p w14:paraId="15A06705" w14:textId="77777777" w:rsidR="00B72E18" w:rsidRPr="00B72E18" w:rsidRDefault="00B72E18" w:rsidP="00A13B74">
            <w:pPr>
              <w:jc w:val="right"/>
              <w:rPr>
                <w:rFonts w:ascii="Times New Roman" w:hAnsi="Times New Roman"/>
                <w:sz w:val="24"/>
              </w:rPr>
            </w:pPr>
          </w:p>
        </w:tc>
      </w:tr>
      <w:tr w:rsidR="00DB7C16" w:rsidRPr="00B72E18" w14:paraId="473FDDF0" w14:textId="77777777" w:rsidTr="00120A25">
        <w:trPr>
          <w:jc w:val="center"/>
        </w:trPr>
        <w:tc>
          <w:tcPr>
            <w:tcW w:w="3577" w:type="dxa"/>
            <w:tcBorders>
              <w:top w:val="double" w:sz="4" w:space="0" w:color="auto"/>
              <w:bottom w:val="single" w:sz="4" w:space="0" w:color="auto"/>
            </w:tcBorders>
            <w:vAlign w:val="bottom"/>
          </w:tcPr>
          <w:p w14:paraId="2E78CFE0" w14:textId="77777777" w:rsidR="00DB7C16" w:rsidRPr="00E305FF" w:rsidRDefault="00DB7C16" w:rsidP="001F640C">
            <w:pPr>
              <w:rPr>
                <w:rFonts w:ascii="Times New Roman" w:hAnsi="Times New Roman"/>
                <w:color w:val="000000"/>
                <w:sz w:val="24"/>
              </w:rPr>
            </w:pPr>
            <w:r w:rsidRPr="00B72E18">
              <w:rPr>
                <w:rFonts w:ascii="Times New Roman" w:hAnsi="Times New Roman"/>
                <w:color w:val="000000"/>
                <w:sz w:val="24"/>
              </w:rPr>
              <w:t>Високе</w:t>
            </w:r>
            <w:r w:rsidRPr="00E305FF">
              <w:rPr>
                <w:rFonts w:ascii="Times New Roman" w:hAnsi="Times New Roman"/>
                <w:color w:val="000000"/>
                <w:sz w:val="24"/>
              </w:rPr>
              <w:t xml:space="preserve"> </w:t>
            </w:r>
            <w:r w:rsidRPr="00B72E18">
              <w:rPr>
                <w:rFonts w:ascii="Times New Roman" w:hAnsi="Times New Roman"/>
                <w:color w:val="000000"/>
                <w:sz w:val="24"/>
              </w:rPr>
              <w:t>природне</w:t>
            </w:r>
            <w:r w:rsidRPr="00E305FF">
              <w:rPr>
                <w:rFonts w:ascii="Times New Roman" w:hAnsi="Times New Roman"/>
                <w:color w:val="000000"/>
                <w:sz w:val="24"/>
              </w:rPr>
              <w:t xml:space="preserve"> </w:t>
            </w:r>
            <w:r w:rsidRPr="00B72E18">
              <w:rPr>
                <w:rFonts w:ascii="Times New Roman" w:hAnsi="Times New Roman"/>
                <w:color w:val="000000"/>
                <w:sz w:val="24"/>
              </w:rPr>
              <w:t>састојине</w:t>
            </w:r>
          </w:p>
        </w:tc>
        <w:tc>
          <w:tcPr>
            <w:tcW w:w="1390" w:type="dxa"/>
            <w:tcBorders>
              <w:top w:val="nil"/>
              <w:left w:val="nil"/>
              <w:bottom w:val="single" w:sz="8" w:space="0" w:color="auto"/>
              <w:right w:val="single" w:sz="8" w:space="0" w:color="auto"/>
            </w:tcBorders>
            <w:shd w:val="clear" w:color="auto" w:fill="auto"/>
            <w:vAlign w:val="bottom"/>
          </w:tcPr>
          <w:p w14:paraId="6BCB967E" w14:textId="77777777" w:rsidR="00DB7C16" w:rsidRPr="005E1E99" w:rsidRDefault="00DB7C16" w:rsidP="00120A25">
            <w:pPr>
              <w:jc w:val="right"/>
              <w:rPr>
                <w:rFonts w:ascii="Times New Roman" w:hAnsi="Times New Roman"/>
                <w:color w:val="000000"/>
                <w:sz w:val="24"/>
              </w:rPr>
            </w:pPr>
            <w:r w:rsidRPr="005E1E99">
              <w:rPr>
                <w:rFonts w:ascii="Times New Roman" w:hAnsi="Times New Roman"/>
                <w:color w:val="000000"/>
                <w:sz w:val="24"/>
              </w:rPr>
              <w:t>145,87</w:t>
            </w:r>
          </w:p>
        </w:tc>
        <w:tc>
          <w:tcPr>
            <w:tcW w:w="875" w:type="dxa"/>
            <w:tcBorders>
              <w:top w:val="nil"/>
              <w:left w:val="nil"/>
              <w:bottom w:val="single" w:sz="8" w:space="0" w:color="auto"/>
              <w:right w:val="single" w:sz="8" w:space="0" w:color="auto"/>
            </w:tcBorders>
            <w:shd w:val="clear" w:color="auto" w:fill="auto"/>
            <w:vAlign w:val="bottom"/>
          </w:tcPr>
          <w:p w14:paraId="7C5962F8" w14:textId="77777777" w:rsidR="00DB7C16" w:rsidRPr="005E1E99" w:rsidRDefault="00DB7C16" w:rsidP="00120A25">
            <w:pPr>
              <w:jc w:val="right"/>
              <w:rPr>
                <w:rFonts w:ascii="Times New Roman" w:hAnsi="Times New Roman"/>
                <w:color w:val="000000"/>
                <w:sz w:val="24"/>
              </w:rPr>
            </w:pPr>
            <w:r w:rsidRPr="005E1E99">
              <w:rPr>
                <w:rFonts w:ascii="Times New Roman" w:hAnsi="Times New Roman"/>
                <w:color w:val="000000"/>
                <w:sz w:val="24"/>
              </w:rPr>
              <w:t>77,1</w:t>
            </w:r>
          </w:p>
        </w:tc>
        <w:tc>
          <w:tcPr>
            <w:tcW w:w="1453" w:type="dxa"/>
            <w:tcBorders>
              <w:top w:val="nil"/>
              <w:left w:val="nil"/>
              <w:bottom w:val="single" w:sz="8" w:space="0" w:color="auto"/>
              <w:right w:val="single" w:sz="8" w:space="0" w:color="auto"/>
            </w:tcBorders>
            <w:shd w:val="clear" w:color="auto" w:fill="auto"/>
            <w:vAlign w:val="bottom"/>
          </w:tcPr>
          <w:p w14:paraId="0C36C666" w14:textId="77777777" w:rsidR="00DB7C16" w:rsidRPr="005E1E99" w:rsidRDefault="00DB7C16" w:rsidP="00223C1A">
            <w:pPr>
              <w:jc w:val="right"/>
              <w:rPr>
                <w:rFonts w:ascii="Times New Roman" w:hAnsi="Times New Roman"/>
                <w:color w:val="000000"/>
                <w:sz w:val="24"/>
              </w:rPr>
            </w:pPr>
            <w:r w:rsidRPr="005E1E99">
              <w:rPr>
                <w:rFonts w:ascii="Times New Roman" w:hAnsi="Times New Roman"/>
                <w:color w:val="000000"/>
                <w:sz w:val="24"/>
              </w:rPr>
              <w:t>46.68</w:t>
            </w:r>
            <w:r w:rsidR="00223C1A">
              <w:rPr>
                <w:rFonts w:ascii="Times New Roman" w:hAnsi="Times New Roman"/>
                <w:color w:val="000000"/>
                <w:sz w:val="24"/>
              </w:rPr>
              <w:t>3</w:t>
            </w:r>
            <w:r w:rsidRPr="005E1E99">
              <w:rPr>
                <w:rFonts w:ascii="Times New Roman" w:hAnsi="Times New Roman"/>
                <w:color w:val="000000"/>
                <w:sz w:val="24"/>
              </w:rPr>
              <w:t>,</w:t>
            </w:r>
            <w:r w:rsidR="00223C1A">
              <w:rPr>
                <w:rFonts w:ascii="Times New Roman" w:hAnsi="Times New Roman"/>
                <w:color w:val="000000"/>
                <w:sz w:val="24"/>
              </w:rPr>
              <w:t>1</w:t>
            </w:r>
          </w:p>
        </w:tc>
        <w:tc>
          <w:tcPr>
            <w:tcW w:w="1389" w:type="dxa"/>
            <w:tcBorders>
              <w:top w:val="nil"/>
              <w:left w:val="nil"/>
              <w:bottom w:val="single" w:sz="8" w:space="0" w:color="auto"/>
              <w:right w:val="single" w:sz="8" w:space="0" w:color="auto"/>
            </w:tcBorders>
            <w:shd w:val="clear" w:color="auto" w:fill="auto"/>
            <w:vAlign w:val="bottom"/>
          </w:tcPr>
          <w:p w14:paraId="2C65E5BD" w14:textId="77777777" w:rsidR="00DB7C16" w:rsidRPr="005E1E99" w:rsidRDefault="00DB7C16" w:rsidP="00120A25">
            <w:pPr>
              <w:jc w:val="right"/>
              <w:rPr>
                <w:rFonts w:ascii="Times New Roman" w:hAnsi="Times New Roman"/>
                <w:color w:val="000000"/>
                <w:sz w:val="24"/>
              </w:rPr>
            </w:pPr>
            <w:r w:rsidRPr="005E1E99">
              <w:rPr>
                <w:rFonts w:ascii="Times New Roman" w:hAnsi="Times New Roman"/>
                <w:color w:val="000000"/>
                <w:sz w:val="24"/>
              </w:rPr>
              <w:t>81,8</w:t>
            </w:r>
          </w:p>
        </w:tc>
        <w:tc>
          <w:tcPr>
            <w:tcW w:w="1392" w:type="dxa"/>
            <w:tcBorders>
              <w:top w:val="nil"/>
              <w:left w:val="nil"/>
              <w:bottom w:val="single" w:sz="8" w:space="0" w:color="auto"/>
              <w:right w:val="single" w:sz="8" w:space="0" w:color="auto"/>
            </w:tcBorders>
            <w:shd w:val="clear" w:color="auto" w:fill="auto"/>
            <w:vAlign w:val="bottom"/>
          </w:tcPr>
          <w:p w14:paraId="5C2B3D5B" w14:textId="77777777" w:rsidR="00DB7C16" w:rsidRPr="005E1E99" w:rsidRDefault="00DB7C16" w:rsidP="00120A25">
            <w:pPr>
              <w:jc w:val="right"/>
              <w:rPr>
                <w:rFonts w:ascii="Times New Roman" w:hAnsi="Times New Roman"/>
                <w:color w:val="000000"/>
                <w:sz w:val="24"/>
              </w:rPr>
            </w:pPr>
            <w:r w:rsidRPr="005E1E99">
              <w:rPr>
                <w:rFonts w:ascii="Times New Roman" w:hAnsi="Times New Roman"/>
                <w:color w:val="000000"/>
                <w:sz w:val="24"/>
              </w:rPr>
              <w:t>320,0</w:t>
            </w:r>
          </w:p>
        </w:tc>
        <w:tc>
          <w:tcPr>
            <w:tcW w:w="1417" w:type="dxa"/>
            <w:tcBorders>
              <w:top w:val="nil"/>
              <w:left w:val="nil"/>
              <w:bottom w:val="single" w:sz="8" w:space="0" w:color="auto"/>
              <w:right w:val="single" w:sz="8" w:space="0" w:color="auto"/>
            </w:tcBorders>
            <w:shd w:val="clear" w:color="auto" w:fill="auto"/>
            <w:vAlign w:val="bottom"/>
          </w:tcPr>
          <w:p w14:paraId="01DDA0A8" w14:textId="77777777" w:rsidR="00DB7C16" w:rsidRPr="005E1E99" w:rsidRDefault="00DB7C16" w:rsidP="00120A25">
            <w:pPr>
              <w:jc w:val="right"/>
              <w:rPr>
                <w:rFonts w:ascii="Times New Roman" w:hAnsi="Times New Roman"/>
                <w:color w:val="000000"/>
                <w:sz w:val="24"/>
              </w:rPr>
            </w:pPr>
            <w:r w:rsidRPr="005E1E99">
              <w:rPr>
                <w:rFonts w:ascii="Times New Roman" w:hAnsi="Times New Roman"/>
                <w:color w:val="000000"/>
                <w:sz w:val="24"/>
              </w:rPr>
              <w:t>725,1</w:t>
            </w:r>
          </w:p>
        </w:tc>
        <w:tc>
          <w:tcPr>
            <w:tcW w:w="1389" w:type="dxa"/>
            <w:tcBorders>
              <w:top w:val="nil"/>
              <w:left w:val="nil"/>
              <w:bottom w:val="single" w:sz="8" w:space="0" w:color="auto"/>
              <w:right w:val="single" w:sz="8" w:space="0" w:color="auto"/>
            </w:tcBorders>
            <w:shd w:val="clear" w:color="auto" w:fill="auto"/>
            <w:vAlign w:val="bottom"/>
          </w:tcPr>
          <w:p w14:paraId="2E690348" w14:textId="77777777" w:rsidR="00DB7C16" w:rsidRPr="005E1E99" w:rsidRDefault="00DB7C16" w:rsidP="00120A25">
            <w:pPr>
              <w:jc w:val="right"/>
              <w:rPr>
                <w:rFonts w:ascii="Times New Roman" w:hAnsi="Times New Roman"/>
                <w:color w:val="000000"/>
                <w:sz w:val="24"/>
              </w:rPr>
            </w:pPr>
            <w:r w:rsidRPr="005E1E99">
              <w:rPr>
                <w:rFonts w:ascii="Times New Roman" w:hAnsi="Times New Roman"/>
                <w:color w:val="000000"/>
                <w:sz w:val="24"/>
              </w:rPr>
              <w:t>79,3</w:t>
            </w:r>
          </w:p>
        </w:tc>
        <w:tc>
          <w:tcPr>
            <w:tcW w:w="1392" w:type="dxa"/>
            <w:tcBorders>
              <w:top w:val="nil"/>
              <w:left w:val="nil"/>
              <w:bottom w:val="single" w:sz="8" w:space="0" w:color="auto"/>
              <w:right w:val="single" w:sz="8" w:space="0" w:color="auto"/>
            </w:tcBorders>
            <w:shd w:val="clear" w:color="auto" w:fill="auto"/>
            <w:vAlign w:val="bottom"/>
          </w:tcPr>
          <w:p w14:paraId="0DAFA81E" w14:textId="77777777" w:rsidR="00DB7C16" w:rsidRPr="005E1E99" w:rsidRDefault="00DB7C16" w:rsidP="00120A25">
            <w:pPr>
              <w:jc w:val="right"/>
              <w:rPr>
                <w:rFonts w:ascii="Times New Roman" w:hAnsi="Times New Roman"/>
                <w:color w:val="000000"/>
                <w:sz w:val="24"/>
              </w:rPr>
            </w:pPr>
            <w:r w:rsidRPr="005E1E99">
              <w:rPr>
                <w:rFonts w:ascii="Times New Roman" w:hAnsi="Times New Roman"/>
                <w:color w:val="000000"/>
                <w:sz w:val="24"/>
              </w:rPr>
              <w:t>5,0</w:t>
            </w:r>
          </w:p>
        </w:tc>
        <w:tc>
          <w:tcPr>
            <w:tcW w:w="1096" w:type="dxa"/>
            <w:tcBorders>
              <w:top w:val="nil"/>
              <w:left w:val="nil"/>
              <w:bottom w:val="single" w:sz="8" w:space="0" w:color="auto"/>
              <w:right w:val="double" w:sz="6" w:space="0" w:color="auto"/>
            </w:tcBorders>
            <w:shd w:val="clear" w:color="auto" w:fill="auto"/>
            <w:vAlign w:val="bottom"/>
          </w:tcPr>
          <w:p w14:paraId="26D151E7" w14:textId="77777777" w:rsidR="00DB7C16" w:rsidRPr="00DB7C16" w:rsidRDefault="00DB7C16" w:rsidP="00120A25">
            <w:pPr>
              <w:jc w:val="right"/>
              <w:rPr>
                <w:rFonts w:ascii="Times New Roman" w:hAnsi="Times New Roman"/>
                <w:color w:val="000000"/>
                <w:sz w:val="24"/>
              </w:rPr>
            </w:pPr>
            <w:r w:rsidRPr="00DB7C16">
              <w:rPr>
                <w:rFonts w:ascii="Times New Roman" w:hAnsi="Times New Roman"/>
                <w:color w:val="000000"/>
                <w:sz w:val="24"/>
              </w:rPr>
              <w:t>1,55</w:t>
            </w:r>
          </w:p>
        </w:tc>
      </w:tr>
      <w:tr w:rsidR="00DB7C16" w:rsidRPr="00B72E18" w14:paraId="14404D1E" w14:textId="77777777" w:rsidTr="00120A25">
        <w:trPr>
          <w:jc w:val="center"/>
        </w:trPr>
        <w:tc>
          <w:tcPr>
            <w:tcW w:w="3577" w:type="dxa"/>
            <w:tcBorders>
              <w:top w:val="single" w:sz="4" w:space="0" w:color="auto"/>
              <w:bottom w:val="single" w:sz="4" w:space="0" w:color="auto"/>
            </w:tcBorders>
            <w:vAlign w:val="bottom"/>
          </w:tcPr>
          <w:p w14:paraId="783223EA" w14:textId="77777777" w:rsidR="00DB7C16" w:rsidRPr="00E305FF" w:rsidRDefault="00DB7C16" w:rsidP="001F640C">
            <w:pPr>
              <w:rPr>
                <w:rFonts w:ascii="Times New Roman" w:hAnsi="Times New Roman"/>
                <w:color w:val="000000"/>
                <w:sz w:val="24"/>
              </w:rPr>
            </w:pPr>
            <w:r w:rsidRPr="00B72E18">
              <w:rPr>
                <w:rFonts w:ascii="Times New Roman" w:hAnsi="Times New Roman"/>
                <w:color w:val="000000"/>
                <w:sz w:val="24"/>
              </w:rPr>
              <w:t>Изданачке</w:t>
            </w:r>
            <w:r w:rsidRPr="00E305FF">
              <w:rPr>
                <w:rFonts w:ascii="Times New Roman" w:hAnsi="Times New Roman"/>
                <w:color w:val="000000"/>
                <w:sz w:val="24"/>
              </w:rPr>
              <w:t xml:space="preserve"> </w:t>
            </w:r>
            <w:r w:rsidRPr="00B72E18">
              <w:rPr>
                <w:rFonts w:ascii="Times New Roman" w:hAnsi="Times New Roman"/>
                <w:color w:val="000000"/>
                <w:sz w:val="24"/>
              </w:rPr>
              <w:t>природне</w:t>
            </w:r>
            <w:r w:rsidRPr="00E305FF">
              <w:rPr>
                <w:rFonts w:ascii="Times New Roman" w:hAnsi="Times New Roman"/>
                <w:color w:val="000000"/>
                <w:sz w:val="24"/>
              </w:rPr>
              <w:t xml:space="preserve"> </w:t>
            </w:r>
            <w:r w:rsidRPr="00B72E18">
              <w:rPr>
                <w:rFonts w:ascii="Times New Roman" w:hAnsi="Times New Roman"/>
                <w:color w:val="000000"/>
                <w:sz w:val="24"/>
              </w:rPr>
              <w:t>састојине</w:t>
            </w:r>
            <w:r w:rsidRPr="00E305FF">
              <w:rPr>
                <w:rFonts w:ascii="Times New Roman" w:hAnsi="Times New Roman"/>
                <w:color w:val="000000"/>
                <w:sz w:val="24"/>
              </w:rPr>
              <w:t xml:space="preserve"> </w:t>
            </w:r>
          </w:p>
        </w:tc>
        <w:tc>
          <w:tcPr>
            <w:tcW w:w="1390" w:type="dxa"/>
            <w:tcBorders>
              <w:top w:val="nil"/>
              <w:left w:val="nil"/>
              <w:bottom w:val="single" w:sz="8" w:space="0" w:color="auto"/>
              <w:right w:val="single" w:sz="8" w:space="0" w:color="auto"/>
            </w:tcBorders>
            <w:shd w:val="clear" w:color="auto" w:fill="auto"/>
            <w:vAlign w:val="bottom"/>
          </w:tcPr>
          <w:p w14:paraId="3698BF25" w14:textId="77777777" w:rsidR="00DB7C16" w:rsidRPr="005E1E99" w:rsidRDefault="00DB7C16" w:rsidP="00120A25">
            <w:pPr>
              <w:jc w:val="right"/>
              <w:rPr>
                <w:rFonts w:ascii="Times New Roman" w:hAnsi="Times New Roman"/>
                <w:color w:val="000000"/>
                <w:sz w:val="24"/>
              </w:rPr>
            </w:pPr>
            <w:r w:rsidRPr="005E1E99">
              <w:rPr>
                <w:rFonts w:ascii="Times New Roman" w:hAnsi="Times New Roman"/>
                <w:color w:val="000000"/>
                <w:sz w:val="24"/>
              </w:rPr>
              <w:t>4,50</w:t>
            </w:r>
          </w:p>
        </w:tc>
        <w:tc>
          <w:tcPr>
            <w:tcW w:w="875" w:type="dxa"/>
            <w:tcBorders>
              <w:top w:val="nil"/>
              <w:left w:val="nil"/>
              <w:bottom w:val="single" w:sz="8" w:space="0" w:color="auto"/>
              <w:right w:val="single" w:sz="8" w:space="0" w:color="auto"/>
            </w:tcBorders>
            <w:shd w:val="clear" w:color="auto" w:fill="auto"/>
            <w:vAlign w:val="bottom"/>
          </w:tcPr>
          <w:p w14:paraId="1CE9C117" w14:textId="77777777" w:rsidR="00DB7C16" w:rsidRPr="005E1E99" w:rsidRDefault="00DB7C16" w:rsidP="00120A25">
            <w:pPr>
              <w:jc w:val="right"/>
              <w:rPr>
                <w:rFonts w:ascii="Times New Roman" w:hAnsi="Times New Roman"/>
                <w:color w:val="000000"/>
                <w:sz w:val="24"/>
              </w:rPr>
            </w:pPr>
            <w:r w:rsidRPr="005E1E99">
              <w:rPr>
                <w:rFonts w:ascii="Times New Roman" w:hAnsi="Times New Roman"/>
                <w:color w:val="000000"/>
                <w:sz w:val="24"/>
              </w:rPr>
              <w:t>2,4</w:t>
            </w:r>
          </w:p>
        </w:tc>
        <w:tc>
          <w:tcPr>
            <w:tcW w:w="1453" w:type="dxa"/>
            <w:tcBorders>
              <w:top w:val="nil"/>
              <w:left w:val="nil"/>
              <w:bottom w:val="single" w:sz="8" w:space="0" w:color="auto"/>
              <w:right w:val="single" w:sz="8" w:space="0" w:color="auto"/>
            </w:tcBorders>
            <w:shd w:val="clear" w:color="auto" w:fill="auto"/>
            <w:vAlign w:val="bottom"/>
          </w:tcPr>
          <w:p w14:paraId="4EA1503E" w14:textId="77777777" w:rsidR="00DB7C16" w:rsidRPr="005E1E99" w:rsidRDefault="00DB7C16" w:rsidP="00120A25">
            <w:pPr>
              <w:jc w:val="right"/>
              <w:rPr>
                <w:rFonts w:ascii="Times New Roman" w:hAnsi="Times New Roman"/>
                <w:color w:val="000000"/>
                <w:sz w:val="24"/>
              </w:rPr>
            </w:pPr>
            <w:r w:rsidRPr="005E1E99">
              <w:rPr>
                <w:rFonts w:ascii="Times New Roman" w:hAnsi="Times New Roman"/>
                <w:color w:val="000000"/>
                <w:sz w:val="24"/>
              </w:rPr>
              <w:t>631,3</w:t>
            </w:r>
          </w:p>
        </w:tc>
        <w:tc>
          <w:tcPr>
            <w:tcW w:w="1389" w:type="dxa"/>
            <w:tcBorders>
              <w:top w:val="nil"/>
              <w:left w:val="nil"/>
              <w:bottom w:val="single" w:sz="8" w:space="0" w:color="auto"/>
              <w:right w:val="single" w:sz="8" w:space="0" w:color="auto"/>
            </w:tcBorders>
            <w:shd w:val="clear" w:color="auto" w:fill="auto"/>
            <w:vAlign w:val="bottom"/>
          </w:tcPr>
          <w:p w14:paraId="1D903FE7" w14:textId="77777777" w:rsidR="00DB7C16" w:rsidRPr="005E1E99" w:rsidRDefault="00DB7C16" w:rsidP="00120A25">
            <w:pPr>
              <w:jc w:val="right"/>
              <w:rPr>
                <w:rFonts w:ascii="Times New Roman" w:hAnsi="Times New Roman"/>
                <w:color w:val="000000"/>
                <w:sz w:val="24"/>
              </w:rPr>
            </w:pPr>
            <w:r w:rsidRPr="005E1E99">
              <w:rPr>
                <w:rFonts w:ascii="Times New Roman" w:hAnsi="Times New Roman"/>
                <w:color w:val="000000"/>
                <w:sz w:val="24"/>
              </w:rPr>
              <w:t>1,1</w:t>
            </w:r>
          </w:p>
        </w:tc>
        <w:tc>
          <w:tcPr>
            <w:tcW w:w="1392" w:type="dxa"/>
            <w:tcBorders>
              <w:top w:val="nil"/>
              <w:left w:val="nil"/>
              <w:bottom w:val="single" w:sz="8" w:space="0" w:color="auto"/>
              <w:right w:val="single" w:sz="8" w:space="0" w:color="auto"/>
            </w:tcBorders>
            <w:shd w:val="clear" w:color="auto" w:fill="auto"/>
            <w:vAlign w:val="bottom"/>
          </w:tcPr>
          <w:p w14:paraId="41F0518B" w14:textId="77777777" w:rsidR="00DB7C16" w:rsidRPr="005E1E99" w:rsidRDefault="00DB7C16" w:rsidP="00120A25">
            <w:pPr>
              <w:jc w:val="right"/>
              <w:rPr>
                <w:rFonts w:ascii="Times New Roman" w:hAnsi="Times New Roman"/>
                <w:color w:val="000000"/>
                <w:sz w:val="24"/>
              </w:rPr>
            </w:pPr>
            <w:r w:rsidRPr="005E1E99">
              <w:rPr>
                <w:rFonts w:ascii="Times New Roman" w:hAnsi="Times New Roman"/>
                <w:color w:val="000000"/>
                <w:sz w:val="24"/>
              </w:rPr>
              <w:t>140,3</w:t>
            </w:r>
          </w:p>
        </w:tc>
        <w:tc>
          <w:tcPr>
            <w:tcW w:w="1417" w:type="dxa"/>
            <w:tcBorders>
              <w:top w:val="nil"/>
              <w:left w:val="nil"/>
              <w:bottom w:val="single" w:sz="8" w:space="0" w:color="auto"/>
              <w:right w:val="single" w:sz="8" w:space="0" w:color="auto"/>
            </w:tcBorders>
            <w:shd w:val="clear" w:color="auto" w:fill="auto"/>
            <w:vAlign w:val="bottom"/>
          </w:tcPr>
          <w:p w14:paraId="3B75060E" w14:textId="77777777" w:rsidR="00DB7C16" w:rsidRPr="005E1E99" w:rsidRDefault="00DB7C16" w:rsidP="00120A25">
            <w:pPr>
              <w:jc w:val="right"/>
              <w:rPr>
                <w:rFonts w:ascii="Times New Roman" w:hAnsi="Times New Roman"/>
                <w:color w:val="000000"/>
                <w:sz w:val="24"/>
              </w:rPr>
            </w:pPr>
            <w:r w:rsidRPr="005E1E99">
              <w:rPr>
                <w:rFonts w:ascii="Times New Roman" w:hAnsi="Times New Roman"/>
                <w:color w:val="000000"/>
                <w:sz w:val="24"/>
              </w:rPr>
              <w:t>20,0</w:t>
            </w:r>
          </w:p>
        </w:tc>
        <w:tc>
          <w:tcPr>
            <w:tcW w:w="1389" w:type="dxa"/>
            <w:tcBorders>
              <w:top w:val="nil"/>
              <w:left w:val="nil"/>
              <w:bottom w:val="single" w:sz="8" w:space="0" w:color="auto"/>
              <w:right w:val="single" w:sz="8" w:space="0" w:color="auto"/>
            </w:tcBorders>
            <w:shd w:val="clear" w:color="auto" w:fill="auto"/>
            <w:vAlign w:val="bottom"/>
          </w:tcPr>
          <w:p w14:paraId="137628A5" w14:textId="77777777" w:rsidR="00DB7C16" w:rsidRPr="005E1E99" w:rsidRDefault="00DB7C16" w:rsidP="00120A25">
            <w:pPr>
              <w:jc w:val="right"/>
              <w:rPr>
                <w:rFonts w:ascii="Times New Roman" w:hAnsi="Times New Roman"/>
                <w:color w:val="000000"/>
                <w:sz w:val="24"/>
              </w:rPr>
            </w:pPr>
            <w:r w:rsidRPr="005E1E99">
              <w:rPr>
                <w:rFonts w:ascii="Times New Roman" w:hAnsi="Times New Roman"/>
                <w:color w:val="000000"/>
                <w:sz w:val="24"/>
              </w:rPr>
              <w:t>2,2</w:t>
            </w:r>
          </w:p>
        </w:tc>
        <w:tc>
          <w:tcPr>
            <w:tcW w:w="1392" w:type="dxa"/>
            <w:tcBorders>
              <w:top w:val="nil"/>
              <w:left w:val="nil"/>
              <w:bottom w:val="single" w:sz="8" w:space="0" w:color="auto"/>
              <w:right w:val="single" w:sz="8" w:space="0" w:color="auto"/>
            </w:tcBorders>
            <w:shd w:val="clear" w:color="auto" w:fill="auto"/>
            <w:vAlign w:val="bottom"/>
          </w:tcPr>
          <w:p w14:paraId="37020873" w14:textId="77777777" w:rsidR="00DB7C16" w:rsidRPr="005E1E99" w:rsidRDefault="00DB7C16" w:rsidP="00120A25">
            <w:pPr>
              <w:jc w:val="right"/>
              <w:rPr>
                <w:rFonts w:ascii="Times New Roman" w:hAnsi="Times New Roman"/>
                <w:color w:val="000000"/>
                <w:sz w:val="24"/>
              </w:rPr>
            </w:pPr>
            <w:r w:rsidRPr="005E1E99">
              <w:rPr>
                <w:rFonts w:ascii="Times New Roman" w:hAnsi="Times New Roman"/>
                <w:color w:val="000000"/>
                <w:sz w:val="24"/>
              </w:rPr>
              <w:t>4,4</w:t>
            </w:r>
          </w:p>
        </w:tc>
        <w:tc>
          <w:tcPr>
            <w:tcW w:w="1096" w:type="dxa"/>
            <w:tcBorders>
              <w:top w:val="nil"/>
              <w:left w:val="nil"/>
              <w:bottom w:val="single" w:sz="8" w:space="0" w:color="auto"/>
              <w:right w:val="double" w:sz="6" w:space="0" w:color="auto"/>
            </w:tcBorders>
            <w:shd w:val="clear" w:color="auto" w:fill="auto"/>
            <w:vAlign w:val="bottom"/>
          </w:tcPr>
          <w:p w14:paraId="640AFAB1" w14:textId="77777777" w:rsidR="00DB7C16" w:rsidRPr="00DB7C16" w:rsidRDefault="00DB7C16" w:rsidP="00120A25">
            <w:pPr>
              <w:jc w:val="right"/>
              <w:rPr>
                <w:rFonts w:ascii="Times New Roman" w:hAnsi="Times New Roman"/>
                <w:color w:val="000000"/>
                <w:sz w:val="24"/>
              </w:rPr>
            </w:pPr>
            <w:r w:rsidRPr="00DB7C16">
              <w:rPr>
                <w:rFonts w:ascii="Times New Roman" w:hAnsi="Times New Roman"/>
                <w:color w:val="000000"/>
                <w:sz w:val="24"/>
              </w:rPr>
              <w:t>3,17</w:t>
            </w:r>
          </w:p>
        </w:tc>
      </w:tr>
      <w:tr w:rsidR="00DB7C16" w:rsidRPr="00B72E18" w14:paraId="7DC13829" w14:textId="77777777" w:rsidTr="00120A25">
        <w:trPr>
          <w:jc w:val="center"/>
        </w:trPr>
        <w:tc>
          <w:tcPr>
            <w:tcW w:w="3577" w:type="dxa"/>
            <w:tcBorders>
              <w:top w:val="single" w:sz="4" w:space="0" w:color="auto"/>
              <w:bottom w:val="double" w:sz="4" w:space="0" w:color="auto"/>
            </w:tcBorders>
            <w:vAlign w:val="bottom"/>
          </w:tcPr>
          <w:p w14:paraId="01DB3232" w14:textId="77777777" w:rsidR="00DB7C16" w:rsidRPr="00B76A2D" w:rsidRDefault="00DB7C16" w:rsidP="001F640C">
            <w:pPr>
              <w:rPr>
                <w:rFonts w:ascii="Times New Roman" w:hAnsi="Times New Roman"/>
                <w:color w:val="000000"/>
                <w:sz w:val="24"/>
              </w:rPr>
            </w:pPr>
            <w:r w:rsidRPr="00B72E18">
              <w:rPr>
                <w:rFonts w:ascii="Times New Roman" w:hAnsi="Times New Roman"/>
                <w:color w:val="000000"/>
                <w:sz w:val="24"/>
              </w:rPr>
              <w:t>Вештачки</w:t>
            </w:r>
            <w:r w:rsidRPr="00E305FF">
              <w:rPr>
                <w:rFonts w:ascii="Times New Roman" w:hAnsi="Times New Roman"/>
                <w:color w:val="000000"/>
                <w:sz w:val="24"/>
              </w:rPr>
              <w:t xml:space="preserve"> </w:t>
            </w:r>
            <w:r w:rsidRPr="00B72E18">
              <w:rPr>
                <w:rFonts w:ascii="Times New Roman" w:hAnsi="Times New Roman"/>
                <w:color w:val="000000"/>
                <w:sz w:val="24"/>
              </w:rPr>
              <w:t>подигнуте</w:t>
            </w:r>
            <w:r w:rsidRPr="00E305FF">
              <w:rPr>
                <w:rFonts w:ascii="Times New Roman" w:hAnsi="Times New Roman"/>
                <w:color w:val="000000"/>
                <w:sz w:val="24"/>
              </w:rPr>
              <w:t xml:space="preserve"> </w:t>
            </w:r>
            <w:r w:rsidRPr="00B72E18">
              <w:rPr>
                <w:rFonts w:ascii="Times New Roman" w:hAnsi="Times New Roman"/>
                <w:color w:val="000000"/>
                <w:sz w:val="24"/>
              </w:rPr>
              <w:t>састојин</w:t>
            </w:r>
            <w:r>
              <w:rPr>
                <w:rFonts w:ascii="Times New Roman" w:hAnsi="Times New Roman"/>
                <w:color w:val="000000"/>
                <w:sz w:val="24"/>
              </w:rPr>
              <w:t>е</w:t>
            </w:r>
          </w:p>
        </w:tc>
        <w:tc>
          <w:tcPr>
            <w:tcW w:w="1390" w:type="dxa"/>
            <w:tcBorders>
              <w:top w:val="nil"/>
              <w:left w:val="nil"/>
              <w:bottom w:val="double" w:sz="4" w:space="0" w:color="auto"/>
              <w:right w:val="single" w:sz="8" w:space="0" w:color="auto"/>
            </w:tcBorders>
            <w:shd w:val="clear" w:color="auto" w:fill="auto"/>
            <w:vAlign w:val="bottom"/>
          </w:tcPr>
          <w:p w14:paraId="512167C7" w14:textId="77777777" w:rsidR="00DB7C16" w:rsidRPr="005E1E99" w:rsidRDefault="00DB7C16" w:rsidP="00120A25">
            <w:pPr>
              <w:jc w:val="right"/>
              <w:rPr>
                <w:rFonts w:ascii="Times New Roman" w:hAnsi="Times New Roman"/>
                <w:color w:val="000000"/>
                <w:sz w:val="24"/>
              </w:rPr>
            </w:pPr>
            <w:r w:rsidRPr="005E1E99">
              <w:rPr>
                <w:rFonts w:ascii="Times New Roman" w:hAnsi="Times New Roman"/>
                <w:color w:val="000000"/>
                <w:sz w:val="24"/>
              </w:rPr>
              <w:t>38,81</w:t>
            </w:r>
          </w:p>
        </w:tc>
        <w:tc>
          <w:tcPr>
            <w:tcW w:w="875" w:type="dxa"/>
            <w:tcBorders>
              <w:top w:val="nil"/>
              <w:left w:val="nil"/>
              <w:bottom w:val="double" w:sz="4" w:space="0" w:color="auto"/>
              <w:right w:val="single" w:sz="8" w:space="0" w:color="auto"/>
            </w:tcBorders>
            <w:shd w:val="clear" w:color="auto" w:fill="auto"/>
            <w:vAlign w:val="bottom"/>
          </w:tcPr>
          <w:p w14:paraId="09971F4E" w14:textId="77777777" w:rsidR="00DB7C16" w:rsidRPr="005E1E99" w:rsidRDefault="00DB7C16" w:rsidP="00120A25">
            <w:pPr>
              <w:jc w:val="right"/>
              <w:rPr>
                <w:rFonts w:ascii="Times New Roman" w:hAnsi="Times New Roman"/>
                <w:color w:val="000000"/>
                <w:sz w:val="24"/>
              </w:rPr>
            </w:pPr>
            <w:r w:rsidRPr="005E1E99">
              <w:rPr>
                <w:rFonts w:ascii="Times New Roman" w:hAnsi="Times New Roman"/>
                <w:color w:val="000000"/>
                <w:sz w:val="24"/>
              </w:rPr>
              <w:t>20,5</w:t>
            </w:r>
          </w:p>
        </w:tc>
        <w:tc>
          <w:tcPr>
            <w:tcW w:w="1453" w:type="dxa"/>
            <w:tcBorders>
              <w:top w:val="nil"/>
              <w:left w:val="nil"/>
              <w:bottom w:val="double" w:sz="4" w:space="0" w:color="auto"/>
              <w:right w:val="single" w:sz="8" w:space="0" w:color="auto"/>
            </w:tcBorders>
            <w:shd w:val="clear" w:color="auto" w:fill="auto"/>
            <w:vAlign w:val="bottom"/>
          </w:tcPr>
          <w:p w14:paraId="0598ADEF" w14:textId="77777777" w:rsidR="00DB7C16" w:rsidRPr="005E1E99" w:rsidRDefault="00DB7C16" w:rsidP="00120A25">
            <w:pPr>
              <w:jc w:val="right"/>
              <w:rPr>
                <w:rFonts w:ascii="Times New Roman" w:hAnsi="Times New Roman"/>
                <w:color w:val="000000"/>
                <w:sz w:val="24"/>
              </w:rPr>
            </w:pPr>
            <w:r w:rsidRPr="005E1E99">
              <w:rPr>
                <w:rFonts w:ascii="Times New Roman" w:hAnsi="Times New Roman"/>
                <w:color w:val="000000"/>
                <w:sz w:val="24"/>
              </w:rPr>
              <w:t>9.739,0</w:t>
            </w:r>
          </w:p>
        </w:tc>
        <w:tc>
          <w:tcPr>
            <w:tcW w:w="1389" w:type="dxa"/>
            <w:tcBorders>
              <w:top w:val="nil"/>
              <w:left w:val="nil"/>
              <w:bottom w:val="double" w:sz="4" w:space="0" w:color="auto"/>
              <w:right w:val="single" w:sz="8" w:space="0" w:color="auto"/>
            </w:tcBorders>
            <w:shd w:val="clear" w:color="auto" w:fill="auto"/>
            <w:vAlign w:val="bottom"/>
          </w:tcPr>
          <w:p w14:paraId="4D555EF3" w14:textId="77777777" w:rsidR="00DB7C16" w:rsidRPr="005E1E99" w:rsidRDefault="00DB7C16" w:rsidP="00120A25">
            <w:pPr>
              <w:jc w:val="right"/>
              <w:rPr>
                <w:rFonts w:ascii="Times New Roman" w:hAnsi="Times New Roman"/>
                <w:color w:val="000000"/>
                <w:sz w:val="24"/>
              </w:rPr>
            </w:pPr>
            <w:r w:rsidRPr="005E1E99">
              <w:rPr>
                <w:rFonts w:ascii="Times New Roman" w:hAnsi="Times New Roman"/>
                <w:color w:val="000000"/>
                <w:sz w:val="24"/>
              </w:rPr>
              <w:t>17,1</w:t>
            </w:r>
          </w:p>
        </w:tc>
        <w:tc>
          <w:tcPr>
            <w:tcW w:w="1392" w:type="dxa"/>
            <w:tcBorders>
              <w:top w:val="nil"/>
              <w:left w:val="nil"/>
              <w:bottom w:val="double" w:sz="4" w:space="0" w:color="auto"/>
              <w:right w:val="single" w:sz="8" w:space="0" w:color="auto"/>
            </w:tcBorders>
            <w:shd w:val="clear" w:color="auto" w:fill="auto"/>
            <w:vAlign w:val="bottom"/>
          </w:tcPr>
          <w:p w14:paraId="5F2861CC" w14:textId="77777777" w:rsidR="00DB7C16" w:rsidRPr="005E1E99" w:rsidRDefault="00DB7C16" w:rsidP="00120A25">
            <w:pPr>
              <w:jc w:val="right"/>
              <w:rPr>
                <w:rFonts w:ascii="Times New Roman" w:hAnsi="Times New Roman"/>
                <w:color w:val="000000"/>
                <w:sz w:val="24"/>
              </w:rPr>
            </w:pPr>
            <w:r w:rsidRPr="005E1E99">
              <w:rPr>
                <w:rFonts w:ascii="Times New Roman" w:hAnsi="Times New Roman"/>
                <w:color w:val="000000"/>
                <w:sz w:val="24"/>
              </w:rPr>
              <w:t>250,9</w:t>
            </w:r>
          </w:p>
        </w:tc>
        <w:tc>
          <w:tcPr>
            <w:tcW w:w="1417" w:type="dxa"/>
            <w:tcBorders>
              <w:top w:val="nil"/>
              <w:left w:val="nil"/>
              <w:bottom w:val="double" w:sz="4" w:space="0" w:color="auto"/>
              <w:right w:val="single" w:sz="8" w:space="0" w:color="auto"/>
            </w:tcBorders>
            <w:shd w:val="clear" w:color="auto" w:fill="auto"/>
            <w:vAlign w:val="bottom"/>
          </w:tcPr>
          <w:p w14:paraId="2B3CC0ED" w14:textId="77777777" w:rsidR="00DB7C16" w:rsidRPr="005E1E99" w:rsidRDefault="00DB7C16" w:rsidP="00120A25">
            <w:pPr>
              <w:jc w:val="right"/>
              <w:rPr>
                <w:rFonts w:ascii="Times New Roman" w:hAnsi="Times New Roman"/>
                <w:color w:val="000000"/>
                <w:sz w:val="24"/>
              </w:rPr>
            </w:pPr>
            <w:r w:rsidRPr="005E1E99">
              <w:rPr>
                <w:rFonts w:ascii="Times New Roman" w:hAnsi="Times New Roman"/>
                <w:color w:val="000000"/>
                <w:sz w:val="24"/>
              </w:rPr>
              <w:t>169,1</w:t>
            </w:r>
          </w:p>
        </w:tc>
        <w:tc>
          <w:tcPr>
            <w:tcW w:w="1389" w:type="dxa"/>
            <w:tcBorders>
              <w:top w:val="nil"/>
              <w:left w:val="nil"/>
              <w:bottom w:val="double" w:sz="4" w:space="0" w:color="auto"/>
              <w:right w:val="single" w:sz="8" w:space="0" w:color="auto"/>
            </w:tcBorders>
            <w:shd w:val="clear" w:color="auto" w:fill="auto"/>
            <w:vAlign w:val="bottom"/>
          </w:tcPr>
          <w:p w14:paraId="54C21A90" w14:textId="77777777" w:rsidR="00DB7C16" w:rsidRPr="005E1E99" w:rsidRDefault="00DB7C16" w:rsidP="00120A25">
            <w:pPr>
              <w:jc w:val="right"/>
              <w:rPr>
                <w:rFonts w:ascii="Times New Roman" w:hAnsi="Times New Roman"/>
                <w:color w:val="000000"/>
                <w:sz w:val="24"/>
              </w:rPr>
            </w:pPr>
            <w:r w:rsidRPr="005E1E99">
              <w:rPr>
                <w:rFonts w:ascii="Times New Roman" w:hAnsi="Times New Roman"/>
                <w:color w:val="000000"/>
                <w:sz w:val="24"/>
              </w:rPr>
              <w:t>18,5</w:t>
            </w:r>
          </w:p>
        </w:tc>
        <w:tc>
          <w:tcPr>
            <w:tcW w:w="1392" w:type="dxa"/>
            <w:tcBorders>
              <w:top w:val="nil"/>
              <w:left w:val="nil"/>
              <w:bottom w:val="double" w:sz="4" w:space="0" w:color="auto"/>
              <w:right w:val="single" w:sz="8" w:space="0" w:color="auto"/>
            </w:tcBorders>
            <w:shd w:val="clear" w:color="auto" w:fill="auto"/>
            <w:vAlign w:val="bottom"/>
          </w:tcPr>
          <w:p w14:paraId="3581F7AE" w14:textId="77777777" w:rsidR="00DB7C16" w:rsidRPr="005E1E99" w:rsidRDefault="00DB7C16" w:rsidP="00120A25">
            <w:pPr>
              <w:jc w:val="right"/>
              <w:rPr>
                <w:rFonts w:ascii="Times New Roman" w:hAnsi="Times New Roman"/>
                <w:color w:val="000000"/>
                <w:sz w:val="24"/>
              </w:rPr>
            </w:pPr>
            <w:r w:rsidRPr="005E1E99">
              <w:rPr>
                <w:rFonts w:ascii="Times New Roman" w:hAnsi="Times New Roman"/>
                <w:color w:val="000000"/>
                <w:sz w:val="24"/>
              </w:rPr>
              <w:t>4,4</w:t>
            </w:r>
          </w:p>
        </w:tc>
        <w:tc>
          <w:tcPr>
            <w:tcW w:w="1096" w:type="dxa"/>
            <w:tcBorders>
              <w:top w:val="nil"/>
              <w:left w:val="nil"/>
              <w:bottom w:val="double" w:sz="4" w:space="0" w:color="auto"/>
              <w:right w:val="double" w:sz="6" w:space="0" w:color="auto"/>
            </w:tcBorders>
            <w:shd w:val="clear" w:color="auto" w:fill="auto"/>
            <w:vAlign w:val="bottom"/>
          </w:tcPr>
          <w:p w14:paraId="5607A13B" w14:textId="77777777" w:rsidR="00DB7C16" w:rsidRPr="00DB7C16" w:rsidRDefault="00DB7C16" w:rsidP="00120A25">
            <w:pPr>
              <w:jc w:val="right"/>
              <w:rPr>
                <w:rFonts w:ascii="Times New Roman" w:hAnsi="Times New Roman"/>
                <w:color w:val="000000"/>
                <w:sz w:val="24"/>
              </w:rPr>
            </w:pPr>
            <w:r w:rsidRPr="00DB7C16">
              <w:rPr>
                <w:rFonts w:ascii="Times New Roman" w:hAnsi="Times New Roman"/>
                <w:color w:val="000000"/>
                <w:sz w:val="24"/>
              </w:rPr>
              <w:t>1,74</w:t>
            </w:r>
          </w:p>
        </w:tc>
      </w:tr>
      <w:tr w:rsidR="00DB7C16" w:rsidRPr="00DB7C16" w14:paraId="7C46D8E8" w14:textId="77777777" w:rsidTr="00120A25">
        <w:trPr>
          <w:jc w:val="center"/>
        </w:trPr>
        <w:tc>
          <w:tcPr>
            <w:tcW w:w="3577" w:type="dxa"/>
            <w:tcBorders>
              <w:top w:val="double" w:sz="4" w:space="0" w:color="auto"/>
              <w:bottom w:val="double" w:sz="4" w:space="0" w:color="auto"/>
            </w:tcBorders>
            <w:shd w:val="clear" w:color="auto" w:fill="F2F2F2" w:themeFill="background1" w:themeFillShade="F2"/>
          </w:tcPr>
          <w:p w14:paraId="78947407" w14:textId="77777777" w:rsidR="00DB7C16" w:rsidRPr="00B72E18" w:rsidRDefault="00DB7C16" w:rsidP="00B00955">
            <w:pPr>
              <w:jc w:val="center"/>
              <w:rPr>
                <w:rFonts w:ascii="Times New Roman" w:hAnsi="Times New Roman"/>
                <w:b/>
                <w:bCs/>
                <w:sz w:val="24"/>
              </w:rPr>
            </w:pPr>
            <w:r w:rsidRPr="00B72E18">
              <w:rPr>
                <w:rFonts w:ascii="Times New Roman" w:hAnsi="Times New Roman"/>
                <w:b/>
                <w:bCs/>
                <w:sz w:val="24"/>
                <w:lang w:val="sr-Cyrl-CS"/>
              </w:rPr>
              <w:t>Укупно</w:t>
            </w:r>
          </w:p>
        </w:tc>
        <w:tc>
          <w:tcPr>
            <w:tcW w:w="1390" w:type="dxa"/>
            <w:tcBorders>
              <w:top w:val="double" w:sz="4" w:space="0" w:color="auto"/>
              <w:left w:val="nil"/>
              <w:bottom w:val="double" w:sz="4" w:space="0" w:color="auto"/>
              <w:right w:val="single" w:sz="8" w:space="0" w:color="auto"/>
            </w:tcBorders>
            <w:shd w:val="clear" w:color="auto" w:fill="F2F2F2" w:themeFill="background1" w:themeFillShade="F2"/>
            <w:vAlign w:val="bottom"/>
          </w:tcPr>
          <w:p w14:paraId="7234298D" w14:textId="77777777" w:rsidR="00DB7C16" w:rsidRPr="005E1E99" w:rsidRDefault="00DB7C16" w:rsidP="00120A25">
            <w:pPr>
              <w:jc w:val="right"/>
              <w:rPr>
                <w:rFonts w:ascii="Times New Roman" w:hAnsi="Times New Roman"/>
                <w:b/>
                <w:color w:val="000000"/>
                <w:sz w:val="24"/>
              </w:rPr>
            </w:pPr>
            <w:r w:rsidRPr="005E1E99">
              <w:rPr>
                <w:rFonts w:ascii="Times New Roman" w:hAnsi="Times New Roman"/>
                <w:b/>
                <w:color w:val="000000"/>
                <w:sz w:val="24"/>
              </w:rPr>
              <w:t>189,18</w:t>
            </w:r>
          </w:p>
        </w:tc>
        <w:tc>
          <w:tcPr>
            <w:tcW w:w="875" w:type="dxa"/>
            <w:tcBorders>
              <w:top w:val="double" w:sz="4" w:space="0" w:color="auto"/>
              <w:left w:val="nil"/>
              <w:bottom w:val="double" w:sz="4" w:space="0" w:color="auto"/>
              <w:right w:val="single" w:sz="8" w:space="0" w:color="auto"/>
            </w:tcBorders>
            <w:shd w:val="clear" w:color="auto" w:fill="F2F2F2" w:themeFill="background1" w:themeFillShade="F2"/>
            <w:vAlign w:val="bottom"/>
          </w:tcPr>
          <w:p w14:paraId="562AED8C" w14:textId="77777777" w:rsidR="00DB7C16" w:rsidRPr="005E1E99" w:rsidRDefault="00DB7C16" w:rsidP="00120A25">
            <w:pPr>
              <w:jc w:val="right"/>
              <w:rPr>
                <w:rFonts w:ascii="Times New Roman" w:hAnsi="Times New Roman"/>
                <w:b/>
                <w:color w:val="000000"/>
                <w:sz w:val="24"/>
              </w:rPr>
            </w:pPr>
            <w:r w:rsidRPr="005E1E99">
              <w:rPr>
                <w:rFonts w:ascii="Times New Roman" w:hAnsi="Times New Roman"/>
                <w:b/>
                <w:color w:val="000000"/>
                <w:sz w:val="24"/>
              </w:rPr>
              <w:t>100,0</w:t>
            </w:r>
          </w:p>
        </w:tc>
        <w:tc>
          <w:tcPr>
            <w:tcW w:w="1453" w:type="dxa"/>
            <w:tcBorders>
              <w:top w:val="double" w:sz="4" w:space="0" w:color="auto"/>
              <w:left w:val="nil"/>
              <w:bottom w:val="double" w:sz="4" w:space="0" w:color="auto"/>
              <w:right w:val="single" w:sz="8" w:space="0" w:color="auto"/>
            </w:tcBorders>
            <w:shd w:val="clear" w:color="auto" w:fill="F2F2F2" w:themeFill="background1" w:themeFillShade="F2"/>
            <w:vAlign w:val="bottom"/>
          </w:tcPr>
          <w:p w14:paraId="47E80048" w14:textId="77777777" w:rsidR="00DB7C16" w:rsidRPr="005E1E99" w:rsidRDefault="00DB7C16" w:rsidP="00223C1A">
            <w:pPr>
              <w:jc w:val="right"/>
              <w:rPr>
                <w:rFonts w:ascii="Times New Roman" w:hAnsi="Times New Roman"/>
                <w:b/>
                <w:color w:val="000000"/>
                <w:sz w:val="24"/>
              </w:rPr>
            </w:pPr>
            <w:r w:rsidRPr="005E1E99">
              <w:rPr>
                <w:rFonts w:ascii="Times New Roman" w:hAnsi="Times New Roman"/>
                <w:b/>
                <w:color w:val="000000"/>
                <w:sz w:val="24"/>
              </w:rPr>
              <w:t>57.05</w:t>
            </w:r>
            <w:r w:rsidR="00223C1A">
              <w:rPr>
                <w:rFonts w:ascii="Times New Roman" w:hAnsi="Times New Roman"/>
                <w:b/>
                <w:color w:val="000000"/>
                <w:sz w:val="24"/>
              </w:rPr>
              <w:t>3</w:t>
            </w:r>
            <w:r w:rsidRPr="005E1E99">
              <w:rPr>
                <w:rFonts w:ascii="Times New Roman" w:hAnsi="Times New Roman"/>
                <w:b/>
                <w:color w:val="000000"/>
                <w:sz w:val="24"/>
              </w:rPr>
              <w:t>,</w:t>
            </w:r>
            <w:r w:rsidR="00223C1A">
              <w:rPr>
                <w:rFonts w:ascii="Times New Roman" w:hAnsi="Times New Roman"/>
                <w:b/>
                <w:color w:val="000000"/>
                <w:sz w:val="24"/>
              </w:rPr>
              <w:t>4</w:t>
            </w:r>
          </w:p>
        </w:tc>
        <w:tc>
          <w:tcPr>
            <w:tcW w:w="1389" w:type="dxa"/>
            <w:tcBorders>
              <w:top w:val="double" w:sz="4" w:space="0" w:color="auto"/>
              <w:left w:val="nil"/>
              <w:bottom w:val="double" w:sz="4" w:space="0" w:color="auto"/>
              <w:right w:val="single" w:sz="8" w:space="0" w:color="auto"/>
            </w:tcBorders>
            <w:shd w:val="clear" w:color="auto" w:fill="F2F2F2" w:themeFill="background1" w:themeFillShade="F2"/>
            <w:vAlign w:val="bottom"/>
          </w:tcPr>
          <w:p w14:paraId="2A5F9DA1" w14:textId="77777777" w:rsidR="00DB7C16" w:rsidRPr="005E1E99" w:rsidRDefault="00DB7C16" w:rsidP="00120A25">
            <w:pPr>
              <w:jc w:val="right"/>
              <w:rPr>
                <w:rFonts w:ascii="Times New Roman" w:hAnsi="Times New Roman"/>
                <w:b/>
                <w:color w:val="000000"/>
                <w:sz w:val="24"/>
              </w:rPr>
            </w:pPr>
            <w:r w:rsidRPr="005E1E99">
              <w:rPr>
                <w:rFonts w:ascii="Times New Roman" w:hAnsi="Times New Roman"/>
                <w:b/>
                <w:color w:val="000000"/>
                <w:sz w:val="24"/>
              </w:rPr>
              <w:t>100,0</w:t>
            </w:r>
          </w:p>
        </w:tc>
        <w:tc>
          <w:tcPr>
            <w:tcW w:w="1392" w:type="dxa"/>
            <w:tcBorders>
              <w:top w:val="double" w:sz="4" w:space="0" w:color="auto"/>
              <w:left w:val="nil"/>
              <w:bottom w:val="double" w:sz="4" w:space="0" w:color="auto"/>
              <w:right w:val="single" w:sz="8" w:space="0" w:color="auto"/>
            </w:tcBorders>
            <w:shd w:val="clear" w:color="auto" w:fill="F2F2F2" w:themeFill="background1" w:themeFillShade="F2"/>
            <w:vAlign w:val="bottom"/>
          </w:tcPr>
          <w:p w14:paraId="312EEA4D" w14:textId="77777777" w:rsidR="00DB7C16" w:rsidRPr="005E1E99" w:rsidRDefault="00DB7C16" w:rsidP="00120A25">
            <w:pPr>
              <w:jc w:val="right"/>
              <w:rPr>
                <w:rFonts w:ascii="Times New Roman" w:hAnsi="Times New Roman"/>
                <w:b/>
                <w:color w:val="000000"/>
                <w:sz w:val="24"/>
              </w:rPr>
            </w:pPr>
            <w:r w:rsidRPr="005E1E99">
              <w:rPr>
                <w:rFonts w:ascii="Times New Roman" w:hAnsi="Times New Roman"/>
                <w:b/>
                <w:color w:val="000000"/>
                <w:sz w:val="24"/>
              </w:rPr>
              <w:t>301,6</w:t>
            </w:r>
          </w:p>
        </w:tc>
        <w:tc>
          <w:tcPr>
            <w:tcW w:w="1417" w:type="dxa"/>
            <w:tcBorders>
              <w:top w:val="double" w:sz="4" w:space="0" w:color="auto"/>
              <w:left w:val="nil"/>
              <w:bottom w:val="double" w:sz="4" w:space="0" w:color="auto"/>
              <w:right w:val="single" w:sz="8" w:space="0" w:color="auto"/>
            </w:tcBorders>
            <w:shd w:val="clear" w:color="auto" w:fill="F2F2F2" w:themeFill="background1" w:themeFillShade="F2"/>
            <w:vAlign w:val="bottom"/>
          </w:tcPr>
          <w:p w14:paraId="6FDF6A61" w14:textId="77777777" w:rsidR="00DB7C16" w:rsidRPr="005E1E99" w:rsidRDefault="00DB7C16" w:rsidP="00120A25">
            <w:pPr>
              <w:jc w:val="right"/>
              <w:rPr>
                <w:rFonts w:ascii="Times New Roman" w:hAnsi="Times New Roman"/>
                <w:b/>
                <w:color w:val="000000"/>
                <w:sz w:val="24"/>
              </w:rPr>
            </w:pPr>
            <w:r w:rsidRPr="005E1E99">
              <w:rPr>
                <w:rFonts w:ascii="Times New Roman" w:hAnsi="Times New Roman"/>
                <w:b/>
                <w:color w:val="000000"/>
                <w:sz w:val="24"/>
              </w:rPr>
              <w:t>914,2</w:t>
            </w:r>
          </w:p>
        </w:tc>
        <w:tc>
          <w:tcPr>
            <w:tcW w:w="1389" w:type="dxa"/>
            <w:tcBorders>
              <w:top w:val="double" w:sz="4" w:space="0" w:color="auto"/>
              <w:left w:val="nil"/>
              <w:bottom w:val="double" w:sz="4" w:space="0" w:color="auto"/>
              <w:right w:val="single" w:sz="8" w:space="0" w:color="auto"/>
            </w:tcBorders>
            <w:shd w:val="clear" w:color="auto" w:fill="F2F2F2" w:themeFill="background1" w:themeFillShade="F2"/>
            <w:vAlign w:val="bottom"/>
          </w:tcPr>
          <w:p w14:paraId="69010658" w14:textId="77777777" w:rsidR="00DB7C16" w:rsidRPr="005E1E99" w:rsidRDefault="00DB7C16" w:rsidP="00120A25">
            <w:pPr>
              <w:jc w:val="right"/>
              <w:rPr>
                <w:rFonts w:ascii="Times New Roman" w:hAnsi="Times New Roman"/>
                <w:b/>
                <w:color w:val="000000"/>
                <w:sz w:val="24"/>
              </w:rPr>
            </w:pPr>
            <w:r w:rsidRPr="005E1E99">
              <w:rPr>
                <w:rFonts w:ascii="Times New Roman" w:hAnsi="Times New Roman"/>
                <w:b/>
                <w:color w:val="000000"/>
                <w:sz w:val="24"/>
              </w:rPr>
              <w:t>100,0</w:t>
            </w:r>
          </w:p>
        </w:tc>
        <w:tc>
          <w:tcPr>
            <w:tcW w:w="1392" w:type="dxa"/>
            <w:tcBorders>
              <w:top w:val="double" w:sz="4" w:space="0" w:color="auto"/>
              <w:left w:val="nil"/>
              <w:bottom w:val="double" w:sz="4" w:space="0" w:color="auto"/>
              <w:right w:val="single" w:sz="8" w:space="0" w:color="auto"/>
            </w:tcBorders>
            <w:shd w:val="clear" w:color="auto" w:fill="F2F2F2" w:themeFill="background1" w:themeFillShade="F2"/>
            <w:vAlign w:val="bottom"/>
          </w:tcPr>
          <w:p w14:paraId="675D4897" w14:textId="77777777" w:rsidR="00DB7C16" w:rsidRPr="005E1E99" w:rsidRDefault="00DB7C16" w:rsidP="00120A25">
            <w:pPr>
              <w:jc w:val="right"/>
              <w:rPr>
                <w:rFonts w:ascii="Times New Roman" w:hAnsi="Times New Roman"/>
                <w:b/>
                <w:color w:val="000000"/>
                <w:sz w:val="24"/>
              </w:rPr>
            </w:pPr>
            <w:r w:rsidRPr="005E1E99">
              <w:rPr>
                <w:rFonts w:ascii="Times New Roman" w:hAnsi="Times New Roman"/>
                <w:b/>
                <w:color w:val="000000"/>
                <w:sz w:val="24"/>
              </w:rPr>
              <w:t>4,8</w:t>
            </w:r>
          </w:p>
        </w:tc>
        <w:tc>
          <w:tcPr>
            <w:tcW w:w="1096" w:type="dxa"/>
            <w:tcBorders>
              <w:top w:val="double" w:sz="4" w:space="0" w:color="auto"/>
              <w:left w:val="nil"/>
              <w:bottom w:val="double" w:sz="4" w:space="0" w:color="auto"/>
              <w:right w:val="double" w:sz="6" w:space="0" w:color="auto"/>
            </w:tcBorders>
            <w:shd w:val="clear" w:color="auto" w:fill="F2F2F2" w:themeFill="background1" w:themeFillShade="F2"/>
            <w:vAlign w:val="bottom"/>
          </w:tcPr>
          <w:p w14:paraId="00B6B4E8" w14:textId="77777777" w:rsidR="00DB7C16" w:rsidRPr="00DB7C16" w:rsidRDefault="00DB7C16" w:rsidP="00120A25">
            <w:pPr>
              <w:jc w:val="right"/>
              <w:rPr>
                <w:rFonts w:ascii="Times New Roman" w:hAnsi="Times New Roman"/>
                <w:b/>
                <w:color w:val="000000"/>
                <w:sz w:val="24"/>
              </w:rPr>
            </w:pPr>
            <w:r w:rsidRPr="00DB7C16">
              <w:rPr>
                <w:rFonts w:ascii="Times New Roman" w:hAnsi="Times New Roman"/>
                <w:b/>
                <w:color w:val="000000"/>
                <w:sz w:val="24"/>
              </w:rPr>
              <w:t>1,60</w:t>
            </w:r>
          </w:p>
        </w:tc>
      </w:tr>
    </w:tbl>
    <w:p w14:paraId="44FC3810" w14:textId="77777777" w:rsidR="00E305FF" w:rsidRDefault="00E305FF" w:rsidP="00F921B2">
      <w:pPr>
        <w:rPr>
          <w:rFonts w:ascii="Times New Roman" w:hAnsi="Times New Roman"/>
          <w:sz w:val="24"/>
        </w:rPr>
      </w:pPr>
    </w:p>
    <w:p w14:paraId="1AFFA5E4" w14:textId="77777777" w:rsidR="00C1567C" w:rsidRPr="00717A2F" w:rsidRDefault="00C1567C" w:rsidP="00BD610C">
      <w:pPr>
        <w:jc w:val="center"/>
        <w:rPr>
          <w:rFonts w:ascii="Times New Roman" w:hAnsi="Times New Roman"/>
          <w:color w:val="FF0000"/>
          <w:sz w:val="24"/>
          <w:lang w:val="ru-RU"/>
        </w:rPr>
      </w:pPr>
    </w:p>
    <w:p w14:paraId="5C8BDAC4" w14:textId="77777777" w:rsidR="007E526D" w:rsidRPr="00106B63" w:rsidRDefault="003F1290" w:rsidP="00697E42">
      <w:pPr>
        <w:ind w:firstLine="720"/>
        <w:jc w:val="both"/>
        <w:rPr>
          <w:rFonts w:ascii="Times New Roman" w:hAnsi="Times New Roman"/>
          <w:snapToGrid w:val="0"/>
          <w:sz w:val="24"/>
          <w:lang w:val="sr-Cyrl-CS"/>
        </w:rPr>
      </w:pPr>
      <w:r w:rsidRPr="00106B63">
        <w:rPr>
          <w:rFonts w:ascii="Times New Roman" w:hAnsi="Times New Roman"/>
          <w:sz w:val="24"/>
          <w:lang w:val="ru-RU"/>
        </w:rPr>
        <w:t>Са</w:t>
      </w:r>
      <w:r w:rsidR="009549E1" w:rsidRPr="00106B63">
        <w:rPr>
          <w:rFonts w:ascii="Times New Roman" w:hAnsi="Times New Roman"/>
          <w:sz w:val="24"/>
          <w:lang w:val="ru-RU"/>
        </w:rPr>
        <w:t xml:space="preserve"> аспекта настатанка и обнове ових састојина стање се може оценити повољним, јер доминирају високе природне састојине </w:t>
      </w:r>
      <w:r w:rsidR="00701AC1" w:rsidRPr="00106B63">
        <w:rPr>
          <w:rFonts w:ascii="Times New Roman" w:hAnsi="Times New Roman"/>
          <w:sz w:val="24"/>
          <w:lang w:val="ru-RU"/>
        </w:rPr>
        <w:t xml:space="preserve">које </w:t>
      </w:r>
      <w:r w:rsidR="009549E1" w:rsidRPr="00106B63">
        <w:rPr>
          <w:rFonts w:ascii="Times New Roman" w:hAnsi="Times New Roman"/>
          <w:sz w:val="24"/>
          <w:lang w:val="ru-RU"/>
        </w:rPr>
        <w:t xml:space="preserve">покривају </w:t>
      </w:r>
      <w:r w:rsidR="000B3C23" w:rsidRPr="00106B63">
        <w:rPr>
          <w:rFonts w:ascii="Times New Roman" w:hAnsi="Times New Roman"/>
          <w:sz w:val="24"/>
          <w:lang w:val="ru-RU"/>
        </w:rPr>
        <w:t>77</w:t>
      </w:r>
      <w:r w:rsidR="00697E42" w:rsidRPr="00106B63">
        <w:rPr>
          <w:rFonts w:ascii="Times New Roman" w:hAnsi="Times New Roman"/>
          <w:sz w:val="24"/>
          <w:lang w:val="ru-RU"/>
        </w:rPr>
        <w:t>,</w:t>
      </w:r>
      <w:r w:rsidR="000B3C23" w:rsidRPr="00106B63">
        <w:rPr>
          <w:rFonts w:ascii="Times New Roman" w:hAnsi="Times New Roman"/>
          <w:sz w:val="24"/>
          <w:lang w:val="ru-RU"/>
        </w:rPr>
        <w:t>1</w:t>
      </w:r>
      <w:r w:rsidR="009549E1" w:rsidRPr="00106B63">
        <w:rPr>
          <w:rFonts w:ascii="Times New Roman" w:hAnsi="Times New Roman"/>
          <w:sz w:val="24"/>
          <w:lang w:val="ru-RU"/>
        </w:rPr>
        <w:t>% површине</w:t>
      </w:r>
      <w:r w:rsidR="006410A5" w:rsidRPr="00106B63">
        <w:rPr>
          <w:rFonts w:ascii="Times New Roman" w:hAnsi="Times New Roman"/>
          <w:sz w:val="24"/>
          <w:lang w:val="ru-RU"/>
        </w:rPr>
        <w:t>,</w:t>
      </w:r>
      <w:r w:rsidR="009549E1" w:rsidRPr="00106B63">
        <w:rPr>
          <w:rFonts w:ascii="Times New Roman" w:hAnsi="Times New Roman"/>
          <w:sz w:val="24"/>
          <w:lang w:val="ru-RU"/>
        </w:rPr>
        <w:t xml:space="preserve"> док</w:t>
      </w:r>
      <w:r w:rsidR="006410A5" w:rsidRPr="00106B63">
        <w:rPr>
          <w:rFonts w:ascii="Times New Roman" w:hAnsi="Times New Roman"/>
          <w:sz w:val="24"/>
          <w:lang w:val="ru-RU"/>
        </w:rPr>
        <w:t xml:space="preserve"> су</w:t>
      </w:r>
      <w:r w:rsidR="009549E1" w:rsidRPr="00106B63">
        <w:rPr>
          <w:rFonts w:ascii="Times New Roman" w:hAnsi="Times New Roman"/>
          <w:sz w:val="24"/>
          <w:lang w:val="ru-RU"/>
        </w:rPr>
        <w:t xml:space="preserve"> </w:t>
      </w:r>
      <w:r w:rsidR="000B3C23" w:rsidRPr="00106B63">
        <w:rPr>
          <w:rFonts w:ascii="Times New Roman" w:hAnsi="Times New Roman"/>
          <w:sz w:val="24"/>
          <w:lang w:val="ru-RU"/>
        </w:rPr>
        <w:t>изданачке</w:t>
      </w:r>
      <w:r w:rsidR="009549E1" w:rsidRPr="00106B63">
        <w:rPr>
          <w:rFonts w:ascii="Times New Roman" w:hAnsi="Times New Roman"/>
          <w:sz w:val="24"/>
          <w:lang w:val="ru-RU"/>
        </w:rPr>
        <w:t xml:space="preserve"> састојине </w:t>
      </w:r>
      <w:r w:rsidR="006410A5" w:rsidRPr="00106B63">
        <w:rPr>
          <w:rFonts w:ascii="Times New Roman" w:hAnsi="Times New Roman"/>
          <w:sz w:val="24"/>
          <w:lang w:val="ru-RU"/>
        </w:rPr>
        <w:t xml:space="preserve">заступљене на </w:t>
      </w:r>
      <w:r w:rsidR="000B3C23" w:rsidRPr="00106B63">
        <w:rPr>
          <w:rFonts w:ascii="Times New Roman" w:hAnsi="Times New Roman"/>
          <w:sz w:val="24"/>
          <w:lang w:val="ru-RU"/>
        </w:rPr>
        <w:t>2,4</w:t>
      </w:r>
      <w:r w:rsidR="009549E1" w:rsidRPr="00106B63">
        <w:rPr>
          <w:rFonts w:ascii="Times New Roman" w:hAnsi="Times New Roman"/>
          <w:sz w:val="24"/>
          <w:lang w:val="ru-RU"/>
        </w:rPr>
        <w:t>%</w:t>
      </w:r>
      <w:r w:rsidR="005F08B1" w:rsidRPr="00106B63">
        <w:rPr>
          <w:rFonts w:ascii="Times New Roman" w:hAnsi="Times New Roman"/>
          <w:sz w:val="24"/>
          <w:lang w:val="ru-RU"/>
        </w:rPr>
        <w:t xml:space="preserve"> површине</w:t>
      </w:r>
      <w:r w:rsidR="00697E42" w:rsidRPr="00106B63">
        <w:rPr>
          <w:rFonts w:ascii="Times New Roman" w:hAnsi="Times New Roman"/>
          <w:sz w:val="24"/>
          <w:lang w:val="ru-RU"/>
        </w:rPr>
        <w:t xml:space="preserve">, </w:t>
      </w:r>
      <w:r w:rsidR="00B80E13" w:rsidRPr="00106B63">
        <w:rPr>
          <w:rFonts w:ascii="Times New Roman" w:hAnsi="Times New Roman"/>
          <w:sz w:val="24"/>
          <w:lang w:val="ru-RU"/>
        </w:rPr>
        <w:t xml:space="preserve">а </w:t>
      </w:r>
      <w:r w:rsidR="00697E42" w:rsidRPr="00106B63">
        <w:rPr>
          <w:rFonts w:ascii="Times New Roman" w:hAnsi="Times New Roman"/>
          <w:sz w:val="24"/>
          <w:lang w:val="ru-RU"/>
        </w:rPr>
        <w:t xml:space="preserve"> на преосталих </w:t>
      </w:r>
      <w:r w:rsidR="000B3C23" w:rsidRPr="00106B63">
        <w:rPr>
          <w:rFonts w:ascii="Times New Roman" w:hAnsi="Times New Roman"/>
          <w:sz w:val="24"/>
          <w:lang w:val="ru-RU"/>
        </w:rPr>
        <w:t>20,5</w:t>
      </w:r>
      <w:r w:rsidR="00697E42" w:rsidRPr="00106B63">
        <w:rPr>
          <w:rFonts w:ascii="Times New Roman" w:hAnsi="Times New Roman"/>
          <w:sz w:val="24"/>
          <w:lang w:val="ru-RU"/>
        </w:rPr>
        <w:t xml:space="preserve">% површине налазе се </w:t>
      </w:r>
      <w:r w:rsidR="000B3C23" w:rsidRPr="00106B63">
        <w:rPr>
          <w:rFonts w:ascii="Times New Roman" w:hAnsi="Times New Roman"/>
          <w:sz w:val="24"/>
          <w:lang w:val="ru-RU"/>
        </w:rPr>
        <w:t>вештачки подигнуте састојине</w:t>
      </w:r>
      <w:r w:rsidR="00697E42" w:rsidRPr="00106B63">
        <w:rPr>
          <w:rFonts w:ascii="Times New Roman" w:hAnsi="Times New Roman"/>
          <w:sz w:val="24"/>
          <w:lang w:val="ru-RU"/>
        </w:rPr>
        <w:t xml:space="preserve">. </w:t>
      </w:r>
      <w:r w:rsidR="000D651B" w:rsidRPr="00106B63">
        <w:rPr>
          <w:rFonts w:ascii="Times New Roman" w:hAnsi="Times New Roman"/>
          <w:snapToGrid w:val="0"/>
          <w:sz w:val="24"/>
          <w:lang w:val="sr-Cyrl-CS"/>
        </w:rPr>
        <w:t>Посматрано у целини</w:t>
      </w:r>
      <w:r w:rsidR="00C17535" w:rsidRPr="00106B63">
        <w:rPr>
          <w:rFonts w:ascii="Times New Roman" w:hAnsi="Times New Roman"/>
          <w:snapToGrid w:val="0"/>
          <w:sz w:val="24"/>
          <w:lang w:val="ru-RU"/>
        </w:rPr>
        <w:t xml:space="preserve"> </w:t>
      </w:r>
      <w:r w:rsidR="000D651B" w:rsidRPr="00106B63">
        <w:rPr>
          <w:rFonts w:ascii="Times New Roman" w:hAnsi="Times New Roman"/>
          <w:snapToGrid w:val="0"/>
          <w:sz w:val="24"/>
          <w:lang w:val="sr-Cyrl-CS"/>
        </w:rPr>
        <w:t xml:space="preserve"> стање састојина по пореклу, у овој газдинској јединици</w:t>
      </w:r>
      <w:r w:rsidR="002D3057" w:rsidRPr="00106B63">
        <w:rPr>
          <w:rFonts w:ascii="Times New Roman" w:hAnsi="Times New Roman"/>
          <w:snapToGrid w:val="0"/>
          <w:sz w:val="24"/>
          <w:lang w:val="ru-RU"/>
        </w:rPr>
        <w:t>,</w:t>
      </w:r>
      <w:r w:rsidR="002F2407" w:rsidRPr="00106B63">
        <w:rPr>
          <w:rFonts w:ascii="Times New Roman" w:hAnsi="Times New Roman"/>
          <w:snapToGrid w:val="0"/>
          <w:sz w:val="24"/>
          <w:lang w:val="ru-RU"/>
        </w:rPr>
        <w:t xml:space="preserve"> је</w:t>
      </w:r>
      <w:r w:rsidR="000D651B" w:rsidRPr="00106B63">
        <w:rPr>
          <w:rFonts w:ascii="Times New Roman" w:hAnsi="Times New Roman"/>
          <w:snapToGrid w:val="0"/>
          <w:sz w:val="24"/>
          <w:lang w:val="sr-Cyrl-CS"/>
        </w:rPr>
        <w:t xml:space="preserve"> врло повољно</w:t>
      </w:r>
      <w:r w:rsidR="00C17535" w:rsidRPr="00106B63">
        <w:rPr>
          <w:rFonts w:ascii="Times New Roman" w:hAnsi="Times New Roman"/>
          <w:snapToGrid w:val="0"/>
          <w:sz w:val="24"/>
          <w:lang w:val="ru-RU"/>
        </w:rPr>
        <w:t>,</w:t>
      </w:r>
      <w:r w:rsidR="00A33762" w:rsidRPr="00106B63">
        <w:rPr>
          <w:rFonts w:ascii="Times New Roman" w:hAnsi="Times New Roman"/>
          <w:snapToGrid w:val="0"/>
          <w:sz w:val="24"/>
          <w:lang w:val="sr-Cyrl-CS"/>
        </w:rPr>
        <w:t xml:space="preserve"> јер високе шуме (заједно са вештачки подигнутим састојинама) </w:t>
      </w:r>
      <w:r w:rsidR="002F2407" w:rsidRPr="00106B63">
        <w:rPr>
          <w:rFonts w:ascii="Times New Roman" w:hAnsi="Times New Roman"/>
          <w:snapToGrid w:val="0"/>
          <w:sz w:val="24"/>
          <w:lang w:val="ru-RU"/>
        </w:rPr>
        <w:t>покривају</w:t>
      </w:r>
      <w:r w:rsidR="00A33762" w:rsidRPr="00106B63">
        <w:rPr>
          <w:rFonts w:ascii="Times New Roman" w:hAnsi="Times New Roman"/>
          <w:snapToGrid w:val="0"/>
          <w:sz w:val="24"/>
          <w:lang w:val="sr-Cyrl-CS"/>
        </w:rPr>
        <w:t xml:space="preserve"> </w:t>
      </w:r>
      <w:r w:rsidR="006461E7" w:rsidRPr="00106B63">
        <w:rPr>
          <w:rFonts w:ascii="Times New Roman" w:hAnsi="Times New Roman"/>
          <w:snapToGrid w:val="0"/>
          <w:sz w:val="24"/>
          <w:lang w:val="sr-Cyrl-CS"/>
        </w:rPr>
        <w:t>97</w:t>
      </w:r>
      <w:r w:rsidR="00A33762" w:rsidRPr="00106B63">
        <w:rPr>
          <w:rFonts w:ascii="Times New Roman" w:hAnsi="Times New Roman"/>
          <w:snapToGrid w:val="0"/>
          <w:sz w:val="24"/>
          <w:lang w:val="sr-Cyrl-CS"/>
        </w:rPr>
        <w:t>,</w:t>
      </w:r>
      <w:r w:rsidR="00697E42" w:rsidRPr="00106B63">
        <w:rPr>
          <w:rFonts w:ascii="Times New Roman" w:hAnsi="Times New Roman"/>
          <w:snapToGrid w:val="0"/>
          <w:sz w:val="24"/>
          <w:lang w:val="ru-RU"/>
        </w:rPr>
        <w:t>6</w:t>
      </w:r>
      <w:r w:rsidR="00A33762" w:rsidRPr="00106B63">
        <w:rPr>
          <w:rFonts w:ascii="Times New Roman" w:hAnsi="Times New Roman"/>
          <w:snapToGrid w:val="0"/>
          <w:sz w:val="24"/>
          <w:lang w:val="sr-Cyrl-CS"/>
        </w:rPr>
        <w:t>%</w:t>
      </w:r>
      <w:r w:rsidR="00306CE3" w:rsidRPr="00106B63">
        <w:rPr>
          <w:rFonts w:ascii="Times New Roman" w:hAnsi="Times New Roman"/>
          <w:snapToGrid w:val="0"/>
          <w:sz w:val="24"/>
          <w:lang w:val="ru-RU"/>
        </w:rPr>
        <w:t xml:space="preserve"> и </w:t>
      </w:r>
      <w:r w:rsidR="00697E42" w:rsidRPr="00106B63">
        <w:rPr>
          <w:rFonts w:ascii="Times New Roman" w:hAnsi="Times New Roman"/>
          <w:snapToGrid w:val="0"/>
          <w:sz w:val="24"/>
          <w:lang w:val="ru-RU"/>
        </w:rPr>
        <w:t xml:space="preserve">учествују са </w:t>
      </w:r>
      <w:r w:rsidR="00292CD9" w:rsidRPr="00106B63">
        <w:rPr>
          <w:rFonts w:ascii="Times New Roman" w:hAnsi="Times New Roman"/>
          <w:snapToGrid w:val="0"/>
          <w:sz w:val="24"/>
          <w:lang w:val="ru-RU"/>
        </w:rPr>
        <w:t>98,9</w:t>
      </w:r>
      <w:r w:rsidR="00697E42" w:rsidRPr="00106B63">
        <w:rPr>
          <w:rFonts w:ascii="Times New Roman" w:hAnsi="Times New Roman"/>
          <w:snapToGrid w:val="0"/>
          <w:sz w:val="24"/>
          <w:lang w:val="ru-RU"/>
        </w:rPr>
        <w:t>% у запремини и 9</w:t>
      </w:r>
      <w:r w:rsidR="00292CD9" w:rsidRPr="00106B63">
        <w:rPr>
          <w:rFonts w:ascii="Times New Roman" w:hAnsi="Times New Roman"/>
          <w:snapToGrid w:val="0"/>
          <w:sz w:val="24"/>
          <w:lang w:val="ru-RU"/>
        </w:rPr>
        <w:t>7</w:t>
      </w:r>
      <w:r w:rsidR="00697E42" w:rsidRPr="00106B63">
        <w:rPr>
          <w:rFonts w:ascii="Times New Roman" w:hAnsi="Times New Roman"/>
          <w:snapToGrid w:val="0"/>
          <w:sz w:val="24"/>
          <w:lang w:val="ru-RU"/>
        </w:rPr>
        <w:t>,</w:t>
      </w:r>
      <w:r w:rsidR="00292CD9" w:rsidRPr="00106B63">
        <w:rPr>
          <w:rFonts w:ascii="Times New Roman" w:hAnsi="Times New Roman"/>
          <w:snapToGrid w:val="0"/>
          <w:sz w:val="24"/>
          <w:lang w:val="ru-RU"/>
        </w:rPr>
        <w:t>8</w:t>
      </w:r>
      <w:r w:rsidR="00697E42" w:rsidRPr="00106B63">
        <w:rPr>
          <w:rFonts w:ascii="Times New Roman" w:hAnsi="Times New Roman"/>
          <w:snapToGrid w:val="0"/>
          <w:sz w:val="24"/>
          <w:lang w:val="ru-RU"/>
        </w:rPr>
        <w:t>% у запреминском прирасту</w:t>
      </w:r>
      <w:r w:rsidR="00A33762" w:rsidRPr="00106B63">
        <w:rPr>
          <w:rFonts w:ascii="Times New Roman" w:hAnsi="Times New Roman"/>
          <w:snapToGrid w:val="0"/>
          <w:sz w:val="24"/>
          <w:lang w:val="sr-Cyrl-CS"/>
        </w:rPr>
        <w:t>.</w:t>
      </w:r>
    </w:p>
    <w:p w14:paraId="7C548138" w14:textId="77777777" w:rsidR="00A33762" w:rsidRDefault="00A33762" w:rsidP="007E526D">
      <w:pPr>
        <w:widowControl w:val="0"/>
        <w:jc w:val="both"/>
        <w:rPr>
          <w:rFonts w:ascii="Times New Roman" w:hAnsi="Times New Roman"/>
          <w:snapToGrid w:val="0"/>
          <w:sz w:val="24"/>
          <w:lang w:val="ru-RU"/>
        </w:rPr>
      </w:pPr>
    </w:p>
    <w:p w14:paraId="7AA54230" w14:textId="77777777" w:rsidR="005F0CDB" w:rsidRPr="00523DA6" w:rsidRDefault="005F0CDB" w:rsidP="007E526D">
      <w:pPr>
        <w:widowControl w:val="0"/>
        <w:jc w:val="both"/>
        <w:rPr>
          <w:rFonts w:ascii="Times New Roman" w:hAnsi="Times New Roman"/>
          <w:snapToGrid w:val="0"/>
          <w:sz w:val="24"/>
          <w:lang w:val="ru-RU"/>
        </w:rPr>
      </w:pPr>
    </w:p>
    <w:p w14:paraId="50EE3063" w14:textId="77777777" w:rsidR="00B76A2D" w:rsidRPr="00706977" w:rsidRDefault="00B76A2D" w:rsidP="00B76A2D">
      <w:pPr>
        <w:widowControl w:val="0"/>
        <w:ind w:firstLine="720"/>
        <w:jc w:val="both"/>
        <w:rPr>
          <w:rFonts w:ascii="Times New Roman" w:hAnsi="Times New Roman"/>
          <w:b/>
          <w:snapToGrid w:val="0"/>
          <w:sz w:val="24"/>
          <w:lang w:val="ru-RU"/>
        </w:rPr>
      </w:pPr>
      <w:r w:rsidRPr="00706977">
        <w:rPr>
          <w:rFonts w:ascii="Times New Roman" w:hAnsi="Times New Roman"/>
          <w:b/>
          <w:snapToGrid w:val="0"/>
          <w:sz w:val="24"/>
          <w:lang w:val="ru-RU"/>
        </w:rPr>
        <w:lastRenderedPageBreak/>
        <w:t>2.</w:t>
      </w:r>
      <w:r>
        <w:rPr>
          <w:rFonts w:ascii="Times New Roman" w:hAnsi="Times New Roman"/>
          <w:b/>
          <w:snapToGrid w:val="0"/>
          <w:sz w:val="24"/>
          <w:lang w:val="ru-RU"/>
        </w:rPr>
        <w:t>4</w:t>
      </w:r>
      <w:r w:rsidRPr="00706977">
        <w:rPr>
          <w:rFonts w:ascii="Times New Roman" w:hAnsi="Times New Roman"/>
          <w:b/>
          <w:snapToGrid w:val="0"/>
          <w:sz w:val="24"/>
          <w:lang w:val="ru-RU"/>
        </w:rPr>
        <w:t xml:space="preserve">. Стање </w:t>
      </w:r>
      <w:r>
        <w:rPr>
          <w:rFonts w:ascii="Times New Roman" w:hAnsi="Times New Roman"/>
          <w:b/>
          <w:snapToGrid w:val="0"/>
          <w:sz w:val="24"/>
          <w:lang w:val="ru-RU"/>
        </w:rPr>
        <w:t>шума</w:t>
      </w:r>
      <w:r w:rsidRPr="00706977">
        <w:rPr>
          <w:rFonts w:ascii="Times New Roman" w:hAnsi="Times New Roman"/>
          <w:b/>
          <w:snapToGrid w:val="0"/>
          <w:sz w:val="24"/>
          <w:lang w:val="ru-RU"/>
        </w:rPr>
        <w:t xml:space="preserve"> по врстама дрвећа</w:t>
      </w:r>
    </w:p>
    <w:p w14:paraId="5CC3274C" w14:textId="77777777" w:rsidR="00B76A2D" w:rsidRPr="009966A7" w:rsidRDefault="00B76A2D" w:rsidP="00B76A2D">
      <w:pPr>
        <w:widowControl w:val="0"/>
        <w:jc w:val="both"/>
        <w:rPr>
          <w:rFonts w:ascii="Times New Roman" w:hAnsi="Times New Roman"/>
          <w:snapToGrid w:val="0"/>
          <w:sz w:val="24"/>
          <w:lang w:val="ru-RU"/>
        </w:rPr>
      </w:pPr>
    </w:p>
    <w:p w14:paraId="45C76693" w14:textId="77777777" w:rsidR="00AD087D" w:rsidRPr="00897B98" w:rsidRDefault="00B76A2D" w:rsidP="00AD087D">
      <w:pPr>
        <w:jc w:val="both"/>
        <w:rPr>
          <w:rFonts w:ascii="Times New Roman" w:hAnsi="Times New Roman"/>
          <w:sz w:val="24"/>
          <w:lang w:val="sr-Latn-CS"/>
        </w:rPr>
      </w:pPr>
      <w:r>
        <w:rPr>
          <w:rFonts w:ascii="Times New Roman" w:hAnsi="Times New Roman"/>
          <w:snapToGrid w:val="0"/>
          <w:sz w:val="24"/>
          <w:lang w:val="ru-RU"/>
        </w:rPr>
        <w:tab/>
      </w:r>
      <w:r w:rsidR="00AD087D" w:rsidRPr="00897B98">
        <w:rPr>
          <w:rFonts w:ascii="Times New Roman" w:hAnsi="Times New Roman"/>
          <w:sz w:val="24"/>
          <w:lang w:val="sr-Cyrl-CS"/>
        </w:rPr>
        <w:t xml:space="preserve">На подручју </w:t>
      </w:r>
      <w:r w:rsidR="00AD087D">
        <w:rPr>
          <w:rFonts w:ascii="Times New Roman" w:hAnsi="Times New Roman"/>
          <w:sz w:val="24"/>
        </w:rPr>
        <w:t>ГЈ „Ада Циганлија“</w:t>
      </w:r>
      <w:r w:rsidR="00AD087D" w:rsidRPr="00897B98">
        <w:rPr>
          <w:rFonts w:ascii="Times New Roman" w:hAnsi="Times New Roman"/>
          <w:sz w:val="24"/>
          <w:lang w:val="sr-Cyrl-CS"/>
        </w:rPr>
        <w:t xml:space="preserve"> регистрован је </w:t>
      </w:r>
      <w:r w:rsidR="00AD087D">
        <w:rPr>
          <w:rFonts w:ascii="Times New Roman" w:hAnsi="Times New Roman"/>
          <w:sz w:val="24"/>
        </w:rPr>
        <w:t>велики</w:t>
      </w:r>
      <w:r w:rsidR="00AD087D" w:rsidRPr="00897B98">
        <w:rPr>
          <w:rFonts w:ascii="Times New Roman" w:hAnsi="Times New Roman"/>
          <w:sz w:val="24"/>
          <w:lang w:val="sr-Cyrl-CS"/>
        </w:rPr>
        <w:t xml:space="preserve"> број врста дрвећа, што говори о </w:t>
      </w:r>
      <w:r w:rsidR="00AD087D" w:rsidRPr="00897B98">
        <w:rPr>
          <w:rFonts w:ascii="Times New Roman" w:hAnsi="Times New Roman"/>
          <w:sz w:val="24"/>
          <w:lang w:val="sr-Latn-CS"/>
        </w:rPr>
        <w:t xml:space="preserve"> </w:t>
      </w:r>
      <w:r w:rsidR="00AD087D">
        <w:rPr>
          <w:rFonts w:ascii="Times New Roman" w:hAnsi="Times New Roman"/>
          <w:sz w:val="24"/>
        </w:rPr>
        <w:t>хетерогености</w:t>
      </w:r>
      <w:r w:rsidR="00AD087D" w:rsidRPr="00897B98">
        <w:rPr>
          <w:rFonts w:ascii="Times New Roman" w:hAnsi="Times New Roman"/>
          <w:sz w:val="24"/>
          <w:lang w:val="sr-Cyrl-CS"/>
        </w:rPr>
        <w:t xml:space="preserve"> шумских заједница и облика у којима се јављају</w:t>
      </w:r>
      <w:r w:rsidR="00AD087D" w:rsidRPr="00897B98">
        <w:rPr>
          <w:rFonts w:ascii="Times New Roman" w:hAnsi="Times New Roman"/>
          <w:sz w:val="24"/>
          <w:lang w:val="sr-Latn-CS"/>
        </w:rPr>
        <w:t xml:space="preserve"> поједине врсте,</w:t>
      </w:r>
      <w:r w:rsidR="00AD087D" w:rsidRPr="00897B98">
        <w:rPr>
          <w:rFonts w:ascii="Times New Roman" w:hAnsi="Times New Roman"/>
          <w:sz w:val="24"/>
          <w:lang w:val="sr-Cyrl-CS"/>
        </w:rPr>
        <w:t xml:space="preserve"> било као едификатори у појединим типовима шума или као пратеће. У скл</w:t>
      </w:r>
      <w:r w:rsidR="00AD087D" w:rsidRPr="00897B98">
        <w:rPr>
          <w:rFonts w:ascii="Times New Roman" w:hAnsi="Times New Roman"/>
          <w:sz w:val="24"/>
          <w:lang w:val="it-IT"/>
        </w:rPr>
        <w:t>а</w:t>
      </w:r>
      <w:r w:rsidR="00AD087D" w:rsidRPr="00897B98">
        <w:rPr>
          <w:rFonts w:ascii="Times New Roman" w:hAnsi="Times New Roman"/>
          <w:sz w:val="24"/>
          <w:lang w:val="sr-Cyrl-CS"/>
        </w:rPr>
        <w:t>ду с</w:t>
      </w:r>
      <w:r w:rsidR="00AD087D" w:rsidRPr="002A402C">
        <w:rPr>
          <w:rFonts w:ascii="Times New Roman" w:hAnsi="Times New Roman"/>
          <w:sz w:val="24"/>
          <w:lang w:val="ru-RU"/>
        </w:rPr>
        <w:t xml:space="preserve"> </w:t>
      </w:r>
      <w:r w:rsidR="00AD087D" w:rsidRPr="00897B98">
        <w:rPr>
          <w:rFonts w:ascii="Times New Roman" w:hAnsi="Times New Roman"/>
          <w:sz w:val="24"/>
          <w:lang w:val="sr-Cyrl-CS"/>
        </w:rPr>
        <w:t>природним станишним условима доминира б</w:t>
      </w:r>
      <w:r w:rsidR="00AD087D" w:rsidRPr="002A402C">
        <w:rPr>
          <w:rFonts w:ascii="Times New Roman" w:hAnsi="Times New Roman"/>
          <w:sz w:val="24"/>
          <w:lang w:val="ru-RU"/>
        </w:rPr>
        <w:t>ела</w:t>
      </w:r>
      <w:r w:rsidR="00AD087D" w:rsidRPr="00897B98">
        <w:rPr>
          <w:rFonts w:ascii="Times New Roman" w:hAnsi="Times New Roman"/>
          <w:sz w:val="24"/>
          <w:lang w:val="sr-Cyrl-CS"/>
        </w:rPr>
        <w:t xml:space="preserve"> </w:t>
      </w:r>
      <w:r w:rsidR="00AD087D" w:rsidRPr="002A402C">
        <w:rPr>
          <w:rFonts w:ascii="Times New Roman" w:hAnsi="Times New Roman"/>
          <w:sz w:val="24"/>
          <w:lang w:val="ru-RU"/>
        </w:rPr>
        <w:t>и</w:t>
      </w:r>
      <w:r w:rsidR="00AD087D" w:rsidRPr="00897B98">
        <w:rPr>
          <w:rFonts w:ascii="Times New Roman" w:hAnsi="Times New Roman"/>
          <w:sz w:val="24"/>
          <w:lang w:val="sr-Cyrl-CS"/>
        </w:rPr>
        <w:t xml:space="preserve"> </w:t>
      </w:r>
      <w:r w:rsidR="00AD087D" w:rsidRPr="002A402C">
        <w:rPr>
          <w:rFonts w:ascii="Times New Roman" w:hAnsi="Times New Roman"/>
          <w:sz w:val="24"/>
          <w:lang w:val="ru-RU"/>
        </w:rPr>
        <w:t>црна</w:t>
      </w:r>
      <w:r w:rsidR="00AD087D" w:rsidRPr="00897B98">
        <w:rPr>
          <w:rFonts w:ascii="Times New Roman" w:hAnsi="Times New Roman"/>
          <w:sz w:val="24"/>
          <w:lang w:val="sr-Cyrl-CS"/>
        </w:rPr>
        <w:t xml:space="preserve"> </w:t>
      </w:r>
      <w:r w:rsidR="00AD087D" w:rsidRPr="002A402C">
        <w:rPr>
          <w:rFonts w:ascii="Times New Roman" w:hAnsi="Times New Roman"/>
          <w:sz w:val="24"/>
          <w:lang w:val="ru-RU"/>
        </w:rPr>
        <w:t>топола</w:t>
      </w:r>
      <w:r w:rsidR="00AD087D">
        <w:rPr>
          <w:rFonts w:ascii="Times New Roman" w:hAnsi="Times New Roman"/>
          <w:sz w:val="24"/>
          <w:lang w:val="ru-RU"/>
        </w:rPr>
        <w:t>, вез и лужњак</w:t>
      </w:r>
      <w:r w:rsidR="00AD087D" w:rsidRPr="00897B98">
        <w:rPr>
          <w:rFonts w:ascii="Times New Roman" w:hAnsi="Times New Roman"/>
          <w:sz w:val="24"/>
          <w:lang w:val="sr-Cyrl-BA"/>
        </w:rPr>
        <w:t>.</w:t>
      </w:r>
      <w:r w:rsidR="00AD087D" w:rsidRPr="00897B98">
        <w:rPr>
          <w:rFonts w:ascii="Times New Roman" w:hAnsi="Times New Roman"/>
          <w:sz w:val="24"/>
          <w:lang w:val="sr-Cyrl-CS"/>
        </w:rPr>
        <w:t xml:space="preserve"> </w:t>
      </w:r>
    </w:p>
    <w:p w14:paraId="0DB6F8B0" w14:textId="77777777" w:rsidR="00AD087D" w:rsidRDefault="00AD087D" w:rsidP="00AD087D">
      <w:pPr>
        <w:rPr>
          <w:rFonts w:ascii="Times New Roman" w:hAnsi="Times New Roman"/>
          <w:sz w:val="24"/>
          <w:lang w:val="sr-Cyrl-CS"/>
        </w:rPr>
      </w:pPr>
      <w:r>
        <w:rPr>
          <w:rFonts w:ascii="Times New Roman" w:hAnsi="Times New Roman"/>
          <w:sz w:val="24"/>
          <w:lang w:val="sr-Cyrl-CS"/>
        </w:rPr>
        <w:tab/>
      </w:r>
      <w:r w:rsidRPr="00897B98">
        <w:rPr>
          <w:rFonts w:ascii="Times New Roman" w:hAnsi="Times New Roman"/>
          <w:sz w:val="24"/>
          <w:lang w:val="sr-Cyrl-CS"/>
        </w:rPr>
        <w:t xml:space="preserve">Заступљеност врста дрвећа на нивоу газдинске јединице </w:t>
      </w:r>
      <w:r>
        <w:rPr>
          <w:rFonts w:ascii="Times New Roman" w:hAnsi="Times New Roman"/>
          <w:sz w:val="24"/>
        </w:rPr>
        <w:t xml:space="preserve">„Ада Циганлија“ </w:t>
      </w:r>
      <w:r w:rsidRPr="00897B98">
        <w:rPr>
          <w:rFonts w:ascii="Times New Roman" w:hAnsi="Times New Roman"/>
          <w:sz w:val="24"/>
          <w:lang w:val="sr-Cyrl-CS"/>
        </w:rPr>
        <w:t>приказана је у табел</w:t>
      </w:r>
      <w:r>
        <w:rPr>
          <w:rFonts w:ascii="Times New Roman" w:hAnsi="Times New Roman"/>
          <w:sz w:val="24"/>
          <w:lang w:val="sr-Cyrl-CS"/>
        </w:rPr>
        <w:t>и 9</w:t>
      </w:r>
      <w:r w:rsidRPr="00897B98">
        <w:rPr>
          <w:rFonts w:ascii="Times New Roman" w:hAnsi="Times New Roman"/>
          <w:sz w:val="24"/>
          <w:lang w:val="sr-Cyrl-CS"/>
        </w:rPr>
        <w:t>.</w:t>
      </w:r>
    </w:p>
    <w:p w14:paraId="3F6F1EE7" w14:textId="77777777" w:rsidR="00A96950" w:rsidRPr="00523DA6" w:rsidRDefault="00A96950" w:rsidP="00B76A2D">
      <w:pPr>
        <w:widowControl w:val="0"/>
        <w:jc w:val="both"/>
        <w:rPr>
          <w:rFonts w:ascii="Times New Roman" w:hAnsi="Times New Roman"/>
          <w:snapToGrid w:val="0"/>
          <w:sz w:val="24"/>
          <w:lang w:val="ru-RU"/>
        </w:rPr>
      </w:pPr>
    </w:p>
    <w:p w14:paraId="250148C7" w14:textId="77777777" w:rsidR="00B76A2D" w:rsidRPr="00523DA6" w:rsidRDefault="00405F5B" w:rsidP="00B76A2D">
      <w:pPr>
        <w:widowControl w:val="0"/>
        <w:jc w:val="both"/>
        <w:rPr>
          <w:rFonts w:ascii="Times New Roman" w:hAnsi="Times New Roman"/>
          <w:snapToGrid w:val="0"/>
          <w:sz w:val="24"/>
          <w:lang w:val="ru-RU"/>
        </w:rPr>
      </w:pPr>
      <w:r w:rsidRPr="00523DA6">
        <w:rPr>
          <w:rFonts w:ascii="Times New Roman" w:hAnsi="Times New Roman"/>
          <w:sz w:val="24"/>
          <w:lang w:val="ru-RU"/>
        </w:rPr>
        <w:t xml:space="preserve">                                       Табела </w:t>
      </w:r>
      <w:r w:rsidR="005E1E99">
        <w:rPr>
          <w:rFonts w:ascii="Times New Roman" w:hAnsi="Times New Roman"/>
          <w:sz w:val="24"/>
        </w:rPr>
        <w:t>9</w:t>
      </w:r>
      <w:r w:rsidRPr="00523DA6">
        <w:rPr>
          <w:rFonts w:ascii="Times New Roman" w:hAnsi="Times New Roman"/>
          <w:sz w:val="24"/>
          <w:lang w:val="ru-RU"/>
        </w:rPr>
        <w:t>. Стање шума по врстама дрвећа</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401"/>
        <w:gridCol w:w="2140"/>
        <w:gridCol w:w="2050"/>
        <w:gridCol w:w="2089"/>
        <w:gridCol w:w="2050"/>
      </w:tblGrid>
      <w:tr w:rsidR="00B76A2D" w:rsidRPr="00DB7C16" w14:paraId="6C7D0BCD" w14:textId="77777777" w:rsidTr="00B76A2D">
        <w:trPr>
          <w:cantSplit/>
          <w:tblHeader/>
          <w:jc w:val="center"/>
        </w:trPr>
        <w:tc>
          <w:tcPr>
            <w:tcW w:w="3401" w:type="dxa"/>
            <w:vMerge w:val="restart"/>
            <w:tcBorders>
              <w:top w:val="double" w:sz="4" w:space="0" w:color="auto"/>
              <w:bottom w:val="double" w:sz="4" w:space="0" w:color="auto"/>
            </w:tcBorders>
            <w:shd w:val="pct5" w:color="auto" w:fill="auto"/>
          </w:tcPr>
          <w:p w14:paraId="3D51D15C" w14:textId="77777777" w:rsidR="00B76A2D" w:rsidRPr="00DB7C16" w:rsidRDefault="00B76A2D" w:rsidP="00063243">
            <w:pPr>
              <w:jc w:val="center"/>
              <w:rPr>
                <w:rFonts w:ascii="Times New Roman" w:hAnsi="Times New Roman"/>
                <w:sz w:val="24"/>
                <w:lang w:val="sr-Cyrl-CS"/>
              </w:rPr>
            </w:pPr>
            <w:r w:rsidRPr="00DB7C16">
              <w:rPr>
                <w:rFonts w:ascii="Times New Roman" w:hAnsi="Times New Roman"/>
                <w:sz w:val="24"/>
                <w:lang w:val="sr-Cyrl-CS"/>
              </w:rPr>
              <w:t>В р с т а</w:t>
            </w:r>
          </w:p>
          <w:p w14:paraId="06D992D0" w14:textId="77777777" w:rsidR="00B76A2D" w:rsidRPr="00DB7C16" w:rsidRDefault="00B76A2D" w:rsidP="00063243">
            <w:pPr>
              <w:jc w:val="center"/>
              <w:rPr>
                <w:rFonts w:ascii="Times New Roman" w:hAnsi="Times New Roman"/>
                <w:sz w:val="24"/>
                <w:lang w:val="sr-Cyrl-CS"/>
              </w:rPr>
            </w:pPr>
            <w:r w:rsidRPr="00DB7C16">
              <w:rPr>
                <w:rFonts w:ascii="Times New Roman" w:hAnsi="Times New Roman"/>
                <w:sz w:val="24"/>
                <w:lang w:val="sr-Cyrl-CS"/>
              </w:rPr>
              <w:t>д р в е ћ а</w:t>
            </w:r>
          </w:p>
        </w:tc>
        <w:tc>
          <w:tcPr>
            <w:tcW w:w="4190" w:type="dxa"/>
            <w:gridSpan w:val="2"/>
            <w:tcBorders>
              <w:top w:val="double" w:sz="4" w:space="0" w:color="auto"/>
              <w:bottom w:val="single" w:sz="4" w:space="0" w:color="auto"/>
            </w:tcBorders>
            <w:shd w:val="pct5" w:color="auto" w:fill="auto"/>
          </w:tcPr>
          <w:p w14:paraId="63E1E79D" w14:textId="77777777" w:rsidR="00B76A2D" w:rsidRPr="00DB7C16" w:rsidRDefault="00B76A2D" w:rsidP="00063243">
            <w:pPr>
              <w:jc w:val="center"/>
              <w:rPr>
                <w:rFonts w:ascii="Times New Roman" w:hAnsi="Times New Roman"/>
                <w:sz w:val="24"/>
                <w:lang w:val="sr-Cyrl-CS"/>
              </w:rPr>
            </w:pPr>
            <w:r w:rsidRPr="00DB7C16">
              <w:rPr>
                <w:rFonts w:ascii="Times New Roman" w:hAnsi="Times New Roman"/>
                <w:b/>
                <w:bCs/>
                <w:sz w:val="24"/>
                <w:lang w:val="sr-Cyrl-CS"/>
              </w:rPr>
              <w:t>З а п р е м и н а</w:t>
            </w:r>
          </w:p>
        </w:tc>
        <w:tc>
          <w:tcPr>
            <w:tcW w:w="4139" w:type="dxa"/>
            <w:gridSpan w:val="2"/>
            <w:tcBorders>
              <w:top w:val="double" w:sz="4" w:space="0" w:color="auto"/>
              <w:bottom w:val="single" w:sz="4" w:space="0" w:color="auto"/>
            </w:tcBorders>
            <w:shd w:val="pct5" w:color="auto" w:fill="auto"/>
          </w:tcPr>
          <w:p w14:paraId="6C7F58C2" w14:textId="77777777" w:rsidR="00B76A2D" w:rsidRPr="00DB7C16" w:rsidRDefault="00B76A2D" w:rsidP="00063243">
            <w:pPr>
              <w:jc w:val="center"/>
              <w:rPr>
                <w:rFonts w:ascii="Times New Roman" w:hAnsi="Times New Roman"/>
                <w:sz w:val="24"/>
                <w:lang w:val="sr-Cyrl-CS"/>
              </w:rPr>
            </w:pPr>
            <w:r w:rsidRPr="00DB7C16">
              <w:rPr>
                <w:rFonts w:ascii="Times New Roman" w:hAnsi="Times New Roman"/>
                <w:b/>
                <w:bCs/>
                <w:sz w:val="24"/>
                <w:lang w:val="sr-Cyrl-CS"/>
              </w:rPr>
              <w:t>З а п р е м и н с к и    п р и р а с т</w:t>
            </w:r>
          </w:p>
        </w:tc>
      </w:tr>
      <w:tr w:rsidR="00B76A2D" w:rsidRPr="00DB7C16" w14:paraId="5EC112BC" w14:textId="77777777" w:rsidTr="00063243">
        <w:trPr>
          <w:cantSplit/>
          <w:tblHeader/>
          <w:jc w:val="center"/>
        </w:trPr>
        <w:tc>
          <w:tcPr>
            <w:tcW w:w="3401" w:type="dxa"/>
            <w:vMerge/>
            <w:tcBorders>
              <w:top w:val="single" w:sz="4" w:space="0" w:color="auto"/>
              <w:bottom w:val="double" w:sz="4" w:space="0" w:color="auto"/>
            </w:tcBorders>
            <w:shd w:val="pct5" w:color="auto" w:fill="auto"/>
          </w:tcPr>
          <w:p w14:paraId="143AA519" w14:textId="77777777" w:rsidR="00B76A2D" w:rsidRPr="00DB7C16" w:rsidRDefault="00B76A2D" w:rsidP="00063243">
            <w:pPr>
              <w:jc w:val="center"/>
              <w:rPr>
                <w:rFonts w:ascii="Times New Roman" w:hAnsi="Times New Roman"/>
                <w:sz w:val="24"/>
                <w:lang w:val="sr-Cyrl-CS"/>
              </w:rPr>
            </w:pPr>
          </w:p>
        </w:tc>
        <w:tc>
          <w:tcPr>
            <w:tcW w:w="2140" w:type="dxa"/>
            <w:tcBorders>
              <w:top w:val="single" w:sz="4" w:space="0" w:color="auto"/>
              <w:bottom w:val="double" w:sz="4" w:space="0" w:color="auto"/>
            </w:tcBorders>
          </w:tcPr>
          <w:p w14:paraId="28DC59AB" w14:textId="77777777" w:rsidR="00B76A2D" w:rsidRPr="00DB7C16" w:rsidRDefault="00B76A2D" w:rsidP="00063243">
            <w:pPr>
              <w:jc w:val="right"/>
              <w:rPr>
                <w:rFonts w:ascii="Times New Roman" w:hAnsi="Times New Roman"/>
                <w:i/>
                <w:sz w:val="24"/>
                <w:lang w:val="sr-Cyrl-CS"/>
              </w:rPr>
            </w:pPr>
            <w:r w:rsidRPr="00DB7C16">
              <w:rPr>
                <w:rFonts w:ascii="Times New Roman" w:hAnsi="Times New Roman"/>
                <w:i/>
                <w:sz w:val="24"/>
              </w:rPr>
              <w:t>m</w:t>
            </w:r>
            <w:r w:rsidRPr="00DB7C16">
              <w:rPr>
                <w:rFonts w:ascii="Times New Roman" w:hAnsi="Times New Roman"/>
                <w:i/>
                <w:sz w:val="24"/>
                <w:vertAlign w:val="superscript"/>
              </w:rPr>
              <w:t>3</w:t>
            </w:r>
          </w:p>
        </w:tc>
        <w:tc>
          <w:tcPr>
            <w:tcW w:w="2050" w:type="dxa"/>
            <w:tcBorders>
              <w:top w:val="single" w:sz="4" w:space="0" w:color="auto"/>
              <w:bottom w:val="double" w:sz="4" w:space="0" w:color="auto"/>
            </w:tcBorders>
          </w:tcPr>
          <w:p w14:paraId="2868C7B2" w14:textId="77777777" w:rsidR="00B76A2D" w:rsidRPr="00DB7C16" w:rsidRDefault="00B76A2D" w:rsidP="00063243">
            <w:pPr>
              <w:jc w:val="right"/>
              <w:rPr>
                <w:rFonts w:ascii="Times New Roman" w:hAnsi="Times New Roman"/>
                <w:sz w:val="24"/>
                <w:lang w:val="sr-Cyrl-CS"/>
              </w:rPr>
            </w:pPr>
            <w:r w:rsidRPr="00DB7C16">
              <w:rPr>
                <w:rFonts w:ascii="Times New Roman" w:hAnsi="Times New Roman"/>
                <w:sz w:val="24"/>
                <w:lang w:val="sr-Cyrl-CS"/>
              </w:rPr>
              <w:t>%</w:t>
            </w:r>
          </w:p>
        </w:tc>
        <w:tc>
          <w:tcPr>
            <w:tcW w:w="2089" w:type="dxa"/>
            <w:tcBorders>
              <w:top w:val="single" w:sz="4" w:space="0" w:color="auto"/>
              <w:bottom w:val="double" w:sz="4" w:space="0" w:color="auto"/>
            </w:tcBorders>
          </w:tcPr>
          <w:p w14:paraId="56C1B195" w14:textId="77777777" w:rsidR="00B76A2D" w:rsidRPr="00DB7C16" w:rsidRDefault="00B76A2D" w:rsidP="00063243">
            <w:pPr>
              <w:jc w:val="right"/>
              <w:rPr>
                <w:rFonts w:ascii="Times New Roman" w:hAnsi="Times New Roman"/>
                <w:i/>
                <w:sz w:val="24"/>
                <w:lang w:val="sr-Cyrl-CS"/>
              </w:rPr>
            </w:pPr>
            <w:r w:rsidRPr="00DB7C16">
              <w:rPr>
                <w:rFonts w:ascii="Times New Roman" w:hAnsi="Times New Roman"/>
                <w:i/>
                <w:sz w:val="24"/>
              </w:rPr>
              <w:t>m</w:t>
            </w:r>
            <w:r w:rsidRPr="00DB7C16">
              <w:rPr>
                <w:rFonts w:ascii="Times New Roman" w:hAnsi="Times New Roman"/>
                <w:i/>
                <w:sz w:val="24"/>
                <w:vertAlign w:val="superscript"/>
              </w:rPr>
              <w:t>3</w:t>
            </w:r>
          </w:p>
        </w:tc>
        <w:tc>
          <w:tcPr>
            <w:tcW w:w="2050" w:type="dxa"/>
            <w:tcBorders>
              <w:top w:val="single" w:sz="4" w:space="0" w:color="auto"/>
              <w:bottom w:val="double" w:sz="4" w:space="0" w:color="auto"/>
            </w:tcBorders>
          </w:tcPr>
          <w:p w14:paraId="5FC68AA0" w14:textId="77777777" w:rsidR="00B76A2D" w:rsidRPr="00DB7C16" w:rsidRDefault="00B76A2D" w:rsidP="00063243">
            <w:pPr>
              <w:jc w:val="right"/>
              <w:rPr>
                <w:rFonts w:ascii="Times New Roman" w:hAnsi="Times New Roman"/>
                <w:sz w:val="24"/>
                <w:lang w:val="sr-Cyrl-CS"/>
              </w:rPr>
            </w:pPr>
            <w:r w:rsidRPr="00DB7C16">
              <w:rPr>
                <w:rFonts w:ascii="Times New Roman" w:hAnsi="Times New Roman"/>
                <w:sz w:val="24"/>
                <w:lang w:val="sr-Cyrl-CS"/>
              </w:rPr>
              <w:t>%</w:t>
            </w:r>
          </w:p>
        </w:tc>
      </w:tr>
      <w:tr w:rsidR="003B39A5" w:rsidRPr="00DB7C16" w14:paraId="70F6F8D3" w14:textId="77777777" w:rsidTr="00063243">
        <w:trPr>
          <w:jc w:val="center"/>
        </w:trPr>
        <w:tc>
          <w:tcPr>
            <w:tcW w:w="3401" w:type="dxa"/>
            <w:tcBorders>
              <w:top w:val="double" w:sz="4" w:space="0" w:color="auto"/>
              <w:bottom w:val="single" w:sz="4" w:space="0" w:color="auto"/>
            </w:tcBorders>
            <w:vAlign w:val="bottom"/>
          </w:tcPr>
          <w:p w14:paraId="2FF8A4BE" w14:textId="77777777" w:rsidR="003B39A5" w:rsidRPr="00DB7C16" w:rsidRDefault="003B39A5" w:rsidP="00120A25">
            <w:pPr>
              <w:rPr>
                <w:rFonts w:ascii="Times New Roman" w:hAnsi="Times New Roman"/>
                <w:color w:val="000000"/>
                <w:sz w:val="24"/>
              </w:rPr>
            </w:pPr>
            <w:r w:rsidRPr="00DB7C16">
              <w:rPr>
                <w:rFonts w:ascii="Times New Roman" w:hAnsi="Times New Roman"/>
                <w:color w:val="000000"/>
                <w:sz w:val="24"/>
              </w:rPr>
              <w:t xml:space="preserve">Бела </w:t>
            </w:r>
            <w:r>
              <w:rPr>
                <w:rFonts w:ascii="Times New Roman" w:hAnsi="Times New Roman"/>
                <w:color w:val="000000"/>
                <w:sz w:val="24"/>
              </w:rPr>
              <w:t xml:space="preserve"> </w:t>
            </w:r>
            <w:r w:rsidRPr="00DB7C16">
              <w:rPr>
                <w:rFonts w:ascii="Times New Roman" w:hAnsi="Times New Roman"/>
                <w:color w:val="000000"/>
                <w:sz w:val="24"/>
              </w:rPr>
              <w:t>топола</w:t>
            </w:r>
            <w:r>
              <w:rPr>
                <w:rFonts w:ascii="Times New Roman" w:hAnsi="Times New Roman"/>
                <w:color w:val="000000"/>
                <w:sz w:val="24"/>
              </w:rPr>
              <w:t>*</w:t>
            </w:r>
          </w:p>
        </w:tc>
        <w:tc>
          <w:tcPr>
            <w:tcW w:w="2140" w:type="dxa"/>
            <w:tcBorders>
              <w:top w:val="double" w:sz="4" w:space="0" w:color="auto"/>
              <w:bottom w:val="single" w:sz="4" w:space="0" w:color="auto"/>
            </w:tcBorders>
            <w:vAlign w:val="bottom"/>
          </w:tcPr>
          <w:p w14:paraId="70D4DCD2"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22.816,8</w:t>
            </w:r>
          </w:p>
        </w:tc>
        <w:tc>
          <w:tcPr>
            <w:tcW w:w="2050" w:type="dxa"/>
            <w:tcBorders>
              <w:top w:val="double" w:sz="4" w:space="0" w:color="auto"/>
              <w:bottom w:val="single" w:sz="4" w:space="0" w:color="auto"/>
            </w:tcBorders>
            <w:vAlign w:val="bottom"/>
          </w:tcPr>
          <w:p w14:paraId="31284F4A"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40,0</w:t>
            </w:r>
          </w:p>
        </w:tc>
        <w:tc>
          <w:tcPr>
            <w:tcW w:w="2089" w:type="dxa"/>
            <w:tcBorders>
              <w:top w:val="double" w:sz="4" w:space="0" w:color="auto"/>
              <w:bottom w:val="single" w:sz="4" w:space="0" w:color="auto"/>
            </w:tcBorders>
            <w:vAlign w:val="bottom"/>
          </w:tcPr>
          <w:p w14:paraId="72768C0B"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346,6</w:t>
            </w:r>
          </w:p>
        </w:tc>
        <w:tc>
          <w:tcPr>
            <w:tcW w:w="2050" w:type="dxa"/>
            <w:tcBorders>
              <w:top w:val="double" w:sz="4" w:space="0" w:color="auto"/>
              <w:bottom w:val="single" w:sz="4" w:space="0" w:color="auto"/>
            </w:tcBorders>
            <w:vAlign w:val="bottom"/>
          </w:tcPr>
          <w:p w14:paraId="48E76ABF"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37,9</w:t>
            </w:r>
          </w:p>
        </w:tc>
      </w:tr>
      <w:tr w:rsidR="003B39A5" w:rsidRPr="00DB7C16" w14:paraId="47DC5AB4" w14:textId="77777777" w:rsidTr="00063243">
        <w:trPr>
          <w:jc w:val="center"/>
        </w:trPr>
        <w:tc>
          <w:tcPr>
            <w:tcW w:w="3401" w:type="dxa"/>
            <w:tcBorders>
              <w:top w:val="single" w:sz="4" w:space="0" w:color="auto"/>
              <w:bottom w:val="single" w:sz="4" w:space="0" w:color="auto"/>
            </w:tcBorders>
            <w:vAlign w:val="bottom"/>
          </w:tcPr>
          <w:p w14:paraId="4DB4B5E1" w14:textId="77777777" w:rsidR="003B39A5" w:rsidRPr="00DB7C16" w:rsidRDefault="003B39A5" w:rsidP="00120A25">
            <w:pPr>
              <w:rPr>
                <w:rFonts w:ascii="Times New Roman" w:hAnsi="Times New Roman"/>
                <w:color w:val="000000"/>
                <w:sz w:val="24"/>
              </w:rPr>
            </w:pPr>
            <w:r w:rsidRPr="00DB7C16">
              <w:rPr>
                <w:rFonts w:ascii="Times New Roman" w:hAnsi="Times New Roman"/>
                <w:color w:val="000000"/>
                <w:sz w:val="24"/>
              </w:rPr>
              <w:t>Црна</w:t>
            </w:r>
            <w:r>
              <w:rPr>
                <w:rFonts w:ascii="Times New Roman" w:hAnsi="Times New Roman"/>
                <w:color w:val="000000"/>
                <w:sz w:val="24"/>
              </w:rPr>
              <w:t xml:space="preserve"> </w:t>
            </w:r>
            <w:r w:rsidRPr="00DB7C16">
              <w:rPr>
                <w:rFonts w:ascii="Times New Roman" w:hAnsi="Times New Roman"/>
                <w:color w:val="000000"/>
                <w:sz w:val="24"/>
              </w:rPr>
              <w:t xml:space="preserve"> топола</w:t>
            </w:r>
          </w:p>
        </w:tc>
        <w:tc>
          <w:tcPr>
            <w:tcW w:w="2140" w:type="dxa"/>
            <w:tcBorders>
              <w:top w:val="single" w:sz="4" w:space="0" w:color="auto"/>
              <w:bottom w:val="single" w:sz="4" w:space="0" w:color="auto"/>
            </w:tcBorders>
            <w:vAlign w:val="bottom"/>
          </w:tcPr>
          <w:p w14:paraId="28B26310"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7.148,6</w:t>
            </w:r>
          </w:p>
        </w:tc>
        <w:tc>
          <w:tcPr>
            <w:tcW w:w="2050" w:type="dxa"/>
            <w:tcBorders>
              <w:top w:val="single" w:sz="4" w:space="0" w:color="auto"/>
              <w:bottom w:val="single" w:sz="4" w:space="0" w:color="auto"/>
            </w:tcBorders>
            <w:vAlign w:val="bottom"/>
          </w:tcPr>
          <w:p w14:paraId="5E8F2CFC"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12,5</w:t>
            </w:r>
          </w:p>
        </w:tc>
        <w:tc>
          <w:tcPr>
            <w:tcW w:w="2089" w:type="dxa"/>
            <w:tcBorders>
              <w:top w:val="single" w:sz="4" w:space="0" w:color="auto"/>
              <w:bottom w:val="single" w:sz="4" w:space="0" w:color="auto"/>
            </w:tcBorders>
            <w:vAlign w:val="bottom"/>
          </w:tcPr>
          <w:p w14:paraId="35BDA706"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88,0</w:t>
            </w:r>
          </w:p>
        </w:tc>
        <w:tc>
          <w:tcPr>
            <w:tcW w:w="2050" w:type="dxa"/>
            <w:tcBorders>
              <w:top w:val="single" w:sz="4" w:space="0" w:color="auto"/>
              <w:bottom w:val="single" w:sz="4" w:space="0" w:color="auto"/>
            </w:tcBorders>
            <w:vAlign w:val="bottom"/>
          </w:tcPr>
          <w:p w14:paraId="47BD6519"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9,6</w:t>
            </w:r>
          </w:p>
        </w:tc>
      </w:tr>
      <w:tr w:rsidR="003B39A5" w:rsidRPr="00DB7C16" w14:paraId="59767318" w14:textId="77777777" w:rsidTr="00063243">
        <w:trPr>
          <w:jc w:val="center"/>
        </w:trPr>
        <w:tc>
          <w:tcPr>
            <w:tcW w:w="3401" w:type="dxa"/>
            <w:tcBorders>
              <w:top w:val="single" w:sz="4" w:space="0" w:color="auto"/>
              <w:bottom w:val="single" w:sz="4" w:space="0" w:color="auto"/>
            </w:tcBorders>
            <w:vAlign w:val="bottom"/>
          </w:tcPr>
          <w:p w14:paraId="6B90976F" w14:textId="77777777" w:rsidR="003B39A5" w:rsidRPr="00DB7C16" w:rsidRDefault="003B39A5" w:rsidP="00120A25">
            <w:pPr>
              <w:rPr>
                <w:rFonts w:ascii="Times New Roman" w:hAnsi="Times New Roman"/>
                <w:color w:val="000000"/>
                <w:sz w:val="24"/>
              </w:rPr>
            </w:pPr>
            <w:r w:rsidRPr="00DB7C16">
              <w:rPr>
                <w:rFonts w:ascii="Times New Roman" w:hAnsi="Times New Roman"/>
                <w:color w:val="000000"/>
                <w:sz w:val="24"/>
              </w:rPr>
              <w:t>Вез</w:t>
            </w:r>
            <w:r>
              <w:rPr>
                <w:rFonts w:ascii="Times New Roman" w:hAnsi="Times New Roman"/>
                <w:color w:val="000000"/>
                <w:sz w:val="24"/>
              </w:rPr>
              <w:t>*</w:t>
            </w:r>
          </w:p>
        </w:tc>
        <w:tc>
          <w:tcPr>
            <w:tcW w:w="2140" w:type="dxa"/>
            <w:tcBorders>
              <w:top w:val="single" w:sz="4" w:space="0" w:color="auto"/>
              <w:bottom w:val="single" w:sz="4" w:space="0" w:color="auto"/>
            </w:tcBorders>
            <w:vAlign w:val="bottom"/>
          </w:tcPr>
          <w:p w14:paraId="250E7AAE"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6.416,9</w:t>
            </w:r>
          </w:p>
        </w:tc>
        <w:tc>
          <w:tcPr>
            <w:tcW w:w="2050" w:type="dxa"/>
            <w:tcBorders>
              <w:top w:val="single" w:sz="4" w:space="0" w:color="auto"/>
              <w:bottom w:val="single" w:sz="4" w:space="0" w:color="auto"/>
            </w:tcBorders>
            <w:vAlign w:val="bottom"/>
          </w:tcPr>
          <w:p w14:paraId="37853AB4"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11,2</w:t>
            </w:r>
          </w:p>
        </w:tc>
        <w:tc>
          <w:tcPr>
            <w:tcW w:w="2089" w:type="dxa"/>
            <w:tcBorders>
              <w:top w:val="single" w:sz="4" w:space="0" w:color="auto"/>
              <w:bottom w:val="single" w:sz="4" w:space="0" w:color="auto"/>
            </w:tcBorders>
            <w:vAlign w:val="bottom"/>
          </w:tcPr>
          <w:p w14:paraId="0D29EEE6"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109,2</w:t>
            </w:r>
          </w:p>
        </w:tc>
        <w:tc>
          <w:tcPr>
            <w:tcW w:w="2050" w:type="dxa"/>
            <w:tcBorders>
              <w:top w:val="single" w:sz="4" w:space="0" w:color="auto"/>
              <w:bottom w:val="single" w:sz="4" w:space="0" w:color="auto"/>
            </w:tcBorders>
            <w:vAlign w:val="bottom"/>
          </w:tcPr>
          <w:p w14:paraId="1CBEA96D"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11,9</w:t>
            </w:r>
          </w:p>
        </w:tc>
      </w:tr>
      <w:tr w:rsidR="003B39A5" w:rsidRPr="00DB7C16" w14:paraId="2C208274" w14:textId="77777777" w:rsidTr="00063243">
        <w:trPr>
          <w:jc w:val="center"/>
        </w:trPr>
        <w:tc>
          <w:tcPr>
            <w:tcW w:w="3401" w:type="dxa"/>
            <w:tcBorders>
              <w:top w:val="single" w:sz="4" w:space="0" w:color="auto"/>
              <w:bottom w:val="single" w:sz="4" w:space="0" w:color="auto"/>
            </w:tcBorders>
            <w:vAlign w:val="bottom"/>
          </w:tcPr>
          <w:p w14:paraId="302A37E9" w14:textId="77777777" w:rsidR="003B39A5" w:rsidRPr="00DB7C16" w:rsidRDefault="003B39A5" w:rsidP="00120A25">
            <w:pPr>
              <w:rPr>
                <w:rFonts w:ascii="Times New Roman" w:hAnsi="Times New Roman"/>
                <w:color w:val="000000"/>
                <w:sz w:val="24"/>
              </w:rPr>
            </w:pPr>
            <w:r w:rsidRPr="00DB7C16">
              <w:rPr>
                <w:rFonts w:ascii="Times New Roman" w:hAnsi="Times New Roman"/>
                <w:color w:val="000000"/>
                <w:sz w:val="24"/>
              </w:rPr>
              <w:t xml:space="preserve">Јасенолики </w:t>
            </w:r>
            <w:r>
              <w:rPr>
                <w:rFonts w:ascii="Times New Roman" w:hAnsi="Times New Roman"/>
                <w:color w:val="000000"/>
                <w:sz w:val="24"/>
              </w:rPr>
              <w:t xml:space="preserve"> </w:t>
            </w:r>
            <w:r w:rsidRPr="00DB7C16">
              <w:rPr>
                <w:rFonts w:ascii="Times New Roman" w:hAnsi="Times New Roman"/>
                <w:color w:val="000000"/>
                <w:sz w:val="24"/>
              </w:rPr>
              <w:t>јавор</w:t>
            </w:r>
          </w:p>
        </w:tc>
        <w:tc>
          <w:tcPr>
            <w:tcW w:w="2140" w:type="dxa"/>
            <w:tcBorders>
              <w:top w:val="single" w:sz="4" w:space="0" w:color="auto"/>
              <w:bottom w:val="single" w:sz="4" w:space="0" w:color="auto"/>
            </w:tcBorders>
            <w:vAlign w:val="bottom"/>
          </w:tcPr>
          <w:p w14:paraId="5EAFB777"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6.250,8</w:t>
            </w:r>
          </w:p>
        </w:tc>
        <w:tc>
          <w:tcPr>
            <w:tcW w:w="2050" w:type="dxa"/>
            <w:tcBorders>
              <w:top w:val="single" w:sz="4" w:space="0" w:color="auto"/>
              <w:bottom w:val="single" w:sz="4" w:space="0" w:color="auto"/>
            </w:tcBorders>
            <w:vAlign w:val="bottom"/>
          </w:tcPr>
          <w:p w14:paraId="161E378F"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11,0</w:t>
            </w:r>
          </w:p>
        </w:tc>
        <w:tc>
          <w:tcPr>
            <w:tcW w:w="2089" w:type="dxa"/>
            <w:tcBorders>
              <w:top w:val="single" w:sz="4" w:space="0" w:color="auto"/>
              <w:bottom w:val="single" w:sz="4" w:space="0" w:color="auto"/>
            </w:tcBorders>
            <w:vAlign w:val="bottom"/>
          </w:tcPr>
          <w:p w14:paraId="20462EEF"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151,0</w:t>
            </w:r>
          </w:p>
        </w:tc>
        <w:tc>
          <w:tcPr>
            <w:tcW w:w="2050" w:type="dxa"/>
            <w:tcBorders>
              <w:top w:val="single" w:sz="4" w:space="0" w:color="auto"/>
              <w:bottom w:val="single" w:sz="4" w:space="0" w:color="auto"/>
            </w:tcBorders>
            <w:vAlign w:val="bottom"/>
          </w:tcPr>
          <w:p w14:paraId="3F835354"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16,5</w:t>
            </w:r>
          </w:p>
        </w:tc>
      </w:tr>
      <w:tr w:rsidR="003B39A5" w:rsidRPr="00DB7C16" w14:paraId="7F3DF571" w14:textId="77777777" w:rsidTr="00063243">
        <w:trPr>
          <w:jc w:val="center"/>
        </w:trPr>
        <w:tc>
          <w:tcPr>
            <w:tcW w:w="3401" w:type="dxa"/>
            <w:tcBorders>
              <w:top w:val="single" w:sz="4" w:space="0" w:color="auto"/>
              <w:bottom w:val="single" w:sz="4" w:space="0" w:color="auto"/>
            </w:tcBorders>
            <w:vAlign w:val="bottom"/>
          </w:tcPr>
          <w:p w14:paraId="763953CF" w14:textId="77777777" w:rsidR="003B39A5" w:rsidRPr="00DB7C16" w:rsidRDefault="003B39A5" w:rsidP="00120A25">
            <w:pPr>
              <w:rPr>
                <w:rFonts w:ascii="Times New Roman" w:hAnsi="Times New Roman"/>
                <w:color w:val="000000"/>
                <w:sz w:val="24"/>
              </w:rPr>
            </w:pPr>
            <w:r w:rsidRPr="00DB7C16">
              <w:rPr>
                <w:rFonts w:ascii="Times New Roman" w:hAnsi="Times New Roman"/>
                <w:color w:val="000000"/>
                <w:sz w:val="24"/>
              </w:rPr>
              <w:t>Лужњак</w:t>
            </w:r>
          </w:p>
        </w:tc>
        <w:tc>
          <w:tcPr>
            <w:tcW w:w="2140" w:type="dxa"/>
            <w:tcBorders>
              <w:top w:val="single" w:sz="4" w:space="0" w:color="auto"/>
              <w:bottom w:val="single" w:sz="4" w:space="0" w:color="auto"/>
            </w:tcBorders>
            <w:vAlign w:val="bottom"/>
          </w:tcPr>
          <w:p w14:paraId="10512AD5"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5.043,8</w:t>
            </w:r>
          </w:p>
        </w:tc>
        <w:tc>
          <w:tcPr>
            <w:tcW w:w="2050" w:type="dxa"/>
            <w:tcBorders>
              <w:top w:val="single" w:sz="4" w:space="0" w:color="auto"/>
              <w:bottom w:val="single" w:sz="4" w:space="0" w:color="auto"/>
            </w:tcBorders>
            <w:vAlign w:val="bottom"/>
          </w:tcPr>
          <w:p w14:paraId="14E4DFF5"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8,8</w:t>
            </w:r>
          </w:p>
        </w:tc>
        <w:tc>
          <w:tcPr>
            <w:tcW w:w="2089" w:type="dxa"/>
            <w:tcBorders>
              <w:top w:val="single" w:sz="4" w:space="0" w:color="auto"/>
              <w:bottom w:val="single" w:sz="4" w:space="0" w:color="auto"/>
            </w:tcBorders>
            <w:vAlign w:val="bottom"/>
          </w:tcPr>
          <w:p w14:paraId="2B7084C9"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64,9</w:t>
            </w:r>
          </w:p>
        </w:tc>
        <w:tc>
          <w:tcPr>
            <w:tcW w:w="2050" w:type="dxa"/>
            <w:tcBorders>
              <w:top w:val="single" w:sz="4" w:space="0" w:color="auto"/>
              <w:bottom w:val="single" w:sz="4" w:space="0" w:color="auto"/>
            </w:tcBorders>
            <w:vAlign w:val="bottom"/>
          </w:tcPr>
          <w:p w14:paraId="16A2D123"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7,1</w:t>
            </w:r>
          </w:p>
        </w:tc>
      </w:tr>
      <w:tr w:rsidR="003B39A5" w:rsidRPr="00DB7C16" w14:paraId="305E6946" w14:textId="77777777" w:rsidTr="00063243">
        <w:trPr>
          <w:jc w:val="center"/>
        </w:trPr>
        <w:tc>
          <w:tcPr>
            <w:tcW w:w="3401" w:type="dxa"/>
            <w:tcBorders>
              <w:top w:val="single" w:sz="4" w:space="0" w:color="auto"/>
            </w:tcBorders>
            <w:vAlign w:val="bottom"/>
          </w:tcPr>
          <w:p w14:paraId="06FDE611" w14:textId="77777777" w:rsidR="003B39A5" w:rsidRPr="00DB7C16" w:rsidRDefault="003B39A5" w:rsidP="00120A25">
            <w:pPr>
              <w:rPr>
                <w:rFonts w:ascii="Times New Roman" w:hAnsi="Times New Roman"/>
                <w:color w:val="000000"/>
                <w:sz w:val="24"/>
              </w:rPr>
            </w:pPr>
            <w:r w:rsidRPr="00DB7C16">
              <w:rPr>
                <w:rFonts w:ascii="Times New Roman" w:hAnsi="Times New Roman"/>
                <w:color w:val="000000"/>
                <w:sz w:val="24"/>
              </w:rPr>
              <w:t>Топола</w:t>
            </w:r>
            <w:r>
              <w:rPr>
                <w:rFonts w:ascii="Times New Roman" w:hAnsi="Times New Roman"/>
                <w:color w:val="000000"/>
                <w:sz w:val="24"/>
              </w:rPr>
              <w:t xml:space="preserve"> </w:t>
            </w:r>
            <w:r w:rsidRPr="00DB7C16">
              <w:rPr>
                <w:rFonts w:ascii="Times New Roman" w:hAnsi="Times New Roman"/>
                <w:color w:val="000000"/>
                <w:sz w:val="24"/>
              </w:rPr>
              <w:t xml:space="preserve"> робуста</w:t>
            </w:r>
          </w:p>
        </w:tc>
        <w:tc>
          <w:tcPr>
            <w:tcW w:w="2140" w:type="dxa"/>
            <w:tcBorders>
              <w:top w:val="single" w:sz="4" w:space="0" w:color="auto"/>
            </w:tcBorders>
            <w:vAlign w:val="bottom"/>
          </w:tcPr>
          <w:p w14:paraId="556FD0F3"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3.128,0</w:t>
            </w:r>
          </w:p>
        </w:tc>
        <w:tc>
          <w:tcPr>
            <w:tcW w:w="2050" w:type="dxa"/>
            <w:tcBorders>
              <w:top w:val="single" w:sz="4" w:space="0" w:color="auto"/>
            </w:tcBorders>
            <w:vAlign w:val="bottom"/>
          </w:tcPr>
          <w:p w14:paraId="3DAFCBA6"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5,5</w:t>
            </w:r>
          </w:p>
        </w:tc>
        <w:tc>
          <w:tcPr>
            <w:tcW w:w="2089" w:type="dxa"/>
            <w:tcBorders>
              <w:top w:val="single" w:sz="4" w:space="0" w:color="auto"/>
            </w:tcBorders>
            <w:vAlign w:val="bottom"/>
          </w:tcPr>
          <w:p w14:paraId="1C248330"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34,9</w:t>
            </w:r>
          </w:p>
        </w:tc>
        <w:tc>
          <w:tcPr>
            <w:tcW w:w="2050" w:type="dxa"/>
            <w:tcBorders>
              <w:top w:val="single" w:sz="4" w:space="0" w:color="auto"/>
            </w:tcBorders>
            <w:vAlign w:val="bottom"/>
          </w:tcPr>
          <w:p w14:paraId="3FC980C9"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3,8</w:t>
            </w:r>
          </w:p>
        </w:tc>
      </w:tr>
      <w:tr w:rsidR="003B39A5" w:rsidRPr="00DB7C16" w14:paraId="40AF759A" w14:textId="77777777" w:rsidTr="00063243">
        <w:trPr>
          <w:jc w:val="center"/>
        </w:trPr>
        <w:tc>
          <w:tcPr>
            <w:tcW w:w="3401" w:type="dxa"/>
            <w:tcBorders>
              <w:top w:val="single" w:sz="4" w:space="0" w:color="auto"/>
            </w:tcBorders>
            <w:vAlign w:val="bottom"/>
          </w:tcPr>
          <w:p w14:paraId="30F97C7F" w14:textId="77777777" w:rsidR="003B39A5" w:rsidRPr="00DB7C16" w:rsidRDefault="003B39A5" w:rsidP="00120A25">
            <w:pPr>
              <w:rPr>
                <w:rFonts w:ascii="Times New Roman" w:hAnsi="Times New Roman"/>
                <w:color w:val="000000"/>
                <w:sz w:val="24"/>
              </w:rPr>
            </w:pPr>
            <w:r w:rsidRPr="00DB7C16">
              <w:rPr>
                <w:rFonts w:ascii="Times New Roman" w:hAnsi="Times New Roman"/>
                <w:color w:val="000000"/>
                <w:sz w:val="24"/>
              </w:rPr>
              <w:t>Амерички</w:t>
            </w:r>
            <w:r>
              <w:rPr>
                <w:rFonts w:ascii="Times New Roman" w:hAnsi="Times New Roman"/>
                <w:color w:val="000000"/>
                <w:sz w:val="24"/>
              </w:rPr>
              <w:t xml:space="preserve"> </w:t>
            </w:r>
            <w:r w:rsidRPr="00DB7C16">
              <w:rPr>
                <w:rFonts w:ascii="Times New Roman" w:hAnsi="Times New Roman"/>
                <w:color w:val="000000"/>
                <w:sz w:val="24"/>
              </w:rPr>
              <w:t xml:space="preserve"> јасен</w:t>
            </w:r>
          </w:p>
        </w:tc>
        <w:tc>
          <w:tcPr>
            <w:tcW w:w="2140" w:type="dxa"/>
            <w:tcBorders>
              <w:top w:val="single" w:sz="4" w:space="0" w:color="auto"/>
            </w:tcBorders>
            <w:vAlign w:val="bottom"/>
          </w:tcPr>
          <w:p w14:paraId="6E29D459"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2.463,6</w:t>
            </w:r>
          </w:p>
        </w:tc>
        <w:tc>
          <w:tcPr>
            <w:tcW w:w="2050" w:type="dxa"/>
            <w:tcBorders>
              <w:top w:val="single" w:sz="4" w:space="0" w:color="auto"/>
            </w:tcBorders>
            <w:vAlign w:val="bottom"/>
          </w:tcPr>
          <w:p w14:paraId="55C44DB8"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4,3</w:t>
            </w:r>
          </w:p>
        </w:tc>
        <w:tc>
          <w:tcPr>
            <w:tcW w:w="2089" w:type="dxa"/>
            <w:tcBorders>
              <w:top w:val="single" w:sz="4" w:space="0" w:color="auto"/>
            </w:tcBorders>
            <w:vAlign w:val="bottom"/>
          </w:tcPr>
          <w:p w14:paraId="66E6818E"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39,9</w:t>
            </w:r>
          </w:p>
        </w:tc>
        <w:tc>
          <w:tcPr>
            <w:tcW w:w="2050" w:type="dxa"/>
            <w:tcBorders>
              <w:top w:val="single" w:sz="4" w:space="0" w:color="auto"/>
            </w:tcBorders>
            <w:vAlign w:val="bottom"/>
          </w:tcPr>
          <w:p w14:paraId="34050C23"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4,4</w:t>
            </w:r>
          </w:p>
        </w:tc>
      </w:tr>
      <w:tr w:rsidR="003B39A5" w:rsidRPr="00DB7C16" w14:paraId="591E200E" w14:textId="77777777" w:rsidTr="00063243">
        <w:trPr>
          <w:jc w:val="center"/>
        </w:trPr>
        <w:tc>
          <w:tcPr>
            <w:tcW w:w="3401" w:type="dxa"/>
            <w:tcBorders>
              <w:top w:val="single" w:sz="4" w:space="0" w:color="auto"/>
            </w:tcBorders>
            <w:vAlign w:val="bottom"/>
          </w:tcPr>
          <w:p w14:paraId="263F7B73" w14:textId="77777777" w:rsidR="003B39A5" w:rsidRPr="00DB7C16" w:rsidRDefault="003B39A5" w:rsidP="00120A25">
            <w:pPr>
              <w:rPr>
                <w:rFonts w:ascii="Times New Roman" w:hAnsi="Times New Roman"/>
                <w:color w:val="000000"/>
                <w:sz w:val="24"/>
              </w:rPr>
            </w:pPr>
            <w:r w:rsidRPr="00DB7C16">
              <w:rPr>
                <w:rFonts w:ascii="Times New Roman" w:hAnsi="Times New Roman"/>
                <w:color w:val="000000"/>
                <w:sz w:val="24"/>
              </w:rPr>
              <w:t>Пољски</w:t>
            </w:r>
            <w:r>
              <w:rPr>
                <w:rFonts w:ascii="Times New Roman" w:hAnsi="Times New Roman"/>
                <w:color w:val="000000"/>
                <w:sz w:val="24"/>
              </w:rPr>
              <w:t xml:space="preserve"> </w:t>
            </w:r>
            <w:r w:rsidRPr="00DB7C16">
              <w:rPr>
                <w:rFonts w:ascii="Times New Roman" w:hAnsi="Times New Roman"/>
                <w:color w:val="000000"/>
                <w:sz w:val="24"/>
              </w:rPr>
              <w:t xml:space="preserve"> јасен</w:t>
            </w:r>
          </w:p>
        </w:tc>
        <w:tc>
          <w:tcPr>
            <w:tcW w:w="2140" w:type="dxa"/>
            <w:tcBorders>
              <w:top w:val="single" w:sz="4" w:space="0" w:color="auto"/>
            </w:tcBorders>
            <w:vAlign w:val="bottom"/>
          </w:tcPr>
          <w:p w14:paraId="6C6FB0D5"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934,3</w:t>
            </w:r>
          </w:p>
        </w:tc>
        <w:tc>
          <w:tcPr>
            <w:tcW w:w="2050" w:type="dxa"/>
            <w:tcBorders>
              <w:top w:val="single" w:sz="4" w:space="0" w:color="auto"/>
            </w:tcBorders>
            <w:vAlign w:val="bottom"/>
          </w:tcPr>
          <w:p w14:paraId="13DFD537"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1,6</w:t>
            </w:r>
          </w:p>
        </w:tc>
        <w:tc>
          <w:tcPr>
            <w:tcW w:w="2089" w:type="dxa"/>
            <w:tcBorders>
              <w:top w:val="single" w:sz="4" w:space="0" w:color="auto"/>
            </w:tcBorders>
            <w:vAlign w:val="bottom"/>
          </w:tcPr>
          <w:p w14:paraId="0D035FF2"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18,4</w:t>
            </w:r>
          </w:p>
        </w:tc>
        <w:tc>
          <w:tcPr>
            <w:tcW w:w="2050" w:type="dxa"/>
            <w:tcBorders>
              <w:top w:val="single" w:sz="4" w:space="0" w:color="auto"/>
            </w:tcBorders>
            <w:vAlign w:val="bottom"/>
          </w:tcPr>
          <w:p w14:paraId="55848CE5"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2,0</w:t>
            </w:r>
          </w:p>
        </w:tc>
      </w:tr>
      <w:tr w:rsidR="003B39A5" w:rsidRPr="00DB7C16" w14:paraId="64FF52D2" w14:textId="77777777" w:rsidTr="00063243">
        <w:trPr>
          <w:jc w:val="center"/>
        </w:trPr>
        <w:tc>
          <w:tcPr>
            <w:tcW w:w="3401" w:type="dxa"/>
            <w:tcBorders>
              <w:top w:val="single" w:sz="4" w:space="0" w:color="auto"/>
            </w:tcBorders>
            <w:vAlign w:val="bottom"/>
          </w:tcPr>
          <w:p w14:paraId="73C0A461" w14:textId="77777777" w:rsidR="003B39A5" w:rsidRPr="00DB7C16" w:rsidRDefault="003B39A5" w:rsidP="00120A25">
            <w:pPr>
              <w:rPr>
                <w:rFonts w:ascii="Times New Roman" w:hAnsi="Times New Roman"/>
                <w:color w:val="000000"/>
                <w:sz w:val="24"/>
              </w:rPr>
            </w:pPr>
            <w:r w:rsidRPr="00DB7C16">
              <w:rPr>
                <w:rFonts w:ascii="Times New Roman" w:hAnsi="Times New Roman"/>
                <w:color w:val="000000"/>
                <w:sz w:val="24"/>
              </w:rPr>
              <w:t>ОТЛ</w:t>
            </w:r>
          </w:p>
        </w:tc>
        <w:tc>
          <w:tcPr>
            <w:tcW w:w="2140" w:type="dxa"/>
            <w:tcBorders>
              <w:top w:val="single" w:sz="4" w:space="0" w:color="auto"/>
            </w:tcBorders>
            <w:vAlign w:val="bottom"/>
          </w:tcPr>
          <w:p w14:paraId="406F21A3"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829,5</w:t>
            </w:r>
          </w:p>
        </w:tc>
        <w:tc>
          <w:tcPr>
            <w:tcW w:w="2050" w:type="dxa"/>
            <w:tcBorders>
              <w:top w:val="single" w:sz="4" w:space="0" w:color="auto"/>
            </w:tcBorders>
            <w:vAlign w:val="bottom"/>
          </w:tcPr>
          <w:p w14:paraId="026A428F"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1,5</w:t>
            </w:r>
          </w:p>
        </w:tc>
        <w:tc>
          <w:tcPr>
            <w:tcW w:w="2089" w:type="dxa"/>
            <w:tcBorders>
              <w:top w:val="single" w:sz="4" w:space="0" w:color="auto"/>
            </w:tcBorders>
            <w:vAlign w:val="bottom"/>
          </w:tcPr>
          <w:p w14:paraId="41882158"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15,2</w:t>
            </w:r>
          </w:p>
        </w:tc>
        <w:tc>
          <w:tcPr>
            <w:tcW w:w="2050" w:type="dxa"/>
            <w:tcBorders>
              <w:top w:val="single" w:sz="4" w:space="0" w:color="auto"/>
            </w:tcBorders>
            <w:vAlign w:val="bottom"/>
          </w:tcPr>
          <w:p w14:paraId="1E740C0F"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1,7</w:t>
            </w:r>
          </w:p>
        </w:tc>
      </w:tr>
      <w:tr w:rsidR="003B39A5" w:rsidRPr="00DB7C16" w14:paraId="563A556C" w14:textId="77777777" w:rsidTr="00063243">
        <w:trPr>
          <w:jc w:val="center"/>
        </w:trPr>
        <w:tc>
          <w:tcPr>
            <w:tcW w:w="3401" w:type="dxa"/>
            <w:tcBorders>
              <w:top w:val="single" w:sz="4" w:space="0" w:color="auto"/>
            </w:tcBorders>
            <w:vAlign w:val="bottom"/>
          </w:tcPr>
          <w:p w14:paraId="3219250C" w14:textId="77777777" w:rsidR="003B39A5" w:rsidRPr="00DB7C16" w:rsidRDefault="003B39A5" w:rsidP="00120A25">
            <w:pPr>
              <w:rPr>
                <w:rFonts w:ascii="Times New Roman" w:hAnsi="Times New Roman"/>
                <w:color w:val="000000"/>
                <w:sz w:val="24"/>
              </w:rPr>
            </w:pPr>
            <w:r w:rsidRPr="00DB7C16">
              <w:rPr>
                <w:rFonts w:ascii="Times New Roman" w:hAnsi="Times New Roman"/>
                <w:color w:val="000000"/>
                <w:sz w:val="24"/>
              </w:rPr>
              <w:t>Бела</w:t>
            </w:r>
            <w:r>
              <w:rPr>
                <w:rFonts w:ascii="Times New Roman" w:hAnsi="Times New Roman"/>
                <w:color w:val="000000"/>
                <w:sz w:val="24"/>
              </w:rPr>
              <w:t xml:space="preserve"> </w:t>
            </w:r>
            <w:r w:rsidRPr="00DB7C16">
              <w:rPr>
                <w:rFonts w:ascii="Times New Roman" w:hAnsi="Times New Roman"/>
                <w:color w:val="000000"/>
                <w:sz w:val="24"/>
              </w:rPr>
              <w:t xml:space="preserve"> врба</w:t>
            </w:r>
          </w:p>
        </w:tc>
        <w:tc>
          <w:tcPr>
            <w:tcW w:w="2140" w:type="dxa"/>
            <w:tcBorders>
              <w:top w:val="single" w:sz="4" w:space="0" w:color="auto"/>
            </w:tcBorders>
            <w:vAlign w:val="bottom"/>
          </w:tcPr>
          <w:p w14:paraId="09AF0046"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586,0</w:t>
            </w:r>
          </w:p>
        </w:tc>
        <w:tc>
          <w:tcPr>
            <w:tcW w:w="2050" w:type="dxa"/>
            <w:tcBorders>
              <w:top w:val="single" w:sz="4" w:space="0" w:color="auto"/>
            </w:tcBorders>
            <w:vAlign w:val="bottom"/>
          </w:tcPr>
          <w:p w14:paraId="19AA38C7"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1,0</w:t>
            </w:r>
          </w:p>
        </w:tc>
        <w:tc>
          <w:tcPr>
            <w:tcW w:w="2089" w:type="dxa"/>
            <w:tcBorders>
              <w:top w:val="single" w:sz="4" w:space="0" w:color="auto"/>
            </w:tcBorders>
            <w:vAlign w:val="bottom"/>
          </w:tcPr>
          <w:p w14:paraId="3250D860"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12,5</w:t>
            </w:r>
          </w:p>
        </w:tc>
        <w:tc>
          <w:tcPr>
            <w:tcW w:w="2050" w:type="dxa"/>
            <w:tcBorders>
              <w:top w:val="single" w:sz="4" w:space="0" w:color="auto"/>
            </w:tcBorders>
            <w:vAlign w:val="bottom"/>
          </w:tcPr>
          <w:p w14:paraId="6289A98C"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1,4</w:t>
            </w:r>
          </w:p>
        </w:tc>
      </w:tr>
      <w:tr w:rsidR="003B39A5" w:rsidRPr="00DB7C16" w14:paraId="44EDA7A8" w14:textId="77777777" w:rsidTr="00063243">
        <w:trPr>
          <w:jc w:val="center"/>
        </w:trPr>
        <w:tc>
          <w:tcPr>
            <w:tcW w:w="3401" w:type="dxa"/>
            <w:tcBorders>
              <w:top w:val="single" w:sz="4" w:space="0" w:color="auto"/>
            </w:tcBorders>
            <w:vAlign w:val="bottom"/>
          </w:tcPr>
          <w:p w14:paraId="16EBE9DA" w14:textId="77777777" w:rsidR="003B39A5" w:rsidRPr="00DB7C16" w:rsidRDefault="003B39A5" w:rsidP="00120A25">
            <w:pPr>
              <w:rPr>
                <w:rFonts w:ascii="Times New Roman" w:hAnsi="Times New Roman"/>
                <w:color w:val="000000"/>
                <w:sz w:val="24"/>
              </w:rPr>
            </w:pPr>
            <w:r w:rsidRPr="00DB7C16">
              <w:rPr>
                <w:rFonts w:ascii="Times New Roman" w:hAnsi="Times New Roman"/>
                <w:color w:val="000000"/>
                <w:sz w:val="24"/>
              </w:rPr>
              <w:t>Кисело</w:t>
            </w:r>
            <w:r>
              <w:rPr>
                <w:rFonts w:ascii="Times New Roman" w:hAnsi="Times New Roman"/>
                <w:color w:val="000000"/>
                <w:sz w:val="24"/>
              </w:rPr>
              <w:t xml:space="preserve"> </w:t>
            </w:r>
            <w:r w:rsidRPr="00DB7C16">
              <w:rPr>
                <w:rFonts w:ascii="Times New Roman" w:hAnsi="Times New Roman"/>
                <w:color w:val="000000"/>
                <w:sz w:val="24"/>
              </w:rPr>
              <w:t xml:space="preserve"> дрво</w:t>
            </w:r>
          </w:p>
        </w:tc>
        <w:tc>
          <w:tcPr>
            <w:tcW w:w="2140" w:type="dxa"/>
            <w:tcBorders>
              <w:top w:val="single" w:sz="4" w:space="0" w:color="auto"/>
            </w:tcBorders>
            <w:vAlign w:val="bottom"/>
          </w:tcPr>
          <w:p w14:paraId="73770CF6"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273,1</w:t>
            </w:r>
          </w:p>
        </w:tc>
        <w:tc>
          <w:tcPr>
            <w:tcW w:w="2050" w:type="dxa"/>
            <w:tcBorders>
              <w:top w:val="single" w:sz="4" w:space="0" w:color="auto"/>
            </w:tcBorders>
            <w:vAlign w:val="bottom"/>
          </w:tcPr>
          <w:p w14:paraId="39391F1F"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0,5</w:t>
            </w:r>
          </w:p>
        </w:tc>
        <w:tc>
          <w:tcPr>
            <w:tcW w:w="2089" w:type="dxa"/>
            <w:tcBorders>
              <w:top w:val="single" w:sz="4" w:space="0" w:color="auto"/>
            </w:tcBorders>
            <w:vAlign w:val="bottom"/>
          </w:tcPr>
          <w:p w14:paraId="5F6BB583"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6,8</w:t>
            </w:r>
          </w:p>
        </w:tc>
        <w:tc>
          <w:tcPr>
            <w:tcW w:w="2050" w:type="dxa"/>
            <w:tcBorders>
              <w:top w:val="single" w:sz="4" w:space="0" w:color="auto"/>
            </w:tcBorders>
            <w:vAlign w:val="bottom"/>
          </w:tcPr>
          <w:p w14:paraId="421F46D8"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0,7</w:t>
            </w:r>
          </w:p>
        </w:tc>
      </w:tr>
      <w:tr w:rsidR="003B39A5" w:rsidRPr="00DB7C16" w14:paraId="03F548F3" w14:textId="77777777" w:rsidTr="00063243">
        <w:trPr>
          <w:jc w:val="center"/>
        </w:trPr>
        <w:tc>
          <w:tcPr>
            <w:tcW w:w="3401" w:type="dxa"/>
            <w:tcBorders>
              <w:top w:val="single" w:sz="4" w:space="0" w:color="auto"/>
            </w:tcBorders>
            <w:vAlign w:val="bottom"/>
          </w:tcPr>
          <w:p w14:paraId="6C45B40A" w14:textId="77777777" w:rsidR="003B39A5" w:rsidRPr="00DB7C16" w:rsidRDefault="003B39A5" w:rsidP="00120A25">
            <w:pPr>
              <w:rPr>
                <w:rFonts w:ascii="Times New Roman" w:hAnsi="Times New Roman"/>
                <w:color w:val="000000"/>
                <w:sz w:val="24"/>
              </w:rPr>
            </w:pPr>
            <w:r w:rsidRPr="00DB7C16">
              <w:rPr>
                <w:rFonts w:ascii="Times New Roman" w:hAnsi="Times New Roman"/>
                <w:color w:val="000000"/>
                <w:sz w:val="24"/>
              </w:rPr>
              <w:t>Багрем</w:t>
            </w:r>
          </w:p>
        </w:tc>
        <w:tc>
          <w:tcPr>
            <w:tcW w:w="2140" w:type="dxa"/>
            <w:tcBorders>
              <w:top w:val="single" w:sz="4" w:space="0" w:color="auto"/>
            </w:tcBorders>
            <w:vAlign w:val="bottom"/>
          </w:tcPr>
          <w:p w14:paraId="4918E5EF"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213,3</w:t>
            </w:r>
          </w:p>
        </w:tc>
        <w:tc>
          <w:tcPr>
            <w:tcW w:w="2050" w:type="dxa"/>
            <w:tcBorders>
              <w:top w:val="single" w:sz="4" w:space="0" w:color="auto"/>
            </w:tcBorders>
            <w:vAlign w:val="bottom"/>
          </w:tcPr>
          <w:p w14:paraId="5B39D6DE"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0,4</w:t>
            </w:r>
          </w:p>
        </w:tc>
        <w:tc>
          <w:tcPr>
            <w:tcW w:w="2089" w:type="dxa"/>
            <w:tcBorders>
              <w:top w:val="single" w:sz="4" w:space="0" w:color="auto"/>
            </w:tcBorders>
            <w:vAlign w:val="bottom"/>
          </w:tcPr>
          <w:p w14:paraId="54F4E2B5"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6,7</w:t>
            </w:r>
          </w:p>
        </w:tc>
        <w:tc>
          <w:tcPr>
            <w:tcW w:w="2050" w:type="dxa"/>
            <w:tcBorders>
              <w:top w:val="single" w:sz="4" w:space="0" w:color="auto"/>
            </w:tcBorders>
            <w:vAlign w:val="bottom"/>
          </w:tcPr>
          <w:p w14:paraId="51AA0E59"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0,7</w:t>
            </w:r>
          </w:p>
        </w:tc>
      </w:tr>
      <w:tr w:rsidR="003B39A5" w:rsidRPr="00DB7C16" w14:paraId="2D3F08BD" w14:textId="77777777" w:rsidTr="00063243">
        <w:trPr>
          <w:jc w:val="center"/>
        </w:trPr>
        <w:tc>
          <w:tcPr>
            <w:tcW w:w="3401" w:type="dxa"/>
            <w:tcBorders>
              <w:top w:val="single" w:sz="4" w:space="0" w:color="auto"/>
            </w:tcBorders>
            <w:vAlign w:val="bottom"/>
          </w:tcPr>
          <w:p w14:paraId="73FC32DE" w14:textId="77777777" w:rsidR="003B39A5" w:rsidRPr="00DB7C16" w:rsidRDefault="003B39A5" w:rsidP="00120A25">
            <w:pPr>
              <w:rPr>
                <w:rFonts w:ascii="Times New Roman" w:hAnsi="Times New Roman"/>
                <w:color w:val="000000"/>
                <w:sz w:val="24"/>
              </w:rPr>
            </w:pPr>
            <w:r w:rsidRPr="00DB7C16">
              <w:rPr>
                <w:rFonts w:ascii="Times New Roman" w:hAnsi="Times New Roman"/>
                <w:color w:val="000000"/>
                <w:sz w:val="24"/>
              </w:rPr>
              <w:t xml:space="preserve">Пољски </w:t>
            </w:r>
            <w:r>
              <w:rPr>
                <w:rFonts w:ascii="Times New Roman" w:hAnsi="Times New Roman"/>
                <w:color w:val="000000"/>
                <w:sz w:val="24"/>
              </w:rPr>
              <w:t xml:space="preserve"> </w:t>
            </w:r>
            <w:r w:rsidRPr="00DB7C16">
              <w:rPr>
                <w:rFonts w:ascii="Times New Roman" w:hAnsi="Times New Roman"/>
                <w:color w:val="000000"/>
                <w:sz w:val="24"/>
              </w:rPr>
              <w:t>брест</w:t>
            </w:r>
            <w:r>
              <w:rPr>
                <w:rFonts w:ascii="Times New Roman" w:hAnsi="Times New Roman"/>
                <w:color w:val="000000"/>
                <w:sz w:val="24"/>
              </w:rPr>
              <w:t>*</w:t>
            </w:r>
          </w:p>
        </w:tc>
        <w:tc>
          <w:tcPr>
            <w:tcW w:w="2140" w:type="dxa"/>
            <w:tcBorders>
              <w:top w:val="single" w:sz="4" w:space="0" w:color="auto"/>
            </w:tcBorders>
            <w:vAlign w:val="bottom"/>
          </w:tcPr>
          <w:p w14:paraId="2D386F60"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189,0</w:t>
            </w:r>
          </w:p>
        </w:tc>
        <w:tc>
          <w:tcPr>
            <w:tcW w:w="2050" w:type="dxa"/>
            <w:tcBorders>
              <w:top w:val="single" w:sz="4" w:space="0" w:color="auto"/>
            </w:tcBorders>
            <w:vAlign w:val="bottom"/>
          </w:tcPr>
          <w:p w14:paraId="6915921C"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0,3</w:t>
            </w:r>
          </w:p>
        </w:tc>
        <w:tc>
          <w:tcPr>
            <w:tcW w:w="2089" w:type="dxa"/>
            <w:tcBorders>
              <w:top w:val="single" w:sz="4" w:space="0" w:color="auto"/>
            </w:tcBorders>
            <w:vAlign w:val="bottom"/>
          </w:tcPr>
          <w:p w14:paraId="7B932D03"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4,3</w:t>
            </w:r>
          </w:p>
        </w:tc>
        <w:tc>
          <w:tcPr>
            <w:tcW w:w="2050" w:type="dxa"/>
            <w:tcBorders>
              <w:top w:val="single" w:sz="4" w:space="0" w:color="auto"/>
            </w:tcBorders>
            <w:vAlign w:val="bottom"/>
          </w:tcPr>
          <w:p w14:paraId="5832BB0F"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0,5</w:t>
            </w:r>
          </w:p>
        </w:tc>
      </w:tr>
      <w:tr w:rsidR="003B39A5" w:rsidRPr="00DB7C16" w14:paraId="76A57865" w14:textId="77777777" w:rsidTr="00063243">
        <w:trPr>
          <w:jc w:val="center"/>
        </w:trPr>
        <w:tc>
          <w:tcPr>
            <w:tcW w:w="3401" w:type="dxa"/>
            <w:tcBorders>
              <w:top w:val="single" w:sz="4" w:space="0" w:color="auto"/>
            </w:tcBorders>
            <w:vAlign w:val="bottom"/>
          </w:tcPr>
          <w:p w14:paraId="663F0FC7" w14:textId="77777777" w:rsidR="003B39A5" w:rsidRPr="00DB7C16" w:rsidRDefault="003B39A5" w:rsidP="00120A25">
            <w:pPr>
              <w:rPr>
                <w:rFonts w:ascii="Times New Roman" w:hAnsi="Times New Roman"/>
                <w:color w:val="000000"/>
                <w:sz w:val="24"/>
              </w:rPr>
            </w:pPr>
            <w:r w:rsidRPr="00DB7C16">
              <w:rPr>
                <w:rFonts w:ascii="Times New Roman" w:hAnsi="Times New Roman"/>
                <w:color w:val="000000"/>
                <w:sz w:val="24"/>
              </w:rPr>
              <w:t xml:space="preserve">Домаћи </w:t>
            </w:r>
            <w:r>
              <w:rPr>
                <w:rFonts w:ascii="Times New Roman" w:hAnsi="Times New Roman"/>
                <w:color w:val="000000"/>
                <w:sz w:val="24"/>
              </w:rPr>
              <w:t xml:space="preserve"> </w:t>
            </w:r>
            <w:r w:rsidRPr="00DB7C16">
              <w:rPr>
                <w:rFonts w:ascii="Times New Roman" w:hAnsi="Times New Roman"/>
                <w:color w:val="000000"/>
                <w:sz w:val="24"/>
              </w:rPr>
              <w:t>орах</w:t>
            </w:r>
            <w:r>
              <w:rPr>
                <w:rFonts w:ascii="Times New Roman" w:hAnsi="Times New Roman"/>
                <w:color w:val="000000"/>
                <w:sz w:val="24"/>
              </w:rPr>
              <w:t>*</w:t>
            </w:r>
          </w:p>
        </w:tc>
        <w:tc>
          <w:tcPr>
            <w:tcW w:w="2140" w:type="dxa"/>
            <w:tcBorders>
              <w:top w:val="single" w:sz="4" w:space="0" w:color="auto"/>
            </w:tcBorders>
            <w:vAlign w:val="bottom"/>
          </w:tcPr>
          <w:p w14:paraId="1C4D2C52"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92,4</w:t>
            </w:r>
          </w:p>
        </w:tc>
        <w:tc>
          <w:tcPr>
            <w:tcW w:w="2050" w:type="dxa"/>
            <w:tcBorders>
              <w:top w:val="single" w:sz="4" w:space="0" w:color="auto"/>
            </w:tcBorders>
            <w:vAlign w:val="bottom"/>
          </w:tcPr>
          <w:p w14:paraId="57AA1643"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0,2</w:t>
            </w:r>
          </w:p>
        </w:tc>
        <w:tc>
          <w:tcPr>
            <w:tcW w:w="2089" w:type="dxa"/>
            <w:tcBorders>
              <w:top w:val="single" w:sz="4" w:space="0" w:color="auto"/>
            </w:tcBorders>
            <w:vAlign w:val="bottom"/>
          </w:tcPr>
          <w:p w14:paraId="3324E554"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1,9</w:t>
            </w:r>
          </w:p>
        </w:tc>
        <w:tc>
          <w:tcPr>
            <w:tcW w:w="2050" w:type="dxa"/>
            <w:tcBorders>
              <w:top w:val="single" w:sz="4" w:space="0" w:color="auto"/>
            </w:tcBorders>
            <w:vAlign w:val="bottom"/>
          </w:tcPr>
          <w:p w14:paraId="297E8AF4"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0,2</w:t>
            </w:r>
          </w:p>
        </w:tc>
      </w:tr>
      <w:tr w:rsidR="003B39A5" w:rsidRPr="00DB7C16" w14:paraId="541E0962" w14:textId="77777777" w:rsidTr="00063243">
        <w:trPr>
          <w:jc w:val="center"/>
        </w:trPr>
        <w:tc>
          <w:tcPr>
            <w:tcW w:w="3401" w:type="dxa"/>
            <w:tcBorders>
              <w:top w:val="single" w:sz="4" w:space="0" w:color="auto"/>
            </w:tcBorders>
            <w:vAlign w:val="bottom"/>
          </w:tcPr>
          <w:p w14:paraId="4508BF04" w14:textId="77777777" w:rsidR="003B39A5" w:rsidRPr="00DB7C16" w:rsidRDefault="003B39A5" w:rsidP="00120A25">
            <w:pPr>
              <w:rPr>
                <w:rFonts w:ascii="Times New Roman" w:hAnsi="Times New Roman"/>
                <w:color w:val="000000"/>
                <w:sz w:val="24"/>
              </w:rPr>
            </w:pPr>
            <w:r w:rsidRPr="00DB7C16">
              <w:rPr>
                <w:rFonts w:ascii="Times New Roman" w:hAnsi="Times New Roman"/>
                <w:color w:val="000000"/>
                <w:sz w:val="24"/>
              </w:rPr>
              <w:t>Сребрна</w:t>
            </w:r>
            <w:r>
              <w:rPr>
                <w:rFonts w:ascii="Times New Roman" w:hAnsi="Times New Roman"/>
                <w:color w:val="000000"/>
                <w:sz w:val="24"/>
              </w:rPr>
              <w:t xml:space="preserve"> </w:t>
            </w:r>
            <w:r w:rsidRPr="00DB7C16">
              <w:rPr>
                <w:rFonts w:ascii="Times New Roman" w:hAnsi="Times New Roman"/>
                <w:color w:val="000000"/>
                <w:sz w:val="24"/>
              </w:rPr>
              <w:t xml:space="preserve"> липа</w:t>
            </w:r>
          </w:p>
        </w:tc>
        <w:tc>
          <w:tcPr>
            <w:tcW w:w="2140" w:type="dxa"/>
            <w:tcBorders>
              <w:top w:val="single" w:sz="4" w:space="0" w:color="auto"/>
            </w:tcBorders>
            <w:vAlign w:val="bottom"/>
          </w:tcPr>
          <w:p w14:paraId="7B94CDE6"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82,3</w:t>
            </w:r>
          </w:p>
        </w:tc>
        <w:tc>
          <w:tcPr>
            <w:tcW w:w="2050" w:type="dxa"/>
            <w:tcBorders>
              <w:top w:val="single" w:sz="4" w:space="0" w:color="auto"/>
            </w:tcBorders>
            <w:vAlign w:val="bottom"/>
          </w:tcPr>
          <w:p w14:paraId="16ABDB68"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0,1</w:t>
            </w:r>
          </w:p>
        </w:tc>
        <w:tc>
          <w:tcPr>
            <w:tcW w:w="2089" w:type="dxa"/>
            <w:tcBorders>
              <w:top w:val="single" w:sz="4" w:space="0" w:color="auto"/>
            </w:tcBorders>
            <w:vAlign w:val="bottom"/>
          </w:tcPr>
          <w:p w14:paraId="5A0CD928"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1,3</w:t>
            </w:r>
          </w:p>
        </w:tc>
        <w:tc>
          <w:tcPr>
            <w:tcW w:w="2050" w:type="dxa"/>
            <w:tcBorders>
              <w:top w:val="single" w:sz="4" w:space="0" w:color="auto"/>
            </w:tcBorders>
            <w:vAlign w:val="bottom"/>
          </w:tcPr>
          <w:p w14:paraId="39F3AC19"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0,1</w:t>
            </w:r>
          </w:p>
        </w:tc>
      </w:tr>
      <w:tr w:rsidR="003B39A5" w:rsidRPr="00DB7C16" w14:paraId="14700F4A" w14:textId="77777777" w:rsidTr="00063243">
        <w:trPr>
          <w:jc w:val="center"/>
        </w:trPr>
        <w:tc>
          <w:tcPr>
            <w:tcW w:w="3401" w:type="dxa"/>
            <w:tcBorders>
              <w:top w:val="single" w:sz="4" w:space="0" w:color="auto"/>
            </w:tcBorders>
            <w:vAlign w:val="bottom"/>
          </w:tcPr>
          <w:p w14:paraId="1F5AC753" w14:textId="77777777" w:rsidR="003B39A5" w:rsidRPr="00DB7C16" w:rsidRDefault="003B39A5" w:rsidP="00120A25">
            <w:pPr>
              <w:rPr>
                <w:rFonts w:ascii="Times New Roman" w:hAnsi="Times New Roman"/>
                <w:color w:val="000000"/>
                <w:sz w:val="24"/>
              </w:rPr>
            </w:pPr>
            <w:r w:rsidRPr="00DB7C16">
              <w:rPr>
                <w:rFonts w:ascii="Times New Roman" w:hAnsi="Times New Roman"/>
                <w:color w:val="000000"/>
                <w:sz w:val="24"/>
              </w:rPr>
              <w:t>Кедар</w:t>
            </w:r>
          </w:p>
        </w:tc>
        <w:tc>
          <w:tcPr>
            <w:tcW w:w="2140" w:type="dxa"/>
            <w:tcBorders>
              <w:top w:val="single" w:sz="4" w:space="0" w:color="auto"/>
            </w:tcBorders>
            <w:vAlign w:val="bottom"/>
          </w:tcPr>
          <w:p w14:paraId="789D8301"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69,3</w:t>
            </w:r>
          </w:p>
        </w:tc>
        <w:tc>
          <w:tcPr>
            <w:tcW w:w="2050" w:type="dxa"/>
            <w:tcBorders>
              <w:top w:val="single" w:sz="4" w:space="0" w:color="auto"/>
            </w:tcBorders>
            <w:vAlign w:val="bottom"/>
          </w:tcPr>
          <w:p w14:paraId="4DB7C4FC"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0,1</w:t>
            </w:r>
          </w:p>
        </w:tc>
        <w:tc>
          <w:tcPr>
            <w:tcW w:w="2089" w:type="dxa"/>
            <w:tcBorders>
              <w:top w:val="single" w:sz="4" w:space="0" w:color="auto"/>
            </w:tcBorders>
            <w:vAlign w:val="bottom"/>
          </w:tcPr>
          <w:p w14:paraId="1E0CC8B2"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3,3</w:t>
            </w:r>
          </w:p>
        </w:tc>
        <w:tc>
          <w:tcPr>
            <w:tcW w:w="2050" w:type="dxa"/>
            <w:tcBorders>
              <w:top w:val="single" w:sz="4" w:space="0" w:color="auto"/>
            </w:tcBorders>
            <w:vAlign w:val="bottom"/>
          </w:tcPr>
          <w:p w14:paraId="6B7C23A3"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0,4</w:t>
            </w:r>
          </w:p>
        </w:tc>
      </w:tr>
      <w:tr w:rsidR="003B39A5" w:rsidRPr="00DB7C16" w14:paraId="19C58816" w14:textId="77777777" w:rsidTr="00063243">
        <w:trPr>
          <w:jc w:val="center"/>
        </w:trPr>
        <w:tc>
          <w:tcPr>
            <w:tcW w:w="3401" w:type="dxa"/>
            <w:tcBorders>
              <w:top w:val="single" w:sz="4" w:space="0" w:color="auto"/>
            </w:tcBorders>
            <w:vAlign w:val="bottom"/>
          </w:tcPr>
          <w:p w14:paraId="2A075317" w14:textId="77777777" w:rsidR="003B39A5" w:rsidRPr="00DB7C16" w:rsidRDefault="003B39A5" w:rsidP="00120A25">
            <w:pPr>
              <w:rPr>
                <w:rFonts w:ascii="Times New Roman" w:hAnsi="Times New Roman"/>
                <w:color w:val="000000"/>
                <w:sz w:val="24"/>
              </w:rPr>
            </w:pPr>
            <w:r w:rsidRPr="00DB7C16">
              <w:rPr>
                <w:rFonts w:ascii="Times New Roman" w:hAnsi="Times New Roman"/>
                <w:color w:val="000000"/>
                <w:sz w:val="24"/>
              </w:rPr>
              <w:t xml:space="preserve">Бели </w:t>
            </w:r>
            <w:r>
              <w:rPr>
                <w:rFonts w:ascii="Times New Roman" w:hAnsi="Times New Roman"/>
                <w:color w:val="000000"/>
                <w:sz w:val="24"/>
              </w:rPr>
              <w:t xml:space="preserve"> </w:t>
            </w:r>
            <w:r w:rsidRPr="00DB7C16">
              <w:rPr>
                <w:rFonts w:ascii="Times New Roman" w:hAnsi="Times New Roman"/>
                <w:color w:val="000000"/>
                <w:sz w:val="24"/>
              </w:rPr>
              <w:t>јасен</w:t>
            </w:r>
          </w:p>
        </w:tc>
        <w:tc>
          <w:tcPr>
            <w:tcW w:w="2140" w:type="dxa"/>
            <w:tcBorders>
              <w:top w:val="single" w:sz="4" w:space="0" w:color="auto"/>
            </w:tcBorders>
            <w:vAlign w:val="bottom"/>
          </w:tcPr>
          <w:p w14:paraId="760B5E96"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64,7</w:t>
            </w:r>
          </w:p>
        </w:tc>
        <w:tc>
          <w:tcPr>
            <w:tcW w:w="2050" w:type="dxa"/>
            <w:tcBorders>
              <w:top w:val="single" w:sz="4" w:space="0" w:color="auto"/>
            </w:tcBorders>
            <w:vAlign w:val="bottom"/>
          </w:tcPr>
          <w:p w14:paraId="2D389A67"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0,1</w:t>
            </w:r>
          </w:p>
        </w:tc>
        <w:tc>
          <w:tcPr>
            <w:tcW w:w="2089" w:type="dxa"/>
            <w:tcBorders>
              <w:top w:val="single" w:sz="4" w:space="0" w:color="auto"/>
            </w:tcBorders>
            <w:vAlign w:val="bottom"/>
          </w:tcPr>
          <w:p w14:paraId="6F882946"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1,4</w:t>
            </w:r>
          </w:p>
        </w:tc>
        <w:tc>
          <w:tcPr>
            <w:tcW w:w="2050" w:type="dxa"/>
            <w:tcBorders>
              <w:top w:val="single" w:sz="4" w:space="0" w:color="auto"/>
            </w:tcBorders>
            <w:vAlign w:val="bottom"/>
          </w:tcPr>
          <w:p w14:paraId="55A443B0"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0,2</w:t>
            </w:r>
          </w:p>
        </w:tc>
      </w:tr>
      <w:tr w:rsidR="003B39A5" w:rsidRPr="00DB7C16" w14:paraId="3BBBC9C3" w14:textId="77777777" w:rsidTr="00063243">
        <w:trPr>
          <w:jc w:val="center"/>
        </w:trPr>
        <w:tc>
          <w:tcPr>
            <w:tcW w:w="3401" w:type="dxa"/>
            <w:tcBorders>
              <w:top w:val="single" w:sz="4" w:space="0" w:color="auto"/>
            </w:tcBorders>
            <w:vAlign w:val="bottom"/>
          </w:tcPr>
          <w:p w14:paraId="4A0282F7" w14:textId="77777777" w:rsidR="003B39A5" w:rsidRPr="00DB7C16" w:rsidRDefault="003B39A5" w:rsidP="00282983">
            <w:pPr>
              <w:rPr>
                <w:rFonts w:ascii="Times New Roman" w:hAnsi="Times New Roman"/>
                <w:color w:val="000000"/>
                <w:sz w:val="24"/>
              </w:rPr>
            </w:pPr>
            <w:r w:rsidRPr="00DB7C16">
              <w:rPr>
                <w:rFonts w:ascii="Times New Roman" w:hAnsi="Times New Roman"/>
                <w:color w:val="000000"/>
                <w:sz w:val="24"/>
              </w:rPr>
              <w:t>Платан</w:t>
            </w:r>
            <w:r>
              <w:rPr>
                <w:rFonts w:ascii="Times New Roman" w:hAnsi="Times New Roman"/>
                <w:color w:val="000000"/>
                <w:sz w:val="24"/>
              </w:rPr>
              <w:t>***</w:t>
            </w:r>
          </w:p>
        </w:tc>
        <w:tc>
          <w:tcPr>
            <w:tcW w:w="2140" w:type="dxa"/>
            <w:tcBorders>
              <w:top w:val="single" w:sz="4" w:space="0" w:color="auto"/>
            </w:tcBorders>
            <w:vAlign w:val="bottom"/>
          </w:tcPr>
          <w:p w14:paraId="5D6728CD"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59,3</w:t>
            </w:r>
          </w:p>
        </w:tc>
        <w:tc>
          <w:tcPr>
            <w:tcW w:w="2050" w:type="dxa"/>
            <w:tcBorders>
              <w:top w:val="single" w:sz="4" w:space="0" w:color="auto"/>
            </w:tcBorders>
            <w:vAlign w:val="bottom"/>
          </w:tcPr>
          <w:p w14:paraId="59952FF7"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0,1</w:t>
            </w:r>
          </w:p>
        </w:tc>
        <w:tc>
          <w:tcPr>
            <w:tcW w:w="2089" w:type="dxa"/>
            <w:tcBorders>
              <w:top w:val="single" w:sz="4" w:space="0" w:color="auto"/>
            </w:tcBorders>
            <w:vAlign w:val="bottom"/>
          </w:tcPr>
          <w:p w14:paraId="4B5DFB5C"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1,0</w:t>
            </w:r>
          </w:p>
        </w:tc>
        <w:tc>
          <w:tcPr>
            <w:tcW w:w="2050" w:type="dxa"/>
            <w:tcBorders>
              <w:top w:val="single" w:sz="4" w:space="0" w:color="auto"/>
            </w:tcBorders>
            <w:vAlign w:val="bottom"/>
          </w:tcPr>
          <w:p w14:paraId="6F80D016"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0,1</w:t>
            </w:r>
          </w:p>
        </w:tc>
      </w:tr>
      <w:tr w:rsidR="003B39A5" w:rsidRPr="00DB7C16" w14:paraId="6483C61D" w14:textId="77777777" w:rsidTr="00063243">
        <w:trPr>
          <w:jc w:val="center"/>
        </w:trPr>
        <w:tc>
          <w:tcPr>
            <w:tcW w:w="3401" w:type="dxa"/>
            <w:tcBorders>
              <w:top w:val="single" w:sz="4" w:space="0" w:color="auto"/>
            </w:tcBorders>
            <w:vAlign w:val="bottom"/>
          </w:tcPr>
          <w:p w14:paraId="2E381BBA" w14:textId="77777777" w:rsidR="003B39A5" w:rsidRPr="00DB7C16" w:rsidRDefault="003B39A5" w:rsidP="00120A25">
            <w:pPr>
              <w:rPr>
                <w:rFonts w:ascii="Times New Roman" w:hAnsi="Times New Roman"/>
                <w:color w:val="000000"/>
                <w:sz w:val="24"/>
              </w:rPr>
            </w:pPr>
            <w:r w:rsidRPr="00DB7C16">
              <w:rPr>
                <w:rFonts w:ascii="Times New Roman" w:hAnsi="Times New Roman"/>
                <w:color w:val="000000"/>
                <w:sz w:val="24"/>
              </w:rPr>
              <w:t>ОМЛ</w:t>
            </w:r>
          </w:p>
        </w:tc>
        <w:tc>
          <w:tcPr>
            <w:tcW w:w="2140" w:type="dxa"/>
            <w:tcBorders>
              <w:top w:val="single" w:sz="4" w:space="0" w:color="auto"/>
            </w:tcBorders>
            <w:vAlign w:val="bottom"/>
          </w:tcPr>
          <w:p w14:paraId="398C78E6"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56,8</w:t>
            </w:r>
          </w:p>
        </w:tc>
        <w:tc>
          <w:tcPr>
            <w:tcW w:w="2050" w:type="dxa"/>
            <w:tcBorders>
              <w:top w:val="single" w:sz="4" w:space="0" w:color="auto"/>
            </w:tcBorders>
            <w:vAlign w:val="bottom"/>
          </w:tcPr>
          <w:p w14:paraId="5D06F096"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0,1</w:t>
            </w:r>
          </w:p>
        </w:tc>
        <w:tc>
          <w:tcPr>
            <w:tcW w:w="2089" w:type="dxa"/>
            <w:tcBorders>
              <w:top w:val="single" w:sz="4" w:space="0" w:color="auto"/>
            </w:tcBorders>
            <w:vAlign w:val="bottom"/>
          </w:tcPr>
          <w:p w14:paraId="6E488CF2"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0,7</w:t>
            </w:r>
          </w:p>
        </w:tc>
        <w:tc>
          <w:tcPr>
            <w:tcW w:w="2050" w:type="dxa"/>
            <w:tcBorders>
              <w:top w:val="single" w:sz="4" w:space="0" w:color="auto"/>
            </w:tcBorders>
            <w:vAlign w:val="bottom"/>
          </w:tcPr>
          <w:p w14:paraId="705413AD"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0,1</w:t>
            </w:r>
          </w:p>
        </w:tc>
      </w:tr>
      <w:tr w:rsidR="003B39A5" w:rsidRPr="00DB7C16" w14:paraId="69575D95" w14:textId="77777777" w:rsidTr="00063243">
        <w:trPr>
          <w:jc w:val="center"/>
        </w:trPr>
        <w:tc>
          <w:tcPr>
            <w:tcW w:w="3401" w:type="dxa"/>
            <w:tcBorders>
              <w:top w:val="single" w:sz="4" w:space="0" w:color="auto"/>
            </w:tcBorders>
            <w:vAlign w:val="bottom"/>
          </w:tcPr>
          <w:p w14:paraId="2E542087" w14:textId="77777777" w:rsidR="003B39A5" w:rsidRPr="00DB7C16" w:rsidRDefault="003B39A5" w:rsidP="00120A25">
            <w:pPr>
              <w:rPr>
                <w:rFonts w:ascii="Times New Roman" w:hAnsi="Times New Roman"/>
                <w:color w:val="000000"/>
                <w:sz w:val="24"/>
              </w:rPr>
            </w:pPr>
            <w:r w:rsidRPr="00DB7C16">
              <w:rPr>
                <w:rFonts w:ascii="Times New Roman" w:hAnsi="Times New Roman"/>
                <w:color w:val="000000"/>
                <w:sz w:val="24"/>
              </w:rPr>
              <w:t>Мечја</w:t>
            </w:r>
            <w:r>
              <w:rPr>
                <w:rFonts w:ascii="Times New Roman" w:hAnsi="Times New Roman"/>
                <w:color w:val="000000"/>
                <w:sz w:val="24"/>
              </w:rPr>
              <w:t xml:space="preserve"> </w:t>
            </w:r>
            <w:r w:rsidRPr="00DB7C16">
              <w:rPr>
                <w:rFonts w:ascii="Times New Roman" w:hAnsi="Times New Roman"/>
                <w:color w:val="000000"/>
                <w:sz w:val="24"/>
              </w:rPr>
              <w:t xml:space="preserve"> леска</w:t>
            </w:r>
            <w:r>
              <w:rPr>
                <w:rFonts w:ascii="Times New Roman" w:hAnsi="Times New Roman"/>
                <w:color w:val="000000"/>
                <w:sz w:val="24"/>
              </w:rPr>
              <w:t>**</w:t>
            </w:r>
          </w:p>
        </w:tc>
        <w:tc>
          <w:tcPr>
            <w:tcW w:w="2140" w:type="dxa"/>
            <w:tcBorders>
              <w:top w:val="single" w:sz="4" w:space="0" w:color="auto"/>
            </w:tcBorders>
            <w:vAlign w:val="bottom"/>
          </w:tcPr>
          <w:p w14:paraId="6C709449"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49,5</w:t>
            </w:r>
          </w:p>
        </w:tc>
        <w:tc>
          <w:tcPr>
            <w:tcW w:w="2050" w:type="dxa"/>
            <w:tcBorders>
              <w:top w:val="single" w:sz="4" w:space="0" w:color="auto"/>
            </w:tcBorders>
            <w:vAlign w:val="bottom"/>
          </w:tcPr>
          <w:p w14:paraId="35F5AC08"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0,1</w:t>
            </w:r>
          </w:p>
        </w:tc>
        <w:tc>
          <w:tcPr>
            <w:tcW w:w="2089" w:type="dxa"/>
            <w:tcBorders>
              <w:top w:val="single" w:sz="4" w:space="0" w:color="auto"/>
            </w:tcBorders>
            <w:vAlign w:val="bottom"/>
          </w:tcPr>
          <w:p w14:paraId="2CD57DF5"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0,9</w:t>
            </w:r>
          </w:p>
        </w:tc>
        <w:tc>
          <w:tcPr>
            <w:tcW w:w="2050" w:type="dxa"/>
            <w:tcBorders>
              <w:top w:val="single" w:sz="4" w:space="0" w:color="auto"/>
            </w:tcBorders>
            <w:vAlign w:val="bottom"/>
          </w:tcPr>
          <w:p w14:paraId="154DEBAF"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0,1</w:t>
            </w:r>
          </w:p>
        </w:tc>
      </w:tr>
      <w:tr w:rsidR="003B39A5" w:rsidRPr="00DB7C16" w14:paraId="42DCA9A9" w14:textId="77777777" w:rsidTr="00063243">
        <w:trPr>
          <w:jc w:val="center"/>
        </w:trPr>
        <w:tc>
          <w:tcPr>
            <w:tcW w:w="3401" w:type="dxa"/>
            <w:tcBorders>
              <w:top w:val="single" w:sz="4" w:space="0" w:color="auto"/>
            </w:tcBorders>
            <w:vAlign w:val="bottom"/>
          </w:tcPr>
          <w:p w14:paraId="57AE0222" w14:textId="77777777" w:rsidR="003B39A5" w:rsidRPr="00DB7C16" w:rsidRDefault="003B39A5" w:rsidP="00120A25">
            <w:pPr>
              <w:rPr>
                <w:rFonts w:ascii="Times New Roman" w:hAnsi="Times New Roman"/>
                <w:color w:val="000000"/>
                <w:sz w:val="24"/>
              </w:rPr>
            </w:pPr>
            <w:r w:rsidRPr="00DB7C16">
              <w:rPr>
                <w:rFonts w:ascii="Times New Roman" w:hAnsi="Times New Roman"/>
                <w:color w:val="000000"/>
                <w:sz w:val="24"/>
              </w:rPr>
              <w:t>Јавор</w:t>
            </w:r>
          </w:p>
        </w:tc>
        <w:tc>
          <w:tcPr>
            <w:tcW w:w="2140" w:type="dxa"/>
            <w:tcBorders>
              <w:top w:val="single" w:sz="4" w:space="0" w:color="auto"/>
            </w:tcBorders>
            <w:vAlign w:val="bottom"/>
          </w:tcPr>
          <w:p w14:paraId="4994A67F"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48,7</w:t>
            </w:r>
          </w:p>
        </w:tc>
        <w:tc>
          <w:tcPr>
            <w:tcW w:w="2050" w:type="dxa"/>
            <w:tcBorders>
              <w:top w:val="single" w:sz="4" w:space="0" w:color="auto"/>
            </w:tcBorders>
            <w:vAlign w:val="bottom"/>
          </w:tcPr>
          <w:p w14:paraId="66C42F4D"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0,1</w:t>
            </w:r>
          </w:p>
        </w:tc>
        <w:tc>
          <w:tcPr>
            <w:tcW w:w="2089" w:type="dxa"/>
            <w:tcBorders>
              <w:top w:val="single" w:sz="4" w:space="0" w:color="auto"/>
            </w:tcBorders>
            <w:vAlign w:val="bottom"/>
          </w:tcPr>
          <w:p w14:paraId="0F577CA9"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1,1</w:t>
            </w:r>
          </w:p>
        </w:tc>
        <w:tc>
          <w:tcPr>
            <w:tcW w:w="2050" w:type="dxa"/>
            <w:tcBorders>
              <w:top w:val="single" w:sz="4" w:space="0" w:color="auto"/>
            </w:tcBorders>
            <w:vAlign w:val="bottom"/>
          </w:tcPr>
          <w:p w14:paraId="2A561126"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0,1</w:t>
            </w:r>
          </w:p>
        </w:tc>
      </w:tr>
      <w:tr w:rsidR="003B39A5" w:rsidRPr="00DB7C16" w14:paraId="4AECE156" w14:textId="77777777" w:rsidTr="00063243">
        <w:trPr>
          <w:jc w:val="center"/>
        </w:trPr>
        <w:tc>
          <w:tcPr>
            <w:tcW w:w="3401" w:type="dxa"/>
            <w:tcBorders>
              <w:top w:val="single" w:sz="4" w:space="0" w:color="auto"/>
            </w:tcBorders>
            <w:vAlign w:val="bottom"/>
          </w:tcPr>
          <w:p w14:paraId="26657D7B" w14:textId="77777777" w:rsidR="003B39A5" w:rsidRPr="00DB7C16" w:rsidRDefault="003B39A5" w:rsidP="00120A25">
            <w:pPr>
              <w:rPr>
                <w:rFonts w:ascii="Times New Roman" w:hAnsi="Times New Roman"/>
                <w:color w:val="000000"/>
                <w:sz w:val="24"/>
              </w:rPr>
            </w:pPr>
            <w:r w:rsidRPr="00DB7C16">
              <w:rPr>
                <w:rFonts w:ascii="Times New Roman" w:hAnsi="Times New Roman"/>
                <w:color w:val="000000"/>
                <w:sz w:val="24"/>
              </w:rPr>
              <w:t>Дуглазија</w:t>
            </w:r>
          </w:p>
        </w:tc>
        <w:tc>
          <w:tcPr>
            <w:tcW w:w="2140" w:type="dxa"/>
            <w:tcBorders>
              <w:top w:val="single" w:sz="4" w:space="0" w:color="auto"/>
            </w:tcBorders>
            <w:vAlign w:val="bottom"/>
          </w:tcPr>
          <w:p w14:paraId="1E8B9D4B"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46,8</w:t>
            </w:r>
          </w:p>
        </w:tc>
        <w:tc>
          <w:tcPr>
            <w:tcW w:w="2050" w:type="dxa"/>
            <w:tcBorders>
              <w:top w:val="single" w:sz="4" w:space="0" w:color="auto"/>
            </w:tcBorders>
            <w:vAlign w:val="bottom"/>
          </w:tcPr>
          <w:p w14:paraId="6D1E1644"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0,1</w:t>
            </w:r>
          </w:p>
        </w:tc>
        <w:tc>
          <w:tcPr>
            <w:tcW w:w="2089" w:type="dxa"/>
            <w:tcBorders>
              <w:top w:val="single" w:sz="4" w:space="0" w:color="auto"/>
            </w:tcBorders>
            <w:vAlign w:val="bottom"/>
          </w:tcPr>
          <w:p w14:paraId="36492E9B"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1,2</w:t>
            </w:r>
          </w:p>
        </w:tc>
        <w:tc>
          <w:tcPr>
            <w:tcW w:w="2050" w:type="dxa"/>
            <w:tcBorders>
              <w:top w:val="single" w:sz="4" w:space="0" w:color="auto"/>
            </w:tcBorders>
            <w:vAlign w:val="bottom"/>
          </w:tcPr>
          <w:p w14:paraId="308DCC8C"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0,1</w:t>
            </w:r>
          </w:p>
        </w:tc>
      </w:tr>
      <w:tr w:rsidR="003B39A5" w:rsidRPr="00DB7C16" w14:paraId="21E91A11" w14:textId="77777777" w:rsidTr="00063243">
        <w:trPr>
          <w:jc w:val="center"/>
        </w:trPr>
        <w:tc>
          <w:tcPr>
            <w:tcW w:w="3401" w:type="dxa"/>
            <w:tcBorders>
              <w:top w:val="single" w:sz="4" w:space="0" w:color="auto"/>
            </w:tcBorders>
            <w:vAlign w:val="bottom"/>
          </w:tcPr>
          <w:p w14:paraId="7C8D8F35" w14:textId="77777777" w:rsidR="003B39A5" w:rsidRPr="00DB7C16" w:rsidRDefault="003B39A5" w:rsidP="00120A25">
            <w:pPr>
              <w:rPr>
                <w:rFonts w:ascii="Times New Roman" w:hAnsi="Times New Roman"/>
                <w:color w:val="000000"/>
                <w:sz w:val="24"/>
              </w:rPr>
            </w:pPr>
            <w:r w:rsidRPr="00DB7C16">
              <w:rPr>
                <w:rFonts w:ascii="Times New Roman" w:hAnsi="Times New Roman"/>
                <w:color w:val="000000"/>
                <w:sz w:val="24"/>
              </w:rPr>
              <w:t>Цер</w:t>
            </w:r>
          </w:p>
        </w:tc>
        <w:tc>
          <w:tcPr>
            <w:tcW w:w="2140" w:type="dxa"/>
            <w:tcBorders>
              <w:top w:val="single" w:sz="4" w:space="0" w:color="auto"/>
            </w:tcBorders>
            <w:vAlign w:val="bottom"/>
          </w:tcPr>
          <w:p w14:paraId="5DBBE4D4"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39,1</w:t>
            </w:r>
          </w:p>
        </w:tc>
        <w:tc>
          <w:tcPr>
            <w:tcW w:w="2050" w:type="dxa"/>
            <w:tcBorders>
              <w:top w:val="single" w:sz="4" w:space="0" w:color="auto"/>
            </w:tcBorders>
            <w:vAlign w:val="bottom"/>
          </w:tcPr>
          <w:p w14:paraId="0C468D88"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0,1</w:t>
            </w:r>
          </w:p>
        </w:tc>
        <w:tc>
          <w:tcPr>
            <w:tcW w:w="2089" w:type="dxa"/>
            <w:tcBorders>
              <w:top w:val="single" w:sz="4" w:space="0" w:color="auto"/>
            </w:tcBorders>
            <w:vAlign w:val="bottom"/>
          </w:tcPr>
          <w:p w14:paraId="09B05F32"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0,6</w:t>
            </w:r>
          </w:p>
        </w:tc>
        <w:tc>
          <w:tcPr>
            <w:tcW w:w="2050" w:type="dxa"/>
            <w:tcBorders>
              <w:top w:val="single" w:sz="4" w:space="0" w:color="auto"/>
            </w:tcBorders>
            <w:vAlign w:val="bottom"/>
          </w:tcPr>
          <w:p w14:paraId="4E40AAE6"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0,1</w:t>
            </w:r>
          </w:p>
        </w:tc>
      </w:tr>
      <w:tr w:rsidR="003B39A5" w:rsidRPr="00DB7C16" w14:paraId="3507CAEE" w14:textId="77777777" w:rsidTr="000E09ED">
        <w:trPr>
          <w:jc w:val="center"/>
        </w:trPr>
        <w:tc>
          <w:tcPr>
            <w:tcW w:w="3401" w:type="dxa"/>
            <w:tcBorders>
              <w:top w:val="single" w:sz="4" w:space="0" w:color="auto"/>
            </w:tcBorders>
            <w:vAlign w:val="bottom"/>
          </w:tcPr>
          <w:p w14:paraId="0699AFDB" w14:textId="77777777" w:rsidR="003B39A5" w:rsidRPr="00DB7C16" w:rsidRDefault="003B39A5" w:rsidP="000E09ED">
            <w:pPr>
              <w:rPr>
                <w:rFonts w:ascii="Times New Roman" w:hAnsi="Times New Roman"/>
                <w:color w:val="000000"/>
                <w:sz w:val="24"/>
              </w:rPr>
            </w:pPr>
            <w:r w:rsidRPr="00DB7C16">
              <w:rPr>
                <w:rFonts w:ascii="Times New Roman" w:hAnsi="Times New Roman"/>
                <w:color w:val="000000"/>
                <w:sz w:val="24"/>
              </w:rPr>
              <w:t xml:space="preserve">Ситнолисна </w:t>
            </w:r>
            <w:r>
              <w:rPr>
                <w:rFonts w:ascii="Times New Roman" w:hAnsi="Times New Roman"/>
                <w:color w:val="000000"/>
                <w:sz w:val="24"/>
              </w:rPr>
              <w:t xml:space="preserve"> </w:t>
            </w:r>
            <w:r w:rsidRPr="00DB7C16">
              <w:rPr>
                <w:rFonts w:ascii="Times New Roman" w:hAnsi="Times New Roman"/>
                <w:color w:val="000000"/>
                <w:sz w:val="24"/>
              </w:rPr>
              <w:t>липа</w:t>
            </w:r>
          </w:p>
        </w:tc>
        <w:tc>
          <w:tcPr>
            <w:tcW w:w="2140" w:type="dxa"/>
            <w:tcBorders>
              <w:top w:val="single" w:sz="4" w:space="0" w:color="auto"/>
            </w:tcBorders>
            <w:vAlign w:val="bottom"/>
          </w:tcPr>
          <w:p w14:paraId="50FC2871"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30,7</w:t>
            </w:r>
          </w:p>
        </w:tc>
        <w:tc>
          <w:tcPr>
            <w:tcW w:w="2050" w:type="dxa"/>
            <w:tcBorders>
              <w:top w:val="single" w:sz="4" w:space="0" w:color="auto"/>
            </w:tcBorders>
            <w:vAlign w:val="bottom"/>
          </w:tcPr>
          <w:p w14:paraId="74A8669E"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0,1</w:t>
            </w:r>
          </w:p>
        </w:tc>
        <w:tc>
          <w:tcPr>
            <w:tcW w:w="2089" w:type="dxa"/>
            <w:tcBorders>
              <w:top w:val="single" w:sz="4" w:space="0" w:color="auto"/>
            </w:tcBorders>
            <w:vAlign w:val="bottom"/>
          </w:tcPr>
          <w:p w14:paraId="7B75A6FE"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0,5</w:t>
            </w:r>
          </w:p>
        </w:tc>
        <w:tc>
          <w:tcPr>
            <w:tcW w:w="2050" w:type="dxa"/>
            <w:tcBorders>
              <w:top w:val="single" w:sz="4" w:space="0" w:color="auto"/>
            </w:tcBorders>
            <w:vAlign w:val="bottom"/>
          </w:tcPr>
          <w:p w14:paraId="6B94582E"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0,1</w:t>
            </w:r>
          </w:p>
        </w:tc>
      </w:tr>
      <w:tr w:rsidR="003B39A5" w:rsidRPr="00DB7C16" w14:paraId="5F99D8EF" w14:textId="77777777" w:rsidTr="00063243">
        <w:trPr>
          <w:jc w:val="center"/>
        </w:trPr>
        <w:tc>
          <w:tcPr>
            <w:tcW w:w="3401" w:type="dxa"/>
            <w:tcBorders>
              <w:top w:val="single" w:sz="4" w:space="0" w:color="auto"/>
            </w:tcBorders>
            <w:vAlign w:val="bottom"/>
          </w:tcPr>
          <w:p w14:paraId="0700EDCC" w14:textId="77777777" w:rsidR="003B39A5" w:rsidRPr="00DB7C16" w:rsidRDefault="003B39A5" w:rsidP="00120A25">
            <w:pPr>
              <w:rPr>
                <w:rFonts w:ascii="Times New Roman" w:hAnsi="Times New Roman"/>
                <w:color w:val="000000"/>
                <w:sz w:val="24"/>
              </w:rPr>
            </w:pPr>
            <w:r w:rsidRPr="00DB7C16">
              <w:rPr>
                <w:rFonts w:ascii="Times New Roman" w:hAnsi="Times New Roman"/>
                <w:color w:val="000000"/>
                <w:sz w:val="24"/>
              </w:rPr>
              <w:t xml:space="preserve">Црвени </w:t>
            </w:r>
            <w:r>
              <w:rPr>
                <w:rFonts w:ascii="Times New Roman" w:hAnsi="Times New Roman"/>
                <w:color w:val="000000"/>
                <w:sz w:val="24"/>
              </w:rPr>
              <w:t xml:space="preserve"> </w:t>
            </w:r>
            <w:r w:rsidRPr="00DB7C16">
              <w:rPr>
                <w:rFonts w:ascii="Times New Roman" w:hAnsi="Times New Roman"/>
                <w:color w:val="000000"/>
                <w:sz w:val="24"/>
              </w:rPr>
              <w:t>храст</w:t>
            </w:r>
          </w:p>
        </w:tc>
        <w:tc>
          <w:tcPr>
            <w:tcW w:w="2140" w:type="dxa"/>
            <w:tcBorders>
              <w:top w:val="single" w:sz="4" w:space="0" w:color="auto"/>
            </w:tcBorders>
            <w:vAlign w:val="bottom"/>
          </w:tcPr>
          <w:p w14:paraId="49AF5CB6"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29,3</w:t>
            </w:r>
          </w:p>
        </w:tc>
        <w:tc>
          <w:tcPr>
            <w:tcW w:w="2050" w:type="dxa"/>
            <w:tcBorders>
              <w:top w:val="single" w:sz="4" w:space="0" w:color="auto"/>
            </w:tcBorders>
            <w:vAlign w:val="bottom"/>
          </w:tcPr>
          <w:p w14:paraId="67849565"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0,1</w:t>
            </w:r>
          </w:p>
        </w:tc>
        <w:tc>
          <w:tcPr>
            <w:tcW w:w="2089" w:type="dxa"/>
            <w:tcBorders>
              <w:top w:val="single" w:sz="4" w:space="0" w:color="auto"/>
            </w:tcBorders>
            <w:vAlign w:val="bottom"/>
          </w:tcPr>
          <w:p w14:paraId="64643761"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0,4</w:t>
            </w:r>
          </w:p>
        </w:tc>
        <w:tc>
          <w:tcPr>
            <w:tcW w:w="2050" w:type="dxa"/>
            <w:tcBorders>
              <w:top w:val="single" w:sz="4" w:space="0" w:color="auto"/>
            </w:tcBorders>
            <w:vAlign w:val="bottom"/>
          </w:tcPr>
          <w:p w14:paraId="73AD6F75" w14:textId="77777777" w:rsidR="003B39A5" w:rsidRPr="00106B63" w:rsidRDefault="003B39A5" w:rsidP="003B39A5">
            <w:pPr>
              <w:jc w:val="right"/>
              <w:rPr>
                <w:rFonts w:ascii="Times New Roman" w:hAnsi="Times New Roman"/>
                <w:color w:val="000000"/>
                <w:sz w:val="24"/>
              </w:rPr>
            </w:pPr>
            <w:r w:rsidRPr="00106B63">
              <w:rPr>
                <w:rFonts w:ascii="Times New Roman" w:hAnsi="Times New Roman"/>
                <w:color w:val="000000"/>
                <w:sz w:val="24"/>
              </w:rPr>
              <w:t>0,1</w:t>
            </w:r>
          </w:p>
        </w:tc>
      </w:tr>
      <w:tr w:rsidR="003B39A5" w:rsidRPr="00DB7C16" w14:paraId="2FA4C578" w14:textId="77777777" w:rsidTr="00063243">
        <w:trPr>
          <w:jc w:val="center"/>
        </w:trPr>
        <w:tc>
          <w:tcPr>
            <w:tcW w:w="3401" w:type="dxa"/>
            <w:tcBorders>
              <w:top w:val="single" w:sz="4" w:space="0" w:color="auto"/>
            </w:tcBorders>
            <w:vAlign w:val="bottom"/>
          </w:tcPr>
          <w:p w14:paraId="2C24255D" w14:textId="77777777" w:rsidR="003B39A5" w:rsidRPr="00DB7C16" w:rsidRDefault="003B39A5" w:rsidP="00120A25">
            <w:pPr>
              <w:rPr>
                <w:rFonts w:ascii="Times New Roman" w:hAnsi="Times New Roman"/>
                <w:color w:val="000000"/>
                <w:sz w:val="24"/>
              </w:rPr>
            </w:pPr>
            <w:r w:rsidRPr="00DB7C16">
              <w:rPr>
                <w:rFonts w:ascii="Times New Roman" w:hAnsi="Times New Roman"/>
                <w:color w:val="000000"/>
                <w:sz w:val="24"/>
              </w:rPr>
              <w:t>Граб</w:t>
            </w:r>
          </w:p>
        </w:tc>
        <w:tc>
          <w:tcPr>
            <w:tcW w:w="2140" w:type="dxa"/>
            <w:tcBorders>
              <w:top w:val="single" w:sz="4" w:space="0" w:color="auto"/>
            </w:tcBorders>
            <w:vAlign w:val="bottom"/>
          </w:tcPr>
          <w:p w14:paraId="01BA20C7"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28,0</w:t>
            </w:r>
          </w:p>
        </w:tc>
        <w:tc>
          <w:tcPr>
            <w:tcW w:w="2050" w:type="dxa"/>
            <w:tcBorders>
              <w:top w:val="single" w:sz="4" w:space="0" w:color="auto"/>
            </w:tcBorders>
            <w:vAlign w:val="bottom"/>
          </w:tcPr>
          <w:p w14:paraId="5C882A6A" w14:textId="77777777" w:rsidR="003B39A5" w:rsidRPr="00106B63" w:rsidRDefault="003B39A5" w:rsidP="003B39A5">
            <w:pPr>
              <w:jc w:val="right"/>
              <w:rPr>
                <w:rFonts w:ascii="Times New Roman" w:hAnsi="Times New Roman"/>
                <w:color w:val="000000"/>
                <w:sz w:val="24"/>
              </w:rPr>
            </w:pPr>
            <w:r w:rsidRPr="00106B63">
              <w:rPr>
                <w:rFonts w:ascii="Times New Roman" w:hAnsi="Times New Roman"/>
                <w:color w:val="000000"/>
                <w:sz w:val="24"/>
              </w:rPr>
              <w:t>0,1</w:t>
            </w:r>
          </w:p>
        </w:tc>
        <w:tc>
          <w:tcPr>
            <w:tcW w:w="2089" w:type="dxa"/>
            <w:tcBorders>
              <w:top w:val="single" w:sz="4" w:space="0" w:color="auto"/>
            </w:tcBorders>
            <w:vAlign w:val="bottom"/>
          </w:tcPr>
          <w:p w14:paraId="6ED00038"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0,3</w:t>
            </w:r>
          </w:p>
        </w:tc>
        <w:tc>
          <w:tcPr>
            <w:tcW w:w="2050" w:type="dxa"/>
            <w:tcBorders>
              <w:top w:val="single" w:sz="4" w:space="0" w:color="auto"/>
            </w:tcBorders>
            <w:vAlign w:val="bottom"/>
          </w:tcPr>
          <w:p w14:paraId="3CA561C6"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0,0</w:t>
            </w:r>
          </w:p>
        </w:tc>
      </w:tr>
      <w:tr w:rsidR="003B39A5" w:rsidRPr="00DB7C16" w14:paraId="2C6E2332" w14:textId="77777777" w:rsidTr="00063243">
        <w:trPr>
          <w:jc w:val="center"/>
        </w:trPr>
        <w:tc>
          <w:tcPr>
            <w:tcW w:w="3401" w:type="dxa"/>
            <w:tcBorders>
              <w:top w:val="single" w:sz="4" w:space="0" w:color="auto"/>
            </w:tcBorders>
            <w:vAlign w:val="bottom"/>
          </w:tcPr>
          <w:p w14:paraId="5F384C95" w14:textId="77777777" w:rsidR="003B39A5" w:rsidRPr="00DB7C16" w:rsidRDefault="003B39A5" w:rsidP="00120A25">
            <w:pPr>
              <w:rPr>
                <w:rFonts w:ascii="Times New Roman" w:hAnsi="Times New Roman"/>
                <w:color w:val="000000"/>
                <w:sz w:val="24"/>
              </w:rPr>
            </w:pPr>
            <w:r w:rsidRPr="00DB7C16">
              <w:rPr>
                <w:rFonts w:ascii="Times New Roman" w:hAnsi="Times New Roman"/>
                <w:color w:val="000000"/>
                <w:sz w:val="24"/>
              </w:rPr>
              <w:t>Бреза</w:t>
            </w:r>
            <w:r>
              <w:rPr>
                <w:rFonts w:ascii="Times New Roman" w:hAnsi="Times New Roman"/>
                <w:color w:val="000000"/>
                <w:sz w:val="24"/>
              </w:rPr>
              <w:t>*</w:t>
            </w:r>
          </w:p>
        </w:tc>
        <w:tc>
          <w:tcPr>
            <w:tcW w:w="2140" w:type="dxa"/>
            <w:tcBorders>
              <w:top w:val="single" w:sz="4" w:space="0" w:color="auto"/>
            </w:tcBorders>
            <w:vAlign w:val="bottom"/>
          </w:tcPr>
          <w:p w14:paraId="0DDECE9E"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23,7</w:t>
            </w:r>
          </w:p>
        </w:tc>
        <w:tc>
          <w:tcPr>
            <w:tcW w:w="2050" w:type="dxa"/>
            <w:tcBorders>
              <w:top w:val="single" w:sz="4" w:space="0" w:color="auto"/>
            </w:tcBorders>
            <w:vAlign w:val="bottom"/>
          </w:tcPr>
          <w:p w14:paraId="37A938C0"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0,0</w:t>
            </w:r>
          </w:p>
        </w:tc>
        <w:tc>
          <w:tcPr>
            <w:tcW w:w="2089" w:type="dxa"/>
            <w:tcBorders>
              <w:top w:val="single" w:sz="4" w:space="0" w:color="auto"/>
            </w:tcBorders>
            <w:vAlign w:val="bottom"/>
          </w:tcPr>
          <w:p w14:paraId="71F2DDD0"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0,6</w:t>
            </w:r>
          </w:p>
        </w:tc>
        <w:tc>
          <w:tcPr>
            <w:tcW w:w="2050" w:type="dxa"/>
            <w:tcBorders>
              <w:top w:val="single" w:sz="4" w:space="0" w:color="auto"/>
            </w:tcBorders>
            <w:vAlign w:val="bottom"/>
          </w:tcPr>
          <w:p w14:paraId="0D345A05"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0,1</w:t>
            </w:r>
          </w:p>
        </w:tc>
      </w:tr>
      <w:tr w:rsidR="003B39A5" w:rsidRPr="00DB7C16" w14:paraId="2E93983F" w14:textId="77777777" w:rsidTr="00063243">
        <w:trPr>
          <w:jc w:val="center"/>
        </w:trPr>
        <w:tc>
          <w:tcPr>
            <w:tcW w:w="3401" w:type="dxa"/>
            <w:tcBorders>
              <w:top w:val="single" w:sz="4" w:space="0" w:color="auto"/>
            </w:tcBorders>
            <w:vAlign w:val="bottom"/>
          </w:tcPr>
          <w:p w14:paraId="1849038B" w14:textId="77777777" w:rsidR="003B39A5" w:rsidRPr="00DB7C16" w:rsidRDefault="003B39A5" w:rsidP="00120A25">
            <w:pPr>
              <w:rPr>
                <w:rFonts w:ascii="Times New Roman" w:hAnsi="Times New Roman"/>
                <w:color w:val="000000"/>
                <w:sz w:val="24"/>
              </w:rPr>
            </w:pPr>
            <w:r w:rsidRPr="00DB7C16">
              <w:rPr>
                <w:rFonts w:ascii="Times New Roman" w:hAnsi="Times New Roman"/>
                <w:color w:val="000000"/>
                <w:sz w:val="24"/>
              </w:rPr>
              <w:t xml:space="preserve">Црни </w:t>
            </w:r>
            <w:r>
              <w:rPr>
                <w:rFonts w:ascii="Times New Roman" w:hAnsi="Times New Roman"/>
                <w:color w:val="000000"/>
                <w:sz w:val="24"/>
              </w:rPr>
              <w:t xml:space="preserve"> </w:t>
            </w:r>
            <w:r w:rsidRPr="00DB7C16">
              <w:rPr>
                <w:rFonts w:ascii="Times New Roman" w:hAnsi="Times New Roman"/>
                <w:color w:val="000000"/>
                <w:sz w:val="24"/>
              </w:rPr>
              <w:t>јасен</w:t>
            </w:r>
          </w:p>
        </w:tc>
        <w:tc>
          <w:tcPr>
            <w:tcW w:w="2140" w:type="dxa"/>
            <w:tcBorders>
              <w:top w:val="single" w:sz="4" w:space="0" w:color="auto"/>
            </w:tcBorders>
            <w:vAlign w:val="bottom"/>
          </w:tcPr>
          <w:p w14:paraId="44199ED2"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14,8</w:t>
            </w:r>
          </w:p>
        </w:tc>
        <w:tc>
          <w:tcPr>
            <w:tcW w:w="2050" w:type="dxa"/>
            <w:tcBorders>
              <w:top w:val="single" w:sz="4" w:space="0" w:color="auto"/>
            </w:tcBorders>
            <w:vAlign w:val="bottom"/>
          </w:tcPr>
          <w:p w14:paraId="25EEC864"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0,0</w:t>
            </w:r>
          </w:p>
        </w:tc>
        <w:tc>
          <w:tcPr>
            <w:tcW w:w="2089" w:type="dxa"/>
            <w:tcBorders>
              <w:top w:val="single" w:sz="4" w:space="0" w:color="auto"/>
            </w:tcBorders>
            <w:vAlign w:val="bottom"/>
          </w:tcPr>
          <w:p w14:paraId="548A5F98"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0,1</w:t>
            </w:r>
          </w:p>
        </w:tc>
        <w:tc>
          <w:tcPr>
            <w:tcW w:w="2050" w:type="dxa"/>
            <w:tcBorders>
              <w:top w:val="single" w:sz="4" w:space="0" w:color="auto"/>
            </w:tcBorders>
            <w:vAlign w:val="bottom"/>
          </w:tcPr>
          <w:p w14:paraId="5B823E0E"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0,0</w:t>
            </w:r>
          </w:p>
        </w:tc>
      </w:tr>
      <w:tr w:rsidR="003B39A5" w:rsidRPr="00DB7C16" w14:paraId="34C97828" w14:textId="77777777" w:rsidTr="00063243">
        <w:trPr>
          <w:jc w:val="center"/>
        </w:trPr>
        <w:tc>
          <w:tcPr>
            <w:tcW w:w="3401" w:type="dxa"/>
            <w:tcBorders>
              <w:top w:val="single" w:sz="4" w:space="0" w:color="auto"/>
            </w:tcBorders>
            <w:vAlign w:val="bottom"/>
          </w:tcPr>
          <w:p w14:paraId="6F4477B5" w14:textId="77777777" w:rsidR="003B39A5" w:rsidRPr="00DB7C16" w:rsidRDefault="003B39A5" w:rsidP="00120A25">
            <w:pPr>
              <w:rPr>
                <w:rFonts w:ascii="Times New Roman" w:hAnsi="Times New Roman"/>
                <w:color w:val="000000"/>
                <w:sz w:val="24"/>
              </w:rPr>
            </w:pPr>
            <w:r w:rsidRPr="00DB7C16">
              <w:rPr>
                <w:rFonts w:ascii="Times New Roman" w:hAnsi="Times New Roman"/>
                <w:color w:val="000000"/>
                <w:sz w:val="24"/>
              </w:rPr>
              <w:t>Млеч</w:t>
            </w:r>
            <w:r>
              <w:rPr>
                <w:rFonts w:ascii="Times New Roman" w:hAnsi="Times New Roman"/>
                <w:color w:val="000000"/>
                <w:sz w:val="24"/>
              </w:rPr>
              <w:t>*</w:t>
            </w:r>
          </w:p>
        </w:tc>
        <w:tc>
          <w:tcPr>
            <w:tcW w:w="2140" w:type="dxa"/>
            <w:tcBorders>
              <w:top w:val="single" w:sz="4" w:space="0" w:color="auto"/>
            </w:tcBorders>
            <w:vAlign w:val="bottom"/>
          </w:tcPr>
          <w:p w14:paraId="30B15E41" w14:textId="77777777" w:rsidR="003B39A5" w:rsidRPr="00106B63" w:rsidRDefault="003B39A5" w:rsidP="003B39A5">
            <w:pPr>
              <w:jc w:val="right"/>
              <w:rPr>
                <w:rFonts w:ascii="Times New Roman" w:hAnsi="Times New Roman"/>
                <w:color w:val="000000"/>
                <w:sz w:val="24"/>
              </w:rPr>
            </w:pPr>
            <w:r w:rsidRPr="00106B63">
              <w:rPr>
                <w:rFonts w:ascii="Times New Roman" w:hAnsi="Times New Roman"/>
                <w:color w:val="000000"/>
                <w:sz w:val="24"/>
              </w:rPr>
              <w:t>14,7</w:t>
            </w:r>
          </w:p>
        </w:tc>
        <w:tc>
          <w:tcPr>
            <w:tcW w:w="2050" w:type="dxa"/>
            <w:tcBorders>
              <w:top w:val="single" w:sz="4" w:space="0" w:color="auto"/>
            </w:tcBorders>
            <w:vAlign w:val="bottom"/>
          </w:tcPr>
          <w:p w14:paraId="1F79B510"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0,0</w:t>
            </w:r>
          </w:p>
        </w:tc>
        <w:tc>
          <w:tcPr>
            <w:tcW w:w="2089" w:type="dxa"/>
            <w:tcBorders>
              <w:top w:val="single" w:sz="4" w:space="0" w:color="auto"/>
            </w:tcBorders>
            <w:vAlign w:val="bottom"/>
          </w:tcPr>
          <w:p w14:paraId="1B23EB4D"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0,3</w:t>
            </w:r>
          </w:p>
        </w:tc>
        <w:tc>
          <w:tcPr>
            <w:tcW w:w="2050" w:type="dxa"/>
            <w:tcBorders>
              <w:top w:val="single" w:sz="4" w:space="0" w:color="auto"/>
            </w:tcBorders>
            <w:vAlign w:val="bottom"/>
          </w:tcPr>
          <w:p w14:paraId="4C069D33"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0,0</w:t>
            </w:r>
          </w:p>
        </w:tc>
      </w:tr>
      <w:tr w:rsidR="003B39A5" w:rsidRPr="00DB7C16" w14:paraId="2225AAF7" w14:textId="77777777" w:rsidTr="00063243">
        <w:trPr>
          <w:jc w:val="center"/>
        </w:trPr>
        <w:tc>
          <w:tcPr>
            <w:tcW w:w="3401" w:type="dxa"/>
            <w:tcBorders>
              <w:top w:val="single" w:sz="4" w:space="0" w:color="auto"/>
            </w:tcBorders>
            <w:vAlign w:val="bottom"/>
          </w:tcPr>
          <w:p w14:paraId="30136D13" w14:textId="77777777" w:rsidR="003B39A5" w:rsidRPr="00DB7C16" w:rsidRDefault="003B39A5" w:rsidP="00120A25">
            <w:pPr>
              <w:rPr>
                <w:rFonts w:ascii="Times New Roman" w:hAnsi="Times New Roman"/>
                <w:color w:val="000000"/>
                <w:sz w:val="24"/>
              </w:rPr>
            </w:pPr>
            <w:r w:rsidRPr="00DB7C16">
              <w:rPr>
                <w:rFonts w:ascii="Times New Roman" w:hAnsi="Times New Roman"/>
                <w:color w:val="000000"/>
                <w:sz w:val="24"/>
              </w:rPr>
              <w:t>Кестен</w:t>
            </w:r>
          </w:p>
        </w:tc>
        <w:tc>
          <w:tcPr>
            <w:tcW w:w="2140" w:type="dxa"/>
            <w:tcBorders>
              <w:top w:val="single" w:sz="4" w:space="0" w:color="auto"/>
            </w:tcBorders>
            <w:vAlign w:val="bottom"/>
          </w:tcPr>
          <w:p w14:paraId="744C43DF"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5,9</w:t>
            </w:r>
          </w:p>
        </w:tc>
        <w:tc>
          <w:tcPr>
            <w:tcW w:w="2050" w:type="dxa"/>
            <w:tcBorders>
              <w:top w:val="single" w:sz="4" w:space="0" w:color="auto"/>
            </w:tcBorders>
            <w:vAlign w:val="bottom"/>
          </w:tcPr>
          <w:p w14:paraId="2CD4B747"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0,0</w:t>
            </w:r>
          </w:p>
        </w:tc>
        <w:tc>
          <w:tcPr>
            <w:tcW w:w="2089" w:type="dxa"/>
            <w:tcBorders>
              <w:top w:val="single" w:sz="4" w:space="0" w:color="auto"/>
            </w:tcBorders>
            <w:vAlign w:val="bottom"/>
          </w:tcPr>
          <w:p w14:paraId="7787DC9B"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0,1</w:t>
            </w:r>
          </w:p>
        </w:tc>
        <w:tc>
          <w:tcPr>
            <w:tcW w:w="2050" w:type="dxa"/>
            <w:tcBorders>
              <w:top w:val="single" w:sz="4" w:space="0" w:color="auto"/>
            </w:tcBorders>
            <w:vAlign w:val="bottom"/>
          </w:tcPr>
          <w:p w14:paraId="322720E4"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0,0</w:t>
            </w:r>
          </w:p>
        </w:tc>
      </w:tr>
      <w:tr w:rsidR="003B39A5" w:rsidRPr="00DB7C16" w14:paraId="4AF119EB" w14:textId="77777777" w:rsidTr="00063243">
        <w:trPr>
          <w:jc w:val="center"/>
        </w:trPr>
        <w:tc>
          <w:tcPr>
            <w:tcW w:w="3401" w:type="dxa"/>
            <w:tcBorders>
              <w:top w:val="single" w:sz="4" w:space="0" w:color="auto"/>
            </w:tcBorders>
            <w:vAlign w:val="bottom"/>
          </w:tcPr>
          <w:p w14:paraId="1A1C7AEF" w14:textId="77777777" w:rsidR="003B39A5" w:rsidRPr="00DB7C16" w:rsidRDefault="003B39A5" w:rsidP="00120A25">
            <w:pPr>
              <w:rPr>
                <w:rFonts w:ascii="Times New Roman" w:hAnsi="Times New Roman"/>
                <w:color w:val="000000"/>
                <w:sz w:val="24"/>
              </w:rPr>
            </w:pPr>
            <w:r w:rsidRPr="00DB7C16">
              <w:rPr>
                <w:rFonts w:ascii="Times New Roman" w:hAnsi="Times New Roman"/>
                <w:color w:val="000000"/>
                <w:sz w:val="24"/>
              </w:rPr>
              <w:t>Црни</w:t>
            </w:r>
            <w:r>
              <w:rPr>
                <w:rFonts w:ascii="Times New Roman" w:hAnsi="Times New Roman"/>
                <w:color w:val="000000"/>
                <w:sz w:val="24"/>
              </w:rPr>
              <w:t xml:space="preserve"> </w:t>
            </w:r>
            <w:r w:rsidRPr="00DB7C16">
              <w:rPr>
                <w:rFonts w:ascii="Times New Roman" w:hAnsi="Times New Roman"/>
                <w:color w:val="000000"/>
                <w:sz w:val="24"/>
              </w:rPr>
              <w:t xml:space="preserve"> бор</w:t>
            </w:r>
          </w:p>
        </w:tc>
        <w:tc>
          <w:tcPr>
            <w:tcW w:w="2140" w:type="dxa"/>
            <w:tcBorders>
              <w:top w:val="single" w:sz="4" w:space="0" w:color="auto"/>
            </w:tcBorders>
            <w:vAlign w:val="bottom"/>
          </w:tcPr>
          <w:p w14:paraId="51A4D4F3" w14:textId="77777777" w:rsidR="003B39A5" w:rsidRPr="00106B63" w:rsidRDefault="003B39A5" w:rsidP="003B39A5">
            <w:pPr>
              <w:jc w:val="right"/>
              <w:rPr>
                <w:rFonts w:ascii="Times New Roman" w:hAnsi="Times New Roman"/>
                <w:color w:val="000000"/>
                <w:sz w:val="24"/>
              </w:rPr>
            </w:pPr>
            <w:r w:rsidRPr="00106B63">
              <w:rPr>
                <w:rFonts w:ascii="Times New Roman" w:hAnsi="Times New Roman"/>
                <w:color w:val="000000"/>
                <w:sz w:val="24"/>
              </w:rPr>
              <w:t>3,7</w:t>
            </w:r>
          </w:p>
        </w:tc>
        <w:tc>
          <w:tcPr>
            <w:tcW w:w="2050" w:type="dxa"/>
            <w:tcBorders>
              <w:top w:val="single" w:sz="4" w:space="0" w:color="auto"/>
            </w:tcBorders>
            <w:vAlign w:val="bottom"/>
          </w:tcPr>
          <w:p w14:paraId="3B8A5BF9" w14:textId="77777777" w:rsidR="003B39A5" w:rsidRPr="00106B63" w:rsidRDefault="003B39A5" w:rsidP="00120A25">
            <w:pPr>
              <w:jc w:val="right"/>
              <w:rPr>
                <w:rFonts w:ascii="Times New Roman" w:hAnsi="Times New Roman"/>
                <w:color w:val="000000"/>
                <w:sz w:val="24"/>
              </w:rPr>
            </w:pPr>
            <w:r w:rsidRPr="00106B63">
              <w:rPr>
                <w:rFonts w:ascii="Times New Roman" w:hAnsi="Times New Roman"/>
                <w:color w:val="000000"/>
                <w:sz w:val="24"/>
              </w:rPr>
              <w:t>0,0</w:t>
            </w:r>
          </w:p>
        </w:tc>
        <w:tc>
          <w:tcPr>
            <w:tcW w:w="2089" w:type="dxa"/>
            <w:tcBorders>
              <w:top w:val="single" w:sz="4" w:space="0" w:color="auto"/>
            </w:tcBorders>
            <w:vAlign w:val="bottom"/>
          </w:tcPr>
          <w:p w14:paraId="45F7364D"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0,1</w:t>
            </w:r>
          </w:p>
        </w:tc>
        <w:tc>
          <w:tcPr>
            <w:tcW w:w="2050" w:type="dxa"/>
            <w:tcBorders>
              <w:top w:val="single" w:sz="4" w:space="0" w:color="auto"/>
            </w:tcBorders>
            <w:vAlign w:val="bottom"/>
          </w:tcPr>
          <w:p w14:paraId="37EAEF74" w14:textId="77777777" w:rsidR="003B39A5" w:rsidRPr="00106B63" w:rsidRDefault="003B39A5" w:rsidP="000E09ED">
            <w:pPr>
              <w:jc w:val="right"/>
              <w:rPr>
                <w:rFonts w:ascii="Times New Roman" w:hAnsi="Times New Roman"/>
                <w:color w:val="000000"/>
                <w:sz w:val="24"/>
              </w:rPr>
            </w:pPr>
            <w:r w:rsidRPr="00106B63">
              <w:rPr>
                <w:rFonts w:ascii="Times New Roman" w:hAnsi="Times New Roman"/>
                <w:color w:val="000000"/>
                <w:sz w:val="24"/>
              </w:rPr>
              <w:t>0,0</w:t>
            </w:r>
          </w:p>
        </w:tc>
      </w:tr>
      <w:tr w:rsidR="003B39A5" w:rsidRPr="00DB7C16" w14:paraId="57C6054F" w14:textId="77777777" w:rsidTr="00063243">
        <w:trPr>
          <w:jc w:val="center"/>
        </w:trPr>
        <w:tc>
          <w:tcPr>
            <w:tcW w:w="3401" w:type="dxa"/>
            <w:tcBorders>
              <w:top w:val="double" w:sz="4" w:space="0" w:color="auto"/>
              <w:bottom w:val="double" w:sz="4" w:space="0" w:color="auto"/>
            </w:tcBorders>
            <w:shd w:val="pct5" w:color="auto" w:fill="auto"/>
            <w:vAlign w:val="bottom"/>
          </w:tcPr>
          <w:p w14:paraId="1E7C31FA" w14:textId="77777777" w:rsidR="003B39A5" w:rsidRPr="00DB7C16" w:rsidRDefault="003B39A5" w:rsidP="00B00955">
            <w:pPr>
              <w:jc w:val="center"/>
              <w:rPr>
                <w:rFonts w:ascii="Times New Roman" w:hAnsi="Times New Roman"/>
                <w:b/>
                <w:sz w:val="24"/>
                <w:lang w:val="sr-Latn-CS" w:eastAsia="sr-Latn-CS"/>
              </w:rPr>
            </w:pPr>
            <w:r w:rsidRPr="00DB7C16">
              <w:rPr>
                <w:rFonts w:ascii="Times New Roman" w:hAnsi="Times New Roman"/>
                <w:b/>
                <w:sz w:val="24"/>
                <w:lang w:val="sr-Latn-CS" w:eastAsia="sr-Latn-CS"/>
              </w:rPr>
              <w:lastRenderedPageBreak/>
              <w:t>Укупно</w:t>
            </w:r>
          </w:p>
        </w:tc>
        <w:tc>
          <w:tcPr>
            <w:tcW w:w="2140" w:type="dxa"/>
            <w:tcBorders>
              <w:top w:val="double" w:sz="4" w:space="0" w:color="auto"/>
              <w:bottom w:val="double" w:sz="4" w:space="0" w:color="auto"/>
            </w:tcBorders>
            <w:shd w:val="pct5" w:color="auto" w:fill="auto"/>
            <w:vAlign w:val="bottom"/>
          </w:tcPr>
          <w:p w14:paraId="1D9602FD" w14:textId="77777777" w:rsidR="003B39A5" w:rsidRPr="00106B63" w:rsidRDefault="003B39A5" w:rsidP="003B39A5">
            <w:pPr>
              <w:jc w:val="right"/>
              <w:rPr>
                <w:rFonts w:ascii="Times New Roman" w:hAnsi="Times New Roman"/>
                <w:b/>
                <w:color w:val="000000"/>
                <w:sz w:val="24"/>
              </w:rPr>
            </w:pPr>
            <w:r w:rsidRPr="00106B63">
              <w:rPr>
                <w:rFonts w:ascii="Times New Roman" w:hAnsi="Times New Roman"/>
                <w:b/>
                <w:color w:val="000000"/>
                <w:sz w:val="24"/>
              </w:rPr>
              <w:t>57.053,4</w:t>
            </w:r>
          </w:p>
        </w:tc>
        <w:tc>
          <w:tcPr>
            <w:tcW w:w="2050" w:type="dxa"/>
            <w:tcBorders>
              <w:top w:val="double" w:sz="4" w:space="0" w:color="auto"/>
              <w:bottom w:val="double" w:sz="4" w:space="0" w:color="auto"/>
            </w:tcBorders>
            <w:shd w:val="pct5" w:color="auto" w:fill="auto"/>
            <w:vAlign w:val="bottom"/>
          </w:tcPr>
          <w:p w14:paraId="1EFD5C1C" w14:textId="77777777" w:rsidR="003B39A5" w:rsidRPr="00106B63" w:rsidRDefault="003B39A5" w:rsidP="00EB525F">
            <w:pPr>
              <w:jc w:val="right"/>
              <w:rPr>
                <w:rFonts w:ascii="Times New Roman" w:hAnsi="Times New Roman"/>
                <w:b/>
                <w:color w:val="000000"/>
                <w:sz w:val="24"/>
              </w:rPr>
            </w:pPr>
            <w:r w:rsidRPr="00106B63">
              <w:rPr>
                <w:rFonts w:ascii="Times New Roman" w:hAnsi="Times New Roman"/>
                <w:b/>
                <w:color w:val="000000"/>
                <w:sz w:val="24"/>
              </w:rPr>
              <w:t>100,0</w:t>
            </w:r>
          </w:p>
        </w:tc>
        <w:tc>
          <w:tcPr>
            <w:tcW w:w="2089" w:type="dxa"/>
            <w:tcBorders>
              <w:top w:val="double" w:sz="4" w:space="0" w:color="auto"/>
              <w:bottom w:val="double" w:sz="4" w:space="0" w:color="auto"/>
            </w:tcBorders>
            <w:shd w:val="pct5" w:color="auto" w:fill="auto"/>
            <w:vAlign w:val="bottom"/>
          </w:tcPr>
          <w:p w14:paraId="78C35A7C" w14:textId="77777777" w:rsidR="003B39A5" w:rsidRPr="00106B63" w:rsidRDefault="003B39A5" w:rsidP="00F81617">
            <w:pPr>
              <w:jc w:val="right"/>
              <w:rPr>
                <w:rFonts w:ascii="Times New Roman" w:hAnsi="Times New Roman"/>
                <w:b/>
                <w:bCs/>
                <w:color w:val="000000"/>
                <w:sz w:val="24"/>
              </w:rPr>
            </w:pPr>
            <w:r w:rsidRPr="00106B63">
              <w:rPr>
                <w:rFonts w:ascii="Times New Roman" w:hAnsi="Times New Roman"/>
                <w:b/>
                <w:bCs/>
                <w:color w:val="000000"/>
                <w:sz w:val="24"/>
              </w:rPr>
              <w:t>914,2</w:t>
            </w:r>
          </w:p>
        </w:tc>
        <w:tc>
          <w:tcPr>
            <w:tcW w:w="2050" w:type="dxa"/>
            <w:tcBorders>
              <w:top w:val="double" w:sz="4" w:space="0" w:color="auto"/>
              <w:bottom w:val="double" w:sz="4" w:space="0" w:color="auto"/>
            </w:tcBorders>
            <w:shd w:val="pct5" w:color="auto" w:fill="auto"/>
            <w:vAlign w:val="bottom"/>
          </w:tcPr>
          <w:p w14:paraId="79734FB7" w14:textId="77777777" w:rsidR="003B39A5" w:rsidRPr="00106B63" w:rsidRDefault="003B39A5" w:rsidP="00F81617">
            <w:pPr>
              <w:jc w:val="right"/>
              <w:rPr>
                <w:rFonts w:ascii="Times New Roman" w:hAnsi="Times New Roman"/>
                <w:b/>
                <w:bCs/>
                <w:color w:val="000000"/>
                <w:sz w:val="24"/>
              </w:rPr>
            </w:pPr>
            <w:r w:rsidRPr="00106B63">
              <w:rPr>
                <w:rFonts w:ascii="Times New Roman" w:hAnsi="Times New Roman"/>
                <w:b/>
                <w:bCs/>
                <w:color w:val="000000"/>
                <w:sz w:val="24"/>
              </w:rPr>
              <w:t>100,0</w:t>
            </w:r>
          </w:p>
        </w:tc>
      </w:tr>
    </w:tbl>
    <w:p w14:paraId="62C67BD8" w14:textId="77777777" w:rsidR="00B76A2D" w:rsidRDefault="00B76A2D" w:rsidP="00B76A2D">
      <w:pPr>
        <w:rPr>
          <w:rFonts w:ascii="Times New Roman" w:hAnsi="Times New Roman"/>
          <w:sz w:val="24"/>
        </w:rPr>
      </w:pPr>
    </w:p>
    <w:p w14:paraId="7389E6A1" w14:textId="77777777" w:rsidR="00AD087D" w:rsidRPr="006621D7" w:rsidRDefault="00AD087D" w:rsidP="006621D7">
      <w:pPr>
        <w:jc w:val="both"/>
        <w:rPr>
          <w:rFonts w:ascii="Times New Roman" w:hAnsi="Times New Roman"/>
          <w:sz w:val="24"/>
          <w:lang w:val="sr-Cyrl-CS"/>
        </w:rPr>
      </w:pPr>
      <w:r>
        <w:rPr>
          <w:rFonts w:ascii="Times New Roman" w:hAnsi="Times New Roman"/>
          <w:sz w:val="24"/>
          <w:lang w:val="sr-Cyrl-CS"/>
        </w:rPr>
        <w:tab/>
      </w:r>
      <w:r w:rsidRPr="006621D7">
        <w:rPr>
          <w:rFonts w:ascii="Times New Roman" w:hAnsi="Times New Roman"/>
          <w:sz w:val="24"/>
          <w:lang w:val="sr-Cyrl-CS"/>
        </w:rPr>
        <w:t xml:space="preserve">Подручје ове газдинске јединице карактерише велики број врста дрвећа. Доминантна врста дрвећа је бела топола која учествује са 40,0% укупне запремине и 37,9% запреминског прираста. Друга, по запреминској заступљености, је црна топола са 12,5% учешћа у укупној запремини газдинске јединице, затим вез са 11,2%,  јасенолики јавор са </w:t>
      </w:r>
      <w:r w:rsidR="00E35ACD" w:rsidRPr="006621D7">
        <w:rPr>
          <w:rFonts w:ascii="Times New Roman" w:hAnsi="Times New Roman"/>
          <w:sz w:val="24"/>
          <w:lang w:val="sr-Cyrl-CS"/>
        </w:rPr>
        <w:t>11,0</w:t>
      </w:r>
      <w:r w:rsidRPr="006621D7">
        <w:rPr>
          <w:rFonts w:ascii="Times New Roman" w:hAnsi="Times New Roman"/>
          <w:sz w:val="24"/>
          <w:lang w:val="sr-Cyrl-CS"/>
        </w:rPr>
        <w:t>%</w:t>
      </w:r>
      <w:r w:rsidR="00E35ACD" w:rsidRPr="006621D7">
        <w:rPr>
          <w:rFonts w:ascii="Times New Roman" w:hAnsi="Times New Roman"/>
          <w:sz w:val="24"/>
          <w:lang w:val="sr-Cyrl-CS"/>
        </w:rPr>
        <w:t xml:space="preserve">, </w:t>
      </w:r>
      <w:r w:rsidRPr="006621D7">
        <w:rPr>
          <w:rFonts w:ascii="Times New Roman" w:hAnsi="Times New Roman"/>
          <w:sz w:val="24"/>
          <w:lang w:val="sr-Cyrl-CS"/>
        </w:rPr>
        <w:t xml:space="preserve"> лужњак </w:t>
      </w:r>
      <w:r w:rsidR="00E35ACD" w:rsidRPr="006621D7">
        <w:rPr>
          <w:rFonts w:ascii="Times New Roman" w:hAnsi="Times New Roman"/>
          <w:sz w:val="24"/>
          <w:lang w:val="sr-Cyrl-CS"/>
        </w:rPr>
        <w:t>са 8,8</w:t>
      </w:r>
      <w:r w:rsidRPr="006621D7">
        <w:rPr>
          <w:rFonts w:ascii="Times New Roman" w:hAnsi="Times New Roman"/>
          <w:sz w:val="24"/>
          <w:lang w:val="sr-Cyrl-CS"/>
        </w:rPr>
        <w:t>%</w:t>
      </w:r>
      <w:r w:rsidR="00E35ACD" w:rsidRPr="006621D7">
        <w:rPr>
          <w:rFonts w:ascii="Times New Roman" w:hAnsi="Times New Roman"/>
          <w:sz w:val="24"/>
          <w:lang w:val="sr-Cyrl-CS"/>
        </w:rPr>
        <w:t xml:space="preserve"> и топола робуста са 5,5%</w:t>
      </w:r>
      <w:r w:rsidRPr="006621D7">
        <w:rPr>
          <w:rFonts w:ascii="Times New Roman" w:hAnsi="Times New Roman"/>
          <w:sz w:val="24"/>
          <w:lang w:val="sr-Cyrl-CS"/>
        </w:rPr>
        <w:t xml:space="preserve">. Све остале врсте заједно </w:t>
      </w:r>
      <w:r w:rsidR="00E35ACD" w:rsidRPr="006621D7">
        <w:rPr>
          <w:rFonts w:ascii="Times New Roman" w:hAnsi="Times New Roman"/>
          <w:sz w:val="24"/>
          <w:lang w:val="sr-Cyrl-CS"/>
        </w:rPr>
        <w:t>чине</w:t>
      </w:r>
      <w:r w:rsidRPr="006621D7">
        <w:rPr>
          <w:rFonts w:ascii="Times New Roman" w:hAnsi="Times New Roman"/>
          <w:sz w:val="24"/>
          <w:lang w:val="sr-Cyrl-CS"/>
        </w:rPr>
        <w:t xml:space="preserve"> 11</w:t>
      </w:r>
      <w:r w:rsidR="00E35ACD" w:rsidRPr="006621D7">
        <w:rPr>
          <w:rFonts w:ascii="Times New Roman" w:hAnsi="Times New Roman"/>
          <w:sz w:val="24"/>
          <w:lang w:val="sr-Cyrl-CS"/>
        </w:rPr>
        <w:t>,0</w:t>
      </w:r>
      <w:r w:rsidRPr="006621D7">
        <w:rPr>
          <w:rFonts w:ascii="Times New Roman" w:hAnsi="Times New Roman"/>
          <w:sz w:val="24"/>
          <w:lang w:val="sr-Cyrl-CS"/>
        </w:rPr>
        <w:t xml:space="preserve">% </w:t>
      </w:r>
      <w:r w:rsidR="00E35ACD" w:rsidRPr="006621D7">
        <w:rPr>
          <w:rFonts w:ascii="Times New Roman" w:hAnsi="Times New Roman"/>
          <w:sz w:val="24"/>
          <w:lang w:val="sr-Cyrl-CS"/>
        </w:rPr>
        <w:t xml:space="preserve"> </w:t>
      </w:r>
      <w:r w:rsidRPr="006621D7">
        <w:rPr>
          <w:rFonts w:ascii="Times New Roman" w:hAnsi="Times New Roman"/>
          <w:sz w:val="24"/>
          <w:lang w:val="sr-Cyrl-CS"/>
        </w:rPr>
        <w:t xml:space="preserve">укупне запремина газдинске јединице. Бела топола, као најзаступљенија врста дрвећа, гради како чисте тако и мешовите састојине. С обзиром на основни начин коришћења  и добар квалитет стабала аутохтоних  меких  лишћара и њихово здравствено стању приобаљу Саве и рукавца ове врсте (врбе, </w:t>
      </w:r>
      <w:r w:rsidR="00E35ACD" w:rsidRPr="006621D7">
        <w:rPr>
          <w:rFonts w:ascii="Times New Roman" w:hAnsi="Times New Roman"/>
          <w:sz w:val="24"/>
          <w:lang w:val="sr-Cyrl-CS"/>
        </w:rPr>
        <w:t>бела</w:t>
      </w:r>
      <w:r w:rsidRPr="006621D7">
        <w:rPr>
          <w:rFonts w:ascii="Times New Roman" w:hAnsi="Times New Roman"/>
          <w:sz w:val="24"/>
          <w:lang w:val="sr-Cyrl-CS"/>
        </w:rPr>
        <w:t xml:space="preserve"> топола</w:t>
      </w:r>
      <w:r w:rsidR="00E35ACD" w:rsidRPr="006621D7">
        <w:rPr>
          <w:rFonts w:ascii="Times New Roman" w:hAnsi="Times New Roman"/>
          <w:sz w:val="24"/>
          <w:lang w:val="sr-Cyrl-CS"/>
        </w:rPr>
        <w:t xml:space="preserve"> и</w:t>
      </w:r>
      <w:r w:rsidRPr="006621D7">
        <w:rPr>
          <w:rFonts w:ascii="Times New Roman" w:hAnsi="Times New Roman"/>
          <w:sz w:val="24"/>
          <w:lang w:val="sr-Cyrl-CS"/>
        </w:rPr>
        <w:t xml:space="preserve"> ц</w:t>
      </w:r>
      <w:r w:rsidR="00E35ACD" w:rsidRPr="006621D7">
        <w:rPr>
          <w:rFonts w:ascii="Times New Roman" w:hAnsi="Times New Roman"/>
          <w:sz w:val="24"/>
          <w:lang w:val="sr-Cyrl-CS"/>
        </w:rPr>
        <w:t>рна</w:t>
      </w:r>
      <w:r w:rsidRPr="006621D7">
        <w:rPr>
          <w:rFonts w:ascii="Times New Roman" w:hAnsi="Times New Roman"/>
          <w:sz w:val="24"/>
          <w:lang w:val="sr-Cyrl-CS"/>
        </w:rPr>
        <w:t xml:space="preserve"> топола) као и лужњак и п</w:t>
      </w:r>
      <w:r w:rsidR="00E35ACD" w:rsidRPr="006621D7">
        <w:rPr>
          <w:rFonts w:ascii="Times New Roman" w:hAnsi="Times New Roman"/>
          <w:sz w:val="24"/>
          <w:lang w:val="sr-Cyrl-CS"/>
        </w:rPr>
        <w:t xml:space="preserve">ољски </w:t>
      </w:r>
      <w:r w:rsidRPr="006621D7">
        <w:rPr>
          <w:rFonts w:ascii="Times New Roman" w:hAnsi="Times New Roman"/>
          <w:sz w:val="24"/>
          <w:lang w:val="sr-Cyrl-CS"/>
        </w:rPr>
        <w:t xml:space="preserve">јасен  треба неговати и форсирати и убудуће на овом локалитету.  </w:t>
      </w:r>
    </w:p>
    <w:p w14:paraId="0C61B48A" w14:textId="77777777" w:rsidR="00E35ACD" w:rsidRPr="006621D7" w:rsidRDefault="00E35ACD" w:rsidP="006621D7">
      <w:pPr>
        <w:autoSpaceDE w:val="0"/>
        <w:autoSpaceDN w:val="0"/>
        <w:adjustRightInd w:val="0"/>
        <w:jc w:val="both"/>
        <w:rPr>
          <w:rFonts w:ascii="Times New Roman" w:hAnsi="Times New Roman"/>
          <w:sz w:val="24"/>
        </w:rPr>
      </w:pPr>
      <w:r w:rsidRPr="006621D7">
        <w:rPr>
          <w:rFonts w:ascii="Times New Roman" w:hAnsi="Times New Roman"/>
          <w:sz w:val="24"/>
          <w:lang w:val="sr-Cyrl-CS"/>
        </w:rPr>
        <w:tab/>
        <w:t>Потребно је истаћи да простор ове газдинске јединице оптерећује присуство инвазивних врста, то се пре свега односи на јасенолики јавор</w:t>
      </w:r>
      <w:r w:rsidR="001316A5" w:rsidRPr="006621D7">
        <w:rPr>
          <w:rFonts w:ascii="Times New Roman" w:hAnsi="Times New Roman"/>
          <w:i/>
          <w:iCs/>
          <w:sz w:val="24"/>
        </w:rPr>
        <w:t xml:space="preserve"> (Acer negundo </w:t>
      </w:r>
      <w:r w:rsidR="001316A5" w:rsidRPr="006621D7">
        <w:rPr>
          <w:rFonts w:ascii="Times New Roman" w:hAnsi="Times New Roman"/>
          <w:sz w:val="24"/>
        </w:rPr>
        <w:t>L.)</w:t>
      </w:r>
      <w:r w:rsidRPr="006621D7">
        <w:rPr>
          <w:rFonts w:ascii="Times New Roman" w:hAnsi="Times New Roman"/>
          <w:sz w:val="24"/>
          <w:lang w:val="sr-Cyrl-CS"/>
        </w:rPr>
        <w:t>, амерички јасен</w:t>
      </w:r>
      <w:r w:rsidR="001316A5" w:rsidRPr="006621D7">
        <w:rPr>
          <w:rFonts w:ascii="Times New Roman" w:hAnsi="Times New Roman"/>
          <w:i/>
          <w:iCs/>
          <w:sz w:val="24"/>
        </w:rPr>
        <w:t xml:space="preserve"> (Fraxinus pennsylvanica),</w:t>
      </w:r>
      <w:r w:rsidRPr="006621D7">
        <w:rPr>
          <w:rFonts w:ascii="Times New Roman" w:hAnsi="Times New Roman"/>
          <w:sz w:val="24"/>
          <w:lang w:val="sr-Cyrl-CS"/>
        </w:rPr>
        <w:t xml:space="preserve"> кисело дрво</w:t>
      </w:r>
      <w:r w:rsidR="001316A5" w:rsidRPr="006621D7">
        <w:rPr>
          <w:rFonts w:ascii="Times New Roman" w:hAnsi="Times New Roman"/>
          <w:i/>
          <w:iCs/>
          <w:sz w:val="24"/>
        </w:rPr>
        <w:t xml:space="preserve"> (Ailanthus altissima</w:t>
      </w:r>
      <w:r w:rsidR="001316A5" w:rsidRPr="006621D7">
        <w:rPr>
          <w:rFonts w:ascii="Times New Roman" w:hAnsi="Times New Roman"/>
          <w:sz w:val="24"/>
        </w:rPr>
        <w:t>) и багрем (</w:t>
      </w:r>
      <w:r w:rsidR="001316A5" w:rsidRPr="006621D7">
        <w:rPr>
          <w:rFonts w:ascii="Times New Roman" w:hAnsi="Times New Roman"/>
          <w:i/>
          <w:iCs/>
          <w:sz w:val="24"/>
        </w:rPr>
        <w:t xml:space="preserve">Robinia pseudacacia </w:t>
      </w:r>
      <w:r w:rsidR="001316A5" w:rsidRPr="006621D7">
        <w:rPr>
          <w:rFonts w:ascii="Times New Roman" w:hAnsi="Times New Roman"/>
          <w:sz w:val="24"/>
        </w:rPr>
        <w:t>L.), а приобални (плавни) део оптерећује багремац (</w:t>
      </w:r>
      <w:r w:rsidR="001316A5" w:rsidRPr="006621D7">
        <w:rPr>
          <w:rFonts w:ascii="Times New Roman" w:hAnsi="Times New Roman"/>
          <w:i/>
          <w:iCs/>
          <w:sz w:val="24"/>
        </w:rPr>
        <w:t xml:space="preserve">Amorpha fruticosa </w:t>
      </w:r>
      <w:r w:rsidR="001316A5" w:rsidRPr="006621D7">
        <w:rPr>
          <w:rFonts w:ascii="Times New Roman" w:hAnsi="Times New Roman"/>
          <w:sz w:val="24"/>
        </w:rPr>
        <w:t xml:space="preserve">L.). А поред ових дрвенастих врста на овом простору су заступљене и зељасте инвазивне врсте: </w:t>
      </w:r>
      <w:r w:rsidR="002C6470" w:rsidRPr="006621D7">
        <w:rPr>
          <w:rFonts w:ascii="Times New Roman" w:hAnsi="Times New Roman"/>
          <w:sz w:val="24"/>
        </w:rPr>
        <w:t>амброзија (</w:t>
      </w:r>
      <w:r w:rsidRPr="006621D7">
        <w:rPr>
          <w:rFonts w:ascii="Times New Roman" w:hAnsi="Times New Roman"/>
          <w:i/>
          <w:iCs/>
          <w:sz w:val="24"/>
        </w:rPr>
        <w:t xml:space="preserve">Ambrosia artemisiifolia </w:t>
      </w:r>
      <w:r w:rsidRPr="006621D7">
        <w:rPr>
          <w:rFonts w:ascii="Times New Roman" w:hAnsi="Times New Roman"/>
          <w:sz w:val="24"/>
        </w:rPr>
        <w:t>L.</w:t>
      </w:r>
      <w:r w:rsidR="002C6470" w:rsidRPr="006621D7">
        <w:rPr>
          <w:rFonts w:ascii="Times New Roman" w:hAnsi="Times New Roman"/>
          <w:sz w:val="24"/>
        </w:rPr>
        <w:t>),  дивљи рен (</w:t>
      </w:r>
      <w:r w:rsidRPr="006621D7">
        <w:rPr>
          <w:rFonts w:ascii="Times New Roman" w:hAnsi="Times New Roman"/>
          <w:i/>
          <w:iCs/>
          <w:sz w:val="24"/>
        </w:rPr>
        <w:t>Armoracia rusticana</w:t>
      </w:r>
      <w:r w:rsidR="002C6470" w:rsidRPr="006621D7">
        <w:rPr>
          <w:rFonts w:ascii="Times New Roman" w:hAnsi="Times New Roman"/>
          <w:i/>
          <w:iCs/>
          <w:sz w:val="24"/>
        </w:rPr>
        <w:t xml:space="preserve">), </w:t>
      </w:r>
      <w:r w:rsidR="002C6470" w:rsidRPr="006621D7">
        <w:rPr>
          <w:rFonts w:ascii="Times New Roman" w:hAnsi="Times New Roman"/>
          <w:iCs/>
          <w:sz w:val="24"/>
        </w:rPr>
        <w:t>циганско перје (</w:t>
      </w:r>
      <w:r w:rsidRPr="006621D7">
        <w:rPr>
          <w:rFonts w:ascii="Times New Roman" w:hAnsi="Times New Roman"/>
          <w:i/>
          <w:iCs/>
          <w:sz w:val="24"/>
          <w:lang w:val="fr-FR"/>
        </w:rPr>
        <w:t xml:space="preserve">Asclepias syriaca </w:t>
      </w:r>
      <w:r w:rsidRPr="006621D7">
        <w:rPr>
          <w:rFonts w:ascii="Times New Roman" w:hAnsi="Times New Roman"/>
          <w:sz w:val="24"/>
          <w:lang w:val="fr-FR"/>
        </w:rPr>
        <w:t>L.</w:t>
      </w:r>
      <w:r w:rsidR="002C6470" w:rsidRPr="006621D7">
        <w:rPr>
          <w:rFonts w:ascii="Times New Roman" w:hAnsi="Times New Roman"/>
          <w:sz w:val="24"/>
          <w:lang w:val="fr-FR"/>
        </w:rPr>
        <w:t>), козји рогови (</w:t>
      </w:r>
      <w:r w:rsidRPr="006621D7">
        <w:rPr>
          <w:rFonts w:ascii="Times New Roman" w:hAnsi="Times New Roman"/>
          <w:i/>
          <w:iCs/>
          <w:sz w:val="24"/>
          <w:lang w:val="fr-FR"/>
        </w:rPr>
        <w:t xml:space="preserve">Bidens frondosa </w:t>
      </w:r>
      <w:r w:rsidRPr="006621D7">
        <w:rPr>
          <w:rFonts w:ascii="Times New Roman" w:hAnsi="Times New Roman"/>
          <w:sz w:val="24"/>
          <w:lang w:val="fr-FR"/>
        </w:rPr>
        <w:t>L.</w:t>
      </w:r>
      <w:r w:rsidR="002C6470" w:rsidRPr="006621D7">
        <w:rPr>
          <w:rFonts w:ascii="Times New Roman" w:hAnsi="Times New Roman"/>
          <w:sz w:val="24"/>
          <w:lang w:val="fr-FR"/>
        </w:rPr>
        <w:t>), ве</w:t>
      </w:r>
      <w:r w:rsidR="002C6470" w:rsidRPr="006621D7">
        <w:rPr>
          <w:rFonts w:ascii="Times New Roman" w:hAnsi="Times New Roman"/>
          <w:sz w:val="24"/>
        </w:rPr>
        <w:t>лики мухар (</w:t>
      </w:r>
      <w:r w:rsidRPr="006621D7">
        <w:rPr>
          <w:rFonts w:ascii="Times New Roman" w:hAnsi="Times New Roman"/>
          <w:i/>
          <w:iCs/>
          <w:sz w:val="24"/>
          <w:lang w:val="fr-FR"/>
        </w:rPr>
        <w:t xml:space="preserve">Echinochloa crus-galli </w:t>
      </w:r>
      <w:r w:rsidR="002C6470" w:rsidRPr="006621D7">
        <w:rPr>
          <w:rFonts w:ascii="Times New Roman" w:hAnsi="Times New Roman"/>
          <w:sz w:val="24"/>
        </w:rPr>
        <w:t>),  јежасти краставац (</w:t>
      </w:r>
      <w:r w:rsidRPr="006621D7">
        <w:rPr>
          <w:rFonts w:ascii="Times New Roman" w:hAnsi="Times New Roman"/>
          <w:i/>
          <w:iCs/>
          <w:sz w:val="24"/>
          <w:lang w:val="fr-FR"/>
        </w:rPr>
        <w:t>Echinocystis lobata</w:t>
      </w:r>
      <w:r w:rsidRPr="006621D7">
        <w:rPr>
          <w:rFonts w:ascii="Times New Roman" w:hAnsi="Times New Roman"/>
          <w:sz w:val="24"/>
          <w:lang w:val="fr-FR"/>
        </w:rPr>
        <w:t>)</w:t>
      </w:r>
      <w:r w:rsidR="002C6470" w:rsidRPr="006621D7">
        <w:rPr>
          <w:rFonts w:ascii="Times New Roman" w:hAnsi="Times New Roman"/>
          <w:sz w:val="24"/>
        </w:rPr>
        <w:t xml:space="preserve">, </w:t>
      </w:r>
      <w:r w:rsidRPr="006621D7">
        <w:rPr>
          <w:rFonts w:ascii="Times New Roman" w:hAnsi="Times New Roman"/>
          <w:sz w:val="24"/>
          <w:lang w:val="fr-FR"/>
        </w:rPr>
        <w:t xml:space="preserve"> </w:t>
      </w:r>
      <w:r w:rsidR="002C6470" w:rsidRPr="006621D7">
        <w:rPr>
          <w:rFonts w:ascii="Times New Roman" w:hAnsi="Times New Roman"/>
          <w:sz w:val="24"/>
        </w:rPr>
        <w:t>красолика (</w:t>
      </w:r>
      <w:r w:rsidRPr="006621D7">
        <w:rPr>
          <w:rFonts w:ascii="Times New Roman" w:hAnsi="Times New Roman"/>
          <w:i/>
          <w:iCs/>
          <w:sz w:val="24"/>
        </w:rPr>
        <w:t>Erigeron annuus</w:t>
      </w:r>
      <w:r w:rsidR="002C6470" w:rsidRPr="006621D7">
        <w:rPr>
          <w:rFonts w:ascii="Times New Roman" w:hAnsi="Times New Roman"/>
          <w:sz w:val="24"/>
        </w:rPr>
        <w:t>), репушњача (</w:t>
      </w:r>
      <w:r w:rsidRPr="006621D7">
        <w:rPr>
          <w:rFonts w:ascii="Times New Roman" w:hAnsi="Times New Roman"/>
          <w:i/>
          <w:iCs/>
          <w:sz w:val="24"/>
        </w:rPr>
        <w:t xml:space="preserve">Erigeron canadensis </w:t>
      </w:r>
      <w:r w:rsidRPr="006621D7">
        <w:rPr>
          <w:rFonts w:ascii="Times New Roman" w:hAnsi="Times New Roman"/>
          <w:sz w:val="24"/>
        </w:rPr>
        <w:t>L</w:t>
      </w:r>
      <w:r w:rsidR="002C6470" w:rsidRPr="006621D7">
        <w:rPr>
          <w:rFonts w:ascii="Times New Roman" w:hAnsi="Times New Roman"/>
          <w:sz w:val="24"/>
        </w:rPr>
        <w:t>), винобојка (</w:t>
      </w:r>
      <w:r w:rsidRPr="006621D7">
        <w:rPr>
          <w:rFonts w:ascii="Times New Roman" w:hAnsi="Times New Roman"/>
          <w:i/>
          <w:iCs/>
          <w:sz w:val="24"/>
        </w:rPr>
        <w:t xml:space="preserve">Phytolacca americana </w:t>
      </w:r>
      <w:r w:rsidRPr="006621D7">
        <w:rPr>
          <w:rFonts w:ascii="Times New Roman" w:hAnsi="Times New Roman"/>
          <w:sz w:val="24"/>
        </w:rPr>
        <w:t>L.</w:t>
      </w:r>
      <w:r w:rsidR="002C6470" w:rsidRPr="006621D7">
        <w:rPr>
          <w:rFonts w:ascii="Times New Roman" w:hAnsi="Times New Roman"/>
          <w:sz w:val="24"/>
        </w:rPr>
        <w:t xml:space="preserve">) </w:t>
      </w:r>
      <w:r w:rsidR="006621D7" w:rsidRPr="006621D7">
        <w:rPr>
          <w:rFonts w:ascii="Times New Roman" w:hAnsi="Times New Roman"/>
          <w:sz w:val="24"/>
        </w:rPr>
        <w:t xml:space="preserve"> итд. Оно што се мора имати у виду јесте да је процес борбе са инвазивним врстама сложен и дуготрајан и да се мора планирати у сваком уређајном  периоду.</w:t>
      </w:r>
      <w:r w:rsidR="00425626" w:rsidRPr="00425626">
        <w:rPr>
          <w:rFonts w:ascii="Times New Roman" w:hAnsi="Times New Roman"/>
          <w:sz w:val="24"/>
          <w:lang w:val="ru-RU"/>
        </w:rPr>
        <w:t xml:space="preserve"> </w:t>
      </w:r>
      <w:r w:rsidR="00425626" w:rsidRPr="00E23040">
        <w:rPr>
          <w:rFonts w:ascii="Times New Roman" w:hAnsi="Times New Roman"/>
          <w:sz w:val="24"/>
          <w:lang w:val="ru-RU"/>
        </w:rPr>
        <w:t xml:space="preserve">Будућим захватима, негом </w:t>
      </w:r>
      <w:r w:rsidR="00425626" w:rsidRPr="00E23040">
        <w:rPr>
          <w:rFonts w:ascii="Times New Roman" w:hAnsi="Times New Roman"/>
          <w:sz w:val="24"/>
          <w:lang w:val="sr-Cyrl-CS"/>
        </w:rPr>
        <w:t>ове</w:t>
      </w:r>
      <w:r w:rsidR="00425626" w:rsidRPr="00E23040">
        <w:rPr>
          <w:rFonts w:ascii="Times New Roman" w:hAnsi="Times New Roman"/>
          <w:sz w:val="24"/>
          <w:lang w:val="ru-RU"/>
        </w:rPr>
        <w:t xml:space="preserve"> шуме, стање ће се, у смислу односа жељених и мање пожељних врста, у могућој мери поправити</w:t>
      </w:r>
      <w:r w:rsidR="00425626">
        <w:rPr>
          <w:rFonts w:ascii="Times New Roman" w:hAnsi="Times New Roman"/>
          <w:sz w:val="24"/>
          <w:lang w:val="ru-RU"/>
        </w:rPr>
        <w:t xml:space="preserve"> у овом уређајном периоду.</w:t>
      </w:r>
    </w:p>
    <w:p w14:paraId="1B57C3F6" w14:textId="77777777" w:rsidR="006D0EC8" w:rsidRPr="006621D7" w:rsidRDefault="006D0EC8" w:rsidP="006621D7">
      <w:pPr>
        <w:jc w:val="both"/>
        <w:rPr>
          <w:rFonts w:ascii="Times New Roman" w:hAnsi="Times New Roman"/>
          <w:sz w:val="24"/>
          <w:lang w:val="sr-Latn-CS"/>
        </w:rPr>
      </w:pPr>
      <w:r w:rsidRPr="006621D7">
        <w:rPr>
          <w:rFonts w:ascii="Times New Roman" w:hAnsi="Times New Roman"/>
          <w:sz w:val="24"/>
        </w:rPr>
        <w:tab/>
      </w:r>
      <w:r w:rsidRPr="006621D7">
        <w:rPr>
          <w:rFonts w:ascii="Times New Roman" w:hAnsi="Times New Roman"/>
          <w:sz w:val="24"/>
          <w:lang w:val="sr-Cyrl-CS"/>
        </w:rPr>
        <w:t>На простору ове газдинске јединице евидентиран</w:t>
      </w:r>
      <w:r w:rsidR="006621D7" w:rsidRPr="006621D7">
        <w:rPr>
          <w:rFonts w:ascii="Times New Roman" w:hAnsi="Times New Roman"/>
          <w:sz w:val="24"/>
        </w:rPr>
        <w:t>о је</w:t>
      </w:r>
      <w:r w:rsidRPr="006621D7">
        <w:rPr>
          <w:rFonts w:ascii="Times New Roman" w:hAnsi="Times New Roman"/>
          <w:sz w:val="24"/>
        </w:rPr>
        <w:t xml:space="preserve"> </w:t>
      </w:r>
      <w:r w:rsidR="006621D7" w:rsidRPr="006621D7">
        <w:rPr>
          <w:rFonts w:ascii="Times New Roman" w:hAnsi="Times New Roman"/>
          <w:sz w:val="24"/>
        </w:rPr>
        <w:t>осам</w:t>
      </w:r>
      <w:r w:rsidRPr="006621D7">
        <w:rPr>
          <w:rFonts w:ascii="Times New Roman" w:hAnsi="Times New Roman"/>
          <w:sz w:val="24"/>
          <w:lang w:val="sr-Cyrl-CS"/>
        </w:rPr>
        <w:t xml:space="preserve">  врст</w:t>
      </w:r>
      <w:r w:rsidR="006621D7" w:rsidRPr="006621D7">
        <w:rPr>
          <w:rFonts w:ascii="Times New Roman" w:hAnsi="Times New Roman"/>
          <w:sz w:val="24"/>
          <w:lang w:val="sr-Cyrl-CS"/>
        </w:rPr>
        <w:t>а</w:t>
      </w:r>
      <w:r w:rsidRPr="006621D7">
        <w:rPr>
          <w:rFonts w:ascii="Times New Roman" w:hAnsi="Times New Roman"/>
          <w:sz w:val="24"/>
          <w:lang w:val="sr-Cyrl-CS"/>
        </w:rPr>
        <w:t xml:space="preserve"> дрвећа</w:t>
      </w:r>
      <w:r w:rsidR="006621D7" w:rsidRPr="006621D7">
        <w:rPr>
          <w:rFonts w:ascii="Times New Roman" w:hAnsi="Times New Roman"/>
          <w:sz w:val="24"/>
          <w:lang w:val="sr-Cyrl-CS"/>
        </w:rPr>
        <w:t xml:space="preserve"> које </w:t>
      </w:r>
      <w:r w:rsidRPr="006621D7">
        <w:rPr>
          <w:rFonts w:ascii="Times New Roman" w:hAnsi="Times New Roman"/>
          <w:sz w:val="24"/>
          <w:lang w:val="sr-Cyrl-CS"/>
        </w:rPr>
        <w:t>спадају у категорију ретких, реликтних, ендемичних и угрожених врста (реликтне и ендемичне, ретке и угрожене врсте у Србији  према TBFRA 2000</w:t>
      </w:r>
      <w:r w:rsidRPr="006621D7">
        <w:rPr>
          <w:rStyle w:val="FootnoteReference"/>
          <w:rFonts w:ascii="Times New Roman" w:hAnsi="Times New Roman"/>
          <w:sz w:val="24"/>
          <w:lang w:val="sr-Cyrl-CS"/>
        </w:rPr>
        <w:footnoteReference w:id="1"/>
      </w:r>
      <w:r w:rsidRPr="006621D7">
        <w:rPr>
          <w:rFonts w:ascii="Times New Roman" w:hAnsi="Times New Roman"/>
          <w:sz w:val="24"/>
          <w:lang w:val="sr-Cyrl-CS"/>
        </w:rPr>
        <w:t>) и то:  бела топола, пољски брест, вез</w:t>
      </w:r>
      <w:r w:rsidR="006621D7" w:rsidRPr="006621D7">
        <w:rPr>
          <w:rFonts w:ascii="Times New Roman" w:hAnsi="Times New Roman"/>
          <w:sz w:val="24"/>
          <w:lang w:val="sr-Cyrl-CS"/>
        </w:rPr>
        <w:t>, домаћи орах, мечја леска, платан</w:t>
      </w:r>
      <w:r w:rsidR="00837D2D">
        <w:rPr>
          <w:rFonts w:ascii="Times New Roman" w:hAnsi="Times New Roman"/>
          <w:sz w:val="24"/>
          <w:lang w:val="sr-Latn-RS"/>
        </w:rPr>
        <w:t>,</w:t>
      </w:r>
      <w:r w:rsidR="006621D7" w:rsidRPr="006621D7">
        <w:rPr>
          <w:rFonts w:ascii="Times New Roman" w:hAnsi="Times New Roman"/>
          <w:sz w:val="24"/>
          <w:lang w:val="sr-Cyrl-CS"/>
        </w:rPr>
        <w:t xml:space="preserve"> бреза и млеч.</w:t>
      </w:r>
    </w:p>
    <w:p w14:paraId="11058631" w14:textId="77777777" w:rsidR="00E17A3B" w:rsidRDefault="00E17A3B" w:rsidP="00E17A3B">
      <w:pPr>
        <w:widowControl w:val="0"/>
        <w:jc w:val="both"/>
        <w:rPr>
          <w:rFonts w:ascii="Times New Roman" w:hAnsi="Times New Roman"/>
          <w:snapToGrid w:val="0"/>
          <w:color w:val="FF0000"/>
          <w:sz w:val="24"/>
        </w:rPr>
      </w:pPr>
    </w:p>
    <w:p w14:paraId="1F5FA621" w14:textId="77777777" w:rsidR="005F0CDB" w:rsidRDefault="005F0CDB" w:rsidP="00E17A3B">
      <w:pPr>
        <w:widowControl w:val="0"/>
        <w:jc w:val="both"/>
        <w:rPr>
          <w:rFonts w:ascii="Times New Roman" w:hAnsi="Times New Roman"/>
          <w:snapToGrid w:val="0"/>
          <w:color w:val="FF0000"/>
          <w:sz w:val="24"/>
        </w:rPr>
      </w:pPr>
    </w:p>
    <w:p w14:paraId="532BE4F0" w14:textId="77777777" w:rsidR="009966A7" w:rsidRDefault="009966A7" w:rsidP="009966A7">
      <w:pPr>
        <w:widowControl w:val="0"/>
        <w:ind w:firstLine="720"/>
        <w:jc w:val="both"/>
        <w:rPr>
          <w:rFonts w:ascii="Times New Roman" w:hAnsi="Times New Roman"/>
          <w:b/>
          <w:snapToGrid w:val="0"/>
          <w:sz w:val="24"/>
        </w:rPr>
      </w:pPr>
      <w:r w:rsidRPr="009966A7">
        <w:rPr>
          <w:rFonts w:ascii="Times New Roman" w:hAnsi="Times New Roman"/>
          <w:b/>
          <w:snapToGrid w:val="0"/>
          <w:sz w:val="24"/>
          <w:lang w:val="ru-RU"/>
        </w:rPr>
        <w:t>2.</w:t>
      </w:r>
      <w:r w:rsidR="00C06073">
        <w:rPr>
          <w:rFonts w:ascii="Times New Roman" w:hAnsi="Times New Roman"/>
          <w:b/>
          <w:snapToGrid w:val="0"/>
          <w:sz w:val="24"/>
          <w:lang w:val="ru-RU"/>
        </w:rPr>
        <w:t>5</w:t>
      </w:r>
      <w:r w:rsidRPr="009966A7">
        <w:rPr>
          <w:rFonts w:ascii="Times New Roman" w:hAnsi="Times New Roman"/>
          <w:b/>
          <w:snapToGrid w:val="0"/>
          <w:sz w:val="24"/>
          <w:lang w:val="ru-RU"/>
        </w:rPr>
        <w:t xml:space="preserve">. Стање шума по </w:t>
      </w:r>
      <w:r w:rsidR="00E10768">
        <w:rPr>
          <w:rFonts w:ascii="Times New Roman" w:hAnsi="Times New Roman"/>
          <w:b/>
          <w:snapToGrid w:val="0"/>
          <w:sz w:val="24"/>
          <w:lang w:val="ru-RU"/>
        </w:rPr>
        <w:t>смеси</w:t>
      </w:r>
    </w:p>
    <w:p w14:paraId="55FAB67C" w14:textId="77777777" w:rsidR="00A22DE6" w:rsidRPr="0019497C" w:rsidRDefault="00A22DE6" w:rsidP="009966A7">
      <w:pPr>
        <w:widowControl w:val="0"/>
        <w:ind w:firstLine="720"/>
        <w:jc w:val="both"/>
        <w:rPr>
          <w:rFonts w:ascii="Times New Roman" w:hAnsi="Times New Roman"/>
          <w:b/>
          <w:snapToGrid w:val="0"/>
          <w:sz w:val="24"/>
        </w:rPr>
      </w:pPr>
    </w:p>
    <w:p w14:paraId="0E379116" w14:textId="77777777" w:rsidR="00A737E9" w:rsidRDefault="00A737E9" w:rsidP="00A737E9">
      <w:pPr>
        <w:widowControl w:val="0"/>
        <w:jc w:val="both"/>
        <w:rPr>
          <w:rFonts w:ascii="Times New Roman" w:hAnsi="Times New Roman"/>
          <w:snapToGrid w:val="0"/>
          <w:sz w:val="24"/>
          <w:lang w:val="sr-Cyrl-CS"/>
        </w:rPr>
      </w:pPr>
      <w:r>
        <w:rPr>
          <w:rFonts w:ascii="Times New Roman" w:hAnsi="Times New Roman"/>
          <w:snapToGrid w:val="0"/>
          <w:sz w:val="24"/>
          <w:lang w:val="sr-Cyrl-CS"/>
        </w:rPr>
        <w:tab/>
        <w:t xml:space="preserve">Стање шума по </w:t>
      </w:r>
      <w:r w:rsidR="00E10768">
        <w:rPr>
          <w:rFonts w:ascii="Times New Roman" w:hAnsi="Times New Roman"/>
          <w:snapToGrid w:val="0"/>
          <w:sz w:val="24"/>
          <w:lang w:val="sr-Cyrl-CS"/>
        </w:rPr>
        <w:t>смеси-</w:t>
      </w:r>
      <w:r>
        <w:rPr>
          <w:rFonts w:ascii="Times New Roman" w:hAnsi="Times New Roman"/>
          <w:snapToGrid w:val="0"/>
          <w:sz w:val="24"/>
          <w:lang w:val="sr-Cyrl-CS"/>
        </w:rPr>
        <w:t>мешовитости (чисте</w:t>
      </w:r>
      <w:r w:rsidR="00A61FE7">
        <w:rPr>
          <w:rFonts w:ascii="Times New Roman" w:hAnsi="Times New Roman"/>
          <w:snapToGrid w:val="0"/>
          <w:sz w:val="24"/>
          <w:lang w:val="sr-Cyrl-CS"/>
        </w:rPr>
        <w:t>; мешовите</w:t>
      </w:r>
      <w:r>
        <w:rPr>
          <w:rFonts w:ascii="Times New Roman" w:hAnsi="Times New Roman"/>
          <w:snapToGrid w:val="0"/>
          <w:sz w:val="24"/>
          <w:lang w:val="sr-Cyrl-CS"/>
        </w:rPr>
        <w:t>) на нивоу газдинске јединице приказано</w:t>
      </w:r>
      <w:r w:rsidR="00A61FE7">
        <w:rPr>
          <w:rFonts w:ascii="Times New Roman" w:hAnsi="Times New Roman"/>
          <w:snapToGrid w:val="0"/>
          <w:sz w:val="24"/>
          <w:lang w:val="sr-Cyrl-CS"/>
        </w:rPr>
        <w:t xml:space="preserve"> је</w:t>
      </w:r>
      <w:r w:rsidR="00C06073">
        <w:rPr>
          <w:rFonts w:ascii="Times New Roman" w:hAnsi="Times New Roman"/>
          <w:snapToGrid w:val="0"/>
          <w:sz w:val="24"/>
          <w:lang w:val="sr-Cyrl-CS"/>
        </w:rPr>
        <w:t xml:space="preserve"> у </w:t>
      </w:r>
      <w:r>
        <w:rPr>
          <w:rFonts w:ascii="Times New Roman" w:hAnsi="Times New Roman"/>
          <w:snapToGrid w:val="0"/>
          <w:sz w:val="24"/>
          <w:lang w:val="sr-Cyrl-CS"/>
        </w:rPr>
        <w:t xml:space="preserve"> табел</w:t>
      </w:r>
      <w:r w:rsidR="00C06073">
        <w:rPr>
          <w:rFonts w:ascii="Times New Roman" w:hAnsi="Times New Roman"/>
          <w:snapToGrid w:val="0"/>
          <w:sz w:val="24"/>
          <w:lang w:val="sr-Cyrl-CS"/>
        </w:rPr>
        <w:t xml:space="preserve">и </w:t>
      </w:r>
      <w:r w:rsidR="00D074DE">
        <w:rPr>
          <w:rFonts w:ascii="Times New Roman" w:hAnsi="Times New Roman"/>
          <w:snapToGrid w:val="0"/>
          <w:sz w:val="24"/>
          <w:lang w:val="sr-Cyrl-CS"/>
        </w:rPr>
        <w:t>10</w:t>
      </w:r>
      <w:r w:rsidR="00C06073">
        <w:rPr>
          <w:rFonts w:ascii="Times New Roman" w:hAnsi="Times New Roman"/>
          <w:snapToGrid w:val="0"/>
          <w:sz w:val="24"/>
          <w:lang w:val="sr-Cyrl-CS"/>
        </w:rPr>
        <w:t>.</w:t>
      </w:r>
    </w:p>
    <w:p w14:paraId="04C5AAE6" w14:textId="77777777" w:rsidR="00C06073" w:rsidRDefault="00C06073" w:rsidP="00A737E9">
      <w:pPr>
        <w:widowControl w:val="0"/>
        <w:jc w:val="both"/>
        <w:rPr>
          <w:rFonts w:ascii="Times New Roman" w:hAnsi="Times New Roman"/>
          <w:snapToGrid w:val="0"/>
          <w:sz w:val="24"/>
          <w:lang w:val="sr-Cyrl-CS"/>
        </w:rPr>
      </w:pPr>
    </w:p>
    <w:p w14:paraId="2E39EBFC" w14:textId="77777777" w:rsidR="00C06073" w:rsidRPr="00C06073" w:rsidRDefault="00C06073" w:rsidP="00C06073">
      <w:pPr>
        <w:widowControl w:val="0"/>
        <w:jc w:val="both"/>
        <w:rPr>
          <w:rFonts w:ascii="Times New Roman" w:hAnsi="Times New Roman"/>
          <w:snapToGrid w:val="0"/>
          <w:sz w:val="24"/>
        </w:rPr>
      </w:pPr>
      <w:r>
        <w:rPr>
          <w:rFonts w:ascii="Times New Roman" w:hAnsi="Times New Roman"/>
          <w:sz w:val="24"/>
        </w:rPr>
        <w:t xml:space="preserve">                      Табела </w:t>
      </w:r>
      <w:r w:rsidR="00D074DE">
        <w:rPr>
          <w:rFonts w:ascii="Times New Roman" w:hAnsi="Times New Roman"/>
          <w:sz w:val="24"/>
        </w:rPr>
        <w:t>10</w:t>
      </w:r>
      <w:r>
        <w:rPr>
          <w:rFonts w:ascii="Times New Roman" w:hAnsi="Times New Roman"/>
          <w:sz w:val="24"/>
        </w:rPr>
        <w:t>. Стање шума по мешовитости</w:t>
      </w:r>
    </w:p>
    <w:tbl>
      <w:tblPr>
        <w:tblW w:w="14048" w:type="dxa"/>
        <w:jc w:val="center"/>
        <w:tblLook w:val="04A0" w:firstRow="1" w:lastRow="0" w:firstColumn="1" w:lastColumn="0" w:noHBand="0" w:noVBand="1"/>
      </w:tblPr>
      <w:tblGrid>
        <w:gridCol w:w="4801"/>
        <w:gridCol w:w="1056"/>
        <w:gridCol w:w="840"/>
        <w:gridCol w:w="1176"/>
        <w:gridCol w:w="840"/>
        <w:gridCol w:w="1132"/>
        <w:gridCol w:w="936"/>
        <w:gridCol w:w="992"/>
        <w:gridCol w:w="993"/>
        <w:gridCol w:w="1282"/>
      </w:tblGrid>
      <w:tr w:rsidR="00E16F71" w:rsidRPr="009071D5" w14:paraId="0D637C12" w14:textId="77777777" w:rsidTr="00063243">
        <w:trPr>
          <w:trHeight w:val="225"/>
          <w:tblHeader/>
          <w:jc w:val="center"/>
        </w:trPr>
        <w:tc>
          <w:tcPr>
            <w:tcW w:w="4801" w:type="dxa"/>
            <w:vMerge w:val="restart"/>
            <w:tcBorders>
              <w:top w:val="double" w:sz="4" w:space="0" w:color="auto"/>
              <w:left w:val="single" w:sz="4" w:space="0" w:color="auto"/>
              <w:right w:val="single" w:sz="4" w:space="0" w:color="auto"/>
            </w:tcBorders>
            <w:shd w:val="pct5" w:color="auto" w:fill="auto"/>
            <w:noWrap/>
            <w:vAlign w:val="center"/>
            <w:hideMark/>
          </w:tcPr>
          <w:p w14:paraId="7F1EDF63" w14:textId="77777777" w:rsidR="00E16F71" w:rsidRPr="009071D5" w:rsidRDefault="00E16F71" w:rsidP="00040FB0">
            <w:pPr>
              <w:jc w:val="center"/>
              <w:rPr>
                <w:rFonts w:ascii="Times New Roman" w:hAnsi="Times New Roman"/>
                <w:b/>
                <w:bCs/>
                <w:sz w:val="24"/>
                <w:lang w:val="sr-Cyrl-CS" w:eastAsia="sr-Latn-CS"/>
              </w:rPr>
            </w:pPr>
            <w:r>
              <w:rPr>
                <w:rFonts w:ascii="Times New Roman" w:hAnsi="Times New Roman"/>
                <w:b/>
                <w:bCs/>
                <w:sz w:val="24"/>
                <w:lang w:val="sr-Cyrl-CS" w:eastAsia="sr-Latn-CS"/>
              </w:rPr>
              <w:t>М</w:t>
            </w:r>
            <w:r w:rsidRPr="009071D5">
              <w:rPr>
                <w:rFonts w:ascii="Times New Roman" w:hAnsi="Times New Roman"/>
                <w:b/>
                <w:bCs/>
                <w:sz w:val="24"/>
                <w:lang w:val="sr-Cyrl-CS" w:eastAsia="sr-Latn-CS"/>
              </w:rPr>
              <w:t>ешовитост</w:t>
            </w:r>
          </w:p>
        </w:tc>
        <w:tc>
          <w:tcPr>
            <w:tcW w:w="1896" w:type="dxa"/>
            <w:gridSpan w:val="2"/>
            <w:tcBorders>
              <w:top w:val="double" w:sz="4" w:space="0" w:color="auto"/>
              <w:left w:val="nil"/>
              <w:bottom w:val="single" w:sz="4" w:space="0" w:color="auto"/>
              <w:right w:val="single" w:sz="4" w:space="0" w:color="auto"/>
            </w:tcBorders>
            <w:shd w:val="pct5" w:color="auto" w:fill="auto"/>
            <w:vAlign w:val="center"/>
            <w:hideMark/>
          </w:tcPr>
          <w:p w14:paraId="5E6CC5AF" w14:textId="77777777" w:rsidR="00E16F71" w:rsidRPr="009071D5" w:rsidRDefault="00E16F71" w:rsidP="00040FB0">
            <w:pPr>
              <w:jc w:val="center"/>
              <w:rPr>
                <w:rFonts w:ascii="Times New Roman" w:hAnsi="Times New Roman"/>
                <w:b/>
                <w:bCs/>
                <w:sz w:val="24"/>
                <w:lang w:val="sr-Cyrl-CS" w:eastAsia="sr-Latn-CS"/>
              </w:rPr>
            </w:pPr>
            <w:r w:rsidRPr="009071D5">
              <w:rPr>
                <w:rFonts w:ascii="Times New Roman" w:hAnsi="Times New Roman"/>
                <w:b/>
                <w:bCs/>
                <w:sz w:val="24"/>
                <w:lang w:val="sr-Latn-CS" w:eastAsia="sr-Latn-CS"/>
              </w:rPr>
              <w:t>Површина</w:t>
            </w:r>
          </w:p>
        </w:tc>
        <w:tc>
          <w:tcPr>
            <w:tcW w:w="3148" w:type="dxa"/>
            <w:gridSpan w:val="3"/>
            <w:tcBorders>
              <w:top w:val="double" w:sz="4" w:space="0" w:color="auto"/>
              <w:left w:val="nil"/>
              <w:bottom w:val="single" w:sz="4" w:space="0" w:color="auto"/>
              <w:right w:val="single" w:sz="4" w:space="0" w:color="auto"/>
            </w:tcBorders>
            <w:shd w:val="pct5" w:color="auto" w:fill="auto"/>
            <w:vAlign w:val="center"/>
            <w:hideMark/>
          </w:tcPr>
          <w:p w14:paraId="0DE8B9FF" w14:textId="77777777" w:rsidR="00E16F71" w:rsidRPr="009071D5" w:rsidRDefault="00E16F71" w:rsidP="00040FB0">
            <w:pPr>
              <w:jc w:val="center"/>
              <w:rPr>
                <w:rFonts w:ascii="Times New Roman" w:hAnsi="Times New Roman"/>
                <w:b/>
                <w:bCs/>
                <w:sz w:val="24"/>
                <w:lang w:val="sr-Cyrl-CS" w:eastAsia="sr-Latn-CS"/>
              </w:rPr>
            </w:pPr>
            <w:r w:rsidRPr="009071D5">
              <w:rPr>
                <w:rFonts w:ascii="Times New Roman" w:hAnsi="Times New Roman"/>
                <w:b/>
                <w:bCs/>
                <w:sz w:val="24"/>
                <w:lang w:val="sr-Cyrl-CS" w:eastAsia="sr-Latn-CS"/>
              </w:rPr>
              <w:t>Запремина</w:t>
            </w:r>
          </w:p>
        </w:tc>
        <w:tc>
          <w:tcPr>
            <w:tcW w:w="2921" w:type="dxa"/>
            <w:gridSpan w:val="3"/>
            <w:tcBorders>
              <w:top w:val="double" w:sz="4" w:space="0" w:color="auto"/>
              <w:left w:val="nil"/>
              <w:bottom w:val="single" w:sz="4" w:space="0" w:color="auto"/>
              <w:right w:val="single" w:sz="4" w:space="0" w:color="auto"/>
            </w:tcBorders>
            <w:shd w:val="pct5" w:color="auto" w:fill="auto"/>
            <w:vAlign w:val="center"/>
            <w:hideMark/>
          </w:tcPr>
          <w:p w14:paraId="343422EF" w14:textId="77777777" w:rsidR="00E16F71" w:rsidRPr="009071D5" w:rsidRDefault="00E16F71" w:rsidP="00040FB0">
            <w:pPr>
              <w:jc w:val="center"/>
              <w:rPr>
                <w:rFonts w:ascii="Times New Roman" w:hAnsi="Times New Roman"/>
                <w:b/>
                <w:bCs/>
                <w:sz w:val="24"/>
                <w:lang w:val="sr-Cyrl-CS" w:eastAsia="sr-Latn-CS"/>
              </w:rPr>
            </w:pPr>
            <w:r w:rsidRPr="009071D5">
              <w:rPr>
                <w:rFonts w:ascii="Times New Roman" w:hAnsi="Times New Roman"/>
                <w:b/>
                <w:bCs/>
                <w:sz w:val="24"/>
                <w:lang w:val="sr-Cyrl-CS" w:eastAsia="sr-Latn-CS"/>
              </w:rPr>
              <w:t>Запремински прираст</w:t>
            </w:r>
          </w:p>
        </w:tc>
        <w:tc>
          <w:tcPr>
            <w:tcW w:w="1282" w:type="dxa"/>
            <w:vMerge w:val="restart"/>
            <w:tcBorders>
              <w:top w:val="double" w:sz="4" w:space="0" w:color="auto"/>
              <w:left w:val="nil"/>
              <w:right w:val="single" w:sz="4" w:space="0" w:color="auto"/>
            </w:tcBorders>
            <w:shd w:val="pct5" w:color="auto" w:fill="auto"/>
            <w:noWrap/>
            <w:vAlign w:val="center"/>
            <w:hideMark/>
          </w:tcPr>
          <w:p w14:paraId="4F2D069C" w14:textId="77777777" w:rsidR="00E16F71" w:rsidRPr="009071D5" w:rsidRDefault="00E16F71" w:rsidP="00040FB0">
            <w:pPr>
              <w:jc w:val="center"/>
              <w:outlineLvl w:val="1"/>
              <w:rPr>
                <w:rFonts w:ascii="Times New Roman" w:hAnsi="Times New Roman"/>
                <w:sz w:val="24"/>
              </w:rPr>
            </w:pPr>
            <w:r w:rsidRPr="009071D5">
              <w:rPr>
                <w:rFonts w:ascii="Times New Roman" w:hAnsi="Times New Roman"/>
                <w:b/>
                <w:bCs/>
                <w:sz w:val="24"/>
                <w:lang w:val="sr-Latn-CS" w:eastAsia="sr-Latn-CS"/>
              </w:rPr>
              <w:t>P</w:t>
            </w:r>
            <w:r w:rsidRPr="009071D5">
              <w:rPr>
                <w:rFonts w:ascii="Times New Roman" w:hAnsi="Times New Roman"/>
                <w:b/>
                <w:bCs/>
                <w:i/>
                <w:sz w:val="24"/>
                <w:lang w:val="sr-Latn-CS" w:eastAsia="sr-Latn-CS"/>
              </w:rPr>
              <w:t>iv</w:t>
            </w:r>
            <w:r w:rsidRPr="009071D5">
              <w:rPr>
                <w:rFonts w:ascii="Times New Roman" w:hAnsi="Times New Roman"/>
                <w:b/>
                <w:bCs/>
                <w:sz w:val="24"/>
                <w:lang w:val="sr-Cyrl-CS" w:eastAsia="sr-Latn-CS"/>
              </w:rPr>
              <w:t xml:space="preserve"> (%</w:t>
            </w:r>
          </w:p>
        </w:tc>
      </w:tr>
      <w:tr w:rsidR="00E16F71" w:rsidRPr="009071D5" w14:paraId="2759EF4C" w14:textId="77777777" w:rsidTr="00063243">
        <w:trPr>
          <w:trHeight w:val="225"/>
          <w:tblHeader/>
          <w:jc w:val="center"/>
        </w:trPr>
        <w:tc>
          <w:tcPr>
            <w:tcW w:w="4801" w:type="dxa"/>
            <w:vMerge/>
            <w:tcBorders>
              <w:left w:val="single" w:sz="4" w:space="0" w:color="auto"/>
              <w:bottom w:val="single" w:sz="4" w:space="0" w:color="auto"/>
              <w:right w:val="single" w:sz="4" w:space="0" w:color="auto"/>
            </w:tcBorders>
            <w:shd w:val="clear" w:color="auto" w:fill="auto"/>
            <w:noWrap/>
            <w:vAlign w:val="bottom"/>
            <w:hideMark/>
          </w:tcPr>
          <w:p w14:paraId="3C9B7982" w14:textId="77777777" w:rsidR="00E16F71" w:rsidRPr="009071D5" w:rsidRDefault="00E16F71" w:rsidP="00416372">
            <w:pPr>
              <w:rPr>
                <w:rFonts w:ascii="Times New Roman" w:hAnsi="Times New Roman"/>
                <w:b/>
                <w:bCs/>
                <w:sz w:val="24"/>
              </w:rPr>
            </w:pPr>
          </w:p>
        </w:tc>
        <w:tc>
          <w:tcPr>
            <w:tcW w:w="1056" w:type="dxa"/>
            <w:tcBorders>
              <w:top w:val="single" w:sz="4" w:space="0" w:color="auto"/>
              <w:left w:val="nil"/>
              <w:bottom w:val="single" w:sz="4" w:space="0" w:color="auto"/>
              <w:right w:val="single" w:sz="4" w:space="0" w:color="auto"/>
            </w:tcBorders>
            <w:shd w:val="clear" w:color="auto" w:fill="auto"/>
            <w:vAlign w:val="bottom"/>
            <w:hideMark/>
          </w:tcPr>
          <w:p w14:paraId="33914832" w14:textId="77777777" w:rsidR="00E16F71" w:rsidRPr="009C1312" w:rsidRDefault="00E16F71" w:rsidP="00040FB0">
            <w:pPr>
              <w:jc w:val="right"/>
              <w:outlineLvl w:val="1"/>
              <w:rPr>
                <w:rFonts w:ascii="Times New Roman" w:hAnsi="Times New Roman"/>
                <w:i/>
                <w:sz w:val="24"/>
              </w:rPr>
            </w:pPr>
            <w:r w:rsidRPr="009C1312">
              <w:rPr>
                <w:rFonts w:ascii="Times New Roman" w:hAnsi="Times New Roman"/>
                <w:b/>
                <w:bCs/>
                <w:i/>
                <w:sz w:val="24"/>
                <w:lang w:val="sr-Cyrl-CS" w:eastAsia="sr-Latn-CS"/>
              </w:rPr>
              <w:t xml:space="preserve">      </w:t>
            </w:r>
            <w:r w:rsidRPr="009C1312">
              <w:rPr>
                <w:rFonts w:ascii="Times New Roman" w:hAnsi="Times New Roman"/>
                <w:b/>
                <w:bCs/>
                <w:i/>
                <w:sz w:val="24"/>
                <w:lang w:val="sr-Latn-CS" w:eastAsia="sr-Latn-CS"/>
              </w:rPr>
              <w:t>ha</w:t>
            </w:r>
          </w:p>
        </w:tc>
        <w:tc>
          <w:tcPr>
            <w:tcW w:w="840" w:type="dxa"/>
            <w:tcBorders>
              <w:top w:val="single" w:sz="4" w:space="0" w:color="auto"/>
              <w:left w:val="nil"/>
              <w:bottom w:val="single" w:sz="4" w:space="0" w:color="auto"/>
              <w:right w:val="single" w:sz="4" w:space="0" w:color="auto"/>
            </w:tcBorders>
            <w:shd w:val="clear" w:color="auto" w:fill="auto"/>
            <w:vAlign w:val="bottom"/>
            <w:hideMark/>
          </w:tcPr>
          <w:p w14:paraId="678B6314" w14:textId="77777777" w:rsidR="00E16F71" w:rsidRPr="009C1312" w:rsidRDefault="00E16F71" w:rsidP="00040FB0">
            <w:pPr>
              <w:jc w:val="right"/>
              <w:outlineLvl w:val="1"/>
              <w:rPr>
                <w:rFonts w:ascii="Times New Roman" w:hAnsi="Times New Roman"/>
                <w:sz w:val="24"/>
              </w:rPr>
            </w:pPr>
            <w:r w:rsidRPr="009C1312">
              <w:rPr>
                <w:rFonts w:ascii="Times New Roman" w:hAnsi="Times New Roman"/>
                <w:b/>
                <w:bCs/>
                <w:i/>
                <w:sz w:val="24"/>
                <w:lang w:val="sr-Cyrl-CS" w:eastAsia="sr-Latn-CS"/>
              </w:rPr>
              <w:t xml:space="preserve">     </w:t>
            </w:r>
            <w:r w:rsidRPr="009C1312">
              <w:rPr>
                <w:rFonts w:ascii="Times New Roman" w:hAnsi="Times New Roman"/>
                <w:b/>
                <w:bCs/>
                <w:sz w:val="24"/>
                <w:lang w:val="sr-Latn-CS" w:eastAsia="sr-Latn-CS"/>
              </w:rPr>
              <w:t>%</w:t>
            </w:r>
          </w:p>
        </w:tc>
        <w:tc>
          <w:tcPr>
            <w:tcW w:w="1176" w:type="dxa"/>
            <w:tcBorders>
              <w:top w:val="single" w:sz="4" w:space="0" w:color="auto"/>
              <w:left w:val="nil"/>
              <w:bottom w:val="single" w:sz="4" w:space="0" w:color="auto"/>
              <w:right w:val="single" w:sz="4" w:space="0" w:color="auto"/>
            </w:tcBorders>
            <w:shd w:val="clear" w:color="auto" w:fill="auto"/>
            <w:vAlign w:val="bottom"/>
            <w:hideMark/>
          </w:tcPr>
          <w:p w14:paraId="6964E9F4" w14:textId="77777777" w:rsidR="00E16F71" w:rsidRPr="009C1312" w:rsidRDefault="00E16F71" w:rsidP="00040FB0">
            <w:pPr>
              <w:jc w:val="right"/>
              <w:outlineLvl w:val="1"/>
              <w:rPr>
                <w:rFonts w:ascii="Times New Roman" w:hAnsi="Times New Roman"/>
                <w:i/>
                <w:sz w:val="24"/>
              </w:rPr>
            </w:pPr>
            <w:r w:rsidRPr="009C1312">
              <w:rPr>
                <w:rFonts w:ascii="Times New Roman" w:hAnsi="Times New Roman"/>
                <w:b/>
                <w:bCs/>
                <w:i/>
                <w:sz w:val="24"/>
                <w:lang w:val="sr-Cyrl-CS" w:eastAsia="sr-Latn-CS"/>
              </w:rPr>
              <w:t xml:space="preserve">     </w:t>
            </w:r>
            <w:r w:rsidRPr="009C1312">
              <w:rPr>
                <w:rFonts w:ascii="Times New Roman" w:hAnsi="Times New Roman"/>
                <w:b/>
                <w:bCs/>
                <w:i/>
                <w:sz w:val="24"/>
                <w:lang w:val="sr-Latn-CS" w:eastAsia="sr-Latn-CS"/>
              </w:rPr>
              <w:t>m</w:t>
            </w:r>
            <w:r w:rsidRPr="009C1312">
              <w:rPr>
                <w:rFonts w:ascii="Times New Roman" w:hAnsi="Times New Roman"/>
                <w:b/>
                <w:bCs/>
                <w:i/>
                <w:sz w:val="24"/>
                <w:vertAlign w:val="superscript"/>
                <w:lang w:val="sr-Latn-CS" w:eastAsia="sr-Latn-CS"/>
              </w:rPr>
              <w:t>3</w:t>
            </w:r>
          </w:p>
        </w:tc>
        <w:tc>
          <w:tcPr>
            <w:tcW w:w="840" w:type="dxa"/>
            <w:tcBorders>
              <w:top w:val="single" w:sz="4" w:space="0" w:color="auto"/>
              <w:left w:val="nil"/>
              <w:bottom w:val="single" w:sz="4" w:space="0" w:color="auto"/>
              <w:right w:val="single" w:sz="4" w:space="0" w:color="auto"/>
            </w:tcBorders>
            <w:shd w:val="clear" w:color="auto" w:fill="auto"/>
            <w:vAlign w:val="bottom"/>
            <w:hideMark/>
          </w:tcPr>
          <w:p w14:paraId="5F7020DD" w14:textId="77777777" w:rsidR="00E16F71" w:rsidRPr="009C1312" w:rsidRDefault="00E16F71" w:rsidP="00040FB0">
            <w:pPr>
              <w:jc w:val="right"/>
              <w:outlineLvl w:val="1"/>
              <w:rPr>
                <w:rFonts w:ascii="Times New Roman" w:hAnsi="Times New Roman"/>
                <w:sz w:val="24"/>
              </w:rPr>
            </w:pPr>
            <w:r w:rsidRPr="009C1312">
              <w:rPr>
                <w:rFonts w:ascii="Times New Roman" w:hAnsi="Times New Roman"/>
                <w:b/>
                <w:bCs/>
                <w:sz w:val="24"/>
                <w:lang w:val="sr-Latn-CS" w:eastAsia="sr-Latn-CS"/>
              </w:rPr>
              <w:t>%</w:t>
            </w:r>
            <w:r w:rsidRPr="009C1312">
              <w:rPr>
                <w:rFonts w:ascii="Times New Roman" w:hAnsi="Times New Roman"/>
                <w:b/>
                <w:bCs/>
                <w:sz w:val="24"/>
                <w:lang w:val="sr-Cyrl-CS" w:eastAsia="sr-Latn-CS"/>
              </w:rPr>
              <w:t xml:space="preserve">  </w:t>
            </w:r>
          </w:p>
        </w:tc>
        <w:tc>
          <w:tcPr>
            <w:tcW w:w="1132" w:type="dxa"/>
            <w:tcBorders>
              <w:top w:val="single" w:sz="4" w:space="0" w:color="auto"/>
              <w:left w:val="nil"/>
              <w:bottom w:val="single" w:sz="4" w:space="0" w:color="auto"/>
              <w:right w:val="single" w:sz="4" w:space="0" w:color="auto"/>
            </w:tcBorders>
            <w:shd w:val="clear" w:color="auto" w:fill="auto"/>
            <w:vAlign w:val="bottom"/>
            <w:hideMark/>
          </w:tcPr>
          <w:p w14:paraId="6BA99559" w14:textId="77777777" w:rsidR="00E16F71" w:rsidRPr="009C1312" w:rsidRDefault="00E16F71" w:rsidP="00040FB0">
            <w:pPr>
              <w:jc w:val="right"/>
              <w:outlineLvl w:val="1"/>
              <w:rPr>
                <w:rFonts w:ascii="Times New Roman" w:hAnsi="Times New Roman"/>
                <w:i/>
                <w:sz w:val="24"/>
              </w:rPr>
            </w:pPr>
            <w:r w:rsidRPr="009C1312">
              <w:rPr>
                <w:rFonts w:ascii="Times New Roman" w:hAnsi="Times New Roman"/>
                <w:b/>
                <w:bCs/>
                <w:i/>
                <w:sz w:val="24"/>
                <w:lang w:val="sr-Latn-CS" w:eastAsia="sr-Latn-CS"/>
              </w:rPr>
              <w:t>m</w:t>
            </w:r>
            <w:r w:rsidRPr="009C1312">
              <w:rPr>
                <w:rFonts w:ascii="Times New Roman" w:hAnsi="Times New Roman"/>
                <w:b/>
                <w:bCs/>
                <w:i/>
                <w:sz w:val="24"/>
                <w:vertAlign w:val="superscript"/>
                <w:lang w:val="sr-Latn-CS" w:eastAsia="sr-Latn-CS"/>
              </w:rPr>
              <w:t>3</w:t>
            </w:r>
            <w:r w:rsidRPr="009C1312">
              <w:rPr>
                <w:rFonts w:ascii="Times New Roman" w:hAnsi="Times New Roman"/>
                <w:b/>
                <w:bCs/>
                <w:i/>
                <w:sz w:val="24"/>
                <w:lang w:val="sr-Latn-CS" w:eastAsia="sr-Latn-CS"/>
              </w:rPr>
              <w:t>/ha</w:t>
            </w:r>
          </w:p>
        </w:tc>
        <w:tc>
          <w:tcPr>
            <w:tcW w:w="936" w:type="dxa"/>
            <w:tcBorders>
              <w:top w:val="single" w:sz="4" w:space="0" w:color="auto"/>
              <w:left w:val="nil"/>
              <w:bottom w:val="single" w:sz="4" w:space="0" w:color="auto"/>
              <w:right w:val="single" w:sz="4" w:space="0" w:color="auto"/>
            </w:tcBorders>
            <w:shd w:val="clear" w:color="auto" w:fill="auto"/>
            <w:vAlign w:val="bottom"/>
            <w:hideMark/>
          </w:tcPr>
          <w:p w14:paraId="63D37A14" w14:textId="77777777" w:rsidR="00E16F71" w:rsidRPr="009C1312" w:rsidRDefault="00E16F71" w:rsidP="00040FB0">
            <w:pPr>
              <w:jc w:val="right"/>
              <w:outlineLvl w:val="1"/>
              <w:rPr>
                <w:rFonts w:ascii="Times New Roman" w:hAnsi="Times New Roman"/>
                <w:i/>
                <w:sz w:val="24"/>
              </w:rPr>
            </w:pPr>
            <w:r w:rsidRPr="009C1312">
              <w:rPr>
                <w:rFonts w:ascii="Times New Roman" w:hAnsi="Times New Roman"/>
                <w:b/>
                <w:bCs/>
                <w:i/>
                <w:sz w:val="24"/>
                <w:lang w:val="sr-Cyrl-CS" w:eastAsia="sr-Latn-CS"/>
              </w:rPr>
              <w:t xml:space="preserve">     </w:t>
            </w:r>
            <w:r w:rsidRPr="009C1312">
              <w:rPr>
                <w:rFonts w:ascii="Times New Roman" w:hAnsi="Times New Roman"/>
                <w:b/>
                <w:bCs/>
                <w:i/>
                <w:sz w:val="24"/>
                <w:lang w:val="sr-Latn-CS" w:eastAsia="sr-Latn-CS"/>
              </w:rPr>
              <w:t>m</w:t>
            </w:r>
            <w:r w:rsidRPr="009C1312">
              <w:rPr>
                <w:rFonts w:ascii="Times New Roman" w:hAnsi="Times New Roman"/>
                <w:b/>
                <w:bCs/>
                <w:i/>
                <w:sz w:val="24"/>
                <w:vertAlign w:val="superscript"/>
                <w:lang w:val="sr-Latn-CS" w:eastAsia="sr-Latn-CS"/>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2FF501F" w14:textId="77777777" w:rsidR="00E16F71" w:rsidRPr="009C1312" w:rsidRDefault="00E16F71" w:rsidP="00040FB0">
            <w:pPr>
              <w:jc w:val="right"/>
              <w:outlineLvl w:val="1"/>
              <w:rPr>
                <w:rFonts w:ascii="Times New Roman" w:hAnsi="Times New Roman"/>
                <w:sz w:val="24"/>
              </w:rPr>
            </w:pPr>
            <w:r w:rsidRPr="009C1312">
              <w:rPr>
                <w:rFonts w:ascii="Times New Roman" w:hAnsi="Times New Roman"/>
                <w:b/>
                <w:bCs/>
                <w:sz w:val="24"/>
                <w:lang w:val="sr-Latn-CS" w:eastAsia="sr-Latn-CS"/>
              </w:rPr>
              <w:t>%</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57B17C98" w14:textId="77777777" w:rsidR="00E16F71" w:rsidRPr="009C1312" w:rsidRDefault="00E16F71" w:rsidP="00040FB0">
            <w:pPr>
              <w:jc w:val="right"/>
              <w:outlineLvl w:val="1"/>
              <w:rPr>
                <w:rFonts w:ascii="Times New Roman" w:hAnsi="Times New Roman"/>
                <w:i/>
                <w:sz w:val="24"/>
              </w:rPr>
            </w:pPr>
            <w:r w:rsidRPr="009C1312">
              <w:rPr>
                <w:rFonts w:ascii="Times New Roman" w:hAnsi="Times New Roman"/>
                <w:b/>
                <w:bCs/>
                <w:i/>
                <w:sz w:val="24"/>
                <w:lang w:val="sr-Latn-CS" w:eastAsia="sr-Latn-CS"/>
              </w:rPr>
              <w:t>m</w:t>
            </w:r>
            <w:r w:rsidRPr="009C1312">
              <w:rPr>
                <w:rFonts w:ascii="Times New Roman" w:hAnsi="Times New Roman"/>
                <w:b/>
                <w:bCs/>
                <w:i/>
                <w:sz w:val="24"/>
                <w:vertAlign w:val="superscript"/>
                <w:lang w:val="sr-Latn-CS" w:eastAsia="sr-Latn-CS"/>
              </w:rPr>
              <w:t>3</w:t>
            </w:r>
            <w:r w:rsidRPr="009C1312">
              <w:rPr>
                <w:rFonts w:ascii="Times New Roman" w:hAnsi="Times New Roman"/>
                <w:b/>
                <w:bCs/>
                <w:i/>
                <w:sz w:val="24"/>
                <w:lang w:val="sr-Latn-CS" w:eastAsia="sr-Latn-CS"/>
              </w:rPr>
              <w:t>/ha</w:t>
            </w:r>
            <w:r w:rsidRPr="009C1312">
              <w:rPr>
                <w:rFonts w:ascii="Times New Roman" w:hAnsi="Times New Roman"/>
                <w:b/>
                <w:bCs/>
                <w:i/>
                <w:sz w:val="24"/>
                <w:lang w:val="sr-Cyrl-CS" w:eastAsia="sr-Latn-CS"/>
              </w:rPr>
              <w:t xml:space="preserve">      </w:t>
            </w:r>
          </w:p>
        </w:tc>
        <w:tc>
          <w:tcPr>
            <w:tcW w:w="1282" w:type="dxa"/>
            <w:vMerge/>
            <w:tcBorders>
              <w:left w:val="nil"/>
              <w:bottom w:val="single" w:sz="4" w:space="0" w:color="auto"/>
              <w:right w:val="single" w:sz="4" w:space="0" w:color="auto"/>
            </w:tcBorders>
            <w:shd w:val="clear" w:color="auto" w:fill="auto"/>
            <w:noWrap/>
            <w:vAlign w:val="bottom"/>
            <w:hideMark/>
          </w:tcPr>
          <w:p w14:paraId="4F05AA0F" w14:textId="77777777" w:rsidR="00E16F71" w:rsidRPr="009071D5" w:rsidRDefault="00E16F71" w:rsidP="00416372">
            <w:pPr>
              <w:rPr>
                <w:rFonts w:ascii="Times New Roman" w:hAnsi="Times New Roman"/>
                <w:sz w:val="24"/>
              </w:rPr>
            </w:pPr>
          </w:p>
        </w:tc>
      </w:tr>
      <w:tr w:rsidR="00120A25" w:rsidRPr="009071D5" w14:paraId="03BD7312" w14:textId="77777777" w:rsidTr="00104B1D">
        <w:trPr>
          <w:trHeight w:val="225"/>
          <w:jc w:val="center"/>
        </w:trPr>
        <w:tc>
          <w:tcPr>
            <w:tcW w:w="4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DF506" w14:textId="77777777" w:rsidR="00120A25" w:rsidRPr="00E16F71" w:rsidRDefault="00120A25" w:rsidP="00E16F71">
            <w:pPr>
              <w:jc w:val="center"/>
              <w:outlineLvl w:val="1"/>
              <w:rPr>
                <w:rFonts w:ascii="Times New Roman" w:hAnsi="Times New Roman"/>
                <w:bCs/>
                <w:sz w:val="24"/>
              </w:rPr>
            </w:pPr>
            <w:r w:rsidRPr="00E16F71">
              <w:rPr>
                <w:rFonts w:ascii="Times New Roman" w:hAnsi="Times New Roman"/>
                <w:bCs/>
                <w:sz w:val="24"/>
              </w:rPr>
              <w:t>Чисте</w:t>
            </w:r>
          </w:p>
        </w:tc>
        <w:tc>
          <w:tcPr>
            <w:tcW w:w="1056" w:type="dxa"/>
            <w:tcBorders>
              <w:top w:val="nil"/>
              <w:left w:val="nil"/>
              <w:bottom w:val="single" w:sz="4" w:space="0" w:color="auto"/>
              <w:right w:val="single" w:sz="4" w:space="0" w:color="auto"/>
            </w:tcBorders>
            <w:shd w:val="clear" w:color="auto" w:fill="auto"/>
            <w:noWrap/>
            <w:vAlign w:val="bottom"/>
            <w:hideMark/>
          </w:tcPr>
          <w:p w14:paraId="23EDCCC9" w14:textId="77777777" w:rsidR="00120A25" w:rsidRPr="00D074DE" w:rsidRDefault="00120A25" w:rsidP="00120A25">
            <w:pPr>
              <w:jc w:val="right"/>
              <w:rPr>
                <w:rFonts w:ascii="Times New Roman" w:hAnsi="Times New Roman"/>
                <w:color w:val="000000"/>
                <w:sz w:val="24"/>
              </w:rPr>
            </w:pPr>
            <w:r w:rsidRPr="00D074DE">
              <w:rPr>
                <w:rFonts w:ascii="Times New Roman" w:hAnsi="Times New Roman"/>
                <w:color w:val="000000"/>
                <w:sz w:val="24"/>
              </w:rPr>
              <w:t>6,86</w:t>
            </w:r>
          </w:p>
        </w:tc>
        <w:tc>
          <w:tcPr>
            <w:tcW w:w="840" w:type="dxa"/>
            <w:tcBorders>
              <w:top w:val="nil"/>
              <w:left w:val="nil"/>
              <w:bottom w:val="single" w:sz="4" w:space="0" w:color="auto"/>
              <w:right w:val="single" w:sz="4" w:space="0" w:color="auto"/>
            </w:tcBorders>
            <w:shd w:val="clear" w:color="auto" w:fill="auto"/>
            <w:noWrap/>
            <w:vAlign w:val="bottom"/>
            <w:hideMark/>
          </w:tcPr>
          <w:p w14:paraId="74D5FA2E" w14:textId="77777777" w:rsidR="00120A25" w:rsidRPr="00D074DE" w:rsidRDefault="00120A25" w:rsidP="00120A25">
            <w:pPr>
              <w:jc w:val="right"/>
              <w:rPr>
                <w:rFonts w:ascii="Times New Roman" w:hAnsi="Times New Roman"/>
                <w:color w:val="000000"/>
                <w:sz w:val="24"/>
              </w:rPr>
            </w:pPr>
            <w:r w:rsidRPr="00D074DE">
              <w:rPr>
                <w:rFonts w:ascii="Times New Roman" w:hAnsi="Times New Roman"/>
                <w:color w:val="000000"/>
                <w:sz w:val="24"/>
              </w:rPr>
              <w:t>3,6</w:t>
            </w:r>
          </w:p>
        </w:tc>
        <w:tc>
          <w:tcPr>
            <w:tcW w:w="1176" w:type="dxa"/>
            <w:tcBorders>
              <w:top w:val="nil"/>
              <w:left w:val="nil"/>
              <w:bottom w:val="single" w:sz="4" w:space="0" w:color="auto"/>
              <w:right w:val="single" w:sz="4" w:space="0" w:color="auto"/>
            </w:tcBorders>
            <w:shd w:val="clear" w:color="auto" w:fill="auto"/>
            <w:noWrap/>
            <w:vAlign w:val="bottom"/>
            <w:hideMark/>
          </w:tcPr>
          <w:p w14:paraId="4FEBBBA2" w14:textId="77777777" w:rsidR="00120A25" w:rsidRPr="00D074DE" w:rsidRDefault="00120A25" w:rsidP="00120A25">
            <w:pPr>
              <w:jc w:val="right"/>
              <w:rPr>
                <w:rFonts w:ascii="Times New Roman" w:hAnsi="Times New Roman"/>
                <w:color w:val="000000"/>
                <w:sz w:val="24"/>
              </w:rPr>
            </w:pPr>
            <w:r w:rsidRPr="00D074DE">
              <w:rPr>
                <w:rFonts w:ascii="Times New Roman" w:hAnsi="Times New Roman"/>
                <w:color w:val="000000"/>
                <w:sz w:val="24"/>
              </w:rPr>
              <w:t>3.538,8</w:t>
            </w:r>
          </w:p>
        </w:tc>
        <w:tc>
          <w:tcPr>
            <w:tcW w:w="840" w:type="dxa"/>
            <w:tcBorders>
              <w:top w:val="nil"/>
              <w:left w:val="nil"/>
              <w:bottom w:val="single" w:sz="4" w:space="0" w:color="auto"/>
              <w:right w:val="single" w:sz="4" w:space="0" w:color="auto"/>
            </w:tcBorders>
            <w:shd w:val="clear" w:color="auto" w:fill="auto"/>
            <w:noWrap/>
            <w:vAlign w:val="bottom"/>
            <w:hideMark/>
          </w:tcPr>
          <w:p w14:paraId="218A18AF" w14:textId="77777777" w:rsidR="00120A25" w:rsidRPr="00D074DE" w:rsidRDefault="00120A25" w:rsidP="00120A25">
            <w:pPr>
              <w:jc w:val="right"/>
              <w:rPr>
                <w:rFonts w:ascii="Times New Roman" w:hAnsi="Times New Roman"/>
                <w:color w:val="000000"/>
                <w:sz w:val="24"/>
              </w:rPr>
            </w:pPr>
            <w:r w:rsidRPr="00D074DE">
              <w:rPr>
                <w:rFonts w:ascii="Times New Roman" w:hAnsi="Times New Roman"/>
                <w:color w:val="000000"/>
                <w:sz w:val="24"/>
              </w:rPr>
              <w:t>6,2</w:t>
            </w:r>
          </w:p>
        </w:tc>
        <w:tc>
          <w:tcPr>
            <w:tcW w:w="1132" w:type="dxa"/>
            <w:tcBorders>
              <w:top w:val="nil"/>
              <w:left w:val="nil"/>
              <w:bottom w:val="single" w:sz="4" w:space="0" w:color="auto"/>
              <w:right w:val="single" w:sz="4" w:space="0" w:color="auto"/>
            </w:tcBorders>
            <w:shd w:val="clear" w:color="auto" w:fill="auto"/>
            <w:noWrap/>
            <w:vAlign w:val="bottom"/>
            <w:hideMark/>
          </w:tcPr>
          <w:p w14:paraId="49E1BB74" w14:textId="77777777" w:rsidR="00120A25" w:rsidRPr="00D074DE" w:rsidRDefault="00120A25" w:rsidP="00120A25">
            <w:pPr>
              <w:jc w:val="right"/>
              <w:rPr>
                <w:rFonts w:ascii="Times New Roman" w:hAnsi="Times New Roman"/>
                <w:color w:val="000000"/>
                <w:sz w:val="24"/>
              </w:rPr>
            </w:pPr>
            <w:r w:rsidRPr="00D074DE">
              <w:rPr>
                <w:rFonts w:ascii="Times New Roman" w:hAnsi="Times New Roman"/>
                <w:color w:val="000000"/>
                <w:sz w:val="24"/>
              </w:rPr>
              <w:t>515,9</w:t>
            </w:r>
          </w:p>
        </w:tc>
        <w:tc>
          <w:tcPr>
            <w:tcW w:w="936" w:type="dxa"/>
            <w:tcBorders>
              <w:top w:val="nil"/>
              <w:left w:val="nil"/>
              <w:bottom w:val="single" w:sz="4" w:space="0" w:color="auto"/>
              <w:right w:val="single" w:sz="4" w:space="0" w:color="auto"/>
            </w:tcBorders>
            <w:shd w:val="clear" w:color="auto" w:fill="auto"/>
            <w:noWrap/>
            <w:vAlign w:val="bottom"/>
            <w:hideMark/>
          </w:tcPr>
          <w:p w14:paraId="73E12EB9" w14:textId="77777777" w:rsidR="00120A25" w:rsidRPr="00D074DE" w:rsidRDefault="00120A25" w:rsidP="00120A25">
            <w:pPr>
              <w:jc w:val="right"/>
              <w:rPr>
                <w:rFonts w:ascii="Times New Roman" w:hAnsi="Times New Roman"/>
                <w:color w:val="000000"/>
                <w:sz w:val="24"/>
              </w:rPr>
            </w:pPr>
            <w:r w:rsidRPr="00D074DE">
              <w:rPr>
                <w:rFonts w:ascii="Times New Roman" w:hAnsi="Times New Roman"/>
                <w:color w:val="000000"/>
                <w:sz w:val="24"/>
              </w:rPr>
              <w:t>51,1</w:t>
            </w:r>
          </w:p>
        </w:tc>
        <w:tc>
          <w:tcPr>
            <w:tcW w:w="992" w:type="dxa"/>
            <w:tcBorders>
              <w:top w:val="nil"/>
              <w:left w:val="nil"/>
              <w:bottom w:val="single" w:sz="4" w:space="0" w:color="auto"/>
              <w:right w:val="single" w:sz="4" w:space="0" w:color="auto"/>
            </w:tcBorders>
            <w:shd w:val="clear" w:color="auto" w:fill="auto"/>
            <w:noWrap/>
            <w:vAlign w:val="bottom"/>
            <w:hideMark/>
          </w:tcPr>
          <w:p w14:paraId="20CA6A64" w14:textId="77777777" w:rsidR="00120A25" w:rsidRPr="00D074DE" w:rsidRDefault="00120A25" w:rsidP="00120A25">
            <w:pPr>
              <w:jc w:val="right"/>
              <w:rPr>
                <w:rFonts w:ascii="Times New Roman" w:hAnsi="Times New Roman"/>
                <w:color w:val="000000"/>
                <w:sz w:val="24"/>
              </w:rPr>
            </w:pPr>
            <w:r w:rsidRPr="00D074DE">
              <w:rPr>
                <w:rFonts w:ascii="Times New Roman" w:hAnsi="Times New Roman"/>
                <w:color w:val="000000"/>
                <w:sz w:val="24"/>
              </w:rPr>
              <w:t>5,6</w:t>
            </w:r>
          </w:p>
        </w:tc>
        <w:tc>
          <w:tcPr>
            <w:tcW w:w="993" w:type="dxa"/>
            <w:tcBorders>
              <w:top w:val="nil"/>
              <w:left w:val="nil"/>
              <w:bottom w:val="single" w:sz="4" w:space="0" w:color="auto"/>
              <w:right w:val="single" w:sz="4" w:space="0" w:color="auto"/>
            </w:tcBorders>
            <w:shd w:val="clear" w:color="auto" w:fill="auto"/>
            <w:noWrap/>
            <w:vAlign w:val="bottom"/>
            <w:hideMark/>
          </w:tcPr>
          <w:p w14:paraId="1060497C" w14:textId="77777777" w:rsidR="00120A25" w:rsidRPr="00D074DE" w:rsidRDefault="00120A25" w:rsidP="00120A25">
            <w:pPr>
              <w:jc w:val="right"/>
              <w:rPr>
                <w:rFonts w:ascii="Times New Roman" w:hAnsi="Times New Roman"/>
                <w:color w:val="000000"/>
                <w:sz w:val="24"/>
              </w:rPr>
            </w:pPr>
            <w:r w:rsidRPr="00D074DE">
              <w:rPr>
                <w:rFonts w:ascii="Times New Roman" w:hAnsi="Times New Roman"/>
                <w:color w:val="000000"/>
                <w:sz w:val="24"/>
              </w:rPr>
              <w:t>7,4</w:t>
            </w:r>
          </w:p>
        </w:tc>
        <w:tc>
          <w:tcPr>
            <w:tcW w:w="1282" w:type="dxa"/>
            <w:tcBorders>
              <w:top w:val="nil"/>
              <w:left w:val="nil"/>
              <w:bottom w:val="single" w:sz="4" w:space="0" w:color="auto"/>
              <w:right w:val="single" w:sz="4" w:space="0" w:color="auto"/>
            </w:tcBorders>
            <w:shd w:val="clear" w:color="auto" w:fill="auto"/>
            <w:noWrap/>
            <w:vAlign w:val="bottom"/>
            <w:hideMark/>
          </w:tcPr>
          <w:p w14:paraId="58EFD4A4" w14:textId="77777777" w:rsidR="00120A25" w:rsidRPr="00D074DE" w:rsidRDefault="00120A25" w:rsidP="00120A25">
            <w:pPr>
              <w:jc w:val="right"/>
              <w:rPr>
                <w:rFonts w:ascii="Times New Roman" w:hAnsi="Times New Roman"/>
                <w:color w:val="000000"/>
                <w:sz w:val="24"/>
              </w:rPr>
            </w:pPr>
            <w:r w:rsidRPr="00D074DE">
              <w:rPr>
                <w:rFonts w:ascii="Times New Roman" w:hAnsi="Times New Roman"/>
                <w:color w:val="000000"/>
                <w:sz w:val="24"/>
              </w:rPr>
              <w:t>1,44</w:t>
            </w:r>
          </w:p>
        </w:tc>
      </w:tr>
      <w:tr w:rsidR="00120A25" w:rsidRPr="009071D5" w14:paraId="4241CD2A" w14:textId="77777777" w:rsidTr="00104B1D">
        <w:trPr>
          <w:trHeight w:val="225"/>
          <w:jc w:val="center"/>
        </w:trPr>
        <w:tc>
          <w:tcPr>
            <w:tcW w:w="4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424B3" w14:textId="77777777" w:rsidR="00120A25" w:rsidRPr="00E16F71" w:rsidRDefault="00120A25" w:rsidP="009C24AE">
            <w:pPr>
              <w:jc w:val="center"/>
              <w:outlineLvl w:val="1"/>
              <w:rPr>
                <w:rFonts w:ascii="Times New Roman" w:hAnsi="Times New Roman"/>
                <w:bCs/>
                <w:sz w:val="24"/>
              </w:rPr>
            </w:pPr>
            <w:r w:rsidRPr="00E16F71">
              <w:rPr>
                <w:rFonts w:ascii="Times New Roman" w:hAnsi="Times New Roman"/>
                <w:bCs/>
                <w:sz w:val="24"/>
              </w:rPr>
              <w:t>Мешовите</w:t>
            </w:r>
          </w:p>
        </w:tc>
        <w:tc>
          <w:tcPr>
            <w:tcW w:w="1056" w:type="dxa"/>
            <w:tcBorders>
              <w:top w:val="nil"/>
              <w:left w:val="nil"/>
              <w:bottom w:val="single" w:sz="4" w:space="0" w:color="auto"/>
              <w:right w:val="single" w:sz="4" w:space="0" w:color="auto"/>
            </w:tcBorders>
            <w:shd w:val="clear" w:color="auto" w:fill="auto"/>
            <w:noWrap/>
            <w:vAlign w:val="bottom"/>
            <w:hideMark/>
          </w:tcPr>
          <w:p w14:paraId="5230B27B" w14:textId="77777777" w:rsidR="00120A25" w:rsidRPr="00D074DE" w:rsidRDefault="00120A25" w:rsidP="00120A25">
            <w:pPr>
              <w:jc w:val="right"/>
              <w:rPr>
                <w:rFonts w:ascii="Times New Roman" w:hAnsi="Times New Roman"/>
                <w:color w:val="000000"/>
                <w:sz w:val="24"/>
              </w:rPr>
            </w:pPr>
            <w:r w:rsidRPr="00D074DE">
              <w:rPr>
                <w:rFonts w:ascii="Times New Roman" w:hAnsi="Times New Roman"/>
                <w:color w:val="000000"/>
                <w:sz w:val="24"/>
              </w:rPr>
              <w:t>182,32</w:t>
            </w:r>
          </w:p>
        </w:tc>
        <w:tc>
          <w:tcPr>
            <w:tcW w:w="840" w:type="dxa"/>
            <w:tcBorders>
              <w:top w:val="nil"/>
              <w:left w:val="nil"/>
              <w:bottom w:val="single" w:sz="4" w:space="0" w:color="auto"/>
              <w:right w:val="single" w:sz="4" w:space="0" w:color="auto"/>
            </w:tcBorders>
            <w:shd w:val="clear" w:color="auto" w:fill="auto"/>
            <w:noWrap/>
            <w:vAlign w:val="bottom"/>
            <w:hideMark/>
          </w:tcPr>
          <w:p w14:paraId="313BEF27" w14:textId="77777777" w:rsidR="00120A25" w:rsidRPr="00D074DE" w:rsidRDefault="00120A25" w:rsidP="00120A25">
            <w:pPr>
              <w:jc w:val="right"/>
              <w:rPr>
                <w:rFonts w:ascii="Times New Roman" w:hAnsi="Times New Roman"/>
                <w:color w:val="000000"/>
                <w:sz w:val="24"/>
              </w:rPr>
            </w:pPr>
            <w:r w:rsidRPr="00D074DE">
              <w:rPr>
                <w:rFonts w:ascii="Times New Roman" w:hAnsi="Times New Roman"/>
                <w:color w:val="000000"/>
                <w:sz w:val="24"/>
              </w:rPr>
              <w:t>96,4</w:t>
            </w:r>
          </w:p>
        </w:tc>
        <w:tc>
          <w:tcPr>
            <w:tcW w:w="1176" w:type="dxa"/>
            <w:tcBorders>
              <w:top w:val="nil"/>
              <w:left w:val="nil"/>
              <w:bottom w:val="single" w:sz="4" w:space="0" w:color="auto"/>
              <w:right w:val="single" w:sz="4" w:space="0" w:color="auto"/>
            </w:tcBorders>
            <w:shd w:val="clear" w:color="auto" w:fill="auto"/>
            <w:noWrap/>
            <w:vAlign w:val="bottom"/>
            <w:hideMark/>
          </w:tcPr>
          <w:p w14:paraId="6352762B" w14:textId="77777777" w:rsidR="00120A25" w:rsidRPr="00D074DE" w:rsidRDefault="00120A25" w:rsidP="00EA3112">
            <w:pPr>
              <w:jc w:val="right"/>
              <w:rPr>
                <w:rFonts w:ascii="Times New Roman" w:hAnsi="Times New Roman"/>
                <w:color w:val="000000"/>
                <w:sz w:val="24"/>
              </w:rPr>
            </w:pPr>
            <w:r w:rsidRPr="00D074DE">
              <w:rPr>
                <w:rFonts w:ascii="Times New Roman" w:hAnsi="Times New Roman"/>
                <w:color w:val="000000"/>
                <w:sz w:val="24"/>
              </w:rPr>
              <w:t>53.</w:t>
            </w:r>
            <w:r w:rsidR="00EA3112">
              <w:rPr>
                <w:rFonts w:ascii="Times New Roman" w:hAnsi="Times New Roman"/>
                <w:color w:val="000000"/>
                <w:sz w:val="24"/>
              </w:rPr>
              <w:t>514,6</w:t>
            </w:r>
          </w:p>
        </w:tc>
        <w:tc>
          <w:tcPr>
            <w:tcW w:w="840" w:type="dxa"/>
            <w:tcBorders>
              <w:top w:val="nil"/>
              <w:left w:val="nil"/>
              <w:bottom w:val="single" w:sz="4" w:space="0" w:color="auto"/>
              <w:right w:val="single" w:sz="4" w:space="0" w:color="auto"/>
            </w:tcBorders>
            <w:shd w:val="clear" w:color="auto" w:fill="auto"/>
            <w:noWrap/>
            <w:vAlign w:val="bottom"/>
            <w:hideMark/>
          </w:tcPr>
          <w:p w14:paraId="6D8C4901" w14:textId="77777777" w:rsidR="00120A25" w:rsidRPr="00D074DE" w:rsidRDefault="00120A25" w:rsidP="00120A25">
            <w:pPr>
              <w:jc w:val="right"/>
              <w:rPr>
                <w:rFonts w:ascii="Times New Roman" w:hAnsi="Times New Roman"/>
                <w:color w:val="000000"/>
                <w:sz w:val="24"/>
              </w:rPr>
            </w:pPr>
            <w:r w:rsidRPr="00D074DE">
              <w:rPr>
                <w:rFonts w:ascii="Times New Roman" w:hAnsi="Times New Roman"/>
                <w:color w:val="000000"/>
                <w:sz w:val="24"/>
              </w:rPr>
              <w:t>93,8</w:t>
            </w:r>
          </w:p>
        </w:tc>
        <w:tc>
          <w:tcPr>
            <w:tcW w:w="1132" w:type="dxa"/>
            <w:tcBorders>
              <w:top w:val="nil"/>
              <w:left w:val="nil"/>
              <w:bottom w:val="single" w:sz="4" w:space="0" w:color="auto"/>
              <w:right w:val="single" w:sz="4" w:space="0" w:color="auto"/>
            </w:tcBorders>
            <w:shd w:val="clear" w:color="auto" w:fill="auto"/>
            <w:noWrap/>
            <w:vAlign w:val="bottom"/>
            <w:hideMark/>
          </w:tcPr>
          <w:p w14:paraId="39D98F18" w14:textId="77777777" w:rsidR="00120A25" w:rsidRPr="00D074DE" w:rsidRDefault="00120A25" w:rsidP="00120A25">
            <w:pPr>
              <w:jc w:val="right"/>
              <w:rPr>
                <w:rFonts w:ascii="Times New Roman" w:hAnsi="Times New Roman"/>
                <w:color w:val="000000"/>
                <w:sz w:val="24"/>
              </w:rPr>
            </w:pPr>
            <w:r w:rsidRPr="00D074DE">
              <w:rPr>
                <w:rFonts w:ascii="Times New Roman" w:hAnsi="Times New Roman"/>
                <w:color w:val="000000"/>
                <w:sz w:val="24"/>
              </w:rPr>
              <w:t>293,5</w:t>
            </w:r>
          </w:p>
        </w:tc>
        <w:tc>
          <w:tcPr>
            <w:tcW w:w="936" w:type="dxa"/>
            <w:tcBorders>
              <w:top w:val="nil"/>
              <w:left w:val="nil"/>
              <w:bottom w:val="single" w:sz="4" w:space="0" w:color="auto"/>
              <w:right w:val="single" w:sz="4" w:space="0" w:color="auto"/>
            </w:tcBorders>
            <w:shd w:val="clear" w:color="auto" w:fill="auto"/>
            <w:noWrap/>
            <w:vAlign w:val="bottom"/>
            <w:hideMark/>
          </w:tcPr>
          <w:p w14:paraId="6A535C90" w14:textId="77777777" w:rsidR="00120A25" w:rsidRPr="00D074DE" w:rsidRDefault="00120A25" w:rsidP="00120A25">
            <w:pPr>
              <w:jc w:val="right"/>
              <w:rPr>
                <w:rFonts w:ascii="Times New Roman" w:hAnsi="Times New Roman"/>
                <w:color w:val="000000"/>
                <w:sz w:val="24"/>
              </w:rPr>
            </w:pPr>
            <w:r w:rsidRPr="00D074DE">
              <w:rPr>
                <w:rFonts w:ascii="Times New Roman" w:hAnsi="Times New Roman"/>
                <w:color w:val="000000"/>
                <w:sz w:val="24"/>
              </w:rPr>
              <w:t>863,1</w:t>
            </w:r>
          </w:p>
        </w:tc>
        <w:tc>
          <w:tcPr>
            <w:tcW w:w="992" w:type="dxa"/>
            <w:tcBorders>
              <w:top w:val="nil"/>
              <w:left w:val="nil"/>
              <w:bottom w:val="single" w:sz="4" w:space="0" w:color="auto"/>
              <w:right w:val="single" w:sz="4" w:space="0" w:color="auto"/>
            </w:tcBorders>
            <w:shd w:val="clear" w:color="auto" w:fill="auto"/>
            <w:noWrap/>
            <w:vAlign w:val="bottom"/>
            <w:hideMark/>
          </w:tcPr>
          <w:p w14:paraId="1B130025" w14:textId="77777777" w:rsidR="00120A25" w:rsidRPr="00D074DE" w:rsidRDefault="00120A25" w:rsidP="00120A25">
            <w:pPr>
              <w:jc w:val="right"/>
              <w:rPr>
                <w:rFonts w:ascii="Times New Roman" w:hAnsi="Times New Roman"/>
                <w:color w:val="000000"/>
                <w:sz w:val="24"/>
              </w:rPr>
            </w:pPr>
            <w:r w:rsidRPr="00D074DE">
              <w:rPr>
                <w:rFonts w:ascii="Times New Roman" w:hAnsi="Times New Roman"/>
                <w:color w:val="000000"/>
                <w:sz w:val="24"/>
              </w:rPr>
              <w:t>94,4</w:t>
            </w:r>
          </w:p>
        </w:tc>
        <w:tc>
          <w:tcPr>
            <w:tcW w:w="993" w:type="dxa"/>
            <w:tcBorders>
              <w:top w:val="nil"/>
              <w:left w:val="nil"/>
              <w:bottom w:val="single" w:sz="4" w:space="0" w:color="auto"/>
              <w:right w:val="single" w:sz="4" w:space="0" w:color="auto"/>
            </w:tcBorders>
            <w:shd w:val="clear" w:color="auto" w:fill="auto"/>
            <w:noWrap/>
            <w:vAlign w:val="bottom"/>
            <w:hideMark/>
          </w:tcPr>
          <w:p w14:paraId="42F93A46" w14:textId="77777777" w:rsidR="00120A25" w:rsidRPr="00D074DE" w:rsidRDefault="00120A25" w:rsidP="00120A25">
            <w:pPr>
              <w:jc w:val="right"/>
              <w:rPr>
                <w:rFonts w:ascii="Times New Roman" w:hAnsi="Times New Roman"/>
                <w:color w:val="000000"/>
                <w:sz w:val="24"/>
              </w:rPr>
            </w:pPr>
            <w:r w:rsidRPr="00D074DE">
              <w:rPr>
                <w:rFonts w:ascii="Times New Roman" w:hAnsi="Times New Roman"/>
                <w:color w:val="000000"/>
                <w:sz w:val="24"/>
              </w:rPr>
              <w:t>4,7</w:t>
            </w:r>
          </w:p>
        </w:tc>
        <w:tc>
          <w:tcPr>
            <w:tcW w:w="1282" w:type="dxa"/>
            <w:tcBorders>
              <w:top w:val="nil"/>
              <w:left w:val="nil"/>
              <w:bottom w:val="single" w:sz="4" w:space="0" w:color="auto"/>
              <w:right w:val="single" w:sz="4" w:space="0" w:color="auto"/>
            </w:tcBorders>
            <w:shd w:val="clear" w:color="auto" w:fill="auto"/>
            <w:noWrap/>
            <w:vAlign w:val="bottom"/>
            <w:hideMark/>
          </w:tcPr>
          <w:p w14:paraId="6E3D570F" w14:textId="77777777" w:rsidR="00120A25" w:rsidRPr="00D074DE" w:rsidRDefault="00120A25" w:rsidP="00120A25">
            <w:pPr>
              <w:jc w:val="right"/>
              <w:rPr>
                <w:rFonts w:ascii="Times New Roman" w:hAnsi="Times New Roman"/>
                <w:color w:val="000000"/>
                <w:sz w:val="24"/>
              </w:rPr>
            </w:pPr>
            <w:r w:rsidRPr="00D074DE">
              <w:rPr>
                <w:rFonts w:ascii="Times New Roman" w:hAnsi="Times New Roman"/>
                <w:color w:val="000000"/>
                <w:sz w:val="24"/>
              </w:rPr>
              <w:t>1,61</w:t>
            </w:r>
          </w:p>
        </w:tc>
      </w:tr>
      <w:tr w:rsidR="00120A25" w:rsidRPr="009071D5" w14:paraId="535D2DC3" w14:textId="77777777" w:rsidTr="00104B1D">
        <w:trPr>
          <w:trHeight w:val="225"/>
          <w:jc w:val="center"/>
        </w:trPr>
        <w:tc>
          <w:tcPr>
            <w:tcW w:w="4801" w:type="dxa"/>
            <w:tcBorders>
              <w:top w:val="single" w:sz="4" w:space="0" w:color="auto"/>
              <w:left w:val="single" w:sz="4" w:space="0" w:color="auto"/>
              <w:bottom w:val="single" w:sz="4" w:space="0" w:color="auto"/>
              <w:right w:val="single" w:sz="4" w:space="0" w:color="auto"/>
            </w:tcBorders>
            <w:shd w:val="pct5" w:color="auto" w:fill="auto"/>
            <w:noWrap/>
            <w:vAlign w:val="center"/>
            <w:hideMark/>
          </w:tcPr>
          <w:p w14:paraId="7168A1B1" w14:textId="77777777" w:rsidR="00120A25" w:rsidRPr="00E16F71" w:rsidRDefault="00120A25" w:rsidP="00B00955">
            <w:pPr>
              <w:jc w:val="center"/>
              <w:outlineLvl w:val="1"/>
              <w:rPr>
                <w:rFonts w:ascii="Times New Roman" w:hAnsi="Times New Roman"/>
                <w:b/>
                <w:bCs/>
                <w:sz w:val="24"/>
              </w:rPr>
            </w:pPr>
            <w:r w:rsidRPr="00E16F71">
              <w:rPr>
                <w:rFonts w:ascii="Times New Roman" w:hAnsi="Times New Roman"/>
                <w:b/>
                <w:bCs/>
                <w:sz w:val="24"/>
              </w:rPr>
              <w:t>Укупно</w:t>
            </w:r>
          </w:p>
        </w:tc>
        <w:tc>
          <w:tcPr>
            <w:tcW w:w="1056" w:type="dxa"/>
            <w:tcBorders>
              <w:top w:val="nil"/>
              <w:left w:val="nil"/>
              <w:bottom w:val="single" w:sz="4" w:space="0" w:color="auto"/>
              <w:right w:val="single" w:sz="4" w:space="0" w:color="auto"/>
            </w:tcBorders>
            <w:shd w:val="pct5" w:color="auto" w:fill="auto"/>
            <w:noWrap/>
            <w:vAlign w:val="bottom"/>
            <w:hideMark/>
          </w:tcPr>
          <w:p w14:paraId="560FF08C" w14:textId="77777777" w:rsidR="00120A25" w:rsidRPr="00D074DE" w:rsidRDefault="00120A25" w:rsidP="00120A25">
            <w:pPr>
              <w:jc w:val="right"/>
              <w:rPr>
                <w:rFonts w:ascii="Times New Roman" w:hAnsi="Times New Roman"/>
                <w:b/>
                <w:color w:val="000000"/>
                <w:sz w:val="24"/>
              </w:rPr>
            </w:pPr>
            <w:r w:rsidRPr="00D074DE">
              <w:rPr>
                <w:rFonts w:ascii="Times New Roman" w:hAnsi="Times New Roman"/>
                <w:b/>
                <w:color w:val="000000"/>
                <w:sz w:val="24"/>
              </w:rPr>
              <w:t>189,18</w:t>
            </w:r>
          </w:p>
        </w:tc>
        <w:tc>
          <w:tcPr>
            <w:tcW w:w="840" w:type="dxa"/>
            <w:tcBorders>
              <w:top w:val="nil"/>
              <w:left w:val="nil"/>
              <w:bottom w:val="single" w:sz="4" w:space="0" w:color="auto"/>
              <w:right w:val="single" w:sz="4" w:space="0" w:color="auto"/>
            </w:tcBorders>
            <w:shd w:val="pct5" w:color="auto" w:fill="auto"/>
            <w:noWrap/>
            <w:vAlign w:val="bottom"/>
            <w:hideMark/>
          </w:tcPr>
          <w:p w14:paraId="3C8BFE68" w14:textId="77777777" w:rsidR="00120A25" w:rsidRPr="00D074DE" w:rsidRDefault="00120A25" w:rsidP="00120A25">
            <w:pPr>
              <w:jc w:val="right"/>
              <w:rPr>
                <w:rFonts w:ascii="Times New Roman" w:hAnsi="Times New Roman"/>
                <w:b/>
                <w:color w:val="000000"/>
                <w:sz w:val="24"/>
              </w:rPr>
            </w:pPr>
            <w:r w:rsidRPr="00D074DE">
              <w:rPr>
                <w:rFonts w:ascii="Times New Roman" w:hAnsi="Times New Roman"/>
                <w:b/>
                <w:color w:val="000000"/>
                <w:sz w:val="24"/>
              </w:rPr>
              <w:t>100,0</w:t>
            </w:r>
          </w:p>
        </w:tc>
        <w:tc>
          <w:tcPr>
            <w:tcW w:w="1176" w:type="dxa"/>
            <w:tcBorders>
              <w:top w:val="nil"/>
              <w:left w:val="nil"/>
              <w:bottom w:val="single" w:sz="4" w:space="0" w:color="auto"/>
              <w:right w:val="single" w:sz="4" w:space="0" w:color="auto"/>
            </w:tcBorders>
            <w:shd w:val="pct5" w:color="auto" w:fill="auto"/>
            <w:noWrap/>
            <w:vAlign w:val="bottom"/>
            <w:hideMark/>
          </w:tcPr>
          <w:p w14:paraId="61ABA390" w14:textId="77777777" w:rsidR="00120A25" w:rsidRPr="00D074DE" w:rsidRDefault="00120A25" w:rsidP="00EA3112">
            <w:pPr>
              <w:jc w:val="right"/>
              <w:rPr>
                <w:rFonts w:ascii="Times New Roman" w:hAnsi="Times New Roman"/>
                <w:b/>
                <w:color w:val="000000"/>
                <w:sz w:val="24"/>
              </w:rPr>
            </w:pPr>
            <w:r w:rsidRPr="00D074DE">
              <w:rPr>
                <w:rFonts w:ascii="Times New Roman" w:hAnsi="Times New Roman"/>
                <w:b/>
                <w:color w:val="000000"/>
                <w:sz w:val="24"/>
              </w:rPr>
              <w:t>57.05</w:t>
            </w:r>
            <w:r w:rsidR="00EA3112">
              <w:rPr>
                <w:rFonts w:ascii="Times New Roman" w:hAnsi="Times New Roman"/>
                <w:b/>
                <w:color w:val="000000"/>
                <w:sz w:val="24"/>
              </w:rPr>
              <w:t>3</w:t>
            </w:r>
            <w:r w:rsidRPr="00D074DE">
              <w:rPr>
                <w:rFonts w:ascii="Times New Roman" w:hAnsi="Times New Roman"/>
                <w:b/>
                <w:color w:val="000000"/>
                <w:sz w:val="24"/>
              </w:rPr>
              <w:t>,</w:t>
            </w:r>
            <w:r w:rsidR="00EA3112">
              <w:rPr>
                <w:rFonts w:ascii="Times New Roman" w:hAnsi="Times New Roman"/>
                <w:b/>
                <w:color w:val="000000"/>
                <w:sz w:val="24"/>
              </w:rPr>
              <w:t>4</w:t>
            </w:r>
          </w:p>
        </w:tc>
        <w:tc>
          <w:tcPr>
            <w:tcW w:w="840" w:type="dxa"/>
            <w:tcBorders>
              <w:top w:val="nil"/>
              <w:left w:val="nil"/>
              <w:bottom w:val="single" w:sz="4" w:space="0" w:color="auto"/>
              <w:right w:val="single" w:sz="4" w:space="0" w:color="auto"/>
            </w:tcBorders>
            <w:shd w:val="pct5" w:color="auto" w:fill="auto"/>
            <w:noWrap/>
            <w:vAlign w:val="bottom"/>
            <w:hideMark/>
          </w:tcPr>
          <w:p w14:paraId="10AEA59B" w14:textId="77777777" w:rsidR="00120A25" w:rsidRPr="00D074DE" w:rsidRDefault="00120A25" w:rsidP="00120A25">
            <w:pPr>
              <w:jc w:val="right"/>
              <w:rPr>
                <w:rFonts w:ascii="Times New Roman" w:hAnsi="Times New Roman"/>
                <w:b/>
                <w:color w:val="000000"/>
                <w:sz w:val="24"/>
              </w:rPr>
            </w:pPr>
            <w:r w:rsidRPr="00D074DE">
              <w:rPr>
                <w:rFonts w:ascii="Times New Roman" w:hAnsi="Times New Roman"/>
                <w:b/>
                <w:color w:val="000000"/>
                <w:sz w:val="24"/>
              </w:rPr>
              <w:t>100,0</w:t>
            </w:r>
          </w:p>
        </w:tc>
        <w:tc>
          <w:tcPr>
            <w:tcW w:w="1132" w:type="dxa"/>
            <w:tcBorders>
              <w:top w:val="nil"/>
              <w:left w:val="nil"/>
              <w:bottom w:val="single" w:sz="4" w:space="0" w:color="auto"/>
              <w:right w:val="single" w:sz="4" w:space="0" w:color="auto"/>
            </w:tcBorders>
            <w:shd w:val="pct5" w:color="auto" w:fill="auto"/>
            <w:noWrap/>
            <w:vAlign w:val="bottom"/>
            <w:hideMark/>
          </w:tcPr>
          <w:p w14:paraId="1713DA11" w14:textId="77777777" w:rsidR="00120A25" w:rsidRPr="00D074DE" w:rsidRDefault="00120A25" w:rsidP="00120A25">
            <w:pPr>
              <w:jc w:val="right"/>
              <w:rPr>
                <w:rFonts w:ascii="Times New Roman" w:hAnsi="Times New Roman"/>
                <w:b/>
                <w:color w:val="000000"/>
                <w:sz w:val="24"/>
              </w:rPr>
            </w:pPr>
            <w:r w:rsidRPr="00D074DE">
              <w:rPr>
                <w:rFonts w:ascii="Times New Roman" w:hAnsi="Times New Roman"/>
                <w:b/>
                <w:color w:val="000000"/>
                <w:sz w:val="24"/>
              </w:rPr>
              <w:t>301,6</w:t>
            </w:r>
          </w:p>
        </w:tc>
        <w:tc>
          <w:tcPr>
            <w:tcW w:w="936" w:type="dxa"/>
            <w:tcBorders>
              <w:top w:val="nil"/>
              <w:left w:val="nil"/>
              <w:bottom w:val="single" w:sz="4" w:space="0" w:color="auto"/>
              <w:right w:val="single" w:sz="4" w:space="0" w:color="auto"/>
            </w:tcBorders>
            <w:shd w:val="pct5" w:color="auto" w:fill="auto"/>
            <w:noWrap/>
            <w:vAlign w:val="bottom"/>
            <w:hideMark/>
          </w:tcPr>
          <w:p w14:paraId="6FA17ED6" w14:textId="77777777" w:rsidR="00120A25" w:rsidRPr="00D074DE" w:rsidRDefault="00120A25" w:rsidP="00120A25">
            <w:pPr>
              <w:jc w:val="right"/>
              <w:rPr>
                <w:rFonts w:ascii="Times New Roman" w:hAnsi="Times New Roman"/>
                <w:b/>
                <w:color w:val="000000"/>
                <w:sz w:val="24"/>
              </w:rPr>
            </w:pPr>
            <w:r w:rsidRPr="00D074DE">
              <w:rPr>
                <w:rFonts w:ascii="Times New Roman" w:hAnsi="Times New Roman"/>
                <w:b/>
                <w:color w:val="000000"/>
                <w:sz w:val="24"/>
              </w:rPr>
              <w:t>914,2</w:t>
            </w:r>
          </w:p>
        </w:tc>
        <w:tc>
          <w:tcPr>
            <w:tcW w:w="992" w:type="dxa"/>
            <w:tcBorders>
              <w:top w:val="nil"/>
              <w:left w:val="nil"/>
              <w:bottom w:val="single" w:sz="4" w:space="0" w:color="auto"/>
              <w:right w:val="single" w:sz="4" w:space="0" w:color="auto"/>
            </w:tcBorders>
            <w:shd w:val="pct5" w:color="auto" w:fill="auto"/>
            <w:noWrap/>
            <w:vAlign w:val="bottom"/>
            <w:hideMark/>
          </w:tcPr>
          <w:p w14:paraId="218BCE95" w14:textId="77777777" w:rsidR="00120A25" w:rsidRPr="00D074DE" w:rsidRDefault="00120A25" w:rsidP="00120A25">
            <w:pPr>
              <w:jc w:val="right"/>
              <w:rPr>
                <w:rFonts w:ascii="Times New Roman" w:hAnsi="Times New Roman"/>
                <w:b/>
                <w:color w:val="000000"/>
                <w:sz w:val="24"/>
              </w:rPr>
            </w:pPr>
            <w:r w:rsidRPr="00D074DE">
              <w:rPr>
                <w:rFonts w:ascii="Times New Roman" w:hAnsi="Times New Roman"/>
                <w:b/>
                <w:color w:val="000000"/>
                <w:sz w:val="24"/>
              </w:rPr>
              <w:t>100,0</w:t>
            </w:r>
          </w:p>
        </w:tc>
        <w:tc>
          <w:tcPr>
            <w:tcW w:w="993" w:type="dxa"/>
            <w:tcBorders>
              <w:top w:val="nil"/>
              <w:left w:val="nil"/>
              <w:bottom w:val="single" w:sz="4" w:space="0" w:color="auto"/>
              <w:right w:val="single" w:sz="4" w:space="0" w:color="auto"/>
            </w:tcBorders>
            <w:shd w:val="pct5" w:color="auto" w:fill="auto"/>
            <w:noWrap/>
            <w:vAlign w:val="bottom"/>
            <w:hideMark/>
          </w:tcPr>
          <w:p w14:paraId="0B80E0E8" w14:textId="77777777" w:rsidR="00120A25" w:rsidRPr="00D074DE" w:rsidRDefault="00120A25" w:rsidP="00120A25">
            <w:pPr>
              <w:jc w:val="right"/>
              <w:rPr>
                <w:rFonts w:ascii="Times New Roman" w:hAnsi="Times New Roman"/>
                <w:b/>
                <w:color w:val="000000"/>
                <w:sz w:val="24"/>
              </w:rPr>
            </w:pPr>
            <w:r w:rsidRPr="00D074DE">
              <w:rPr>
                <w:rFonts w:ascii="Times New Roman" w:hAnsi="Times New Roman"/>
                <w:b/>
                <w:color w:val="000000"/>
                <w:sz w:val="24"/>
              </w:rPr>
              <w:t>4,8</w:t>
            </w:r>
          </w:p>
        </w:tc>
        <w:tc>
          <w:tcPr>
            <w:tcW w:w="1282" w:type="dxa"/>
            <w:tcBorders>
              <w:top w:val="nil"/>
              <w:left w:val="nil"/>
              <w:bottom w:val="single" w:sz="4" w:space="0" w:color="auto"/>
              <w:right w:val="single" w:sz="4" w:space="0" w:color="auto"/>
            </w:tcBorders>
            <w:shd w:val="pct5" w:color="auto" w:fill="auto"/>
            <w:noWrap/>
            <w:vAlign w:val="bottom"/>
            <w:hideMark/>
          </w:tcPr>
          <w:p w14:paraId="6A40CF4A" w14:textId="77777777" w:rsidR="00120A25" w:rsidRPr="00D074DE" w:rsidRDefault="00120A25" w:rsidP="00120A25">
            <w:pPr>
              <w:jc w:val="right"/>
              <w:rPr>
                <w:rFonts w:ascii="Times New Roman" w:hAnsi="Times New Roman"/>
                <w:b/>
                <w:color w:val="000000"/>
                <w:sz w:val="24"/>
              </w:rPr>
            </w:pPr>
            <w:r w:rsidRPr="00D074DE">
              <w:rPr>
                <w:rFonts w:ascii="Times New Roman" w:hAnsi="Times New Roman"/>
                <w:b/>
                <w:color w:val="000000"/>
                <w:sz w:val="24"/>
              </w:rPr>
              <w:t>1,60</w:t>
            </w:r>
          </w:p>
        </w:tc>
      </w:tr>
    </w:tbl>
    <w:p w14:paraId="38B1708D" w14:textId="77777777" w:rsidR="00E16F71" w:rsidRDefault="00E16F71" w:rsidP="004C5D35">
      <w:pPr>
        <w:widowControl w:val="0"/>
        <w:ind w:firstLine="720"/>
        <w:jc w:val="both"/>
        <w:rPr>
          <w:rFonts w:ascii="Times New Roman" w:hAnsi="Times New Roman"/>
          <w:b/>
          <w:snapToGrid w:val="0"/>
          <w:sz w:val="24"/>
          <w:lang w:val="ru-RU"/>
        </w:rPr>
      </w:pPr>
    </w:p>
    <w:p w14:paraId="12547163" w14:textId="7C13D1AC" w:rsidR="00425626" w:rsidRPr="001526C4" w:rsidRDefault="00B80E13" w:rsidP="001526C4">
      <w:pPr>
        <w:widowControl w:val="0"/>
        <w:jc w:val="both"/>
        <w:rPr>
          <w:rFonts w:ascii="Times New Roman" w:hAnsi="Times New Roman"/>
          <w:sz w:val="24"/>
          <w:lang w:val="sr-Latn-CS"/>
        </w:rPr>
      </w:pPr>
      <w:r w:rsidRPr="00120A25">
        <w:rPr>
          <w:rFonts w:ascii="Times New Roman" w:hAnsi="Times New Roman"/>
          <w:b/>
          <w:snapToGrid w:val="0"/>
          <w:color w:val="FF0000"/>
          <w:sz w:val="24"/>
          <w:lang w:val="ru-RU"/>
        </w:rPr>
        <w:tab/>
      </w:r>
      <w:r w:rsidR="00425626" w:rsidRPr="001526C4">
        <w:rPr>
          <w:rFonts w:ascii="Times New Roman" w:hAnsi="Times New Roman"/>
          <w:sz w:val="24"/>
          <w:lang w:val="sr-Latn-CS"/>
        </w:rPr>
        <w:t xml:space="preserve">У целини посматрано стање по мешовитости може се сматрати повољним јер доминирају </w:t>
      </w:r>
      <w:r w:rsidR="00425626" w:rsidRPr="001526C4">
        <w:rPr>
          <w:rFonts w:ascii="Times New Roman" w:hAnsi="Times New Roman"/>
          <w:sz w:val="24"/>
        </w:rPr>
        <w:t>мешовите</w:t>
      </w:r>
      <w:r w:rsidR="00425626" w:rsidRPr="001526C4">
        <w:rPr>
          <w:rFonts w:ascii="Times New Roman" w:hAnsi="Times New Roman"/>
          <w:sz w:val="24"/>
          <w:lang w:val="sr-Latn-CS"/>
        </w:rPr>
        <w:t xml:space="preserve"> састојине</w:t>
      </w:r>
      <w:r w:rsidR="00425626" w:rsidRPr="001526C4">
        <w:rPr>
          <w:rFonts w:ascii="Times New Roman" w:hAnsi="Times New Roman"/>
          <w:sz w:val="24"/>
        </w:rPr>
        <w:t xml:space="preserve"> на скоро целој обраслој површини газдинске јединице (96,4%). </w:t>
      </w:r>
      <w:r w:rsidR="00425626" w:rsidRPr="001526C4">
        <w:rPr>
          <w:rFonts w:ascii="Times New Roman" w:hAnsi="Times New Roman"/>
          <w:sz w:val="24"/>
          <w:lang w:val="sr-Latn-CS"/>
        </w:rPr>
        <w:t>Пошто је "</w:t>
      </w:r>
      <w:r w:rsidR="001526C4" w:rsidRPr="001526C4">
        <w:rPr>
          <w:rFonts w:ascii="Times New Roman" w:hAnsi="Times New Roman"/>
          <w:sz w:val="24"/>
        </w:rPr>
        <w:t>Ада Циганлија</w:t>
      </w:r>
      <w:r w:rsidR="00425626" w:rsidRPr="001526C4">
        <w:rPr>
          <w:rFonts w:ascii="Times New Roman" w:hAnsi="Times New Roman"/>
          <w:sz w:val="24"/>
          <w:lang w:val="sr-Latn-CS"/>
        </w:rPr>
        <w:t>" стављен</w:t>
      </w:r>
      <w:r w:rsidR="001526C4" w:rsidRPr="001526C4">
        <w:rPr>
          <w:rFonts w:ascii="Times New Roman" w:hAnsi="Times New Roman"/>
          <w:sz w:val="24"/>
        </w:rPr>
        <w:t>а</w:t>
      </w:r>
      <w:r w:rsidR="00425626" w:rsidRPr="001526C4">
        <w:rPr>
          <w:rFonts w:ascii="Times New Roman" w:hAnsi="Times New Roman"/>
          <w:sz w:val="24"/>
          <w:lang w:val="sr-Latn-CS"/>
        </w:rPr>
        <w:t xml:space="preserve"> под заштиту, као предео изузетних одлика, неопходно је применом мера управљања шумама поред побољшања структуре шумских екосистема, виталности и здравственог стања, количине и квалитета дрвне запремине увећати и разноликост и аутохтоност флористичко-дендролошког састава.</w:t>
      </w:r>
    </w:p>
    <w:p w14:paraId="4C8EA32E" w14:textId="77777777" w:rsidR="00885972" w:rsidRDefault="00885972" w:rsidP="00425626">
      <w:pPr>
        <w:jc w:val="both"/>
        <w:rPr>
          <w:rFonts w:ascii="Times New Roman" w:hAnsi="Times New Roman"/>
          <w:snapToGrid w:val="0"/>
          <w:color w:val="FF0000"/>
          <w:sz w:val="24"/>
          <w:lang w:val="sr-Cyrl-CS"/>
        </w:rPr>
      </w:pPr>
    </w:p>
    <w:p w14:paraId="64EB6A02" w14:textId="77777777" w:rsidR="00EF052E" w:rsidRPr="0093748D" w:rsidRDefault="009966A7" w:rsidP="00EF052E">
      <w:pPr>
        <w:widowControl w:val="0"/>
        <w:ind w:firstLine="720"/>
        <w:jc w:val="both"/>
        <w:rPr>
          <w:rFonts w:ascii="Times New Roman" w:hAnsi="Times New Roman"/>
          <w:b/>
          <w:snapToGrid w:val="0"/>
          <w:sz w:val="24"/>
          <w:lang w:val="ru-RU"/>
        </w:rPr>
      </w:pPr>
      <w:r w:rsidRPr="0093748D">
        <w:rPr>
          <w:rFonts w:ascii="Times New Roman" w:hAnsi="Times New Roman"/>
          <w:b/>
          <w:snapToGrid w:val="0"/>
          <w:sz w:val="24"/>
          <w:lang w:val="ru-RU"/>
        </w:rPr>
        <w:t>2.</w:t>
      </w:r>
      <w:r w:rsidR="00E16F71" w:rsidRPr="0093748D">
        <w:rPr>
          <w:rFonts w:ascii="Times New Roman" w:hAnsi="Times New Roman"/>
          <w:b/>
          <w:snapToGrid w:val="0"/>
          <w:sz w:val="24"/>
          <w:lang w:val="ru-RU"/>
        </w:rPr>
        <w:t>6</w:t>
      </w:r>
      <w:r w:rsidRPr="0093748D">
        <w:rPr>
          <w:rFonts w:ascii="Times New Roman" w:hAnsi="Times New Roman"/>
          <w:b/>
          <w:snapToGrid w:val="0"/>
          <w:sz w:val="24"/>
          <w:lang w:val="ru-RU"/>
        </w:rPr>
        <w:t xml:space="preserve">. Стање </w:t>
      </w:r>
      <w:r w:rsidR="00E16F71" w:rsidRPr="0093748D">
        <w:rPr>
          <w:rFonts w:ascii="Times New Roman" w:hAnsi="Times New Roman"/>
          <w:b/>
          <w:snapToGrid w:val="0"/>
          <w:sz w:val="24"/>
          <w:lang w:val="ru-RU"/>
        </w:rPr>
        <w:t xml:space="preserve">шума по </w:t>
      </w:r>
      <w:r w:rsidR="00E10768">
        <w:rPr>
          <w:rFonts w:ascii="Times New Roman" w:hAnsi="Times New Roman"/>
          <w:b/>
          <w:snapToGrid w:val="0"/>
          <w:sz w:val="24"/>
          <w:lang w:val="ru-RU"/>
        </w:rPr>
        <w:t xml:space="preserve">степену </w:t>
      </w:r>
      <w:r w:rsidR="00E16F71" w:rsidRPr="0093748D">
        <w:rPr>
          <w:rFonts w:ascii="Times New Roman" w:hAnsi="Times New Roman"/>
          <w:b/>
          <w:snapToGrid w:val="0"/>
          <w:sz w:val="24"/>
          <w:lang w:val="ru-RU"/>
        </w:rPr>
        <w:t>очуваности</w:t>
      </w:r>
    </w:p>
    <w:p w14:paraId="364EB647" w14:textId="77777777" w:rsidR="00EF052E" w:rsidRPr="00523DA6" w:rsidRDefault="00EF052E" w:rsidP="00EF052E">
      <w:pPr>
        <w:widowControl w:val="0"/>
        <w:ind w:firstLine="720"/>
        <w:jc w:val="both"/>
        <w:rPr>
          <w:rFonts w:ascii="Times New Roman" w:hAnsi="Times New Roman"/>
          <w:b/>
          <w:snapToGrid w:val="0"/>
          <w:color w:val="FF0000"/>
          <w:sz w:val="24"/>
          <w:lang w:val="ru-RU"/>
        </w:rPr>
      </w:pPr>
    </w:p>
    <w:p w14:paraId="04B39CAF" w14:textId="77777777" w:rsidR="00C1583A" w:rsidRPr="00523DA6" w:rsidRDefault="00C1583A" w:rsidP="00C1583A">
      <w:pPr>
        <w:widowControl w:val="0"/>
        <w:ind w:firstLine="720"/>
        <w:jc w:val="both"/>
        <w:rPr>
          <w:rFonts w:ascii="Times New Roman" w:hAnsi="Times New Roman"/>
          <w:snapToGrid w:val="0"/>
          <w:sz w:val="24"/>
          <w:lang w:val="ru-RU"/>
        </w:rPr>
      </w:pPr>
      <w:r w:rsidRPr="008F0256">
        <w:rPr>
          <w:rFonts w:ascii="Times New Roman" w:hAnsi="Times New Roman"/>
          <w:snapToGrid w:val="0"/>
          <w:sz w:val="24"/>
          <w:lang w:val="ru-RU"/>
        </w:rPr>
        <w:t xml:space="preserve">У  оквиру  ове </w:t>
      </w:r>
      <w:r>
        <w:rPr>
          <w:rFonts w:ascii="Times New Roman" w:hAnsi="Times New Roman"/>
          <w:snapToGrid w:val="0"/>
          <w:sz w:val="24"/>
          <w:lang w:val="ru-RU"/>
        </w:rPr>
        <w:t xml:space="preserve"> газдинске  јединице стање шума по очуваности</w:t>
      </w:r>
      <w:r w:rsidRPr="008F0256">
        <w:rPr>
          <w:rFonts w:ascii="Times New Roman" w:hAnsi="Times New Roman"/>
          <w:snapToGrid w:val="0"/>
          <w:sz w:val="24"/>
          <w:lang w:val="ru-RU"/>
        </w:rPr>
        <w:t xml:space="preserve">  обухваћено је с три категорије  очуване,  разређене  и  девастиране.  Стање  састојина  по  очуваности, по </w:t>
      </w:r>
      <w:r>
        <w:rPr>
          <w:rFonts w:ascii="Times New Roman" w:hAnsi="Times New Roman"/>
          <w:snapToGrid w:val="0"/>
          <w:sz w:val="24"/>
          <w:lang w:val="ru-RU"/>
        </w:rPr>
        <w:t xml:space="preserve">газдинским типовима </w:t>
      </w:r>
      <w:r w:rsidRPr="008F0256">
        <w:rPr>
          <w:rFonts w:ascii="Times New Roman" w:hAnsi="Times New Roman"/>
          <w:snapToGrid w:val="0"/>
          <w:sz w:val="24"/>
          <w:lang w:val="ru-RU"/>
        </w:rPr>
        <w:t>и укупно у газдинској јединици, пр</w:t>
      </w:r>
      <w:r>
        <w:rPr>
          <w:rFonts w:ascii="Times New Roman" w:hAnsi="Times New Roman"/>
          <w:snapToGrid w:val="0"/>
          <w:sz w:val="24"/>
          <w:lang w:val="ru-RU"/>
        </w:rPr>
        <w:t>иказано је у табели 1</w:t>
      </w:r>
      <w:r w:rsidR="00120A25">
        <w:rPr>
          <w:rFonts w:ascii="Times New Roman" w:hAnsi="Times New Roman"/>
          <w:snapToGrid w:val="0"/>
          <w:sz w:val="24"/>
        </w:rPr>
        <w:t>1</w:t>
      </w:r>
      <w:r>
        <w:rPr>
          <w:rFonts w:ascii="Times New Roman" w:hAnsi="Times New Roman"/>
          <w:snapToGrid w:val="0"/>
          <w:sz w:val="24"/>
          <w:lang w:val="ru-RU"/>
        </w:rPr>
        <w:t>.</w:t>
      </w:r>
    </w:p>
    <w:p w14:paraId="798EA5B6" w14:textId="77777777" w:rsidR="00FF32BA" w:rsidRPr="00523DA6" w:rsidRDefault="00FF32BA" w:rsidP="00EF052E">
      <w:pPr>
        <w:widowControl w:val="0"/>
        <w:ind w:firstLine="720"/>
        <w:jc w:val="both"/>
        <w:rPr>
          <w:rFonts w:ascii="Times New Roman" w:hAnsi="Times New Roman"/>
          <w:sz w:val="24"/>
          <w:lang w:val="ru-RU"/>
        </w:rPr>
      </w:pPr>
    </w:p>
    <w:p w14:paraId="70782389" w14:textId="77777777" w:rsidR="00747128" w:rsidRDefault="00747128" w:rsidP="00EF052E">
      <w:pPr>
        <w:widowControl w:val="0"/>
        <w:ind w:firstLine="720"/>
        <w:jc w:val="both"/>
        <w:rPr>
          <w:rFonts w:ascii="Times New Roman" w:hAnsi="Times New Roman"/>
          <w:sz w:val="24"/>
        </w:rPr>
      </w:pPr>
      <w:r>
        <w:rPr>
          <w:rFonts w:ascii="Times New Roman" w:hAnsi="Times New Roman"/>
          <w:sz w:val="24"/>
        </w:rPr>
        <w:t xml:space="preserve">Табела </w:t>
      </w:r>
      <w:r w:rsidR="004B4C81">
        <w:rPr>
          <w:rFonts w:ascii="Times New Roman" w:hAnsi="Times New Roman"/>
          <w:sz w:val="24"/>
        </w:rPr>
        <w:t>1</w:t>
      </w:r>
      <w:r w:rsidR="00120A25">
        <w:rPr>
          <w:rFonts w:ascii="Times New Roman" w:hAnsi="Times New Roman"/>
          <w:sz w:val="24"/>
        </w:rPr>
        <w:t>1</w:t>
      </w:r>
      <w:r>
        <w:rPr>
          <w:rFonts w:ascii="Times New Roman" w:hAnsi="Times New Roman"/>
          <w:sz w:val="24"/>
        </w:rPr>
        <w:t>. Стање шума по oчуваности</w:t>
      </w:r>
    </w:p>
    <w:tbl>
      <w:tblPr>
        <w:tblW w:w="17347" w:type="dxa"/>
        <w:jc w:val="center"/>
        <w:tblLook w:val="04A0" w:firstRow="1" w:lastRow="0" w:firstColumn="1" w:lastColumn="0" w:noHBand="0" w:noVBand="1"/>
      </w:tblPr>
      <w:tblGrid>
        <w:gridCol w:w="6860"/>
        <w:gridCol w:w="1590"/>
        <w:gridCol w:w="1056"/>
        <w:gridCol w:w="756"/>
        <w:gridCol w:w="1355"/>
        <w:gridCol w:w="930"/>
        <w:gridCol w:w="960"/>
        <w:gridCol w:w="960"/>
        <w:gridCol w:w="960"/>
        <w:gridCol w:w="960"/>
        <w:gridCol w:w="960"/>
      </w:tblGrid>
      <w:tr w:rsidR="00A438E9" w:rsidRPr="00120A25" w14:paraId="41761E63" w14:textId="77777777" w:rsidTr="00A438E9">
        <w:trPr>
          <w:trHeight w:val="300"/>
          <w:tblHeader/>
          <w:jc w:val="center"/>
        </w:trPr>
        <w:tc>
          <w:tcPr>
            <w:tcW w:w="6860" w:type="dxa"/>
            <w:vMerge w:val="restart"/>
            <w:tcBorders>
              <w:top w:val="double" w:sz="4" w:space="0" w:color="auto"/>
              <w:left w:val="double" w:sz="4" w:space="0" w:color="auto"/>
              <w:right w:val="single" w:sz="4" w:space="0" w:color="auto"/>
            </w:tcBorders>
            <w:shd w:val="clear" w:color="auto" w:fill="F2F2F2" w:themeFill="background1" w:themeFillShade="F2"/>
            <w:noWrap/>
            <w:vAlign w:val="center"/>
            <w:hideMark/>
          </w:tcPr>
          <w:p w14:paraId="4BF838AD" w14:textId="77777777" w:rsidR="00A438E9" w:rsidRPr="00A438E9" w:rsidRDefault="00A438E9" w:rsidP="00282983">
            <w:pPr>
              <w:jc w:val="center"/>
              <w:rPr>
                <w:rFonts w:ascii="Times New Roman" w:hAnsi="Times New Roman"/>
                <w:b/>
                <w:color w:val="000000"/>
                <w:sz w:val="24"/>
              </w:rPr>
            </w:pPr>
            <w:r w:rsidRPr="00A438E9">
              <w:rPr>
                <w:rFonts w:ascii="Times New Roman" w:hAnsi="Times New Roman"/>
                <w:b/>
                <w:color w:val="000000"/>
                <w:sz w:val="24"/>
              </w:rPr>
              <w:t>Газдински  тип</w:t>
            </w:r>
          </w:p>
        </w:tc>
        <w:tc>
          <w:tcPr>
            <w:tcW w:w="1590" w:type="dxa"/>
            <w:vMerge w:val="restart"/>
            <w:tcBorders>
              <w:top w:val="double" w:sz="4" w:space="0" w:color="auto"/>
              <w:left w:val="nil"/>
              <w:right w:val="single" w:sz="4" w:space="0" w:color="auto"/>
            </w:tcBorders>
            <w:shd w:val="clear" w:color="auto" w:fill="F2F2F2" w:themeFill="background1" w:themeFillShade="F2"/>
            <w:noWrap/>
            <w:vAlign w:val="center"/>
            <w:hideMark/>
          </w:tcPr>
          <w:p w14:paraId="0CA33312" w14:textId="77777777" w:rsidR="00A438E9" w:rsidRPr="00A438E9" w:rsidRDefault="00A438E9" w:rsidP="00282983">
            <w:pPr>
              <w:jc w:val="center"/>
              <w:rPr>
                <w:rFonts w:ascii="Times New Roman" w:hAnsi="Times New Roman"/>
                <w:b/>
                <w:color w:val="000000"/>
                <w:sz w:val="24"/>
              </w:rPr>
            </w:pPr>
            <w:r w:rsidRPr="00A438E9">
              <w:rPr>
                <w:rFonts w:ascii="Times New Roman" w:hAnsi="Times New Roman"/>
                <w:b/>
                <w:color w:val="000000"/>
                <w:sz w:val="24"/>
              </w:rPr>
              <w:t>Очуваност</w:t>
            </w:r>
          </w:p>
        </w:tc>
        <w:tc>
          <w:tcPr>
            <w:tcW w:w="1812" w:type="dxa"/>
            <w:gridSpan w:val="2"/>
            <w:tcBorders>
              <w:top w:val="double" w:sz="4" w:space="0" w:color="auto"/>
              <w:left w:val="nil"/>
              <w:bottom w:val="single" w:sz="4" w:space="0" w:color="auto"/>
              <w:right w:val="single" w:sz="4" w:space="0" w:color="auto"/>
            </w:tcBorders>
            <w:shd w:val="clear" w:color="auto" w:fill="F2F2F2" w:themeFill="background1" w:themeFillShade="F2"/>
            <w:noWrap/>
            <w:vAlign w:val="center"/>
            <w:hideMark/>
          </w:tcPr>
          <w:p w14:paraId="6BEAF46E" w14:textId="77777777" w:rsidR="00A438E9" w:rsidRPr="0047239E" w:rsidRDefault="00A438E9" w:rsidP="00282983">
            <w:pPr>
              <w:jc w:val="center"/>
              <w:rPr>
                <w:rFonts w:ascii="Times New Roman" w:hAnsi="Times New Roman"/>
                <w:b/>
                <w:bCs/>
                <w:sz w:val="24"/>
                <w:lang w:val="sr-Cyrl-CS" w:eastAsia="sr-Latn-CS"/>
              </w:rPr>
            </w:pPr>
            <w:r w:rsidRPr="0047239E">
              <w:rPr>
                <w:rFonts w:ascii="Times New Roman" w:hAnsi="Times New Roman"/>
                <w:b/>
                <w:bCs/>
                <w:sz w:val="24"/>
                <w:lang w:val="sr-Latn-CS" w:eastAsia="sr-Latn-CS"/>
              </w:rPr>
              <w:t>Површина</w:t>
            </w:r>
          </w:p>
        </w:tc>
        <w:tc>
          <w:tcPr>
            <w:tcW w:w="3245" w:type="dxa"/>
            <w:gridSpan w:val="3"/>
            <w:tcBorders>
              <w:top w:val="double" w:sz="4" w:space="0" w:color="auto"/>
              <w:left w:val="nil"/>
              <w:bottom w:val="single" w:sz="4" w:space="0" w:color="auto"/>
              <w:right w:val="single" w:sz="4" w:space="0" w:color="auto"/>
            </w:tcBorders>
            <w:shd w:val="clear" w:color="auto" w:fill="F2F2F2" w:themeFill="background1" w:themeFillShade="F2"/>
            <w:noWrap/>
            <w:vAlign w:val="center"/>
            <w:hideMark/>
          </w:tcPr>
          <w:p w14:paraId="2FB01753" w14:textId="77777777" w:rsidR="00A438E9" w:rsidRPr="0047239E" w:rsidRDefault="00A438E9" w:rsidP="00282983">
            <w:pPr>
              <w:jc w:val="center"/>
              <w:rPr>
                <w:rFonts w:ascii="Times New Roman" w:hAnsi="Times New Roman"/>
                <w:b/>
                <w:bCs/>
                <w:sz w:val="24"/>
                <w:lang w:val="sr-Cyrl-CS" w:eastAsia="sr-Latn-CS"/>
              </w:rPr>
            </w:pPr>
            <w:r w:rsidRPr="0047239E">
              <w:rPr>
                <w:rFonts w:ascii="Times New Roman" w:hAnsi="Times New Roman"/>
                <w:b/>
                <w:bCs/>
                <w:sz w:val="24"/>
                <w:lang w:val="sr-Cyrl-CS" w:eastAsia="sr-Latn-CS"/>
              </w:rPr>
              <w:t>Запремина</w:t>
            </w:r>
          </w:p>
        </w:tc>
        <w:tc>
          <w:tcPr>
            <w:tcW w:w="2880" w:type="dxa"/>
            <w:gridSpan w:val="3"/>
            <w:tcBorders>
              <w:top w:val="double" w:sz="4" w:space="0" w:color="auto"/>
              <w:left w:val="nil"/>
              <w:bottom w:val="single" w:sz="4" w:space="0" w:color="auto"/>
              <w:right w:val="single" w:sz="4" w:space="0" w:color="auto"/>
            </w:tcBorders>
            <w:shd w:val="clear" w:color="auto" w:fill="F2F2F2" w:themeFill="background1" w:themeFillShade="F2"/>
            <w:noWrap/>
            <w:vAlign w:val="center"/>
            <w:hideMark/>
          </w:tcPr>
          <w:p w14:paraId="117B8C45" w14:textId="77777777" w:rsidR="00A438E9" w:rsidRPr="0047239E" w:rsidRDefault="00A438E9" w:rsidP="00282983">
            <w:pPr>
              <w:jc w:val="center"/>
              <w:rPr>
                <w:rFonts w:ascii="Times New Roman" w:hAnsi="Times New Roman"/>
                <w:b/>
                <w:bCs/>
                <w:sz w:val="24"/>
                <w:lang w:val="sr-Cyrl-CS" w:eastAsia="sr-Latn-CS"/>
              </w:rPr>
            </w:pPr>
            <w:r w:rsidRPr="0047239E">
              <w:rPr>
                <w:rFonts w:ascii="Times New Roman" w:hAnsi="Times New Roman"/>
                <w:b/>
                <w:bCs/>
                <w:sz w:val="24"/>
                <w:lang w:val="sr-Cyrl-CS" w:eastAsia="sr-Latn-CS"/>
              </w:rPr>
              <w:t>Запремински прираст</w:t>
            </w:r>
          </w:p>
        </w:tc>
        <w:tc>
          <w:tcPr>
            <w:tcW w:w="960" w:type="dxa"/>
            <w:vMerge w:val="restart"/>
            <w:tcBorders>
              <w:top w:val="double" w:sz="4" w:space="0" w:color="auto"/>
              <w:left w:val="nil"/>
              <w:bottom w:val="double" w:sz="4" w:space="0" w:color="auto"/>
              <w:right w:val="double" w:sz="4" w:space="0" w:color="auto"/>
            </w:tcBorders>
            <w:shd w:val="clear" w:color="auto" w:fill="F2F2F2" w:themeFill="background1" w:themeFillShade="F2"/>
            <w:noWrap/>
            <w:vAlign w:val="bottom"/>
            <w:hideMark/>
          </w:tcPr>
          <w:p w14:paraId="4BC0E09F" w14:textId="77777777" w:rsidR="00A438E9" w:rsidRPr="00120A25" w:rsidRDefault="00A438E9" w:rsidP="00282983">
            <w:pPr>
              <w:rPr>
                <w:rFonts w:ascii="Times New Roman" w:hAnsi="Times New Roman"/>
                <w:color w:val="000000"/>
                <w:sz w:val="24"/>
              </w:rPr>
            </w:pPr>
            <w:r w:rsidRPr="0047239E">
              <w:rPr>
                <w:rFonts w:ascii="Times New Roman" w:hAnsi="Times New Roman"/>
                <w:b/>
                <w:bCs/>
                <w:sz w:val="24"/>
                <w:lang w:val="sr-Latn-CS" w:eastAsia="sr-Latn-CS"/>
              </w:rPr>
              <w:t>P</w:t>
            </w:r>
            <w:r w:rsidRPr="0047239E">
              <w:rPr>
                <w:rFonts w:ascii="Times New Roman" w:hAnsi="Times New Roman"/>
                <w:b/>
                <w:bCs/>
                <w:i/>
                <w:sz w:val="24"/>
                <w:lang w:val="sr-Latn-CS" w:eastAsia="sr-Latn-CS"/>
              </w:rPr>
              <w:t>iv</w:t>
            </w:r>
            <w:r w:rsidRPr="0047239E">
              <w:rPr>
                <w:rFonts w:ascii="Times New Roman" w:hAnsi="Times New Roman"/>
                <w:b/>
                <w:bCs/>
                <w:sz w:val="24"/>
                <w:lang w:val="sr-Cyrl-CS" w:eastAsia="sr-Latn-CS"/>
              </w:rPr>
              <w:t xml:space="preserve"> (%</w:t>
            </w:r>
            <w:r w:rsidRPr="0047239E">
              <w:rPr>
                <w:rFonts w:ascii="Times New Roman" w:hAnsi="Times New Roman"/>
                <w:b/>
                <w:bCs/>
                <w:sz w:val="24"/>
                <w:lang w:eastAsia="sr-Latn-CS"/>
              </w:rPr>
              <w:t>)</w:t>
            </w:r>
          </w:p>
        </w:tc>
      </w:tr>
      <w:tr w:rsidR="00A438E9" w:rsidRPr="00120A25" w14:paraId="4490D5C6" w14:textId="77777777" w:rsidTr="00A438E9">
        <w:trPr>
          <w:trHeight w:val="300"/>
          <w:tblHeader/>
          <w:jc w:val="center"/>
        </w:trPr>
        <w:tc>
          <w:tcPr>
            <w:tcW w:w="6860" w:type="dxa"/>
            <w:vMerge/>
            <w:tcBorders>
              <w:left w:val="double" w:sz="4" w:space="0" w:color="auto"/>
              <w:bottom w:val="double" w:sz="4" w:space="0" w:color="auto"/>
              <w:right w:val="single" w:sz="4" w:space="0" w:color="auto"/>
            </w:tcBorders>
            <w:shd w:val="clear" w:color="auto" w:fill="auto"/>
            <w:noWrap/>
            <w:vAlign w:val="bottom"/>
            <w:hideMark/>
          </w:tcPr>
          <w:p w14:paraId="6B7881A5" w14:textId="77777777" w:rsidR="00A438E9" w:rsidRPr="00120A25" w:rsidRDefault="00A438E9" w:rsidP="00282983">
            <w:pPr>
              <w:rPr>
                <w:rFonts w:ascii="Times New Roman" w:hAnsi="Times New Roman"/>
                <w:color w:val="000000"/>
                <w:sz w:val="24"/>
              </w:rPr>
            </w:pPr>
          </w:p>
        </w:tc>
        <w:tc>
          <w:tcPr>
            <w:tcW w:w="1590" w:type="dxa"/>
            <w:vMerge/>
            <w:tcBorders>
              <w:left w:val="nil"/>
              <w:bottom w:val="double" w:sz="4" w:space="0" w:color="auto"/>
              <w:right w:val="single" w:sz="4" w:space="0" w:color="auto"/>
            </w:tcBorders>
            <w:shd w:val="clear" w:color="auto" w:fill="auto"/>
            <w:noWrap/>
            <w:vAlign w:val="bottom"/>
            <w:hideMark/>
          </w:tcPr>
          <w:p w14:paraId="0912944D" w14:textId="77777777" w:rsidR="00A438E9" w:rsidRPr="00A13381" w:rsidRDefault="00A438E9" w:rsidP="00282983">
            <w:pPr>
              <w:rPr>
                <w:rFonts w:ascii="Times New Roman" w:hAnsi="Times New Roman"/>
                <w:color w:val="000000"/>
                <w:sz w:val="24"/>
              </w:rPr>
            </w:pPr>
          </w:p>
        </w:tc>
        <w:tc>
          <w:tcPr>
            <w:tcW w:w="1056" w:type="dxa"/>
            <w:tcBorders>
              <w:top w:val="single" w:sz="4" w:space="0" w:color="auto"/>
              <w:left w:val="nil"/>
              <w:bottom w:val="double" w:sz="4" w:space="0" w:color="auto"/>
              <w:right w:val="single" w:sz="4" w:space="0" w:color="auto"/>
            </w:tcBorders>
            <w:shd w:val="clear" w:color="auto" w:fill="auto"/>
            <w:noWrap/>
            <w:vAlign w:val="bottom"/>
            <w:hideMark/>
          </w:tcPr>
          <w:p w14:paraId="28CFFD1B" w14:textId="77777777" w:rsidR="00A438E9" w:rsidRPr="009C1312" w:rsidRDefault="00A438E9" w:rsidP="00282983">
            <w:pPr>
              <w:jc w:val="right"/>
              <w:outlineLvl w:val="1"/>
              <w:rPr>
                <w:rFonts w:ascii="Times New Roman" w:hAnsi="Times New Roman"/>
                <w:i/>
                <w:sz w:val="24"/>
              </w:rPr>
            </w:pPr>
            <w:r w:rsidRPr="009C1312">
              <w:rPr>
                <w:rFonts w:ascii="Times New Roman" w:hAnsi="Times New Roman"/>
                <w:b/>
                <w:bCs/>
                <w:i/>
                <w:sz w:val="24"/>
                <w:lang w:val="sr-Cyrl-CS" w:eastAsia="sr-Latn-CS"/>
              </w:rPr>
              <w:t xml:space="preserve">      </w:t>
            </w:r>
            <w:r w:rsidRPr="009C1312">
              <w:rPr>
                <w:rFonts w:ascii="Times New Roman" w:hAnsi="Times New Roman"/>
                <w:b/>
                <w:bCs/>
                <w:i/>
                <w:sz w:val="24"/>
                <w:lang w:val="sr-Latn-CS" w:eastAsia="sr-Latn-CS"/>
              </w:rPr>
              <w:t>ha</w:t>
            </w:r>
          </w:p>
        </w:tc>
        <w:tc>
          <w:tcPr>
            <w:tcW w:w="756" w:type="dxa"/>
            <w:tcBorders>
              <w:top w:val="single" w:sz="4" w:space="0" w:color="auto"/>
              <w:left w:val="nil"/>
              <w:bottom w:val="double" w:sz="4" w:space="0" w:color="auto"/>
              <w:right w:val="single" w:sz="4" w:space="0" w:color="auto"/>
            </w:tcBorders>
            <w:shd w:val="clear" w:color="auto" w:fill="auto"/>
            <w:noWrap/>
            <w:vAlign w:val="bottom"/>
            <w:hideMark/>
          </w:tcPr>
          <w:p w14:paraId="4E2DB1F3" w14:textId="77777777" w:rsidR="00A438E9" w:rsidRPr="0047239E" w:rsidRDefault="00A438E9" w:rsidP="00282983">
            <w:pPr>
              <w:jc w:val="right"/>
              <w:outlineLvl w:val="1"/>
              <w:rPr>
                <w:rFonts w:ascii="Times New Roman" w:hAnsi="Times New Roman"/>
                <w:sz w:val="24"/>
              </w:rPr>
            </w:pPr>
            <w:r w:rsidRPr="0047239E">
              <w:rPr>
                <w:rFonts w:ascii="Times New Roman" w:hAnsi="Times New Roman"/>
                <w:b/>
                <w:bCs/>
                <w:sz w:val="24"/>
                <w:lang w:val="sr-Cyrl-CS" w:eastAsia="sr-Latn-CS"/>
              </w:rPr>
              <w:t xml:space="preserve">   </w:t>
            </w:r>
            <w:r w:rsidRPr="0047239E">
              <w:rPr>
                <w:rFonts w:ascii="Times New Roman" w:hAnsi="Times New Roman"/>
                <w:b/>
                <w:bCs/>
                <w:sz w:val="24"/>
                <w:lang w:val="sr-Latn-CS" w:eastAsia="sr-Latn-CS"/>
              </w:rPr>
              <w:t>%</w:t>
            </w:r>
          </w:p>
        </w:tc>
        <w:tc>
          <w:tcPr>
            <w:tcW w:w="1355" w:type="dxa"/>
            <w:tcBorders>
              <w:top w:val="single" w:sz="4" w:space="0" w:color="auto"/>
              <w:left w:val="nil"/>
              <w:bottom w:val="double" w:sz="4" w:space="0" w:color="auto"/>
              <w:right w:val="single" w:sz="4" w:space="0" w:color="auto"/>
            </w:tcBorders>
            <w:shd w:val="clear" w:color="auto" w:fill="auto"/>
            <w:noWrap/>
            <w:vAlign w:val="bottom"/>
            <w:hideMark/>
          </w:tcPr>
          <w:p w14:paraId="4A109982" w14:textId="77777777" w:rsidR="00A438E9" w:rsidRPr="009C1312" w:rsidRDefault="00A438E9" w:rsidP="00282983">
            <w:pPr>
              <w:jc w:val="right"/>
              <w:outlineLvl w:val="1"/>
              <w:rPr>
                <w:rFonts w:ascii="Times New Roman" w:hAnsi="Times New Roman"/>
                <w:i/>
                <w:sz w:val="24"/>
              </w:rPr>
            </w:pPr>
            <w:r w:rsidRPr="0047239E">
              <w:rPr>
                <w:rFonts w:ascii="Times New Roman" w:hAnsi="Times New Roman"/>
                <w:b/>
                <w:bCs/>
                <w:sz w:val="24"/>
                <w:lang w:val="sr-Cyrl-CS" w:eastAsia="sr-Latn-CS"/>
              </w:rPr>
              <w:t xml:space="preserve">     </w:t>
            </w:r>
            <w:r w:rsidRPr="009C1312">
              <w:rPr>
                <w:rFonts w:ascii="Times New Roman" w:hAnsi="Times New Roman"/>
                <w:b/>
                <w:bCs/>
                <w:i/>
                <w:sz w:val="24"/>
                <w:lang w:val="sr-Latn-CS" w:eastAsia="sr-Latn-CS"/>
              </w:rPr>
              <w:t>m</w:t>
            </w:r>
            <w:r w:rsidRPr="009C1312">
              <w:rPr>
                <w:rFonts w:ascii="Times New Roman" w:hAnsi="Times New Roman"/>
                <w:b/>
                <w:bCs/>
                <w:i/>
                <w:sz w:val="24"/>
                <w:vertAlign w:val="superscript"/>
                <w:lang w:val="sr-Latn-CS" w:eastAsia="sr-Latn-CS"/>
              </w:rPr>
              <w:t>3</w:t>
            </w:r>
          </w:p>
        </w:tc>
        <w:tc>
          <w:tcPr>
            <w:tcW w:w="930" w:type="dxa"/>
            <w:tcBorders>
              <w:top w:val="single" w:sz="4" w:space="0" w:color="auto"/>
              <w:left w:val="nil"/>
              <w:bottom w:val="double" w:sz="4" w:space="0" w:color="auto"/>
              <w:right w:val="single" w:sz="4" w:space="0" w:color="auto"/>
            </w:tcBorders>
            <w:shd w:val="clear" w:color="auto" w:fill="auto"/>
            <w:noWrap/>
            <w:vAlign w:val="bottom"/>
            <w:hideMark/>
          </w:tcPr>
          <w:p w14:paraId="79DDEF15" w14:textId="77777777" w:rsidR="00A438E9" w:rsidRPr="0047239E" w:rsidRDefault="00A438E9" w:rsidP="00282983">
            <w:pPr>
              <w:jc w:val="right"/>
              <w:outlineLvl w:val="1"/>
              <w:rPr>
                <w:rFonts w:ascii="Times New Roman" w:hAnsi="Times New Roman"/>
                <w:sz w:val="24"/>
              </w:rPr>
            </w:pPr>
            <w:r w:rsidRPr="0047239E">
              <w:rPr>
                <w:rFonts w:ascii="Times New Roman" w:hAnsi="Times New Roman"/>
                <w:b/>
                <w:bCs/>
                <w:sz w:val="24"/>
                <w:lang w:val="sr-Latn-CS" w:eastAsia="sr-Latn-CS"/>
              </w:rPr>
              <w:t>%</w:t>
            </w:r>
            <w:r w:rsidRPr="0047239E">
              <w:rPr>
                <w:rFonts w:ascii="Times New Roman" w:hAnsi="Times New Roman"/>
                <w:b/>
                <w:bCs/>
                <w:sz w:val="24"/>
                <w:lang w:val="sr-Cyrl-CS" w:eastAsia="sr-Latn-CS"/>
              </w:rPr>
              <w:t xml:space="preserve">  </w:t>
            </w:r>
          </w:p>
        </w:tc>
        <w:tc>
          <w:tcPr>
            <w:tcW w:w="960" w:type="dxa"/>
            <w:tcBorders>
              <w:top w:val="single" w:sz="4" w:space="0" w:color="auto"/>
              <w:left w:val="nil"/>
              <w:bottom w:val="double" w:sz="4" w:space="0" w:color="auto"/>
              <w:right w:val="single" w:sz="4" w:space="0" w:color="auto"/>
            </w:tcBorders>
            <w:shd w:val="clear" w:color="auto" w:fill="auto"/>
            <w:noWrap/>
            <w:vAlign w:val="bottom"/>
            <w:hideMark/>
          </w:tcPr>
          <w:p w14:paraId="5229F72F" w14:textId="77777777" w:rsidR="00A438E9" w:rsidRPr="009C1312" w:rsidRDefault="00A438E9" w:rsidP="00282983">
            <w:pPr>
              <w:jc w:val="right"/>
              <w:outlineLvl w:val="1"/>
              <w:rPr>
                <w:rFonts w:ascii="Times New Roman" w:hAnsi="Times New Roman"/>
                <w:i/>
                <w:sz w:val="24"/>
              </w:rPr>
            </w:pPr>
            <w:r w:rsidRPr="009C1312">
              <w:rPr>
                <w:rFonts w:ascii="Times New Roman" w:hAnsi="Times New Roman"/>
                <w:b/>
                <w:bCs/>
                <w:i/>
                <w:sz w:val="24"/>
                <w:lang w:val="sr-Latn-CS" w:eastAsia="sr-Latn-CS"/>
              </w:rPr>
              <w:t>m</w:t>
            </w:r>
            <w:r w:rsidRPr="009C1312">
              <w:rPr>
                <w:rFonts w:ascii="Times New Roman" w:hAnsi="Times New Roman"/>
                <w:b/>
                <w:bCs/>
                <w:i/>
                <w:sz w:val="24"/>
                <w:vertAlign w:val="superscript"/>
                <w:lang w:val="sr-Latn-CS" w:eastAsia="sr-Latn-CS"/>
              </w:rPr>
              <w:t>3</w:t>
            </w:r>
            <w:r w:rsidRPr="009C1312">
              <w:rPr>
                <w:rFonts w:ascii="Times New Roman" w:hAnsi="Times New Roman"/>
                <w:b/>
                <w:bCs/>
                <w:i/>
                <w:sz w:val="24"/>
                <w:lang w:val="sr-Latn-CS" w:eastAsia="sr-Latn-CS"/>
              </w:rPr>
              <w:t>/ha</w:t>
            </w:r>
          </w:p>
        </w:tc>
        <w:tc>
          <w:tcPr>
            <w:tcW w:w="960" w:type="dxa"/>
            <w:tcBorders>
              <w:top w:val="single" w:sz="4" w:space="0" w:color="auto"/>
              <w:left w:val="nil"/>
              <w:bottom w:val="double" w:sz="4" w:space="0" w:color="auto"/>
              <w:right w:val="single" w:sz="4" w:space="0" w:color="auto"/>
            </w:tcBorders>
            <w:shd w:val="clear" w:color="auto" w:fill="auto"/>
            <w:noWrap/>
            <w:vAlign w:val="bottom"/>
            <w:hideMark/>
          </w:tcPr>
          <w:p w14:paraId="2EFC97F9" w14:textId="77777777" w:rsidR="00A438E9" w:rsidRPr="009C1312" w:rsidRDefault="00A438E9" w:rsidP="00282983">
            <w:pPr>
              <w:jc w:val="right"/>
              <w:outlineLvl w:val="1"/>
              <w:rPr>
                <w:rFonts w:ascii="Times New Roman" w:hAnsi="Times New Roman"/>
                <w:i/>
                <w:sz w:val="24"/>
              </w:rPr>
            </w:pPr>
            <w:r w:rsidRPr="0047239E">
              <w:rPr>
                <w:rFonts w:ascii="Times New Roman" w:hAnsi="Times New Roman"/>
                <w:b/>
                <w:bCs/>
                <w:sz w:val="24"/>
                <w:lang w:val="sr-Cyrl-CS" w:eastAsia="sr-Latn-CS"/>
              </w:rPr>
              <w:t xml:space="preserve">    </w:t>
            </w:r>
            <w:r w:rsidRPr="009C1312">
              <w:rPr>
                <w:rFonts w:ascii="Times New Roman" w:hAnsi="Times New Roman"/>
                <w:b/>
                <w:bCs/>
                <w:i/>
                <w:sz w:val="24"/>
                <w:lang w:val="sr-Latn-CS" w:eastAsia="sr-Latn-CS"/>
              </w:rPr>
              <w:t>m</w:t>
            </w:r>
            <w:r w:rsidRPr="009C1312">
              <w:rPr>
                <w:rFonts w:ascii="Times New Roman" w:hAnsi="Times New Roman"/>
                <w:b/>
                <w:bCs/>
                <w:i/>
                <w:sz w:val="24"/>
                <w:vertAlign w:val="superscript"/>
                <w:lang w:val="sr-Latn-CS" w:eastAsia="sr-Latn-CS"/>
              </w:rPr>
              <w:t>3</w:t>
            </w:r>
          </w:p>
        </w:tc>
        <w:tc>
          <w:tcPr>
            <w:tcW w:w="960" w:type="dxa"/>
            <w:tcBorders>
              <w:top w:val="single" w:sz="4" w:space="0" w:color="auto"/>
              <w:left w:val="nil"/>
              <w:bottom w:val="double" w:sz="4" w:space="0" w:color="auto"/>
              <w:right w:val="single" w:sz="4" w:space="0" w:color="auto"/>
            </w:tcBorders>
            <w:shd w:val="clear" w:color="auto" w:fill="auto"/>
            <w:noWrap/>
            <w:vAlign w:val="bottom"/>
            <w:hideMark/>
          </w:tcPr>
          <w:p w14:paraId="2B5EF364" w14:textId="77777777" w:rsidR="00A438E9" w:rsidRPr="0047239E" w:rsidRDefault="00A438E9" w:rsidP="00282983">
            <w:pPr>
              <w:jc w:val="right"/>
              <w:outlineLvl w:val="1"/>
              <w:rPr>
                <w:rFonts w:ascii="Times New Roman" w:hAnsi="Times New Roman"/>
                <w:sz w:val="24"/>
              </w:rPr>
            </w:pPr>
            <w:r w:rsidRPr="0047239E">
              <w:rPr>
                <w:rFonts w:ascii="Times New Roman" w:hAnsi="Times New Roman"/>
                <w:b/>
                <w:bCs/>
                <w:sz w:val="24"/>
                <w:lang w:val="sr-Latn-CS" w:eastAsia="sr-Latn-CS"/>
              </w:rPr>
              <w:t>%</w:t>
            </w:r>
          </w:p>
        </w:tc>
        <w:tc>
          <w:tcPr>
            <w:tcW w:w="960" w:type="dxa"/>
            <w:tcBorders>
              <w:top w:val="single" w:sz="4" w:space="0" w:color="auto"/>
              <w:left w:val="nil"/>
              <w:bottom w:val="double" w:sz="4" w:space="0" w:color="auto"/>
              <w:right w:val="single" w:sz="4" w:space="0" w:color="auto"/>
            </w:tcBorders>
            <w:shd w:val="clear" w:color="auto" w:fill="auto"/>
            <w:noWrap/>
            <w:vAlign w:val="bottom"/>
            <w:hideMark/>
          </w:tcPr>
          <w:p w14:paraId="74AC0530" w14:textId="77777777" w:rsidR="00A438E9" w:rsidRPr="009C1312" w:rsidRDefault="00A438E9" w:rsidP="00282983">
            <w:pPr>
              <w:jc w:val="right"/>
              <w:outlineLvl w:val="1"/>
              <w:rPr>
                <w:rFonts w:ascii="Times New Roman" w:hAnsi="Times New Roman"/>
                <w:i/>
                <w:sz w:val="24"/>
              </w:rPr>
            </w:pPr>
            <w:r w:rsidRPr="009C1312">
              <w:rPr>
                <w:rFonts w:ascii="Times New Roman" w:hAnsi="Times New Roman"/>
                <w:b/>
                <w:bCs/>
                <w:i/>
                <w:sz w:val="24"/>
                <w:lang w:val="sr-Latn-CS" w:eastAsia="sr-Latn-CS"/>
              </w:rPr>
              <w:t>m</w:t>
            </w:r>
            <w:r w:rsidRPr="009C1312">
              <w:rPr>
                <w:rFonts w:ascii="Times New Roman" w:hAnsi="Times New Roman"/>
                <w:b/>
                <w:bCs/>
                <w:i/>
                <w:sz w:val="24"/>
                <w:vertAlign w:val="superscript"/>
                <w:lang w:val="sr-Latn-CS" w:eastAsia="sr-Latn-CS"/>
              </w:rPr>
              <w:t>3</w:t>
            </w:r>
            <w:r w:rsidRPr="009C1312">
              <w:rPr>
                <w:rFonts w:ascii="Times New Roman" w:hAnsi="Times New Roman"/>
                <w:b/>
                <w:bCs/>
                <w:i/>
                <w:sz w:val="24"/>
                <w:lang w:val="sr-Latn-CS" w:eastAsia="sr-Latn-CS"/>
              </w:rPr>
              <w:t>/ha</w:t>
            </w:r>
            <w:r w:rsidRPr="009C1312">
              <w:rPr>
                <w:rFonts w:ascii="Times New Roman" w:hAnsi="Times New Roman"/>
                <w:b/>
                <w:bCs/>
                <w:i/>
                <w:sz w:val="24"/>
                <w:lang w:val="sr-Cyrl-CS" w:eastAsia="sr-Latn-CS"/>
              </w:rPr>
              <w:t xml:space="preserve">      </w:t>
            </w:r>
          </w:p>
        </w:tc>
        <w:tc>
          <w:tcPr>
            <w:tcW w:w="960" w:type="dxa"/>
            <w:vMerge/>
            <w:tcBorders>
              <w:left w:val="nil"/>
              <w:bottom w:val="double" w:sz="4" w:space="0" w:color="auto"/>
              <w:right w:val="double" w:sz="4" w:space="0" w:color="auto"/>
            </w:tcBorders>
            <w:shd w:val="clear" w:color="auto" w:fill="F2F2F2" w:themeFill="background1" w:themeFillShade="F2"/>
            <w:noWrap/>
            <w:vAlign w:val="bottom"/>
            <w:hideMark/>
          </w:tcPr>
          <w:p w14:paraId="064FF5AE" w14:textId="77777777" w:rsidR="00A438E9" w:rsidRPr="00120A25" w:rsidRDefault="00A438E9" w:rsidP="00282983">
            <w:pPr>
              <w:rPr>
                <w:rFonts w:ascii="Times New Roman" w:hAnsi="Times New Roman"/>
                <w:color w:val="000000"/>
                <w:sz w:val="24"/>
              </w:rPr>
            </w:pPr>
          </w:p>
        </w:tc>
      </w:tr>
      <w:tr w:rsidR="00A438E9" w:rsidRPr="00120A25" w14:paraId="2956A13A" w14:textId="77777777" w:rsidTr="00282983">
        <w:trPr>
          <w:trHeight w:val="300"/>
          <w:jc w:val="center"/>
        </w:trPr>
        <w:tc>
          <w:tcPr>
            <w:tcW w:w="6860" w:type="dxa"/>
            <w:vMerge w:val="restart"/>
            <w:tcBorders>
              <w:top w:val="double" w:sz="4" w:space="0" w:color="auto"/>
              <w:left w:val="double" w:sz="4" w:space="0" w:color="auto"/>
              <w:right w:val="single" w:sz="4" w:space="0" w:color="auto"/>
            </w:tcBorders>
            <w:shd w:val="clear" w:color="auto" w:fill="auto"/>
            <w:noWrap/>
            <w:vAlign w:val="center"/>
            <w:hideMark/>
          </w:tcPr>
          <w:p w14:paraId="0365E44D" w14:textId="77777777" w:rsidR="00A438E9" w:rsidRPr="00120A25" w:rsidRDefault="00A438E9" w:rsidP="00282983">
            <w:pPr>
              <w:rPr>
                <w:rFonts w:ascii="Times New Roman" w:hAnsi="Times New Roman"/>
                <w:color w:val="000000"/>
                <w:sz w:val="24"/>
              </w:rPr>
            </w:pPr>
            <w:r w:rsidRPr="0027792F">
              <w:rPr>
                <w:rFonts w:ascii="Times New Roman" w:hAnsi="Times New Roman"/>
                <w:sz w:val="24"/>
              </w:rPr>
              <w:t>1110-Високе мешовите шуме ОМЛ</w:t>
            </w:r>
          </w:p>
        </w:tc>
        <w:tc>
          <w:tcPr>
            <w:tcW w:w="1590" w:type="dxa"/>
            <w:tcBorders>
              <w:top w:val="double" w:sz="4" w:space="0" w:color="auto"/>
              <w:left w:val="nil"/>
              <w:bottom w:val="single" w:sz="4" w:space="0" w:color="auto"/>
              <w:right w:val="single" w:sz="4" w:space="0" w:color="auto"/>
            </w:tcBorders>
            <w:shd w:val="clear" w:color="auto" w:fill="auto"/>
            <w:noWrap/>
            <w:vAlign w:val="bottom"/>
            <w:hideMark/>
          </w:tcPr>
          <w:p w14:paraId="76F40981" w14:textId="77777777" w:rsidR="00A438E9" w:rsidRPr="00A13381" w:rsidRDefault="00A438E9" w:rsidP="00282983">
            <w:pPr>
              <w:rPr>
                <w:rFonts w:ascii="Times New Roman" w:hAnsi="Times New Roman"/>
                <w:color w:val="000000"/>
                <w:sz w:val="24"/>
              </w:rPr>
            </w:pPr>
            <w:r>
              <w:rPr>
                <w:rFonts w:ascii="Times New Roman" w:hAnsi="Times New Roman"/>
                <w:color w:val="000000"/>
                <w:sz w:val="24"/>
              </w:rPr>
              <w:t>очуване</w:t>
            </w:r>
          </w:p>
        </w:tc>
        <w:tc>
          <w:tcPr>
            <w:tcW w:w="1056" w:type="dxa"/>
            <w:tcBorders>
              <w:top w:val="double" w:sz="4" w:space="0" w:color="auto"/>
              <w:left w:val="nil"/>
              <w:bottom w:val="single" w:sz="4" w:space="0" w:color="auto"/>
              <w:right w:val="single" w:sz="4" w:space="0" w:color="auto"/>
            </w:tcBorders>
            <w:shd w:val="clear" w:color="auto" w:fill="auto"/>
            <w:noWrap/>
            <w:vAlign w:val="bottom"/>
            <w:hideMark/>
          </w:tcPr>
          <w:p w14:paraId="0B1D8829"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17,97</w:t>
            </w:r>
          </w:p>
        </w:tc>
        <w:tc>
          <w:tcPr>
            <w:tcW w:w="756" w:type="dxa"/>
            <w:tcBorders>
              <w:top w:val="double" w:sz="4" w:space="0" w:color="auto"/>
              <w:left w:val="nil"/>
              <w:bottom w:val="single" w:sz="4" w:space="0" w:color="auto"/>
              <w:right w:val="single" w:sz="4" w:space="0" w:color="auto"/>
            </w:tcBorders>
            <w:shd w:val="clear" w:color="auto" w:fill="auto"/>
            <w:noWrap/>
            <w:vAlign w:val="bottom"/>
            <w:hideMark/>
          </w:tcPr>
          <w:p w14:paraId="06FD4EC3"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9,5</w:t>
            </w:r>
          </w:p>
        </w:tc>
        <w:tc>
          <w:tcPr>
            <w:tcW w:w="1355" w:type="dxa"/>
            <w:tcBorders>
              <w:top w:val="double" w:sz="4" w:space="0" w:color="auto"/>
              <w:left w:val="nil"/>
              <w:bottom w:val="single" w:sz="4" w:space="0" w:color="auto"/>
              <w:right w:val="single" w:sz="4" w:space="0" w:color="auto"/>
            </w:tcBorders>
            <w:shd w:val="clear" w:color="auto" w:fill="auto"/>
            <w:noWrap/>
            <w:vAlign w:val="bottom"/>
            <w:hideMark/>
          </w:tcPr>
          <w:p w14:paraId="3EC3355A"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8.230,6</w:t>
            </w:r>
          </w:p>
        </w:tc>
        <w:tc>
          <w:tcPr>
            <w:tcW w:w="930" w:type="dxa"/>
            <w:tcBorders>
              <w:top w:val="double" w:sz="4" w:space="0" w:color="auto"/>
              <w:left w:val="nil"/>
              <w:bottom w:val="single" w:sz="4" w:space="0" w:color="auto"/>
              <w:right w:val="single" w:sz="4" w:space="0" w:color="auto"/>
            </w:tcBorders>
            <w:shd w:val="clear" w:color="auto" w:fill="auto"/>
            <w:noWrap/>
            <w:vAlign w:val="bottom"/>
            <w:hideMark/>
          </w:tcPr>
          <w:p w14:paraId="61E2A578"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14,4</w:t>
            </w:r>
          </w:p>
        </w:tc>
        <w:tc>
          <w:tcPr>
            <w:tcW w:w="960" w:type="dxa"/>
            <w:tcBorders>
              <w:top w:val="double" w:sz="4" w:space="0" w:color="auto"/>
              <w:left w:val="nil"/>
              <w:bottom w:val="single" w:sz="4" w:space="0" w:color="auto"/>
              <w:right w:val="single" w:sz="4" w:space="0" w:color="auto"/>
            </w:tcBorders>
            <w:shd w:val="clear" w:color="auto" w:fill="auto"/>
            <w:noWrap/>
            <w:vAlign w:val="bottom"/>
            <w:hideMark/>
          </w:tcPr>
          <w:p w14:paraId="4EF2DC63"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458,0</w:t>
            </w:r>
          </w:p>
        </w:tc>
        <w:tc>
          <w:tcPr>
            <w:tcW w:w="960" w:type="dxa"/>
            <w:tcBorders>
              <w:top w:val="double" w:sz="4" w:space="0" w:color="auto"/>
              <w:left w:val="nil"/>
              <w:bottom w:val="single" w:sz="4" w:space="0" w:color="auto"/>
              <w:right w:val="single" w:sz="4" w:space="0" w:color="auto"/>
            </w:tcBorders>
            <w:shd w:val="clear" w:color="auto" w:fill="auto"/>
            <w:noWrap/>
            <w:vAlign w:val="bottom"/>
            <w:hideMark/>
          </w:tcPr>
          <w:p w14:paraId="55FD9C1A"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108,6</w:t>
            </w:r>
          </w:p>
        </w:tc>
        <w:tc>
          <w:tcPr>
            <w:tcW w:w="960" w:type="dxa"/>
            <w:tcBorders>
              <w:top w:val="double" w:sz="4" w:space="0" w:color="auto"/>
              <w:left w:val="nil"/>
              <w:bottom w:val="single" w:sz="4" w:space="0" w:color="auto"/>
              <w:right w:val="single" w:sz="4" w:space="0" w:color="auto"/>
            </w:tcBorders>
            <w:shd w:val="clear" w:color="auto" w:fill="auto"/>
            <w:noWrap/>
            <w:vAlign w:val="bottom"/>
            <w:hideMark/>
          </w:tcPr>
          <w:p w14:paraId="7D5A7EFD"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11,9</w:t>
            </w:r>
          </w:p>
        </w:tc>
        <w:tc>
          <w:tcPr>
            <w:tcW w:w="960" w:type="dxa"/>
            <w:tcBorders>
              <w:top w:val="double" w:sz="4" w:space="0" w:color="auto"/>
              <w:left w:val="nil"/>
              <w:bottom w:val="single" w:sz="4" w:space="0" w:color="auto"/>
              <w:right w:val="single" w:sz="4" w:space="0" w:color="auto"/>
            </w:tcBorders>
            <w:shd w:val="clear" w:color="auto" w:fill="auto"/>
            <w:noWrap/>
            <w:vAlign w:val="bottom"/>
            <w:hideMark/>
          </w:tcPr>
          <w:p w14:paraId="13C69F2F"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6,0</w:t>
            </w:r>
          </w:p>
        </w:tc>
        <w:tc>
          <w:tcPr>
            <w:tcW w:w="960" w:type="dxa"/>
            <w:tcBorders>
              <w:top w:val="double" w:sz="4" w:space="0" w:color="auto"/>
              <w:left w:val="nil"/>
              <w:bottom w:val="single" w:sz="4" w:space="0" w:color="auto"/>
              <w:right w:val="double" w:sz="4" w:space="0" w:color="auto"/>
            </w:tcBorders>
            <w:shd w:val="clear" w:color="auto" w:fill="auto"/>
            <w:noWrap/>
            <w:vAlign w:val="bottom"/>
            <w:hideMark/>
          </w:tcPr>
          <w:p w14:paraId="45D57782"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1,32</w:t>
            </w:r>
          </w:p>
        </w:tc>
      </w:tr>
      <w:tr w:rsidR="00A438E9" w:rsidRPr="00120A25" w14:paraId="1DD8559D" w14:textId="77777777" w:rsidTr="00282983">
        <w:trPr>
          <w:trHeight w:val="300"/>
          <w:jc w:val="center"/>
        </w:trPr>
        <w:tc>
          <w:tcPr>
            <w:tcW w:w="6860" w:type="dxa"/>
            <w:vMerge/>
            <w:tcBorders>
              <w:left w:val="double" w:sz="4" w:space="0" w:color="auto"/>
              <w:right w:val="single" w:sz="4" w:space="0" w:color="auto"/>
            </w:tcBorders>
            <w:shd w:val="clear" w:color="auto" w:fill="auto"/>
            <w:noWrap/>
            <w:vAlign w:val="center"/>
            <w:hideMark/>
          </w:tcPr>
          <w:p w14:paraId="7B73F03B" w14:textId="77777777" w:rsidR="00A438E9" w:rsidRPr="00120A25" w:rsidRDefault="00A438E9" w:rsidP="00282983">
            <w:pPr>
              <w:rPr>
                <w:rFonts w:ascii="Times New Roman" w:hAnsi="Times New Roman"/>
                <w:color w:val="000000"/>
                <w:sz w:val="24"/>
              </w:rPr>
            </w:pPr>
          </w:p>
        </w:tc>
        <w:tc>
          <w:tcPr>
            <w:tcW w:w="1590" w:type="dxa"/>
            <w:tcBorders>
              <w:top w:val="nil"/>
              <w:left w:val="nil"/>
              <w:bottom w:val="single" w:sz="4" w:space="0" w:color="auto"/>
              <w:right w:val="single" w:sz="4" w:space="0" w:color="auto"/>
            </w:tcBorders>
            <w:shd w:val="clear" w:color="auto" w:fill="auto"/>
            <w:noWrap/>
            <w:vAlign w:val="bottom"/>
            <w:hideMark/>
          </w:tcPr>
          <w:p w14:paraId="29D3F02F" w14:textId="77777777" w:rsidR="00A438E9" w:rsidRPr="00A13381" w:rsidRDefault="00A438E9" w:rsidP="00282983">
            <w:pPr>
              <w:rPr>
                <w:rFonts w:ascii="Times New Roman" w:hAnsi="Times New Roman"/>
                <w:color w:val="000000"/>
                <w:sz w:val="24"/>
              </w:rPr>
            </w:pPr>
            <w:r w:rsidRPr="00120A25">
              <w:rPr>
                <w:rFonts w:ascii="Times New Roman" w:hAnsi="Times New Roman"/>
                <w:color w:val="000000"/>
                <w:sz w:val="24"/>
              </w:rPr>
              <w:t xml:space="preserve"> </w:t>
            </w:r>
            <w:r>
              <w:rPr>
                <w:rFonts w:ascii="Times New Roman" w:hAnsi="Times New Roman"/>
                <w:color w:val="000000"/>
                <w:sz w:val="24"/>
              </w:rPr>
              <w:t>разређене</w:t>
            </w:r>
          </w:p>
        </w:tc>
        <w:tc>
          <w:tcPr>
            <w:tcW w:w="1056" w:type="dxa"/>
            <w:tcBorders>
              <w:top w:val="nil"/>
              <w:left w:val="nil"/>
              <w:bottom w:val="single" w:sz="4" w:space="0" w:color="auto"/>
              <w:right w:val="single" w:sz="4" w:space="0" w:color="auto"/>
            </w:tcBorders>
            <w:shd w:val="clear" w:color="auto" w:fill="auto"/>
            <w:noWrap/>
            <w:vAlign w:val="bottom"/>
            <w:hideMark/>
          </w:tcPr>
          <w:p w14:paraId="42B21284"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122,68</w:t>
            </w:r>
          </w:p>
        </w:tc>
        <w:tc>
          <w:tcPr>
            <w:tcW w:w="756" w:type="dxa"/>
            <w:tcBorders>
              <w:top w:val="nil"/>
              <w:left w:val="nil"/>
              <w:bottom w:val="single" w:sz="4" w:space="0" w:color="auto"/>
              <w:right w:val="single" w:sz="4" w:space="0" w:color="auto"/>
            </w:tcBorders>
            <w:shd w:val="clear" w:color="auto" w:fill="auto"/>
            <w:noWrap/>
            <w:vAlign w:val="bottom"/>
            <w:hideMark/>
          </w:tcPr>
          <w:p w14:paraId="447D2AD1"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64,8</w:t>
            </w:r>
          </w:p>
        </w:tc>
        <w:tc>
          <w:tcPr>
            <w:tcW w:w="1355" w:type="dxa"/>
            <w:tcBorders>
              <w:top w:val="nil"/>
              <w:left w:val="nil"/>
              <w:bottom w:val="single" w:sz="4" w:space="0" w:color="auto"/>
              <w:right w:val="single" w:sz="4" w:space="0" w:color="auto"/>
            </w:tcBorders>
            <w:shd w:val="clear" w:color="auto" w:fill="auto"/>
            <w:noWrap/>
            <w:vAlign w:val="bottom"/>
            <w:hideMark/>
          </w:tcPr>
          <w:p w14:paraId="10E07E1A"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40.853,9</w:t>
            </w:r>
          </w:p>
        </w:tc>
        <w:tc>
          <w:tcPr>
            <w:tcW w:w="930" w:type="dxa"/>
            <w:tcBorders>
              <w:top w:val="nil"/>
              <w:left w:val="nil"/>
              <w:bottom w:val="single" w:sz="4" w:space="0" w:color="auto"/>
              <w:right w:val="single" w:sz="4" w:space="0" w:color="auto"/>
            </w:tcBorders>
            <w:shd w:val="clear" w:color="auto" w:fill="auto"/>
            <w:noWrap/>
            <w:vAlign w:val="bottom"/>
            <w:hideMark/>
          </w:tcPr>
          <w:p w14:paraId="0F526DAF"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71,6</w:t>
            </w:r>
          </w:p>
        </w:tc>
        <w:tc>
          <w:tcPr>
            <w:tcW w:w="960" w:type="dxa"/>
            <w:tcBorders>
              <w:top w:val="nil"/>
              <w:left w:val="nil"/>
              <w:bottom w:val="single" w:sz="4" w:space="0" w:color="auto"/>
              <w:right w:val="single" w:sz="4" w:space="0" w:color="auto"/>
            </w:tcBorders>
            <w:shd w:val="clear" w:color="auto" w:fill="auto"/>
            <w:noWrap/>
            <w:vAlign w:val="bottom"/>
            <w:hideMark/>
          </w:tcPr>
          <w:p w14:paraId="68469BED"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333,0</w:t>
            </w:r>
          </w:p>
        </w:tc>
        <w:tc>
          <w:tcPr>
            <w:tcW w:w="960" w:type="dxa"/>
            <w:tcBorders>
              <w:top w:val="nil"/>
              <w:left w:val="nil"/>
              <w:bottom w:val="single" w:sz="4" w:space="0" w:color="auto"/>
              <w:right w:val="single" w:sz="4" w:space="0" w:color="auto"/>
            </w:tcBorders>
            <w:shd w:val="clear" w:color="auto" w:fill="auto"/>
            <w:noWrap/>
            <w:vAlign w:val="bottom"/>
            <w:hideMark/>
          </w:tcPr>
          <w:p w14:paraId="77D8CCA1"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642,7</w:t>
            </w:r>
          </w:p>
        </w:tc>
        <w:tc>
          <w:tcPr>
            <w:tcW w:w="960" w:type="dxa"/>
            <w:tcBorders>
              <w:top w:val="nil"/>
              <w:left w:val="nil"/>
              <w:bottom w:val="single" w:sz="4" w:space="0" w:color="auto"/>
              <w:right w:val="single" w:sz="4" w:space="0" w:color="auto"/>
            </w:tcBorders>
            <w:shd w:val="clear" w:color="auto" w:fill="auto"/>
            <w:noWrap/>
            <w:vAlign w:val="bottom"/>
            <w:hideMark/>
          </w:tcPr>
          <w:p w14:paraId="532F2E27"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70,3</w:t>
            </w:r>
          </w:p>
        </w:tc>
        <w:tc>
          <w:tcPr>
            <w:tcW w:w="960" w:type="dxa"/>
            <w:tcBorders>
              <w:top w:val="nil"/>
              <w:left w:val="nil"/>
              <w:bottom w:val="single" w:sz="4" w:space="0" w:color="auto"/>
              <w:right w:val="single" w:sz="4" w:space="0" w:color="auto"/>
            </w:tcBorders>
            <w:shd w:val="clear" w:color="auto" w:fill="auto"/>
            <w:noWrap/>
            <w:vAlign w:val="bottom"/>
            <w:hideMark/>
          </w:tcPr>
          <w:p w14:paraId="540A7D23"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5,2</w:t>
            </w:r>
          </w:p>
        </w:tc>
        <w:tc>
          <w:tcPr>
            <w:tcW w:w="960" w:type="dxa"/>
            <w:tcBorders>
              <w:top w:val="nil"/>
              <w:left w:val="nil"/>
              <w:bottom w:val="single" w:sz="4" w:space="0" w:color="auto"/>
              <w:right w:val="double" w:sz="4" w:space="0" w:color="auto"/>
            </w:tcBorders>
            <w:shd w:val="clear" w:color="auto" w:fill="auto"/>
            <w:noWrap/>
            <w:vAlign w:val="bottom"/>
            <w:hideMark/>
          </w:tcPr>
          <w:p w14:paraId="316F81EE"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1,57</w:t>
            </w:r>
          </w:p>
        </w:tc>
      </w:tr>
      <w:tr w:rsidR="00A438E9" w:rsidRPr="00120A25" w14:paraId="2A18B98E" w14:textId="77777777" w:rsidTr="00282983">
        <w:trPr>
          <w:trHeight w:val="300"/>
          <w:jc w:val="center"/>
        </w:trPr>
        <w:tc>
          <w:tcPr>
            <w:tcW w:w="6860" w:type="dxa"/>
            <w:vMerge/>
            <w:tcBorders>
              <w:left w:val="double" w:sz="4" w:space="0" w:color="auto"/>
              <w:right w:val="single" w:sz="4" w:space="0" w:color="auto"/>
            </w:tcBorders>
            <w:shd w:val="clear" w:color="auto" w:fill="auto"/>
            <w:noWrap/>
            <w:vAlign w:val="center"/>
            <w:hideMark/>
          </w:tcPr>
          <w:p w14:paraId="0F592CD3" w14:textId="77777777" w:rsidR="00A438E9" w:rsidRPr="00120A25" w:rsidRDefault="00A438E9" w:rsidP="00282983">
            <w:pPr>
              <w:rPr>
                <w:rFonts w:ascii="Times New Roman" w:hAnsi="Times New Roman"/>
                <w:color w:val="000000"/>
                <w:sz w:val="24"/>
              </w:rPr>
            </w:pPr>
          </w:p>
        </w:tc>
        <w:tc>
          <w:tcPr>
            <w:tcW w:w="1590" w:type="dxa"/>
            <w:tcBorders>
              <w:top w:val="nil"/>
              <w:left w:val="nil"/>
              <w:bottom w:val="single" w:sz="4" w:space="0" w:color="auto"/>
              <w:right w:val="single" w:sz="4" w:space="0" w:color="auto"/>
            </w:tcBorders>
            <w:shd w:val="clear" w:color="auto" w:fill="auto"/>
            <w:noWrap/>
            <w:vAlign w:val="bottom"/>
            <w:hideMark/>
          </w:tcPr>
          <w:p w14:paraId="6B194463" w14:textId="77777777" w:rsidR="00A438E9" w:rsidRPr="00120A25" w:rsidRDefault="00A438E9" w:rsidP="00282983">
            <w:pPr>
              <w:rPr>
                <w:rFonts w:ascii="Times New Roman" w:hAnsi="Times New Roman"/>
                <w:color w:val="000000"/>
                <w:sz w:val="24"/>
              </w:rPr>
            </w:pPr>
            <w:r>
              <w:rPr>
                <w:rFonts w:ascii="Times New Roman" w:hAnsi="Times New Roman"/>
                <w:color w:val="000000"/>
                <w:sz w:val="24"/>
              </w:rPr>
              <w:t>девастиране</w:t>
            </w:r>
          </w:p>
        </w:tc>
        <w:tc>
          <w:tcPr>
            <w:tcW w:w="1056" w:type="dxa"/>
            <w:tcBorders>
              <w:top w:val="nil"/>
              <w:left w:val="nil"/>
              <w:bottom w:val="single" w:sz="4" w:space="0" w:color="auto"/>
              <w:right w:val="single" w:sz="4" w:space="0" w:color="auto"/>
            </w:tcBorders>
            <w:shd w:val="clear" w:color="auto" w:fill="auto"/>
            <w:noWrap/>
            <w:vAlign w:val="bottom"/>
            <w:hideMark/>
          </w:tcPr>
          <w:p w14:paraId="43616A79"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7,27</w:t>
            </w:r>
          </w:p>
        </w:tc>
        <w:tc>
          <w:tcPr>
            <w:tcW w:w="756" w:type="dxa"/>
            <w:tcBorders>
              <w:top w:val="nil"/>
              <w:left w:val="nil"/>
              <w:bottom w:val="single" w:sz="4" w:space="0" w:color="auto"/>
              <w:right w:val="single" w:sz="4" w:space="0" w:color="auto"/>
            </w:tcBorders>
            <w:shd w:val="clear" w:color="auto" w:fill="auto"/>
            <w:noWrap/>
            <w:vAlign w:val="bottom"/>
            <w:hideMark/>
          </w:tcPr>
          <w:p w14:paraId="0B3E7C00"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3,8</w:t>
            </w:r>
          </w:p>
        </w:tc>
        <w:tc>
          <w:tcPr>
            <w:tcW w:w="1355" w:type="dxa"/>
            <w:tcBorders>
              <w:top w:val="nil"/>
              <w:left w:val="nil"/>
              <w:bottom w:val="single" w:sz="4" w:space="0" w:color="auto"/>
              <w:right w:val="single" w:sz="4" w:space="0" w:color="auto"/>
            </w:tcBorders>
            <w:shd w:val="clear" w:color="auto" w:fill="auto"/>
            <w:noWrap/>
            <w:vAlign w:val="bottom"/>
            <w:hideMark/>
          </w:tcPr>
          <w:p w14:paraId="7727CFE2"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1.427,7</w:t>
            </w:r>
          </w:p>
        </w:tc>
        <w:tc>
          <w:tcPr>
            <w:tcW w:w="930" w:type="dxa"/>
            <w:tcBorders>
              <w:top w:val="nil"/>
              <w:left w:val="nil"/>
              <w:bottom w:val="single" w:sz="4" w:space="0" w:color="auto"/>
              <w:right w:val="single" w:sz="4" w:space="0" w:color="auto"/>
            </w:tcBorders>
            <w:shd w:val="clear" w:color="auto" w:fill="auto"/>
            <w:noWrap/>
            <w:vAlign w:val="bottom"/>
            <w:hideMark/>
          </w:tcPr>
          <w:p w14:paraId="4D5F00AB"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2,5</w:t>
            </w:r>
          </w:p>
        </w:tc>
        <w:tc>
          <w:tcPr>
            <w:tcW w:w="960" w:type="dxa"/>
            <w:tcBorders>
              <w:top w:val="nil"/>
              <w:left w:val="nil"/>
              <w:bottom w:val="single" w:sz="4" w:space="0" w:color="auto"/>
              <w:right w:val="single" w:sz="4" w:space="0" w:color="auto"/>
            </w:tcBorders>
            <w:shd w:val="clear" w:color="auto" w:fill="auto"/>
            <w:noWrap/>
            <w:vAlign w:val="bottom"/>
            <w:hideMark/>
          </w:tcPr>
          <w:p w14:paraId="50A98BCB"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196,4</w:t>
            </w:r>
          </w:p>
        </w:tc>
        <w:tc>
          <w:tcPr>
            <w:tcW w:w="960" w:type="dxa"/>
            <w:tcBorders>
              <w:top w:val="nil"/>
              <w:left w:val="nil"/>
              <w:bottom w:val="single" w:sz="4" w:space="0" w:color="auto"/>
              <w:right w:val="single" w:sz="4" w:space="0" w:color="auto"/>
            </w:tcBorders>
            <w:shd w:val="clear" w:color="auto" w:fill="auto"/>
            <w:noWrap/>
            <w:vAlign w:val="bottom"/>
            <w:hideMark/>
          </w:tcPr>
          <w:p w14:paraId="1364C543"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27,1</w:t>
            </w:r>
          </w:p>
        </w:tc>
        <w:tc>
          <w:tcPr>
            <w:tcW w:w="960" w:type="dxa"/>
            <w:tcBorders>
              <w:top w:val="nil"/>
              <w:left w:val="nil"/>
              <w:bottom w:val="single" w:sz="4" w:space="0" w:color="auto"/>
              <w:right w:val="single" w:sz="4" w:space="0" w:color="auto"/>
            </w:tcBorders>
            <w:shd w:val="clear" w:color="auto" w:fill="auto"/>
            <w:noWrap/>
            <w:vAlign w:val="bottom"/>
            <w:hideMark/>
          </w:tcPr>
          <w:p w14:paraId="1BF05F01"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3,0</w:t>
            </w:r>
          </w:p>
        </w:tc>
        <w:tc>
          <w:tcPr>
            <w:tcW w:w="960" w:type="dxa"/>
            <w:tcBorders>
              <w:top w:val="nil"/>
              <w:left w:val="nil"/>
              <w:bottom w:val="single" w:sz="4" w:space="0" w:color="auto"/>
              <w:right w:val="single" w:sz="4" w:space="0" w:color="auto"/>
            </w:tcBorders>
            <w:shd w:val="clear" w:color="auto" w:fill="auto"/>
            <w:noWrap/>
            <w:vAlign w:val="bottom"/>
            <w:hideMark/>
          </w:tcPr>
          <w:p w14:paraId="6F795DA9"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3,7</w:t>
            </w:r>
          </w:p>
        </w:tc>
        <w:tc>
          <w:tcPr>
            <w:tcW w:w="960" w:type="dxa"/>
            <w:tcBorders>
              <w:top w:val="nil"/>
              <w:left w:val="nil"/>
              <w:bottom w:val="single" w:sz="4" w:space="0" w:color="auto"/>
              <w:right w:val="double" w:sz="4" w:space="0" w:color="auto"/>
            </w:tcBorders>
            <w:shd w:val="clear" w:color="auto" w:fill="auto"/>
            <w:noWrap/>
            <w:vAlign w:val="bottom"/>
            <w:hideMark/>
          </w:tcPr>
          <w:p w14:paraId="1E0B145B"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1,90</w:t>
            </w:r>
          </w:p>
        </w:tc>
      </w:tr>
      <w:tr w:rsidR="00A438E9" w:rsidRPr="00120A25" w14:paraId="4D4F19A0" w14:textId="77777777" w:rsidTr="00282983">
        <w:trPr>
          <w:trHeight w:val="300"/>
          <w:jc w:val="center"/>
        </w:trPr>
        <w:tc>
          <w:tcPr>
            <w:tcW w:w="6860" w:type="dxa"/>
            <w:vMerge/>
            <w:tcBorders>
              <w:left w:val="double" w:sz="4" w:space="0" w:color="auto"/>
              <w:bottom w:val="double" w:sz="4" w:space="0" w:color="auto"/>
              <w:right w:val="single" w:sz="4" w:space="0" w:color="auto"/>
            </w:tcBorders>
            <w:shd w:val="clear" w:color="auto" w:fill="auto"/>
            <w:noWrap/>
            <w:vAlign w:val="center"/>
            <w:hideMark/>
          </w:tcPr>
          <w:p w14:paraId="119355E7" w14:textId="77777777" w:rsidR="00A438E9" w:rsidRPr="00120A25" w:rsidRDefault="00A438E9" w:rsidP="00282983">
            <w:pPr>
              <w:rPr>
                <w:rFonts w:ascii="Times New Roman" w:hAnsi="Times New Roman"/>
                <w:b/>
                <w:bCs/>
                <w:color w:val="000000"/>
                <w:sz w:val="24"/>
              </w:rPr>
            </w:pPr>
          </w:p>
        </w:tc>
        <w:tc>
          <w:tcPr>
            <w:tcW w:w="1590" w:type="dxa"/>
            <w:tcBorders>
              <w:top w:val="nil"/>
              <w:left w:val="nil"/>
              <w:bottom w:val="double" w:sz="4" w:space="0" w:color="auto"/>
              <w:right w:val="single" w:sz="4" w:space="0" w:color="auto"/>
            </w:tcBorders>
            <w:shd w:val="clear" w:color="auto" w:fill="auto"/>
            <w:noWrap/>
            <w:vAlign w:val="bottom"/>
            <w:hideMark/>
          </w:tcPr>
          <w:p w14:paraId="5C53462C" w14:textId="77777777" w:rsidR="00A438E9" w:rsidRPr="00A438E9" w:rsidRDefault="00A438E9" w:rsidP="00282983">
            <w:pPr>
              <w:rPr>
                <w:rFonts w:ascii="Times New Roman" w:hAnsi="Times New Roman"/>
                <w:b/>
                <w:bCs/>
                <w:color w:val="000000"/>
                <w:sz w:val="24"/>
              </w:rPr>
            </w:pPr>
            <w:r w:rsidRPr="00A438E9">
              <w:rPr>
                <w:rFonts w:ascii="Times New Roman" w:hAnsi="Times New Roman"/>
                <w:b/>
                <w:bCs/>
                <w:color w:val="000000"/>
                <w:sz w:val="24"/>
              </w:rPr>
              <w:t> укупно</w:t>
            </w:r>
          </w:p>
        </w:tc>
        <w:tc>
          <w:tcPr>
            <w:tcW w:w="1056" w:type="dxa"/>
            <w:tcBorders>
              <w:top w:val="nil"/>
              <w:left w:val="nil"/>
              <w:bottom w:val="double" w:sz="4" w:space="0" w:color="auto"/>
              <w:right w:val="single" w:sz="4" w:space="0" w:color="auto"/>
            </w:tcBorders>
            <w:shd w:val="clear" w:color="auto" w:fill="auto"/>
            <w:noWrap/>
            <w:vAlign w:val="bottom"/>
            <w:hideMark/>
          </w:tcPr>
          <w:p w14:paraId="01B7FC3A" w14:textId="77777777" w:rsidR="00A438E9" w:rsidRPr="00A438E9" w:rsidRDefault="00A438E9" w:rsidP="00282983">
            <w:pPr>
              <w:jc w:val="right"/>
              <w:rPr>
                <w:rFonts w:ascii="Times New Roman" w:hAnsi="Times New Roman"/>
                <w:b/>
                <w:bCs/>
                <w:color w:val="000000"/>
                <w:sz w:val="24"/>
              </w:rPr>
            </w:pPr>
            <w:r w:rsidRPr="00A438E9">
              <w:rPr>
                <w:rFonts w:ascii="Times New Roman" w:hAnsi="Times New Roman"/>
                <w:b/>
                <w:bCs/>
                <w:color w:val="000000"/>
                <w:sz w:val="24"/>
              </w:rPr>
              <w:t>147,92</w:t>
            </w:r>
          </w:p>
        </w:tc>
        <w:tc>
          <w:tcPr>
            <w:tcW w:w="756" w:type="dxa"/>
            <w:tcBorders>
              <w:top w:val="nil"/>
              <w:left w:val="nil"/>
              <w:bottom w:val="double" w:sz="4" w:space="0" w:color="auto"/>
              <w:right w:val="single" w:sz="4" w:space="0" w:color="auto"/>
            </w:tcBorders>
            <w:shd w:val="clear" w:color="auto" w:fill="auto"/>
            <w:noWrap/>
            <w:vAlign w:val="bottom"/>
            <w:hideMark/>
          </w:tcPr>
          <w:p w14:paraId="0A53E250"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78,2</w:t>
            </w:r>
          </w:p>
        </w:tc>
        <w:tc>
          <w:tcPr>
            <w:tcW w:w="1355" w:type="dxa"/>
            <w:tcBorders>
              <w:top w:val="nil"/>
              <w:left w:val="nil"/>
              <w:bottom w:val="double" w:sz="4" w:space="0" w:color="auto"/>
              <w:right w:val="single" w:sz="4" w:space="0" w:color="auto"/>
            </w:tcBorders>
            <w:shd w:val="clear" w:color="auto" w:fill="auto"/>
            <w:noWrap/>
            <w:vAlign w:val="bottom"/>
            <w:hideMark/>
          </w:tcPr>
          <w:p w14:paraId="4F1DD51B" w14:textId="77777777" w:rsidR="00A438E9" w:rsidRPr="00A438E9" w:rsidRDefault="00A438E9" w:rsidP="00282983">
            <w:pPr>
              <w:jc w:val="right"/>
              <w:rPr>
                <w:rFonts w:ascii="Times New Roman" w:hAnsi="Times New Roman"/>
                <w:b/>
                <w:bCs/>
                <w:color w:val="000000"/>
                <w:sz w:val="24"/>
              </w:rPr>
            </w:pPr>
            <w:r w:rsidRPr="00A438E9">
              <w:rPr>
                <w:rFonts w:ascii="Times New Roman" w:hAnsi="Times New Roman"/>
                <w:b/>
                <w:bCs/>
                <w:color w:val="000000"/>
                <w:sz w:val="24"/>
              </w:rPr>
              <w:t>50.512,2</w:t>
            </w:r>
          </w:p>
        </w:tc>
        <w:tc>
          <w:tcPr>
            <w:tcW w:w="930" w:type="dxa"/>
            <w:tcBorders>
              <w:top w:val="nil"/>
              <w:left w:val="nil"/>
              <w:bottom w:val="double" w:sz="4" w:space="0" w:color="auto"/>
              <w:right w:val="single" w:sz="4" w:space="0" w:color="auto"/>
            </w:tcBorders>
            <w:shd w:val="clear" w:color="auto" w:fill="auto"/>
            <w:noWrap/>
            <w:vAlign w:val="bottom"/>
            <w:hideMark/>
          </w:tcPr>
          <w:p w14:paraId="46854690"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88,5</w:t>
            </w:r>
          </w:p>
        </w:tc>
        <w:tc>
          <w:tcPr>
            <w:tcW w:w="960" w:type="dxa"/>
            <w:tcBorders>
              <w:top w:val="nil"/>
              <w:left w:val="nil"/>
              <w:bottom w:val="double" w:sz="4" w:space="0" w:color="auto"/>
              <w:right w:val="single" w:sz="4" w:space="0" w:color="auto"/>
            </w:tcBorders>
            <w:shd w:val="clear" w:color="auto" w:fill="auto"/>
            <w:noWrap/>
            <w:vAlign w:val="bottom"/>
            <w:hideMark/>
          </w:tcPr>
          <w:p w14:paraId="01F0E419"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341,5</w:t>
            </w:r>
          </w:p>
        </w:tc>
        <w:tc>
          <w:tcPr>
            <w:tcW w:w="960" w:type="dxa"/>
            <w:tcBorders>
              <w:top w:val="nil"/>
              <w:left w:val="nil"/>
              <w:bottom w:val="double" w:sz="4" w:space="0" w:color="auto"/>
              <w:right w:val="single" w:sz="4" w:space="0" w:color="auto"/>
            </w:tcBorders>
            <w:shd w:val="clear" w:color="auto" w:fill="auto"/>
            <w:noWrap/>
            <w:vAlign w:val="bottom"/>
            <w:hideMark/>
          </w:tcPr>
          <w:p w14:paraId="116B4822" w14:textId="77777777" w:rsidR="00A438E9" w:rsidRPr="00A438E9" w:rsidRDefault="00A438E9" w:rsidP="00282983">
            <w:pPr>
              <w:jc w:val="right"/>
              <w:rPr>
                <w:rFonts w:ascii="Times New Roman" w:hAnsi="Times New Roman"/>
                <w:b/>
                <w:bCs/>
                <w:color w:val="000000"/>
                <w:sz w:val="24"/>
              </w:rPr>
            </w:pPr>
            <w:r w:rsidRPr="00A438E9">
              <w:rPr>
                <w:rFonts w:ascii="Times New Roman" w:hAnsi="Times New Roman"/>
                <w:b/>
                <w:bCs/>
                <w:color w:val="000000"/>
                <w:sz w:val="24"/>
              </w:rPr>
              <w:t>778,4</w:t>
            </w:r>
          </w:p>
        </w:tc>
        <w:tc>
          <w:tcPr>
            <w:tcW w:w="960" w:type="dxa"/>
            <w:tcBorders>
              <w:top w:val="nil"/>
              <w:left w:val="nil"/>
              <w:bottom w:val="double" w:sz="4" w:space="0" w:color="auto"/>
              <w:right w:val="single" w:sz="4" w:space="0" w:color="auto"/>
            </w:tcBorders>
            <w:shd w:val="clear" w:color="auto" w:fill="auto"/>
            <w:noWrap/>
            <w:vAlign w:val="bottom"/>
            <w:hideMark/>
          </w:tcPr>
          <w:p w14:paraId="5BBB0AE8"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85,2</w:t>
            </w:r>
          </w:p>
        </w:tc>
        <w:tc>
          <w:tcPr>
            <w:tcW w:w="960" w:type="dxa"/>
            <w:tcBorders>
              <w:top w:val="nil"/>
              <w:left w:val="nil"/>
              <w:bottom w:val="double" w:sz="4" w:space="0" w:color="auto"/>
              <w:right w:val="single" w:sz="4" w:space="0" w:color="auto"/>
            </w:tcBorders>
            <w:shd w:val="clear" w:color="auto" w:fill="auto"/>
            <w:noWrap/>
            <w:vAlign w:val="bottom"/>
            <w:hideMark/>
          </w:tcPr>
          <w:p w14:paraId="319E4CDC"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5,3</w:t>
            </w:r>
          </w:p>
        </w:tc>
        <w:tc>
          <w:tcPr>
            <w:tcW w:w="960" w:type="dxa"/>
            <w:tcBorders>
              <w:top w:val="nil"/>
              <w:left w:val="nil"/>
              <w:bottom w:val="double" w:sz="4" w:space="0" w:color="auto"/>
              <w:right w:val="double" w:sz="4" w:space="0" w:color="auto"/>
            </w:tcBorders>
            <w:shd w:val="clear" w:color="auto" w:fill="auto"/>
            <w:noWrap/>
            <w:vAlign w:val="bottom"/>
            <w:hideMark/>
          </w:tcPr>
          <w:p w14:paraId="20F760F3"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1,54</w:t>
            </w:r>
          </w:p>
        </w:tc>
      </w:tr>
      <w:tr w:rsidR="00A438E9" w:rsidRPr="00120A25" w14:paraId="1A487BA1" w14:textId="77777777" w:rsidTr="00282983">
        <w:trPr>
          <w:trHeight w:val="300"/>
          <w:jc w:val="center"/>
        </w:trPr>
        <w:tc>
          <w:tcPr>
            <w:tcW w:w="6860" w:type="dxa"/>
            <w:vMerge w:val="restart"/>
            <w:tcBorders>
              <w:top w:val="double" w:sz="4" w:space="0" w:color="auto"/>
              <w:left w:val="double" w:sz="4" w:space="0" w:color="auto"/>
              <w:right w:val="single" w:sz="4" w:space="0" w:color="auto"/>
            </w:tcBorders>
            <w:shd w:val="clear" w:color="auto" w:fill="auto"/>
            <w:noWrap/>
            <w:vAlign w:val="center"/>
            <w:hideMark/>
          </w:tcPr>
          <w:p w14:paraId="6E96F6AC" w14:textId="77777777" w:rsidR="00A438E9" w:rsidRPr="00120A25" w:rsidRDefault="00A438E9" w:rsidP="00282983">
            <w:pPr>
              <w:rPr>
                <w:rFonts w:ascii="Times New Roman" w:hAnsi="Times New Roman"/>
                <w:color w:val="000000"/>
                <w:sz w:val="24"/>
              </w:rPr>
            </w:pPr>
            <w:r w:rsidRPr="0027792F">
              <w:rPr>
                <w:rFonts w:ascii="Times New Roman" w:hAnsi="Times New Roman"/>
                <w:sz w:val="24"/>
              </w:rPr>
              <w:t>1121-Изданачке мешовите шуме ОМЛ - Високе мешовите шуме ОМЛ</w:t>
            </w:r>
          </w:p>
        </w:tc>
        <w:tc>
          <w:tcPr>
            <w:tcW w:w="1590" w:type="dxa"/>
            <w:tcBorders>
              <w:top w:val="double" w:sz="4" w:space="0" w:color="auto"/>
              <w:left w:val="nil"/>
              <w:bottom w:val="single" w:sz="4" w:space="0" w:color="auto"/>
              <w:right w:val="single" w:sz="4" w:space="0" w:color="auto"/>
            </w:tcBorders>
            <w:shd w:val="clear" w:color="auto" w:fill="auto"/>
            <w:noWrap/>
            <w:vAlign w:val="bottom"/>
            <w:hideMark/>
          </w:tcPr>
          <w:p w14:paraId="308225BD" w14:textId="77777777" w:rsidR="00A438E9" w:rsidRPr="00A13381" w:rsidRDefault="00A438E9" w:rsidP="00282983">
            <w:pPr>
              <w:rPr>
                <w:rFonts w:ascii="Times New Roman" w:hAnsi="Times New Roman"/>
                <w:color w:val="000000"/>
                <w:sz w:val="24"/>
              </w:rPr>
            </w:pPr>
            <w:r>
              <w:rPr>
                <w:rFonts w:ascii="Times New Roman" w:hAnsi="Times New Roman"/>
                <w:color w:val="000000"/>
                <w:sz w:val="24"/>
              </w:rPr>
              <w:t>очуване</w:t>
            </w:r>
          </w:p>
        </w:tc>
        <w:tc>
          <w:tcPr>
            <w:tcW w:w="1056" w:type="dxa"/>
            <w:tcBorders>
              <w:top w:val="double" w:sz="4" w:space="0" w:color="auto"/>
              <w:left w:val="nil"/>
              <w:bottom w:val="single" w:sz="4" w:space="0" w:color="auto"/>
              <w:right w:val="single" w:sz="4" w:space="0" w:color="auto"/>
            </w:tcBorders>
            <w:shd w:val="clear" w:color="auto" w:fill="auto"/>
            <w:noWrap/>
            <w:vAlign w:val="bottom"/>
            <w:hideMark/>
          </w:tcPr>
          <w:p w14:paraId="0BEE83E1"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0,78</w:t>
            </w:r>
          </w:p>
        </w:tc>
        <w:tc>
          <w:tcPr>
            <w:tcW w:w="756" w:type="dxa"/>
            <w:tcBorders>
              <w:top w:val="double" w:sz="4" w:space="0" w:color="auto"/>
              <w:left w:val="nil"/>
              <w:bottom w:val="single" w:sz="4" w:space="0" w:color="auto"/>
              <w:right w:val="single" w:sz="4" w:space="0" w:color="auto"/>
            </w:tcBorders>
            <w:shd w:val="clear" w:color="auto" w:fill="auto"/>
            <w:noWrap/>
            <w:vAlign w:val="bottom"/>
            <w:hideMark/>
          </w:tcPr>
          <w:p w14:paraId="5845F566"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0,4</w:t>
            </w:r>
          </w:p>
        </w:tc>
        <w:tc>
          <w:tcPr>
            <w:tcW w:w="1355" w:type="dxa"/>
            <w:tcBorders>
              <w:top w:val="double" w:sz="4" w:space="0" w:color="auto"/>
              <w:left w:val="nil"/>
              <w:bottom w:val="single" w:sz="4" w:space="0" w:color="auto"/>
              <w:right w:val="single" w:sz="4" w:space="0" w:color="auto"/>
            </w:tcBorders>
            <w:shd w:val="clear" w:color="auto" w:fill="auto"/>
            <w:noWrap/>
            <w:vAlign w:val="bottom"/>
            <w:hideMark/>
          </w:tcPr>
          <w:p w14:paraId="0EE43FC5"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264,5</w:t>
            </w:r>
          </w:p>
        </w:tc>
        <w:tc>
          <w:tcPr>
            <w:tcW w:w="930" w:type="dxa"/>
            <w:tcBorders>
              <w:top w:val="double" w:sz="4" w:space="0" w:color="auto"/>
              <w:left w:val="nil"/>
              <w:bottom w:val="single" w:sz="4" w:space="0" w:color="auto"/>
              <w:right w:val="single" w:sz="4" w:space="0" w:color="auto"/>
            </w:tcBorders>
            <w:shd w:val="clear" w:color="auto" w:fill="auto"/>
            <w:noWrap/>
            <w:vAlign w:val="bottom"/>
            <w:hideMark/>
          </w:tcPr>
          <w:p w14:paraId="656F29C1"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0,5</w:t>
            </w:r>
          </w:p>
        </w:tc>
        <w:tc>
          <w:tcPr>
            <w:tcW w:w="960" w:type="dxa"/>
            <w:tcBorders>
              <w:top w:val="double" w:sz="4" w:space="0" w:color="auto"/>
              <w:left w:val="nil"/>
              <w:bottom w:val="single" w:sz="4" w:space="0" w:color="auto"/>
              <w:right w:val="single" w:sz="4" w:space="0" w:color="auto"/>
            </w:tcBorders>
            <w:shd w:val="clear" w:color="auto" w:fill="auto"/>
            <w:noWrap/>
            <w:vAlign w:val="bottom"/>
            <w:hideMark/>
          </w:tcPr>
          <w:p w14:paraId="74A1AC00"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339,1</w:t>
            </w:r>
          </w:p>
        </w:tc>
        <w:tc>
          <w:tcPr>
            <w:tcW w:w="960" w:type="dxa"/>
            <w:tcBorders>
              <w:top w:val="double" w:sz="4" w:space="0" w:color="auto"/>
              <w:left w:val="nil"/>
              <w:bottom w:val="single" w:sz="4" w:space="0" w:color="auto"/>
              <w:right w:val="single" w:sz="4" w:space="0" w:color="auto"/>
            </w:tcBorders>
            <w:shd w:val="clear" w:color="auto" w:fill="auto"/>
            <w:noWrap/>
            <w:vAlign w:val="bottom"/>
            <w:hideMark/>
          </w:tcPr>
          <w:p w14:paraId="79506280"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7,1</w:t>
            </w:r>
          </w:p>
        </w:tc>
        <w:tc>
          <w:tcPr>
            <w:tcW w:w="960" w:type="dxa"/>
            <w:tcBorders>
              <w:top w:val="double" w:sz="4" w:space="0" w:color="auto"/>
              <w:left w:val="nil"/>
              <w:bottom w:val="single" w:sz="4" w:space="0" w:color="auto"/>
              <w:right w:val="single" w:sz="4" w:space="0" w:color="auto"/>
            </w:tcBorders>
            <w:shd w:val="clear" w:color="auto" w:fill="auto"/>
            <w:noWrap/>
            <w:vAlign w:val="bottom"/>
            <w:hideMark/>
          </w:tcPr>
          <w:p w14:paraId="1BDFB4EC"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0,8</w:t>
            </w:r>
          </w:p>
        </w:tc>
        <w:tc>
          <w:tcPr>
            <w:tcW w:w="960" w:type="dxa"/>
            <w:tcBorders>
              <w:top w:val="double" w:sz="4" w:space="0" w:color="auto"/>
              <w:left w:val="nil"/>
              <w:bottom w:val="single" w:sz="4" w:space="0" w:color="auto"/>
              <w:right w:val="single" w:sz="4" w:space="0" w:color="auto"/>
            </w:tcBorders>
            <w:shd w:val="clear" w:color="auto" w:fill="auto"/>
            <w:noWrap/>
            <w:vAlign w:val="bottom"/>
            <w:hideMark/>
          </w:tcPr>
          <w:p w14:paraId="702C9547"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9,1</w:t>
            </w:r>
          </w:p>
        </w:tc>
        <w:tc>
          <w:tcPr>
            <w:tcW w:w="960" w:type="dxa"/>
            <w:tcBorders>
              <w:top w:val="double" w:sz="4" w:space="0" w:color="auto"/>
              <w:left w:val="nil"/>
              <w:bottom w:val="single" w:sz="4" w:space="0" w:color="auto"/>
              <w:right w:val="double" w:sz="4" w:space="0" w:color="auto"/>
            </w:tcBorders>
            <w:shd w:val="clear" w:color="auto" w:fill="auto"/>
            <w:noWrap/>
            <w:vAlign w:val="bottom"/>
            <w:hideMark/>
          </w:tcPr>
          <w:p w14:paraId="7967B2EF"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2,68</w:t>
            </w:r>
          </w:p>
        </w:tc>
      </w:tr>
      <w:tr w:rsidR="00A438E9" w:rsidRPr="00120A25" w14:paraId="6F2E0963" w14:textId="77777777" w:rsidTr="00282983">
        <w:trPr>
          <w:trHeight w:val="300"/>
          <w:jc w:val="center"/>
        </w:trPr>
        <w:tc>
          <w:tcPr>
            <w:tcW w:w="6860" w:type="dxa"/>
            <w:vMerge/>
            <w:tcBorders>
              <w:left w:val="double" w:sz="4" w:space="0" w:color="auto"/>
              <w:right w:val="single" w:sz="4" w:space="0" w:color="auto"/>
            </w:tcBorders>
            <w:shd w:val="clear" w:color="auto" w:fill="auto"/>
            <w:noWrap/>
            <w:vAlign w:val="bottom"/>
            <w:hideMark/>
          </w:tcPr>
          <w:p w14:paraId="69BB8C41" w14:textId="77777777" w:rsidR="00A438E9" w:rsidRPr="00120A25" w:rsidRDefault="00A438E9" w:rsidP="00282983">
            <w:pPr>
              <w:rPr>
                <w:rFonts w:ascii="Times New Roman" w:hAnsi="Times New Roman"/>
                <w:color w:val="000000"/>
                <w:sz w:val="24"/>
              </w:rPr>
            </w:pPr>
          </w:p>
        </w:tc>
        <w:tc>
          <w:tcPr>
            <w:tcW w:w="1590" w:type="dxa"/>
            <w:tcBorders>
              <w:top w:val="nil"/>
              <w:left w:val="nil"/>
              <w:bottom w:val="single" w:sz="4" w:space="0" w:color="auto"/>
              <w:right w:val="single" w:sz="4" w:space="0" w:color="auto"/>
            </w:tcBorders>
            <w:shd w:val="clear" w:color="auto" w:fill="auto"/>
            <w:noWrap/>
            <w:vAlign w:val="bottom"/>
            <w:hideMark/>
          </w:tcPr>
          <w:p w14:paraId="5B007F5D" w14:textId="77777777" w:rsidR="00A438E9" w:rsidRPr="00A13381" w:rsidRDefault="00A438E9" w:rsidP="00282983">
            <w:pPr>
              <w:rPr>
                <w:rFonts w:ascii="Times New Roman" w:hAnsi="Times New Roman"/>
                <w:color w:val="000000"/>
                <w:sz w:val="24"/>
              </w:rPr>
            </w:pPr>
            <w:r w:rsidRPr="00120A25">
              <w:rPr>
                <w:rFonts w:ascii="Times New Roman" w:hAnsi="Times New Roman"/>
                <w:color w:val="000000"/>
                <w:sz w:val="24"/>
              </w:rPr>
              <w:t xml:space="preserve"> </w:t>
            </w:r>
            <w:r>
              <w:rPr>
                <w:rFonts w:ascii="Times New Roman" w:hAnsi="Times New Roman"/>
                <w:color w:val="000000"/>
                <w:sz w:val="24"/>
              </w:rPr>
              <w:t>разређене</w:t>
            </w:r>
          </w:p>
        </w:tc>
        <w:tc>
          <w:tcPr>
            <w:tcW w:w="1056" w:type="dxa"/>
            <w:tcBorders>
              <w:top w:val="nil"/>
              <w:left w:val="nil"/>
              <w:bottom w:val="single" w:sz="4" w:space="0" w:color="auto"/>
              <w:right w:val="single" w:sz="4" w:space="0" w:color="auto"/>
            </w:tcBorders>
            <w:shd w:val="clear" w:color="auto" w:fill="auto"/>
            <w:noWrap/>
            <w:vAlign w:val="bottom"/>
            <w:hideMark/>
          </w:tcPr>
          <w:p w14:paraId="3D230640"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1,50</w:t>
            </w:r>
          </w:p>
        </w:tc>
        <w:tc>
          <w:tcPr>
            <w:tcW w:w="756" w:type="dxa"/>
            <w:tcBorders>
              <w:top w:val="nil"/>
              <w:left w:val="nil"/>
              <w:bottom w:val="single" w:sz="4" w:space="0" w:color="auto"/>
              <w:right w:val="single" w:sz="4" w:space="0" w:color="auto"/>
            </w:tcBorders>
            <w:shd w:val="clear" w:color="auto" w:fill="auto"/>
            <w:noWrap/>
            <w:vAlign w:val="bottom"/>
            <w:hideMark/>
          </w:tcPr>
          <w:p w14:paraId="03B39B92"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0,8</w:t>
            </w:r>
          </w:p>
        </w:tc>
        <w:tc>
          <w:tcPr>
            <w:tcW w:w="1355" w:type="dxa"/>
            <w:tcBorders>
              <w:top w:val="nil"/>
              <w:left w:val="nil"/>
              <w:bottom w:val="single" w:sz="4" w:space="0" w:color="auto"/>
              <w:right w:val="single" w:sz="4" w:space="0" w:color="auto"/>
            </w:tcBorders>
            <w:shd w:val="clear" w:color="auto" w:fill="auto"/>
            <w:noWrap/>
            <w:vAlign w:val="bottom"/>
            <w:hideMark/>
          </w:tcPr>
          <w:p w14:paraId="1C63ED1C"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214,5</w:t>
            </w:r>
          </w:p>
        </w:tc>
        <w:tc>
          <w:tcPr>
            <w:tcW w:w="930" w:type="dxa"/>
            <w:tcBorders>
              <w:top w:val="nil"/>
              <w:left w:val="nil"/>
              <w:bottom w:val="single" w:sz="4" w:space="0" w:color="auto"/>
              <w:right w:val="single" w:sz="4" w:space="0" w:color="auto"/>
            </w:tcBorders>
            <w:shd w:val="clear" w:color="auto" w:fill="auto"/>
            <w:noWrap/>
            <w:vAlign w:val="bottom"/>
            <w:hideMark/>
          </w:tcPr>
          <w:p w14:paraId="408C0012"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0,4</w:t>
            </w:r>
          </w:p>
        </w:tc>
        <w:tc>
          <w:tcPr>
            <w:tcW w:w="960" w:type="dxa"/>
            <w:tcBorders>
              <w:top w:val="nil"/>
              <w:left w:val="nil"/>
              <w:bottom w:val="single" w:sz="4" w:space="0" w:color="auto"/>
              <w:right w:val="single" w:sz="4" w:space="0" w:color="auto"/>
            </w:tcBorders>
            <w:shd w:val="clear" w:color="auto" w:fill="auto"/>
            <w:noWrap/>
            <w:vAlign w:val="bottom"/>
            <w:hideMark/>
          </w:tcPr>
          <w:p w14:paraId="55EB9585"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143,0</w:t>
            </w:r>
          </w:p>
        </w:tc>
        <w:tc>
          <w:tcPr>
            <w:tcW w:w="960" w:type="dxa"/>
            <w:tcBorders>
              <w:top w:val="nil"/>
              <w:left w:val="nil"/>
              <w:bottom w:val="single" w:sz="4" w:space="0" w:color="auto"/>
              <w:right w:val="single" w:sz="4" w:space="0" w:color="auto"/>
            </w:tcBorders>
            <w:shd w:val="clear" w:color="auto" w:fill="auto"/>
            <w:noWrap/>
            <w:vAlign w:val="bottom"/>
            <w:hideMark/>
          </w:tcPr>
          <w:p w14:paraId="49D3E722"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8,1</w:t>
            </w:r>
          </w:p>
        </w:tc>
        <w:tc>
          <w:tcPr>
            <w:tcW w:w="960" w:type="dxa"/>
            <w:tcBorders>
              <w:top w:val="nil"/>
              <w:left w:val="nil"/>
              <w:bottom w:val="single" w:sz="4" w:space="0" w:color="auto"/>
              <w:right w:val="single" w:sz="4" w:space="0" w:color="auto"/>
            </w:tcBorders>
            <w:shd w:val="clear" w:color="auto" w:fill="auto"/>
            <w:noWrap/>
            <w:vAlign w:val="bottom"/>
            <w:hideMark/>
          </w:tcPr>
          <w:p w14:paraId="6156D8B1"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0,9</w:t>
            </w:r>
          </w:p>
        </w:tc>
        <w:tc>
          <w:tcPr>
            <w:tcW w:w="960" w:type="dxa"/>
            <w:tcBorders>
              <w:top w:val="nil"/>
              <w:left w:val="nil"/>
              <w:bottom w:val="single" w:sz="4" w:space="0" w:color="auto"/>
              <w:right w:val="single" w:sz="4" w:space="0" w:color="auto"/>
            </w:tcBorders>
            <w:shd w:val="clear" w:color="auto" w:fill="auto"/>
            <w:noWrap/>
            <w:vAlign w:val="bottom"/>
            <w:hideMark/>
          </w:tcPr>
          <w:p w14:paraId="5BC3FA3B"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5,4</w:t>
            </w:r>
          </w:p>
        </w:tc>
        <w:tc>
          <w:tcPr>
            <w:tcW w:w="960" w:type="dxa"/>
            <w:tcBorders>
              <w:top w:val="nil"/>
              <w:left w:val="nil"/>
              <w:bottom w:val="single" w:sz="4" w:space="0" w:color="auto"/>
              <w:right w:val="double" w:sz="4" w:space="0" w:color="auto"/>
            </w:tcBorders>
            <w:shd w:val="clear" w:color="auto" w:fill="auto"/>
            <w:noWrap/>
            <w:vAlign w:val="bottom"/>
            <w:hideMark/>
          </w:tcPr>
          <w:p w14:paraId="086393E9"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3,78</w:t>
            </w:r>
          </w:p>
        </w:tc>
      </w:tr>
      <w:tr w:rsidR="00A438E9" w:rsidRPr="00120A25" w14:paraId="76717969" w14:textId="77777777" w:rsidTr="00282983">
        <w:trPr>
          <w:trHeight w:val="300"/>
          <w:jc w:val="center"/>
        </w:trPr>
        <w:tc>
          <w:tcPr>
            <w:tcW w:w="6860" w:type="dxa"/>
            <w:vMerge/>
            <w:tcBorders>
              <w:left w:val="double" w:sz="4" w:space="0" w:color="auto"/>
              <w:bottom w:val="double" w:sz="4" w:space="0" w:color="auto"/>
              <w:right w:val="single" w:sz="4" w:space="0" w:color="auto"/>
            </w:tcBorders>
            <w:shd w:val="clear" w:color="auto" w:fill="auto"/>
            <w:noWrap/>
            <w:vAlign w:val="bottom"/>
            <w:hideMark/>
          </w:tcPr>
          <w:p w14:paraId="542B2090" w14:textId="77777777" w:rsidR="00A438E9" w:rsidRPr="00120A25" w:rsidRDefault="00A438E9" w:rsidP="00282983">
            <w:pPr>
              <w:rPr>
                <w:rFonts w:ascii="Times New Roman" w:hAnsi="Times New Roman"/>
                <w:b/>
                <w:bCs/>
                <w:color w:val="000000"/>
                <w:sz w:val="24"/>
              </w:rPr>
            </w:pPr>
          </w:p>
        </w:tc>
        <w:tc>
          <w:tcPr>
            <w:tcW w:w="1590" w:type="dxa"/>
            <w:tcBorders>
              <w:top w:val="nil"/>
              <w:left w:val="nil"/>
              <w:bottom w:val="double" w:sz="4" w:space="0" w:color="auto"/>
              <w:right w:val="single" w:sz="4" w:space="0" w:color="auto"/>
            </w:tcBorders>
            <w:shd w:val="clear" w:color="auto" w:fill="auto"/>
            <w:noWrap/>
            <w:vAlign w:val="bottom"/>
            <w:hideMark/>
          </w:tcPr>
          <w:p w14:paraId="158D090F" w14:textId="77777777" w:rsidR="00A438E9" w:rsidRPr="00A438E9" w:rsidRDefault="00A438E9" w:rsidP="00282983">
            <w:pPr>
              <w:rPr>
                <w:rFonts w:ascii="Times New Roman" w:hAnsi="Times New Roman"/>
                <w:b/>
                <w:bCs/>
                <w:color w:val="000000"/>
                <w:sz w:val="24"/>
              </w:rPr>
            </w:pPr>
            <w:r w:rsidRPr="00A438E9">
              <w:rPr>
                <w:rFonts w:ascii="Times New Roman" w:hAnsi="Times New Roman"/>
                <w:b/>
                <w:bCs/>
                <w:color w:val="000000"/>
                <w:sz w:val="24"/>
              </w:rPr>
              <w:t> укупно</w:t>
            </w:r>
          </w:p>
        </w:tc>
        <w:tc>
          <w:tcPr>
            <w:tcW w:w="1056" w:type="dxa"/>
            <w:tcBorders>
              <w:top w:val="nil"/>
              <w:left w:val="nil"/>
              <w:bottom w:val="double" w:sz="4" w:space="0" w:color="auto"/>
              <w:right w:val="single" w:sz="4" w:space="0" w:color="auto"/>
            </w:tcBorders>
            <w:shd w:val="clear" w:color="auto" w:fill="auto"/>
            <w:noWrap/>
            <w:vAlign w:val="bottom"/>
            <w:hideMark/>
          </w:tcPr>
          <w:p w14:paraId="5EA148A2" w14:textId="77777777" w:rsidR="00A438E9" w:rsidRPr="00A438E9" w:rsidRDefault="00A438E9" w:rsidP="00282983">
            <w:pPr>
              <w:jc w:val="right"/>
              <w:rPr>
                <w:rFonts w:ascii="Times New Roman" w:hAnsi="Times New Roman"/>
                <w:b/>
                <w:bCs/>
                <w:color w:val="000000"/>
                <w:sz w:val="24"/>
              </w:rPr>
            </w:pPr>
            <w:r w:rsidRPr="00A438E9">
              <w:rPr>
                <w:rFonts w:ascii="Times New Roman" w:hAnsi="Times New Roman"/>
                <w:b/>
                <w:bCs/>
                <w:color w:val="000000"/>
                <w:sz w:val="24"/>
              </w:rPr>
              <w:t>2,28</w:t>
            </w:r>
          </w:p>
        </w:tc>
        <w:tc>
          <w:tcPr>
            <w:tcW w:w="756" w:type="dxa"/>
            <w:tcBorders>
              <w:top w:val="nil"/>
              <w:left w:val="nil"/>
              <w:bottom w:val="double" w:sz="4" w:space="0" w:color="auto"/>
              <w:right w:val="single" w:sz="4" w:space="0" w:color="auto"/>
            </w:tcBorders>
            <w:shd w:val="clear" w:color="auto" w:fill="auto"/>
            <w:noWrap/>
            <w:vAlign w:val="bottom"/>
            <w:hideMark/>
          </w:tcPr>
          <w:p w14:paraId="6C6C53ED"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1,2</w:t>
            </w:r>
          </w:p>
        </w:tc>
        <w:tc>
          <w:tcPr>
            <w:tcW w:w="1355" w:type="dxa"/>
            <w:tcBorders>
              <w:top w:val="nil"/>
              <w:left w:val="nil"/>
              <w:bottom w:val="double" w:sz="4" w:space="0" w:color="auto"/>
              <w:right w:val="single" w:sz="4" w:space="0" w:color="auto"/>
            </w:tcBorders>
            <w:shd w:val="clear" w:color="auto" w:fill="auto"/>
            <w:noWrap/>
            <w:vAlign w:val="bottom"/>
            <w:hideMark/>
          </w:tcPr>
          <w:p w14:paraId="12DCAC94" w14:textId="77777777" w:rsidR="00A438E9" w:rsidRPr="00A438E9" w:rsidRDefault="00A438E9" w:rsidP="00282983">
            <w:pPr>
              <w:jc w:val="right"/>
              <w:rPr>
                <w:rFonts w:ascii="Times New Roman" w:hAnsi="Times New Roman"/>
                <w:b/>
                <w:bCs/>
                <w:color w:val="000000"/>
                <w:sz w:val="24"/>
              </w:rPr>
            </w:pPr>
            <w:r w:rsidRPr="00A438E9">
              <w:rPr>
                <w:rFonts w:ascii="Times New Roman" w:hAnsi="Times New Roman"/>
                <w:b/>
                <w:bCs/>
                <w:color w:val="000000"/>
                <w:sz w:val="24"/>
              </w:rPr>
              <w:t>479,0</w:t>
            </w:r>
          </w:p>
        </w:tc>
        <w:tc>
          <w:tcPr>
            <w:tcW w:w="930" w:type="dxa"/>
            <w:tcBorders>
              <w:top w:val="nil"/>
              <w:left w:val="nil"/>
              <w:bottom w:val="double" w:sz="4" w:space="0" w:color="auto"/>
              <w:right w:val="single" w:sz="4" w:space="0" w:color="auto"/>
            </w:tcBorders>
            <w:shd w:val="clear" w:color="auto" w:fill="auto"/>
            <w:noWrap/>
            <w:vAlign w:val="bottom"/>
            <w:hideMark/>
          </w:tcPr>
          <w:p w14:paraId="36D55872"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0,8</w:t>
            </w:r>
          </w:p>
        </w:tc>
        <w:tc>
          <w:tcPr>
            <w:tcW w:w="960" w:type="dxa"/>
            <w:tcBorders>
              <w:top w:val="nil"/>
              <w:left w:val="nil"/>
              <w:bottom w:val="double" w:sz="4" w:space="0" w:color="auto"/>
              <w:right w:val="single" w:sz="4" w:space="0" w:color="auto"/>
            </w:tcBorders>
            <w:shd w:val="clear" w:color="auto" w:fill="auto"/>
            <w:noWrap/>
            <w:vAlign w:val="bottom"/>
            <w:hideMark/>
          </w:tcPr>
          <w:p w14:paraId="31AEED79"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210,1</w:t>
            </w:r>
          </w:p>
        </w:tc>
        <w:tc>
          <w:tcPr>
            <w:tcW w:w="960" w:type="dxa"/>
            <w:tcBorders>
              <w:top w:val="nil"/>
              <w:left w:val="nil"/>
              <w:bottom w:val="double" w:sz="4" w:space="0" w:color="auto"/>
              <w:right w:val="single" w:sz="4" w:space="0" w:color="auto"/>
            </w:tcBorders>
            <w:shd w:val="clear" w:color="auto" w:fill="auto"/>
            <w:noWrap/>
            <w:vAlign w:val="bottom"/>
            <w:hideMark/>
          </w:tcPr>
          <w:p w14:paraId="1ED90F8E" w14:textId="77777777" w:rsidR="00A438E9" w:rsidRPr="00A438E9" w:rsidRDefault="00A438E9" w:rsidP="00282983">
            <w:pPr>
              <w:jc w:val="right"/>
              <w:rPr>
                <w:rFonts w:ascii="Times New Roman" w:hAnsi="Times New Roman"/>
                <w:b/>
                <w:bCs/>
                <w:color w:val="000000"/>
                <w:sz w:val="24"/>
              </w:rPr>
            </w:pPr>
            <w:r w:rsidRPr="00A438E9">
              <w:rPr>
                <w:rFonts w:ascii="Times New Roman" w:hAnsi="Times New Roman"/>
                <w:b/>
                <w:bCs/>
                <w:color w:val="000000"/>
                <w:sz w:val="24"/>
              </w:rPr>
              <w:t>15,2</w:t>
            </w:r>
          </w:p>
        </w:tc>
        <w:tc>
          <w:tcPr>
            <w:tcW w:w="960" w:type="dxa"/>
            <w:tcBorders>
              <w:top w:val="nil"/>
              <w:left w:val="nil"/>
              <w:bottom w:val="double" w:sz="4" w:space="0" w:color="auto"/>
              <w:right w:val="single" w:sz="4" w:space="0" w:color="auto"/>
            </w:tcBorders>
            <w:shd w:val="clear" w:color="auto" w:fill="auto"/>
            <w:noWrap/>
            <w:vAlign w:val="bottom"/>
            <w:hideMark/>
          </w:tcPr>
          <w:p w14:paraId="083670D6"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1,7</w:t>
            </w:r>
          </w:p>
        </w:tc>
        <w:tc>
          <w:tcPr>
            <w:tcW w:w="960" w:type="dxa"/>
            <w:tcBorders>
              <w:top w:val="nil"/>
              <w:left w:val="nil"/>
              <w:bottom w:val="double" w:sz="4" w:space="0" w:color="auto"/>
              <w:right w:val="single" w:sz="4" w:space="0" w:color="auto"/>
            </w:tcBorders>
            <w:shd w:val="clear" w:color="auto" w:fill="auto"/>
            <w:noWrap/>
            <w:vAlign w:val="bottom"/>
            <w:hideMark/>
          </w:tcPr>
          <w:p w14:paraId="2B9388B3"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6,7</w:t>
            </w:r>
          </w:p>
        </w:tc>
        <w:tc>
          <w:tcPr>
            <w:tcW w:w="960" w:type="dxa"/>
            <w:tcBorders>
              <w:top w:val="nil"/>
              <w:left w:val="nil"/>
              <w:bottom w:val="double" w:sz="4" w:space="0" w:color="auto"/>
              <w:right w:val="double" w:sz="4" w:space="0" w:color="auto"/>
            </w:tcBorders>
            <w:shd w:val="clear" w:color="auto" w:fill="auto"/>
            <w:noWrap/>
            <w:vAlign w:val="bottom"/>
            <w:hideMark/>
          </w:tcPr>
          <w:p w14:paraId="55F01564"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3,17</w:t>
            </w:r>
          </w:p>
        </w:tc>
      </w:tr>
      <w:tr w:rsidR="00A438E9" w:rsidRPr="00120A25" w14:paraId="625CBFD0" w14:textId="77777777" w:rsidTr="00282983">
        <w:trPr>
          <w:trHeight w:val="300"/>
          <w:jc w:val="center"/>
        </w:trPr>
        <w:tc>
          <w:tcPr>
            <w:tcW w:w="6860" w:type="dxa"/>
            <w:vMerge w:val="restart"/>
            <w:tcBorders>
              <w:top w:val="double" w:sz="4" w:space="0" w:color="auto"/>
              <w:left w:val="double" w:sz="4" w:space="0" w:color="auto"/>
              <w:right w:val="single" w:sz="4" w:space="0" w:color="auto"/>
            </w:tcBorders>
            <w:shd w:val="clear" w:color="auto" w:fill="auto"/>
            <w:noWrap/>
            <w:vAlign w:val="bottom"/>
            <w:hideMark/>
          </w:tcPr>
          <w:p w14:paraId="7A4BBA69" w14:textId="77777777" w:rsidR="00A438E9" w:rsidRPr="00120A25" w:rsidRDefault="00A438E9" w:rsidP="00282983">
            <w:pPr>
              <w:rPr>
                <w:rFonts w:ascii="Times New Roman" w:hAnsi="Times New Roman"/>
                <w:color w:val="000000"/>
                <w:sz w:val="24"/>
              </w:rPr>
            </w:pPr>
            <w:r w:rsidRPr="0027792F">
              <w:rPr>
                <w:rFonts w:ascii="Times New Roman" w:hAnsi="Times New Roman"/>
                <w:sz w:val="24"/>
              </w:rPr>
              <w:t>2310-Високе мешовите шуме пољског јасена</w:t>
            </w:r>
          </w:p>
        </w:tc>
        <w:tc>
          <w:tcPr>
            <w:tcW w:w="1590" w:type="dxa"/>
            <w:tcBorders>
              <w:top w:val="double" w:sz="4" w:space="0" w:color="auto"/>
              <w:left w:val="nil"/>
              <w:bottom w:val="single" w:sz="4" w:space="0" w:color="auto"/>
              <w:right w:val="single" w:sz="4" w:space="0" w:color="auto"/>
            </w:tcBorders>
            <w:shd w:val="clear" w:color="auto" w:fill="auto"/>
            <w:noWrap/>
            <w:vAlign w:val="bottom"/>
            <w:hideMark/>
          </w:tcPr>
          <w:p w14:paraId="463B455B" w14:textId="77777777" w:rsidR="00A438E9" w:rsidRPr="00A13381" w:rsidRDefault="00A438E9" w:rsidP="00282983">
            <w:pPr>
              <w:rPr>
                <w:rFonts w:ascii="Times New Roman" w:hAnsi="Times New Roman"/>
                <w:color w:val="000000"/>
                <w:sz w:val="24"/>
              </w:rPr>
            </w:pPr>
            <w:r>
              <w:rPr>
                <w:rFonts w:ascii="Times New Roman" w:hAnsi="Times New Roman"/>
                <w:color w:val="000000"/>
                <w:sz w:val="24"/>
              </w:rPr>
              <w:t>очуване</w:t>
            </w:r>
          </w:p>
        </w:tc>
        <w:tc>
          <w:tcPr>
            <w:tcW w:w="1056" w:type="dxa"/>
            <w:tcBorders>
              <w:top w:val="double" w:sz="4" w:space="0" w:color="auto"/>
              <w:left w:val="nil"/>
              <w:bottom w:val="single" w:sz="4" w:space="0" w:color="auto"/>
              <w:right w:val="single" w:sz="4" w:space="0" w:color="auto"/>
            </w:tcBorders>
            <w:shd w:val="clear" w:color="auto" w:fill="auto"/>
            <w:noWrap/>
            <w:vAlign w:val="bottom"/>
            <w:hideMark/>
          </w:tcPr>
          <w:p w14:paraId="6AE08D98"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0,95</w:t>
            </w:r>
          </w:p>
        </w:tc>
        <w:tc>
          <w:tcPr>
            <w:tcW w:w="756" w:type="dxa"/>
            <w:tcBorders>
              <w:top w:val="double" w:sz="4" w:space="0" w:color="auto"/>
              <w:left w:val="nil"/>
              <w:bottom w:val="single" w:sz="4" w:space="0" w:color="auto"/>
              <w:right w:val="single" w:sz="4" w:space="0" w:color="auto"/>
            </w:tcBorders>
            <w:shd w:val="clear" w:color="auto" w:fill="auto"/>
            <w:noWrap/>
            <w:vAlign w:val="bottom"/>
            <w:hideMark/>
          </w:tcPr>
          <w:p w14:paraId="43A502BE"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0,5</w:t>
            </w:r>
          </w:p>
        </w:tc>
        <w:tc>
          <w:tcPr>
            <w:tcW w:w="1355" w:type="dxa"/>
            <w:tcBorders>
              <w:top w:val="double" w:sz="4" w:space="0" w:color="auto"/>
              <w:left w:val="nil"/>
              <w:bottom w:val="single" w:sz="4" w:space="0" w:color="auto"/>
              <w:right w:val="single" w:sz="4" w:space="0" w:color="auto"/>
            </w:tcBorders>
            <w:shd w:val="clear" w:color="auto" w:fill="auto"/>
            <w:noWrap/>
            <w:vAlign w:val="bottom"/>
            <w:hideMark/>
          </w:tcPr>
          <w:p w14:paraId="2C671D0C"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255,8</w:t>
            </w:r>
          </w:p>
        </w:tc>
        <w:tc>
          <w:tcPr>
            <w:tcW w:w="930" w:type="dxa"/>
            <w:tcBorders>
              <w:top w:val="double" w:sz="4" w:space="0" w:color="auto"/>
              <w:left w:val="nil"/>
              <w:bottom w:val="single" w:sz="4" w:space="0" w:color="auto"/>
              <w:right w:val="single" w:sz="4" w:space="0" w:color="auto"/>
            </w:tcBorders>
            <w:shd w:val="clear" w:color="auto" w:fill="auto"/>
            <w:noWrap/>
            <w:vAlign w:val="bottom"/>
            <w:hideMark/>
          </w:tcPr>
          <w:p w14:paraId="0AD23007"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0,4</w:t>
            </w:r>
          </w:p>
        </w:tc>
        <w:tc>
          <w:tcPr>
            <w:tcW w:w="960" w:type="dxa"/>
            <w:tcBorders>
              <w:top w:val="double" w:sz="4" w:space="0" w:color="auto"/>
              <w:left w:val="nil"/>
              <w:bottom w:val="single" w:sz="4" w:space="0" w:color="auto"/>
              <w:right w:val="single" w:sz="4" w:space="0" w:color="auto"/>
            </w:tcBorders>
            <w:shd w:val="clear" w:color="auto" w:fill="auto"/>
            <w:noWrap/>
            <w:vAlign w:val="bottom"/>
            <w:hideMark/>
          </w:tcPr>
          <w:p w14:paraId="3C8927C7"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269,3</w:t>
            </w:r>
          </w:p>
        </w:tc>
        <w:tc>
          <w:tcPr>
            <w:tcW w:w="960" w:type="dxa"/>
            <w:tcBorders>
              <w:top w:val="double" w:sz="4" w:space="0" w:color="auto"/>
              <w:left w:val="nil"/>
              <w:bottom w:val="single" w:sz="4" w:space="0" w:color="auto"/>
              <w:right w:val="single" w:sz="4" w:space="0" w:color="auto"/>
            </w:tcBorders>
            <w:shd w:val="clear" w:color="auto" w:fill="auto"/>
            <w:noWrap/>
            <w:vAlign w:val="bottom"/>
            <w:hideMark/>
          </w:tcPr>
          <w:p w14:paraId="74C7CFB6"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4,8</w:t>
            </w:r>
          </w:p>
        </w:tc>
        <w:tc>
          <w:tcPr>
            <w:tcW w:w="960" w:type="dxa"/>
            <w:tcBorders>
              <w:top w:val="double" w:sz="4" w:space="0" w:color="auto"/>
              <w:left w:val="nil"/>
              <w:bottom w:val="single" w:sz="4" w:space="0" w:color="auto"/>
              <w:right w:val="single" w:sz="4" w:space="0" w:color="auto"/>
            </w:tcBorders>
            <w:shd w:val="clear" w:color="auto" w:fill="auto"/>
            <w:noWrap/>
            <w:vAlign w:val="bottom"/>
            <w:hideMark/>
          </w:tcPr>
          <w:p w14:paraId="307871D4"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0,5</w:t>
            </w:r>
          </w:p>
        </w:tc>
        <w:tc>
          <w:tcPr>
            <w:tcW w:w="960" w:type="dxa"/>
            <w:tcBorders>
              <w:top w:val="double" w:sz="4" w:space="0" w:color="auto"/>
              <w:left w:val="nil"/>
              <w:bottom w:val="single" w:sz="4" w:space="0" w:color="auto"/>
              <w:right w:val="single" w:sz="4" w:space="0" w:color="auto"/>
            </w:tcBorders>
            <w:shd w:val="clear" w:color="auto" w:fill="auto"/>
            <w:noWrap/>
            <w:vAlign w:val="bottom"/>
            <w:hideMark/>
          </w:tcPr>
          <w:p w14:paraId="17B39D79"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5,1</w:t>
            </w:r>
          </w:p>
        </w:tc>
        <w:tc>
          <w:tcPr>
            <w:tcW w:w="960" w:type="dxa"/>
            <w:tcBorders>
              <w:top w:val="double" w:sz="4" w:space="0" w:color="auto"/>
              <w:left w:val="nil"/>
              <w:bottom w:val="single" w:sz="4" w:space="0" w:color="auto"/>
              <w:right w:val="double" w:sz="4" w:space="0" w:color="auto"/>
            </w:tcBorders>
            <w:shd w:val="clear" w:color="auto" w:fill="auto"/>
            <w:noWrap/>
            <w:vAlign w:val="bottom"/>
            <w:hideMark/>
          </w:tcPr>
          <w:p w14:paraId="60ACDB0F"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1,88</w:t>
            </w:r>
          </w:p>
        </w:tc>
      </w:tr>
      <w:tr w:rsidR="00A438E9" w:rsidRPr="00120A25" w14:paraId="3DBB3416" w14:textId="77777777" w:rsidTr="00282983">
        <w:trPr>
          <w:trHeight w:val="300"/>
          <w:jc w:val="center"/>
        </w:trPr>
        <w:tc>
          <w:tcPr>
            <w:tcW w:w="6860" w:type="dxa"/>
            <w:vMerge/>
            <w:tcBorders>
              <w:left w:val="double" w:sz="4" w:space="0" w:color="auto"/>
              <w:right w:val="single" w:sz="4" w:space="0" w:color="auto"/>
            </w:tcBorders>
            <w:shd w:val="clear" w:color="auto" w:fill="auto"/>
            <w:noWrap/>
            <w:vAlign w:val="bottom"/>
            <w:hideMark/>
          </w:tcPr>
          <w:p w14:paraId="1B3787F3" w14:textId="77777777" w:rsidR="00A438E9" w:rsidRPr="00120A25" w:rsidRDefault="00A438E9" w:rsidP="00282983">
            <w:pPr>
              <w:rPr>
                <w:rFonts w:ascii="Times New Roman" w:hAnsi="Times New Roman"/>
                <w:color w:val="000000"/>
                <w:sz w:val="24"/>
              </w:rPr>
            </w:pPr>
          </w:p>
        </w:tc>
        <w:tc>
          <w:tcPr>
            <w:tcW w:w="1590" w:type="dxa"/>
            <w:tcBorders>
              <w:top w:val="nil"/>
              <w:left w:val="nil"/>
              <w:bottom w:val="single" w:sz="4" w:space="0" w:color="auto"/>
              <w:right w:val="single" w:sz="4" w:space="0" w:color="auto"/>
            </w:tcBorders>
            <w:shd w:val="clear" w:color="auto" w:fill="auto"/>
            <w:noWrap/>
            <w:vAlign w:val="bottom"/>
            <w:hideMark/>
          </w:tcPr>
          <w:p w14:paraId="3C6732A5" w14:textId="77777777" w:rsidR="00A438E9" w:rsidRPr="00A13381" w:rsidRDefault="00A438E9" w:rsidP="00282983">
            <w:pPr>
              <w:rPr>
                <w:rFonts w:ascii="Times New Roman" w:hAnsi="Times New Roman"/>
                <w:color w:val="000000"/>
                <w:sz w:val="24"/>
              </w:rPr>
            </w:pPr>
            <w:r w:rsidRPr="00120A25">
              <w:rPr>
                <w:rFonts w:ascii="Times New Roman" w:hAnsi="Times New Roman"/>
                <w:color w:val="000000"/>
                <w:sz w:val="24"/>
              </w:rPr>
              <w:t xml:space="preserve"> </w:t>
            </w:r>
            <w:r>
              <w:rPr>
                <w:rFonts w:ascii="Times New Roman" w:hAnsi="Times New Roman"/>
                <w:color w:val="000000"/>
                <w:sz w:val="24"/>
              </w:rPr>
              <w:t>разређене</w:t>
            </w:r>
          </w:p>
        </w:tc>
        <w:tc>
          <w:tcPr>
            <w:tcW w:w="1056" w:type="dxa"/>
            <w:tcBorders>
              <w:top w:val="nil"/>
              <w:left w:val="nil"/>
              <w:bottom w:val="single" w:sz="4" w:space="0" w:color="auto"/>
              <w:right w:val="single" w:sz="4" w:space="0" w:color="auto"/>
            </w:tcBorders>
            <w:shd w:val="clear" w:color="auto" w:fill="auto"/>
            <w:noWrap/>
            <w:vAlign w:val="bottom"/>
            <w:hideMark/>
          </w:tcPr>
          <w:p w14:paraId="5E0EB4B6"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2,93</w:t>
            </w:r>
          </w:p>
        </w:tc>
        <w:tc>
          <w:tcPr>
            <w:tcW w:w="756" w:type="dxa"/>
            <w:tcBorders>
              <w:top w:val="nil"/>
              <w:left w:val="nil"/>
              <w:bottom w:val="single" w:sz="4" w:space="0" w:color="auto"/>
              <w:right w:val="single" w:sz="4" w:space="0" w:color="auto"/>
            </w:tcBorders>
            <w:shd w:val="clear" w:color="auto" w:fill="auto"/>
            <w:noWrap/>
            <w:vAlign w:val="bottom"/>
            <w:hideMark/>
          </w:tcPr>
          <w:p w14:paraId="7537A2F9"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1,5</w:t>
            </w:r>
          </w:p>
        </w:tc>
        <w:tc>
          <w:tcPr>
            <w:tcW w:w="1355" w:type="dxa"/>
            <w:tcBorders>
              <w:top w:val="nil"/>
              <w:left w:val="nil"/>
              <w:bottom w:val="single" w:sz="4" w:space="0" w:color="auto"/>
              <w:right w:val="single" w:sz="4" w:space="0" w:color="auto"/>
            </w:tcBorders>
            <w:shd w:val="clear" w:color="auto" w:fill="auto"/>
            <w:noWrap/>
            <w:vAlign w:val="bottom"/>
            <w:hideMark/>
          </w:tcPr>
          <w:p w14:paraId="72742A22"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401,8</w:t>
            </w:r>
          </w:p>
        </w:tc>
        <w:tc>
          <w:tcPr>
            <w:tcW w:w="930" w:type="dxa"/>
            <w:tcBorders>
              <w:top w:val="nil"/>
              <w:left w:val="nil"/>
              <w:bottom w:val="single" w:sz="4" w:space="0" w:color="auto"/>
              <w:right w:val="single" w:sz="4" w:space="0" w:color="auto"/>
            </w:tcBorders>
            <w:shd w:val="clear" w:color="auto" w:fill="auto"/>
            <w:noWrap/>
            <w:vAlign w:val="bottom"/>
            <w:hideMark/>
          </w:tcPr>
          <w:p w14:paraId="6D8147F8"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0,7</w:t>
            </w:r>
          </w:p>
        </w:tc>
        <w:tc>
          <w:tcPr>
            <w:tcW w:w="960" w:type="dxa"/>
            <w:tcBorders>
              <w:top w:val="nil"/>
              <w:left w:val="nil"/>
              <w:bottom w:val="single" w:sz="4" w:space="0" w:color="auto"/>
              <w:right w:val="single" w:sz="4" w:space="0" w:color="auto"/>
            </w:tcBorders>
            <w:shd w:val="clear" w:color="auto" w:fill="auto"/>
            <w:noWrap/>
            <w:vAlign w:val="bottom"/>
            <w:hideMark/>
          </w:tcPr>
          <w:p w14:paraId="13B2EB69"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137,1</w:t>
            </w:r>
          </w:p>
        </w:tc>
        <w:tc>
          <w:tcPr>
            <w:tcW w:w="960" w:type="dxa"/>
            <w:tcBorders>
              <w:top w:val="nil"/>
              <w:left w:val="nil"/>
              <w:bottom w:val="single" w:sz="4" w:space="0" w:color="auto"/>
              <w:right w:val="single" w:sz="4" w:space="0" w:color="auto"/>
            </w:tcBorders>
            <w:shd w:val="clear" w:color="auto" w:fill="auto"/>
            <w:noWrap/>
            <w:vAlign w:val="bottom"/>
            <w:hideMark/>
          </w:tcPr>
          <w:p w14:paraId="51FDC76D"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7,9</w:t>
            </w:r>
          </w:p>
        </w:tc>
        <w:tc>
          <w:tcPr>
            <w:tcW w:w="960" w:type="dxa"/>
            <w:tcBorders>
              <w:top w:val="nil"/>
              <w:left w:val="nil"/>
              <w:bottom w:val="single" w:sz="4" w:space="0" w:color="auto"/>
              <w:right w:val="single" w:sz="4" w:space="0" w:color="auto"/>
            </w:tcBorders>
            <w:shd w:val="clear" w:color="auto" w:fill="auto"/>
            <w:noWrap/>
            <w:vAlign w:val="bottom"/>
            <w:hideMark/>
          </w:tcPr>
          <w:p w14:paraId="0FD887DA"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0,9</w:t>
            </w:r>
          </w:p>
        </w:tc>
        <w:tc>
          <w:tcPr>
            <w:tcW w:w="960" w:type="dxa"/>
            <w:tcBorders>
              <w:top w:val="nil"/>
              <w:left w:val="nil"/>
              <w:bottom w:val="single" w:sz="4" w:space="0" w:color="auto"/>
              <w:right w:val="single" w:sz="4" w:space="0" w:color="auto"/>
            </w:tcBorders>
            <w:shd w:val="clear" w:color="auto" w:fill="auto"/>
            <w:noWrap/>
            <w:vAlign w:val="bottom"/>
            <w:hideMark/>
          </w:tcPr>
          <w:p w14:paraId="00E07537"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2,7</w:t>
            </w:r>
          </w:p>
        </w:tc>
        <w:tc>
          <w:tcPr>
            <w:tcW w:w="960" w:type="dxa"/>
            <w:tcBorders>
              <w:top w:val="nil"/>
              <w:left w:val="nil"/>
              <w:bottom w:val="single" w:sz="4" w:space="0" w:color="auto"/>
              <w:right w:val="double" w:sz="4" w:space="0" w:color="auto"/>
            </w:tcBorders>
            <w:shd w:val="clear" w:color="auto" w:fill="auto"/>
            <w:noWrap/>
            <w:vAlign w:val="bottom"/>
            <w:hideMark/>
          </w:tcPr>
          <w:p w14:paraId="3DFD693E"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1,97</w:t>
            </w:r>
          </w:p>
        </w:tc>
      </w:tr>
      <w:tr w:rsidR="00A438E9" w:rsidRPr="00120A25" w14:paraId="06546CFE" w14:textId="77777777" w:rsidTr="00282983">
        <w:trPr>
          <w:trHeight w:val="300"/>
          <w:jc w:val="center"/>
        </w:trPr>
        <w:tc>
          <w:tcPr>
            <w:tcW w:w="6860" w:type="dxa"/>
            <w:vMerge/>
            <w:tcBorders>
              <w:left w:val="double" w:sz="4" w:space="0" w:color="auto"/>
              <w:bottom w:val="double" w:sz="4" w:space="0" w:color="auto"/>
              <w:right w:val="single" w:sz="4" w:space="0" w:color="auto"/>
            </w:tcBorders>
            <w:shd w:val="clear" w:color="auto" w:fill="auto"/>
            <w:noWrap/>
            <w:vAlign w:val="bottom"/>
            <w:hideMark/>
          </w:tcPr>
          <w:p w14:paraId="51C9F6A6" w14:textId="77777777" w:rsidR="00A438E9" w:rsidRPr="00120A25" w:rsidRDefault="00A438E9" w:rsidP="00282983">
            <w:pPr>
              <w:rPr>
                <w:rFonts w:ascii="Times New Roman" w:hAnsi="Times New Roman"/>
                <w:b/>
                <w:bCs/>
                <w:color w:val="000000"/>
                <w:sz w:val="24"/>
              </w:rPr>
            </w:pPr>
          </w:p>
        </w:tc>
        <w:tc>
          <w:tcPr>
            <w:tcW w:w="1590" w:type="dxa"/>
            <w:tcBorders>
              <w:top w:val="nil"/>
              <w:left w:val="nil"/>
              <w:bottom w:val="double" w:sz="4" w:space="0" w:color="auto"/>
              <w:right w:val="single" w:sz="4" w:space="0" w:color="auto"/>
            </w:tcBorders>
            <w:shd w:val="clear" w:color="auto" w:fill="auto"/>
            <w:noWrap/>
            <w:vAlign w:val="bottom"/>
            <w:hideMark/>
          </w:tcPr>
          <w:p w14:paraId="4C082328" w14:textId="77777777" w:rsidR="00A438E9" w:rsidRPr="00A438E9" w:rsidRDefault="00A438E9" w:rsidP="00282983">
            <w:pPr>
              <w:rPr>
                <w:rFonts w:ascii="Times New Roman" w:hAnsi="Times New Roman"/>
                <w:b/>
                <w:bCs/>
                <w:color w:val="000000"/>
                <w:sz w:val="24"/>
              </w:rPr>
            </w:pPr>
            <w:r w:rsidRPr="00A438E9">
              <w:rPr>
                <w:rFonts w:ascii="Times New Roman" w:hAnsi="Times New Roman"/>
                <w:b/>
                <w:bCs/>
                <w:color w:val="000000"/>
                <w:sz w:val="24"/>
              </w:rPr>
              <w:t> укупно</w:t>
            </w:r>
          </w:p>
        </w:tc>
        <w:tc>
          <w:tcPr>
            <w:tcW w:w="1056" w:type="dxa"/>
            <w:tcBorders>
              <w:top w:val="nil"/>
              <w:left w:val="nil"/>
              <w:bottom w:val="double" w:sz="4" w:space="0" w:color="auto"/>
              <w:right w:val="single" w:sz="4" w:space="0" w:color="auto"/>
            </w:tcBorders>
            <w:shd w:val="clear" w:color="auto" w:fill="auto"/>
            <w:noWrap/>
            <w:vAlign w:val="bottom"/>
            <w:hideMark/>
          </w:tcPr>
          <w:p w14:paraId="6F39A21A" w14:textId="77777777" w:rsidR="00A438E9" w:rsidRPr="00A438E9" w:rsidRDefault="00A438E9" w:rsidP="00282983">
            <w:pPr>
              <w:jc w:val="right"/>
              <w:rPr>
                <w:rFonts w:ascii="Times New Roman" w:hAnsi="Times New Roman"/>
                <w:b/>
                <w:bCs/>
                <w:color w:val="000000"/>
                <w:sz w:val="24"/>
              </w:rPr>
            </w:pPr>
            <w:r w:rsidRPr="00A438E9">
              <w:rPr>
                <w:rFonts w:ascii="Times New Roman" w:hAnsi="Times New Roman"/>
                <w:b/>
                <w:bCs/>
                <w:color w:val="000000"/>
                <w:sz w:val="24"/>
              </w:rPr>
              <w:t>3,88</w:t>
            </w:r>
          </w:p>
        </w:tc>
        <w:tc>
          <w:tcPr>
            <w:tcW w:w="756" w:type="dxa"/>
            <w:tcBorders>
              <w:top w:val="nil"/>
              <w:left w:val="nil"/>
              <w:bottom w:val="double" w:sz="4" w:space="0" w:color="auto"/>
              <w:right w:val="single" w:sz="4" w:space="0" w:color="auto"/>
            </w:tcBorders>
            <w:shd w:val="clear" w:color="auto" w:fill="auto"/>
            <w:noWrap/>
            <w:vAlign w:val="bottom"/>
            <w:hideMark/>
          </w:tcPr>
          <w:p w14:paraId="110CA0DB"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2,1</w:t>
            </w:r>
          </w:p>
        </w:tc>
        <w:tc>
          <w:tcPr>
            <w:tcW w:w="1355" w:type="dxa"/>
            <w:tcBorders>
              <w:top w:val="nil"/>
              <w:left w:val="nil"/>
              <w:bottom w:val="double" w:sz="4" w:space="0" w:color="auto"/>
              <w:right w:val="single" w:sz="4" w:space="0" w:color="auto"/>
            </w:tcBorders>
            <w:shd w:val="clear" w:color="auto" w:fill="auto"/>
            <w:noWrap/>
            <w:vAlign w:val="bottom"/>
            <w:hideMark/>
          </w:tcPr>
          <w:p w14:paraId="2C83AA22" w14:textId="77777777" w:rsidR="00A438E9" w:rsidRPr="00A438E9" w:rsidRDefault="00A438E9" w:rsidP="00282983">
            <w:pPr>
              <w:jc w:val="right"/>
              <w:rPr>
                <w:rFonts w:ascii="Times New Roman" w:hAnsi="Times New Roman"/>
                <w:b/>
                <w:bCs/>
                <w:color w:val="000000"/>
                <w:sz w:val="24"/>
              </w:rPr>
            </w:pPr>
            <w:r w:rsidRPr="00A438E9">
              <w:rPr>
                <w:rFonts w:ascii="Times New Roman" w:hAnsi="Times New Roman"/>
                <w:b/>
                <w:bCs/>
                <w:color w:val="000000"/>
                <w:sz w:val="24"/>
              </w:rPr>
              <w:t>657,6</w:t>
            </w:r>
          </w:p>
        </w:tc>
        <w:tc>
          <w:tcPr>
            <w:tcW w:w="930" w:type="dxa"/>
            <w:tcBorders>
              <w:top w:val="nil"/>
              <w:left w:val="nil"/>
              <w:bottom w:val="double" w:sz="4" w:space="0" w:color="auto"/>
              <w:right w:val="single" w:sz="4" w:space="0" w:color="auto"/>
            </w:tcBorders>
            <w:shd w:val="clear" w:color="auto" w:fill="auto"/>
            <w:noWrap/>
            <w:vAlign w:val="bottom"/>
            <w:hideMark/>
          </w:tcPr>
          <w:p w14:paraId="52229325"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1,2</w:t>
            </w:r>
          </w:p>
        </w:tc>
        <w:tc>
          <w:tcPr>
            <w:tcW w:w="960" w:type="dxa"/>
            <w:tcBorders>
              <w:top w:val="nil"/>
              <w:left w:val="nil"/>
              <w:bottom w:val="double" w:sz="4" w:space="0" w:color="auto"/>
              <w:right w:val="single" w:sz="4" w:space="0" w:color="auto"/>
            </w:tcBorders>
            <w:shd w:val="clear" w:color="auto" w:fill="auto"/>
            <w:noWrap/>
            <w:vAlign w:val="bottom"/>
            <w:hideMark/>
          </w:tcPr>
          <w:p w14:paraId="1373E682"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169,5</w:t>
            </w:r>
          </w:p>
        </w:tc>
        <w:tc>
          <w:tcPr>
            <w:tcW w:w="960" w:type="dxa"/>
            <w:tcBorders>
              <w:top w:val="nil"/>
              <w:left w:val="nil"/>
              <w:bottom w:val="double" w:sz="4" w:space="0" w:color="auto"/>
              <w:right w:val="single" w:sz="4" w:space="0" w:color="auto"/>
            </w:tcBorders>
            <w:shd w:val="clear" w:color="auto" w:fill="auto"/>
            <w:noWrap/>
            <w:vAlign w:val="bottom"/>
            <w:hideMark/>
          </w:tcPr>
          <w:p w14:paraId="605ECA90" w14:textId="77777777" w:rsidR="00A438E9" w:rsidRPr="00A438E9" w:rsidRDefault="00A438E9" w:rsidP="00282983">
            <w:pPr>
              <w:jc w:val="right"/>
              <w:rPr>
                <w:rFonts w:ascii="Times New Roman" w:hAnsi="Times New Roman"/>
                <w:b/>
                <w:bCs/>
                <w:color w:val="000000"/>
                <w:sz w:val="24"/>
              </w:rPr>
            </w:pPr>
            <w:r w:rsidRPr="00A438E9">
              <w:rPr>
                <w:rFonts w:ascii="Times New Roman" w:hAnsi="Times New Roman"/>
                <w:b/>
                <w:bCs/>
                <w:color w:val="000000"/>
                <w:sz w:val="24"/>
              </w:rPr>
              <w:t>12,7</w:t>
            </w:r>
          </w:p>
        </w:tc>
        <w:tc>
          <w:tcPr>
            <w:tcW w:w="960" w:type="dxa"/>
            <w:tcBorders>
              <w:top w:val="nil"/>
              <w:left w:val="nil"/>
              <w:bottom w:val="double" w:sz="4" w:space="0" w:color="auto"/>
              <w:right w:val="single" w:sz="4" w:space="0" w:color="auto"/>
            </w:tcBorders>
            <w:shd w:val="clear" w:color="auto" w:fill="auto"/>
            <w:noWrap/>
            <w:vAlign w:val="bottom"/>
            <w:hideMark/>
          </w:tcPr>
          <w:p w14:paraId="2F8DDF23"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1,4</w:t>
            </w:r>
          </w:p>
        </w:tc>
        <w:tc>
          <w:tcPr>
            <w:tcW w:w="960" w:type="dxa"/>
            <w:tcBorders>
              <w:top w:val="nil"/>
              <w:left w:val="nil"/>
              <w:bottom w:val="double" w:sz="4" w:space="0" w:color="auto"/>
              <w:right w:val="single" w:sz="4" w:space="0" w:color="auto"/>
            </w:tcBorders>
            <w:shd w:val="clear" w:color="auto" w:fill="auto"/>
            <w:noWrap/>
            <w:vAlign w:val="bottom"/>
            <w:hideMark/>
          </w:tcPr>
          <w:p w14:paraId="70B61FF9"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3,3</w:t>
            </w:r>
          </w:p>
        </w:tc>
        <w:tc>
          <w:tcPr>
            <w:tcW w:w="960" w:type="dxa"/>
            <w:tcBorders>
              <w:top w:val="nil"/>
              <w:left w:val="nil"/>
              <w:bottom w:val="double" w:sz="4" w:space="0" w:color="auto"/>
              <w:right w:val="double" w:sz="4" w:space="0" w:color="auto"/>
            </w:tcBorders>
            <w:shd w:val="clear" w:color="auto" w:fill="auto"/>
            <w:noWrap/>
            <w:vAlign w:val="bottom"/>
            <w:hideMark/>
          </w:tcPr>
          <w:p w14:paraId="15F580A1"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1,93</w:t>
            </w:r>
          </w:p>
        </w:tc>
      </w:tr>
      <w:tr w:rsidR="00A438E9" w:rsidRPr="00120A25" w14:paraId="35FA7008" w14:textId="77777777" w:rsidTr="00282983">
        <w:trPr>
          <w:trHeight w:val="300"/>
          <w:jc w:val="center"/>
        </w:trPr>
        <w:tc>
          <w:tcPr>
            <w:tcW w:w="6860" w:type="dxa"/>
            <w:vMerge w:val="restart"/>
            <w:tcBorders>
              <w:top w:val="double" w:sz="4" w:space="0" w:color="auto"/>
              <w:left w:val="double" w:sz="4" w:space="0" w:color="auto"/>
              <w:right w:val="single" w:sz="4" w:space="0" w:color="auto"/>
            </w:tcBorders>
            <w:shd w:val="clear" w:color="auto" w:fill="auto"/>
            <w:noWrap/>
            <w:vAlign w:val="center"/>
            <w:hideMark/>
          </w:tcPr>
          <w:p w14:paraId="6FE61134" w14:textId="77777777" w:rsidR="00A438E9" w:rsidRPr="0027792F" w:rsidRDefault="00A438E9" w:rsidP="00282983">
            <w:pPr>
              <w:rPr>
                <w:rFonts w:ascii="Times New Roman" w:hAnsi="Times New Roman"/>
                <w:sz w:val="24"/>
              </w:rPr>
            </w:pPr>
            <w:r w:rsidRPr="0027792F">
              <w:rPr>
                <w:rFonts w:ascii="Times New Roman" w:hAnsi="Times New Roman"/>
                <w:sz w:val="24"/>
              </w:rPr>
              <w:t>2410-Високе мешовите шуме лужњака</w:t>
            </w:r>
          </w:p>
        </w:tc>
        <w:tc>
          <w:tcPr>
            <w:tcW w:w="1590" w:type="dxa"/>
            <w:tcBorders>
              <w:top w:val="double" w:sz="4" w:space="0" w:color="auto"/>
              <w:left w:val="nil"/>
              <w:bottom w:val="single" w:sz="4" w:space="0" w:color="auto"/>
              <w:right w:val="single" w:sz="4" w:space="0" w:color="auto"/>
            </w:tcBorders>
            <w:shd w:val="clear" w:color="auto" w:fill="auto"/>
            <w:noWrap/>
            <w:vAlign w:val="bottom"/>
            <w:hideMark/>
          </w:tcPr>
          <w:p w14:paraId="682EFC49" w14:textId="77777777" w:rsidR="00A438E9" w:rsidRPr="00A13381" w:rsidRDefault="00A438E9" w:rsidP="00282983">
            <w:pPr>
              <w:rPr>
                <w:rFonts w:ascii="Times New Roman" w:hAnsi="Times New Roman"/>
                <w:color w:val="000000"/>
                <w:sz w:val="24"/>
              </w:rPr>
            </w:pPr>
            <w:r w:rsidRPr="00120A25">
              <w:rPr>
                <w:rFonts w:ascii="Times New Roman" w:hAnsi="Times New Roman"/>
                <w:color w:val="000000"/>
                <w:sz w:val="24"/>
              </w:rPr>
              <w:t xml:space="preserve"> </w:t>
            </w:r>
            <w:r>
              <w:rPr>
                <w:rFonts w:ascii="Times New Roman" w:hAnsi="Times New Roman"/>
                <w:color w:val="000000"/>
                <w:sz w:val="24"/>
              </w:rPr>
              <w:t>разређене</w:t>
            </w:r>
          </w:p>
        </w:tc>
        <w:tc>
          <w:tcPr>
            <w:tcW w:w="1056" w:type="dxa"/>
            <w:tcBorders>
              <w:top w:val="double" w:sz="4" w:space="0" w:color="auto"/>
              <w:left w:val="nil"/>
              <w:bottom w:val="single" w:sz="4" w:space="0" w:color="auto"/>
              <w:right w:val="single" w:sz="4" w:space="0" w:color="auto"/>
            </w:tcBorders>
            <w:shd w:val="clear" w:color="auto" w:fill="auto"/>
            <w:noWrap/>
            <w:vAlign w:val="bottom"/>
            <w:hideMark/>
          </w:tcPr>
          <w:p w14:paraId="6D917B39"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8,59</w:t>
            </w:r>
          </w:p>
        </w:tc>
        <w:tc>
          <w:tcPr>
            <w:tcW w:w="756" w:type="dxa"/>
            <w:tcBorders>
              <w:top w:val="double" w:sz="4" w:space="0" w:color="auto"/>
              <w:left w:val="nil"/>
              <w:bottom w:val="single" w:sz="4" w:space="0" w:color="auto"/>
              <w:right w:val="single" w:sz="4" w:space="0" w:color="auto"/>
            </w:tcBorders>
            <w:shd w:val="clear" w:color="auto" w:fill="auto"/>
            <w:noWrap/>
            <w:vAlign w:val="bottom"/>
            <w:hideMark/>
          </w:tcPr>
          <w:p w14:paraId="01311978"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4,5</w:t>
            </w:r>
          </w:p>
        </w:tc>
        <w:tc>
          <w:tcPr>
            <w:tcW w:w="1355" w:type="dxa"/>
            <w:tcBorders>
              <w:top w:val="double" w:sz="4" w:space="0" w:color="auto"/>
              <w:left w:val="nil"/>
              <w:bottom w:val="single" w:sz="4" w:space="0" w:color="auto"/>
              <w:right w:val="single" w:sz="4" w:space="0" w:color="auto"/>
            </w:tcBorders>
            <w:shd w:val="clear" w:color="auto" w:fill="auto"/>
            <w:noWrap/>
            <w:vAlign w:val="bottom"/>
            <w:hideMark/>
          </w:tcPr>
          <w:p w14:paraId="53AAC977" w14:textId="77777777" w:rsidR="00A438E9" w:rsidRPr="00120A25" w:rsidRDefault="00A438E9" w:rsidP="00926D7A">
            <w:pPr>
              <w:jc w:val="right"/>
              <w:rPr>
                <w:rFonts w:ascii="Times New Roman" w:hAnsi="Times New Roman"/>
                <w:color w:val="000000"/>
                <w:sz w:val="24"/>
              </w:rPr>
            </w:pPr>
            <w:r w:rsidRPr="00120A25">
              <w:rPr>
                <w:rFonts w:ascii="Times New Roman" w:hAnsi="Times New Roman"/>
                <w:color w:val="000000"/>
                <w:sz w:val="24"/>
              </w:rPr>
              <w:t>1.11</w:t>
            </w:r>
            <w:r w:rsidR="00926D7A">
              <w:rPr>
                <w:rFonts w:ascii="Times New Roman" w:hAnsi="Times New Roman"/>
                <w:color w:val="000000"/>
                <w:sz w:val="24"/>
              </w:rPr>
              <w:t>2</w:t>
            </w:r>
            <w:r w:rsidRPr="00120A25">
              <w:rPr>
                <w:rFonts w:ascii="Times New Roman" w:hAnsi="Times New Roman"/>
                <w:color w:val="000000"/>
                <w:sz w:val="24"/>
              </w:rPr>
              <w:t>,</w:t>
            </w:r>
            <w:r w:rsidR="00926D7A">
              <w:rPr>
                <w:rFonts w:ascii="Times New Roman" w:hAnsi="Times New Roman"/>
                <w:color w:val="000000"/>
                <w:sz w:val="24"/>
              </w:rPr>
              <w:t>5</w:t>
            </w:r>
          </w:p>
        </w:tc>
        <w:tc>
          <w:tcPr>
            <w:tcW w:w="930" w:type="dxa"/>
            <w:tcBorders>
              <w:top w:val="double" w:sz="4" w:space="0" w:color="auto"/>
              <w:left w:val="nil"/>
              <w:bottom w:val="single" w:sz="4" w:space="0" w:color="auto"/>
              <w:right w:val="single" w:sz="4" w:space="0" w:color="auto"/>
            </w:tcBorders>
            <w:shd w:val="clear" w:color="auto" w:fill="auto"/>
            <w:noWrap/>
            <w:vAlign w:val="bottom"/>
            <w:hideMark/>
          </w:tcPr>
          <w:p w14:paraId="59FFAEE6"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1,9</w:t>
            </w:r>
          </w:p>
        </w:tc>
        <w:tc>
          <w:tcPr>
            <w:tcW w:w="960" w:type="dxa"/>
            <w:tcBorders>
              <w:top w:val="double" w:sz="4" w:space="0" w:color="auto"/>
              <w:left w:val="nil"/>
              <w:bottom w:val="single" w:sz="4" w:space="0" w:color="auto"/>
              <w:right w:val="single" w:sz="4" w:space="0" w:color="auto"/>
            </w:tcBorders>
            <w:shd w:val="clear" w:color="auto" w:fill="auto"/>
            <w:noWrap/>
            <w:vAlign w:val="bottom"/>
            <w:hideMark/>
          </w:tcPr>
          <w:p w14:paraId="40E59C99"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129,3</w:t>
            </w:r>
          </w:p>
        </w:tc>
        <w:tc>
          <w:tcPr>
            <w:tcW w:w="960" w:type="dxa"/>
            <w:tcBorders>
              <w:top w:val="double" w:sz="4" w:space="0" w:color="auto"/>
              <w:left w:val="nil"/>
              <w:bottom w:val="single" w:sz="4" w:space="0" w:color="auto"/>
              <w:right w:val="single" w:sz="4" w:space="0" w:color="auto"/>
            </w:tcBorders>
            <w:shd w:val="clear" w:color="auto" w:fill="auto"/>
            <w:noWrap/>
            <w:vAlign w:val="bottom"/>
            <w:hideMark/>
          </w:tcPr>
          <w:p w14:paraId="43B57AC4"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20,5</w:t>
            </w:r>
          </w:p>
        </w:tc>
        <w:tc>
          <w:tcPr>
            <w:tcW w:w="960" w:type="dxa"/>
            <w:tcBorders>
              <w:top w:val="double" w:sz="4" w:space="0" w:color="auto"/>
              <w:left w:val="nil"/>
              <w:bottom w:val="single" w:sz="4" w:space="0" w:color="auto"/>
              <w:right w:val="single" w:sz="4" w:space="0" w:color="auto"/>
            </w:tcBorders>
            <w:shd w:val="clear" w:color="auto" w:fill="auto"/>
            <w:noWrap/>
            <w:vAlign w:val="bottom"/>
            <w:hideMark/>
          </w:tcPr>
          <w:p w14:paraId="24337B3C"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2,2</w:t>
            </w:r>
          </w:p>
        </w:tc>
        <w:tc>
          <w:tcPr>
            <w:tcW w:w="960" w:type="dxa"/>
            <w:tcBorders>
              <w:top w:val="double" w:sz="4" w:space="0" w:color="auto"/>
              <w:left w:val="nil"/>
              <w:bottom w:val="single" w:sz="4" w:space="0" w:color="auto"/>
              <w:right w:val="single" w:sz="4" w:space="0" w:color="auto"/>
            </w:tcBorders>
            <w:shd w:val="clear" w:color="auto" w:fill="auto"/>
            <w:noWrap/>
            <w:vAlign w:val="bottom"/>
            <w:hideMark/>
          </w:tcPr>
          <w:p w14:paraId="660B71F4"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2,4</w:t>
            </w:r>
          </w:p>
        </w:tc>
        <w:tc>
          <w:tcPr>
            <w:tcW w:w="960" w:type="dxa"/>
            <w:tcBorders>
              <w:top w:val="double" w:sz="4" w:space="0" w:color="auto"/>
              <w:left w:val="nil"/>
              <w:bottom w:val="single" w:sz="4" w:space="0" w:color="auto"/>
              <w:right w:val="double" w:sz="4" w:space="0" w:color="auto"/>
            </w:tcBorders>
            <w:shd w:val="clear" w:color="auto" w:fill="auto"/>
            <w:noWrap/>
            <w:vAlign w:val="bottom"/>
            <w:hideMark/>
          </w:tcPr>
          <w:p w14:paraId="601F9094"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1,85</w:t>
            </w:r>
          </w:p>
        </w:tc>
      </w:tr>
      <w:tr w:rsidR="00A438E9" w:rsidRPr="00120A25" w14:paraId="14BFE947" w14:textId="77777777" w:rsidTr="00282983">
        <w:trPr>
          <w:trHeight w:val="300"/>
          <w:jc w:val="center"/>
        </w:trPr>
        <w:tc>
          <w:tcPr>
            <w:tcW w:w="6860" w:type="dxa"/>
            <w:vMerge/>
            <w:tcBorders>
              <w:left w:val="double" w:sz="4" w:space="0" w:color="auto"/>
              <w:right w:val="single" w:sz="4" w:space="0" w:color="auto"/>
            </w:tcBorders>
            <w:shd w:val="clear" w:color="auto" w:fill="auto"/>
            <w:noWrap/>
            <w:vAlign w:val="bottom"/>
            <w:hideMark/>
          </w:tcPr>
          <w:p w14:paraId="63A8BCD1" w14:textId="77777777" w:rsidR="00A438E9" w:rsidRPr="00120A25" w:rsidRDefault="00A438E9" w:rsidP="00282983">
            <w:pPr>
              <w:rPr>
                <w:rFonts w:ascii="Times New Roman" w:hAnsi="Times New Roman"/>
                <w:color w:val="000000"/>
                <w:sz w:val="24"/>
              </w:rPr>
            </w:pPr>
          </w:p>
        </w:tc>
        <w:tc>
          <w:tcPr>
            <w:tcW w:w="1590" w:type="dxa"/>
            <w:tcBorders>
              <w:top w:val="nil"/>
              <w:left w:val="nil"/>
              <w:bottom w:val="single" w:sz="4" w:space="0" w:color="auto"/>
              <w:right w:val="single" w:sz="4" w:space="0" w:color="auto"/>
            </w:tcBorders>
            <w:shd w:val="clear" w:color="auto" w:fill="auto"/>
            <w:noWrap/>
            <w:vAlign w:val="bottom"/>
            <w:hideMark/>
          </w:tcPr>
          <w:p w14:paraId="5B609CEE" w14:textId="77777777" w:rsidR="00A438E9" w:rsidRPr="00120A25" w:rsidRDefault="00A438E9" w:rsidP="00282983">
            <w:pPr>
              <w:rPr>
                <w:rFonts w:ascii="Times New Roman" w:hAnsi="Times New Roman"/>
                <w:color w:val="000000"/>
                <w:sz w:val="24"/>
              </w:rPr>
            </w:pPr>
            <w:r>
              <w:rPr>
                <w:rFonts w:ascii="Times New Roman" w:hAnsi="Times New Roman"/>
                <w:color w:val="000000"/>
                <w:sz w:val="24"/>
              </w:rPr>
              <w:t>девастиране</w:t>
            </w:r>
          </w:p>
        </w:tc>
        <w:tc>
          <w:tcPr>
            <w:tcW w:w="1056" w:type="dxa"/>
            <w:tcBorders>
              <w:top w:val="nil"/>
              <w:left w:val="nil"/>
              <w:bottom w:val="single" w:sz="4" w:space="0" w:color="auto"/>
              <w:right w:val="single" w:sz="4" w:space="0" w:color="auto"/>
            </w:tcBorders>
            <w:shd w:val="clear" w:color="auto" w:fill="auto"/>
            <w:noWrap/>
            <w:vAlign w:val="bottom"/>
            <w:hideMark/>
          </w:tcPr>
          <w:p w14:paraId="24712BBB"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17,15</w:t>
            </w:r>
          </w:p>
        </w:tc>
        <w:tc>
          <w:tcPr>
            <w:tcW w:w="756" w:type="dxa"/>
            <w:tcBorders>
              <w:top w:val="nil"/>
              <w:left w:val="nil"/>
              <w:bottom w:val="single" w:sz="4" w:space="0" w:color="auto"/>
              <w:right w:val="single" w:sz="4" w:space="0" w:color="auto"/>
            </w:tcBorders>
            <w:shd w:val="clear" w:color="auto" w:fill="auto"/>
            <w:noWrap/>
            <w:vAlign w:val="bottom"/>
            <w:hideMark/>
          </w:tcPr>
          <w:p w14:paraId="24A77389"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9,1</w:t>
            </w:r>
          </w:p>
        </w:tc>
        <w:tc>
          <w:tcPr>
            <w:tcW w:w="1355" w:type="dxa"/>
            <w:tcBorders>
              <w:top w:val="nil"/>
              <w:left w:val="nil"/>
              <w:bottom w:val="single" w:sz="4" w:space="0" w:color="auto"/>
              <w:right w:val="single" w:sz="4" w:space="0" w:color="auto"/>
            </w:tcBorders>
            <w:shd w:val="clear" w:color="auto" w:fill="auto"/>
            <w:noWrap/>
            <w:vAlign w:val="bottom"/>
            <w:hideMark/>
          </w:tcPr>
          <w:p w14:paraId="47081700"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3.186,6</w:t>
            </w:r>
          </w:p>
        </w:tc>
        <w:tc>
          <w:tcPr>
            <w:tcW w:w="930" w:type="dxa"/>
            <w:tcBorders>
              <w:top w:val="nil"/>
              <w:left w:val="nil"/>
              <w:bottom w:val="single" w:sz="4" w:space="0" w:color="auto"/>
              <w:right w:val="single" w:sz="4" w:space="0" w:color="auto"/>
            </w:tcBorders>
            <w:shd w:val="clear" w:color="auto" w:fill="auto"/>
            <w:noWrap/>
            <w:vAlign w:val="bottom"/>
            <w:hideMark/>
          </w:tcPr>
          <w:p w14:paraId="1C6738BD"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5,6</w:t>
            </w:r>
          </w:p>
        </w:tc>
        <w:tc>
          <w:tcPr>
            <w:tcW w:w="960" w:type="dxa"/>
            <w:tcBorders>
              <w:top w:val="nil"/>
              <w:left w:val="nil"/>
              <w:bottom w:val="single" w:sz="4" w:space="0" w:color="auto"/>
              <w:right w:val="single" w:sz="4" w:space="0" w:color="auto"/>
            </w:tcBorders>
            <w:shd w:val="clear" w:color="auto" w:fill="auto"/>
            <w:noWrap/>
            <w:vAlign w:val="bottom"/>
            <w:hideMark/>
          </w:tcPr>
          <w:p w14:paraId="3EF8670E"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185,8</w:t>
            </w:r>
          </w:p>
        </w:tc>
        <w:tc>
          <w:tcPr>
            <w:tcW w:w="960" w:type="dxa"/>
            <w:tcBorders>
              <w:top w:val="nil"/>
              <w:left w:val="nil"/>
              <w:bottom w:val="single" w:sz="4" w:space="0" w:color="auto"/>
              <w:right w:val="single" w:sz="4" w:space="0" w:color="auto"/>
            </w:tcBorders>
            <w:shd w:val="clear" w:color="auto" w:fill="auto"/>
            <w:noWrap/>
            <w:vAlign w:val="bottom"/>
            <w:hideMark/>
          </w:tcPr>
          <w:p w14:paraId="5A9646FF"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61,3</w:t>
            </w:r>
          </w:p>
        </w:tc>
        <w:tc>
          <w:tcPr>
            <w:tcW w:w="960" w:type="dxa"/>
            <w:tcBorders>
              <w:top w:val="nil"/>
              <w:left w:val="nil"/>
              <w:bottom w:val="single" w:sz="4" w:space="0" w:color="auto"/>
              <w:right w:val="single" w:sz="4" w:space="0" w:color="auto"/>
            </w:tcBorders>
            <w:shd w:val="clear" w:color="auto" w:fill="auto"/>
            <w:noWrap/>
            <w:vAlign w:val="bottom"/>
            <w:hideMark/>
          </w:tcPr>
          <w:p w14:paraId="522E8658"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6,7</w:t>
            </w:r>
          </w:p>
        </w:tc>
        <w:tc>
          <w:tcPr>
            <w:tcW w:w="960" w:type="dxa"/>
            <w:tcBorders>
              <w:top w:val="nil"/>
              <w:left w:val="nil"/>
              <w:bottom w:val="single" w:sz="4" w:space="0" w:color="auto"/>
              <w:right w:val="single" w:sz="4" w:space="0" w:color="auto"/>
            </w:tcBorders>
            <w:shd w:val="clear" w:color="auto" w:fill="auto"/>
            <w:noWrap/>
            <w:vAlign w:val="bottom"/>
            <w:hideMark/>
          </w:tcPr>
          <w:p w14:paraId="5DE4B269"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3,6</w:t>
            </w:r>
          </w:p>
        </w:tc>
        <w:tc>
          <w:tcPr>
            <w:tcW w:w="960" w:type="dxa"/>
            <w:tcBorders>
              <w:top w:val="nil"/>
              <w:left w:val="nil"/>
              <w:bottom w:val="single" w:sz="4" w:space="0" w:color="auto"/>
              <w:right w:val="double" w:sz="4" w:space="0" w:color="auto"/>
            </w:tcBorders>
            <w:shd w:val="clear" w:color="auto" w:fill="auto"/>
            <w:noWrap/>
            <w:vAlign w:val="bottom"/>
            <w:hideMark/>
          </w:tcPr>
          <w:p w14:paraId="299D5B2F"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1,92</w:t>
            </w:r>
          </w:p>
        </w:tc>
      </w:tr>
      <w:tr w:rsidR="00A438E9" w:rsidRPr="00120A25" w14:paraId="3ABA8283" w14:textId="77777777" w:rsidTr="00282983">
        <w:trPr>
          <w:trHeight w:val="300"/>
          <w:jc w:val="center"/>
        </w:trPr>
        <w:tc>
          <w:tcPr>
            <w:tcW w:w="6860" w:type="dxa"/>
            <w:vMerge/>
            <w:tcBorders>
              <w:left w:val="double" w:sz="4" w:space="0" w:color="auto"/>
              <w:bottom w:val="double" w:sz="4" w:space="0" w:color="auto"/>
              <w:right w:val="single" w:sz="4" w:space="0" w:color="auto"/>
            </w:tcBorders>
            <w:shd w:val="clear" w:color="auto" w:fill="auto"/>
            <w:noWrap/>
            <w:vAlign w:val="bottom"/>
            <w:hideMark/>
          </w:tcPr>
          <w:p w14:paraId="2164FC0C" w14:textId="77777777" w:rsidR="00A438E9" w:rsidRPr="00120A25" w:rsidRDefault="00A438E9" w:rsidP="00282983">
            <w:pPr>
              <w:rPr>
                <w:rFonts w:ascii="Times New Roman" w:hAnsi="Times New Roman"/>
                <w:b/>
                <w:bCs/>
                <w:color w:val="000000"/>
                <w:sz w:val="24"/>
              </w:rPr>
            </w:pPr>
          </w:p>
        </w:tc>
        <w:tc>
          <w:tcPr>
            <w:tcW w:w="1590" w:type="dxa"/>
            <w:tcBorders>
              <w:top w:val="nil"/>
              <w:left w:val="nil"/>
              <w:bottom w:val="double" w:sz="4" w:space="0" w:color="auto"/>
              <w:right w:val="single" w:sz="4" w:space="0" w:color="auto"/>
            </w:tcBorders>
            <w:shd w:val="clear" w:color="auto" w:fill="auto"/>
            <w:noWrap/>
            <w:vAlign w:val="bottom"/>
            <w:hideMark/>
          </w:tcPr>
          <w:p w14:paraId="3A261520" w14:textId="77777777" w:rsidR="00A438E9" w:rsidRPr="00A438E9" w:rsidRDefault="00A438E9" w:rsidP="00282983">
            <w:pPr>
              <w:rPr>
                <w:rFonts w:ascii="Times New Roman" w:hAnsi="Times New Roman"/>
                <w:b/>
                <w:bCs/>
                <w:color w:val="000000"/>
                <w:sz w:val="24"/>
              </w:rPr>
            </w:pPr>
            <w:r w:rsidRPr="00A438E9">
              <w:rPr>
                <w:rFonts w:ascii="Times New Roman" w:hAnsi="Times New Roman"/>
                <w:b/>
                <w:bCs/>
                <w:color w:val="000000"/>
                <w:sz w:val="24"/>
              </w:rPr>
              <w:t> укупно</w:t>
            </w:r>
          </w:p>
        </w:tc>
        <w:tc>
          <w:tcPr>
            <w:tcW w:w="1056" w:type="dxa"/>
            <w:tcBorders>
              <w:top w:val="nil"/>
              <w:left w:val="nil"/>
              <w:bottom w:val="double" w:sz="4" w:space="0" w:color="auto"/>
              <w:right w:val="single" w:sz="4" w:space="0" w:color="auto"/>
            </w:tcBorders>
            <w:shd w:val="clear" w:color="auto" w:fill="auto"/>
            <w:noWrap/>
            <w:vAlign w:val="bottom"/>
            <w:hideMark/>
          </w:tcPr>
          <w:p w14:paraId="62055260" w14:textId="77777777" w:rsidR="00A438E9" w:rsidRPr="00A438E9" w:rsidRDefault="00A438E9" w:rsidP="00282983">
            <w:pPr>
              <w:jc w:val="right"/>
              <w:rPr>
                <w:rFonts w:ascii="Times New Roman" w:hAnsi="Times New Roman"/>
                <w:b/>
                <w:bCs/>
                <w:color w:val="000000"/>
                <w:sz w:val="24"/>
              </w:rPr>
            </w:pPr>
            <w:r w:rsidRPr="00A438E9">
              <w:rPr>
                <w:rFonts w:ascii="Times New Roman" w:hAnsi="Times New Roman"/>
                <w:b/>
                <w:bCs/>
                <w:color w:val="000000"/>
                <w:sz w:val="24"/>
              </w:rPr>
              <w:t>25,74</w:t>
            </w:r>
          </w:p>
        </w:tc>
        <w:tc>
          <w:tcPr>
            <w:tcW w:w="756" w:type="dxa"/>
            <w:tcBorders>
              <w:top w:val="nil"/>
              <w:left w:val="nil"/>
              <w:bottom w:val="double" w:sz="4" w:space="0" w:color="auto"/>
              <w:right w:val="single" w:sz="4" w:space="0" w:color="auto"/>
            </w:tcBorders>
            <w:shd w:val="clear" w:color="auto" w:fill="auto"/>
            <w:noWrap/>
            <w:vAlign w:val="bottom"/>
            <w:hideMark/>
          </w:tcPr>
          <w:p w14:paraId="01362058"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13,6</w:t>
            </w:r>
          </w:p>
        </w:tc>
        <w:tc>
          <w:tcPr>
            <w:tcW w:w="1355" w:type="dxa"/>
            <w:tcBorders>
              <w:top w:val="nil"/>
              <w:left w:val="nil"/>
              <w:bottom w:val="double" w:sz="4" w:space="0" w:color="auto"/>
              <w:right w:val="single" w:sz="4" w:space="0" w:color="auto"/>
            </w:tcBorders>
            <w:shd w:val="clear" w:color="auto" w:fill="auto"/>
            <w:noWrap/>
            <w:vAlign w:val="bottom"/>
            <w:hideMark/>
          </w:tcPr>
          <w:p w14:paraId="14837FED" w14:textId="77777777" w:rsidR="00A438E9" w:rsidRPr="00A438E9" w:rsidRDefault="00A438E9" w:rsidP="00926D7A">
            <w:pPr>
              <w:jc w:val="right"/>
              <w:rPr>
                <w:rFonts w:ascii="Times New Roman" w:hAnsi="Times New Roman"/>
                <w:b/>
                <w:bCs/>
                <w:color w:val="000000"/>
                <w:sz w:val="24"/>
              </w:rPr>
            </w:pPr>
            <w:r w:rsidRPr="00A438E9">
              <w:rPr>
                <w:rFonts w:ascii="Times New Roman" w:hAnsi="Times New Roman"/>
                <w:b/>
                <w:bCs/>
                <w:color w:val="000000"/>
                <w:sz w:val="24"/>
              </w:rPr>
              <w:t>4.29</w:t>
            </w:r>
            <w:r w:rsidR="00926D7A">
              <w:rPr>
                <w:rFonts w:ascii="Times New Roman" w:hAnsi="Times New Roman"/>
                <w:b/>
                <w:bCs/>
                <w:color w:val="000000"/>
                <w:sz w:val="24"/>
              </w:rPr>
              <w:t>9</w:t>
            </w:r>
            <w:r w:rsidRPr="00A438E9">
              <w:rPr>
                <w:rFonts w:ascii="Times New Roman" w:hAnsi="Times New Roman"/>
                <w:b/>
                <w:bCs/>
                <w:color w:val="000000"/>
                <w:sz w:val="24"/>
              </w:rPr>
              <w:t>,</w:t>
            </w:r>
            <w:r w:rsidR="00926D7A">
              <w:rPr>
                <w:rFonts w:ascii="Times New Roman" w:hAnsi="Times New Roman"/>
                <w:b/>
                <w:bCs/>
                <w:color w:val="000000"/>
                <w:sz w:val="24"/>
              </w:rPr>
              <w:t>1</w:t>
            </w:r>
          </w:p>
        </w:tc>
        <w:tc>
          <w:tcPr>
            <w:tcW w:w="930" w:type="dxa"/>
            <w:tcBorders>
              <w:top w:val="nil"/>
              <w:left w:val="nil"/>
              <w:bottom w:val="double" w:sz="4" w:space="0" w:color="auto"/>
              <w:right w:val="single" w:sz="4" w:space="0" w:color="auto"/>
            </w:tcBorders>
            <w:shd w:val="clear" w:color="auto" w:fill="auto"/>
            <w:noWrap/>
            <w:vAlign w:val="bottom"/>
            <w:hideMark/>
          </w:tcPr>
          <w:p w14:paraId="13CF642B"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7,5</w:t>
            </w:r>
          </w:p>
        </w:tc>
        <w:tc>
          <w:tcPr>
            <w:tcW w:w="960" w:type="dxa"/>
            <w:tcBorders>
              <w:top w:val="nil"/>
              <w:left w:val="nil"/>
              <w:bottom w:val="double" w:sz="4" w:space="0" w:color="auto"/>
              <w:right w:val="single" w:sz="4" w:space="0" w:color="auto"/>
            </w:tcBorders>
            <w:shd w:val="clear" w:color="auto" w:fill="auto"/>
            <w:noWrap/>
            <w:vAlign w:val="bottom"/>
            <w:hideMark/>
          </w:tcPr>
          <w:p w14:paraId="16428606"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167,0</w:t>
            </w:r>
          </w:p>
        </w:tc>
        <w:tc>
          <w:tcPr>
            <w:tcW w:w="960" w:type="dxa"/>
            <w:tcBorders>
              <w:top w:val="nil"/>
              <w:left w:val="nil"/>
              <w:bottom w:val="double" w:sz="4" w:space="0" w:color="auto"/>
              <w:right w:val="single" w:sz="4" w:space="0" w:color="auto"/>
            </w:tcBorders>
            <w:shd w:val="clear" w:color="auto" w:fill="auto"/>
            <w:noWrap/>
            <w:vAlign w:val="bottom"/>
            <w:hideMark/>
          </w:tcPr>
          <w:p w14:paraId="111C5F73" w14:textId="77777777" w:rsidR="00A438E9" w:rsidRPr="00A438E9" w:rsidRDefault="00A438E9" w:rsidP="00282983">
            <w:pPr>
              <w:jc w:val="right"/>
              <w:rPr>
                <w:rFonts w:ascii="Times New Roman" w:hAnsi="Times New Roman"/>
                <w:b/>
                <w:bCs/>
                <w:color w:val="000000"/>
                <w:sz w:val="24"/>
              </w:rPr>
            </w:pPr>
            <w:r w:rsidRPr="00A438E9">
              <w:rPr>
                <w:rFonts w:ascii="Times New Roman" w:hAnsi="Times New Roman"/>
                <w:b/>
                <w:bCs/>
                <w:color w:val="000000"/>
                <w:sz w:val="24"/>
              </w:rPr>
              <w:t>81,8</w:t>
            </w:r>
          </w:p>
        </w:tc>
        <w:tc>
          <w:tcPr>
            <w:tcW w:w="960" w:type="dxa"/>
            <w:tcBorders>
              <w:top w:val="nil"/>
              <w:left w:val="nil"/>
              <w:bottom w:val="double" w:sz="4" w:space="0" w:color="auto"/>
              <w:right w:val="single" w:sz="4" w:space="0" w:color="auto"/>
            </w:tcBorders>
            <w:shd w:val="clear" w:color="auto" w:fill="auto"/>
            <w:noWrap/>
            <w:vAlign w:val="bottom"/>
            <w:hideMark/>
          </w:tcPr>
          <w:p w14:paraId="088670A5"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8,9</w:t>
            </w:r>
          </w:p>
        </w:tc>
        <w:tc>
          <w:tcPr>
            <w:tcW w:w="960" w:type="dxa"/>
            <w:tcBorders>
              <w:top w:val="nil"/>
              <w:left w:val="nil"/>
              <w:bottom w:val="double" w:sz="4" w:space="0" w:color="auto"/>
              <w:right w:val="single" w:sz="4" w:space="0" w:color="auto"/>
            </w:tcBorders>
            <w:shd w:val="clear" w:color="auto" w:fill="auto"/>
            <w:noWrap/>
            <w:vAlign w:val="bottom"/>
            <w:hideMark/>
          </w:tcPr>
          <w:p w14:paraId="289C2C11"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3,2</w:t>
            </w:r>
          </w:p>
        </w:tc>
        <w:tc>
          <w:tcPr>
            <w:tcW w:w="960" w:type="dxa"/>
            <w:tcBorders>
              <w:top w:val="nil"/>
              <w:left w:val="nil"/>
              <w:bottom w:val="double" w:sz="4" w:space="0" w:color="auto"/>
              <w:right w:val="double" w:sz="4" w:space="0" w:color="auto"/>
            </w:tcBorders>
            <w:shd w:val="clear" w:color="auto" w:fill="auto"/>
            <w:noWrap/>
            <w:vAlign w:val="bottom"/>
            <w:hideMark/>
          </w:tcPr>
          <w:p w14:paraId="0A535A43"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1,90</w:t>
            </w:r>
          </w:p>
        </w:tc>
      </w:tr>
      <w:tr w:rsidR="00A438E9" w:rsidRPr="00120A25" w14:paraId="44539FAF" w14:textId="77777777" w:rsidTr="00282983">
        <w:trPr>
          <w:trHeight w:val="300"/>
          <w:jc w:val="center"/>
        </w:trPr>
        <w:tc>
          <w:tcPr>
            <w:tcW w:w="6860" w:type="dxa"/>
            <w:vMerge w:val="restart"/>
            <w:tcBorders>
              <w:top w:val="double" w:sz="4" w:space="0" w:color="auto"/>
              <w:left w:val="double" w:sz="4" w:space="0" w:color="auto"/>
              <w:right w:val="single" w:sz="4" w:space="0" w:color="auto"/>
            </w:tcBorders>
            <w:shd w:val="clear" w:color="auto" w:fill="auto"/>
            <w:noWrap/>
            <w:vAlign w:val="bottom"/>
            <w:hideMark/>
          </w:tcPr>
          <w:p w14:paraId="202DA655" w14:textId="77777777" w:rsidR="00A438E9" w:rsidRPr="00120A25" w:rsidRDefault="00A438E9" w:rsidP="00282983">
            <w:pPr>
              <w:rPr>
                <w:rFonts w:ascii="Times New Roman" w:hAnsi="Times New Roman"/>
                <w:color w:val="000000"/>
                <w:sz w:val="24"/>
              </w:rPr>
            </w:pPr>
            <w:r w:rsidRPr="0027792F">
              <w:rPr>
                <w:rFonts w:ascii="Times New Roman" w:hAnsi="Times New Roman"/>
                <w:sz w:val="24"/>
              </w:rPr>
              <w:t>2810-Високе мешовите шуме ОТЛ</w:t>
            </w:r>
          </w:p>
        </w:tc>
        <w:tc>
          <w:tcPr>
            <w:tcW w:w="1590" w:type="dxa"/>
            <w:tcBorders>
              <w:top w:val="double" w:sz="4" w:space="0" w:color="auto"/>
              <w:left w:val="nil"/>
              <w:bottom w:val="single" w:sz="4" w:space="0" w:color="auto"/>
              <w:right w:val="single" w:sz="4" w:space="0" w:color="auto"/>
            </w:tcBorders>
            <w:shd w:val="clear" w:color="auto" w:fill="auto"/>
            <w:noWrap/>
            <w:vAlign w:val="bottom"/>
            <w:hideMark/>
          </w:tcPr>
          <w:p w14:paraId="1252D8A8" w14:textId="77777777" w:rsidR="00A438E9" w:rsidRPr="00A13381" w:rsidRDefault="00A438E9" w:rsidP="00282983">
            <w:pPr>
              <w:rPr>
                <w:rFonts w:ascii="Times New Roman" w:hAnsi="Times New Roman"/>
                <w:color w:val="000000"/>
                <w:sz w:val="24"/>
              </w:rPr>
            </w:pPr>
            <w:r>
              <w:rPr>
                <w:rFonts w:ascii="Times New Roman" w:hAnsi="Times New Roman"/>
                <w:color w:val="000000"/>
                <w:sz w:val="24"/>
              </w:rPr>
              <w:t>очуване</w:t>
            </w:r>
          </w:p>
        </w:tc>
        <w:tc>
          <w:tcPr>
            <w:tcW w:w="1056" w:type="dxa"/>
            <w:tcBorders>
              <w:top w:val="double" w:sz="4" w:space="0" w:color="auto"/>
              <w:left w:val="nil"/>
              <w:bottom w:val="single" w:sz="4" w:space="0" w:color="auto"/>
              <w:right w:val="single" w:sz="4" w:space="0" w:color="auto"/>
            </w:tcBorders>
            <w:shd w:val="clear" w:color="auto" w:fill="auto"/>
            <w:noWrap/>
            <w:vAlign w:val="bottom"/>
            <w:hideMark/>
          </w:tcPr>
          <w:p w14:paraId="0F4E6D57"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0,42</w:t>
            </w:r>
          </w:p>
        </w:tc>
        <w:tc>
          <w:tcPr>
            <w:tcW w:w="756" w:type="dxa"/>
            <w:tcBorders>
              <w:top w:val="double" w:sz="4" w:space="0" w:color="auto"/>
              <w:left w:val="nil"/>
              <w:bottom w:val="single" w:sz="4" w:space="0" w:color="auto"/>
              <w:right w:val="single" w:sz="4" w:space="0" w:color="auto"/>
            </w:tcBorders>
            <w:shd w:val="clear" w:color="auto" w:fill="auto"/>
            <w:noWrap/>
            <w:vAlign w:val="bottom"/>
            <w:hideMark/>
          </w:tcPr>
          <w:p w14:paraId="4EC560F2"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0,2</w:t>
            </w:r>
          </w:p>
        </w:tc>
        <w:tc>
          <w:tcPr>
            <w:tcW w:w="1355" w:type="dxa"/>
            <w:tcBorders>
              <w:top w:val="double" w:sz="4" w:space="0" w:color="auto"/>
              <w:left w:val="nil"/>
              <w:bottom w:val="single" w:sz="4" w:space="0" w:color="auto"/>
              <w:right w:val="single" w:sz="4" w:space="0" w:color="auto"/>
            </w:tcBorders>
            <w:shd w:val="clear" w:color="auto" w:fill="auto"/>
            <w:noWrap/>
            <w:vAlign w:val="bottom"/>
            <w:hideMark/>
          </w:tcPr>
          <w:p w14:paraId="0525028D"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0,0</w:t>
            </w:r>
          </w:p>
        </w:tc>
        <w:tc>
          <w:tcPr>
            <w:tcW w:w="930" w:type="dxa"/>
            <w:tcBorders>
              <w:top w:val="double" w:sz="4" w:space="0" w:color="auto"/>
              <w:left w:val="nil"/>
              <w:bottom w:val="single" w:sz="4" w:space="0" w:color="auto"/>
              <w:right w:val="single" w:sz="4" w:space="0" w:color="auto"/>
            </w:tcBorders>
            <w:shd w:val="clear" w:color="auto" w:fill="auto"/>
            <w:noWrap/>
            <w:vAlign w:val="bottom"/>
            <w:hideMark/>
          </w:tcPr>
          <w:p w14:paraId="77DF9E81"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0,0</w:t>
            </w:r>
          </w:p>
        </w:tc>
        <w:tc>
          <w:tcPr>
            <w:tcW w:w="960" w:type="dxa"/>
            <w:tcBorders>
              <w:top w:val="double" w:sz="4" w:space="0" w:color="auto"/>
              <w:left w:val="nil"/>
              <w:bottom w:val="single" w:sz="4" w:space="0" w:color="auto"/>
              <w:right w:val="single" w:sz="4" w:space="0" w:color="auto"/>
            </w:tcBorders>
            <w:shd w:val="clear" w:color="auto" w:fill="auto"/>
            <w:noWrap/>
            <w:vAlign w:val="bottom"/>
            <w:hideMark/>
          </w:tcPr>
          <w:p w14:paraId="58D0BF69"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0,0</w:t>
            </w:r>
          </w:p>
        </w:tc>
        <w:tc>
          <w:tcPr>
            <w:tcW w:w="960" w:type="dxa"/>
            <w:tcBorders>
              <w:top w:val="double" w:sz="4" w:space="0" w:color="auto"/>
              <w:left w:val="nil"/>
              <w:bottom w:val="single" w:sz="4" w:space="0" w:color="auto"/>
              <w:right w:val="single" w:sz="4" w:space="0" w:color="auto"/>
            </w:tcBorders>
            <w:shd w:val="clear" w:color="auto" w:fill="auto"/>
            <w:noWrap/>
            <w:vAlign w:val="bottom"/>
            <w:hideMark/>
          </w:tcPr>
          <w:p w14:paraId="5B4C056C"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0,0</w:t>
            </w:r>
          </w:p>
        </w:tc>
        <w:tc>
          <w:tcPr>
            <w:tcW w:w="960" w:type="dxa"/>
            <w:tcBorders>
              <w:top w:val="double" w:sz="4" w:space="0" w:color="auto"/>
              <w:left w:val="nil"/>
              <w:bottom w:val="single" w:sz="4" w:space="0" w:color="auto"/>
              <w:right w:val="single" w:sz="4" w:space="0" w:color="auto"/>
            </w:tcBorders>
            <w:shd w:val="clear" w:color="auto" w:fill="auto"/>
            <w:noWrap/>
            <w:vAlign w:val="bottom"/>
            <w:hideMark/>
          </w:tcPr>
          <w:p w14:paraId="0E78D7C1"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0,0</w:t>
            </w:r>
          </w:p>
        </w:tc>
        <w:tc>
          <w:tcPr>
            <w:tcW w:w="960" w:type="dxa"/>
            <w:tcBorders>
              <w:top w:val="double" w:sz="4" w:space="0" w:color="auto"/>
              <w:left w:val="nil"/>
              <w:bottom w:val="single" w:sz="4" w:space="0" w:color="auto"/>
              <w:right w:val="single" w:sz="4" w:space="0" w:color="auto"/>
            </w:tcBorders>
            <w:shd w:val="clear" w:color="auto" w:fill="auto"/>
            <w:noWrap/>
            <w:vAlign w:val="bottom"/>
            <w:hideMark/>
          </w:tcPr>
          <w:p w14:paraId="4CF9C095"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0,0</w:t>
            </w:r>
          </w:p>
        </w:tc>
        <w:tc>
          <w:tcPr>
            <w:tcW w:w="960" w:type="dxa"/>
            <w:tcBorders>
              <w:top w:val="double" w:sz="4" w:space="0" w:color="auto"/>
              <w:left w:val="nil"/>
              <w:bottom w:val="single" w:sz="4" w:space="0" w:color="auto"/>
              <w:right w:val="double" w:sz="4" w:space="0" w:color="auto"/>
            </w:tcBorders>
            <w:shd w:val="clear" w:color="auto" w:fill="auto"/>
            <w:noWrap/>
            <w:vAlign w:val="bottom"/>
            <w:hideMark/>
          </w:tcPr>
          <w:p w14:paraId="245DFA2F"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0,00</w:t>
            </w:r>
          </w:p>
        </w:tc>
      </w:tr>
      <w:tr w:rsidR="00A438E9" w:rsidRPr="00120A25" w14:paraId="2EA50146" w14:textId="77777777" w:rsidTr="00282983">
        <w:trPr>
          <w:trHeight w:val="300"/>
          <w:jc w:val="center"/>
        </w:trPr>
        <w:tc>
          <w:tcPr>
            <w:tcW w:w="6860" w:type="dxa"/>
            <w:vMerge/>
            <w:tcBorders>
              <w:left w:val="double" w:sz="4" w:space="0" w:color="auto"/>
              <w:right w:val="single" w:sz="4" w:space="0" w:color="auto"/>
            </w:tcBorders>
            <w:shd w:val="clear" w:color="auto" w:fill="auto"/>
            <w:noWrap/>
            <w:vAlign w:val="bottom"/>
            <w:hideMark/>
          </w:tcPr>
          <w:p w14:paraId="5721E8C5" w14:textId="77777777" w:rsidR="00A438E9" w:rsidRPr="00120A25" w:rsidRDefault="00A438E9" w:rsidP="00282983">
            <w:pPr>
              <w:rPr>
                <w:rFonts w:ascii="Times New Roman" w:hAnsi="Times New Roman"/>
                <w:color w:val="000000"/>
                <w:sz w:val="24"/>
              </w:rPr>
            </w:pPr>
          </w:p>
        </w:tc>
        <w:tc>
          <w:tcPr>
            <w:tcW w:w="1590" w:type="dxa"/>
            <w:tcBorders>
              <w:top w:val="nil"/>
              <w:left w:val="nil"/>
              <w:bottom w:val="single" w:sz="4" w:space="0" w:color="auto"/>
              <w:right w:val="single" w:sz="4" w:space="0" w:color="auto"/>
            </w:tcBorders>
            <w:shd w:val="clear" w:color="auto" w:fill="auto"/>
            <w:noWrap/>
            <w:vAlign w:val="bottom"/>
            <w:hideMark/>
          </w:tcPr>
          <w:p w14:paraId="4AEBB27F" w14:textId="77777777" w:rsidR="00A438E9" w:rsidRPr="00A13381" w:rsidRDefault="00A438E9" w:rsidP="00282983">
            <w:pPr>
              <w:rPr>
                <w:rFonts w:ascii="Times New Roman" w:hAnsi="Times New Roman"/>
                <w:color w:val="000000"/>
                <w:sz w:val="24"/>
              </w:rPr>
            </w:pPr>
            <w:r w:rsidRPr="00120A25">
              <w:rPr>
                <w:rFonts w:ascii="Times New Roman" w:hAnsi="Times New Roman"/>
                <w:color w:val="000000"/>
                <w:sz w:val="24"/>
              </w:rPr>
              <w:t xml:space="preserve"> </w:t>
            </w:r>
            <w:r>
              <w:rPr>
                <w:rFonts w:ascii="Times New Roman" w:hAnsi="Times New Roman"/>
                <w:color w:val="000000"/>
                <w:sz w:val="24"/>
              </w:rPr>
              <w:t>разређене</w:t>
            </w:r>
          </w:p>
        </w:tc>
        <w:tc>
          <w:tcPr>
            <w:tcW w:w="1056" w:type="dxa"/>
            <w:tcBorders>
              <w:top w:val="nil"/>
              <w:left w:val="nil"/>
              <w:bottom w:val="single" w:sz="4" w:space="0" w:color="auto"/>
              <w:right w:val="single" w:sz="4" w:space="0" w:color="auto"/>
            </w:tcBorders>
            <w:shd w:val="clear" w:color="auto" w:fill="auto"/>
            <w:noWrap/>
            <w:vAlign w:val="bottom"/>
            <w:hideMark/>
          </w:tcPr>
          <w:p w14:paraId="4F2B7F50"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6,40</w:t>
            </w:r>
          </w:p>
        </w:tc>
        <w:tc>
          <w:tcPr>
            <w:tcW w:w="756" w:type="dxa"/>
            <w:tcBorders>
              <w:top w:val="nil"/>
              <w:left w:val="nil"/>
              <w:bottom w:val="single" w:sz="4" w:space="0" w:color="auto"/>
              <w:right w:val="single" w:sz="4" w:space="0" w:color="auto"/>
            </w:tcBorders>
            <w:shd w:val="clear" w:color="auto" w:fill="auto"/>
            <w:noWrap/>
            <w:vAlign w:val="bottom"/>
            <w:hideMark/>
          </w:tcPr>
          <w:p w14:paraId="52BFFD59"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3,4</w:t>
            </w:r>
          </w:p>
        </w:tc>
        <w:tc>
          <w:tcPr>
            <w:tcW w:w="1355" w:type="dxa"/>
            <w:tcBorders>
              <w:top w:val="nil"/>
              <w:left w:val="nil"/>
              <w:bottom w:val="single" w:sz="4" w:space="0" w:color="auto"/>
              <w:right w:val="single" w:sz="4" w:space="0" w:color="auto"/>
            </w:tcBorders>
            <w:shd w:val="clear" w:color="auto" w:fill="auto"/>
            <w:noWrap/>
            <w:vAlign w:val="bottom"/>
            <w:hideMark/>
          </w:tcPr>
          <w:p w14:paraId="2A671EA4"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925,1</w:t>
            </w:r>
          </w:p>
        </w:tc>
        <w:tc>
          <w:tcPr>
            <w:tcW w:w="930" w:type="dxa"/>
            <w:tcBorders>
              <w:top w:val="nil"/>
              <w:left w:val="nil"/>
              <w:bottom w:val="single" w:sz="4" w:space="0" w:color="auto"/>
              <w:right w:val="single" w:sz="4" w:space="0" w:color="auto"/>
            </w:tcBorders>
            <w:shd w:val="clear" w:color="auto" w:fill="auto"/>
            <w:noWrap/>
            <w:vAlign w:val="bottom"/>
            <w:hideMark/>
          </w:tcPr>
          <w:p w14:paraId="510F5537"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1,6</w:t>
            </w:r>
          </w:p>
        </w:tc>
        <w:tc>
          <w:tcPr>
            <w:tcW w:w="960" w:type="dxa"/>
            <w:tcBorders>
              <w:top w:val="nil"/>
              <w:left w:val="nil"/>
              <w:bottom w:val="single" w:sz="4" w:space="0" w:color="auto"/>
              <w:right w:val="single" w:sz="4" w:space="0" w:color="auto"/>
            </w:tcBorders>
            <w:shd w:val="clear" w:color="auto" w:fill="auto"/>
            <w:noWrap/>
            <w:vAlign w:val="bottom"/>
            <w:hideMark/>
          </w:tcPr>
          <w:p w14:paraId="5444FE70"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144,5</w:t>
            </w:r>
          </w:p>
        </w:tc>
        <w:tc>
          <w:tcPr>
            <w:tcW w:w="960" w:type="dxa"/>
            <w:tcBorders>
              <w:top w:val="nil"/>
              <w:left w:val="nil"/>
              <w:bottom w:val="single" w:sz="4" w:space="0" w:color="auto"/>
              <w:right w:val="single" w:sz="4" w:space="0" w:color="auto"/>
            </w:tcBorders>
            <w:shd w:val="clear" w:color="auto" w:fill="auto"/>
            <w:noWrap/>
            <w:vAlign w:val="bottom"/>
            <w:hideMark/>
          </w:tcPr>
          <w:p w14:paraId="75E1F842"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20,8</w:t>
            </w:r>
          </w:p>
        </w:tc>
        <w:tc>
          <w:tcPr>
            <w:tcW w:w="960" w:type="dxa"/>
            <w:tcBorders>
              <w:top w:val="nil"/>
              <w:left w:val="nil"/>
              <w:bottom w:val="single" w:sz="4" w:space="0" w:color="auto"/>
              <w:right w:val="single" w:sz="4" w:space="0" w:color="auto"/>
            </w:tcBorders>
            <w:shd w:val="clear" w:color="auto" w:fill="auto"/>
            <w:noWrap/>
            <w:vAlign w:val="bottom"/>
            <w:hideMark/>
          </w:tcPr>
          <w:p w14:paraId="78FDF98E"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2,3</w:t>
            </w:r>
          </w:p>
        </w:tc>
        <w:tc>
          <w:tcPr>
            <w:tcW w:w="960" w:type="dxa"/>
            <w:tcBorders>
              <w:top w:val="nil"/>
              <w:left w:val="nil"/>
              <w:bottom w:val="single" w:sz="4" w:space="0" w:color="auto"/>
              <w:right w:val="single" w:sz="4" w:space="0" w:color="auto"/>
            </w:tcBorders>
            <w:shd w:val="clear" w:color="auto" w:fill="auto"/>
            <w:noWrap/>
            <w:vAlign w:val="bottom"/>
            <w:hideMark/>
          </w:tcPr>
          <w:p w14:paraId="425BA6E9"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3,3</w:t>
            </w:r>
          </w:p>
        </w:tc>
        <w:tc>
          <w:tcPr>
            <w:tcW w:w="960" w:type="dxa"/>
            <w:tcBorders>
              <w:top w:val="nil"/>
              <w:left w:val="nil"/>
              <w:bottom w:val="single" w:sz="4" w:space="0" w:color="auto"/>
              <w:right w:val="double" w:sz="4" w:space="0" w:color="auto"/>
            </w:tcBorders>
            <w:shd w:val="clear" w:color="auto" w:fill="auto"/>
            <w:noWrap/>
            <w:vAlign w:val="bottom"/>
            <w:hideMark/>
          </w:tcPr>
          <w:p w14:paraId="511F08E4"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2,25</w:t>
            </w:r>
          </w:p>
        </w:tc>
      </w:tr>
      <w:tr w:rsidR="00A438E9" w:rsidRPr="00120A25" w14:paraId="69F04036" w14:textId="77777777" w:rsidTr="00282983">
        <w:trPr>
          <w:trHeight w:val="255"/>
          <w:jc w:val="center"/>
        </w:trPr>
        <w:tc>
          <w:tcPr>
            <w:tcW w:w="6860" w:type="dxa"/>
            <w:vMerge/>
            <w:tcBorders>
              <w:left w:val="double" w:sz="4" w:space="0" w:color="auto"/>
              <w:right w:val="single" w:sz="4" w:space="0" w:color="auto"/>
            </w:tcBorders>
            <w:shd w:val="clear" w:color="auto" w:fill="auto"/>
            <w:noWrap/>
            <w:vAlign w:val="bottom"/>
            <w:hideMark/>
          </w:tcPr>
          <w:p w14:paraId="0B2EAA3B" w14:textId="77777777" w:rsidR="00A438E9" w:rsidRPr="00120A25" w:rsidRDefault="00A438E9" w:rsidP="00282983">
            <w:pPr>
              <w:rPr>
                <w:rFonts w:ascii="Times New Roman" w:hAnsi="Times New Roman"/>
                <w:color w:val="000000"/>
                <w:sz w:val="24"/>
              </w:rPr>
            </w:pPr>
          </w:p>
        </w:tc>
        <w:tc>
          <w:tcPr>
            <w:tcW w:w="1590" w:type="dxa"/>
            <w:tcBorders>
              <w:top w:val="nil"/>
              <w:left w:val="nil"/>
              <w:bottom w:val="single" w:sz="4" w:space="0" w:color="auto"/>
              <w:right w:val="single" w:sz="4" w:space="0" w:color="auto"/>
            </w:tcBorders>
            <w:shd w:val="clear" w:color="auto" w:fill="auto"/>
            <w:noWrap/>
            <w:vAlign w:val="bottom"/>
            <w:hideMark/>
          </w:tcPr>
          <w:p w14:paraId="18455E12" w14:textId="77777777" w:rsidR="00A438E9" w:rsidRPr="00120A25" w:rsidRDefault="00A438E9" w:rsidP="00282983">
            <w:pPr>
              <w:rPr>
                <w:rFonts w:ascii="Times New Roman" w:hAnsi="Times New Roman"/>
                <w:color w:val="000000"/>
                <w:sz w:val="24"/>
              </w:rPr>
            </w:pPr>
            <w:r>
              <w:rPr>
                <w:rFonts w:ascii="Times New Roman" w:hAnsi="Times New Roman"/>
                <w:color w:val="000000"/>
                <w:sz w:val="24"/>
              </w:rPr>
              <w:t>девастиране</w:t>
            </w:r>
          </w:p>
        </w:tc>
        <w:tc>
          <w:tcPr>
            <w:tcW w:w="1056" w:type="dxa"/>
            <w:tcBorders>
              <w:top w:val="nil"/>
              <w:left w:val="nil"/>
              <w:bottom w:val="single" w:sz="4" w:space="0" w:color="auto"/>
              <w:right w:val="single" w:sz="4" w:space="0" w:color="auto"/>
            </w:tcBorders>
            <w:shd w:val="clear" w:color="auto" w:fill="auto"/>
            <w:noWrap/>
            <w:vAlign w:val="bottom"/>
            <w:hideMark/>
          </w:tcPr>
          <w:p w14:paraId="38369AB4"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0,32</w:t>
            </w:r>
          </w:p>
        </w:tc>
        <w:tc>
          <w:tcPr>
            <w:tcW w:w="756" w:type="dxa"/>
            <w:tcBorders>
              <w:top w:val="nil"/>
              <w:left w:val="nil"/>
              <w:bottom w:val="single" w:sz="4" w:space="0" w:color="auto"/>
              <w:right w:val="single" w:sz="4" w:space="0" w:color="auto"/>
            </w:tcBorders>
            <w:shd w:val="clear" w:color="auto" w:fill="auto"/>
            <w:noWrap/>
            <w:vAlign w:val="bottom"/>
            <w:hideMark/>
          </w:tcPr>
          <w:p w14:paraId="21D9ADC7"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0,2</w:t>
            </w:r>
          </w:p>
        </w:tc>
        <w:tc>
          <w:tcPr>
            <w:tcW w:w="1355" w:type="dxa"/>
            <w:tcBorders>
              <w:top w:val="nil"/>
              <w:left w:val="nil"/>
              <w:bottom w:val="single" w:sz="4" w:space="0" w:color="auto"/>
              <w:right w:val="single" w:sz="4" w:space="0" w:color="auto"/>
            </w:tcBorders>
            <w:shd w:val="clear" w:color="auto" w:fill="auto"/>
            <w:noWrap/>
            <w:vAlign w:val="bottom"/>
            <w:hideMark/>
          </w:tcPr>
          <w:p w14:paraId="36EC8296"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28,1</w:t>
            </w:r>
          </w:p>
        </w:tc>
        <w:tc>
          <w:tcPr>
            <w:tcW w:w="930" w:type="dxa"/>
            <w:tcBorders>
              <w:top w:val="nil"/>
              <w:left w:val="nil"/>
              <w:bottom w:val="single" w:sz="4" w:space="0" w:color="auto"/>
              <w:right w:val="single" w:sz="4" w:space="0" w:color="auto"/>
            </w:tcBorders>
            <w:shd w:val="clear" w:color="auto" w:fill="auto"/>
            <w:noWrap/>
            <w:vAlign w:val="bottom"/>
            <w:hideMark/>
          </w:tcPr>
          <w:p w14:paraId="2A5A7F6C"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0,0</w:t>
            </w:r>
          </w:p>
        </w:tc>
        <w:tc>
          <w:tcPr>
            <w:tcW w:w="960" w:type="dxa"/>
            <w:tcBorders>
              <w:top w:val="nil"/>
              <w:left w:val="nil"/>
              <w:bottom w:val="single" w:sz="4" w:space="0" w:color="auto"/>
              <w:right w:val="single" w:sz="4" w:space="0" w:color="auto"/>
            </w:tcBorders>
            <w:shd w:val="clear" w:color="auto" w:fill="auto"/>
            <w:noWrap/>
            <w:vAlign w:val="bottom"/>
            <w:hideMark/>
          </w:tcPr>
          <w:p w14:paraId="6CD71E49"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87,8</w:t>
            </w:r>
          </w:p>
        </w:tc>
        <w:tc>
          <w:tcPr>
            <w:tcW w:w="960" w:type="dxa"/>
            <w:tcBorders>
              <w:top w:val="nil"/>
              <w:left w:val="nil"/>
              <w:bottom w:val="single" w:sz="4" w:space="0" w:color="auto"/>
              <w:right w:val="single" w:sz="4" w:space="0" w:color="auto"/>
            </w:tcBorders>
            <w:shd w:val="clear" w:color="auto" w:fill="auto"/>
            <w:noWrap/>
            <w:vAlign w:val="bottom"/>
            <w:hideMark/>
          </w:tcPr>
          <w:p w14:paraId="13B1BE60"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0,4</w:t>
            </w:r>
          </w:p>
        </w:tc>
        <w:tc>
          <w:tcPr>
            <w:tcW w:w="960" w:type="dxa"/>
            <w:tcBorders>
              <w:top w:val="nil"/>
              <w:left w:val="nil"/>
              <w:bottom w:val="single" w:sz="4" w:space="0" w:color="auto"/>
              <w:right w:val="single" w:sz="4" w:space="0" w:color="auto"/>
            </w:tcBorders>
            <w:shd w:val="clear" w:color="auto" w:fill="auto"/>
            <w:noWrap/>
            <w:vAlign w:val="bottom"/>
            <w:hideMark/>
          </w:tcPr>
          <w:p w14:paraId="24E11310"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0,0</w:t>
            </w:r>
          </w:p>
        </w:tc>
        <w:tc>
          <w:tcPr>
            <w:tcW w:w="960" w:type="dxa"/>
            <w:tcBorders>
              <w:top w:val="nil"/>
              <w:left w:val="nil"/>
              <w:bottom w:val="single" w:sz="4" w:space="0" w:color="auto"/>
              <w:right w:val="single" w:sz="4" w:space="0" w:color="auto"/>
            </w:tcBorders>
            <w:shd w:val="clear" w:color="auto" w:fill="auto"/>
            <w:noWrap/>
            <w:vAlign w:val="bottom"/>
            <w:hideMark/>
          </w:tcPr>
          <w:p w14:paraId="69A50A67"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1,3</w:t>
            </w:r>
          </w:p>
        </w:tc>
        <w:tc>
          <w:tcPr>
            <w:tcW w:w="960" w:type="dxa"/>
            <w:tcBorders>
              <w:top w:val="nil"/>
              <w:left w:val="nil"/>
              <w:bottom w:val="single" w:sz="4" w:space="0" w:color="auto"/>
              <w:right w:val="double" w:sz="4" w:space="0" w:color="auto"/>
            </w:tcBorders>
            <w:shd w:val="clear" w:color="auto" w:fill="auto"/>
            <w:noWrap/>
            <w:vAlign w:val="bottom"/>
            <w:hideMark/>
          </w:tcPr>
          <w:p w14:paraId="7B8CF718" w14:textId="77777777" w:rsidR="00A438E9" w:rsidRPr="00120A25" w:rsidRDefault="00A438E9" w:rsidP="00282983">
            <w:pPr>
              <w:jc w:val="right"/>
              <w:rPr>
                <w:rFonts w:ascii="Times New Roman" w:hAnsi="Times New Roman"/>
                <w:color w:val="000000"/>
                <w:sz w:val="24"/>
              </w:rPr>
            </w:pPr>
            <w:r w:rsidRPr="00120A25">
              <w:rPr>
                <w:rFonts w:ascii="Times New Roman" w:hAnsi="Times New Roman"/>
                <w:color w:val="000000"/>
                <w:sz w:val="24"/>
              </w:rPr>
              <w:t>1,42</w:t>
            </w:r>
          </w:p>
        </w:tc>
      </w:tr>
      <w:tr w:rsidR="00A438E9" w:rsidRPr="00120A25" w14:paraId="6E2E0000" w14:textId="77777777" w:rsidTr="00282983">
        <w:trPr>
          <w:trHeight w:val="88"/>
          <w:jc w:val="center"/>
        </w:trPr>
        <w:tc>
          <w:tcPr>
            <w:tcW w:w="6860" w:type="dxa"/>
            <w:vMerge/>
            <w:tcBorders>
              <w:left w:val="double" w:sz="4" w:space="0" w:color="auto"/>
              <w:bottom w:val="double" w:sz="4" w:space="0" w:color="auto"/>
              <w:right w:val="single" w:sz="4" w:space="0" w:color="auto"/>
            </w:tcBorders>
            <w:shd w:val="clear" w:color="auto" w:fill="auto"/>
            <w:noWrap/>
            <w:vAlign w:val="bottom"/>
            <w:hideMark/>
          </w:tcPr>
          <w:p w14:paraId="40DC586B" w14:textId="77777777" w:rsidR="00A438E9" w:rsidRPr="00120A25" w:rsidRDefault="00A438E9" w:rsidP="00282983">
            <w:pPr>
              <w:rPr>
                <w:rFonts w:ascii="Times New Roman" w:hAnsi="Times New Roman"/>
                <w:b/>
                <w:bCs/>
                <w:color w:val="000000"/>
                <w:sz w:val="24"/>
              </w:rPr>
            </w:pPr>
          </w:p>
        </w:tc>
        <w:tc>
          <w:tcPr>
            <w:tcW w:w="1590" w:type="dxa"/>
            <w:tcBorders>
              <w:top w:val="nil"/>
              <w:left w:val="nil"/>
              <w:bottom w:val="double" w:sz="4" w:space="0" w:color="auto"/>
              <w:right w:val="single" w:sz="4" w:space="0" w:color="auto"/>
            </w:tcBorders>
            <w:shd w:val="clear" w:color="auto" w:fill="auto"/>
            <w:noWrap/>
            <w:vAlign w:val="bottom"/>
            <w:hideMark/>
          </w:tcPr>
          <w:p w14:paraId="6038E3ED" w14:textId="77777777" w:rsidR="00A438E9" w:rsidRPr="00A438E9" w:rsidRDefault="00A438E9" w:rsidP="00282983">
            <w:pPr>
              <w:rPr>
                <w:rFonts w:ascii="Times New Roman" w:hAnsi="Times New Roman"/>
                <w:b/>
                <w:bCs/>
                <w:color w:val="000000"/>
                <w:sz w:val="24"/>
              </w:rPr>
            </w:pPr>
            <w:r w:rsidRPr="00A438E9">
              <w:rPr>
                <w:rFonts w:ascii="Times New Roman" w:hAnsi="Times New Roman"/>
                <w:b/>
                <w:bCs/>
                <w:color w:val="000000"/>
                <w:sz w:val="24"/>
              </w:rPr>
              <w:t> укупно</w:t>
            </w:r>
          </w:p>
        </w:tc>
        <w:tc>
          <w:tcPr>
            <w:tcW w:w="1056" w:type="dxa"/>
            <w:tcBorders>
              <w:top w:val="nil"/>
              <w:left w:val="nil"/>
              <w:bottom w:val="double" w:sz="4" w:space="0" w:color="auto"/>
              <w:right w:val="single" w:sz="4" w:space="0" w:color="auto"/>
            </w:tcBorders>
            <w:shd w:val="clear" w:color="auto" w:fill="auto"/>
            <w:noWrap/>
            <w:vAlign w:val="bottom"/>
            <w:hideMark/>
          </w:tcPr>
          <w:p w14:paraId="018CD9E3" w14:textId="77777777" w:rsidR="00A438E9" w:rsidRPr="00A438E9" w:rsidRDefault="00A438E9" w:rsidP="00282983">
            <w:pPr>
              <w:jc w:val="right"/>
              <w:rPr>
                <w:rFonts w:ascii="Times New Roman" w:hAnsi="Times New Roman"/>
                <w:b/>
                <w:bCs/>
                <w:color w:val="000000"/>
                <w:sz w:val="24"/>
              </w:rPr>
            </w:pPr>
            <w:r w:rsidRPr="00A438E9">
              <w:rPr>
                <w:rFonts w:ascii="Times New Roman" w:hAnsi="Times New Roman"/>
                <w:b/>
                <w:bCs/>
                <w:color w:val="000000"/>
                <w:sz w:val="24"/>
              </w:rPr>
              <w:t>7,14</w:t>
            </w:r>
          </w:p>
        </w:tc>
        <w:tc>
          <w:tcPr>
            <w:tcW w:w="756" w:type="dxa"/>
            <w:tcBorders>
              <w:top w:val="nil"/>
              <w:left w:val="nil"/>
              <w:bottom w:val="double" w:sz="4" w:space="0" w:color="auto"/>
              <w:right w:val="single" w:sz="4" w:space="0" w:color="auto"/>
            </w:tcBorders>
            <w:shd w:val="clear" w:color="auto" w:fill="auto"/>
            <w:noWrap/>
            <w:vAlign w:val="bottom"/>
            <w:hideMark/>
          </w:tcPr>
          <w:p w14:paraId="138F8454"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3,8</w:t>
            </w:r>
          </w:p>
        </w:tc>
        <w:tc>
          <w:tcPr>
            <w:tcW w:w="1355" w:type="dxa"/>
            <w:tcBorders>
              <w:top w:val="nil"/>
              <w:left w:val="nil"/>
              <w:bottom w:val="double" w:sz="4" w:space="0" w:color="auto"/>
              <w:right w:val="single" w:sz="4" w:space="0" w:color="auto"/>
            </w:tcBorders>
            <w:shd w:val="clear" w:color="auto" w:fill="auto"/>
            <w:noWrap/>
            <w:vAlign w:val="bottom"/>
            <w:hideMark/>
          </w:tcPr>
          <w:p w14:paraId="03D43A1A" w14:textId="77777777" w:rsidR="00A438E9" w:rsidRPr="00A438E9" w:rsidRDefault="00A438E9" w:rsidP="00282983">
            <w:pPr>
              <w:jc w:val="right"/>
              <w:rPr>
                <w:rFonts w:ascii="Times New Roman" w:hAnsi="Times New Roman"/>
                <w:b/>
                <w:bCs/>
                <w:color w:val="000000"/>
                <w:sz w:val="24"/>
              </w:rPr>
            </w:pPr>
            <w:r w:rsidRPr="00A438E9">
              <w:rPr>
                <w:rFonts w:ascii="Times New Roman" w:hAnsi="Times New Roman"/>
                <w:b/>
                <w:bCs/>
                <w:color w:val="000000"/>
                <w:sz w:val="24"/>
              </w:rPr>
              <w:t>953,2</w:t>
            </w:r>
          </w:p>
        </w:tc>
        <w:tc>
          <w:tcPr>
            <w:tcW w:w="930" w:type="dxa"/>
            <w:tcBorders>
              <w:top w:val="nil"/>
              <w:left w:val="nil"/>
              <w:bottom w:val="double" w:sz="4" w:space="0" w:color="auto"/>
              <w:right w:val="single" w:sz="4" w:space="0" w:color="auto"/>
            </w:tcBorders>
            <w:shd w:val="clear" w:color="auto" w:fill="auto"/>
            <w:noWrap/>
            <w:vAlign w:val="bottom"/>
            <w:hideMark/>
          </w:tcPr>
          <w:p w14:paraId="7FC59D2B"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1,7</w:t>
            </w:r>
          </w:p>
        </w:tc>
        <w:tc>
          <w:tcPr>
            <w:tcW w:w="960" w:type="dxa"/>
            <w:tcBorders>
              <w:top w:val="nil"/>
              <w:left w:val="nil"/>
              <w:bottom w:val="double" w:sz="4" w:space="0" w:color="auto"/>
              <w:right w:val="single" w:sz="4" w:space="0" w:color="auto"/>
            </w:tcBorders>
            <w:shd w:val="clear" w:color="auto" w:fill="auto"/>
            <w:noWrap/>
            <w:vAlign w:val="bottom"/>
            <w:hideMark/>
          </w:tcPr>
          <w:p w14:paraId="5B2B7923"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133,5</w:t>
            </w:r>
          </w:p>
        </w:tc>
        <w:tc>
          <w:tcPr>
            <w:tcW w:w="960" w:type="dxa"/>
            <w:tcBorders>
              <w:top w:val="nil"/>
              <w:left w:val="nil"/>
              <w:bottom w:val="double" w:sz="4" w:space="0" w:color="auto"/>
              <w:right w:val="single" w:sz="4" w:space="0" w:color="auto"/>
            </w:tcBorders>
            <w:shd w:val="clear" w:color="auto" w:fill="auto"/>
            <w:noWrap/>
            <w:vAlign w:val="bottom"/>
            <w:hideMark/>
          </w:tcPr>
          <w:p w14:paraId="2DD31559" w14:textId="77777777" w:rsidR="00A438E9" w:rsidRPr="00A438E9" w:rsidRDefault="00A438E9" w:rsidP="00282983">
            <w:pPr>
              <w:jc w:val="right"/>
              <w:rPr>
                <w:rFonts w:ascii="Times New Roman" w:hAnsi="Times New Roman"/>
                <w:b/>
                <w:bCs/>
                <w:color w:val="000000"/>
                <w:sz w:val="24"/>
              </w:rPr>
            </w:pPr>
            <w:r w:rsidRPr="00A438E9">
              <w:rPr>
                <w:rFonts w:ascii="Times New Roman" w:hAnsi="Times New Roman"/>
                <w:b/>
                <w:bCs/>
                <w:color w:val="000000"/>
                <w:sz w:val="24"/>
              </w:rPr>
              <w:t>21,3</w:t>
            </w:r>
          </w:p>
        </w:tc>
        <w:tc>
          <w:tcPr>
            <w:tcW w:w="960" w:type="dxa"/>
            <w:tcBorders>
              <w:top w:val="nil"/>
              <w:left w:val="nil"/>
              <w:bottom w:val="double" w:sz="4" w:space="0" w:color="auto"/>
              <w:right w:val="single" w:sz="4" w:space="0" w:color="auto"/>
            </w:tcBorders>
            <w:shd w:val="clear" w:color="auto" w:fill="auto"/>
            <w:noWrap/>
            <w:vAlign w:val="bottom"/>
            <w:hideMark/>
          </w:tcPr>
          <w:p w14:paraId="15E6C4D0"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2,3</w:t>
            </w:r>
          </w:p>
        </w:tc>
        <w:tc>
          <w:tcPr>
            <w:tcW w:w="960" w:type="dxa"/>
            <w:tcBorders>
              <w:top w:val="nil"/>
              <w:left w:val="nil"/>
              <w:bottom w:val="double" w:sz="4" w:space="0" w:color="auto"/>
              <w:right w:val="single" w:sz="4" w:space="0" w:color="auto"/>
            </w:tcBorders>
            <w:shd w:val="clear" w:color="auto" w:fill="auto"/>
            <w:noWrap/>
            <w:vAlign w:val="bottom"/>
            <w:hideMark/>
          </w:tcPr>
          <w:p w14:paraId="51190BFF"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3,0</w:t>
            </w:r>
          </w:p>
        </w:tc>
        <w:tc>
          <w:tcPr>
            <w:tcW w:w="960" w:type="dxa"/>
            <w:tcBorders>
              <w:top w:val="nil"/>
              <w:left w:val="nil"/>
              <w:bottom w:val="double" w:sz="4" w:space="0" w:color="auto"/>
              <w:right w:val="double" w:sz="4" w:space="0" w:color="auto"/>
            </w:tcBorders>
            <w:shd w:val="clear" w:color="auto" w:fill="auto"/>
            <w:noWrap/>
            <w:vAlign w:val="bottom"/>
            <w:hideMark/>
          </w:tcPr>
          <w:p w14:paraId="48EE0476"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2,23</w:t>
            </w:r>
          </w:p>
        </w:tc>
      </w:tr>
      <w:tr w:rsidR="00A438E9" w:rsidRPr="00120A25" w14:paraId="195C90A9" w14:textId="77777777" w:rsidTr="00573212">
        <w:trPr>
          <w:trHeight w:val="278"/>
          <w:jc w:val="center"/>
        </w:trPr>
        <w:tc>
          <w:tcPr>
            <w:tcW w:w="6860" w:type="dxa"/>
            <w:vMerge w:val="restart"/>
            <w:tcBorders>
              <w:top w:val="double" w:sz="4" w:space="0" w:color="auto"/>
              <w:left w:val="double" w:sz="4" w:space="0" w:color="auto"/>
              <w:right w:val="single" w:sz="4" w:space="0" w:color="auto"/>
            </w:tcBorders>
            <w:shd w:val="clear" w:color="auto" w:fill="auto"/>
            <w:noWrap/>
            <w:vAlign w:val="center"/>
            <w:hideMark/>
          </w:tcPr>
          <w:p w14:paraId="75C2F7BC" w14:textId="77777777" w:rsidR="00A438E9" w:rsidRPr="00120A25" w:rsidRDefault="00EF0CE2" w:rsidP="00282983">
            <w:pPr>
              <w:rPr>
                <w:rFonts w:ascii="Times New Roman" w:hAnsi="Times New Roman"/>
                <w:sz w:val="24"/>
              </w:rPr>
            </w:pPr>
            <w:r>
              <w:rPr>
                <w:rFonts w:ascii="Times New Roman" w:hAnsi="Times New Roman"/>
                <w:sz w:val="24"/>
              </w:rPr>
              <w:t>2</w:t>
            </w:r>
            <w:r w:rsidR="00A438E9" w:rsidRPr="0027792F">
              <w:rPr>
                <w:rFonts w:ascii="Times New Roman" w:hAnsi="Times New Roman"/>
                <w:sz w:val="24"/>
              </w:rPr>
              <w:t>920-Изданачке мешовите шуме багрема</w:t>
            </w:r>
          </w:p>
        </w:tc>
        <w:tc>
          <w:tcPr>
            <w:tcW w:w="1590" w:type="dxa"/>
            <w:tcBorders>
              <w:top w:val="double" w:sz="4" w:space="0" w:color="auto"/>
              <w:left w:val="nil"/>
              <w:bottom w:val="single" w:sz="4" w:space="0" w:color="auto"/>
              <w:right w:val="single" w:sz="4" w:space="0" w:color="auto"/>
            </w:tcBorders>
            <w:shd w:val="clear" w:color="auto" w:fill="auto"/>
            <w:noWrap/>
            <w:vAlign w:val="center"/>
            <w:hideMark/>
          </w:tcPr>
          <w:p w14:paraId="53A6CB53" w14:textId="77777777" w:rsidR="00A438E9" w:rsidRPr="00120A25" w:rsidRDefault="00573212" w:rsidP="00573212">
            <w:pPr>
              <w:rPr>
                <w:rFonts w:ascii="Times New Roman" w:hAnsi="Times New Roman"/>
                <w:sz w:val="24"/>
              </w:rPr>
            </w:pPr>
            <w:r>
              <w:rPr>
                <w:rFonts w:ascii="Times New Roman" w:hAnsi="Times New Roman"/>
                <w:sz w:val="24"/>
              </w:rPr>
              <w:t xml:space="preserve">  р</w:t>
            </w:r>
            <w:r w:rsidR="00A438E9" w:rsidRPr="00573212">
              <w:rPr>
                <w:rFonts w:ascii="Times New Roman" w:hAnsi="Times New Roman"/>
                <w:sz w:val="24"/>
              </w:rPr>
              <w:t>азређене</w:t>
            </w:r>
          </w:p>
        </w:tc>
        <w:tc>
          <w:tcPr>
            <w:tcW w:w="1056" w:type="dxa"/>
            <w:tcBorders>
              <w:top w:val="double" w:sz="4" w:space="0" w:color="auto"/>
              <w:left w:val="nil"/>
              <w:bottom w:val="single" w:sz="4" w:space="0" w:color="auto"/>
              <w:right w:val="single" w:sz="4" w:space="0" w:color="auto"/>
            </w:tcBorders>
            <w:shd w:val="clear" w:color="auto" w:fill="auto"/>
            <w:noWrap/>
            <w:vAlign w:val="center"/>
            <w:hideMark/>
          </w:tcPr>
          <w:p w14:paraId="40D31BE0" w14:textId="77777777" w:rsidR="00A438E9" w:rsidRPr="00120A25" w:rsidRDefault="00A438E9" w:rsidP="00573212">
            <w:pPr>
              <w:jc w:val="right"/>
              <w:rPr>
                <w:rFonts w:ascii="Times New Roman" w:hAnsi="Times New Roman"/>
                <w:sz w:val="24"/>
              </w:rPr>
            </w:pPr>
            <w:r w:rsidRPr="00120A25">
              <w:rPr>
                <w:rFonts w:ascii="Times New Roman" w:hAnsi="Times New Roman"/>
                <w:sz w:val="24"/>
              </w:rPr>
              <w:t>2,22</w:t>
            </w:r>
          </w:p>
        </w:tc>
        <w:tc>
          <w:tcPr>
            <w:tcW w:w="756" w:type="dxa"/>
            <w:tcBorders>
              <w:top w:val="double" w:sz="4" w:space="0" w:color="auto"/>
              <w:left w:val="nil"/>
              <w:bottom w:val="single" w:sz="4" w:space="0" w:color="auto"/>
              <w:right w:val="single" w:sz="4" w:space="0" w:color="auto"/>
            </w:tcBorders>
            <w:shd w:val="clear" w:color="auto" w:fill="auto"/>
            <w:noWrap/>
            <w:vAlign w:val="center"/>
            <w:hideMark/>
          </w:tcPr>
          <w:p w14:paraId="7DE1295A" w14:textId="77777777" w:rsidR="00A438E9" w:rsidRPr="00120A25" w:rsidRDefault="00A438E9" w:rsidP="00573212">
            <w:pPr>
              <w:jc w:val="right"/>
              <w:rPr>
                <w:rFonts w:ascii="Times New Roman" w:hAnsi="Times New Roman"/>
                <w:color w:val="000000"/>
                <w:sz w:val="24"/>
              </w:rPr>
            </w:pPr>
            <w:r w:rsidRPr="00120A25">
              <w:rPr>
                <w:rFonts w:ascii="Times New Roman" w:hAnsi="Times New Roman"/>
                <w:color w:val="000000"/>
                <w:sz w:val="24"/>
              </w:rPr>
              <w:t>1,2</w:t>
            </w:r>
          </w:p>
        </w:tc>
        <w:tc>
          <w:tcPr>
            <w:tcW w:w="1355" w:type="dxa"/>
            <w:tcBorders>
              <w:top w:val="double" w:sz="4" w:space="0" w:color="auto"/>
              <w:left w:val="nil"/>
              <w:bottom w:val="single" w:sz="4" w:space="0" w:color="auto"/>
              <w:right w:val="single" w:sz="4" w:space="0" w:color="auto"/>
            </w:tcBorders>
            <w:shd w:val="clear" w:color="auto" w:fill="auto"/>
            <w:noWrap/>
            <w:vAlign w:val="center"/>
            <w:hideMark/>
          </w:tcPr>
          <w:p w14:paraId="41FC5EC0" w14:textId="77777777" w:rsidR="00A438E9" w:rsidRPr="00120A25" w:rsidRDefault="00A438E9" w:rsidP="00573212">
            <w:pPr>
              <w:jc w:val="right"/>
              <w:rPr>
                <w:rFonts w:ascii="Times New Roman" w:hAnsi="Times New Roman"/>
                <w:sz w:val="24"/>
              </w:rPr>
            </w:pPr>
            <w:r w:rsidRPr="00120A25">
              <w:rPr>
                <w:rFonts w:ascii="Times New Roman" w:hAnsi="Times New Roman"/>
                <w:sz w:val="24"/>
              </w:rPr>
              <w:t>152,3</w:t>
            </w:r>
          </w:p>
        </w:tc>
        <w:tc>
          <w:tcPr>
            <w:tcW w:w="930" w:type="dxa"/>
            <w:tcBorders>
              <w:top w:val="double" w:sz="4" w:space="0" w:color="auto"/>
              <w:left w:val="nil"/>
              <w:bottom w:val="single" w:sz="4" w:space="0" w:color="auto"/>
              <w:right w:val="single" w:sz="4" w:space="0" w:color="auto"/>
            </w:tcBorders>
            <w:shd w:val="clear" w:color="auto" w:fill="auto"/>
            <w:noWrap/>
            <w:vAlign w:val="center"/>
            <w:hideMark/>
          </w:tcPr>
          <w:p w14:paraId="09CBCBBD" w14:textId="77777777" w:rsidR="00A438E9" w:rsidRPr="00120A25" w:rsidRDefault="00A438E9" w:rsidP="00573212">
            <w:pPr>
              <w:jc w:val="right"/>
              <w:rPr>
                <w:rFonts w:ascii="Times New Roman" w:hAnsi="Times New Roman"/>
                <w:color w:val="000000"/>
                <w:sz w:val="24"/>
              </w:rPr>
            </w:pPr>
            <w:r w:rsidRPr="00120A25">
              <w:rPr>
                <w:rFonts w:ascii="Times New Roman" w:hAnsi="Times New Roman"/>
                <w:color w:val="000000"/>
                <w:sz w:val="24"/>
              </w:rPr>
              <w:t>0,3</w:t>
            </w:r>
          </w:p>
        </w:tc>
        <w:tc>
          <w:tcPr>
            <w:tcW w:w="960" w:type="dxa"/>
            <w:tcBorders>
              <w:top w:val="double" w:sz="4" w:space="0" w:color="auto"/>
              <w:left w:val="nil"/>
              <w:bottom w:val="single" w:sz="4" w:space="0" w:color="auto"/>
              <w:right w:val="single" w:sz="4" w:space="0" w:color="auto"/>
            </w:tcBorders>
            <w:shd w:val="clear" w:color="auto" w:fill="auto"/>
            <w:noWrap/>
            <w:vAlign w:val="center"/>
            <w:hideMark/>
          </w:tcPr>
          <w:p w14:paraId="6A53B8EC" w14:textId="77777777" w:rsidR="00A438E9" w:rsidRPr="00120A25" w:rsidRDefault="00A438E9" w:rsidP="00573212">
            <w:pPr>
              <w:jc w:val="right"/>
              <w:rPr>
                <w:rFonts w:ascii="Times New Roman" w:hAnsi="Times New Roman"/>
                <w:color w:val="000000"/>
                <w:sz w:val="24"/>
              </w:rPr>
            </w:pPr>
            <w:r w:rsidRPr="00120A25">
              <w:rPr>
                <w:rFonts w:ascii="Times New Roman" w:hAnsi="Times New Roman"/>
                <w:color w:val="000000"/>
                <w:sz w:val="24"/>
              </w:rPr>
              <w:t>68,6</w:t>
            </w:r>
          </w:p>
        </w:tc>
        <w:tc>
          <w:tcPr>
            <w:tcW w:w="960" w:type="dxa"/>
            <w:tcBorders>
              <w:top w:val="double" w:sz="4" w:space="0" w:color="auto"/>
              <w:left w:val="nil"/>
              <w:bottom w:val="single" w:sz="4" w:space="0" w:color="auto"/>
              <w:right w:val="single" w:sz="4" w:space="0" w:color="auto"/>
            </w:tcBorders>
            <w:shd w:val="clear" w:color="auto" w:fill="auto"/>
            <w:noWrap/>
            <w:vAlign w:val="center"/>
            <w:hideMark/>
          </w:tcPr>
          <w:p w14:paraId="28EA1678" w14:textId="77777777" w:rsidR="00A438E9" w:rsidRPr="00120A25" w:rsidRDefault="00A438E9" w:rsidP="00573212">
            <w:pPr>
              <w:jc w:val="right"/>
              <w:rPr>
                <w:rFonts w:ascii="Times New Roman" w:hAnsi="Times New Roman"/>
                <w:sz w:val="24"/>
              </w:rPr>
            </w:pPr>
            <w:r w:rsidRPr="00120A25">
              <w:rPr>
                <w:rFonts w:ascii="Times New Roman" w:hAnsi="Times New Roman"/>
                <w:sz w:val="24"/>
              </w:rPr>
              <w:t>4,8</w:t>
            </w:r>
          </w:p>
        </w:tc>
        <w:tc>
          <w:tcPr>
            <w:tcW w:w="960" w:type="dxa"/>
            <w:tcBorders>
              <w:top w:val="double" w:sz="4" w:space="0" w:color="auto"/>
              <w:left w:val="nil"/>
              <w:bottom w:val="single" w:sz="4" w:space="0" w:color="auto"/>
              <w:right w:val="single" w:sz="4" w:space="0" w:color="auto"/>
            </w:tcBorders>
            <w:shd w:val="clear" w:color="auto" w:fill="auto"/>
            <w:noWrap/>
            <w:vAlign w:val="center"/>
            <w:hideMark/>
          </w:tcPr>
          <w:p w14:paraId="376CC02D" w14:textId="77777777" w:rsidR="00A438E9" w:rsidRPr="00120A25" w:rsidRDefault="00A438E9" w:rsidP="00573212">
            <w:pPr>
              <w:jc w:val="right"/>
              <w:rPr>
                <w:rFonts w:ascii="Times New Roman" w:hAnsi="Times New Roman"/>
                <w:color w:val="000000"/>
                <w:sz w:val="24"/>
              </w:rPr>
            </w:pPr>
            <w:r w:rsidRPr="00120A25">
              <w:rPr>
                <w:rFonts w:ascii="Times New Roman" w:hAnsi="Times New Roman"/>
                <w:color w:val="000000"/>
                <w:sz w:val="24"/>
              </w:rPr>
              <w:t>0,5</w:t>
            </w:r>
          </w:p>
        </w:tc>
        <w:tc>
          <w:tcPr>
            <w:tcW w:w="960" w:type="dxa"/>
            <w:tcBorders>
              <w:top w:val="double" w:sz="4" w:space="0" w:color="auto"/>
              <w:left w:val="nil"/>
              <w:bottom w:val="single" w:sz="4" w:space="0" w:color="auto"/>
              <w:right w:val="single" w:sz="4" w:space="0" w:color="auto"/>
            </w:tcBorders>
            <w:shd w:val="clear" w:color="auto" w:fill="auto"/>
            <w:noWrap/>
            <w:vAlign w:val="center"/>
            <w:hideMark/>
          </w:tcPr>
          <w:p w14:paraId="62155C3B" w14:textId="77777777" w:rsidR="00A438E9" w:rsidRPr="00120A25" w:rsidRDefault="00A438E9" w:rsidP="00573212">
            <w:pPr>
              <w:jc w:val="right"/>
              <w:rPr>
                <w:rFonts w:ascii="Times New Roman" w:hAnsi="Times New Roman"/>
                <w:color w:val="000000"/>
                <w:sz w:val="24"/>
              </w:rPr>
            </w:pPr>
            <w:r w:rsidRPr="00120A25">
              <w:rPr>
                <w:rFonts w:ascii="Times New Roman" w:hAnsi="Times New Roman"/>
                <w:color w:val="000000"/>
                <w:sz w:val="24"/>
              </w:rPr>
              <w:t>2,2</w:t>
            </w:r>
          </w:p>
        </w:tc>
        <w:tc>
          <w:tcPr>
            <w:tcW w:w="960" w:type="dxa"/>
            <w:tcBorders>
              <w:top w:val="double" w:sz="4" w:space="0" w:color="auto"/>
              <w:left w:val="nil"/>
              <w:bottom w:val="single" w:sz="4" w:space="0" w:color="auto"/>
              <w:right w:val="double" w:sz="4" w:space="0" w:color="auto"/>
            </w:tcBorders>
            <w:shd w:val="clear" w:color="auto" w:fill="auto"/>
            <w:noWrap/>
            <w:vAlign w:val="center"/>
            <w:hideMark/>
          </w:tcPr>
          <w:p w14:paraId="68803420" w14:textId="77777777" w:rsidR="00A438E9" w:rsidRPr="00120A25" w:rsidRDefault="00A438E9" w:rsidP="00573212">
            <w:pPr>
              <w:jc w:val="right"/>
              <w:rPr>
                <w:rFonts w:ascii="Times New Roman" w:hAnsi="Times New Roman"/>
                <w:color w:val="000000"/>
                <w:sz w:val="24"/>
              </w:rPr>
            </w:pPr>
            <w:r w:rsidRPr="00120A25">
              <w:rPr>
                <w:rFonts w:ascii="Times New Roman" w:hAnsi="Times New Roman"/>
                <w:color w:val="000000"/>
                <w:sz w:val="24"/>
              </w:rPr>
              <w:t>3,15</w:t>
            </w:r>
          </w:p>
        </w:tc>
      </w:tr>
      <w:tr w:rsidR="00A438E9" w:rsidRPr="00120A25" w14:paraId="1EF25617" w14:textId="77777777" w:rsidTr="00573212">
        <w:trPr>
          <w:trHeight w:val="70"/>
          <w:jc w:val="center"/>
        </w:trPr>
        <w:tc>
          <w:tcPr>
            <w:tcW w:w="6860" w:type="dxa"/>
            <w:vMerge/>
            <w:tcBorders>
              <w:left w:val="double" w:sz="4" w:space="0" w:color="auto"/>
              <w:bottom w:val="double" w:sz="4" w:space="0" w:color="auto"/>
              <w:right w:val="single" w:sz="4" w:space="0" w:color="auto"/>
            </w:tcBorders>
            <w:shd w:val="clear" w:color="auto" w:fill="auto"/>
            <w:noWrap/>
            <w:vAlign w:val="bottom"/>
            <w:hideMark/>
          </w:tcPr>
          <w:p w14:paraId="0F265F7E" w14:textId="77777777" w:rsidR="00A438E9" w:rsidRPr="00120A25" w:rsidRDefault="00A438E9" w:rsidP="00282983">
            <w:pPr>
              <w:rPr>
                <w:rFonts w:ascii="Times New Roman" w:hAnsi="Times New Roman"/>
                <w:b/>
                <w:bCs/>
                <w:color w:val="000000"/>
                <w:sz w:val="24"/>
              </w:rPr>
            </w:pPr>
          </w:p>
        </w:tc>
        <w:tc>
          <w:tcPr>
            <w:tcW w:w="1590" w:type="dxa"/>
            <w:tcBorders>
              <w:top w:val="nil"/>
              <w:left w:val="nil"/>
              <w:bottom w:val="double" w:sz="4" w:space="0" w:color="auto"/>
              <w:right w:val="single" w:sz="4" w:space="0" w:color="auto"/>
            </w:tcBorders>
            <w:shd w:val="clear" w:color="auto" w:fill="auto"/>
            <w:noWrap/>
            <w:vAlign w:val="bottom"/>
            <w:hideMark/>
          </w:tcPr>
          <w:p w14:paraId="4E2A0BCF" w14:textId="77777777" w:rsidR="00A438E9" w:rsidRPr="00A438E9" w:rsidRDefault="00A438E9" w:rsidP="00282983">
            <w:pPr>
              <w:rPr>
                <w:rFonts w:ascii="Times New Roman" w:hAnsi="Times New Roman"/>
                <w:b/>
                <w:bCs/>
                <w:color w:val="000000"/>
                <w:sz w:val="24"/>
              </w:rPr>
            </w:pPr>
            <w:r w:rsidRPr="00A438E9">
              <w:rPr>
                <w:rFonts w:ascii="Times New Roman" w:hAnsi="Times New Roman"/>
                <w:b/>
                <w:bCs/>
                <w:color w:val="000000"/>
                <w:sz w:val="24"/>
              </w:rPr>
              <w:t> укупно</w:t>
            </w:r>
          </w:p>
        </w:tc>
        <w:tc>
          <w:tcPr>
            <w:tcW w:w="1056" w:type="dxa"/>
            <w:tcBorders>
              <w:top w:val="nil"/>
              <w:left w:val="nil"/>
              <w:bottom w:val="double" w:sz="4" w:space="0" w:color="auto"/>
              <w:right w:val="single" w:sz="4" w:space="0" w:color="auto"/>
            </w:tcBorders>
            <w:shd w:val="clear" w:color="auto" w:fill="auto"/>
            <w:noWrap/>
            <w:vAlign w:val="bottom"/>
            <w:hideMark/>
          </w:tcPr>
          <w:p w14:paraId="3E13F664" w14:textId="77777777" w:rsidR="00A438E9" w:rsidRPr="00A438E9" w:rsidRDefault="00A438E9" w:rsidP="00573212">
            <w:pPr>
              <w:jc w:val="right"/>
              <w:rPr>
                <w:rFonts w:ascii="Times New Roman" w:hAnsi="Times New Roman"/>
                <w:b/>
                <w:bCs/>
                <w:color w:val="000000"/>
                <w:sz w:val="24"/>
              </w:rPr>
            </w:pPr>
            <w:r w:rsidRPr="00A438E9">
              <w:rPr>
                <w:rFonts w:ascii="Times New Roman" w:hAnsi="Times New Roman"/>
                <w:b/>
                <w:bCs/>
                <w:color w:val="000000"/>
                <w:sz w:val="24"/>
              </w:rPr>
              <w:t>2,22</w:t>
            </w:r>
          </w:p>
        </w:tc>
        <w:tc>
          <w:tcPr>
            <w:tcW w:w="756" w:type="dxa"/>
            <w:tcBorders>
              <w:top w:val="nil"/>
              <w:left w:val="nil"/>
              <w:bottom w:val="double" w:sz="4" w:space="0" w:color="auto"/>
              <w:right w:val="single" w:sz="4" w:space="0" w:color="auto"/>
            </w:tcBorders>
            <w:shd w:val="clear" w:color="auto" w:fill="auto"/>
            <w:noWrap/>
            <w:vAlign w:val="bottom"/>
            <w:hideMark/>
          </w:tcPr>
          <w:p w14:paraId="1EE02D47" w14:textId="77777777" w:rsidR="00A438E9" w:rsidRPr="00A438E9" w:rsidRDefault="00A438E9" w:rsidP="00573212">
            <w:pPr>
              <w:jc w:val="right"/>
              <w:rPr>
                <w:rFonts w:ascii="Times New Roman" w:hAnsi="Times New Roman"/>
                <w:b/>
                <w:color w:val="000000"/>
                <w:sz w:val="24"/>
              </w:rPr>
            </w:pPr>
            <w:r w:rsidRPr="00A438E9">
              <w:rPr>
                <w:rFonts w:ascii="Times New Roman" w:hAnsi="Times New Roman"/>
                <w:b/>
                <w:color w:val="000000"/>
                <w:sz w:val="24"/>
              </w:rPr>
              <w:t>1,2</w:t>
            </w:r>
          </w:p>
        </w:tc>
        <w:tc>
          <w:tcPr>
            <w:tcW w:w="1355" w:type="dxa"/>
            <w:tcBorders>
              <w:top w:val="nil"/>
              <w:left w:val="nil"/>
              <w:bottom w:val="double" w:sz="4" w:space="0" w:color="auto"/>
              <w:right w:val="single" w:sz="4" w:space="0" w:color="auto"/>
            </w:tcBorders>
            <w:shd w:val="clear" w:color="auto" w:fill="auto"/>
            <w:noWrap/>
            <w:vAlign w:val="bottom"/>
            <w:hideMark/>
          </w:tcPr>
          <w:p w14:paraId="1935B332" w14:textId="77777777" w:rsidR="00A438E9" w:rsidRPr="00A438E9" w:rsidRDefault="00A438E9" w:rsidP="00573212">
            <w:pPr>
              <w:jc w:val="right"/>
              <w:rPr>
                <w:rFonts w:ascii="Times New Roman" w:hAnsi="Times New Roman"/>
                <w:b/>
                <w:bCs/>
                <w:color w:val="000000"/>
                <w:sz w:val="24"/>
              </w:rPr>
            </w:pPr>
            <w:r w:rsidRPr="00A438E9">
              <w:rPr>
                <w:rFonts w:ascii="Times New Roman" w:hAnsi="Times New Roman"/>
                <w:b/>
                <w:bCs/>
                <w:color w:val="000000"/>
                <w:sz w:val="24"/>
              </w:rPr>
              <w:t>152,3</w:t>
            </w:r>
          </w:p>
        </w:tc>
        <w:tc>
          <w:tcPr>
            <w:tcW w:w="930" w:type="dxa"/>
            <w:tcBorders>
              <w:top w:val="nil"/>
              <w:left w:val="nil"/>
              <w:bottom w:val="double" w:sz="4" w:space="0" w:color="auto"/>
              <w:right w:val="single" w:sz="4" w:space="0" w:color="auto"/>
            </w:tcBorders>
            <w:shd w:val="clear" w:color="auto" w:fill="auto"/>
            <w:noWrap/>
            <w:vAlign w:val="bottom"/>
            <w:hideMark/>
          </w:tcPr>
          <w:p w14:paraId="3C2833B2" w14:textId="77777777" w:rsidR="00A438E9" w:rsidRPr="00A438E9" w:rsidRDefault="00A438E9" w:rsidP="00573212">
            <w:pPr>
              <w:jc w:val="right"/>
              <w:rPr>
                <w:rFonts w:ascii="Times New Roman" w:hAnsi="Times New Roman"/>
                <w:b/>
                <w:color w:val="000000"/>
                <w:sz w:val="24"/>
              </w:rPr>
            </w:pPr>
            <w:r w:rsidRPr="00A438E9">
              <w:rPr>
                <w:rFonts w:ascii="Times New Roman" w:hAnsi="Times New Roman"/>
                <w:b/>
                <w:color w:val="000000"/>
                <w:sz w:val="24"/>
              </w:rPr>
              <w:t>0,3</w:t>
            </w:r>
          </w:p>
        </w:tc>
        <w:tc>
          <w:tcPr>
            <w:tcW w:w="960" w:type="dxa"/>
            <w:tcBorders>
              <w:top w:val="nil"/>
              <w:left w:val="nil"/>
              <w:bottom w:val="double" w:sz="4" w:space="0" w:color="auto"/>
              <w:right w:val="single" w:sz="4" w:space="0" w:color="auto"/>
            </w:tcBorders>
            <w:shd w:val="clear" w:color="auto" w:fill="auto"/>
            <w:noWrap/>
            <w:vAlign w:val="bottom"/>
            <w:hideMark/>
          </w:tcPr>
          <w:p w14:paraId="6D5405C8" w14:textId="77777777" w:rsidR="00A438E9" w:rsidRPr="00A438E9" w:rsidRDefault="00A438E9" w:rsidP="00573212">
            <w:pPr>
              <w:jc w:val="right"/>
              <w:rPr>
                <w:rFonts w:ascii="Times New Roman" w:hAnsi="Times New Roman"/>
                <w:b/>
                <w:color w:val="000000"/>
                <w:sz w:val="24"/>
              </w:rPr>
            </w:pPr>
            <w:r w:rsidRPr="00A438E9">
              <w:rPr>
                <w:rFonts w:ascii="Times New Roman" w:hAnsi="Times New Roman"/>
                <w:b/>
                <w:color w:val="000000"/>
                <w:sz w:val="24"/>
              </w:rPr>
              <w:t>68,6</w:t>
            </w:r>
          </w:p>
        </w:tc>
        <w:tc>
          <w:tcPr>
            <w:tcW w:w="960" w:type="dxa"/>
            <w:tcBorders>
              <w:top w:val="nil"/>
              <w:left w:val="nil"/>
              <w:bottom w:val="double" w:sz="4" w:space="0" w:color="auto"/>
              <w:right w:val="single" w:sz="4" w:space="0" w:color="auto"/>
            </w:tcBorders>
            <w:shd w:val="clear" w:color="auto" w:fill="auto"/>
            <w:noWrap/>
            <w:vAlign w:val="bottom"/>
            <w:hideMark/>
          </w:tcPr>
          <w:p w14:paraId="4B6ECCDB" w14:textId="77777777" w:rsidR="00A438E9" w:rsidRPr="00A438E9" w:rsidRDefault="00A438E9" w:rsidP="00573212">
            <w:pPr>
              <w:jc w:val="right"/>
              <w:rPr>
                <w:rFonts w:ascii="Times New Roman" w:hAnsi="Times New Roman"/>
                <w:b/>
                <w:bCs/>
                <w:color w:val="000000"/>
                <w:sz w:val="24"/>
              </w:rPr>
            </w:pPr>
            <w:r w:rsidRPr="00A438E9">
              <w:rPr>
                <w:rFonts w:ascii="Times New Roman" w:hAnsi="Times New Roman"/>
                <w:b/>
                <w:bCs/>
                <w:color w:val="000000"/>
                <w:sz w:val="24"/>
              </w:rPr>
              <w:t>4,8</w:t>
            </w:r>
          </w:p>
        </w:tc>
        <w:tc>
          <w:tcPr>
            <w:tcW w:w="960" w:type="dxa"/>
            <w:tcBorders>
              <w:top w:val="nil"/>
              <w:left w:val="nil"/>
              <w:bottom w:val="double" w:sz="4" w:space="0" w:color="auto"/>
              <w:right w:val="single" w:sz="4" w:space="0" w:color="auto"/>
            </w:tcBorders>
            <w:shd w:val="clear" w:color="auto" w:fill="auto"/>
            <w:noWrap/>
            <w:vAlign w:val="bottom"/>
            <w:hideMark/>
          </w:tcPr>
          <w:p w14:paraId="74B5C97E" w14:textId="77777777" w:rsidR="00A438E9" w:rsidRPr="00A438E9" w:rsidRDefault="00A438E9" w:rsidP="00573212">
            <w:pPr>
              <w:jc w:val="right"/>
              <w:rPr>
                <w:rFonts w:ascii="Times New Roman" w:hAnsi="Times New Roman"/>
                <w:b/>
                <w:color w:val="000000"/>
                <w:sz w:val="24"/>
              </w:rPr>
            </w:pPr>
            <w:r w:rsidRPr="00A438E9">
              <w:rPr>
                <w:rFonts w:ascii="Times New Roman" w:hAnsi="Times New Roman"/>
                <w:b/>
                <w:color w:val="000000"/>
                <w:sz w:val="24"/>
              </w:rPr>
              <w:t>0,5</w:t>
            </w:r>
          </w:p>
        </w:tc>
        <w:tc>
          <w:tcPr>
            <w:tcW w:w="960" w:type="dxa"/>
            <w:tcBorders>
              <w:top w:val="nil"/>
              <w:left w:val="nil"/>
              <w:bottom w:val="double" w:sz="4" w:space="0" w:color="auto"/>
              <w:right w:val="single" w:sz="4" w:space="0" w:color="auto"/>
            </w:tcBorders>
            <w:shd w:val="clear" w:color="auto" w:fill="auto"/>
            <w:noWrap/>
            <w:vAlign w:val="bottom"/>
            <w:hideMark/>
          </w:tcPr>
          <w:p w14:paraId="7CFFE21A" w14:textId="77777777" w:rsidR="00A438E9" w:rsidRPr="00A438E9" w:rsidRDefault="00A438E9" w:rsidP="00573212">
            <w:pPr>
              <w:jc w:val="right"/>
              <w:rPr>
                <w:rFonts w:ascii="Times New Roman" w:hAnsi="Times New Roman"/>
                <w:b/>
                <w:color w:val="000000"/>
                <w:sz w:val="24"/>
              </w:rPr>
            </w:pPr>
            <w:r w:rsidRPr="00A438E9">
              <w:rPr>
                <w:rFonts w:ascii="Times New Roman" w:hAnsi="Times New Roman"/>
                <w:b/>
                <w:color w:val="000000"/>
                <w:sz w:val="24"/>
              </w:rPr>
              <w:t>2,2</w:t>
            </w:r>
          </w:p>
        </w:tc>
        <w:tc>
          <w:tcPr>
            <w:tcW w:w="960" w:type="dxa"/>
            <w:tcBorders>
              <w:top w:val="nil"/>
              <w:left w:val="nil"/>
              <w:bottom w:val="double" w:sz="4" w:space="0" w:color="auto"/>
              <w:right w:val="double" w:sz="4" w:space="0" w:color="auto"/>
            </w:tcBorders>
            <w:shd w:val="clear" w:color="auto" w:fill="auto"/>
            <w:noWrap/>
            <w:vAlign w:val="bottom"/>
            <w:hideMark/>
          </w:tcPr>
          <w:p w14:paraId="7F91FF0B" w14:textId="77777777" w:rsidR="00A438E9" w:rsidRPr="00A438E9" w:rsidRDefault="00A438E9" w:rsidP="00573212">
            <w:pPr>
              <w:jc w:val="right"/>
              <w:rPr>
                <w:rFonts w:ascii="Times New Roman" w:hAnsi="Times New Roman"/>
                <w:b/>
                <w:color w:val="000000"/>
                <w:sz w:val="24"/>
              </w:rPr>
            </w:pPr>
            <w:r w:rsidRPr="00A438E9">
              <w:rPr>
                <w:rFonts w:ascii="Times New Roman" w:hAnsi="Times New Roman"/>
                <w:b/>
                <w:color w:val="000000"/>
                <w:sz w:val="24"/>
              </w:rPr>
              <w:t>3,15</w:t>
            </w:r>
          </w:p>
        </w:tc>
      </w:tr>
      <w:tr w:rsidR="00A438E9" w:rsidRPr="00120A25" w14:paraId="12E1FC4D" w14:textId="77777777" w:rsidTr="00282983">
        <w:trPr>
          <w:trHeight w:val="300"/>
          <w:jc w:val="center"/>
        </w:trPr>
        <w:tc>
          <w:tcPr>
            <w:tcW w:w="8450" w:type="dxa"/>
            <w:gridSpan w:val="2"/>
            <w:tcBorders>
              <w:top w:val="double" w:sz="4" w:space="0" w:color="auto"/>
              <w:left w:val="double" w:sz="4" w:space="0" w:color="auto"/>
              <w:bottom w:val="single" w:sz="4" w:space="0" w:color="auto"/>
              <w:right w:val="single" w:sz="4" w:space="0" w:color="auto"/>
            </w:tcBorders>
            <w:shd w:val="clear" w:color="auto" w:fill="F2F2F2" w:themeFill="background1" w:themeFillShade="F2"/>
            <w:noWrap/>
            <w:vAlign w:val="bottom"/>
            <w:hideMark/>
          </w:tcPr>
          <w:p w14:paraId="51DD6508" w14:textId="77777777" w:rsidR="00A438E9" w:rsidRPr="00B00955" w:rsidRDefault="00A438E9" w:rsidP="00B00955">
            <w:pPr>
              <w:jc w:val="center"/>
              <w:rPr>
                <w:rFonts w:ascii="Times New Roman" w:hAnsi="Times New Roman"/>
                <w:color w:val="000000"/>
                <w:sz w:val="24"/>
              </w:rPr>
            </w:pPr>
            <w:r w:rsidRPr="0047239E">
              <w:rPr>
                <w:rFonts w:ascii="Times New Roman" w:hAnsi="Times New Roman"/>
                <w:b/>
                <w:color w:val="000000"/>
                <w:sz w:val="24"/>
              </w:rPr>
              <w:t>Укупно очуване</w:t>
            </w:r>
          </w:p>
        </w:tc>
        <w:tc>
          <w:tcPr>
            <w:tcW w:w="1056" w:type="dxa"/>
            <w:tcBorders>
              <w:top w:val="double" w:sz="4" w:space="0" w:color="auto"/>
              <w:left w:val="nil"/>
              <w:bottom w:val="single" w:sz="4" w:space="0" w:color="auto"/>
              <w:right w:val="single" w:sz="4" w:space="0" w:color="auto"/>
            </w:tcBorders>
            <w:shd w:val="clear" w:color="auto" w:fill="F2F2F2" w:themeFill="background1" w:themeFillShade="F2"/>
            <w:noWrap/>
            <w:vAlign w:val="bottom"/>
            <w:hideMark/>
          </w:tcPr>
          <w:p w14:paraId="3579B1FC"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20,12</w:t>
            </w:r>
          </w:p>
        </w:tc>
        <w:tc>
          <w:tcPr>
            <w:tcW w:w="756" w:type="dxa"/>
            <w:tcBorders>
              <w:top w:val="double" w:sz="4" w:space="0" w:color="auto"/>
              <w:left w:val="nil"/>
              <w:bottom w:val="single" w:sz="4" w:space="0" w:color="auto"/>
              <w:right w:val="single" w:sz="4" w:space="0" w:color="auto"/>
            </w:tcBorders>
            <w:shd w:val="clear" w:color="auto" w:fill="F2F2F2" w:themeFill="background1" w:themeFillShade="F2"/>
            <w:noWrap/>
            <w:vAlign w:val="bottom"/>
            <w:hideMark/>
          </w:tcPr>
          <w:p w14:paraId="18ADCE5E"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10,6</w:t>
            </w:r>
          </w:p>
        </w:tc>
        <w:tc>
          <w:tcPr>
            <w:tcW w:w="1355" w:type="dxa"/>
            <w:tcBorders>
              <w:top w:val="double" w:sz="4" w:space="0" w:color="auto"/>
              <w:left w:val="nil"/>
              <w:bottom w:val="single" w:sz="4" w:space="0" w:color="auto"/>
              <w:right w:val="single" w:sz="4" w:space="0" w:color="auto"/>
            </w:tcBorders>
            <w:shd w:val="clear" w:color="auto" w:fill="F2F2F2" w:themeFill="background1" w:themeFillShade="F2"/>
            <w:noWrap/>
            <w:vAlign w:val="bottom"/>
            <w:hideMark/>
          </w:tcPr>
          <w:p w14:paraId="5ED29A01"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8.750,9</w:t>
            </w:r>
          </w:p>
        </w:tc>
        <w:tc>
          <w:tcPr>
            <w:tcW w:w="930" w:type="dxa"/>
            <w:tcBorders>
              <w:top w:val="double" w:sz="4" w:space="0" w:color="auto"/>
              <w:left w:val="nil"/>
              <w:bottom w:val="single" w:sz="4" w:space="0" w:color="auto"/>
              <w:right w:val="single" w:sz="4" w:space="0" w:color="auto"/>
            </w:tcBorders>
            <w:shd w:val="clear" w:color="auto" w:fill="F2F2F2" w:themeFill="background1" w:themeFillShade="F2"/>
            <w:noWrap/>
            <w:vAlign w:val="bottom"/>
            <w:hideMark/>
          </w:tcPr>
          <w:p w14:paraId="506AF87F"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15,3</w:t>
            </w:r>
          </w:p>
        </w:tc>
        <w:tc>
          <w:tcPr>
            <w:tcW w:w="960" w:type="dxa"/>
            <w:tcBorders>
              <w:top w:val="double" w:sz="4" w:space="0" w:color="auto"/>
              <w:left w:val="nil"/>
              <w:bottom w:val="single" w:sz="4" w:space="0" w:color="auto"/>
              <w:right w:val="single" w:sz="4" w:space="0" w:color="auto"/>
            </w:tcBorders>
            <w:shd w:val="clear" w:color="auto" w:fill="F2F2F2" w:themeFill="background1" w:themeFillShade="F2"/>
            <w:noWrap/>
            <w:vAlign w:val="bottom"/>
            <w:hideMark/>
          </w:tcPr>
          <w:p w14:paraId="32CBFBB3"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434,9</w:t>
            </w:r>
          </w:p>
        </w:tc>
        <w:tc>
          <w:tcPr>
            <w:tcW w:w="960" w:type="dxa"/>
            <w:tcBorders>
              <w:top w:val="double" w:sz="4" w:space="0" w:color="auto"/>
              <w:left w:val="nil"/>
              <w:bottom w:val="single" w:sz="4" w:space="0" w:color="auto"/>
              <w:right w:val="single" w:sz="4" w:space="0" w:color="auto"/>
            </w:tcBorders>
            <w:shd w:val="clear" w:color="auto" w:fill="F2F2F2" w:themeFill="background1" w:themeFillShade="F2"/>
            <w:noWrap/>
            <w:vAlign w:val="bottom"/>
            <w:hideMark/>
          </w:tcPr>
          <w:p w14:paraId="5683DA84" w14:textId="77777777" w:rsidR="00A438E9" w:rsidRPr="00A438E9" w:rsidRDefault="00A438E9" w:rsidP="00A438E9">
            <w:pPr>
              <w:jc w:val="right"/>
              <w:rPr>
                <w:rFonts w:ascii="Times New Roman" w:hAnsi="Times New Roman"/>
                <w:b/>
                <w:color w:val="000000"/>
                <w:sz w:val="24"/>
              </w:rPr>
            </w:pPr>
            <w:r w:rsidRPr="00A438E9">
              <w:rPr>
                <w:rFonts w:ascii="Times New Roman" w:hAnsi="Times New Roman"/>
                <w:b/>
                <w:color w:val="000000"/>
                <w:sz w:val="24"/>
              </w:rPr>
              <w:t>120,</w:t>
            </w:r>
            <w:r>
              <w:rPr>
                <w:rFonts w:ascii="Times New Roman" w:hAnsi="Times New Roman"/>
                <w:b/>
                <w:color w:val="000000"/>
                <w:sz w:val="24"/>
              </w:rPr>
              <w:t>6</w:t>
            </w:r>
          </w:p>
        </w:tc>
        <w:tc>
          <w:tcPr>
            <w:tcW w:w="960" w:type="dxa"/>
            <w:tcBorders>
              <w:top w:val="double" w:sz="4" w:space="0" w:color="auto"/>
              <w:left w:val="nil"/>
              <w:bottom w:val="single" w:sz="4" w:space="0" w:color="auto"/>
              <w:right w:val="single" w:sz="4" w:space="0" w:color="auto"/>
            </w:tcBorders>
            <w:shd w:val="clear" w:color="auto" w:fill="F2F2F2" w:themeFill="background1" w:themeFillShade="F2"/>
            <w:noWrap/>
            <w:vAlign w:val="bottom"/>
            <w:hideMark/>
          </w:tcPr>
          <w:p w14:paraId="1B62E7A7"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13,2</w:t>
            </w:r>
          </w:p>
        </w:tc>
        <w:tc>
          <w:tcPr>
            <w:tcW w:w="960" w:type="dxa"/>
            <w:tcBorders>
              <w:top w:val="double" w:sz="4" w:space="0" w:color="auto"/>
              <w:left w:val="nil"/>
              <w:bottom w:val="single" w:sz="4" w:space="0" w:color="auto"/>
              <w:right w:val="single" w:sz="4" w:space="0" w:color="auto"/>
            </w:tcBorders>
            <w:shd w:val="clear" w:color="auto" w:fill="F2F2F2" w:themeFill="background1" w:themeFillShade="F2"/>
            <w:noWrap/>
            <w:vAlign w:val="bottom"/>
            <w:hideMark/>
          </w:tcPr>
          <w:p w14:paraId="3C5DA226"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6,0</w:t>
            </w:r>
          </w:p>
        </w:tc>
        <w:tc>
          <w:tcPr>
            <w:tcW w:w="960" w:type="dxa"/>
            <w:tcBorders>
              <w:top w:val="double" w:sz="4" w:space="0" w:color="auto"/>
              <w:left w:val="nil"/>
              <w:bottom w:val="single" w:sz="4" w:space="0" w:color="auto"/>
              <w:right w:val="double" w:sz="4" w:space="0" w:color="auto"/>
            </w:tcBorders>
            <w:shd w:val="clear" w:color="auto" w:fill="F2F2F2" w:themeFill="background1" w:themeFillShade="F2"/>
            <w:noWrap/>
            <w:vAlign w:val="bottom"/>
            <w:hideMark/>
          </w:tcPr>
          <w:p w14:paraId="6F225349"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1,38</w:t>
            </w:r>
          </w:p>
        </w:tc>
      </w:tr>
      <w:tr w:rsidR="00A438E9" w:rsidRPr="00120A25" w14:paraId="760B9EE1" w14:textId="77777777" w:rsidTr="00282983">
        <w:trPr>
          <w:trHeight w:val="300"/>
          <w:jc w:val="center"/>
        </w:trPr>
        <w:tc>
          <w:tcPr>
            <w:tcW w:w="8450" w:type="dxa"/>
            <w:gridSpan w:val="2"/>
            <w:tcBorders>
              <w:top w:val="nil"/>
              <w:left w:val="double" w:sz="4" w:space="0" w:color="auto"/>
              <w:bottom w:val="single" w:sz="4" w:space="0" w:color="auto"/>
              <w:right w:val="single" w:sz="4" w:space="0" w:color="auto"/>
            </w:tcBorders>
            <w:shd w:val="clear" w:color="auto" w:fill="F2F2F2" w:themeFill="background1" w:themeFillShade="F2"/>
            <w:noWrap/>
            <w:vAlign w:val="bottom"/>
            <w:hideMark/>
          </w:tcPr>
          <w:p w14:paraId="0298D54B" w14:textId="77777777" w:rsidR="00A438E9" w:rsidRPr="00A13381" w:rsidRDefault="00A438E9" w:rsidP="00B00955">
            <w:pPr>
              <w:jc w:val="center"/>
              <w:rPr>
                <w:rFonts w:ascii="Times New Roman" w:hAnsi="Times New Roman"/>
                <w:color w:val="000000"/>
                <w:sz w:val="24"/>
              </w:rPr>
            </w:pPr>
            <w:r w:rsidRPr="0047239E">
              <w:rPr>
                <w:rFonts w:ascii="Times New Roman" w:hAnsi="Times New Roman"/>
                <w:b/>
                <w:color w:val="000000"/>
                <w:sz w:val="24"/>
              </w:rPr>
              <w:t>Укупно разређене</w:t>
            </w:r>
          </w:p>
        </w:tc>
        <w:tc>
          <w:tcPr>
            <w:tcW w:w="1056" w:type="dxa"/>
            <w:tcBorders>
              <w:top w:val="nil"/>
              <w:left w:val="nil"/>
              <w:bottom w:val="single" w:sz="4" w:space="0" w:color="auto"/>
              <w:right w:val="single" w:sz="4" w:space="0" w:color="auto"/>
            </w:tcBorders>
            <w:shd w:val="clear" w:color="auto" w:fill="F2F2F2" w:themeFill="background1" w:themeFillShade="F2"/>
            <w:noWrap/>
            <w:vAlign w:val="bottom"/>
            <w:hideMark/>
          </w:tcPr>
          <w:p w14:paraId="3C3B3E04"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144,32</w:t>
            </w:r>
          </w:p>
        </w:tc>
        <w:tc>
          <w:tcPr>
            <w:tcW w:w="756" w:type="dxa"/>
            <w:tcBorders>
              <w:top w:val="nil"/>
              <w:left w:val="nil"/>
              <w:bottom w:val="single" w:sz="4" w:space="0" w:color="auto"/>
              <w:right w:val="single" w:sz="4" w:space="0" w:color="auto"/>
            </w:tcBorders>
            <w:shd w:val="clear" w:color="auto" w:fill="F2F2F2" w:themeFill="background1" w:themeFillShade="F2"/>
            <w:noWrap/>
            <w:vAlign w:val="bottom"/>
            <w:hideMark/>
          </w:tcPr>
          <w:p w14:paraId="47C6F9E5"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76,3</w:t>
            </w:r>
          </w:p>
        </w:tc>
        <w:tc>
          <w:tcPr>
            <w:tcW w:w="1355" w:type="dxa"/>
            <w:tcBorders>
              <w:top w:val="nil"/>
              <w:left w:val="nil"/>
              <w:bottom w:val="single" w:sz="4" w:space="0" w:color="auto"/>
              <w:right w:val="single" w:sz="4" w:space="0" w:color="auto"/>
            </w:tcBorders>
            <w:shd w:val="clear" w:color="auto" w:fill="F2F2F2" w:themeFill="background1" w:themeFillShade="F2"/>
            <w:noWrap/>
            <w:vAlign w:val="bottom"/>
            <w:hideMark/>
          </w:tcPr>
          <w:p w14:paraId="376D99E3" w14:textId="77777777" w:rsidR="00A438E9" w:rsidRPr="00A438E9" w:rsidRDefault="00A438E9" w:rsidP="00926D7A">
            <w:pPr>
              <w:jc w:val="right"/>
              <w:rPr>
                <w:rFonts w:ascii="Times New Roman" w:hAnsi="Times New Roman"/>
                <w:b/>
                <w:color w:val="000000"/>
                <w:sz w:val="24"/>
              </w:rPr>
            </w:pPr>
            <w:r w:rsidRPr="00A438E9">
              <w:rPr>
                <w:rFonts w:ascii="Times New Roman" w:hAnsi="Times New Roman"/>
                <w:b/>
                <w:color w:val="000000"/>
                <w:sz w:val="24"/>
              </w:rPr>
              <w:t>43.</w:t>
            </w:r>
            <w:r w:rsidR="00926D7A">
              <w:rPr>
                <w:rFonts w:ascii="Times New Roman" w:hAnsi="Times New Roman"/>
                <w:b/>
                <w:color w:val="000000"/>
                <w:sz w:val="24"/>
              </w:rPr>
              <w:t>660,1</w:t>
            </w:r>
          </w:p>
        </w:tc>
        <w:tc>
          <w:tcPr>
            <w:tcW w:w="930" w:type="dxa"/>
            <w:tcBorders>
              <w:top w:val="nil"/>
              <w:left w:val="nil"/>
              <w:bottom w:val="single" w:sz="4" w:space="0" w:color="auto"/>
              <w:right w:val="single" w:sz="4" w:space="0" w:color="auto"/>
            </w:tcBorders>
            <w:shd w:val="clear" w:color="auto" w:fill="F2F2F2" w:themeFill="background1" w:themeFillShade="F2"/>
            <w:noWrap/>
            <w:vAlign w:val="bottom"/>
            <w:hideMark/>
          </w:tcPr>
          <w:p w14:paraId="02B56F30"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76,5</w:t>
            </w:r>
          </w:p>
        </w:tc>
        <w:tc>
          <w:tcPr>
            <w:tcW w:w="960" w:type="dxa"/>
            <w:tcBorders>
              <w:top w:val="nil"/>
              <w:left w:val="nil"/>
              <w:bottom w:val="single" w:sz="4" w:space="0" w:color="auto"/>
              <w:right w:val="single" w:sz="4" w:space="0" w:color="auto"/>
            </w:tcBorders>
            <w:shd w:val="clear" w:color="auto" w:fill="F2F2F2" w:themeFill="background1" w:themeFillShade="F2"/>
            <w:noWrap/>
            <w:vAlign w:val="bottom"/>
            <w:hideMark/>
          </w:tcPr>
          <w:p w14:paraId="05773020"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302,5</w:t>
            </w:r>
          </w:p>
        </w:tc>
        <w:tc>
          <w:tcPr>
            <w:tcW w:w="960" w:type="dxa"/>
            <w:tcBorders>
              <w:top w:val="nil"/>
              <w:left w:val="nil"/>
              <w:bottom w:val="single" w:sz="4" w:space="0" w:color="auto"/>
              <w:right w:val="single" w:sz="4" w:space="0" w:color="auto"/>
            </w:tcBorders>
            <w:shd w:val="clear" w:color="auto" w:fill="F2F2F2" w:themeFill="background1" w:themeFillShade="F2"/>
            <w:noWrap/>
            <w:vAlign w:val="bottom"/>
            <w:hideMark/>
          </w:tcPr>
          <w:p w14:paraId="487DEB22"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704,8</w:t>
            </w:r>
          </w:p>
        </w:tc>
        <w:tc>
          <w:tcPr>
            <w:tcW w:w="960" w:type="dxa"/>
            <w:tcBorders>
              <w:top w:val="nil"/>
              <w:left w:val="nil"/>
              <w:bottom w:val="single" w:sz="4" w:space="0" w:color="auto"/>
              <w:right w:val="single" w:sz="4" w:space="0" w:color="auto"/>
            </w:tcBorders>
            <w:shd w:val="clear" w:color="auto" w:fill="F2F2F2" w:themeFill="background1" w:themeFillShade="F2"/>
            <w:noWrap/>
            <w:vAlign w:val="bottom"/>
            <w:hideMark/>
          </w:tcPr>
          <w:p w14:paraId="21B247F8"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77,1</w:t>
            </w:r>
          </w:p>
        </w:tc>
        <w:tc>
          <w:tcPr>
            <w:tcW w:w="960" w:type="dxa"/>
            <w:tcBorders>
              <w:top w:val="nil"/>
              <w:left w:val="nil"/>
              <w:bottom w:val="single" w:sz="4" w:space="0" w:color="auto"/>
              <w:right w:val="single" w:sz="4" w:space="0" w:color="auto"/>
            </w:tcBorders>
            <w:shd w:val="clear" w:color="auto" w:fill="F2F2F2" w:themeFill="background1" w:themeFillShade="F2"/>
            <w:noWrap/>
            <w:vAlign w:val="bottom"/>
            <w:hideMark/>
          </w:tcPr>
          <w:p w14:paraId="4F7FAA5E"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4,9</w:t>
            </w:r>
          </w:p>
        </w:tc>
        <w:tc>
          <w:tcPr>
            <w:tcW w:w="960" w:type="dxa"/>
            <w:tcBorders>
              <w:top w:val="nil"/>
              <w:left w:val="nil"/>
              <w:bottom w:val="single" w:sz="4" w:space="0" w:color="auto"/>
              <w:right w:val="double" w:sz="4" w:space="0" w:color="auto"/>
            </w:tcBorders>
            <w:shd w:val="clear" w:color="auto" w:fill="F2F2F2" w:themeFill="background1" w:themeFillShade="F2"/>
            <w:noWrap/>
            <w:vAlign w:val="bottom"/>
            <w:hideMark/>
          </w:tcPr>
          <w:p w14:paraId="6FB7B79B"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1,61</w:t>
            </w:r>
          </w:p>
        </w:tc>
      </w:tr>
      <w:tr w:rsidR="00A438E9" w:rsidRPr="00120A25" w14:paraId="08F3C187" w14:textId="77777777" w:rsidTr="00282983">
        <w:trPr>
          <w:trHeight w:val="300"/>
          <w:jc w:val="center"/>
        </w:trPr>
        <w:tc>
          <w:tcPr>
            <w:tcW w:w="8450" w:type="dxa"/>
            <w:gridSpan w:val="2"/>
            <w:tcBorders>
              <w:top w:val="nil"/>
              <w:left w:val="double" w:sz="4" w:space="0" w:color="auto"/>
              <w:bottom w:val="double" w:sz="4" w:space="0" w:color="auto"/>
              <w:right w:val="single" w:sz="4" w:space="0" w:color="auto"/>
            </w:tcBorders>
            <w:shd w:val="clear" w:color="auto" w:fill="F2F2F2" w:themeFill="background1" w:themeFillShade="F2"/>
            <w:noWrap/>
            <w:vAlign w:val="bottom"/>
            <w:hideMark/>
          </w:tcPr>
          <w:p w14:paraId="36DB1B65" w14:textId="77777777" w:rsidR="00A438E9" w:rsidRPr="00120A25" w:rsidRDefault="00A438E9" w:rsidP="00B00955">
            <w:pPr>
              <w:jc w:val="center"/>
              <w:rPr>
                <w:rFonts w:ascii="Times New Roman" w:hAnsi="Times New Roman"/>
                <w:color w:val="000000"/>
                <w:sz w:val="24"/>
              </w:rPr>
            </w:pPr>
            <w:r w:rsidRPr="0047239E">
              <w:rPr>
                <w:rFonts w:ascii="Times New Roman" w:hAnsi="Times New Roman"/>
                <w:b/>
                <w:color w:val="000000"/>
                <w:sz w:val="24"/>
              </w:rPr>
              <w:t>Укупно девастиране</w:t>
            </w:r>
          </w:p>
        </w:tc>
        <w:tc>
          <w:tcPr>
            <w:tcW w:w="1056" w:type="dxa"/>
            <w:tcBorders>
              <w:top w:val="nil"/>
              <w:left w:val="nil"/>
              <w:bottom w:val="double" w:sz="4" w:space="0" w:color="auto"/>
              <w:right w:val="single" w:sz="4" w:space="0" w:color="auto"/>
            </w:tcBorders>
            <w:shd w:val="clear" w:color="auto" w:fill="F2F2F2" w:themeFill="background1" w:themeFillShade="F2"/>
            <w:noWrap/>
            <w:vAlign w:val="bottom"/>
            <w:hideMark/>
          </w:tcPr>
          <w:p w14:paraId="0EB6BCB3"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24,74</w:t>
            </w:r>
          </w:p>
        </w:tc>
        <w:tc>
          <w:tcPr>
            <w:tcW w:w="756" w:type="dxa"/>
            <w:tcBorders>
              <w:top w:val="nil"/>
              <w:left w:val="nil"/>
              <w:bottom w:val="double" w:sz="4" w:space="0" w:color="auto"/>
              <w:right w:val="single" w:sz="4" w:space="0" w:color="auto"/>
            </w:tcBorders>
            <w:shd w:val="clear" w:color="auto" w:fill="F2F2F2" w:themeFill="background1" w:themeFillShade="F2"/>
            <w:noWrap/>
            <w:vAlign w:val="bottom"/>
            <w:hideMark/>
          </w:tcPr>
          <w:p w14:paraId="1371CBB0"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13,1</w:t>
            </w:r>
          </w:p>
        </w:tc>
        <w:tc>
          <w:tcPr>
            <w:tcW w:w="1355" w:type="dxa"/>
            <w:tcBorders>
              <w:top w:val="nil"/>
              <w:left w:val="nil"/>
              <w:bottom w:val="double" w:sz="4" w:space="0" w:color="auto"/>
              <w:right w:val="single" w:sz="4" w:space="0" w:color="auto"/>
            </w:tcBorders>
            <w:shd w:val="clear" w:color="auto" w:fill="F2F2F2" w:themeFill="background1" w:themeFillShade="F2"/>
            <w:noWrap/>
            <w:vAlign w:val="bottom"/>
            <w:hideMark/>
          </w:tcPr>
          <w:p w14:paraId="0F9FDC4F"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4.642,4</w:t>
            </w:r>
          </w:p>
        </w:tc>
        <w:tc>
          <w:tcPr>
            <w:tcW w:w="930" w:type="dxa"/>
            <w:tcBorders>
              <w:top w:val="nil"/>
              <w:left w:val="nil"/>
              <w:bottom w:val="double" w:sz="4" w:space="0" w:color="auto"/>
              <w:right w:val="single" w:sz="4" w:space="0" w:color="auto"/>
            </w:tcBorders>
            <w:shd w:val="clear" w:color="auto" w:fill="F2F2F2" w:themeFill="background1" w:themeFillShade="F2"/>
            <w:noWrap/>
            <w:vAlign w:val="bottom"/>
            <w:hideMark/>
          </w:tcPr>
          <w:p w14:paraId="02D36D1D"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8,1</w:t>
            </w:r>
          </w:p>
        </w:tc>
        <w:tc>
          <w:tcPr>
            <w:tcW w:w="960" w:type="dxa"/>
            <w:tcBorders>
              <w:top w:val="nil"/>
              <w:left w:val="nil"/>
              <w:bottom w:val="double" w:sz="4" w:space="0" w:color="auto"/>
              <w:right w:val="single" w:sz="4" w:space="0" w:color="auto"/>
            </w:tcBorders>
            <w:shd w:val="clear" w:color="auto" w:fill="F2F2F2" w:themeFill="background1" w:themeFillShade="F2"/>
            <w:noWrap/>
            <w:vAlign w:val="bottom"/>
            <w:hideMark/>
          </w:tcPr>
          <w:p w14:paraId="040D9DAC"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187,6</w:t>
            </w:r>
          </w:p>
        </w:tc>
        <w:tc>
          <w:tcPr>
            <w:tcW w:w="960" w:type="dxa"/>
            <w:tcBorders>
              <w:top w:val="nil"/>
              <w:left w:val="nil"/>
              <w:bottom w:val="double" w:sz="4" w:space="0" w:color="auto"/>
              <w:right w:val="single" w:sz="4" w:space="0" w:color="auto"/>
            </w:tcBorders>
            <w:shd w:val="clear" w:color="auto" w:fill="F2F2F2" w:themeFill="background1" w:themeFillShade="F2"/>
            <w:noWrap/>
            <w:vAlign w:val="bottom"/>
            <w:hideMark/>
          </w:tcPr>
          <w:p w14:paraId="19668271"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88,8</w:t>
            </w:r>
          </w:p>
        </w:tc>
        <w:tc>
          <w:tcPr>
            <w:tcW w:w="960" w:type="dxa"/>
            <w:tcBorders>
              <w:top w:val="nil"/>
              <w:left w:val="nil"/>
              <w:bottom w:val="double" w:sz="4" w:space="0" w:color="auto"/>
              <w:right w:val="single" w:sz="4" w:space="0" w:color="auto"/>
            </w:tcBorders>
            <w:shd w:val="clear" w:color="auto" w:fill="F2F2F2" w:themeFill="background1" w:themeFillShade="F2"/>
            <w:noWrap/>
            <w:vAlign w:val="bottom"/>
            <w:hideMark/>
          </w:tcPr>
          <w:p w14:paraId="0CA6E0F1"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9,7</w:t>
            </w:r>
          </w:p>
        </w:tc>
        <w:tc>
          <w:tcPr>
            <w:tcW w:w="960" w:type="dxa"/>
            <w:tcBorders>
              <w:top w:val="nil"/>
              <w:left w:val="nil"/>
              <w:bottom w:val="double" w:sz="4" w:space="0" w:color="auto"/>
              <w:right w:val="single" w:sz="4" w:space="0" w:color="auto"/>
            </w:tcBorders>
            <w:shd w:val="clear" w:color="auto" w:fill="F2F2F2" w:themeFill="background1" w:themeFillShade="F2"/>
            <w:noWrap/>
            <w:vAlign w:val="bottom"/>
            <w:hideMark/>
          </w:tcPr>
          <w:p w14:paraId="7910351B"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3,6</w:t>
            </w:r>
          </w:p>
        </w:tc>
        <w:tc>
          <w:tcPr>
            <w:tcW w:w="960" w:type="dxa"/>
            <w:tcBorders>
              <w:top w:val="nil"/>
              <w:left w:val="nil"/>
              <w:bottom w:val="double" w:sz="4" w:space="0" w:color="auto"/>
              <w:right w:val="double" w:sz="4" w:space="0" w:color="auto"/>
            </w:tcBorders>
            <w:shd w:val="clear" w:color="auto" w:fill="F2F2F2" w:themeFill="background1" w:themeFillShade="F2"/>
            <w:noWrap/>
            <w:vAlign w:val="bottom"/>
            <w:hideMark/>
          </w:tcPr>
          <w:p w14:paraId="7DD2542A"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1,91</w:t>
            </w:r>
          </w:p>
        </w:tc>
      </w:tr>
      <w:tr w:rsidR="00A438E9" w:rsidRPr="00120A25" w14:paraId="60D0384E" w14:textId="77777777" w:rsidTr="00282983">
        <w:trPr>
          <w:trHeight w:val="300"/>
          <w:jc w:val="center"/>
        </w:trPr>
        <w:tc>
          <w:tcPr>
            <w:tcW w:w="8450" w:type="dxa"/>
            <w:gridSpan w:val="2"/>
            <w:tcBorders>
              <w:top w:val="double" w:sz="4" w:space="0" w:color="auto"/>
              <w:left w:val="double" w:sz="4" w:space="0" w:color="auto"/>
              <w:bottom w:val="double" w:sz="4" w:space="0" w:color="auto"/>
              <w:right w:val="single" w:sz="4" w:space="0" w:color="auto"/>
            </w:tcBorders>
            <w:shd w:val="clear" w:color="auto" w:fill="F2F2F2" w:themeFill="background1" w:themeFillShade="F2"/>
            <w:noWrap/>
            <w:vAlign w:val="bottom"/>
            <w:hideMark/>
          </w:tcPr>
          <w:p w14:paraId="0A540BAC" w14:textId="77777777" w:rsidR="00A438E9" w:rsidRPr="00A13381" w:rsidRDefault="00A438E9" w:rsidP="00B00955">
            <w:pPr>
              <w:jc w:val="center"/>
              <w:rPr>
                <w:rFonts w:ascii="Times New Roman" w:hAnsi="Times New Roman"/>
                <w:b/>
                <w:bCs/>
                <w:color w:val="000000"/>
                <w:sz w:val="24"/>
              </w:rPr>
            </w:pPr>
            <w:r w:rsidRPr="0047239E">
              <w:rPr>
                <w:rFonts w:ascii="Times New Roman" w:hAnsi="Times New Roman"/>
                <w:b/>
                <w:color w:val="000000"/>
                <w:sz w:val="24"/>
              </w:rPr>
              <w:t>Свеукупно</w:t>
            </w:r>
          </w:p>
        </w:tc>
        <w:tc>
          <w:tcPr>
            <w:tcW w:w="1056" w:type="dxa"/>
            <w:tcBorders>
              <w:top w:val="double" w:sz="4" w:space="0" w:color="auto"/>
              <w:left w:val="nil"/>
              <w:bottom w:val="double" w:sz="4" w:space="0" w:color="auto"/>
              <w:right w:val="single" w:sz="4" w:space="0" w:color="auto"/>
            </w:tcBorders>
            <w:shd w:val="clear" w:color="auto" w:fill="F2F2F2" w:themeFill="background1" w:themeFillShade="F2"/>
            <w:noWrap/>
            <w:vAlign w:val="bottom"/>
            <w:hideMark/>
          </w:tcPr>
          <w:p w14:paraId="55507EBB" w14:textId="77777777" w:rsidR="00A438E9" w:rsidRPr="00A438E9" w:rsidRDefault="00A438E9" w:rsidP="00282983">
            <w:pPr>
              <w:jc w:val="right"/>
              <w:rPr>
                <w:rFonts w:ascii="Times New Roman" w:hAnsi="Times New Roman"/>
                <w:b/>
                <w:bCs/>
                <w:color w:val="000000"/>
                <w:sz w:val="24"/>
              </w:rPr>
            </w:pPr>
            <w:r w:rsidRPr="00A438E9">
              <w:rPr>
                <w:rFonts w:ascii="Times New Roman" w:hAnsi="Times New Roman"/>
                <w:b/>
                <w:bCs/>
                <w:color w:val="000000"/>
                <w:sz w:val="24"/>
              </w:rPr>
              <w:t>189,18</w:t>
            </w:r>
          </w:p>
        </w:tc>
        <w:tc>
          <w:tcPr>
            <w:tcW w:w="756" w:type="dxa"/>
            <w:tcBorders>
              <w:top w:val="double" w:sz="4" w:space="0" w:color="auto"/>
              <w:left w:val="nil"/>
              <w:bottom w:val="double" w:sz="4" w:space="0" w:color="auto"/>
              <w:right w:val="single" w:sz="4" w:space="0" w:color="auto"/>
            </w:tcBorders>
            <w:shd w:val="clear" w:color="auto" w:fill="F2F2F2" w:themeFill="background1" w:themeFillShade="F2"/>
            <w:noWrap/>
            <w:vAlign w:val="bottom"/>
            <w:hideMark/>
          </w:tcPr>
          <w:p w14:paraId="0C1A9D16"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100,0</w:t>
            </w:r>
          </w:p>
        </w:tc>
        <w:tc>
          <w:tcPr>
            <w:tcW w:w="1355" w:type="dxa"/>
            <w:tcBorders>
              <w:top w:val="double" w:sz="4" w:space="0" w:color="auto"/>
              <w:left w:val="nil"/>
              <w:bottom w:val="double" w:sz="4" w:space="0" w:color="auto"/>
              <w:right w:val="single" w:sz="4" w:space="0" w:color="auto"/>
            </w:tcBorders>
            <w:shd w:val="clear" w:color="auto" w:fill="F2F2F2" w:themeFill="background1" w:themeFillShade="F2"/>
            <w:noWrap/>
            <w:vAlign w:val="bottom"/>
            <w:hideMark/>
          </w:tcPr>
          <w:p w14:paraId="7408FD9A" w14:textId="77777777" w:rsidR="00A438E9" w:rsidRPr="00A438E9" w:rsidRDefault="00A438E9" w:rsidP="00926D7A">
            <w:pPr>
              <w:jc w:val="right"/>
              <w:rPr>
                <w:rFonts w:ascii="Times New Roman" w:hAnsi="Times New Roman"/>
                <w:b/>
                <w:bCs/>
                <w:color w:val="000000"/>
                <w:sz w:val="24"/>
              </w:rPr>
            </w:pPr>
            <w:r w:rsidRPr="00A438E9">
              <w:rPr>
                <w:rFonts w:ascii="Times New Roman" w:hAnsi="Times New Roman"/>
                <w:b/>
                <w:bCs/>
                <w:color w:val="000000"/>
                <w:sz w:val="24"/>
              </w:rPr>
              <w:t>57.05</w:t>
            </w:r>
            <w:r w:rsidR="00926D7A">
              <w:rPr>
                <w:rFonts w:ascii="Times New Roman" w:hAnsi="Times New Roman"/>
                <w:b/>
                <w:bCs/>
                <w:color w:val="000000"/>
                <w:sz w:val="24"/>
              </w:rPr>
              <w:t>3</w:t>
            </w:r>
            <w:r w:rsidRPr="00A438E9">
              <w:rPr>
                <w:rFonts w:ascii="Times New Roman" w:hAnsi="Times New Roman"/>
                <w:b/>
                <w:bCs/>
                <w:color w:val="000000"/>
                <w:sz w:val="24"/>
              </w:rPr>
              <w:t>,</w:t>
            </w:r>
            <w:r w:rsidR="00926D7A">
              <w:rPr>
                <w:rFonts w:ascii="Times New Roman" w:hAnsi="Times New Roman"/>
                <w:b/>
                <w:bCs/>
                <w:color w:val="000000"/>
                <w:sz w:val="24"/>
              </w:rPr>
              <w:t>4</w:t>
            </w:r>
          </w:p>
        </w:tc>
        <w:tc>
          <w:tcPr>
            <w:tcW w:w="930" w:type="dxa"/>
            <w:tcBorders>
              <w:top w:val="double" w:sz="4" w:space="0" w:color="auto"/>
              <w:left w:val="nil"/>
              <w:bottom w:val="double" w:sz="4" w:space="0" w:color="auto"/>
              <w:right w:val="single" w:sz="4" w:space="0" w:color="auto"/>
            </w:tcBorders>
            <w:shd w:val="clear" w:color="auto" w:fill="F2F2F2" w:themeFill="background1" w:themeFillShade="F2"/>
            <w:noWrap/>
            <w:vAlign w:val="bottom"/>
            <w:hideMark/>
          </w:tcPr>
          <w:p w14:paraId="17F5E805"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100,0</w:t>
            </w:r>
          </w:p>
        </w:tc>
        <w:tc>
          <w:tcPr>
            <w:tcW w:w="960" w:type="dxa"/>
            <w:tcBorders>
              <w:top w:val="double" w:sz="4" w:space="0" w:color="auto"/>
              <w:left w:val="nil"/>
              <w:bottom w:val="double" w:sz="4" w:space="0" w:color="auto"/>
              <w:right w:val="single" w:sz="4" w:space="0" w:color="auto"/>
            </w:tcBorders>
            <w:shd w:val="clear" w:color="auto" w:fill="F2F2F2" w:themeFill="background1" w:themeFillShade="F2"/>
            <w:noWrap/>
            <w:vAlign w:val="bottom"/>
            <w:hideMark/>
          </w:tcPr>
          <w:p w14:paraId="4FD2D105"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301,6</w:t>
            </w:r>
          </w:p>
        </w:tc>
        <w:tc>
          <w:tcPr>
            <w:tcW w:w="960" w:type="dxa"/>
            <w:tcBorders>
              <w:top w:val="double" w:sz="4" w:space="0" w:color="auto"/>
              <w:left w:val="nil"/>
              <w:bottom w:val="double" w:sz="4" w:space="0" w:color="auto"/>
              <w:right w:val="single" w:sz="4" w:space="0" w:color="auto"/>
            </w:tcBorders>
            <w:shd w:val="clear" w:color="auto" w:fill="F2F2F2" w:themeFill="background1" w:themeFillShade="F2"/>
            <w:noWrap/>
            <w:vAlign w:val="bottom"/>
            <w:hideMark/>
          </w:tcPr>
          <w:p w14:paraId="65A99869" w14:textId="77777777" w:rsidR="00A438E9" w:rsidRPr="00A438E9" w:rsidRDefault="00A438E9" w:rsidP="00A438E9">
            <w:pPr>
              <w:jc w:val="right"/>
              <w:rPr>
                <w:rFonts w:ascii="Times New Roman" w:hAnsi="Times New Roman"/>
                <w:b/>
                <w:bCs/>
                <w:color w:val="000000"/>
                <w:sz w:val="24"/>
              </w:rPr>
            </w:pPr>
            <w:r w:rsidRPr="00A438E9">
              <w:rPr>
                <w:rFonts w:ascii="Times New Roman" w:hAnsi="Times New Roman"/>
                <w:b/>
                <w:bCs/>
                <w:color w:val="000000"/>
                <w:sz w:val="24"/>
              </w:rPr>
              <w:t>914,</w:t>
            </w:r>
            <w:r>
              <w:rPr>
                <w:rFonts w:ascii="Times New Roman" w:hAnsi="Times New Roman"/>
                <w:b/>
                <w:bCs/>
                <w:color w:val="000000"/>
                <w:sz w:val="24"/>
              </w:rPr>
              <w:t>2</w:t>
            </w:r>
          </w:p>
        </w:tc>
        <w:tc>
          <w:tcPr>
            <w:tcW w:w="960" w:type="dxa"/>
            <w:tcBorders>
              <w:top w:val="double" w:sz="4" w:space="0" w:color="auto"/>
              <w:left w:val="nil"/>
              <w:bottom w:val="double" w:sz="4" w:space="0" w:color="auto"/>
              <w:right w:val="single" w:sz="4" w:space="0" w:color="auto"/>
            </w:tcBorders>
            <w:shd w:val="clear" w:color="auto" w:fill="F2F2F2" w:themeFill="background1" w:themeFillShade="F2"/>
            <w:noWrap/>
            <w:vAlign w:val="bottom"/>
            <w:hideMark/>
          </w:tcPr>
          <w:p w14:paraId="3648EE0E"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100,0</w:t>
            </w:r>
          </w:p>
        </w:tc>
        <w:tc>
          <w:tcPr>
            <w:tcW w:w="960" w:type="dxa"/>
            <w:tcBorders>
              <w:top w:val="double" w:sz="4" w:space="0" w:color="auto"/>
              <w:left w:val="nil"/>
              <w:bottom w:val="double" w:sz="4" w:space="0" w:color="auto"/>
              <w:right w:val="single" w:sz="4" w:space="0" w:color="auto"/>
            </w:tcBorders>
            <w:shd w:val="clear" w:color="auto" w:fill="F2F2F2" w:themeFill="background1" w:themeFillShade="F2"/>
            <w:noWrap/>
            <w:vAlign w:val="bottom"/>
            <w:hideMark/>
          </w:tcPr>
          <w:p w14:paraId="26E156DE"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4,8</w:t>
            </w:r>
          </w:p>
        </w:tc>
        <w:tc>
          <w:tcPr>
            <w:tcW w:w="960" w:type="dxa"/>
            <w:tcBorders>
              <w:top w:val="double" w:sz="4" w:space="0" w:color="auto"/>
              <w:left w:val="nil"/>
              <w:bottom w:val="double" w:sz="4" w:space="0" w:color="auto"/>
              <w:right w:val="double" w:sz="4" w:space="0" w:color="auto"/>
            </w:tcBorders>
            <w:shd w:val="clear" w:color="auto" w:fill="F2F2F2" w:themeFill="background1" w:themeFillShade="F2"/>
            <w:noWrap/>
            <w:vAlign w:val="bottom"/>
            <w:hideMark/>
          </w:tcPr>
          <w:p w14:paraId="2DCE5CF0" w14:textId="77777777" w:rsidR="00A438E9" w:rsidRPr="00A438E9" w:rsidRDefault="00A438E9" w:rsidP="00282983">
            <w:pPr>
              <w:jc w:val="right"/>
              <w:rPr>
                <w:rFonts w:ascii="Times New Roman" w:hAnsi="Times New Roman"/>
                <w:b/>
                <w:color w:val="000000"/>
                <w:sz w:val="24"/>
              </w:rPr>
            </w:pPr>
            <w:r w:rsidRPr="00A438E9">
              <w:rPr>
                <w:rFonts w:ascii="Times New Roman" w:hAnsi="Times New Roman"/>
                <w:b/>
                <w:color w:val="000000"/>
                <w:sz w:val="24"/>
              </w:rPr>
              <w:t>1,60</w:t>
            </w:r>
          </w:p>
        </w:tc>
      </w:tr>
    </w:tbl>
    <w:p w14:paraId="2F0CEF5D" w14:textId="77777777" w:rsidR="00A438E9" w:rsidRDefault="00A438E9" w:rsidP="00EF052E">
      <w:pPr>
        <w:widowControl w:val="0"/>
        <w:ind w:firstLine="720"/>
        <w:jc w:val="both"/>
        <w:rPr>
          <w:rFonts w:ascii="Times New Roman" w:hAnsi="Times New Roman"/>
          <w:sz w:val="24"/>
        </w:rPr>
      </w:pPr>
    </w:p>
    <w:p w14:paraId="1E479343" w14:textId="77777777" w:rsidR="002027C9" w:rsidRPr="00E56D72" w:rsidRDefault="00415DB7" w:rsidP="002027C9">
      <w:pPr>
        <w:pStyle w:val="BodyText3"/>
        <w:spacing w:after="0"/>
        <w:ind w:firstLine="720"/>
        <w:jc w:val="both"/>
        <w:rPr>
          <w:rFonts w:ascii="Times New Roman" w:hAnsi="Times New Roman"/>
          <w:snapToGrid w:val="0"/>
          <w:sz w:val="24"/>
          <w:szCs w:val="24"/>
          <w:lang w:val="sr-Cyrl-CS"/>
        </w:rPr>
      </w:pPr>
      <w:r w:rsidRPr="00E56D72">
        <w:rPr>
          <w:rFonts w:ascii="Times New Roman" w:hAnsi="Times New Roman"/>
          <w:snapToGrid w:val="0"/>
          <w:sz w:val="24"/>
        </w:rPr>
        <w:t xml:space="preserve">На простору газдинске јединице доминирају </w:t>
      </w:r>
      <w:r w:rsidR="000B489E" w:rsidRPr="00E56D72">
        <w:rPr>
          <w:rFonts w:ascii="Times New Roman" w:hAnsi="Times New Roman"/>
          <w:snapToGrid w:val="0"/>
          <w:sz w:val="24"/>
        </w:rPr>
        <w:t>разређене</w:t>
      </w:r>
      <w:r w:rsidRPr="00E56D72">
        <w:rPr>
          <w:rFonts w:ascii="Times New Roman" w:hAnsi="Times New Roman"/>
          <w:snapToGrid w:val="0"/>
          <w:sz w:val="24"/>
        </w:rPr>
        <w:t xml:space="preserve"> састојине које су заступљене на 7</w:t>
      </w:r>
      <w:r w:rsidR="000B489E" w:rsidRPr="00E56D72">
        <w:rPr>
          <w:rFonts w:ascii="Times New Roman" w:hAnsi="Times New Roman"/>
          <w:snapToGrid w:val="0"/>
          <w:sz w:val="24"/>
        </w:rPr>
        <w:t>6</w:t>
      </w:r>
      <w:r w:rsidRPr="00E56D72">
        <w:rPr>
          <w:rFonts w:ascii="Times New Roman" w:hAnsi="Times New Roman"/>
          <w:snapToGrid w:val="0"/>
          <w:sz w:val="24"/>
        </w:rPr>
        <w:t>,</w:t>
      </w:r>
      <w:r w:rsidR="000B489E" w:rsidRPr="00E56D72">
        <w:rPr>
          <w:rFonts w:ascii="Times New Roman" w:hAnsi="Times New Roman"/>
          <w:snapToGrid w:val="0"/>
          <w:sz w:val="24"/>
        </w:rPr>
        <w:t>3</w:t>
      </w:r>
      <w:r w:rsidRPr="00E56D72">
        <w:rPr>
          <w:rFonts w:ascii="Times New Roman" w:hAnsi="Times New Roman"/>
          <w:snapToGrid w:val="0"/>
          <w:sz w:val="24"/>
        </w:rPr>
        <w:t xml:space="preserve">% обрасле површине, а </w:t>
      </w:r>
      <w:r w:rsidR="002027C9" w:rsidRPr="00E56D72">
        <w:rPr>
          <w:rFonts w:ascii="Times New Roman" w:hAnsi="Times New Roman"/>
          <w:snapToGrid w:val="0"/>
          <w:sz w:val="24"/>
          <w:lang w:val="ru-RU"/>
        </w:rPr>
        <w:t>у запремини</w:t>
      </w:r>
      <w:r w:rsidRPr="00E56D72">
        <w:rPr>
          <w:rFonts w:ascii="Times New Roman" w:hAnsi="Times New Roman"/>
          <w:snapToGrid w:val="0"/>
          <w:sz w:val="24"/>
          <w:lang w:val="ru-RU"/>
        </w:rPr>
        <w:t xml:space="preserve"> учествују са </w:t>
      </w:r>
      <w:r w:rsidR="000B489E" w:rsidRPr="00E56D72">
        <w:rPr>
          <w:rFonts w:ascii="Times New Roman" w:hAnsi="Times New Roman"/>
          <w:snapToGrid w:val="0"/>
          <w:sz w:val="24"/>
          <w:lang w:val="ru-RU"/>
        </w:rPr>
        <w:t>76</w:t>
      </w:r>
      <w:r w:rsidRPr="00E56D72">
        <w:rPr>
          <w:rFonts w:ascii="Times New Roman" w:hAnsi="Times New Roman"/>
          <w:snapToGrid w:val="0"/>
          <w:sz w:val="24"/>
          <w:lang w:val="ru-RU"/>
        </w:rPr>
        <w:t xml:space="preserve">,5% </w:t>
      </w:r>
      <w:r w:rsidR="002027C9" w:rsidRPr="00E56D72">
        <w:rPr>
          <w:rFonts w:ascii="Times New Roman" w:hAnsi="Times New Roman"/>
          <w:snapToGrid w:val="0"/>
          <w:sz w:val="24"/>
          <w:lang w:val="ru-RU"/>
        </w:rPr>
        <w:t xml:space="preserve"> и </w:t>
      </w:r>
      <w:r w:rsidRPr="00E56D72">
        <w:rPr>
          <w:rFonts w:ascii="Times New Roman" w:hAnsi="Times New Roman"/>
          <w:snapToGrid w:val="0"/>
          <w:sz w:val="24"/>
          <w:lang w:val="ru-RU"/>
        </w:rPr>
        <w:t xml:space="preserve">у </w:t>
      </w:r>
      <w:r w:rsidR="002027C9" w:rsidRPr="00E56D72">
        <w:rPr>
          <w:rFonts w:ascii="Times New Roman" w:hAnsi="Times New Roman"/>
          <w:snapToGrid w:val="0"/>
          <w:sz w:val="24"/>
          <w:lang w:val="ru-RU"/>
        </w:rPr>
        <w:t xml:space="preserve">запреминском прирасту са </w:t>
      </w:r>
      <w:r w:rsidRPr="00E56D72">
        <w:rPr>
          <w:rFonts w:ascii="Times New Roman" w:hAnsi="Times New Roman"/>
          <w:snapToGrid w:val="0"/>
          <w:sz w:val="24"/>
        </w:rPr>
        <w:t>7</w:t>
      </w:r>
      <w:r w:rsidR="000B489E" w:rsidRPr="00E56D72">
        <w:rPr>
          <w:rFonts w:ascii="Times New Roman" w:hAnsi="Times New Roman"/>
          <w:snapToGrid w:val="0"/>
          <w:sz w:val="24"/>
        </w:rPr>
        <w:t>7</w:t>
      </w:r>
      <w:r w:rsidRPr="00E56D72">
        <w:rPr>
          <w:rFonts w:ascii="Times New Roman" w:hAnsi="Times New Roman"/>
          <w:snapToGrid w:val="0"/>
          <w:sz w:val="24"/>
        </w:rPr>
        <w:t>,</w:t>
      </w:r>
      <w:r w:rsidR="000B489E" w:rsidRPr="00E56D72">
        <w:rPr>
          <w:rFonts w:ascii="Times New Roman" w:hAnsi="Times New Roman"/>
          <w:snapToGrid w:val="0"/>
          <w:sz w:val="24"/>
        </w:rPr>
        <w:t>1</w:t>
      </w:r>
      <w:r w:rsidRPr="00E56D72">
        <w:rPr>
          <w:rFonts w:ascii="Times New Roman" w:hAnsi="Times New Roman"/>
          <w:snapToGrid w:val="0"/>
          <w:sz w:val="24"/>
        </w:rPr>
        <w:t xml:space="preserve">%. </w:t>
      </w:r>
      <w:r w:rsidR="00094A81" w:rsidRPr="00E56D72">
        <w:rPr>
          <w:rFonts w:ascii="Times New Roman" w:hAnsi="Times New Roman"/>
          <w:snapToGrid w:val="0"/>
          <w:sz w:val="24"/>
        </w:rPr>
        <w:t xml:space="preserve">На </w:t>
      </w:r>
      <w:r w:rsidR="001526C4" w:rsidRPr="00E56D72">
        <w:rPr>
          <w:rFonts w:ascii="Times New Roman" w:hAnsi="Times New Roman"/>
          <w:snapToGrid w:val="0"/>
          <w:sz w:val="24"/>
        </w:rPr>
        <w:t>13,</w:t>
      </w:r>
      <w:r w:rsidR="00094A81" w:rsidRPr="00E56D72">
        <w:rPr>
          <w:rFonts w:ascii="Times New Roman" w:hAnsi="Times New Roman"/>
          <w:snapToGrid w:val="0"/>
          <w:sz w:val="24"/>
        </w:rPr>
        <w:t xml:space="preserve">1% површине су </w:t>
      </w:r>
      <w:r w:rsidR="001526C4" w:rsidRPr="00E56D72">
        <w:rPr>
          <w:rFonts w:ascii="Times New Roman" w:hAnsi="Times New Roman"/>
          <w:snapToGrid w:val="0"/>
          <w:sz w:val="24"/>
        </w:rPr>
        <w:t xml:space="preserve">девастиране </w:t>
      </w:r>
      <w:r w:rsidR="00094A81" w:rsidRPr="00E56D72">
        <w:rPr>
          <w:rFonts w:ascii="Times New Roman" w:hAnsi="Times New Roman"/>
          <w:snapToGrid w:val="0"/>
          <w:sz w:val="24"/>
        </w:rPr>
        <w:t xml:space="preserve"> састојине, а на </w:t>
      </w:r>
      <w:r w:rsidR="001526C4" w:rsidRPr="00E56D72">
        <w:rPr>
          <w:rFonts w:ascii="Times New Roman" w:hAnsi="Times New Roman"/>
          <w:snapToGrid w:val="0"/>
          <w:sz w:val="24"/>
        </w:rPr>
        <w:t>свега 10,6</w:t>
      </w:r>
      <w:r w:rsidR="00094A81" w:rsidRPr="00E56D72">
        <w:rPr>
          <w:rFonts w:ascii="Times New Roman" w:hAnsi="Times New Roman"/>
          <w:snapToGrid w:val="0"/>
          <w:sz w:val="24"/>
        </w:rPr>
        <w:t xml:space="preserve">% површине налазе се </w:t>
      </w:r>
      <w:r w:rsidR="001526C4" w:rsidRPr="00E56D72">
        <w:rPr>
          <w:rFonts w:ascii="Times New Roman" w:hAnsi="Times New Roman"/>
          <w:snapToGrid w:val="0"/>
          <w:sz w:val="24"/>
        </w:rPr>
        <w:t>очуване</w:t>
      </w:r>
      <w:r w:rsidR="00094A81" w:rsidRPr="00E56D72">
        <w:rPr>
          <w:rFonts w:ascii="Times New Roman" w:hAnsi="Times New Roman"/>
          <w:snapToGrid w:val="0"/>
          <w:sz w:val="24"/>
        </w:rPr>
        <w:t xml:space="preserve"> </w:t>
      </w:r>
      <w:r w:rsidR="00094A81" w:rsidRPr="000C122E">
        <w:rPr>
          <w:rFonts w:ascii="Times New Roman" w:hAnsi="Times New Roman"/>
          <w:snapToGrid w:val="0"/>
          <w:sz w:val="24"/>
        </w:rPr>
        <w:t>састојине.</w:t>
      </w:r>
      <w:r w:rsidR="002027C9" w:rsidRPr="000C122E">
        <w:rPr>
          <w:rFonts w:ascii="Times New Roman" w:hAnsi="Times New Roman"/>
          <w:sz w:val="24"/>
          <w:szCs w:val="24"/>
          <w:lang w:val="ru-RU"/>
        </w:rPr>
        <w:t xml:space="preserve"> </w:t>
      </w:r>
      <w:r w:rsidR="00B507CE" w:rsidRPr="000C122E">
        <w:rPr>
          <w:rFonts w:ascii="Times New Roman" w:hAnsi="Times New Roman"/>
          <w:sz w:val="24"/>
          <w:szCs w:val="24"/>
          <w:lang w:val="ru-RU"/>
        </w:rPr>
        <w:t>О</w:t>
      </w:r>
      <w:r w:rsidR="002027C9" w:rsidRPr="000C122E">
        <w:rPr>
          <w:rFonts w:ascii="Times New Roman" w:hAnsi="Times New Roman"/>
          <w:sz w:val="24"/>
          <w:szCs w:val="24"/>
          <w:lang w:val="ru-RU"/>
        </w:rPr>
        <w:t>вакво стање састојина по очуваности</w:t>
      </w:r>
      <w:r w:rsidR="00E56D72" w:rsidRPr="000C122E">
        <w:rPr>
          <w:rFonts w:ascii="Times New Roman" w:hAnsi="Times New Roman"/>
          <w:sz w:val="24"/>
          <w:szCs w:val="24"/>
          <w:lang w:val="ru-RU"/>
        </w:rPr>
        <w:t xml:space="preserve"> је незадовољавајуће и</w:t>
      </w:r>
      <w:r w:rsidR="002027C9" w:rsidRPr="000C122E">
        <w:rPr>
          <w:rFonts w:ascii="Times New Roman" w:hAnsi="Times New Roman"/>
          <w:sz w:val="24"/>
          <w:szCs w:val="24"/>
          <w:lang w:val="ru-RU"/>
        </w:rPr>
        <w:t xml:space="preserve"> опредељује дугорочни циљ, а он је везан</w:t>
      </w:r>
      <w:r w:rsidR="002027C9" w:rsidRPr="000C122E">
        <w:rPr>
          <w:rFonts w:ascii="Times New Roman" w:hAnsi="Times New Roman"/>
          <w:snapToGrid w:val="0"/>
          <w:sz w:val="24"/>
          <w:szCs w:val="24"/>
          <w:lang w:val="sr-Cyrl-CS"/>
        </w:rPr>
        <w:t xml:space="preserve"> за формирање састојина потпуније обраслости, а све</w:t>
      </w:r>
      <w:r w:rsidR="00E56D72" w:rsidRPr="000C122E">
        <w:rPr>
          <w:rFonts w:ascii="Times New Roman" w:hAnsi="Times New Roman"/>
          <w:snapToGrid w:val="0"/>
          <w:sz w:val="24"/>
          <w:szCs w:val="24"/>
          <w:lang w:val="sr-Cyrl-CS"/>
        </w:rPr>
        <w:t xml:space="preserve"> </w:t>
      </w:r>
      <w:r w:rsidR="002027C9" w:rsidRPr="000C122E">
        <w:rPr>
          <w:rFonts w:ascii="Times New Roman" w:hAnsi="Times New Roman"/>
          <w:snapToGrid w:val="0"/>
          <w:sz w:val="24"/>
          <w:szCs w:val="24"/>
          <w:lang w:val="sr-Cyrl-CS"/>
        </w:rPr>
        <w:t>у циљу увећања функционалности и биоеколошке стабилности састојина ове газдинске јединице.</w:t>
      </w:r>
    </w:p>
    <w:p w14:paraId="3AE927F7" w14:textId="77777777" w:rsidR="0047239E" w:rsidRPr="00220D9C" w:rsidRDefault="0047239E" w:rsidP="009966A7">
      <w:pPr>
        <w:widowControl w:val="0"/>
        <w:jc w:val="both"/>
        <w:rPr>
          <w:rFonts w:ascii="Times New Roman" w:hAnsi="Times New Roman"/>
          <w:snapToGrid w:val="0"/>
          <w:color w:val="FF0000"/>
          <w:sz w:val="24"/>
          <w:lang w:val="ru-RU"/>
        </w:rPr>
      </w:pPr>
    </w:p>
    <w:p w14:paraId="1DAEF22B" w14:textId="77777777" w:rsidR="004C5D35" w:rsidRPr="004F5FAD" w:rsidRDefault="004C5D35" w:rsidP="009966A7">
      <w:pPr>
        <w:widowControl w:val="0"/>
        <w:jc w:val="both"/>
        <w:rPr>
          <w:rFonts w:ascii="Times New Roman" w:hAnsi="Times New Roman"/>
          <w:snapToGrid w:val="0"/>
          <w:sz w:val="24"/>
          <w:lang w:val="ru-RU"/>
        </w:rPr>
      </w:pPr>
    </w:p>
    <w:p w14:paraId="5B8D2161" w14:textId="77777777" w:rsidR="00EF052E" w:rsidRPr="00715FF3" w:rsidRDefault="00EF052E" w:rsidP="00EF052E">
      <w:pPr>
        <w:widowControl w:val="0"/>
        <w:ind w:firstLine="720"/>
        <w:jc w:val="both"/>
        <w:rPr>
          <w:rFonts w:ascii="Times New Roman" w:hAnsi="Times New Roman"/>
          <w:b/>
          <w:snapToGrid w:val="0"/>
          <w:sz w:val="24"/>
          <w:lang w:val="ru-RU"/>
        </w:rPr>
      </w:pPr>
      <w:r w:rsidRPr="00715FF3">
        <w:rPr>
          <w:rFonts w:ascii="Times New Roman" w:hAnsi="Times New Roman"/>
          <w:b/>
          <w:snapToGrid w:val="0"/>
          <w:sz w:val="24"/>
          <w:lang w:val="ru-RU"/>
        </w:rPr>
        <w:t>2.</w:t>
      </w:r>
      <w:r>
        <w:rPr>
          <w:rFonts w:ascii="Times New Roman" w:hAnsi="Times New Roman"/>
          <w:b/>
          <w:snapToGrid w:val="0"/>
          <w:sz w:val="24"/>
          <w:lang w:val="ru-RU"/>
        </w:rPr>
        <w:t>7</w:t>
      </w:r>
      <w:r w:rsidRPr="00715FF3">
        <w:rPr>
          <w:rFonts w:ascii="Times New Roman" w:hAnsi="Times New Roman"/>
          <w:b/>
          <w:snapToGrid w:val="0"/>
          <w:sz w:val="24"/>
          <w:lang w:val="ru-RU"/>
        </w:rPr>
        <w:t>. Стање шума по дебљинској структури</w:t>
      </w:r>
    </w:p>
    <w:p w14:paraId="50466433" w14:textId="77777777" w:rsidR="00032224" w:rsidRPr="00523DA6" w:rsidRDefault="00032224" w:rsidP="009966A7">
      <w:pPr>
        <w:widowControl w:val="0"/>
        <w:jc w:val="both"/>
        <w:rPr>
          <w:rFonts w:ascii="Times New Roman" w:hAnsi="Times New Roman"/>
          <w:snapToGrid w:val="0"/>
          <w:sz w:val="24"/>
          <w:lang w:val="ru-RU"/>
        </w:rPr>
      </w:pPr>
    </w:p>
    <w:p w14:paraId="377EC9D3" w14:textId="77777777" w:rsidR="00104B1D" w:rsidRDefault="00032224" w:rsidP="009966A7">
      <w:pPr>
        <w:widowControl w:val="0"/>
        <w:jc w:val="both"/>
        <w:rPr>
          <w:rFonts w:ascii="Times New Roman" w:hAnsi="Times New Roman"/>
          <w:snapToGrid w:val="0"/>
          <w:color w:val="FF0000"/>
          <w:sz w:val="24"/>
          <w:lang w:val="sr-Cyrl-CS"/>
        </w:rPr>
      </w:pPr>
      <w:r w:rsidRPr="00523DA6">
        <w:rPr>
          <w:rFonts w:ascii="Times New Roman" w:hAnsi="Times New Roman"/>
          <w:snapToGrid w:val="0"/>
          <w:sz w:val="24"/>
          <w:lang w:val="ru-RU"/>
        </w:rPr>
        <w:tab/>
      </w:r>
      <w:r w:rsidRPr="00F94833">
        <w:rPr>
          <w:rFonts w:ascii="Times New Roman" w:hAnsi="Times New Roman"/>
          <w:snapToGrid w:val="0"/>
          <w:sz w:val="24"/>
          <w:lang w:val="ru-RU"/>
        </w:rPr>
        <w:t>Стање шума по дебљинској структури</w:t>
      </w:r>
      <w:r>
        <w:rPr>
          <w:rFonts w:ascii="Times New Roman" w:hAnsi="Times New Roman"/>
          <w:snapToGrid w:val="0"/>
          <w:sz w:val="24"/>
          <w:lang w:val="ru-RU"/>
        </w:rPr>
        <w:t xml:space="preserve"> у првом реду  зависи од билошких особина врста дрвећа, старости стабала и састојина и конкретних станишних услова. Стање састојина у овој газдинској јединици по дебљинским разредима дато је </w:t>
      </w:r>
      <w:r w:rsidRPr="00F94833">
        <w:rPr>
          <w:rFonts w:ascii="Times New Roman" w:hAnsi="Times New Roman"/>
          <w:snapToGrid w:val="0"/>
          <w:sz w:val="24"/>
          <w:lang w:val="ru-RU"/>
        </w:rPr>
        <w:t xml:space="preserve"> у наредном табеларном прегледу</w:t>
      </w:r>
      <w:r w:rsidR="001F2F21">
        <w:rPr>
          <w:rFonts w:ascii="Times New Roman" w:hAnsi="Times New Roman"/>
          <w:snapToGrid w:val="0"/>
          <w:sz w:val="24"/>
          <w:lang w:val="ru-RU"/>
        </w:rPr>
        <w:t>.</w:t>
      </w:r>
    </w:p>
    <w:p w14:paraId="16118091" w14:textId="77777777" w:rsidR="00F60444" w:rsidRDefault="00F60444" w:rsidP="009966A7">
      <w:pPr>
        <w:widowControl w:val="0"/>
        <w:jc w:val="both"/>
        <w:rPr>
          <w:rFonts w:ascii="Times New Roman" w:hAnsi="Times New Roman"/>
          <w:snapToGrid w:val="0"/>
          <w:color w:val="FF0000"/>
          <w:sz w:val="24"/>
          <w:lang w:val="sr-Cyrl-CS"/>
        </w:rPr>
      </w:pPr>
    </w:p>
    <w:p w14:paraId="387DF725" w14:textId="77777777" w:rsidR="00A47132" w:rsidRPr="00523DA6" w:rsidRDefault="00A47132" w:rsidP="009D1C0C">
      <w:pPr>
        <w:widowControl w:val="0"/>
        <w:ind w:left="-567" w:hanging="142"/>
        <w:jc w:val="both"/>
        <w:rPr>
          <w:rFonts w:ascii="Times New Roman" w:hAnsi="Times New Roman"/>
          <w:b/>
          <w:snapToGrid w:val="0"/>
          <w:sz w:val="24"/>
          <w:lang w:val="sr-Cyrl-CS"/>
        </w:rPr>
      </w:pPr>
      <w:r w:rsidRPr="00523DA6">
        <w:rPr>
          <w:rFonts w:ascii="Times New Roman" w:hAnsi="Times New Roman"/>
          <w:sz w:val="24"/>
          <w:lang w:val="sr-Cyrl-CS"/>
        </w:rPr>
        <w:t xml:space="preserve">Табела </w:t>
      </w:r>
      <w:r w:rsidR="004B4C81" w:rsidRPr="00523DA6">
        <w:rPr>
          <w:rFonts w:ascii="Times New Roman" w:hAnsi="Times New Roman"/>
          <w:sz w:val="24"/>
          <w:lang w:val="sr-Cyrl-CS"/>
        </w:rPr>
        <w:t>1</w:t>
      </w:r>
      <w:r w:rsidR="00EF66DE">
        <w:rPr>
          <w:rFonts w:ascii="Times New Roman" w:hAnsi="Times New Roman"/>
          <w:sz w:val="24"/>
        </w:rPr>
        <w:t>2</w:t>
      </w:r>
      <w:r w:rsidRPr="00523DA6">
        <w:rPr>
          <w:rFonts w:ascii="Times New Roman" w:hAnsi="Times New Roman"/>
          <w:sz w:val="24"/>
          <w:lang w:val="sr-Cyrl-CS"/>
        </w:rPr>
        <w:t>. Стање шума по дебљинској структури</w:t>
      </w:r>
    </w:p>
    <w:tbl>
      <w:tblPr>
        <w:tblW w:w="1815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997"/>
        <w:gridCol w:w="1314"/>
        <w:gridCol w:w="1054"/>
        <w:gridCol w:w="1176"/>
        <w:gridCol w:w="1176"/>
        <w:gridCol w:w="1219"/>
        <w:gridCol w:w="1176"/>
        <w:gridCol w:w="1176"/>
        <w:gridCol w:w="1249"/>
        <w:gridCol w:w="1249"/>
        <w:gridCol w:w="1249"/>
        <w:gridCol w:w="1121"/>
      </w:tblGrid>
      <w:tr w:rsidR="00A47132" w:rsidRPr="00EF66DE" w14:paraId="48E23845" w14:textId="77777777" w:rsidTr="007659FF">
        <w:trPr>
          <w:cantSplit/>
          <w:tblHeader/>
          <w:jc w:val="center"/>
        </w:trPr>
        <w:tc>
          <w:tcPr>
            <w:tcW w:w="4997" w:type="dxa"/>
            <w:vMerge w:val="restart"/>
            <w:tcBorders>
              <w:top w:val="double" w:sz="4" w:space="0" w:color="auto"/>
              <w:bottom w:val="single" w:sz="4" w:space="0" w:color="auto"/>
            </w:tcBorders>
          </w:tcPr>
          <w:p w14:paraId="537F1052" w14:textId="77777777" w:rsidR="00A47132" w:rsidRPr="00EF66DE" w:rsidRDefault="00A47132" w:rsidP="00A47132">
            <w:pPr>
              <w:jc w:val="center"/>
              <w:rPr>
                <w:rFonts w:ascii="Times New Roman" w:hAnsi="Times New Roman"/>
                <w:sz w:val="24"/>
                <w:lang w:val="sr-Cyrl-CS"/>
              </w:rPr>
            </w:pPr>
          </w:p>
          <w:p w14:paraId="4CA1F760" w14:textId="77777777" w:rsidR="00A47132" w:rsidRPr="00EF66DE" w:rsidRDefault="00A47132" w:rsidP="00A47132">
            <w:pPr>
              <w:jc w:val="center"/>
              <w:rPr>
                <w:rFonts w:ascii="Times New Roman" w:hAnsi="Times New Roman"/>
                <w:sz w:val="24"/>
              </w:rPr>
            </w:pPr>
            <w:r w:rsidRPr="00EF66DE">
              <w:rPr>
                <w:rFonts w:ascii="Times New Roman" w:hAnsi="Times New Roman"/>
                <w:sz w:val="24"/>
                <w:lang w:val="sr-Cyrl-CS"/>
              </w:rPr>
              <w:t>Газдински тип</w:t>
            </w:r>
            <w:r w:rsidR="00EF66DE" w:rsidRPr="00EF66DE">
              <w:rPr>
                <w:rFonts w:ascii="Times New Roman" w:hAnsi="Times New Roman"/>
                <w:sz w:val="24"/>
              </w:rPr>
              <w:t>/врста дрвећа</w:t>
            </w:r>
          </w:p>
        </w:tc>
        <w:tc>
          <w:tcPr>
            <w:tcW w:w="1314" w:type="dxa"/>
            <w:vMerge w:val="restart"/>
            <w:tcBorders>
              <w:top w:val="double" w:sz="4" w:space="0" w:color="auto"/>
              <w:bottom w:val="single" w:sz="4" w:space="0" w:color="auto"/>
            </w:tcBorders>
          </w:tcPr>
          <w:p w14:paraId="7C9BF2B1" w14:textId="77777777" w:rsidR="00A47132" w:rsidRPr="00EF66DE" w:rsidRDefault="00A47132" w:rsidP="00A47132">
            <w:pPr>
              <w:jc w:val="center"/>
              <w:rPr>
                <w:rFonts w:ascii="Times New Roman" w:hAnsi="Times New Roman"/>
                <w:sz w:val="24"/>
                <w:lang w:val="sr-Cyrl-CS"/>
              </w:rPr>
            </w:pPr>
          </w:p>
          <w:p w14:paraId="05BA61D2" w14:textId="77777777" w:rsidR="00A47132" w:rsidRPr="00EF66DE" w:rsidRDefault="00A47132" w:rsidP="00A47132">
            <w:pPr>
              <w:jc w:val="center"/>
              <w:rPr>
                <w:rFonts w:ascii="Times New Roman" w:hAnsi="Times New Roman"/>
                <w:sz w:val="24"/>
                <w:lang w:val="sr-Cyrl-CS"/>
              </w:rPr>
            </w:pPr>
            <w:r w:rsidRPr="00EF66DE">
              <w:rPr>
                <w:rFonts w:ascii="Times New Roman" w:hAnsi="Times New Roman"/>
                <w:sz w:val="24"/>
                <w:lang w:val="sr-Cyrl-CS"/>
              </w:rPr>
              <w:t>Запремина</w:t>
            </w:r>
          </w:p>
          <w:p w14:paraId="5A476FF5" w14:textId="77777777" w:rsidR="00A47132" w:rsidRPr="00EF66DE" w:rsidRDefault="00A47132" w:rsidP="00A47132">
            <w:pPr>
              <w:jc w:val="center"/>
              <w:rPr>
                <w:rFonts w:ascii="Times New Roman" w:hAnsi="Times New Roman"/>
                <w:sz w:val="24"/>
                <w:lang w:val="sr-Cyrl-CS"/>
              </w:rPr>
            </w:pPr>
            <w:r w:rsidRPr="00EF66DE">
              <w:rPr>
                <w:rFonts w:ascii="Times New Roman" w:hAnsi="Times New Roman"/>
                <w:sz w:val="24"/>
                <w:lang w:val="sr-Cyrl-CS"/>
              </w:rPr>
              <w:t>(</w:t>
            </w:r>
            <w:r w:rsidRPr="00EF66DE">
              <w:rPr>
                <w:rFonts w:ascii="Times New Roman" w:hAnsi="Times New Roman"/>
                <w:sz w:val="24"/>
              </w:rPr>
              <w:t>m</w:t>
            </w:r>
            <w:r w:rsidRPr="00EF66DE">
              <w:rPr>
                <w:rFonts w:ascii="Times New Roman" w:hAnsi="Times New Roman"/>
                <w:sz w:val="24"/>
                <w:vertAlign w:val="superscript"/>
              </w:rPr>
              <w:t>3</w:t>
            </w:r>
            <w:r w:rsidRPr="00EF66DE">
              <w:rPr>
                <w:rFonts w:ascii="Times New Roman" w:hAnsi="Times New Roman"/>
                <w:sz w:val="24"/>
                <w:lang w:val="sr-Cyrl-CS"/>
              </w:rPr>
              <w:t>)</w:t>
            </w:r>
          </w:p>
        </w:tc>
        <w:tc>
          <w:tcPr>
            <w:tcW w:w="11845" w:type="dxa"/>
            <w:gridSpan w:val="10"/>
            <w:tcBorders>
              <w:top w:val="double" w:sz="4" w:space="0" w:color="auto"/>
              <w:bottom w:val="single" w:sz="4" w:space="0" w:color="auto"/>
            </w:tcBorders>
          </w:tcPr>
          <w:p w14:paraId="019EEC77" w14:textId="77777777" w:rsidR="00A47132" w:rsidRPr="00EF66DE" w:rsidRDefault="00A47132" w:rsidP="00A47132">
            <w:pPr>
              <w:jc w:val="center"/>
              <w:rPr>
                <w:rFonts w:ascii="Times New Roman" w:hAnsi="Times New Roman"/>
                <w:sz w:val="24"/>
                <w:lang w:val="sr-Cyrl-CS"/>
              </w:rPr>
            </w:pPr>
            <w:r w:rsidRPr="00EF66DE">
              <w:rPr>
                <w:rFonts w:ascii="Times New Roman" w:hAnsi="Times New Roman"/>
                <w:sz w:val="24"/>
                <w:lang w:val="sr-Cyrl-CS"/>
              </w:rPr>
              <w:t>Д   Е   Б   Љ   И   Н   С   К   И        Р   А   З   Р   Е   Д   И</w:t>
            </w:r>
          </w:p>
        </w:tc>
      </w:tr>
      <w:tr w:rsidR="00A47132" w:rsidRPr="00EF66DE" w14:paraId="60CA1628" w14:textId="77777777" w:rsidTr="007659FF">
        <w:trPr>
          <w:cantSplit/>
          <w:tblHeader/>
          <w:jc w:val="center"/>
        </w:trPr>
        <w:tc>
          <w:tcPr>
            <w:tcW w:w="4997" w:type="dxa"/>
            <w:vMerge/>
            <w:tcBorders>
              <w:top w:val="single" w:sz="4" w:space="0" w:color="auto"/>
              <w:bottom w:val="single" w:sz="4" w:space="0" w:color="auto"/>
            </w:tcBorders>
          </w:tcPr>
          <w:p w14:paraId="29957AE6" w14:textId="77777777" w:rsidR="00A47132" w:rsidRPr="00EF66DE" w:rsidRDefault="00A47132" w:rsidP="00A47132">
            <w:pPr>
              <w:jc w:val="center"/>
              <w:rPr>
                <w:rFonts w:ascii="Times New Roman" w:hAnsi="Times New Roman"/>
                <w:sz w:val="24"/>
                <w:lang w:val="sr-Cyrl-CS"/>
              </w:rPr>
            </w:pPr>
          </w:p>
        </w:tc>
        <w:tc>
          <w:tcPr>
            <w:tcW w:w="1314" w:type="dxa"/>
            <w:vMerge/>
            <w:tcBorders>
              <w:top w:val="single" w:sz="4" w:space="0" w:color="auto"/>
              <w:bottom w:val="single" w:sz="4" w:space="0" w:color="auto"/>
            </w:tcBorders>
          </w:tcPr>
          <w:p w14:paraId="66988199" w14:textId="77777777" w:rsidR="00A47132" w:rsidRPr="00EF66DE" w:rsidRDefault="00A47132" w:rsidP="00A47132">
            <w:pPr>
              <w:jc w:val="center"/>
              <w:rPr>
                <w:rFonts w:ascii="Times New Roman" w:hAnsi="Times New Roman"/>
                <w:sz w:val="24"/>
                <w:lang w:val="sr-Cyrl-CS"/>
              </w:rPr>
            </w:pPr>
          </w:p>
        </w:tc>
        <w:tc>
          <w:tcPr>
            <w:tcW w:w="1054" w:type="dxa"/>
            <w:tcBorders>
              <w:top w:val="single" w:sz="4" w:space="0" w:color="auto"/>
              <w:bottom w:val="single" w:sz="4" w:space="0" w:color="auto"/>
            </w:tcBorders>
            <w:shd w:val="pct5" w:color="auto" w:fill="auto"/>
          </w:tcPr>
          <w:p w14:paraId="03B0C5B1" w14:textId="77777777" w:rsidR="00A47132" w:rsidRPr="00EF66DE" w:rsidRDefault="00A47132" w:rsidP="00A47132">
            <w:pPr>
              <w:jc w:val="center"/>
              <w:rPr>
                <w:rFonts w:ascii="Times New Roman" w:hAnsi="Times New Roman"/>
                <w:b/>
                <w:bCs/>
                <w:sz w:val="24"/>
                <w:lang w:val="sr-Cyrl-CS"/>
              </w:rPr>
            </w:pPr>
            <w:r w:rsidRPr="00EF66DE">
              <w:rPr>
                <w:rFonts w:ascii="Times New Roman" w:hAnsi="Times New Roman"/>
                <w:b/>
                <w:bCs/>
                <w:sz w:val="24"/>
                <w:lang w:val="sr-Cyrl-CS"/>
              </w:rPr>
              <w:t>0</w:t>
            </w:r>
          </w:p>
        </w:tc>
        <w:tc>
          <w:tcPr>
            <w:tcW w:w="1176" w:type="dxa"/>
            <w:tcBorders>
              <w:top w:val="single" w:sz="4" w:space="0" w:color="auto"/>
              <w:bottom w:val="single" w:sz="4" w:space="0" w:color="auto"/>
            </w:tcBorders>
            <w:shd w:val="pct5" w:color="auto" w:fill="auto"/>
          </w:tcPr>
          <w:p w14:paraId="2F9CDB7D" w14:textId="77777777" w:rsidR="00A47132" w:rsidRPr="00EF66DE" w:rsidRDefault="00A47132" w:rsidP="00A47132">
            <w:pPr>
              <w:jc w:val="center"/>
              <w:rPr>
                <w:rFonts w:ascii="Times New Roman" w:hAnsi="Times New Roman"/>
                <w:b/>
                <w:bCs/>
                <w:sz w:val="24"/>
              </w:rPr>
            </w:pPr>
            <w:r w:rsidRPr="00EF66DE">
              <w:rPr>
                <w:rFonts w:ascii="Times New Roman" w:hAnsi="Times New Roman"/>
                <w:b/>
                <w:bCs/>
                <w:sz w:val="24"/>
              </w:rPr>
              <w:t>I</w:t>
            </w:r>
          </w:p>
        </w:tc>
        <w:tc>
          <w:tcPr>
            <w:tcW w:w="1176" w:type="dxa"/>
            <w:tcBorders>
              <w:top w:val="single" w:sz="4" w:space="0" w:color="auto"/>
              <w:bottom w:val="single" w:sz="4" w:space="0" w:color="auto"/>
            </w:tcBorders>
            <w:shd w:val="pct5" w:color="auto" w:fill="auto"/>
          </w:tcPr>
          <w:p w14:paraId="2F9D0920" w14:textId="77777777" w:rsidR="00A47132" w:rsidRPr="00EF66DE" w:rsidRDefault="00A47132" w:rsidP="00A47132">
            <w:pPr>
              <w:jc w:val="center"/>
              <w:rPr>
                <w:rFonts w:ascii="Times New Roman" w:hAnsi="Times New Roman"/>
                <w:b/>
                <w:bCs/>
                <w:sz w:val="24"/>
              </w:rPr>
            </w:pPr>
            <w:r w:rsidRPr="00EF66DE">
              <w:rPr>
                <w:rFonts w:ascii="Times New Roman" w:hAnsi="Times New Roman"/>
                <w:b/>
                <w:bCs/>
                <w:sz w:val="24"/>
              </w:rPr>
              <w:t>II</w:t>
            </w:r>
          </w:p>
        </w:tc>
        <w:tc>
          <w:tcPr>
            <w:tcW w:w="1219" w:type="dxa"/>
            <w:tcBorders>
              <w:top w:val="single" w:sz="4" w:space="0" w:color="auto"/>
              <w:bottom w:val="single" w:sz="4" w:space="0" w:color="auto"/>
            </w:tcBorders>
            <w:shd w:val="pct5" w:color="auto" w:fill="auto"/>
          </w:tcPr>
          <w:p w14:paraId="3673EBBD" w14:textId="77777777" w:rsidR="00A47132" w:rsidRPr="00EF66DE" w:rsidRDefault="00A47132" w:rsidP="00A47132">
            <w:pPr>
              <w:jc w:val="center"/>
              <w:rPr>
                <w:rFonts w:ascii="Times New Roman" w:hAnsi="Times New Roman"/>
                <w:b/>
                <w:bCs/>
                <w:sz w:val="24"/>
              </w:rPr>
            </w:pPr>
            <w:smartTag w:uri="urn:schemas-microsoft-com:office:smarttags" w:element="stockticker">
              <w:r w:rsidRPr="00EF66DE">
                <w:rPr>
                  <w:rFonts w:ascii="Times New Roman" w:hAnsi="Times New Roman"/>
                  <w:b/>
                  <w:bCs/>
                  <w:sz w:val="24"/>
                </w:rPr>
                <w:t>III</w:t>
              </w:r>
            </w:smartTag>
          </w:p>
        </w:tc>
        <w:tc>
          <w:tcPr>
            <w:tcW w:w="1176" w:type="dxa"/>
            <w:tcBorders>
              <w:top w:val="single" w:sz="4" w:space="0" w:color="auto"/>
              <w:bottom w:val="single" w:sz="4" w:space="0" w:color="auto"/>
            </w:tcBorders>
            <w:shd w:val="pct5" w:color="auto" w:fill="auto"/>
          </w:tcPr>
          <w:p w14:paraId="182786B5" w14:textId="77777777" w:rsidR="00A47132" w:rsidRPr="00EF66DE" w:rsidRDefault="00A47132" w:rsidP="00A47132">
            <w:pPr>
              <w:jc w:val="center"/>
              <w:rPr>
                <w:rFonts w:ascii="Times New Roman" w:hAnsi="Times New Roman"/>
                <w:b/>
                <w:bCs/>
                <w:sz w:val="24"/>
              </w:rPr>
            </w:pPr>
            <w:r w:rsidRPr="00EF66DE">
              <w:rPr>
                <w:rFonts w:ascii="Times New Roman" w:hAnsi="Times New Roman"/>
                <w:b/>
                <w:bCs/>
                <w:sz w:val="24"/>
              </w:rPr>
              <w:t>IV</w:t>
            </w:r>
          </w:p>
        </w:tc>
        <w:tc>
          <w:tcPr>
            <w:tcW w:w="1176" w:type="dxa"/>
            <w:tcBorders>
              <w:top w:val="single" w:sz="4" w:space="0" w:color="auto"/>
              <w:bottom w:val="single" w:sz="4" w:space="0" w:color="auto"/>
            </w:tcBorders>
            <w:shd w:val="pct5" w:color="auto" w:fill="auto"/>
          </w:tcPr>
          <w:p w14:paraId="3F678773" w14:textId="77777777" w:rsidR="00A47132" w:rsidRPr="00EF66DE" w:rsidRDefault="00A47132" w:rsidP="00A47132">
            <w:pPr>
              <w:jc w:val="center"/>
              <w:rPr>
                <w:rFonts w:ascii="Times New Roman" w:hAnsi="Times New Roman"/>
                <w:b/>
                <w:bCs/>
                <w:sz w:val="24"/>
              </w:rPr>
            </w:pPr>
            <w:r w:rsidRPr="00EF66DE">
              <w:rPr>
                <w:rFonts w:ascii="Times New Roman" w:hAnsi="Times New Roman"/>
                <w:b/>
                <w:bCs/>
                <w:sz w:val="24"/>
              </w:rPr>
              <w:t>V</w:t>
            </w:r>
          </w:p>
        </w:tc>
        <w:tc>
          <w:tcPr>
            <w:tcW w:w="1249" w:type="dxa"/>
            <w:tcBorders>
              <w:top w:val="single" w:sz="4" w:space="0" w:color="auto"/>
              <w:bottom w:val="single" w:sz="4" w:space="0" w:color="auto"/>
            </w:tcBorders>
            <w:shd w:val="pct5" w:color="auto" w:fill="auto"/>
          </w:tcPr>
          <w:p w14:paraId="01C41B60" w14:textId="77777777" w:rsidR="00A47132" w:rsidRPr="00EF66DE" w:rsidRDefault="00A47132" w:rsidP="00A47132">
            <w:pPr>
              <w:jc w:val="center"/>
              <w:rPr>
                <w:rFonts w:ascii="Times New Roman" w:hAnsi="Times New Roman"/>
                <w:b/>
                <w:bCs/>
                <w:sz w:val="24"/>
              </w:rPr>
            </w:pPr>
            <w:r w:rsidRPr="00EF66DE">
              <w:rPr>
                <w:rFonts w:ascii="Times New Roman" w:hAnsi="Times New Roman"/>
                <w:b/>
                <w:bCs/>
                <w:sz w:val="24"/>
              </w:rPr>
              <w:t>VI</w:t>
            </w:r>
          </w:p>
        </w:tc>
        <w:tc>
          <w:tcPr>
            <w:tcW w:w="1249" w:type="dxa"/>
            <w:tcBorders>
              <w:top w:val="single" w:sz="4" w:space="0" w:color="auto"/>
              <w:bottom w:val="single" w:sz="4" w:space="0" w:color="auto"/>
            </w:tcBorders>
            <w:shd w:val="pct5" w:color="auto" w:fill="auto"/>
          </w:tcPr>
          <w:p w14:paraId="5B5AE81F" w14:textId="77777777" w:rsidR="00A47132" w:rsidRPr="00EF66DE" w:rsidRDefault="00A47132" w:rsidP="00A47132">
            <w:pPr>
              <w:jc w:val="center"/>
              <w:rPr>
                <w:rFonts w:ascii="Times New Roman" w:hAnsi="Times New Roman"/>
                <w:b/>
                <w:bCs/>
                <w:sz w:val="24"/>
              </w:rPr>
            </w:pPr>
            <w:smartTag w:uri="urn:schemas-microsoft-com:office:smarttags" w:element="stockticker">
              <w:r w:rsidRPr="00EF66DE">
                <w:rPr>
                  <w:rFonts w:ascii="Times New Roman" w:hAnsi="Times New Roman"/>
                  <w:b/>
                  <w:bCs/>
                  <w:sz w:val="24"/>
                </w:rPr>
                <w:t>VII</w:t>
              </w:r>
            </w:smartTag>
          </w:p>
        </w:tc>
        <w:tc>
          <w:tcPr>
            <w:tcW w:w="1249" w:type="dxa"/>
            <w:tcBorders>
              <w:top w:val="single" w:sz="4" w:space="0" w:color="auto"/>
              <w:bottom w:val="single" w:sz="4" w:space="0" w:color="auto"/>
            </w:tcBorders>
            <w:shd w:val="pct5" w:color="auto" w:fill="auto"/>
          </w:tcPr>
          <w:p w14:paraId="4987DA96" w14:textId="77777777" w:rsidR="00A47132" w:rsidRPr="00EF66DE" w:rsidRDefault="00A47132" w:rsidP="00A47132">
            <w:pPr>
              <w:jc w:val="center"/>
              <w:rPr>
                <w:rFonts w:ascii="Times New Roman" w:hAnsi="Times New Roman"/>
                <w:b/>
                <w:bCs/>
                <w:sz w:val="24"/>
              </w:rPr>
            </w:pPr>
            <w:r w:rsidRPr="00EF66DE">
              <w:rPr>
                <w:rFonts w:ascii="Times New Roman" w:hAnsi="Times New Roman"/>
                <w:b/>
                <w:bCs/>
                <w:sz w:val="24"/>
              </w:rPr>
              <w:t>VIII</w:t>
            </w:r>
          </w:p>
        </w:tc>
        <w:tc>
          <w:tcPr>
            <w:tcW w:w="1121" w:type="dxa"/>
            <w:tcBorders>
              <w:top w:val="single" w:sz="4" w:space="0" w:color="auto"/>
              <w:bottom w:val="single" w:sz="4" w:space="0" w:color="auto"/>
            </w:tcBorders>
            <w:shd w:val="pct5" w:color="auto" w:fill="auto"/>
          </w:tcPr>
          <w:p w14:paraId="7BD9777E" w14:textId="77777777" w:rsidR="00A47132" w:rsidRPr="00EF66DE" w:rsidRDefault="00A47132" w:rsidP="00A47132">
            <w:pPr>
              <w:jc w:val="center"/>
              <w:rPr>
                <w:rFonts w:ascii="Times New Roman" w:hAnsi="Times New Roman"/>
                <w:b/>
                <w:bCs/>
                <w:sz w:val="24"/>
              </w:rPr>
            </w:pPr>
            <w:r w:rsidRPr="00EF66DE">
              <w:rPr>
                <w:rFonts w:ascii="Times New Roman" w:hAnsi="Times New Roman"/>
                <w:b/>
                <w:bCs/>
                <w:sz w:val="24"/>
              </w:rPr>
              <w:t>IX</w:t>
            </w:r>
          </w:p>
        </w:tc>
      </w:tr>
      <w:tr w:rsidR="00A47132" w:rsidRPr="00EF66DE" w14:paraId="765BC51F" w14:textId="77777777" w:rsidTr="007659FF">
        <w:trPr>
          <w:cantSplit/>
          <w:tblHeader/>
          <w:jc w:val="center"/>
        </w:trPr>
        <w:tc>
          <w:tcPr>
            <w:tcW w:w="4997" w:type="dxa"/>
            <w:vMerge/>
            <w:tcBorders>
              <w:top w:val="single" w:sz="4" w:space="0" w:color="auto"/>
              <w:bottom w:val="double" w:sz="4" w:space="0" w:color="auto"/>
            </w:tcBorders>
          </w:tcPr>
          <w:p w14:paraId="43C0E043" w14:textId="77777777" w:rsidR="00A47132" w:rsidRPr="00EF66DE" w:rsidRDefault="00A47132" w:rsidP="00A47132">
            <w:pPr>
              <w:jc w:val="center"/>
              <w:rPr>
                <w:rFonts w:ascii="Times New Roman" w:hAnsi="Times New Roman"/>
                <w:sz w:val="24"/>
                <w:lang w:val="sr-Cyrl-CS"/>
              </w:rPr>
            </w:pPr>
          </w:p>
        </w:tc>
        <w:tc>
          <w:tcPr>
            <w:tcW w:w="1314" w:type="dxa"/>
            <w:vMerge/>
            <w:tcBorders>
              <w:top w:val="single" w:sz="4" w:space="0" w:color="auto"/>
              <w:bottom w:val="double" w:sz="4" w:space="0" w:color="auto"/>
            </w:tcBorders>
          </w:tcPr>
          <w:p w14:paraId="59683B1C" w14:textId="77777777" w:rsidR="00A47132" w:rsidRPr="00EF66DE" w:rsidRDefault="00A47132" w:rsidP="00A47132">
            <w:pPr>
              <w:jc w:val="center"/>
              <w:rPr>
                <w:rFonts w:ascii="Times New Roman" w:hAnsi="Times New Roman"/>
                <w:sz w:val="24"/>
                <w:lang w:val="sr-Cyrl-CS"/>
              </w:rPr>
            </w:pPr>
          </w:p>
        </w:tc>
        <w:tc>
          <w:tcPr>
            <w:tcW w:w="1054" w:type="dxa"/>
            <w:tcBorders>
              <w:top w:val="single" w:sz="4" w:space="0" w:color="auto"/>
              <w:bottom w:val="double" w:sz="4" w:space="0" w:color="auto"/>
            </w:tcBorders>
          </w:tcPr>
          <w:p w14:paraId="0EB09A09" w14:textId="77777777" w:rsidR="00A47132" w:rsidRPr="00EF66DE" w:rsidRDefault="00A47132" w:rsidP="00A47132">
            <w:pPr>
              <w:jc w:val="center"/>
              <w:rPr>
                <w:rFonts w:ascii="Times New Roman" w:hAnsi="Times New Roman"/>
                <w:sz w:val="24"/>
              </w:rPr>
            </w:pPr>
            <w:r w:rsidRPr="00EF66DE">
              <w:rPr>
                <w:rFonts w:ascii="Times New Roman" w:hAnsi="Times New Roman"/>
                <w:sz w:val="24"/>
                <w:lang w:val="sr-Cyrl-CS"/>
              </w:rPr>
              <w:sym w:font="Symbol" w:char="F03C"/>
            </w:r>
            <w:r w:rsidRPr="00EF66DE">
              <w:rPr>
                <w:rFonts w:ascii="Times New Roman" w:hAnsi="Times New Roman"/>
                <w:sz w:val="24"/>
              </w:rPr>
              <w:t xml:space="preserve"> 10 </w:t>
            </w:r>
            <w:r w:rsidRPr="00EF66DE">
              <w:rPr>
                <w:rFonts w:ascii="Times New Roman" w:hAnsi="Times New Roman"/>
                <w:i/>
                <w:sz w:val="24"/>
              </w:rPr>
              <w:t>cm</w:t>
            </w:r>
          </w:p>
        </w:tc>
        <w:tc>
          <w:tcPr>
            <w:tcW w:w="1176" w:type="dxa"/>
            <w:tcBorders>
              <w:top w:val="single" w:sz="4" w:space="0" w:color="auto"/>
              <w:bottom w:val="double" w:sz="4" w:space="0" w:color="auto"/>
            </w:tcBorders>
          </w:tcPr>
          <w:p w14:paraId="2811FE39" w14:textId="77777777" w:rsidR="00A47132" w:rsidRPr="00EF66DE" w:rsidRDefault="00A47132" w:rsidP="00A47132">
            <w:pPr>
              <w:jc w:val="center"/>
              <w:rPr>
                <w:rFonts w:ascii="Times New Roman" w:hAnsi="Times New Roman"/>
                <w:sz w:val="24"/>
              </w:rPr>
            </w:pPr>
            <w:r w:rsidRPr="00EF66DE">
              <w:rPr>
                <w:rFonts w:ascii="Times New Roman" w:hAnsi="Times New Roman"/>
                <w:sz w:val="24"/>
              </w:rPr>
              <w:t xml:space="preserve">11-20 </w:t>
            </w:r>
            <w:r w:rsidRPr="00EF66DE">
              <w:rPr>
                <w:rFonts w:ascii="Times New Roman" w:hAnsi="Times New Roman"/>
                <w:i/>
                <w:sz w:val="24"/>
              </w:rPr>
              <w:t>cm</w:t>
            </w:r>
          </w:p>
        </w:tc>
        <w:tc>
          <w:tcPr>
            <w:tcW w:w="1176" w:type="dxa"/>
            <w:tcBorders>
              <w:top w:val="single" w:sz="4" w:space="0" w:color="auto"/>
              <w:bottom w:val="double" w:sz="4" w:space="0" w:color="auto"/>
            </w:tcBorders>
          </w:tcPr>
          <w:p w14:paraId="555297F6" w14:textId="77777777" w:rsidR="00A47132" w:rsidRPr="00EF66DE" w:rsidRDefault="00A47132" w:rsidP="00A47132">
            <w:pPr>
              <w:jc w:val="center"/>
              <w:rPr>
                <w:rFonts w:ascii="Times New Roman" w:hAnsi="Times New Roman"/>
                <w:sz w:val="24"/>
              </w:rPr>
            </w:pPr>
            <w:r w:rsidRPr="00EF66DE">
              <w:rPr>
                <w:rFonts w:ascii="Times New Roman" w:hAnsi="Times New Roman"/>
                <w:sz w:val="24"/>
              </w:rPr>
              <w:t xml:space="preserve">21-30 </w:t>
            </w:r>
            <w:r w:rsidRPr="00EF66DE">
              <w:rPr>
                <w:rFonts w:ascii="Times New Roman" w:hAnsi="Times New Roman"/>
                <w:i/>
                <w:sz w:val="24"/>
              </w:rPr>
              <w:t>cm</w:t>
            </w:r>
          </w:p>
        </w:tc>
        <w:tc>
          <w:tcPr>
            <w:tcW w:w="1219" w:type="dxa"/>
            <w:tcBorders>
              <w:top w:val="single" w:sz="4" w:space="0" w:color="auto"/>
              <w:bottom w:val="double" w:sz="4" w:space="0" w:color="auto"/>
            </w:tcBorders>
          </w:tcPr>
          <w:p w14:paraId="5C9CAE9A" w14:textId="77777777" w:rsidR="00A47132" w:rsidRPr="00EF66DE" w:rsidRDefault="00A47132" w:rsidP="00A47132">
            <w:pPr>
              <w:jc w:val="center"/>
              <w:rPr>
                <w:rFonts w:ascii="Times New Roman" w:hAnsi="Times New Roman"/>
                <w:sz w:val="24"/>
              </w:rPr>
            </w:pPr>
            <w:r w:rsidRPr="00EF66DE">
              <w:rPr>
                <w:rFonts w:ascii="Times New Roman" w:hAnsi="Times New Roman"/>
                <w:sz w:val="24"/>
              </w:rPr>
              <w:t xml:space="preserve">31-40 </w:t>
            </w:r>
            <w:r w:rsidRPr="00EF66DE">
              <w:rPr>
                <w:rFonts w:ascii="Times New Roman" w:hAnsi="Times New Roman"/>
                <w:i/>
                <w:sz w:val="24"/>
              </w:rPr>
              <w:t>cm</w:t>
            </w:r>
          </w:p>
        </w:tc>
        <w:tc>
          <w:tcPr>
            <w:tcW w:w="1176" w:type="dxa"/>
            <w:tcBorders>
              <w:top w:val="single" w:sz="4" w:space="0" w:color="auto"/>
              <w:bottom w:val="double" w:sz="4" w:space="0" w:color="auto"/>
            </w:tcBorders>
          </w:tcPr>
          <w:p w14:paraId="01E33BEA" w14:textId="77777777" w:rsidR="00A47132" w:rsidRPr="00EF66DE" w:rsidRDefault="00A47132" w:rsidP="00A47132">
            <w:pPr>
              <w:jc w:val="center"/>
              <w:rPr>
                <w:rFonts w:ascii="Times New Roman" w:hAnsi="Times New Roman"/>
                <w:sz w:val="24"/>
              </w:rPr>
            </w:pPr>
            <w:r w:rsidRPr="00EF66DE">
              <w:rPr>
                <w:rFonts w:ascii="Times New Roman" w:hAnsi="Times New Roman"/>
                <w:sz w:val="24"/>
              </w:rPr>
              <w:t xml:space="preserve">41-50 </w:t>
            </w:r>
            <w:r w:rsidRPr="00EF66DE">
              <w:rPr>
                <w:rFonts w:ascii="Times New Roman" w:hAnsi="Times New Roman"/>
                <w:i/>
                <w:sz w:val="24"/>
              </w:rPr>
              <w:t>cm</w:t>
            </w:r>
          </w:p>
        </w:tc>
        <w:tc>
          <w:tcPr>
            <w:tcW w:w="1176" w:type="dxa"/>
            <w:tcBorders>
              <w:top w:val="single" w:sz="4" w:space="0" w:color="auto"/>
              <w:bottom w:val="double" w:sz="4" w:space="0" w:color="auto"/>
            </w:tcBorders>
          </w:tcPr>
          <w:p w14:paraId="057E3E0D" w14:textId="77777777" w:rsidR="00A47132" w:rsidRPr="00EF66DE" w:rsidRDefault="00A47132" w:rsidP="00A47132">
            <w:pPr>
              <w:jc w:val="center"/>
              <w:rPr>
                <w:rFonts w:ascii="Times New Roman" w:hAnsi="Times New Roman"/>
                <w:sz w:val="24"/>
              </w:rPr>
            </w:pPr>
            <w:r w:rsidRPr="00EF66DE">
              <w:rPr>
                <w:rFonts w:ascii="Times New Roman" w:hAnsi="Times New Roman"/>
                <w:sz w:val="24"/>
              </w:rPr>
              <w:t xml:space="preserve">51-60 </w:t>
            </w:r>
            <w:r w:rsidRPr="00EF66DE">
              <w:rPr>
                <w:rFonts w:ascii="Times New Roman" w:hAnsi="Times New Roman"/>
                <w:i/>
                <w:sz w:val="24"/>
              </w:rPr>
              <w:t>cm</w:t>
            </w:r>
          </w:p>
        </w:tc>
        <w:tc>
          <w:tcPr>
            <w:tcW w:w="1249" w:type="dxa"/>
            <w:tcBorders>
              <w:top w:val="single" w:sz="4" w:space="0" w:color="auto"/>
              <w:bottom w:val="double" w:sz="4" w:space="0" w:color="auto"/>
            </w:tcBorders>
          </w:tcPr>
          <w:p w14:paraId="571F3B7C" w14:textId="77777777" w:rsidR="00A47132" w:rsidRPr="00EF66DE" w:rsidRDefault="00A47132" w:rsidP="00A47132">
            <w:pPr>
              <w:jc w:val="center"/>
              <w:rPr>
                <w:rFonts w:ascii="Times New Roman" w:hAnsi="Times New Roman"/>
                <w:sz w:val="24"/>
              </w:rPr>
            </w:pPr>
            <w:r w:rsidRPr="00EF66DE">
              <w:rPr>
                <w:rFonts w:ascii="Times New Roman" w:hAnsi="Times New Roman"/>
                <w:sz w:val="24"/>
              </w:rPr>
              <w:t xml:space="preserve">61-70 </w:t>
            </w:r>
            <w:r w:rsidRPr="00EF66DE">
              <w:rPr>
                <w:rFonts w:ascii="Times New Roman" w:hAnsi="Times New Roman"/>
                <w:i/>
                <w:sz w:val="24"/>
              </w:rPr>
              <w:t>cm</w:t>
            </w:r>
          </w:p>
        </w:tc>
        <w:tc>
          <w:tcPr>
            <w:tcW w:w="1249" w:type="dxa"/>
            <w:tcBorders>
              <w:top w:val="single" w:sz="4" w:space="0" w:color="auto"/>
              <w:bottom w:val="double" w:sz="4" w:space="0" w:color="auto"/>
            </w:tcBorders>
          </w:tcPr>
          <w:p w14:paraId="6439EECF" w14:textId="77777777" w:rsidR="00A47132" w:rsidRPr="00EF66DE" w:rsidRDefault="00A47132" w:rsidP="00A47132">
            <w:pPr>
              <w:jc w:val="center"/>
              <w:rPr>
                <w:rFonts w:ascii="Times New Roman" w:hAnsi="Times New Roman"/>
                <w:sz w:val="24"/>
              </w:rPr>
            </w:pPr>
            <w:r w:rsidRPr="00EF66DE">
              <w:rPr>
                <w:rFonts w:ascii="Times New Roman" w:hAnsi="Times New Roman"/>
                <w:sz w:val="24"/>
              </w:rPr>
              <w:t xml:space="preserve">71-80 </w:t>
            </w:r>
            <w:r w:rsidRPr="00EF66DE">
              <w:rPr>
                <w:rFonts w:ascii="Times New Roman" w:hAnsi="Times New Roman"/>
                <w:i/>
                <w:sz w:val="24"/>
              </w:rPr>
              <w:t>cm</w:t>
            </w:r>
          </w:p>
        </w:tc>
        <w:tc>
          <w:tcPr>
            <w:tcW w:w="1249" w:type="dxa"/>
            <w:tcBorders>
              <w:top w:val="single" w:sz="4" w:space="0" w:color="auto"/>
              <w:bottom w:val="double" w:sz="4" w:space="0" w:color="auto"/>
            </w:tcBorders>
          </w:tcPr>
          <w:p w14:paraId="1D8B65E6" w14:textId="77777777" w:rsidR="00A47132" w:rsidRPr="00EF66DE" w:rsidRDefault="00A47132" w:rsidP="00A47132">
            <w:pPr>
              <w:jc w:val="center"/>
              <w:rPr>
                <w:rFonts w:ascii="Times New Roman" w:hAnsi="Times New Roman"/>
                <w:sz w:val="24"/>
              </w:rPr>
            </w:pPr>
            <w:r w:rsidRPr="00EF66DE">
              <w:rPr>
                <w:rFonts w:ascii="Times New Roman" w:hAnsi="Times New Roman"/>
                <w:sz w:val="24"/>
              </w:rPr>
              <w:t xml:space="preserve">81-90 </w:t>
            </w:r>
            <w:r w:rsidRPr="00EF66DE">
              <w:rPr>
                <w:rFonts w:ascii="Times New Roman" w:hAnsi="Times New Roman"/>
                <w:i/>
                <w:sz w:val="24"/>
              </w:rPr>
              <w:t>cm</w:t>
            </w:r>
          </w:p>
        </w:tc>
        <w:tc>
          <w:tcPr>
            <w:tcW w:w="1121" w:type="dxa"/>
            <w:tcBorders>
              <w:top w:val="single" w:sz="4" w:space="0" w:color="auto"/>
              <w:bottom w:val="double" w:sz="4" w:space="0" w:color="auto"/>
            </w:tcBorders>
          </w:tcPr>
          <w:p w14:paraId="07D0F536" w14:textId="77777777" w:rsidR="00A47132" w:rsidRPr="00EF66DE" w:rsidRDefault="00A47132" w:rsidP="00A47132">
            <w:pPr>
              <w:jc w:val="center"/>
              <w:rPr>
                <w:rFonts w:ascii="Times New Roman" w:hAnsi="Times New Roman"/>
                <w:sz w:val="24"/>
              </w:rPr>
            </w:pPr>
            <w:r w:rsidRPr="00EF66DE">
              <w:rPr>
                <w:rFonts w:ascii="Times New Roman" w:hAnsi="Times New Roman"/>
                <w:sz w:val="24"/>
                <w:lang w:val="sr-Cyrl-CS"/>
              </w:rPr>
              <w:sym w:font="Symbol" w:char="F03E"/>
            </w:r>
            <w:r w:rsidRPr="00EF66DE">
              <w:rPr>
                <w:rFonts w:ascii="Times New Roman" w:hAnsi="Times New Roman"/>
                <w:sz w:val="24"/>
              </w:rPr>
              <w:t xml:space="preserve"> 90 </w:t>
            </w:r>
            <w:r w:rsidRPr="00EF66DE">
              <w:rPr>
                <w:rFonts w:ascii="Times New Roman" w:hAnsi="Times New Roman"/>
                <w:i/>
                <w:sz w:val="24"/>
              </w:rPr>
              <w:t>cm</w:t>
            </w:r>
          </w:p>
        </w:tc>
      </w:tr>
      <w:tr w:rsidR="00EF66DE" w:rsidRPr="00EF66DE" w14:paraId="5A462B35" w14:textId="77777777" w:rsidTr="007659FF">
        <w:trPr>
          <w:trHeight w:val="190"/>
          <w:jc w:val="center"/>
        </w:trPr>
        <w:tc>
          <w:tcPr>
            <w:tcW w:w="4997" w:type="dxa"/>
            <w:tcBorders>
              <w:top w:val="double" w:sz="4" w:space="0" w:color="auto"/>
              <w:bottom w:val="single" w:sz="4" w:space="0" w:color="auto"/>
            </w:tcBorders>
            <w:shd w:val="pct5" w:color="auto" w:fill="auto"/>
            <w:vAlign w:val="bottom"/>
          </w:tcPr>
          <w:p w14:paraId="39A6326B" w14:textId="77777777" w:rsidR="00EF66DE" w:rsidRPr="00EF66DE" w:rsidRDefault="00EF66DE" w:rsidP="00EF66DE">
            <w:pPr>
              <w:rPr>
                <w:rFonts w:ascii="Times New Roman" w:hAnsi="Times New Roman"/>
                <w:color w:val="000000"/>
                <w:sz w:val="24"/>
              </w:rPr>
            </w:pPr>
            <w:r w:rsidRPr="00EF66DE">
              <w:rPr>
                <w:rFonts w:ascii="Times New Roman" w:hAnsi="Times New Roman"/>
                <w:color w:val="000000"/>
                <w:sz w:val="24"/>
              </w:rPr>
              <w:t>1110-Високе мешовите шуме ОМЛ</w:t>
            </w:r>
          </w:p>
        </w:tc>
        <w:tc>
          <w:tcPr>
            <w:tcW w:w="1314" w:type="dxa"/>
            <w:tcBorders>
              <w:top w:val="double" w:sz="4" w:space="0" w:color="auto"/>
              <w:bottom w:val="single" w:sz="4" w:space="0" w:color="auto"/>
            </w:tcBorders>
            <w:vAlign w:val="bottom"/>
          </w:tcPr>
          <w:p w14:paraId="37E90BF6" w14:textId="77777777" w:rsidR="00EF66DE" w:rsidRPr="00EF66DE" w:rsidRDefault="00EF66DE" w:rsidP="00EF66DE">
            <w:pPr>
              <w:jc w:val="right"/>
              <w:rPr>
                <w:rFonts w:ascii="Times New Roman" w:hAnsi="Times New Roman"/>
                <w:color w:val="000000"/>
                <w:sz w:val="24"/>
              </w:rPr>
            </w:pPr>
            <w:r w:rsidRPr="00EF66DE">
              <w:rPr>
                <w:rFonts w:ascii="Times New Roman" w:hAnsi="Times New Roman"/>
                <w:color w:val="000000"/>
                <w:sz w:val="24"/>
              </w:rPr>
              <w:t>50.512,2</w:t>
            </w:r>
          </w:p>
        </w:tc>
        <w:tc>
          <w:tcPr>
            <w:tcW w:w="1054" w:type="dxa"/>
            <w:tcBorders>
              <w:top w:val="double" w:sz="4" w:space="0" w:color="auto"/>
              <w:bottom w:val="single" w:sz="4" w:space="0" w:color="auto"/>
            </w:tcBorders>
            <w:vAlign w:val="bottom"/>
          </w:tcPr>
          <w:p w14:paraId="027CB516" w14:textId="77777777" w:rsidR="00EF66DE" w:rsidRPr="00EF66DE" w:rsidRDefault="00EF66DE" w:rsidP="00EF66DE">
            <w:pPr>
              <w:jc w:val="right"/>
              <w:rPr>
                <w:rFonts w:ascii="Times New Roman" w:hAnsi="Times New Roman"/>
                <w:color w:val="000000"/>
                <w:sz w:val="24"/>
              </w:rPr>
            </w:pPr>
            <w:r w:rsidRPr="00EF66DE">
              <w:rPr>
                <w:rFonts w:ascii="Times New Roman" w:hAnsi="Times New Roman"/>
                <w:color w:val="000000"/>
                <w:sz w:val="24"/>
              </w:rPr>
              <w:t>4,3</w:t>
            </w:r>
          </w:p>
        </w:tc>
        <w:tc>
          <w:tcPr>
            <w:tcW w:w="1176" w:type="dxa"/>
            <w:tcBorders>
              <w:top w:val="double" w:sz="4" w:space="0" w:color="auto"/>
              <w:bottom w:val="single" w:sz="4" w:space="0" w:color="auto"/>
            </w:tcBorders>
            <w:vAlign w:val="bottom"/>
          </w:tcPr>
          <w:p w14:paraId="053BC2DF" w14:textId="77777777" w:rsidR="00EF66DE" w:rsidRPr="00EF66DE" w:rsidRDefault="00EF66DE" w:rsidP="00EF66DE">
            <w:pPr>
              <w:jc w:val="right"/>
              <w:rPr>
                <w:rFonts w:ascii="Times New Roman" w:hAnsi="Times New Roman"/>
                <w:color w:val="000000"/>
                <w:sz w:val="24"/>
              </w:rPr>
            </w:pPr>
            <w:r w:rsidRPr="00EF66DE">
              <w:rPr>
                <w:rFonts w:ascii="Times New Roman" w:hAnsi="Times New Roman"/>
                <w:color w:val="000000"/>
                <w:sz w:val="24"/>
              </w:rPr>
              <w:t>1.953,3</w:t>
            </w:r>
          </w:p>
        </w:tc>
        <w:tc>
          <w:tcPr>
            <w:tcW w:w="1176" w:type="dxa"/>
            <w:tcBorders>
              <w:top w:val="double" w:sz="4" w:space="0" w:color="auto"/>
              <w:bottom w:val="single" w:sz="4" w:space="0" w:color="auto"/>
            </w:tcBorders>
            <w:vAlign w:val="bottom"/>
          </w:tcPr>
          <w:p w14:paraId="60AF8921" w14:textId="77777777" w:rsidR="00EF66DE" w:rsidRPr="00EF66DE" w:rsidRDefault="00EF66DE" w:rsidP="00EF66DE">
            <w:pPr>
              <w:jc w:val="right"/>
              <w:rPr>
                <w:rFonts w:ascii="Times New Roman" w:hAnsi="Times New Roman"/>
                <w:color w:val="000000"/>
                <w:sz w:val="24"/>
              </w:rPr>
            </w:pPr>
            <w:r w:rsidRPr="00EF66DE">
              <w:rPr>
                <w:rFonts w:ascii="Times New Roman" w:hAnsi="Times New Roman"/>
                <w:color w:val="000000"/>
                <w:sz w:val="24"/>
              </w:rPr>
              <w:t>3.425,6</w:t>
            </w:r>
          </w:p>
        </w:tc>
        <w:tc>
          <w:tcPr>
            <w:tcW w:w="1219" w:type="dxa"/>
            <w:tcBorders>
              <w:top w:val="double" w:sz="4" w:space="0" w:color="auto"/>
              <w:bottom w:val="single" w:sz="4" w:space="0" w:color="auto"/>
            </w:tcBorders>
            <w:vAlign w:val="bottom"/>
          </w:tcPr>
          <w:p w14:paraId="492C9696" w14:textId="77777777" w:rsidR="00EF66DE" w:rsidRPr="00EF66DE" w:rsidRDefault="00EF66DE" w:rsidP="00EF66DE">
            <w:pPr>
              <w:jc w:val="right"/>
              <w:rPr>
                <w:rFonts w:ascii="Times New Roman" w:hAnsi="Times New Roman"/>
                <w:color w:val="000000"/>
                <w:sz w:val="24"/>
              </w:rPr>
            </w:pPr>
            <w:r w:rsidRPr="00EF66DE">
              <w:rPr>
                <w:rFonts w:ascii="Times New Roman" w:hAnsi="Times New Roman"/>
                <w:color w:val="000000"/>
                <w:sz w:val="24"/>
              </w:rPr>
              <w:t>3.642,5</w:t>
            </w:r>
          </w:p>
        </w:tc>
        <w:tc>
          <w:tcPr>
            <w:tcW w:w="1176" w:type="dxa"/>
            <w:tcBorders>
              <w:top w:val="double" w:sz="4" w:space="0" w:color="auto"/>
              <w:bottom w:val="single" w:sz="4" w:space="0" w:color="auto"/>
            </w:tcBorders>
            <w:vAlign w:val="bottom"/>
          </w:tcPr>
          <w:p w14:paraId="4E99E0B8" w14:textId="77777777" w:rsidR="00EF66DE" w:rsidRPr="00EF66DE" w:rsidRDefault="00EF66DE" w:rsidP="00EF66DE">
            <w:pPr>
              <w:jc w:val="right"/>
              <w:rPr>
                <w:rFonts w:ascii="Times New Roman" w:hAnsi="Times New Roman"/>
                <w:color w:val="000000"/>
                <w:sz w:val="24"/>
              </w:rPr>
            </w:pPr>
            <w:r w:rsidRPr="00EF66DE">
              <w:rPr>
                <w:rFonts w:ascii="Times New Roman" w:hAnsi="Times New Roman"/>
                <w:color w:val="000000"/>
                <w:sz w:val="24"/>
              </w:rPr>
              <w:t>4.986,6</w:t>
            </w:r>
          </w:p>
        </w:tc>
        <w:tc>
          <w:tcPr>
            <w:tcW w:w="1176" w:type="dxa"/>
            <w:tcBorders>
              <w:top w:val="double" w:sz="4" w:space="0" w:color="auto"/>
              <w:bottom w:val="single" w:sz="4" w:space="0" w:color="auto"/>
            </w:tcBorders>
            <w:vAlign w:val="bottom"/>
          </w:tcPr>
          <w:p w14:paraId="004EBFB9" w14:textId="77777777" w:rsidR="00EF66DE" w:rsidRPr="00EF66DE" w:rsidRDefault="00EF66DE" w:rsidP="00EF66DE">
            <w:pPr>
              <w:jc w:val="right"/>
              <w:rPr>
                <w:rFonts w:ascii="Times New Roman" w:hAnsi="Times New Roman"/>
                <w:color w:val="000000"/>
                <w:sz w:val="24"/>
              </w:rPr>
            </w:pPr>
            <w:r w:rsidRPr="00EF66DE">
              <w:rPr>
                <w:rFonts w:ascii="Times New Roman" w:hAnsi="Times New Roman"/>
                <w:color w:val="000000"/>
                <w:sz w:val="24"/>
              </w:rPr>
              <w:t>5.284,7</w:t>
            </w:r>
          </w:p>
        </w:tc>
        <w:tc>
          <w:tcPr>
            <w:tcW w:w="1249" w:type="dxa"/>
            <w:tcBorders>
              <w:top w:val="double" w:sz="4" w:space="0" w:color="auto"/>
              <w:bottom w:val="single" w:sz="4" w:space="0" w:color="auto"/>
            </w:tcBorders>
            <w:vAlign w:val="bottom"/>
          </w:tcPr>
          <w:p w14:paraId="681DDD9E" w14:textId="77777777" w:rsidR="00EF66DE" w:rsidRPr="00EF66DE" w:rsidRDefault="00EF66DE" w:rsidP="00EF66DE">
            <w:pPr>
              <w:jc w:val="right"/>
              <w:rPr>
                <w:rFonts w:ascii="Times New Roman" w:hAnsi="Times New Roman"/>
                <w:color w:val="000000"/>
                <w:sz w:val="24"/>
              </w:rPr>
            </w:pPr>
            <w:r w:rsidRPr="00EF66DE">
              <w:rPr>
                <w:rFonts w:ascii="Times New Roman" w:hAnsi="Times New Roman"/>
                <w:color w:val="000000"/>
                <w:sz w:val="24"/>
              </w:rPr>
              <w:t>6.049,2</w:t>
            </w:r>
          </w:p>
        </w:tc>
        <w:tc>
          <w:tcPr>
            <w:tcW w:w="1249" w:type="dxa"/>
            <w:tcBorders>
              <w:top w:val="double" w:sz="4" w:space="0" w:color="auto"/>
              <w:bottom w:val="single" w:sz="4" w:space="0" w:color="auto"/>
            </w:tcBorders>
            <w:vAlign w:val="bottom"/>
          </w:tcPr>
          <w:p w14:paraId="5CCBE631" w14:textId="77777777" w:rsidR="00EF66DE" w:rsidRPr="00EF66DE" w:rsidRDefault="00EF66DE" w:rsidP="00EF66DE">
            <w:pPr>
              <w:jc w:val="right"/>
              <w:rPr>
                <w:rFonts w:ascii="Times New Roman" w:hAnsi="Times New Roman"/>
                <w:color w:val="000000"/>
                <w:sz w:val="24"/>
              </w:rPr>
            </w:pPr>
            <w:r w:rsidRPr="00EF66DE">
              <w:rPr>
                <w:rFonts w:ascii="Times New Roman" w:hAnsi="Times New Roman"/>
                <w:color w:val="000000"/>
                <w:sz w:val="24"/>
              </w:rPr>
              <w:t>3.966,3</w:t>
            </w:r>
          </w:p>
        </w:tc>
        <w:tc>
          <w:tcPr>
            <w:tcW w:w="1249" w:type="dxa"/>
            <w:tcBorders>
              <w:top w:val="double" w:sz="4" w:space="0" w:color="auto"/>
              <w:bottom w:val="single" w:sz="4" w:space="0" w:color="auto"/>
            </w:tcBorders>
            <w:vAlign w:val="bottom"/>
          </w:tcPr>
          <w:p w14:paraId="154ACE54" w14:textId="77777777" w:rsidR="00EF66DE" w:rsidRPr="00EF66DE" w:rsidRDefault="00EF66DE" w:rsidP="00EF66DE">
            <w:pPr>
              <w:jc w:val="right"/>
              <w:rPr>
                <w:rFonts w:ascii="Times New Roman" w:hAnsi="Times New Roman"/>
                <w:color w:val="000000"/>
                <w:sz w:val="24"/>
              </w:rPr>
            </w:pPr>
            <w:r w:rsidRPr="00EF66DE">
              <w:rPr>
                <w:rFonts w:ascii="Times New Roman" w:hAnsi="Times New Roman"/>
                <w:color w:val="000000"/>
                <w:sz w:val="24"/>
              </w:rPr>
              <w:t>4.275,9</w:t>
            </w:r>
          </w:p>
        </w:tc>
        <w:tc>
          <w:tcPr>
            <w:tcW w:w="1121" w:type="dxa"/>
            <w:tcBorders>
              <w:top w:val="double" w:sz="4" w:space="0" w:color="auto"/>
              <w:bottom w:val="single" w:sz="4" w:space="0" w:color="auto"/>
            </w:tcBorders>
            <w:vAlign w:val="bottom"/>
          </w:tcPr>
          <w:p w14:paraId="71DA2EE6" w14:textId="77777777" w:rsidR="00EF66DE" w:rsidRPr="00EF66DE" w:rsidRDefault="00EF66DE" w:rsidP="00EF66DE">
            <w:pPr>
              <w:jc w:val="right"/>
              <w:rPr>
                <w:rFonts w:ascii="Times New Roman" w:hAnsi="Times New Roman"/>
                <w:color w:val="000000"/>
                <w:sz w:val="24"/>
              </w:rPr>
            </w:pPr>
            <w:r w:rsidRPr="00EF66DE">
              <w:rPr>
                <w:rFonts w:ascii="Times New Roman" w:hAnsi="Times New Roman"/>
                <w:color w:val="000000"/>
                <w:sz w:val="24"/>
              </w:rPr>
              <w:t>16.923,8</w:t>
            </w:r>
          </w:p>
        </w:tc>
      </w:tr>
      <w:tr w:rsidR="00EF66DE" w:rsidRPr="00EF66DE" w14:paraId="4AC0AEA9" w14:textId="77777777" w:rsidTr="007659FF">
        <w:trPr>
          <w:jc w:val="center"/>
        </w:trPr>
        <w:tc>
          <w:tcPr>
            <w:tcW w:w="4997" w:type="dxa"/>
            <w:tcBorders>
              <w:top w:val="single" w:sz="4" w:space="0" w:color="auto"/>
              <w:bottom w:val="single" w:sz="4" w:space="0" w:color="auto"/>
            </w:tcBorders>
            <w:shd w:val="pct5" w:color="auto" w:fill="auto"/>
            <w:vAlign w:val="bottom"/>
          </w:tcPr>
          <w:p w14:paraId="50F4819F" w14:textId="77777777" w:rsidR="00EF66DE" w:rsidRPr="00EF66DE" w:rsidRDefault="00EF66DE" w:rsidP="00EF66DE">
            <w:pPr>
              <w:rPr>
                <w:rFonts w:ascii="Times New Roman" w:hAnsi="Times New Roman"/>
                <w:color w:val="000000"/>
                <w:sz w:val="24"/>
              </w:rPr>
            </w:pPr>
            <w:r w:rsidRPr="00EF66DE">
              <w:rPr>
                <w:rFonts w:ascii="Times New Roman" w:hAnsi="Times New Roman"/>
                <w:color w:val="000000"/>
                <w:sz w:val="24"/>
              </w:rPr>
              <w:t>1121-Изданачке мешовите шуме ОМЛ - Високе мешовите шуме ОМЛ</w:t>
            </w:r>
          </w:p>
        </w:tc>
        <w:tc>
          <w:tcPr>
            <w:tcW w:w="1314" w:type="dxa"/>
            <w:tcBorders>
              <w:top w:val="single" w:sz="4" w:space="0" w:color="auto"/>
            </w:tcBorders>
            <w:vAlign w:val="bottom"/>
          </w:tcPr>
          <w:p w14:paraId="4F1D83C8" w14:textId="77777777" w:rsidR="00EF66DE" w:rsidRPr="00EF66DE" w:rsidRDefault="00EF66DE" w:rsidP="00EF66DE">
            <w:pPr>
              <w:jc w:val="right"/>
              <w:rPr>
                <w:rFonts w:ascii="Times New Roman" w:hAnsi="Times New Roman"/>
                <w:color w:val="000000"/>
                <w:sz w:val="24"/>
              </w:rPr>
            </w:pPr>
            <w:r w:rsidRPr="00EF66DE">
              <w:rPr>
                <w:rFonts w:ascii="Times New Roman" w:hAnsi="Times New Roman"/>
                <w:color w:val="000000"/>
                <w:sz w:val="24"/>
              </w:rPr>
              <w:t>479,0</w:t>
            </w:r>
          </w:p>
        </w:tc>
        <w:tc>
          <w:tcPr>
            <w:tcW w:w="1054" w:type="dxa"/>
            <w:tcBorders>
              <w:top w:val="single" w:sz="4" w:space="0" w:color="auto"/>
            </w:tcBorders>
            <w:vAlign w:val="bottom"/>
          </w:tcPr>
          <w:p w14:paraId="3A557363" w14:textId="77777777" w:rsidR="00EF66DE" w:rsidRPr="00EF66DE" w:rsidRDefault="00EF66DE" w:rsidP="00EF66DE">
            <w:pPr>
              <w:jc w:val="right"/>
              <w:rPr>
                <w:rFonts w:ascii="Times New Roman" w:hAnsi="Times New Roman"/>
                <w:color w:val="000000"/>
                <w:sz w:val="24"/>
              </w:rPr>
            </w:pPr>
            <w:r w:rsidRPr="00EF66DE">
              <w:rPr>
                <w:rFonts w:ascii="Times New Roman" w:hAnsi="Times New Roman"/>
                <w:color w:val="000000"/>
                <w:sz w:val="24"/>
              </w:rPr>
              <w:t>0,0</w:t>
            </w:r>
          </w:p>
        </w:tc>
        <w:tc>
          <w:tcPr>
            <w:tcW w:w="1176" w:type="dxa"/>
            <w:tcBorders>
              <w:top w:val="single" w:sz="4" w:space="0" w:color="auto"/>
            </w:tcBorders>
            <w:vAlign w:val="bottom"/>
          </w:tcPr>
          <w:p w14:paraId="7B386DBC" w14:textId="77777777" w:rsidR="00EF66DE" w:rsidRPr="00EF66DE" w:rsidRDefault="00EF66DE" w:rsidP="00EF66DE">
            <w:pPr>
              <w:jc w:val="right"/>
              <w:rPr>
                <w:rFonts w:ascii="Times New Roman" w:hAnsi="Times New Roman"/>
                <w:color w:val="000000"/>
                <w:sz w:val="24"/>
              </w:rPr>
            </w:pPr>
            <w:r w:rsidRPr="00EF66DE">
              <w:rPr>
                <w:rFonts w:ascii="Times New Roman" w:hAnsi="Times New Roman"/>
                <w:color w:val="000000"/>
                <w:sz w:val="24"/>
              </w:rPr>
              <w:t>10,9</w:t>
            </w:r>
          </w:p>
        </w:tc>
        <w:tc>
          <w:tcPr>
            <w:tcW w:w="1176" w:type="dxa"/>
            <w:tcBorders>
              <w:top w:val="single" w:sz="4" w:space="0" w:color="auto"/>
            </w:tcBorders>
            <w:vAlign w:val="bottom"/>
          </w:tcPr>
          <w:p w14:paraId="3ED6BE28" w14:textId="77777777" w:rsidR="00EF66DE" w:rsidRPr="00EF66DE" w:rsidRDefault="00EF66DE" w:rsidP="00EF66DE">
            <w:pPr>
              <w:jc w:val="right"/>
              <w:rPr>
                <w:rFonts w:ascii="Times New Roman" w:hAnsi="Times New Roman"/>
                <w:color w:val="000000"/>
                <w:sz w:val="24"/>
              </w:rPr>
            </w:pPr>
            <w:r w:rsidRPr="00EF66DE">
              <w:rPr>
                <w:rFonts w:ascii="Times New Roman" w:hAnsi="Times New Roman"/>
                <w:color w:val="000000"/>
                <w:sz w:val="24"/>
              </w:rPr>
              <w:t>155,3</w:t>
            </w:r>
          </w:p>
        </w:tc>
        <w:tc>
          <w:tcPr>
            <w:tcW w:w="1219" w:type="dxa"/>
            <w:tcBorders>
              <w:top w:val="single" w:sz="4" w:space="0" w:color="auto"/>
            </w:tcBorders>
            <w:vAlign w:val="bottom"/>
          </w:tcPr>
          <w:p w14:paraId="4F49DDEC" w14:textId="77777777" w:rsidR="00EF66DE" w:rsidRPr="00EF66DE" w:rsidRDefault="00EF66DE" w:rsidP="00EF66DE">
            <w:pPr>
              <w:jc w:val="right"/>
              <w:rPr>
                <w:rFonts w:ascii="Times New Roman" w:hAnsi="Times New Roman"/>
                <w:color w:val="000000"/>
                <w:sz w:val="24"/>
              </w:rPr>
            </w:pPr>
            <w:r w:rsidRPr="00EF66DE">
              <w:rPr>
                <w:rFonts w:ascii="Times New Roman" w:hAnsi="Times New Roman"/>
                <w:color w:val="000000"/>
                <w:sz w:val="24"/>
              </w:rPr>
              <w:t>105,1</w:t>
            </w:r>
          </w:p>
        </w:tc>
        <w:tc>
          <w:tcPr>
            <w:tcW w:w="1176" w:type="dxa"/>
            <w:tcBorders>
              <w:top w:val="single" w:sz="4" w:space="0" w:color="auto"/>
            </w:tcBorders>
            <w:vAlign w:val="bottom"/>
          </w:tcPr>
          <w:p w14:paraId="5FD374F5" w14:textId="77777777" w:rsidR="00EF66DE" w:rsidRPr="00EF66DE" w:rsidRDefault="00EF66DE" w:rsidP="00EF66DE">
            <w:pPr>
              <w:jc w:val="right"/>
              <w:rPr>
                <w:rFonts w:ascii="Times New Roman" w:hAnsi="Times New Roman"/>
                <w:color w:val="000000"/>
                <w:sz w:val="24"/>
              </w:rPr>
            </w:pPr>
            <w:r w:rsidRPr="00EF66DE">
              <w:rPr>
                <w:rFonts w:ascii="Times New Roman" w:hAnsi="Times New Roman"/>
                <w:color w:val="000000"/>
                <w:sz w:val="24"/>
              </w:rPr>
              <w:t>64,4</w:t>
            </w:r>
          </w:p>
        </w:tc>
        <w:tc>
          <w:tcPr>
            <w:tcW w:w="1176" w:type="dxa"/>
            <w:tcBorders>
              <w:top w:val="single" w:sz="4" w:space="0" w:color="auto"/>
            </w:tcBorders>
            <w:vAlign w:val="bottom"/>
          </w:tcPr>
          <w:p w14:paraId="4E3ACD1F" w14:textId="77777777" w:rsidR="00EF66DE" w:rsidRPr="00EF66DE" w:rsidRDefault="00EF66DE" w:rsidP="00EF66DE">
            <w:pPr>
              <w:jc w:val="right"/>
              <w:rPr>
                <w:rFonts w:ascii="Times New Roman" w:hAnsi="Times New Roman"/>
                <w:color w:val="000000"/>
                <w:sz w:val="24"/>
              </w:rPr>
            </w:pPr>
            <w:r w:rsidRPr="00EF66DE">
              <w:rPr>
                <w:rFonts w:ascii="Times New Roman" w:hAnsi="Times New Roman"/>
                <w:color w:val="000000"/>
                <w:sz w:val="24"/>
              </w:rPr>
              <w:t>43,6</w:t>
            </w:r>
          </w:p>
        </w:tc>
        <w:tc>
          <w:tcPr>
            <w:tcW w:w="1249" w:type="dxa"/>
            <w:tcBorders>
              <w:top w:val="single" w:sz="4" w:space="0" w:color="auto"/>
            </w:tcBorders>
            <w:vAlign w:val="bottom"/>
          </w:tcPr>
          <w:p w14:paraId="40DBEA3D" w14:textId="77777777" w:rsidR="00EF66DE" w:rsidRPr="00EF66DE" w:rsidRDefault="00EF66DE" w:rsidP="00EF66DE">
            <w:pPr>
              <w:jc w:val="right"/>
              <w:rPr>
                <w:rFonts w:ascii="Times New Roman" w:hAnsi="Times New Roman"/>
                <w:color w:val="000000"/>
                <w:sz w:val="24"/>
              </w:rPr>
            </w:pPr>
            <w:r w:rsidRPr="00EF66DE">
              <w:rPr>
                <w:rFonts w:ascii="Times New Roman" w:hAnsi="Times New Roman"/>
                <w:color w:val="000000"/>
                <w:sz w:val="24"/>
              </w:rPr>
              <w:t>79,9</w:t>
            </w:r>
          </w:p>
        </w:tc>
        <w:tc>
          <w:tcPr>
            <w:tcW w:w="1249" w:type="dxa"/>
            <w:tcBorders>
              <w:top w:val="single" w:sz="4" w:space="0" w:color="auto"/>
            </w:tcBorders>
            <w:vAlign w:val="bottom"/>
          </w:tcPr>
          <w:p w14:paraId="4FB6070B" w14:textId="77777777" w:rsidR="00EF66DE" w:rsidRPr="00EF66DE" w:rsidRDefault="00EF66DE" w:rsidP="00EF66DE">
            <w:pPr>
              <w:jc w:val="right"/>
              <w:rPr>
                <w:rFonts w:ascii="Times New Roman" w:hAnsi="Times New Roman"/>
                <w:color w:val="000000"/>
                <w:sz w:val="24"/>
              </w:rPr>
            </w:pPr>
            <w:r w:rsidRPr="00EF66DE">
              <w:rPr>
                <w:rFonts w:ascii="Times New Roman" w:hAnsi="Times New Roman"/>
                <w:color w:val="000000"/>
                <w:sz w:val="24"/>
              </w:rPr>
              <w:t>19,8</w:t>
            </w:r>
          </w:p>
        </w:tc>
        <w:tc>
          <w:tcPr>
            <w:tcW w:w="1249" w:type="dxa"/>
            <w:tcBorders>
              <w:top w:val="single" w:sz="4" w:space="0" w:color="auto"/>
            </w:tcBorders>
            <w:vAlign w:val="bottom"/>
          </w:tcPr>
          <w:p w14:paraId="15390585" w14:textId="77777777" w:rsidR="00EF66DE" w:rsidRPr="00EF66DE" w:rsidRDefault="00EF66DE" w:rsidP="00EF66DE">
            <w:pPr>
              <w:jc w:val="right"/>
              <w:rPr>
                <w:rFonts w:ascii="Times New Roman" w:hAnsi="Times New Roman"/>
                <w:color w:val="000000"/>
                <w:sz w:val="24"/>
              </w:rPr>
            </w:pPr>
            <w:r w:rsidRPr="00EF66DE">
              <w:rPr>
                <w:rFonts w:ascii="Times New Roman" w:hAnsi="Times New Roman"/>
                <w:color w:val="000000"/>
                <w:sz w:val="24"/>
              </w:rPr>
              <w:t>0,0</w:t>
            </w:r>
          </w:p>
        </w:tc>
        <w:tc>
          <w:tcPr>
            <w:tcW w:w="1121" w:type="dxa"/>
            <w:tcBorders>
              <w:top w:val="single" w:sz="4" w:space="0" w:color="auto"/>
            </w:tcBorders>
            <w:vAlign w:val="bottom"/>
          </w:tcPr>
          <w:p w14:paraId="47956E99" w14:textId="77777777" w:rsidR="00EF66DE" w:rsidRPr="00EF66DE" w:rsidRDefault="00EF66DE" w:rsidP="00EF66DE">
            <w:pPr>
              <w:jc w:val="right"/>
              <w:rPr>
                <w:rFonts w:ascii="Times New Roman" w:hAnsi="Times New Roman"/>
                <w:color w:val="000000"/>
                <w:sz w:val="24"/>
              </w:rPr>
            </w:pPr>
            <w:r w:rsidRPr="00EF66DE">
              <w:rPr>
                <w:rFonts w:ascii="Times New Roman" w:hAnsi="Times New Roman"/>
                <w:color w:val="000000"/>
                <w:sz w:val="24"/>
              </w:rPr>
              <w:t>0,0</w:t>
            </w:r>
          </w:p>
        </w:tc>
      </w:tr>
      <w:tr w:rsidR="00EF66DE" w:rsidRPr="00EF66DE" w14:paraId="43064BFC" w14:textId="77777777" w:rsidTr="007659FF">
        <w:trPr>
          <w:jc w:val="center"/>
        </w:trPr>
        <w:tc>
          <w:tcPr>
            <w:tcW w:w="4997" w:type="dxa"/>
            <w:tcBorders>
              <w:top w:val="single" w:sz="4" w:space="0" w:color="auto"/>
              <w:bottom w:val="single" w:sz="4" w:space="0" w:color="auto"/>
            </w:tcBorders>
            <w:shd w:val="pct5" w:color="auto" w:fill="auto"/>
            <w:vAlign w:val="bottom"/>
          </w:tcPr>
          <w:p w14:paraId="5CF96362" w14:textId="77777777" w:rsidR="00EF66DE" w:rsidRPr="00EF66DE" w:rsidRDefault="00EF66DE" w:rsidP="00EF66DE">
            <w:pPr>
              <w:rPr>
                <w:rFonts w:ascii="Times New Roman" w:hAnsi="Times New Roman"/>
                <w:color w:val="000000"/>
                <w:sz w:val="24"/>
              </w:rPr>
            </w:pPr>
            <w:r w:rsidRPr="00EF66DE">
              <w:rPr>
                <w:rFonts w:ascii="Times New Roman" w:hAnsi="Times New Roman"/>
                <w:color w:val="000000"/>
                <w:sz w:val="24"/>
              </w:rPr>
              <w:t>2310-Високе мешовите шуме пољског јасена</w:t>
            </w:r>
          </w:p>
        </w:tc>
        <w:tc>
          <w:tcPr>
            <w:tcW w:w="1314" w:type="dxa"/>
            <w:tcBorders>
              <w:top w:val="single" w:sz="4" w:space="0" w:color="auto"/>
            </w:tcBorders>
            <w:vAlign w:val="bottom"/>
          </w:tcPr>
          <w:p w14:paraId="66668635" w14:textId="77777777" w:rsidR="00EF66DE" w:rsidRPr="00EF66DE" w:rsidRDefault="00EF66DE" w:rsidP="00EF66DE">
            <w:pPr>
              <w:jc w:val="right"/>
              <w:rPr>
                <w:rFonts w:ascii="Times New Roman" w:hAnsi="Times New Roman"/>
                <w:color w:val="000000"/>
                <w:sz w:val="24"/>
              </w:rPr>
            </w:pPr>
            <w:r w:rsidRPr="00EF66DE">
              <w:rPr>
                <w:rFonts w:ascii="Times New Roman" w:hAnsi="Times New Roman"/>
                <w:color w:val="000000"/>
                <w:sz w:val="24"/>
              </w:rPr>
              <w:t>657,6</w:t>
            </w:r>
          </w:p>
        </w:tc>
        <w:tc>
          <w:tcPr>
            <w:tcW w:w="1054" w:type="dxa"/>
            <w:tcBorders>
              <w:top w:val="single" w:sz="4" w:space="0" w:color="auto"/>
            </w:tcBorders>
            <w:vAlign w:val="bottom"/>
          </w:tcPr>
          <w:p w14:paraId="063796C5" w14:textId="77777777" w:rsidR="00EF66DE" w:rsidRPr="00EF66DE" w:rsidRDefault="00EF66DE" w:rsidP="00EF66DE">
            <w:pPr>
              <w:jc w:val="right"/>
              <w:rPr>
                <w:rFonts w:ascii="Times New Roman" w:hAnsi="Times New Roman"/>
                <w:color w:val="000000"/>
                <w:sz w:val="24"/>
              </w:rPr>
            </w:pPr>
            <w:r w:rsidRPr="00EF66DE">
              <w:rPr>
                <w:rFonts w:ascii="Times New Roman" w:hAnsi="Times New Roman"/>
                <w:color w:val="000000"/>
                <w:sz w:val="24"/>
              </w:rPr>
              <w:t>0,0</w:t>
            </w:r>
          </w:p>
        </w:tc>
        <w:tc>
          <w:tcPr>
            <w:tcW w:w="1176" w:type="dxa"/>
            <w:tcBorders>
              <w:top w:val="single" w:sz="4" w:space="0" w:color="auto"/>
            </w:tcBorders>
            <w:vAlign w:val="bottom"/>
          </w:tcPr>
          <w:p w14:paraId="1D9FAC2E" w14:textId="77777777" w:rsidR="00EF66DE" w:rsidRPr="00EF66DE" w:rsidRDefault="00EF66DE" w:rsidP="00EF66DE">
            <w:pPr>
              <w:jc w:val="right"/>
              <w:rPr>
                <w:rFonts w:ascii="Times New Roman" w:hAnsi="Times New Roman"/>
                <w:color w:val="000000"/>
                <w:sz w:val="24"/>
              </w:rPr>
            </w:pPr>
            <w:r w:rsidRPr="00EF66DE">
              <w:rPr>
                <w:rFonts w:ascii="Times New Roman" w:hAnsi="Times New Roman"/>
                <w:color w:val="000000"/>
                <w:sz w:val="24"/>
              </w:rPr>
              <w:t>52,0</w:t>
            </w:r>
          </w:p>
        </w:tc>
        <w:tc>
          <w:tcPr>
            <w:tcW w:w="1176" w:type="dxa"/>
            <w:tcBorders>
              <w:top w:val="single" w:sz="4" w:space="0" w:color="auto"/>
            </w:tcBorders>
            <w:vAlign w:val="bottom"/>
          </w:tcPr>
          <w:p w14:paraId="119D256C" w14:textId="77777777" w:rsidR="00EF66DE" w:rsidRPr="00EF66DE" w:rsidRDefault="00EF66DE" w:rsidP="00EF66DE">
            <w:pPr>
              <w:jc w:val="right"/>
              <w:rPr>
                <w:rFonts w:ascii="Times New Roman" w:hAnsi="Times New Roman"/>
                <w:color w:val="000000"/>
                <w:sz w:val="24"/>
              </w:rPr>
            </w:pPr>
            <w:r w:rsidRPr="00EF66DE">
              <w:rPr>
                <w:rFonts w:ascii="Times New Roman" w:hAnsi="Times New Roman"/>
                <w:color w:val="000000"/>
                <w:sz w:val="24"/>
              </w:rPr>
              <w:t>40,9</w:t>
            </w:r>
          </w:p>
        </w:tc>
        <w:tc>
          <w:tcPr>
            <w:tcW w:w="1219" w:type="dxa"/>
            <w:tcBorders>
              <w:top w:val="single" w:sz="4" w:space="0" w:color="auto"/>
            </w:tcBorders>
            <w:vAlign w:val="bottom"/>
          </w:tcPr>
          <w:p w14:paraId="54B1695D" w14:textId="77777777" w:rsidR="00EF66DE" w:rsidRPr="00EF66DE" w:rsidRDefault="00EF66DE" w:rsidP="00EF66DE">
            <w:pPr>
              <w:jc w:val="right"/>
              <w:rPr>
                <w:rFonts w:ascii="Times New Roman" w:hAnsi="Times New Roman"/>
                <w:color w:val="000000"/>
                <w:sz w:val="24"/>
              </w:rPr>
            </w:pPr>
            <w:r w:rsidRPr="00EF66DE">
              <w:rPr>
                <w:rFonts w:ascii="Times New Roman" w:hAnsi="Times New Roman"/>
                <w:color w:val="000000"/>
                <w:sz w:val="24"/>
              </w:rPr>
              <w:t>152,7</w:t>
            </w:r>
          </w:p>
        </w:tc>
        <w:tc>
          <w:tcPr>
            <w:tcW w:w="1176" w:type="dxa"/>
            <w:tcBorders>
              <w:top w:val="single" w:sz="4" w:space="0" w:color="auto"/>
            </w:tcBorders>
            <w:vAlign w:val="bottom"/>
          </w:tcPr>
          <w:p w14:paraId="3523F96A" w14:textId="77777777" w:rsidR="00EF66DE" w:rsidRPr="00EF66DE" w:rsidRDefault="00EF66DE" w:rsidP="00EF66DE">
            <w:pPr>
              <w:jc w:val="right"/>
              <w:rPr>
                <w:rFonts w:ascii="Times New Roman" w:hAnsi="Times New Roman"/>
                <w:color w:val="000000"/>
                <w:sz w:val="24"/>
              </w:rPr>
            </w:pPr>
            <w:r w:rsidRPr="00EF66DE">
              <w:rPr>
                <w:rFonts w:ascii="Times New Roman" w:hAnsi="Times New Roman"/>
                <w:color w:val="000000"/>
                <w:sz w:val="24"/>
              </w:rPr>
              <w:t>215,5</w:t>
            </w:r>
          </w:p>
        </w:tc>
        <w:tc>
          <w:tcPr>
            <w:tcW w:w="1176" w:type="dxa"/>
            <w:tcBorders>
              <w:top w:val="single" w:sz="4" w:space="0" w:color="auto"/>
            </w:tcBorders>
            <w:vAlign w:val="bottom"/>
          </w:tcPr>
          <w:p w14:paraId="40242F2D" w14:textId="77777777" w:rsidR="00EF66DE" w:rsidRPr="00EF66DE" w:rsidRDefault="00EF66DE" w:rsidP="00EF66DE">
            <w:pPr>
              <w:jc w:val="right"/>
              <w:rPr>
                <w:rFonts w:ascii="Times New Roman" w:hAnsi="Times New Roman"/>
                <w:color w:val="000000"/>
                <w:sz w:val="24"/>
              </w:rPr>
            </w:pPr>
            <w:r w:rsidRPr="00EF66DE">
              <w:rPr>
                <w:rFonts w:ascii="Times New Roman" w:hAnsi="Times New Roman"/>
                <w:color w:val="000000"/>
                <w:sz w:val="24"/>
              </w:rPr>
              <w:t>147,9</w:t>
            </w:r>
          </w:p>
        </w:tc>
        <w:tc>
          <w:tcPr>
            <w:tcW w:w="1249" w:type="dxa"/>
            <w:tcBorders>
              <w:top w:val="single" w:sz="4" w:space="0" w:color="auto"/>
            </w:tcBorders>
            <w:vAlign w:val="bottom"/>
          </w:tcPr>
          <w:p w14:paraId="473298C1" w14:textId="77777777" w:rsidR="00EF66DE" w:rsidRPr="00EF66DE" w:rsidRDefault="00EF66DE" w:rsidP="00EF66DE">
            <w:pPr>
              <w:jc w:val="right"/>
              <w:rPr>
                <w:rFonts w:ascii="Times New Roman" w:hAnsi="Times New Roman"/>
                <w:color w:val="000000"/>
                <w:sz w:val="24"/>
              </w:rPr>
            </w:pPr>
            <w:r w:rsidRPr="00EF66DE">
              <w:rPr>
                <w:rFonts w:ascii="Times New Roman" w:hAnsi="Times New Roman"/>
                <w:color w:val="000000"/>
                <w:sz w:val="24"/>
              </w:rPr>
              <w:t>48,6</w:t>
            </w:r>
          </w:p>
        </w:tc>
        <w:tc>
          <w:tcPr>
            <w:tcW w:w="1249" w:type="dxa"/>
            <w:tcBorders>
              <w:top w:val="single" w:sz="4" w:space="0" w:color="auto"/>
            </w:tcBorders>
            <w:vAlign w:val="bottom"/>
          </w:tcPr>
          <w:p w14:paraId="7B1B01EC" w14:textId="77777777" w:rsidR="00EF66DE" w:rsidRPr="00EF66DE" w:rsidRDefault="00EF66DE" w:rsidP="00EF66DE">
            <w:pPr>
              <w:jc w:val="right"/>
              <w:rPr>
                <w:rFonts w:ascii="Times New Roman" w:hAnsi="Times New Roman"/>
                <w:color w:val="000000"/>
                <w:sz w:val="24"/>
              </w:rPr>
            </w:pPr>
            <w:r w:rsidRPr="00EF66DE">
              <w:rPr>
                <w:rFonts w:ascii="Times New Roman" w:hAnsi="Times New Roman"/>
                <w:color w:val="000000"/>
                <w:sz w:val="24"/>
              </w:rPr>
              <w:t>0,0</w:t>
            </w:r>
          </w:p>
        </w:tc>
        <w:tc>
          <w:tcPr>
            <w:tcW w:w="1249" w:type="dxa"/>
            <w:tcBorders>
              <w:top w:val="single" w:sz="4" w:space="0" w:color="auto"/>
            </w:tcBorders>
            <w:vAlign w:val="bottom"/>
          </w:tcPr>
          <w:p w14:paraId="5625A475" w14:textId="77777777" w:rsidR="00EF66DE" w:rsidRPr="00EF66DE" w:rsidRDefault="00EF66DE" w:rsidP="00EF66DE">
            <w:pPr>
              <w:jc w:val="right"/>
              <w:rPr>
                <w:rFonts w:ascii="Times New Roman" w:hAnsi="Times New Roman"/>
                <w:color w:val="000000"/>
                <w:sz w:val="24"/>
              </w:rPr>
            </w:pPr>
            <w:r w:rsidRPr="00EF66DE">
              <w:rPr>
                <w:rFonts w:ascii="Times New Roman" w:hAnsi="Times New Roman"/>
                <w:color w:val="000000"/>
                <w:sz w:val="24"/>
              </w:rPr>
              <w:t>0,0</w:t>
            </w:r>
          </w:p>
        </w:tc>
        <w:tc>
          <w:tcPr>
            <w:tcW w:w="1121" w:type="dxa"/>
            <w:tcBorders>
              <w:top w:val="single" w:sz="4" w:space="0" w:color="auto"/>
            </w:tcBorders>
            <w:vAlign w:val="bottom"/>
          </w:tcPr>
          <w:p w14:paraId="7D2301BB" w14:textId="77777777" w:rsidR="00EF66DE" w:rsidRPr="00EF66DE" w:rsidRDefault="00EF66DE" w:rsidP="00EF66DE">
            <w:pPr>
              <w:jc w:val="right"/>
              <w:rPr>
                <w:rFonts w:ascii="Times New Roman" w:hAnsi="Times New Roman"/>
                <w:color w:val="000000"/>
                <w:sz w:val="24"/>
              </w:rPr>
            </w:pPr>
            <w:r w:rsidRPr="00EF66DE">
              <w:rPr>
                <w:rFonts w:ascii="Times New Roman" w:hAnsi="Times New Roman"/>
                <w:color w:val="000000"/>
                <w:sz w:val="24"/>
              </w:rPr>
              <w:t>0,0</w:t>
            </w:r>
          </w:p>
        </w:tc>
      </w:tr>
      <w:tr w:rsidR="00926D7A" w:rsidRPr="00EF66DE" w14:paraId="1322A14D" w14:textId="77777777" w:rsidTr="007659FF">
        <w:trPr>
          <w:jc w:val="center"/>
        </w:trPr>
        <w:tc>
          <w:tcPr>
            <w:tcW w:w="4997" w:type="dxa"/>
            <w:tcBorders>
              <w:top w:val="single" w:sz="4" w:space="0" w:color="auto"/>
              <w:bottom w:val="single" w:sz="4" w:space="0" w:color="auto"/>
            </w:tcBorders>
            <w:shd w:val="pct5" w:color="auto" w:fill="auto"/>
            <w:vAlign w:val="bottom"/>
          </w:tcPr>
          <w:p w14:paraId="639DCF7F" w14:textId="77777777" w:rsidR="00926D7A" w:rsidRPr="00EF66DE" w:rsidRDefault="00926D7A" w:rsidP="00EF66DE">
            <w:pPr>
              <w:rPr>
                <w:rFonts w:ascii="Times New Roman" w:hAnsi="Times New Roman"/>
                <w:color w:val="000000"/>
                <w:sz w:val="24"/>
              </w:rPr>
            </w:pPr>
            <w:r w:rsidRPr="00EF66DE">
              <w:rPr>
                <w:rFonts w:ascii="Times New Roman" w:hAnsi="Times New Roman"/>
                <w:color w:val="000000"/>
                <w:sz w:val="24"/>
              </w:rPr>
              <w:t>2410-Високе мешовите шуме лужњака</w:t>
            </w:r>
          </w:p>
        </w:tc>
        <w:tc>
          <w:tcPr>
            <w:tcW w:w="1314" w:type="dxa"/>
            <w:tcBorders>
              <w:top w:val="single" w:sz="4" w:space="0" w:color="auto"/>
            </w:tcBorders>
            <w:vAlign w:val="bottom"/>
          </w:tcPr>
          <w:p w14:paraId="382E29E2" w14:textId="77777777" w:rsidR="00926D7A" w:rsidRPr="00EF66DE" w:rsidRDefault="00926D7A" w:rsidP="00926D7A">
            <w:pPr>
              <w:jc w:val="right"/>
              <w:rPr>
                <w:rFonts w:ascii="Times New Roman" w:hAnsi="Times New Roman"/>
                <w:color w:val="000000"/>
                <w:sz w:val="24"/>
              </w:rPr>
            </w:pPr>
            <w:r w:rsidRPr="00EF66DE">
              <w:rPr>
                <w:rFonts w:ascii="Times New Roman" w:hAnsi="Times New Roman"/>
                <w:color w:val="000000"/>
                <w:sz w:val="24"/>
              </w:rPr>
              <w:t>4.2</w:t>
            </w:r>
            <w:r>
              <w:rPr>
                <w:rFonts w:ascii="Times New Roman" w:hAnsi="Times New Roman"/>
                <w:color w:val="000000"/>
                <w:sz w:val="24"/>
              </w:rPr>
              <w:t>99</w:t>
            </w:r>
            <w:r w:rsidRPr="00EF66DE">
              <w:rPr>
                <w:rFonts w:ascii="Times New Roman" w:hAnsi="Times New Roman"/>
                <w:color w:val="000000"/>
                <w:sz w:val="24"/>
              </w:rPr>
              <w:t>,</w:t>
            </w:r>
            <w:r>
              <w:rPr>
                <w:rFonts w:ascii="Times New Roman" w:hAnsi="Times New Roman"/>
                <w:color w:val="000000"/>
                <w:sz w:val="24"/>
              </w:rPr>
              <w:t>1</w:t>
            </w:r>
          </w:p>
        </w:tc>
        <w:tc>
          <w:tcPr>
            <w:tcW w:w="1054" w:type="dxa"/>
            <w:tcBorders>
              <w:top w:val="single" w:sz="4" w:space="0" w:color="auto"/>
            </w:tcBorders>
            <w:vAlign w:val="bottom"/>
          </w:tcPr>
          <w:p w14:paraId="5E098869" w14:textId="77777777" w:rsidR="00926D7A" w:rsidRPr="00EF66DE" w:rsidRDefault="00926D7A" w:rsidP="00EF66DE">
            <w:pPr>
              <w:jc w:val="right"/>
              <w:rPr>
                <w:rFonts w:ascii="Times New Roman" w:hAnsi="Times New Roman"/>
                <w:color w:val="000000"/>
                <w:sz w:val="24"/>
              </w:rPr>
            </w:pPr>
            <w:r w:rsidRPr="00EF66DE">
              <w:rPr>
                <w:rFonts w:ascii="Times New Roman" w:hAnsi="Times New Roman"/>
                <w:color w:val="000000"/>
                <w:sz w:val="24"/>
              </w:rPr>
              <w:t>0,0</w:t>
            </w:r>
          </w:p>
        </w:tc>
        <w:tc>
          <w:tcPr>
            <w:tcW w:w="1176" w:type="dxa"/>
            <w:tcBorders>
              <w:top w:val="single" w:sz="4" w:space="0" w:color="auto"/>
            </w:tcBorders>
            <w:vAlign w:val="bottom"/>
          </w:tcPr>
          <w:p w14:paraId="2EC2FEA9" w14:textId="77777777" w:rsidR="00926D7A" w:rsidRPr="00926D7A" w:rsidRDefault="00926D7A" w:rsidP="00106A0F">
            <w:pPr>
              <w:jc w:val="right"/>
              <w:rPr>
                <w:rFonts w:ascii="Times New Roman" w:hAnsi="Times New Roman"/>
                <w:color w:val="000000"/>
                <w:sz w:val="24"/>
              </w:rPr>
            </w:pPr>
            <w:r w:rsidRPr="00926D7A">
              <w:rPr>
                <w:rFonts w:ascii="Times New Roman" w:hAnsi="Times New Roman"/>
                <w:color w:val="000000"/>
                <w:sz w:val="24"/>
              </w:rPr>
              <w:t>103,6</w:t>
            </w:r>
          </w:p>
        </w:tc>
        <w:tc>
          <w:tcPr>
            <w:tcW w:w="1176" w:type="dxa"/>
            <w:tcBorders>
              <w:top w:val="single" w:sz="4" w:space="0" w:color="auto"/>
            </w:tcBorders>
            <w:vAlign w:val="bottom"/>
          </w:tcPr>
          <w:p w14:paraId="09B05D0F" w14:textId="77777777" w:rsidR="00926D7A" w:rsidRPr="00926D7A" w:rsidRDefault="00926D7A" w:rsidP="00106A0F">
            <w:pPr>
              <w:jc w:val="right"/>
              <w:rPr>
                <w:rFonts w:ascii="Times New Roman" w:hAnsi="Times New Roman"/>
                <w:color w:val="000000"/>
                <w:sz w:val="24"/>
              </w:rPr>
            </w:pPr>
            <w:r w:rsidRPr="00926D7A">
              <w:rPr>
                <w:rFonts w:ascii="Times New Roman" w:hAnsi="Times New Roman"/>
                <w:color w:val="000000"/>
                <w:sz w:val="24"/>
              </w:rPr>
              <w:t>648,3</w:t>
            </w:r>
          </w:p>
        </w:tc>
        <w:tc>
          <w:tcPr>
            <w:tcW w:w="1219" w:type="dxa"/>
            <w:tcBorders>
              <w:top w:val="single" w:sz="4" w:space="0" w:color="auto"/>
            </w:tcBorders>
            <w:vAlign w:val="bottom"/>
          </w:tcPr>
          <w:p w14:paraId="4DEEBCC0" w14:textId="77777777" w:rsidR="00926D7A" w:rsidRPr="00926D7A" w:rsidRDefault="00926D7A" w:rsidP="00106A0F">
            <w:pPr>
              <w:jc w:val="right"/>
              <w:rPr>
                <w:rFonts w:ascii="Times New Roman" w:hAnsi="Times New Roman"/>
                <w:color w:val="000000"/>
                <w:sz w:val="24"/>
              </w:rPr>
            </w:pPr>
            <w:r w:rsidRPr="00926D7A">
              <w:rPr>
                <w:rFonts w:ascii="Times New Roman" w:hAnsi="Times New Roman"/>
                <w:color w:val="000000"/>
                <w:sz w:val="24"/>
              </w:rPr>
              <w:t>817,3</w:t>
            </w:r>
          </w:p>
        </w:tc>
        <w:tc>
          <w:tcPr>
            <w:tcW w:w="1176" w:type="dxa"/>
            <w:tcBorders>
              <w:top w:val="single" w:sz="4" w:space="0" w:color="auto"/>
            </w:tcBorders>
            <w:vAlign w:val="bottom"/>
          </w:tcPr>
          <w:p w14:paraId="5ACBE358" w14:textId="77777777" w:rsidR="00926D7A" w:rsidRPr="00926D7A" w:rsidRDefault="00926D7A" w:rsidP="00106A0F">
            <w:pPr>
              <w:jc w:val="right"/>
              <w:rPr>
                <w:rFonts w:ascii="Times New Roman" w:hAnsi="Times New Roman"/>
                <w:color w:val="000000"/>
                <w:sz w:val="24"/>
              </w:rPr>
            </w:pPr>
            <w:r w:rsidRPr="00926D7A">
              <w:rPr>
                <w:rFonts w:ascii="Times New Roman" w:hAnsi="Times New Roman"/>
                <w:color w:val="000000"/>
                <w:sz w:val="24"/>
              </w:rPr>
              <w:t>996,1</w:t>
            </w:r>
          </w:p>
        </w:tc>
        <w:tc>
          <w:tcPr>
            <w:tcW w:w="1176" w:type="dxa"/>
            <w:tcBorders>
              <w:top w:val="single" w:sz="4" w:space="0" w:color="auto"/>
            </w:tcBorders>
            <w:vAlign w:val="bottom"/>
          </w:tcPr>
          <w:p w14:paraId="5ADD9FC0" w14:textId="77777777" w:rsidR="00926D7A" w:rsidRPr="00926D7A" w:rsidRDefault="00926D7A" w:rsidP="00106A0F">
            <w:pPr>
              <w:jc w:val="right"/>
              <w:rPr>
                <w:rFonts w:ascii="Times New Roman" w:hAnsi="Times New Roman"/>
                <w:color w:val="000000"/>
                <w:sz w:val="24"/>
              </w:rPr>
            </w:pPr>
            <w:r w:rsidRPr="00926D7A">
              <w:rPr>
                <w:rFonts w:ascii="Times New Roman" w:hAnsi="Times New Roman"/>
                <w:color w:val="000000"/>
                <w:sz w:val="24"/>
              </w:rPr>
              <w:t>822,7</w:t>
            </w:r>
          </w:p>
        </w:tc>
        <w:tc>
          <w:tcPr>
            <w:tcW w:w="1249" w:type="dxa"/>
            <w:tcBorders>
              <w:top w:val="single" w:sz="4" w:space="0" w:color="auto"/>
            </w:tcBorders>
            <w:vAlign w:val="bottom"/>
          </w:tcPr>
          <w:p w14:paraId="03468177" w14:textId="77777777" w:rsidR="00926D7A" w:rsidRPr="00926D7A" w:rsidRDefault="00926D7A" w:rsidP="00106A0F">
            <w:pPr>
              <w:jc w:val="right"/>
              <w:rPr>
                <w:rFonts w:ascii="Times New Roman" w:hAnsi="Times New Roman"/>
                <w:color w:val="000000"/>
                <w:sz w:val="24"/>
              </w:rPr>
            </w:pPr>
            <w:r w:rsidRPr="00926D7A">
              <w:rPr>
                <w:rFonts w:ascii="Times New Roman" w:hAnsi="Times New Roman"/>
                <w:color w:val="000000"/>
                <w:sz w:val="24"/>
              </w:rPr>
              <w:t>601,8</w:t>
            </w:r>
          </w:p>
        </w:tc>
        <w:tc>
          <w:tcPr>
            <w:tcW w:w="1249" w:type="dxa"/>
            <w:tcBorders>
              <w:top w:val="single" w:sz="4" w:space="0" w:color="auto"/>
            </w:tcBorders>
            <w:vAlign w:val="bottom"/>
          </w:tcPr>
          <w:p w14:paraId="42E1573F" w14:textId="77777777" w:rsidR="00926D7A" w:rsidRPr="00926D7A" w:rsidRDefault="00926D7A" w:rsidP="00106A0F">
            <w:pPr>
              <w:jc w:val="right"/>
              <w:rPr>
                <w:rFonts w:ascii="Times New Roman" w:hAnsi="Times New Roman"/>
                <w:color w:val="000000"/>
                <w:sz w:val="24"/>
              </w:rPr>
            </w:pPr>
            <w:r w:rsidRPr="00926D7A">
              <w:rPr>
                <w:rFonts w:ascii="Times New Roman" w:hAnsi="Times New Roman"/>
                <w:color w:val="000000"/>
                <w:sz w:val="24"/>
              </w:rPr>
              <w:t>206,9</w:t>
            </w:r>
          </w:p>
        </w:tc>
        <w:tc>
          <w:tcPr>
            <w:tcW w:w="1249" w:type="dxa"/>
            <w:tcBorders>
              <w:top w:val="single" w:sz="4" w:space="0" w:color="auto"/>
            </w:tcBorders>
            <w:vAlign w:val="bottom"/>
          </w:tcPr>
          <w:p w14:paraId="59DCDB63" w14:textId="77777777" w:rsidR="00926D7A" w:rsidRPr="00926D7A" w:rsidRDefault="00926D7A" w:rsidP="00EF66DE">
            <w:pPr>
              <w:jc w:val="right"/>
              <w:rPr>
                <w:rFonts w:ascii="Times New Roman" w:hAnsi="Times New Roman"/>
                <w:color w:val="000000"/>
                <w:sz w:val="24"/>
              </w:rPr>
            </w:pPr>
            <w:r w:rsidRPr="00926D7A">
              <w:rPr>
                <w:rFonts w:ascii="Times New Roman" w:hAnsi="Times New Roman"/>
                <w:color w:val="000000"/>
                <w:sz w:val="24"/>
              </w:rPr>
              <w:t>0,0</w:t>
            </w:r>
          </w:p>
        </w:tc>
        <w:tc>
          <w:tcPr>
            <w:tcW w:w="1121" w:type="dxa"/>
            <w:tcBorders>
              <w:top w:val="single" w:sz="4" w:space="0" w:color="auto"/>
            </w:tcBorders>
            <w:vAlign w:val="bottom"/>
          </w:tcPr>
          <w:p w14:paraId="08D94B19" w14:textId="77777777" w:rsidR="00926D7A" w:rsidRPr="00EF66DE" w:rsidRDefault="00926D7A" w:rsidP="00EF66DE">
            <w:pPr>
              <w:jc w:val="right"/>
              <w:rPr>
                <w:rFonts w:ascii="Times New Roman" w:hAnsi="Times New Roman"/>
                <w:color w:val="000000"/>
                <w:sz w:val="24"/>
              </w:rPr>
            </w:pPr>
            <w:r w:rsidRPr="00EF66DE">
              <w:rPr>
                <w:rFonts w:ascii="Times New Roman" w:hAnsi="Times New Roman"/>
                <w:color w:val="000000"/>
                <w:sz w:val="24"/>
              </w:rPr>
              <w:t>102,4</w:t>
            </w:r>
          </w:p>
        </w:tc>
      </w:tr>
      <w:tr w:rsidR="00926D7A" w:rsidRPr="00EF66DE" w14:paraId="2DE4AE23" w14:textId="77777777" w:rsidTr="007659FF">
        <w:trPr>
          <w:jc w:val="center"/>
        </w:trPr>
        <w:tc>
          <w:tcPr>
            <w:tcW w:w="4997" w:type="dxa"/>
            <w:tcBorders>
              <w:top w:val="single" w:sz="4" w:space="0" w:color="auto"/>
              <w:bottom w:val="single" w:sz="4" w:space="0" w:color="auto"/>
            </w:tcBorders>
            <w:shd w:val="pct5" w:color="auto" w:fill="auto"/>
            <w:vAlign w:val="bottom"/>
          </w:tcPr>
          <w:p w14:paraId="3292C8B0" w14:textId="77777777" w:rsidR="00926D7A" w:rsidRPr="00EF66DE" w:rsidRDefault="00926D7A" w:rsidP="00EF66DE">
            <w:pPr>
              <w:rPr>
                <w:rFonts w:ascii="Times New Roman" w:hAnsi="Times New Roman"/>
                <w:color w:val="000000"/>
                <w:sz w:val="24"/>
              </w:rPr>
            </w:pPr>
            <w:r w:rsidRPr="00EF66DE">
              <w:rPr>
                <w:rFonts w:ascii="Times New Roman" w:hAnsi="Times New Roman"/>
                <w:color w:val="000000"/>
                <w:sz w:val="24"/>
              </w:rPr>
              <w:t>2810-Високе мешовите шуме ОТЛ</w:t>
            </w:r>
          </w:p>
        </w:tc>
        <w:tc>
          <w:tcPr>
            <w:tcW w:w="1314" w:type="dxa"/>
            <w:tcBorders>
              <w:top w:val="single" w:sz="4" w:space="0" w:color="auto"/>
            </w:tcBorders>
            <w:vAlign w:val="bottom"/>
          </w:tcPr>
          <w:p w14:paraId="4429C6E1" w14:textId="77777777" w:rsidR="00926D7A" w:rsidRPr="00EF66DE" w:rsidRDefault="00926D7A" w:rsidP="00EF66DE">
            <w:pPr>
              <w:jc w:val="right"/>
              <w:rPr>
                <w:rFonts w:ascii="Times New Roman" w:hAnsi="Times New Roman"/>
                <w:color w:val="000000"/>
                <w:sz w:val="24"/>
              </w:rPr>
            </w:pPr>
            <w:r w:rsidRPr="00EF66DE">
              <w:rPr>
                <w:rFonts w:ascii="Times New Roman" w:hAnsi="Times New Roman"/>
                <w:color w:val="000000"/>
                <w:sz w:val="24"/>
              </w:rPr>
              <w:t>953,2</w:t>
            </w:r>
          </w:p>
        </w:tc>
        <w:tc>
          <w:tcPr>
            <w:tcW w:w="1054" w:type="dxa"/>
            <w:tcBorders>
              <w:top w:val="single" w:sz="4" w:space="0" w:color="auto"/>
            </w:tcBorders>
            <w:vAlign w:val="bottom"/>
          </w:tcPr>
          <w:p w14:paraId="11BF6F65" w14:textId="77777777" w:rsidR="00926D7A" w:rsidRPr="00EF66DE" w:rsidRDefault="00926D7A" w:rsidP="00EF66DE">
            <w:pPr>
              <w:jc w:val="right"/>
              <w:rPr>
                <w:rFonts w:ascii="Times New Roman" w:hAnsi="Times New Roman"/>
                <w:color w:val="000000"/>
                <w:sz w:val="24"/>
              </w:rPr>
            </w:pPr>
            <w:r w:rsidRPr="00EF66DE">
              <w:rPr>
                <w:rFonts w:ascii="Times New Roman" w:hAnsi="Times New Roman"/>
                <w:color w:val="000000"/>
                <w:sz w:val="24"/>
              </w:rPr>
              <w:t>0,0</w:t>
            </w:r>
          </w:p>
        </w:tc>
        <w:tc>
          <w:tcPr>
            <w:tcW w:w="1176" w:type="dxa"/>
            <w:tcBorders>
              <w:top w:val="single" w:sz="4" w:space="0" w:color="auto"/>
            </w:tcBorders>
            <w:vAlign w:val="bottom"/>
          </w:tcPr>
          <w:p w14:paraId="78213E5E" w14:textId="77777777" w:rsidR="00926D7A" w:rsidRPr="00EF66DE" w:rsidRDefault="00926D7A" w:rsidP="00EF66DE">
            <w:pPr>
              <w:jc w:val="right"/>
              <w:rPr>
                <w:rFonts w:ascii="Times New Roman" w:hAnsi="Times New Roman"/>
                <w:color w:val="000000"/>
                <w:sz w:val="24"/>
              </w:rPr>
            </w:pPr>
            <w:r w:rsidRPr="00EF66DE">
              <w:rPr>
                <w:rFonts w:ascii="Times New Roman" w:hAnsi="Times New Roman"/>
                <w:color w:val="000000"/>
                <w:sz w:val="24"/>
              </w:rPr>
              <w:t>38,3</w:t>
            </w:r>
          </w:p>
        </w:tc>
        <w:tc>
          <w:tcPr>
            <w:tcW w:w="1176" w:type="dxa"/>
            <w:tcBorders>
              <w:top w:val="single" w:sz="4" w:space="0" w:color="auto"/>
            </w:tcBorders>
            <w:vAlign w:val="bottom"/>
          </w:tcPr>
          <w:p w14:paraId="2E62A3B2" w14:textId="77777777" w:rsidR="00926D7A" w:rsidRPr="00EF66DE" w:rsidRDefault="00926D7A" w:rsidP="00EF66DE">
            <w:pPr>
              <w:jc w:val="right"/>
              <w:rPr>
                <w:rFonts w:ascii="Times New Roman" w:hAnsi="Times New Roman"/>
                <w:color w:val="000000"/>
                <w:sz w:val="24"/>
              </w:rPr>
            </w:pPr>
            <w:r w:rsidRPr="00EF66DE">
              <w:rPr>
                <w:rFonts w:ascii="Times New Roman" w:hAnsi="Times New Roman"/>
                <w:color w:val="000000"/>
                <w:sz w:val="24"/>
              </w:rPr>
              <w:t>394,5</w:t>
            </w:r>
          </w:p>
        </w:tc>
        <w:tc>
          <w:tcPr>
            <w:tcW w:w="1219" w:type="dxa"/>
            <w:tcBorders>
              <w:top w:val="single" w:sz="4" w:space="0" w:color="auto"/>
            </w:tcBorders>
            <w:vAlign w:val="bottom"/>
          </w:tcPr>
          <w:p w14:paraId="192EADC5" w14:textId="77777777" w:rsidR="00926D7A" w:rsidRPr="00EF66DE" w:rsidRDefault="00926D7A" w:rsidP="00EF66DE">
            <w:pPr>
              <w:jc w:val="right"/>
              <w:rPr>
                <w:rFonts w:ascii="Times New Roman" w:hAnsi="Times New Roman"/>
                <w:color w:val="000000"/>
                <w:sz w:val="24"/>
              </w:rPr>
            </w:pPr>
            <w:r w:rsidRPr="00EF66DE">
              <w:rPr>
                <w:rFonts w:ascii="Times New Roman" w:hAnsi="Times New Roman"/>
                <w:color w:val="000000"/>
                <w:sz w:val="24"/>
              </w:rPr>
              <w:t>219,3</w:t>
            </w:r>
          </w:p>
        </w:tc>
        <w:tc>
          <w:tcPr>
            <w:tcW w:w="1176" w:type="dxa"/>
            <w:tcBorders>
              <w:top w:val="single" w:sz="4" w:space="0" w:color="auto"/>
            </w:tcBorders>
            <w:vAlign w:val="bottom"/>
          </w:tcPr>
          <w:p w14:paraId="2ECD2AB2" w14:textId="77777777" w:rsidR="00926D7A" w:rsidRPr="00EF66DE" w:rsidRDefault="00926D7A" w:rsidP="00EF66DE">
            <w:pPr>
              <w:jc w:val="right"/>
              <w:rPr>
                <w:rFonts w:ascii="Times New Roman" w:hAnsi="Times New Roman"/>
                <w:color w:val="000000"/>
                <w:sz w:val="24"/>
              </w:rPr>
            </w:pPr>
            <w:r w:rsidRPr="00EF66DE">
              <w:rPr>
                <w:rFonts w:ascii="Times New Roman" w:hAnsi="Times New Roman"/>
                <w:color w:val="000000"/>
                <w:sz w:val="24"/>
              </w:rPr>
              <w:t>101,9</w:t>
            </w:r>
          </w:p>
        </w:tc>
        <w:tc>
          <w:tcPr>
            <w:tcW w:w="1176" w:type="dxa"/>
            <w:tcBorders>
              <w:top w:val="single" w:sz="4" w:space="0" w:color="auto"/>
            </w:tcBorders>
            <w:vAlign w:val="bottom"/>
          </w:tcPr>
          <w:p w14:paraId="0FEBB71F" w14:textId="77777777" w:rsidR="00926D7A" w:rsidRPr="00EF66DE" w:rsidRDefault="00926D7A" w:rsidP="00EF66DE">
            <w:pPr>
              <w:jc w:val="right"/>
              <w:rPr>
                <w:rFonts w:ascii="Times New Roman" w:hAnsi="Times New Roman"/>
                <w:color w:val="000000"/>
                <w:sz w:val="24"/>
              </w:rPr>
            </w:pPr>
            <w:r w:rsidRPr="00EF66DE">
              <w:rPr>
                <w:rFonts w:ascii="Times New Roman" w:hAnsi="Times New Roman"/>
                <w:color w:val="000000"/>
                <w:sz w:val="24"/>
              </w:rPr>
              <w:t>17,0</w:t>
            </w:r>
          </w:p>
        </w:tc>
        <w:tc>
          <w:tcPr>
            <w:tcW w:w="1249" w:type="dxa"/>
            <w:tcBorders>
              <w:top w:val="single" w:sz="4" w:space="0" w:color="auto"/>
            </w:tcBorders>
            <w:vAlign w:val="bottom"/>
          </w:tcPr>
          <w:p w14:paraId="60DCEC89" w14:textId="77777777" w:rsidR="00926D7A" w:rsidRPr="00EF66DE" w:rsidRDefault="00926D7A" w:rsidP="00EF66DE">
            <w:pPr>
              <w:jc w:val="right"/>
              <w:rPr>
                <w:rFonts w:ascii="Times New Roman" w:hAnsi="Times New Roman"/>
                <w:color w:val="000000"/>
                <w:sz w:val="24"/>
              </w:rPr>
            </w:pPr>
            <w:r w:rsidRPr="00EF66DE">
              <w:rPr>
                <w:rFonts w:ascii="Times New Roman" w:hAnsi="Times New Roman"/>
                <w:color w:val="000000"/>
                <w:sz w:val="24"/>
              </w:rPr>
              <w:t>182,3</w:t>
            </w:r>
          </w:p>
        </w:tc>
        <w:tc>
          <w:tcPr>
            <w:tcW w:w="1249" w:type="dxa"/>
            <w:tcBorders>
              <w:top w:val="single" w:sz="4" w:space="0" w:color="auto"/>
            </w:tcBorders>
            <w:vAlign w:val="bottom"/>
          </w:tcPr>
          <w:p w14:paraId="166B4087" w14:textId="77777777" w:rsidR="00926D7A" w:rsidRPr="00EF66DE" w:rsidRDefault="00926D7A" w:rsidP="00EF66DE">
            <w:pPr>
              <w:jc w:val="right"/>
              <w:rPr>
                <w:rFonts w:ascii="Times New Roman" w:hAnsi="Times New Roman"/>
                <w:color w:val="000000"/>
                <w:sz w:val="24"/>
              </w:rPr>
            </w:pPr>
            <w:r w:rsidRPr="00EF66DE">
              <w:rPr>
                <w:rFonts w:ascii="Times New Roman" w:hAnsi="Times New Roman"/>
                <w:color w:val="000000"/>
                <w:sz w:val="24"/>
              </w:rPr>
              <w:t>0,0</w:t>
            </w:r>
          </w:p>
        </w:tc>
        <w:tc>
          <w:tcPr>
            <w:tcW w:w="1249" w:type="dxa"/>
            <w:tcBorders>
              <w:top w:val="single" w:sz="4" w:space="0" w:color="auto"/>
            </w:tcBorders>
            <w:vAlign w:val="bottom"/>
          </w:tcPr>
          <w:p w14:paraId="2B973F14" w14:textId="77777777" w:rsidR="00926D7A" w:rsidRPr="00EF66DE" w:rsidRDefault="00926D7A" w:rsidP="00EF66DE">
            <w:pPr>
              <w:jc w:val="right"/>
              <w:rPr>
                <w:rFonts w:ascii="Times New Roman" w:hAnsi="Times New Roman"/>
                <w:color w:val="000000"/>
                <w:sz w:val="24"/>
              </w:rPr>
            </w:pPr>
            <w:r w:rsidRPr="00EF66DE">
              <w:rPr>
                <w:rFonts w:ascii="Times New Roman" w:hAnsi="Times New Roman"/>
                <w:color w:val="000000"/>
                <w:sz w:val="24"/>
              </w:rPr>
              <w:t>0,0</w:t>
            </w:r>
          </w:p>
        </w:tc>
        <w:tc>
          <w:tcPr>
            <w:tcW w:w="1121" w:type="dxa"/>
            <w:tcBorders>
              <w:top w:val="single" w:sz="4" w:space="0" w:color="auto"/>
            </w:tcBorders>
            <w:vAlign w:val="bottom"/>
          </w:tcPr>
          <w:p w14:paraId="645BB968" w14:textId="77777777" w:rsidR="00926D7A" w:rsidRPr="00EF66DE" w:rsidRDefault="00926D7A" w:rsidP="00EF66DE">
            <w:pPr>
              <w:jc w:val="right"/>
              <w:rPr>
                <w:rFonts w:ascii="Times New Roman" w:hAnsi="Times New Roman"/>
                <w:color w:val="000000"/>
                <w:sz w:val="24"/>
              </w:rPr>
            </w:pPr>
            <w:r w:rsidRPr="00EF66DE">
              <w:rPr>
                <w:rFonts w:ascii="Times New Roman" w:hAnsi="Times New Roman"/>
                <w:color w:val="000000"/>
                <w:sz w:val="24"/>
              </w:rPr>
              <w:t>0,0</w:t>
            </w:r>
          </w:p>
        </w:tc>
      </w:tr>
      <w:tr w:rsidR="00926D7A" w:rsidRPr="00EF66DE" w14:paraId="7413CB76" w14:textId="77777777" w:rsidTr="007659FF">
        <w:trPr>
          <w:jc w:val="center"/>
        </w:trPr>
        <w:tc>
          <w:tcPr>
            <w:tcW w:w="4997" w:type="dxa"/>
            <w:tcBorders>
              <w:top w:val="single" w:sz="4" w:space="0" w:color="auto"/>
              <w:bottom w:val="single" w:sz="4" w:space="0" w:color="auto"/>
            </w:tcBorders>
            <w:shd w:val="pct5" w:color="auto" w:fill="auto"/>
            <w:vAlign w:val="bottom"/>
          </w:tcPr>
          <w:p w14:paraId="38F94903" w14:textId="77777777" w:rsidR="00926D7A" w:rsidRPr="00EF66DE" w:rsidRDefault="00926D7A" w:rsidP="00EF66DE">
            <w:pPr>
              <w:rPr>
                <w:rFonts w:ascii="Times New Roman" w:hAnsi="Times New Roman"/>
                <w:color w:val="000000"/>
                <w:sz w:val="24"/>
              </w:rPr>
            </w:pPr>
            <w:r>
              <w:rPr>
                <w:rFonts w:ascii="Times New Roman" w:hAnsi="Times New Roman"/>
                <w:color w:val="000000"/>
                <w:sz w:val="24"/>
              </w:rPr>
              <w:t>2</w:t>
            </w:r>
            <w:r w:rsidRPr="00EF66DE">
              <w:rPr>
                <w:rFonts w:ascii="Times New Roman" w:hAnsi="Times New Roman"/>
                <w:color w:val="000000"/>
                <w:sz w:val="24"/>
              </w:rPr>
              <w:t>920-Изданачке мешовите шуме багрема</w:t>
            </w:r>
          </w:p>
        </w:tc>
        <w:tc>
          <w:tcPr>
            <w:tcW w:w="1314" w:type="dxa"/>
            <w:tcBorders>
              <w:top w:val="single" w:sz="4" w:space="0" w:color="auto"/>
            </w:tcBorders>
            <w:vAlign w:val="bottom"/>
          </w:tcPr>
          <w:p w14:paraId="4E72B8D4" w14:textId="77777777" w:rsidR="00926D7A" w:rsidRPr="00EF66DE" w:rsidRDefault="00926D7A" w:rsidP="00EF66DE">
            <w:pPr>
              <w:jc w:val="right"/>
              <w:rPr>
                <w:rFonts w:ascii="Times New Roman" w:hAnsi="Times New Roman"/>
                <w:color w:val="000000"/>
                <w:sz w:val="24"/>
              </w:rPr>
            </w:pPr>
            <w:r w:rsidRPr="00EF66DE">
              <w:rPr>
                <w:rFonts w:ascii="Times New Roman" w:hAnsi="Times New Roman"/>
                <w:color w:val="000000"/>
                <w:sz w:val="24"/>
              </w:rPr>
              <w:t>152,3</w:t>
            </w:r>
          </w:p>
        </w:tc>
        <w:tc>
          <w:tcPr>
            <w:tcW w:w="1054" w:type="dxa"/>
            <w:tcBorders>
              <w:top w:val="single" w:sz="4" w:space="0" w:color="auto"/>
            </w:tcBorders>
            <w:vAlign w:val="bottom"/>
          </w:tcPr>
          <w:p w14:paraId="22297476" w14:textId="77777777" w:rsidR="00926D7A" w:rsidRPr="00EF66DE" w:rsidRDefault="00926D7A" w:rsidP="00EF66DE">
            <w:pPr>
              <w:jc w:val="right"/>
              <w:rPr>
                <w:rFonts w:ascii="Times New Roman" w:hAnsi="Times New Roman"/>
                <w:color w:val="000000"/>
                <w:sz w:val="24"/>
              </w:rPr>
            </w:pPr>
            <w:r w:rsidRPr="00EF66DE">
              <w:rPr>
                <w:rFonts w:ascii="Times New Roman" w:hAnsi="Times New Roman"/>
                <w:color w:val="000000"/>
                <w:sz w:val="24"/>
              </w:rPr>
              <w:t>0,0</w:t>
            </w:r>
          </w:p>
        </w:tc>
        <w:tc>
          <w:tcPr>
            <w:tcW w:w="1176" w:type="dxa"/>
            <w:tcBorders>
              <w:top w:val="single" w:sz="4" w:space="0" w:color="auto"/>
            </w:tcBorders>
            <w:vAlign w:val="bottom"/>
          </w:tcPr>
          <w:p w14:paraId="2B65855F" w14:textId="77777777" w:rsidR="00926D7A" w:rsidRPr="00EF66DE" w:rsidRDefault="00926D7A" w:rsidP="00EF66DE">
            <w:pPr>
              <w:jc w:val="right"/>
              <w:rPr>
                <w:rFonts w:ascii="Times New Roman" w:hAnsi="Times New Roman"/>
                <w:color w:val="000000"/>
                <w:sz w:val="24"/>
              </w:rPr>
            </w:pPr>
            <w:r w:rsidRPr="00EF66DE">
              <w:rPr>
                <w:rFonts w:ascii="Times New Roman" w:hAnsi="Times New Roman"/>
                <w:color w:val="000000"/>
                <w:sz w:val="24"/>
              </w:rPr>
              <w:t>40,0</w:t>
            </w:r>
          </w:p>
        </w:tc>
        <w:tc>
          <w:tcPr>
            <w:tcW w:w="1176" w:type="dxa"/>
            <w:tcBorders>
              <w:top w:val="single" w:sz="4" w:space="0" w:color="auto"/>
            </w:tcBorders>
            <w:vAlign w:val="bottom"/>
          </w:tcPr>
          <w:p w14:paraId="70BA5152" w14:textId="77777777" w:rsidR="00926D7A" w:rsidRPr="00EF66DE" w:rsidRDefault="00926D7A" w:rsidP="00EF66DE">
            <w:pPr>
              <w:jc w:val="right"/>
              <w:rPr>
                <w:rFonts w:ascii="Times New Roman" w:hAnsi="Times New Roman"/>
                <w:color w:val="000000"/>
                <w:sz w:val="24"/>
              </w:rPr>
            </w:pPr>
            <w:r w:rsidRPr="00EF66DE">
              <w:rPr>
                <w:rFonts w:ascii="Times New Roman" w:hAnsi="Times New Roman"/>
                <w:color w:val="000000"/>
                <w:sz w:val="24"/>
              </w:rPr>
              <w:t>91,3</w:t>
            </w:r>
          </w:p>
        </w:tc>
        <w:tc>
          <w:tcPr>
            <w:tcW w:w="1219" w:type="dxa"/>
            <w:tcBorders>
              <w:top w:val="single" w:sz="4" w:space="0" w:color="auto"/>
            </w:tcBorders>
            <w:vAlign w:val="bottom"/>
          </w:tcPr>
          <w:p w14:paraId="36CE9F64" w14:textId="77777777" w:rsidR="00926D7A" w:rsidRPr="00EF66DE" w:rsidRDefault="00926D7A" w:rsidP="00EF66DE">
            <w:pPr>
              <w:jc w:val="right"/>
              <w:rPr>
                <w:rFonts w:ascii="Times New Roman" w:hAnsi="Times New Roman"/>
                <w:color w:val="000000"/>
                <w:sz w:val="24"/>
              </w:rPr>
            </w:pPr>
            <w:r w:rsidRPr="00EF66DE">
              <w:rPr>
                <w:rFonts w:ascii="Times New Roman" w:hAnsi="Times New Roman"/>
                <w:color w:val="000000"/>
                <w:sz w:val="24"/>
              </w:rPr>
              <w:t>20,9</w:t>
            </w:r>
          </w:p>
        </w:tc>
        <w:tc>
          <w:tcPr>
            <w:tcW w:w="1176" w:type="dxa"/>
            <w:tcBorders>
              <w:top w:val="single" w:sz="4" w:space="0" w:color="auto"/>
            </w:tcBorders>
            <w:vAlign w:val="bottom"/>
          </w:tcPr>
          <w:p w14:paraId="2FC588AF" w14:textId="77777777" w:rsidR="00926D7A" w:rsidRPr="00EF66DE" w:rsidRDefault="00926D7A" w:rsidP="00EF66DE">
            <w:pPr>
              <w:jc w:val="right"/>
              <w:rPr>
                <w:rFonts w:ascii="Times New Roman" w:hAnsi="Times New Roman"/>
                <w:color w:val="000000"/>
                <w:sz w:val="24"/>
              </w:rPr>
            </w:pPr>
            <w:r w:rsidRPr="00EF66DE">
              <w:rPr>
                <w:rFonts w:ascii="Times New Roman" w:hAnsi="Times New Roman"/>
                <w:color w:val="000000"/>
                <w:sz w:val="24"/>
              </w:rPr>
              <w:t>0,0</w:t>
            </w:r>
          </w:p>
        </w:tc>
        <w:tc>
          <w:tcPr>
            <w:tcW w:w="1176" w:type="dxa"/>
            <w:tcBorders>
              <w:top w:val="single" w:sz="4" w:space="0" w:color="auto"/>
            </w:tcBorders>
            <w:vAlign w:val="bottom"/>
          </w:tcPr>
          <w:p w14:paraId="481974BF" w14:textId="77777777" w:rsidR="00926D7A" w:rsidRPr="00EF66DE" w:rsidRDefault="00926D7A" w:rsidP="00EF66DE">
            <w:pPr>
              <w:jc w:val="right"/>
              <w:rPr>
                <w:rFonts w:ascii="Times New Roman" w:hAnsi="Times New Roman"/>
                <w:color w:val="000000"/>
                <w:sz w:val="24"/>
              </w:rPr>
            </w:pPr>
            <w:r w:rsidRPr="00EF66DE">
              <w:rPr>
                <w:rFonts w:ascii="Times New Roman" w:hAnsi="Times New Roman"/>
                <w:color w:val="000000"/>
                <w:sz w:val="24"/>
              </w:rPr>
              <w:t>0,0</w:t>
            </w:r>
          </w:p>
        </w:tc>
        <w:tc>
          <w:tcPr>
            <w:tcW w:w="1249" w:type="dxa"/>
            <w:tcBorders>
              <w:top w:val="single" w:sz="4" w:space="0" w:color="auto"/>
            </w:tcBorders>
            <w:vAlign w:val="bottom"/>
          </w:tcPr>
          <w:p w14:paraId="13A08EB1" w14:textId="77777777" w:rsidR="00926D7A" w:rsidRPr="00EF66DE" w:rsidRDefault="00926D7A" w:rsidP="00EF66DE">
            <w:pPr>
              <w:jc w:val="right"/>
              <w:rPr>
                <w:rFonts w:ascii="Times New Roman" w:hAnsi="Times New Roman"/>
                <w:color w:val="000000"/>
                <w:sz w:val="24"/>
              </w:rPr>
            </w:pPr>
            <w:r w:rsidRPr="00EF66DE">
              <w:rPr>
                <w:rFonts w:ascii="Times New Roman" w:hAnsi="Times New Roman"/>
                <w:color w:val="000000"/>
                <w:sz w:val="24"/>
              </w:rPr>
              <w:t>0,0</w:t>
            </w:r>
          </w:p>
        </w:tc>
        <w:tc>
          <w:tcPr>
            <w:tcW w:w="1249" w:type="dxa"/>
            <w:tcBorders>
              <w:top w:val="single" w:sz="4" w:space="0" w:color="auto"/>
            </w:tcBorders>
            <w:vAlign w:val="bottom"/>
          </w:tcPr>
          <w:p w14:paraId="118EE4D6" w14:textId="77777777" w:rsidR="00926D7A" w:rsidRPr="00EF66DE" w:rsidRDefault="00926D7A" w:rsidP="00EF66DE">
            <w:pPr>
              <w:jc w:val="right"/>
              <w:rPr>
                <w:rFonts w:ascii="Times New Roman" w:hAnsi="Times New Roman"/>
                <w:color w:val="000000"/>
                <w:sz w:val="24"/>
              </w:rPr>
            </w:pPr>
            <w:r w:rsidRPr="00EF66DE">
              <w:rPr>
                <w:rFonts w:ascii="Times New Roman" w:hAnsi="Times New Roman"/>
                <w:color w:val="000000"/>
                <w:sz w:val="24"/>
              </w:rPr>
              <w:t>0,0</w:t>
            </w:r>
          </w:p>
        </w:tc>
        <w:tc>
          <w:tcPr>
            <w:tcW w:w="1249" w:type="dxa"/>
            <w:tcBorders>
              <w:top w:val="single" w:sz="4" w:space="0" w:color="auto"/>
            </w:tcBorders>
            <w:vAlign w:val="bottom"/>
          </w:tcPr>
          <w:p w14:paraId="31ED92A0" w14:textId="77777777" w:rsidR="00926D7A" w:rsidRPr="00EF66DE" w:rsidRDefault="00926D7A" w:rsidP="00EF66DE">
            <w:pPr>
              <w:jc w:val="right"/>
              <w:rPr>
                <w:rFonts w:ascii="Times New Roman" w:hAnsi="Times New Roman"/>
                <w:color w:val="000000"/>
                <w:sz w:val="24"/>
              </w:rPr>
            </w:pPr>
            <w:r w:rsidRPr="00EF66DE">
              <w:rPr>
                <w:rFonts w:ascii="Times New Roman" w:hAnsi="Times New Roman"/>
                <w:color w:val="000000"/>
                <w:sz w:val="24"/>
              </w:rPr>
              <w:t>0,0</w:t>
            </w:r>
          </w:p>
        </w:tc>
        <w:tc>
          <w:tcPr>
            <w:tcW w:w="1121" w:type="dxa"/>
            <w:tcBorders>
              <w:top w:val="single" w:sz="4" w:space="0" w:color="auto"/>
            </w:tcBorders>
            <w:vAlign w:val="bottom"/>
          </w:tcPr>
          <w:p w14:paraId="021ED666" w14:textId="77777777" w:rsidR="00926D7A" w:rsidRPr="00EF66DE" w:rsidRDefault="00926D7A" w:rsidP="00EF66DE">
            <w:pPr>
              <w:jc w:val="right"/>
              <w:rPr>
                <w:rFonts w:ascii="Times New Roman" w:hAnsi="Times New Roman"/>
                <w:color w:val="000000"/>
                <w:sz w:val="24"/>
              </w:rPr>
            </w:pPr>
            <w:r w:rsidRPr="00EF66DE">
              <w:rPr>
                <w:rFonts w:ascii="Times New Roman" w:hAnsi="Times New Roman"/>
                <w:color w:val="000000"/>
                <w:sz w:val="24"/>
              </w:rPr>
              <w:t>0,0</w:t>
            </w:r>
          </w:p>
        </w:tc>
      </w:tr>
      <w:tr w:rsidR="00926D7A" w:rsidRPr="00EF66DE" w14:paraId="2A9FF1AD" w14:textId="77777777" w:rsidTr="007659FF">
        <w:trPr>
          <w:jc w:val="center"/>
        </w:trPr>
        <w:tc>
          <w:tcPr>
            <w:tcW w:w="4997" w:type="dxa"/>
            <w:tcBorders>
              <w:top w:val="single" w:sz="4" w:space="0" w:color="auto"/>
              <w:bottom w:val="single" w:sz="4" w:space="0" w:color="auto"/>
            </w:tcBorders>
            <w:shd w:val="pct5" w:color="auto" w:fill="auto"/>
            <w:vAlign w:val="bottom"/>
          </w:tcPr>
          <w:p w14:paraId="367167DB" w14:textId="77777777" w:rsidR="00926D7A" w:rsidRPr="00EF66DE" w:rsidRDefault="00926D7A" w:rsidP="00F60444">
            <w:pPr>
              <w:rPr>
                <w:rFonts w:ascii="Times New Roman" w:hAnsi="Times New Roman"/>
                <w:b/>
                <w:color w:val="000000"/>
                <w:sz w:val="24"/>
              </w:rPr>
            </w:pPr>
            <w:r w:rsidRPr="00EF66DE">
              <w:rPr>
                <w:rFonts w:ascii="Times New Roman" w:hAnsi="Times New Roman"/>
                <w:b/>
                <w:color w:val="000000"/>
                <w:sz w:val="24"/>
              </w:rPr>
              <w:t>Укупно у ГЈ</w:t>
            </w:r>
          </w:p>
        </w:tc>
        <w:tc>
          <w:tcPr>
            <w:tcW w:w="1314" w:type="dxa"/>
            <w:tcBorders>
              <w:top w:val="single" w:sz="4" w:space="0" w:color="auto"/>
            </w:tcBorders>
            <w:vAlign w:val="bottom"/>
          </w:tcPr>
          <w:p w14:paraId="37A9FC06" w14:textId="77777777" w:rsidR="00926D7A" w:rsidRPr="00926D7A" w:rsidRDefault="00926D7A" w:rsidP="00106A0F">
            <w:pPr>
              <w:jc w:val="right"/>
              <w:rPr>
                <w:rFonts w:ascii="Times New Roman" w:hAnsi="Times New Roman"/>
                <w:b/>
                <w:color w:val="000000"/>
                <w:sz w:val="24"/>
              </w:rPr>
            </w:pPr>
            <w:r w:rsidRPr="00926D7A">
              <w:rPr>
                <w:rFonts w:ascii="Times New Roman" w:hAnsi="Times New Roman"/>
                <w:b/>
                <w:color w:val="000000"/>
                <w:sz w:val="24"/>
              </w:rPr>
              <w:t>57.053,4</w:t>
            </w:r>
          </w:p>
        </w:tc>
        <w:tc>
          <w:tcPr>
            <w:tcW w:w="1054" w:type="dxa"/>
            <w:tcBorders>
              <w:top w:val="single" w:sz="4" w:space="0" w:color="auto"/>
            </w:tcBorders>
            <w:vAlign w:val="bottom"/>
          </w:tcPr>
          <w:p w14:paraId="0F364641" w14:textId="77777777" w:rsidR="00926D7A" w:rsidRPr="00926D7A" w:rsidRDefault="00926D7A" w:rsidP="00106A0F">
            <w:pPr>
              <w:jc w:val="right"/>
              <w:rPr>
                <w:rFonts w:ascii="Times New Roman" w:hAnsi="Times New Roman"/>
                <w:b/>
                <w:color w:val="000000"/>
                <w:sz w:val="24"/>
              </w:rPr>
            </w:pPr>
            <w:r w:rsidRPr="00926D7A">
              <w:rPr>
                <w:rFonts w:ascii="Times New Roman" w:hAnsi="Times New Roman"/>
                <w:b/>
                <w:color w:val="000000"/>
                <w:sz w:val="24"/>
              </w:rPr>
              <w:t>4,3</w:t>
            </w:r>
          </w:p>
        </w:tc>
        <w:tc>
          <w:tcPr>
            <w:tcW w:w="1176" w:type="dxa"/>
            <w:tcBorders>
              <w:top w:val="single" w:sz="4" w:space="0" w:color="auto"/>
            </w:tcBorders>
            <w:vAlign w:val="bottom"/>
          </w:tcPr>
          <w:p w14:paraId="3031D773" w14:textId="77777777" w:rsidR="00926D7A" w:rsidRPr="00926D7A" w:rsidRDefault="00926D7A" w:rsidP="00106A0F">
            <w:pPr>
              <w:jc w:val="right"/>
              <w:rPr>
                <w:rFonts w:ascii="Times New Roman" w:hAnsi="Times New Roman"/>
                <w:b/>
                <w:color w:val="000000"/>
                <w:sz w:val="24"/>
              </w:rPr>
            </w:pPr>
            <w:r w:rsidRPr="00926D7A">
              <w:rPr>
                <w:rFonts w:ascii="Times New Roman" w:hAnsi="Times New Roman"/>
                <w:b/>
                <w:color w:val="000000"/>
                <w:sz w:val="24"/>
              </w:rPr>
              <w:t>2.198,1</w:t>
            </w:r>
          </w:p>
        </w:tc>
        <w:tc>
          <w:tcPr>
            <w:tcW w:w="1176" w:type="dxa"/>
            <w:tcBorders>
              <w:top w:val="single" w:sz="4" w:space="0" w:color="auto"/>
            </w:tcBorders>
            <w:vAlign w:val="bottom"/>
          </w:tcPr>
          <w:p w14:paraId="03231439" w14:textId="77777777" w:rsidR="00926D7A" w:rsidRPr="00926D7A" w:rsidRDefault="00926D7A" w:rsidP="00106A0F">
            <w:pPr>
              <w:jc w:val="right"/>
              <w:rPr>
                <w:rFonts w:ascii="Times New Roman" w:hAnsi="Times New Roman"/>
                <w:b/>
                <w:color w:val="000000"/>
                <w:sz w:val="24"/>
              </w:rPr>
            </w:pPr>
            <w:r w:rsidRPr="00926D7A">
              <w:rPr>
                <w:rFonts w:ascii="Times New Roman" w:hAnsi="Times New Roman"/>
                <w:b/>
                <w:color w:val="000000"/>
                <w:sz w:val="24"/>
              </w:rPr>
              <w:t>4.755,9</w:t>
            </w:r>
          </w:p>
        </w:tc>
        <w:tc>
          <w:tcPr>
            <w:tcW w:w="1219" w:type="dxa"/>
            <w:tcBorders>
              <w:top w:val="single" w:sz="4" w:space="0" w:color="auto"/>
            </w:tcBorders>
            <w:vAlign w:val="bottom"/>
          </w:tcPr>
          <w:p w14:paraId="73CB8015" w14:textId="77777777" w:rsidR="00926D7A" w:rsidRPr="00926D7A" w:rsidRDefault="00926D7A" w:rsidP="00106A0F">
            <w:pPr>
              <w:jc w:val="right"/>
              <w:rPr>
                <w:rFonts w:ascii="Times New Roman" w:hAnsi="Times New Roman"/>
                <w:b/>
                <w:color w:val="000000"/>
                <w:sz w:val="24"/>
              </w:rPr>
            </w:pPr>
            <w:r w:rsidRPr="00926D7A">
              <w:rPr>
                <w:rFonts w:ascii="Times New Roman" w:hAnsi="Times New Roman"/>
                <w:b/>
                <w:color w:val="000000"/>
                <w:sz w:val="24"/>
              </w:rPr>
              <w:t>4.957,9</w:t>
            </w:r>
          </w:p>
        </w:tc>
        <w:tc>
          <w:tcPr>
            <w:tcW w:w="1176" w:type="dxa"/>
            <w:tcBorders>
              <w:top w:val="single" w:sz="4" w:space="0" w:color="auto"/>
            </w:tcBorders>
            <w:vAlign w:val="bottom"/>
          </w:tcPr>
          <w:p w14:paraId="60FD9A5E" w14:textId="77777777" w:rsidR="00926D7A" w:rsidRPr="00926D7A" w:rsidRDefault="00926D7A" w:rsidP="00106A0F">
            <w:pPr>
              <w:jc w:val="right"/>
              <w:rPr>
                <w:rFonts w:ascii="Times New Roman" w:hAnsi="Times New Roman"/>
                <w:b/>
                <w:color w:val="000000"/>
                <w:sz w:val="24"/>
              </w:rPr>
            </w:pPr>
            <w:r w:rsidRPr="00926D7A">
              <w:rPr>
                <w:rFonts w:ascii="Times New Roman" w:hAnsi="Times New Roman"/>
                <w:b/>
                <w:color w:val="000000"/>
                <w:sz w:val="24"/>
              </w:rPr>
              <w:t>6.364,5</w:t>
            </w:r>
          </w:p>
        </w:tc>
        <w:tc>
          <w:tcPr>
            <w:tcW w:w="1176" w:type="dxa"/>
            <w:tcBorders>
              <w:top w:val="single" w:sz="4" w:space="0" w:color="auto"/>
            </w:tcBorders>
            <w:vAlign w:val="bottom"/>
          </w:tcPr>
          <w:p w14:paraId="7C17F8EA" w14:textId="77777777" w:rsidR="00926D7A" w:rsidRPr="00926D7A" w:rsidRDefault="00926D7A" w:rsidP="00106A0F">
            <w:pPr>
              <w:jc w:val="right"/>
              <w:rPr>
                <w:rFonts w:ascii="Times New Roman" w:hAnsi="Times New Roman"/>
                <w:b/>
                <w:color w:val="000000"/>
                <w:sz w:val="24"/>
              </w:rPr>
            </w:pPr>
            <w:r w:rsidRPr="00926D7A">
              <w:rPr>
                <w:rFonts w:ascii="Times New Roman" w:hAnsi="Times New Roman"/>
                <w:b/>
                <w:color w:val="000000"/>
                <w:sz w:val="24"/>
              </w:rPr>
              <w:t>6.315,8</w:t>
            </w:r>
          </w:p>
        </w:tc>
        <w:tc>
          <w:tcPr>
            <w:tcW w:w="1249" w:type="dxa"/>
            <w:tcBorders>
              <w:top w:val="single" w:sz="4" w:space="0" w:color="auto"/>
            </w:tcBorders>
            <w:vAlign w:val="bottom"/>
          </w:tcPr>
          <w:p w14:paraId="3EB51102" w14:textId="77777777" w:rsidR="00926D7A" w:rsidRPr="00926D7A" w:rsidRDefault="00926D7A" w:rsidP="00106A0F">
            <w:pPr>
              <w:jc w:val="right"/>
              <w:rPr>
                <w:rFonts w:ascii="Times New Roman" w:hAnsi="Times New Roman"/>
                <w:b/>
                <w:color w:val="000000"/>
                <w:sz w:val="24"/>
              </w:rPr>
            </w:pPr>
            <w:r w:rsidRPr="00926D7A">
              <w:rPr>
                <w:rFonts w:ascii="Times New Roman" w:hAnsi="Times New Roman"/>
                <w:b/>
                <w:color w:val="000000"/>
                <w:sz w:val="24"/>
              </w:rPr>
              <w:t>6.961,8</w:t>
            </w:r>
          </w:p>
        </w:tc>
        <w:tc>
          <w:tcPr>
            <w:tcW w:w="1249" w:type="dxa"/>
            <w:tcBorders>
              <w:top w:val="single" w:sz="4" w:space="0" w:color="auto"/>
            </w:tcBorders>
            <w:vAlign w:val="bottom"/>
          </w:tcPr>
          <w:p w14:paraId="435A5810" w14:textId="77777777" w:rsidR="00926D7A" w:rsidRPr="00926D7A" w:rsidRDefault="00926D7A" w:rsidP="00106A0F">
            <w:pPr>
              <w:jc w:val="right"/>
              <w:rPr>
                <w:rFonts w:ascii="Times New Roman" w:hAnsi="Times New Roman"/>
                <w:b/>
                <w:color w:val="000000"/>
                <w:sz w:val="24"/>
              </w:rPr>
            </w:pPr>
            <w:r w:rsidRPr="00926D7A">
              <w:rPr>
                <w:rFonts w:ascii="Times New Roman" w:hAnsi="Times New Roman"/>
                <w:b/>
                <w:color w:val="000000"/>
                <w:sz w:val="24"/>
              </w:rPr>
              <w:t>4.193,0</w:t>
            </w:r>
          </w:p>
        </w:tc>
        <w:tc>
          <w:tcPr>
            <w:tcW w:w="1249" w:type="dxa"/>
            <w:tcBorders>
              <w:top w:val="single" w:sz="4" w:space="0" w:color="auto"/>
            </w:tcBorders>
            <w:vAlign w:val="bottom"/>
          </w:tcPr>
          <w:p w14:paraId="7BF12B96" w14:textId="77777777" w:rsidR="00926D7A" w:rsidRPr="00926D7A" w:rsidRDefault="00926D7A" w:rsidP="00106A0F">
            <w:pPr>
              <w:jc w:val="right"/>
              <w:rPr>
                <w:rFonts w:ascii="Times New Roman" w:hAnsi="Times New Roman"/>
                <w:b/>
                <w:color w:val="000000"/>
                <w:sz w:val="24"/>
              </w:rPr>
            </w:pPr>
            <w:r w:rsidRPr="00926D7A">
              <w:rPr>
                <w:rFonts w:ascii="Times New Roman" w:hAnsi="Times New Roman"/>
                <w:b/>
                <w:color w:val="000000"/>
                <w:sz w:val="24"/>
              </w:rPr>
              <w:t>4.275,9</w:t>
            </w:r>
          </w:p>
        </w:tc>
        <w:tc>
          <w:tcPr>
            <w:tcW w:w="1121" w:type="dxa"/>
            <w:tcBorders>
              <w:top w:val="single" w:sz="4" w:space="0" w:color="auto"/>
            </w:tcBorders>
            <w:vAlign w:val="bottom"/>
          </w:tcPr>
          <w:p w14:paraId="6E220829" w14:textId="77777777" w:rsidR="00926D7A" w:rsidRPr="00926D7A" w:rsidRDefault="00926D7A" w:rsidP="00106A0F">
            <w:pPr>
              <w:jc w:val="right"/>
              <w:rPr>
                <w:rFonts w:ascii="Times New Roman" w:hAnsi="Times New Roman"/>
                <w:b/>
                <w:color w:val="000000"/>
                <w:sz w:val="24"/>
              </w:rPr>
            </w:pPr>
            <w:r w:rsidRPr="00926D7A">
              <w:rPr>
                <w:rFonts w:ascii="Times New Roman" w:hAnsi="Times New Roman"/>
                <w:b/>
                <w:color w:val="000000"/>
                <w:sz w:val="24"/>
              </w:rPr>
              <w:t>17.026,2</w:t>
            </w:r>
          </w:p>
        </w:tc>
      </w:tr>
      <w:tr w:rsidR="00AB3B61" w:rsidRPr="00EF66DE" w14:paraId="77BC53BE" w14:textId="77777777" w:rsidTr="007659FF">
        <w:trPr>
          <w:jc w:val="center"/>
        </w:trPr>
        <w:tc>
          <w:tcPr>
            <w:tcW w:w="4997" w:type="dxa"/>
            <w:tcBorders>
              <w:top w:val="single" w:sz="4" w:space="0" w:color="auto"/>
              <w:bottom w:val="single" w:sz="4" w:space="0" w:color="auto"/>
            </w:tcBorders>
            <w:shd w:val="pct5" w:color="auto" w:fill="auto"/>
            <w:vAlign w:val="bottom"/>
          </w:tcPr>
          <w:p w14:paraId="55073929" w14:textId="77777777" w:rsidR="00AB3B61" w:rsidRPr="00EF66DE" w:rsidRDefault="00AB3B61" w:rsidP="00EF66DE">
            <w:pPr>
              <w:rPr>
                <w:rFonts w:ascii="Times New Roman" w:hAnsi="Times New Roman"/>
                <w:color w:val="000000"/>
                <w:sz w:val="24"/>
              </w:rPr>
            </w:pPr>
            <w:r w:rsidRPr="00EF66DE">
              <w:rPr>
                <w:rFonts w:ascii="Times New Roman" w:hAnsi="Times New Roman"/>
                <w:color w:val="000000"/>
                <w:sz w:val="24"/>
              </w:rPr>
              <w:t>Бела  топола</w:t>
            </w:r>
          </w:p>
        </w:tc>
        <w:tc>
          <w:tcPr>
            <w:tcW w:w="1314" w:type="dxa"/>
            <w:tcBorders>
              <w:top w:val="single" w:sz="4" w:space="0" w:color="auto"/>
            </w:tcBorders>
            <w:vAlign w:val="bottom"/>
          </w:tcPr>
          <w:p w14:paraId="1128C665"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22.816,8</w:t>
            </w:r>
          </w:p>
        </w:tc>
        <w:tc>
          <w:tcPr>
            <w:tcW w:w="1054" w:type="dxa"/>
            <w:tcBorders>
              <w:top w:val="single" w:sz="4" w:space="0" w:color="auto"/>
            </w:tcBorders>
            <w:vAlign w:val="bottom"/>
          </w:tcPr>
          <w:p w14:paraId="644FC4C4"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633C7642"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108,9</w:t>
            </w:r>
          </w:p>
        </w:tc>
        <w:tc>
          <w:tcPr>
            <w:tcW w:w="1176" w:type="dxa"/>
            <w:tcBorders>
              <w:top w:val="single" w:sz="4" w:space="0" w:color="auto"/>
            </w:tcBorders>
            <w:vAlign w:val="bottom"/>
          </w:tcPr>
          <w:p w14:paraId="2191A0C3"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472,9</w:t>
            </w:r>
          </w:p>
        </w:tc>
        <w:tc>
          <w:tcPr>
            <w:tcW w:w="1219" w:type="dxa"/>
            <w:tcBorders>
              <w:top w:val="single" w:sz="4" w:space="0" w:color="auto"/>
            </w:tcBorders>
            <w:vAlign w:val="bottom"/>
          </w:tcPr>
          <w:p w14:paraId="6AD12A0F"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409,2</w:t>
            </w:r>
          </w:p>
        </w:tc>
        <w:tc>
          <w:tcPr>
            <w:tcW w:w="1176" w:type="dxa"/>
            <w:tcBorders>
              <w:top w:val="single" w:sz="4" w:space="0" w:color="auto"/>
            </w:tcBorders>
            <w:vAlign w:val="bottom"/>
          </w:tcPr>
          <w:p w14:paraId="75477DC1"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990,8</w:t>
            </w:r>
          </w:p>
        </w:tc>
        <w:tc>
          <w:tcPr>
            <w:tcW w:w="1176" w:type="dxa"/>
            <w:tcBorders>
              <w:top w:val="single" w:sz="4" w:space="0" w:color="auto"/>
            </w:tcBorders>
            <w:vAlign w:val="bottom"/>
          </w:tcPr>
          <w:p w14:paraId="52B03C24"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2.506,1</w:t>
            </w:r>
          </w:p>
        </w:tc>
        <w:tc>
          <w:tcPr>
            <w:tcW w:w="1249" w:type="dxa"/>
            <w:tcBorders>
              <w:top w:val="single" w:sz="4" w:space="0" w:color="auto"/>
            </w:tcBorders>
            <w:vAlign w:val="bottom"/>
          </w:tcPr>
          <w:p w14:paraId="4E0001A0"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2.874,5</w:t>
            </w:r>
          </w:p>
        </w:tc>
        <w:tc>
          <w:tcPr>
            <w:tcW w:w="1249" w:type="dxa"/>
            <w:tcBorders>
              <w:top w:val="single" w:sz="4" w:space="0" w:color="auto"/>
            </w:tcBorders>
            <w:vAlign w:val="bottom"/>
          </w:tcPr>
          <w:p w14:paraId="714B3B14"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2.138,2</w:t>
            </w:r>
          </w:p>
        </w:tc>
        <w:tc>
          <w:tcPr>
            <w:tcW w:w="1249" w:type="dxa"/>
            <w:tcBorders>
              <w:top w:val="single" w:sz="4" w:space="0" w:color="auto"/>
            </w:tcBorders>
            <w:vAlign w:val="bottom"/>
          </w:tcPr>
          <w:p w14:paraId="6E2653F1"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2.899,6</w:t>
            </w:r>
          </w:p>
        </w:tc>
        <w:tc>
          <w:tcPr>
            <w:tcW w:w="1121" w:type="dxa"/>
            <w:tcBorders>
              <w:top w:val="single" w:sz="4" w:space="0" w:color="auto"/>
            </w:tcBorders>
            <w:vAlign w:val="bottom"/>
          </w:tcPr>
          <w:p w14:paraId="4F6F311F"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10.416,7</w:t>
            </w:r>
          </w:p>
        </w:tc>
      </w:tr>
      <w:tr w:rsidR="00AB3B61" w:rsidRPr="00EF66DE" w14:paraId="38C5011E" w14:textId="77777777" w:rsidTr="007659FF">
        <w:trPr>
          <w:jc w:val="center"/>
        </w:trPr>
        <w:tc>
          <w:tcPr>
            <w:tcW w:w="4997" w:type="dxa"/>
            <w:tcBorders>
              <w:top w:val="single" w:sz="4" w:space="0" w:color="auto"/>
              <w:bottom w:val="single" w:sz="4" w:space="0" w:color="auto"/>
            </w:tcBorders>
            <w:shd w:val="pct5" w:color="auto" w:fill="auto"/>
            <w:vAlign w:val="bottom"/>
          </w:tcPr>
          <w:p w14:paraId="0EE585EE" w14:textId="77777777" w:rsidR="00AB3B61" w:rsidRPr="00EF66DE" w:rsidRDefault="00AB3B61" w:rsidP="00EF66DE">
            <w:pPr>
              <w:rPr>
                <w:rFonts w:ascii="Times New Roman" w:hAnsi="Times New Roman"/>
                <w:color w:val="000000"/>
                <w:sz w:val="24"/>
              </w:rPr>
            </w:pPr>
            <w:r w:rsidRPr="00EF66DE">
              <w:rPr>
                <w:rFonts w:ascii="Times New Roman" w:hAnsi="Times New Roman"/>
                <w:color w:val="000000"/>
                <w:sz w:val="24"/>
              </w:rPr>
              <w:t>Црна  топола</w:t>
            </w:r>
          </w:p>
        </w:tc>
        <w:tc>
          <w:tcPr>
            <w:tcW w:w="1314" w:type="dxa"/>
            <w:tcBorders>
              <w:top w:val="single" w:sz="4" w:space="0" w:color="auto"/>
            </w:tcBorders>
            <w:vAlign w:val="bottom"/>
          </w:tcPr>
          <w:p w14:paraId="164FB023"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7.148,6</w:t>
            </w:r>
          </w:p>
        </w:tc>
        <w:tc>
          <w:tcPr>
            <w:tcW w:w="1054" w:type="dxa"/>
            <w:tcBorders>
              <w:top w:val="single" w:sz="4" w:space="0" w:color="auto"/>
            </w:tcBorders>
            <w:vAlign w:val="bottom"/>
          </w:tcPr>
          <w:p w14:paraId="0A24FCCB"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4802B590"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15,1</w:t>
            </w:r>
          </w:p>
        </w:tc>
        <w:tc>
          <w:tcPr>
            <w:tcW w:w="1176" w:type="dxa"/>
            <w:tcBorders>
              <w:top w:val="single" w:sz="4" w:space="0" w:color="auto"/>
            </w:tcBorders>
            <w:vAlign w:val="bottom"/>
          </w:tcPr>
          <w:p w14:paraId="2AFC2989"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63,9</w:t>
            </w:r>
          </w:p>
        </w:tc>
        <w:tc>
          <w:tcPr>
            <w:tcW w:w="1219" w:type="dxa"/>
            <w:tcBorders>
              <w:top w:val="single" w:sz="4" w:space="0" w:color="auto"/>
            </w:tcBorders>
            <w:vAlign w:val="bottom"/>
          </w:tcPr>
          <w:p w14:paraId="26D2268B"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211,3</w:t>
            </w:r>
          </w:p>
        </w:tc>
        <w:tc>
          <w:tcPr>
            <w:tcW w:w="1176" w:type="dxa"/>
            <w:tcBorders>
              <w:top w:val="single" w:sz="4" w:space="0" w:color="auto"/>
            </w:tcBorders>
            <w:vAlign w:val="bottom"/>
          </w:tcPr>
          <w:p w14:paraId="671D57B1"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496,9</w:t>
            </w:r>
          </w:p>
        </w:tc>
        <w:tc>
          <w:tcPr>
            <w:tcW w:w="1176" w:type="dxa"/>
            <w:tcBorders>
              <w:top w:val="single" w:sz="4" w:space="0" w:color="auto"/>
            </w:tcBorders>
            <w:vAlign w:val="bottom"/>
          </w:tcPr>
          <w:p w14:paraId="6BBA2027"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263,2</w:t>
            </w:r>
          </w:p>
        </w:tc>
        <w:tc>
          <w:tcPr>
            <w:tcW w:w="1249" w:type="dxa"/>
            <w:tcBorders>
              <w:top w:val="single" w:sz="4" w:space="0" w:color="auto"/>
            </w:tcBorders>
            <w:vAlign w:val="bottom"/>
          </w:tcPr>
          <w:p w14:paraId="5E7065DD"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818,4</w:t>
            </w:r>
          </w:p>
        </w:tc>
        <w:tc>
          <w:tcPr>
            <w:tcW w:w="1249" w:type="dxa"/>
            <w:tcBorders>
              <w:top w:val="single" w:sz="4" w:space="0" w:color="auto"/>
            </w:tcBorders>
            <w:vAlign w:val="bottom"/>
          </w:tcPr>
          <w:p w14:paraId="1900A621"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434,6</w:t>
            </w:r>
          </w:p>
        </w:tc>
        <w:tc>
          <w:tcPr>
            <w:tcW w:w="1249" w:type="dxa"/>
            <w:tcBorders>
              <w:top w:val="single" w:sz="4" w:space="0" w:color="auto"/>
            </w:tcBorders>
            <w:vAlign w:val="bottom"/>
          </w:tcPr>
          <w:p w14:paraId="48F20778"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295,0</w:t>
            </w:r>
          </w:p>
        </w:tc>
        <w:tc>
          <w:tcPr>
            <w:tcW w:w="1121" w:type="dxa"/>
            <w:tcBorders>
              <w:top w:val="single" w:sz="4" w:space="0" w:color="auto"/>
            </w:tcBorders>
            <w:vAlign w:val="bottom"/>
          </w:tcPr>
          <w:p w14:paraId="08156B60"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4.550,2</w:t>
            </w:r>
          </w:p>
        </w:tc>
      </w:tr>
      <w:tr w:rsidR="00AB3B61" w:rsidRPr="00EF66DE" w14:paraId="3322F5C4" w14:textId="77777777" w:rsidTr="007659FF">
        <w:trPr>
          <w:jc w:val="center"/>
        </w:trPr>
        <w:tc>
          <w:tcPr>
            <w:tcW w:w="4997" w:type="dxa"/>
            <w:tcBorders>
              <w:top w:val="single" w:sz="4" w:space="0" w:color="auto"/>
              <w:bottom w:val="single" w:sz="4" w:space="0" w:color="auto"/>
            </w:tcBorders>
            <w:shd w:val="pct5" w:color="auto" w:fill="auto"/>
            <w:vAlign w:val="bottom"/>
          </w:tcPr>
          <w:p w14:paraId="78C89B0F" w14:textId="77777777" w:rsidR="00AB3B61" w:rsidRPr="00EF66DE" w:rsidRDefault="00AB3B61" w:rsidP="00EF66DE">
            <w:pPr>
              <w:rPr>
                <w:rFonts w:ascii="Times New Roman" w:hAnsi="Times New Roman"/>
                <w:color w:val="000000"/>
                <w:sz w:val="24"/>
              </w:rPr>
            </w:pPr>
            <w:r w:rsidRPr="00EF66DE">
              <w:rPr>
                <w:rFonts w:ascii="Times New Roman" w:hAnsi="Times New Roman"/>
                <w:color w:val="000000"/>
                <w:sz w:val="24"/>
              </w:rPr>
              <w:t>Вез</w:t>
            </w:r>
          </w:p>
        </w:tc>
        <w:tc>
          <w:tcPr>
            <w:tcW w:w="1314" w:type="dxa"/>
            <w:tcBorders>
              <w:top w:val="single" w:sz="4" w:space="0" w:color="auto"/>
            </w:tcBorders>
            <w:vAlign w:val="bottom"/>
          </w:tcPr>
          <w:p w14:paraId="42F1935F"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6.416,9</w:t>
            </w:r>
          </w:p>
        </w:tc>
        <w:tc>
          <w:tcPr>
            <w:tcW w:w="1054" w:type="dxa"/>
            <w:tcBorders>
              <w:top w:val="single" w:sz="4" w:space="0" w:color="auto"/>
            </w:tcBorders>
            <w:vAlign w:val="bottom"/>
          </w:tcPr>
          <w:p w14:paraId="48AF8658"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10C1A7DA"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253,0</w:t>
            </w:r>
          </w:p>
        </w:tc>
        <w:tc>
          <w:tcPr>
            <w:tcW w:w="1176" w:type="dxa"/>
            <w:tcBorders>
              <w:top w:val="single" w:sz="4" w:space="0" w:color="auto"/>
            </w:tcBorders>
            <w:vAlign w:val="bottom"/>
          </w:tcPr>
          <w:p w14:paraId="70510D6A"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506,8</w:t>
            </w:r>
          </w:p>
        </w:tc>
        <w:tc>
          <w:tcPr>
            <w:tcW w:w="1219" w:type="dxa"/>
            <w:tcBorders>
              <w:top w:val="single" w:sz="4" w:space="0" w:color="auto"/>
            </w:tcBorders>
            <w:vAlign w:val="bottom"/>
          </w:tcPr>
          <w:p w14:paraId="707C96B0"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799,6</w:t>
            </w:r>
          </w:p>
        </w:tc>
        <w:tc>
          <w:tcPr>
            <w:tcW w:w="1176" w:type="dxa"/>
            <w:tcBorders>
              <w:top w:val="single" w:sz="4" w:space="0" w:color="auto"/>
            </w:tcBorders>
            <w:vAlign w:val="bottom"/>
          </w:tcPr>
          <w:p w14:paraId="76ADCF73"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1.557,1</w:t>
            </w:r>
          </w:p>
        </w:tc>
        <w:tc>
          <w:tcPr>
            <w:tcW w:w="1176" w:type="dxa"/>
            <w:tcBorders>
              <w:top w:val="single" w:sz="4" w:space="0" w:color="auto"/>
            </w:tcBorders>
            <w:vAlign w:val="bottom"/>
          </w:tcPr>
          <w:p w14:paraId="04FC762D"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1.438,1</w:t>
            </w:r>
          </w:p>
        </w:tc>
        <w:tc>
          <w:tcPr>
            <w:tcW w:w="1249" w:type="dxa"/>
            <w:tcBorders>
              <w:top w:val="single" w:sz="4" w:space="0" w:color="auto"/>
            </w:tcBorders>
            <w:vAlign w:val="bottom"/>
          </w:tcPr>
          <w:p w14:paraId="644E5883"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1.277,2</w:t>
            </w:r>
          </w:p>
        </w:tc>
        <w:tc>
          <w:tcPr>
            <w:tcW w:w="1249" w:type="dxa"/>
            <w:tcBorders>
              <w:top w:val="single" w:sz="4" w:space="0" w:color="auto"/>
            </w:tcBorders>
            <w:vAlign w:val="bottom"/>
          </w:tcPr>
          <w:p w14:paraId="2CA69453"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0D94FBDD"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277,4</w:t>
            </w:r>
          </w:p>
        </w:tc>
        <w:tc>
          <w:tcPr>
            <w:tcW w:w="1121" w:type="dxa"/>
            <w:tcBorders>
              <w:top w:val="single" w:sz="4" w:space="0" w:color="auto"/>
            </w:tcBorders>
            <w:vAlign w:val="bottom"/>
          </w:tcPr>
          <w:p w14:paraId="278EFA3E"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307,8</w:t>
            </w:r>
          </w:p>
        </w:tc>
      </w:tr>
      <w:tr w:rsidR="00AB3B61" w:rsidRPr="00EF66DE" w14:paraId="1D520B8A" w14:textId="77777777" w:rsidTr="007659FF">
        <w:trPr>
          <w:jc w:val="center"/>
        </w:trPr>
        <w:tc>
          <w:tcPr>
            <w:tcW w:w="4997" w:type="dxa"/>
            <w:tcBorders>
              <w:top w:val="single" w:sz="4" w:space="0" w:color="auto"/>
              <w:bottom w:val="single" w:sz="4" w:space="0" w:color="auto"/>
            </w:tcBorders>
            <w:shd w:val="pct5" w:color="auto" w:fill="auto"/>
            <w:vAlign w:val="bottom"/>
          </w:tcPr>
          <w:p w14:paraId="5F3B207D" w14:textId="77777777" w:rsidR="00AB3B61" w:rsidRPr="00EF66DE" w:rsidRDefault="00AB3B61" w:rsidP="00EF66DE">
            <w:pPr>
              <w:rPr>
                <w:rFonts w:ascii="Times New Roman" w:hAnsi="Times New Roman"/>
                <w:color w:val="000000"/>
                <w:sz w:val="24"/>
              </w:rPr>
            </w:pPr>
            <w:r w:rsidRPr="00EF66DE">
              <w:rPr>
                <w:rFonts w:ascii="Times New Roman" w:hAnsi="Times New Roman"/>
                <w:color w:val="000000"/>
                <w:sz w:val="24"/>
              </w:rPr>
              <w:t>Јасенолики  јавор</w:t>
            </w:r>
          </w:p>
        </w:tc>
        <w:tc>
          <w:tcPr>
            <w:tcW w:w="1314" w:type="dxa"/>
            <w:tcBorders>
              <w:top w:val="single" w:sz="4" w:space="0" w:color="auto"/>
            </w:tcBorders>
            <w:vAlign w:val="bottom"/>
          </w:tcPr>
          <w:p w14:paraId="7A5A55C4"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6.250,8</w:t>
            </w:r>
          </w:p>
        </w:tc>
        <w:tc>
          <w:tcPr>
            <w:tcW w:w="1054" w:type="dxa"/>
            <w:tcBorders>
              <w:top w:val="single" w:sz="4" w:space="0" w:color="auto"/>
            </w:tcBorders>
            <w:vAlign w:val="bottom"/>
          </w:tcPr>
          <w:p w14:paraId="769931CB"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4,3</w:t>
            </w:r>
          </w:p>
        </w:tc>
        <w:tc>
          <w:tcPr>
            <w:tcW w:w="1176" w:type="dxa"/>
            <w:tcBorders>
              <w:top w:val="single" w:sz="4" w:space="0" w:color="auto"/>
            </w:tcBorders>
            <w:vAlign w:val="bottom"/>
          </w:tcPr>
          <w:p w14:paraId="6E1820AB"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1.099,2</w:t>
            </w:r>
          </w:p>
        </w:tc>
        <w:tc>
          <w:tcPr>
            <w:tcW w:w="1176" w:type="dxa"/>
            <w:tcBorders>
              <w:top w:val="single" w:sz="4" w:space="0" w:color="auto"/>
            </w:tcBorders>
            <w:vAlign w:val="bottom"/>
          </w:tcPr>
          <w:p w14:paraId="2EAA3DED"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2.216,4</w:t>
            </w:r>
          </w:p>
        </w:tc>
        <w:tc>
          <w:tcPr>
            <w:tcW w:w="1219" w:type="dxa"/>
            <w:tcBorders>
              <w:top w:val="single" w:sz="4" w:space="0" w:color="auto"/>
            </w:tcBorders>
            <w:vAlign w:val="bottom"/>
          </w:tcPr>
          <w:p w14:paraId="54168609"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1.655,5</w:t>
            </w:r>
          </w:p>
        </w:tc>
        <w:tc>
          <w:tcPr>
            <w:tcW w:w="1176" w:type="dxa"/>
            <w:tcBorders>
              <w:top w:val="single" w:sz="4" w:space="0" w:color="auto"/>
            </w:tcBorders>
            <w:vAlign w:val="bottom"/>
          </w:tcPr>
          <w:p w14:paraId="7F20F868"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941,4</w:t>
            </w:r>
          </w:p>
        </w:tc>
        <w:tc>
          <w:tcPr>
            <w:tcW w:w="1176" w:type="dxa"/>
            <w:tcBorders>
              <w:top w:val="single" w:sz="4" w:space="0" w:color="auto"/>
            </w:tcBorders>
            <w:vAlign w:val="bottom"/>
          </w:tcPr>
          <w:p w14:paraId="2EE6B8A0"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62,1</w:t>
            </w:r>
          </w:p>
        </w:tc>
        <w:tc>
          <w:tcPr>
            <w:tcW w:w="1249" w:type="dxa"/>
            <w:tcBorders>
              <w:top w:val="single" w:sz="4" w:space="0" w:color="auto"/>
            </w:tcBorders>
            <w:vAlign w:val="bottom"/>
          </w:tcPr>
          <w:p w14:paraId="64459BED"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13,3</w:t>
            </w:r>
          </w:p>
        </w:tc>
        <w:tc>
          <w:tcPr>
            <w:tcW w:w="1249" w:type="dxa"/>
            <w:tcBorders>
              <w:top w:val="single" w:sz="4" w:space="0" w:color="auto"/>
            </w:tcBorders>
            <w:vAlign w:val="bottom"/>
          </w:tcPr>
          <w:p w14:paraId="5D7BD014"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45,8</w:t>
            </w:r>
          </w:p>
        </w:tc>
        <w:tc>
          <w:tcPr>
            <w:tcW w:w="1249" w:type="dxa"/>
            <w:tcBorders>
              <w:top w:val="single" w:sz="4" w:space="0" w:color="auto"/>
            </w:tcBorders>
            <w:vAlign w:val="bottom"/>
          </w:tcPr>
          <w:p w14:paraId="71EA6834"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21" w:type="dxa"/>
            <w:tcBorders>
              <w:top w:val="single" w:sz="4" w:space="0" w:color="auto"/>
            </w:tcBorders>
            <w:vAlign w:val="bottom"/>
          </w:tcPr>
          <w:p w14:paraId="48AC8408"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212,8</w:t>
            </w:r>
          </w:p>
        </w:tc>
      </w:tr>
      <w:tr w:rsidR="00AB3B61" w:rsidRPr="00EF66DE" w14:paraId="6928A57C" w14:textId="77777777" w:rsidTr="007659FF">
        <w:trPr>
          <w:jc w:val="center"/>
        </w:trPr>
        <w:tc>
          <w:tcPr>
            <w:tcW w:w="4997" w:type="dxa"/>
            <w:tcBorders>
              <w:top w:val="single" w:sz="4" w:space="0" w:color="auto"/>
              <w:bottom w:val="single" w:sz="4" w:space="0" w:color="auto"/>
            </w:tcBorders>
            <w:shd w:val="pct5" w:color="auto" w:fill="auto"/>
            <w:vAlign w:val="bottom"/>
          </w:tcPr>
          <w:p w14:paraId="6F915E6F" w14:textId="77777777" w:rsidR="00AB3B61" w:rsidRPr="00EF66DE" w:rsidRDefault="00AB3B61" w:rsidP="00EF66DE">
            <w:pPr>
              <w:rPr>
                <w:rFonts w:ascii="Times New Roman" w:hAnsi="Times New Roman"/>
                <w:color w:val="000000"/>
                <w:sz w:val="24"/>
              </w:rPr>
            </w:pPr>
            <w:r w:rsidRPr="00EF66DE">
              <w:rPr>
                <w:rFonts w:ascii="Times New Roman" w:hAnsi="Times New Roman"/>
                <w:color w:val="000000"/>
                <w:sz w:val="24"/>
              </w:rPr>
              <w:t>Лужњак</w:t>
            </w:r>
          </w:p>
        </w:tc>
        <w:tc>
          <w:tcPr>
            <w:tcW w:w="1314" w:type="dxa"/>
            <w:tcBorders>
              <w:top w:val="single" w:sz="4" w:space="0" w:color="auto"/>
            </w:tcBorders>
            <w:vAlign w:val="bottom"/>
          </w:tcPr>
          <w:p w14:paraId="36E0B618"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5.043,8</w:t>
            </w:r>
          </w:p>
        </w:tc>
        <w:tc>
          <w:tcPr>
            <w:tcW w:w="1054" w:type="dxa"/>
            <w:tcBorders>
              <w:top w:val="single" w:sz="4" w:space="0" w:color="auto"/>
            </w:tcBorders>
            <w:vAlign w:val="bottom"/>
          </w:tcPr>
          <w:p w14:paraId="65B6949A"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286FC8A4"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27,7</w:t>
            </w:r>
          </w:p>
        </w:tc>
        <w:tc>
          <w:tcPr>
            <w:tcW w:w="1176" w:type="dxa"/>
            <w:tcBorders>
              <w:top w:val="single" w:sz="4" w:space="0" w:color="auto"/>
            </w:tcBorders>
            <w:vAlign w:val="bottom"/>
          </w:tcPr>
          <w:p w14:paraId="6370F63F"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188,2</w:t>
            </w:r>
          </w:p>
        </w:tc>
        <w:tc>
          <w:tcPr>
            <w:tcW w:w="1219" w:type="dxa"/>
            <w:tcBorders>
              <w:top w:val="single" w:sz="4" w:space="0" w:color="auto"/>
            </w:tcBorders>
            <w:vAlign w:val="bottom"/>
          </w:tcPr>
          <w:p w14:paraId="7FA3B157"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474,3</w:t>
            </w:r>
          </w:p>
        </w:tc>
        <w:tc>
          <w:tcPr>
            <w:tcW w:w="1176" w:type="dxa"/>
            <w:tcBorders>
              <w:top w:val="single" w:sz="4" w:space="0" w:color="auto"/>
            </w:tcBorders>
            <w:vAlign w:val="bottom"/>
          </w:tcPr>
          <w:p w14:paraId="45D74A5F"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976,9</w:t>
            </w:r>
          </w:p>
        </w:tc>
        <w:tc>
          <w:tcPr>
            <w:tcW w:w="1176" w:type="dxa"/>
            <w:tcBorders>
              <w:top w:val="single" w:sz="4" w:space="0" w:color="auto"/>
            </w:tcBorders>
            <w:vAlign w:val="bottom"/>
          </w:tcPr>
          <w:p w14:paraId="6F4CEA69"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1.333,4</w:t>
            </w:r>
          </w:p>
        </w:tc>
        <w:tc>
          <w:tcPr>
            <w:tcW w:w="1249" w:type="dxa"/>
            <w:tcBorders>
              <w:top w:val="single" w:sz="4" w:space="0" w:color="auto"/>
            </w:tcBorders>
            <w:vAlign w:val="bottom"/>
          </w:tcPr>
          <w:p w14:paraId="74C9BE6B"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1.095,3</w:t>
            </w:r>
          </w:p>
        </w:tc>
        <w:tc>
          <w:tcPr>
            <w:tcW w:w="1249" w:type="dxa"/>
            <w:tcBorders>
              <w:top w:val="single" w:sz="4" w:space="0" w:color="auto"/>
            </w:tcBorders>
            <w:vAlign w:val="bottom"/>
          </w:tcPr>
          <w:p w14:paraId="7A9B0DDF"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948,0</w:t>
            </w:r>
          </w:p>
        </w:tc>
        <w:tc>
          <w:tcPr>
            <w:tcW w:w="1249" w:type="dxa"/>
            <w:tcBorders>
              <w:top w:val="single" w:sz="4" w:space="0" w:color="auto"/>
            </w:tcBorders>
            <w:vAlign w:val="bottom"/>
          </w:tcPr>
          <w:p w14:paraId="29701FB8"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21" w:type="dxa"/>
            <w:tcBorders>
              <w:top w:val="single" w:sz="4" w:space="0" w:color="auto"/>
            </w:tcBorders>
            <w:vAlign w:val="bottom"/>
          </w:tcPr>
          <w:p w14:paraId="4D7DAB7C"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r>
      <w:tr w:rsidR="00AB3B61" w:rsidRPr="00EF66DE" w14:paraId="0C11ABCA" w14:textId="77777777" w:rsidTr="007659FF">
        <w:trPr>
          <w:jc w:val="center"/>
        </w:trPr>
        <w:tc>
          <w:tcPr>
            <w:tcW w:w="4997" w:type="dxa"/>
            <w:tcBorders>
              <w:top w:val="single" w:sz="4" w:space="0" w:color="auto"/>
              <w:bottom w:val="single" w:sz="4" w:space="0" w:color="auto"/>
            </w:tcBorders>
            <w:shd w:val="pct5" w:color="auto" w:fill="auto"/>
            <w:vAlign w:val="bottom"/>
          </w:tcPr>
          <w:p w14:paraId="57618666" w14:textId="77777777" w:rsidR="00AB3B61" w:rsidRPr="00EF66DE" w:rsidRDefault="00AB3B61" w:rsidP="00EF66DE">
            <w:pPr>
              <w:rPr>
                <w:rFonts w:ascii="Times New Roman" w:hAnsi="Times New Roman"/>
                <w:color w:val="000000"/>
                <w:sz w:val="24"/>
              </w:rPr>
            </w:pPr>
            <w:r w:rsidRPr="00EF66DE">
              <w:rPr>
                <w:rFonts w:ascii="Times New Roman" w:hAnsi="Times New Roman"/>
                <w:color w:val="000000"/>
                <w:sz w:val="24"/>
              </w:rPr>
              <w:t>Топола  робуста</w:t>
            </w:r>
          </w:p>
        </w:tc>
        <w:tc>
          <w:tcPr>
            <w:tcW w:w="1314" w:type="dxa"/>
            <w:tcBorders>
              <w:top w:val="single" w:sz="4" w:space="0" w:color="auto"/>
            </w:tcBorders>
            <w:vAlign w:val="bottom"/>
          </w:tcPr>
          <w:p w14:paraId="536DD6AA"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3.128,0</w:t>
            </w:r>
          </w:p>
        </w:tc>
        <w:tc>
          <w:tcPr>
            <w:tcW w:w="1054" w:type="dxa"/>
            <w:tcBorders>
              <w:top w:val="single" w:sz="4" w:space="0" w:color="auto"/>
            </w:tcBorders>
            <w:vAlign w:val="bottom"/>
          </w:tcPr>
          <w:p w14:paraId="37D108E8"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694F7B41"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293857B0"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19" w:type="dxa"/>
            <w:tcBorders>
              <w:top w:val="single" w:sz="4" w:space="0" w:color="auto"/>
            </w:tcBorders>
            <w:vAlign w:val="bottom"/>
          </w:tcPr>
          <w:p w14:paraId="7188C411"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26D6A4CE"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114,9</w:t>
            </w:r>
          </w:p>
        </w:tc>
        <w:tc>
          <w:tcPr>
            <w:tcW w:w="1176" w:type="dxa"/>
            <w:tcBorders>
              <w:top w:val="single" w:sz="4" w:space="0" w:color="auto"/>
            </w:tcBorders>
            <w:vAlign w:val="bottom"/>
          </w:tcPr>
          <w:p w14:paraId="137D4A94"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62,8</w:t>
            </w:r>
          </w:p>
        </w:tc>
        <w:tc>
          <w:tcPr>
            <w:tcW w:w="1249" w:type="dxa"/>
            <w:tcBorders>
              <w:top w:val="single" w:sz="4" w:space="0" w:color="auto"/>
            </w:tcBorders>
            <w:vAlign w:val="bottom"/>
          </w:tcPr>
          <w:p w14:paraId="48A2DE24"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454,2</w:t>
            </w:r>
          </w:p>
        </w:tc>
        <w:tc>
          <w:tcPr>
            <w:tcW w:w="1249" w:type="dxa"/>
            <w:tcBorders>
              <w:top w:val="single" w:sz="4" w:space="0" w:color="auto"/>
            </w:tcBorders>
            <w:vAlign w:val="bottom"/>
          </w:tcPr>
          <w:p w14:paraId="2B30E4C5"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573,1</w:t>
            </w:r>
          </w:p>
        </w:tc>
        <w:tc>
          <w:tcPr>
            <w:tcW w:w="1249" w:type="dxa"/>
            <w:tcBorders>
              <w:top w:val="single" w:sz="4" w:space="0" w:color="auto"/>
            </w:tcBorders>
            <w:vAlign w:val="bottom"/>
          </w:tcPr>
          <w:p w14:paraId="0DC51D4E"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516,0</w:t>
            </w:r>
          </w:p>
        </w:tc>
        <w:tc>
          <w:tcPr>
            <w:tcW w:w="1121" w:type="dxa"/>
            <w:tcBorders>
              <w:top w:val="single" w:sz="4" w:space="0" w:color="auto"/>
            </w:tcBorders>
            <w:vAlign w:val="bottom"/>
          </w:tcPr>
          <w:p w14:paraId="5E01F49A"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1.407,1</w:t>
            </w:r>
          </w:p>
        </w:tc>
      </w:tr>
      <w:tr w:rsidR="00AB3B61" w:rsidRPr="00EF66DE" w14:paraId="4208375D" w14:textId="77777777" w:rsidTr="007659FF">
        <w:trPr>
          <w:jc w:val="center"/>
        </w:trPr>
        <w:tc>
          <w:tcPr>
            <w:tcW w:w="4997" w:type="dxa"/>
            <w:tcBorders>
              <w:top w:val="single" w:sz="4" w:space="0" w:color="auto"/>
              <w:bottom w:val="single" w:sz="4" w:space="0" w:color="auto"/>
            </w:tcBorders>
            <w:shd w:val="pct5" w:color="auto" w:fill="auto"/>
            <w:vAlign w:val="bottom"/>
          </w:tcPr>
          <w:p w14:paraId="1CF810D1" w14:textId="77777777" w:rsidR="00AB3B61" w:rsidRPr="00EF66DE" w:rsidRDefault="00AB3B61" w:rsidP="00EF66DE">
            <w:pPr>
              <w:rPr>
                <w:rFonts w:ascii="Times New Roman" w:hAnsi="Times New Roman"/>
                <w:color w:val="000000"/>
                <w:sz w:val="24"/>
              </w:rPr>
            </w:pPr>
            <w:r w:rsidRPr="00EF66DE">
              <w:rPr>
                <w:rFonts w:ascii="Times New Roman" w:hAnsi="Times New Roman"/>
                <w:color w:val="000000"/>
                <w:sz w:val="24"/>
              </w:rPr>
              <w:t>Амерички  јасен</w:t>
            </w:r>
          </w:p>
        </w:tc>
        <w:tc>
          <w:tcPr>
            <w:tcW w:w="1314" w:type="dxa"/>
            <w:tcBorders>
              <w:top w:val="single" w:sz="4" w:space="0" w:color="auto"/>
            </w:tcBorders>
            <w:vAlign w:val="bottom"/>
          </w:tcPr>
          <w:p w14:paraId="73A9F0BF"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2.463,6</w:t>
            </w:r>
          </w:p>
        </w:tc>
        <w:tc>
          <w:tcPr>
            <w:tcW w:w="1054" w:type="dxa"/>
            <w:tcBorders>
              <w:top w:val="single" w:sz="4" w:space="0" w:color="auto"/>
            </w:tcBorders>
            <w:vAlign w:val="bottom"/>
          </w:tcPr>
          <w:p w14:paraId="5985D2E2"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7DF81FE9"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194,2</w:t>
            </w:r>
          </w:p>
        </w:tc>
        <w:tc>
          <w:tcPr>
            <w:tcW w:w="1176" w:type="dxa"/>
            <w:tcBorders>
              <w:top w:val="single" w:sz="4" w:space="0" w:color="auto"/>
            </w:tcBorders>
            <w:vAlign w:val="bottom"/>
          </w:tcPr>
          <w:p w14:paraId="32ED187E"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508,0</w:t>
            </w:r>
          </w:p>
        </w:tc>
        <w:tc>
          <w:tcPr>
            <w:tcW w:w="1219" w:type="dxa"/>
            <w:tcBorders>
              <w:top w:val="single" w:sz="4" w:space="0" w:color="auto"/>
            </w:tcBorders>
            <w:vAlign w:val="bottom"/>
          </w:tcPr>
          <w:p w14:paraId="4CD17483"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681,2</w:t>
            </w:r>
          </w:p>
        </w:tc>
        <w:tc>
          <w:tcPr>
            <w:tcW w:w="1176" w:type="dxa"/>
            <w:tcBorders>
              <w:top w:val="single" w:sz="4" w:space="0" w:color="auto"/>
            </w:tcBorders>
            <w:vAlign w:val="bottom"/>
          </w:tcPr>
          <w:p w14:paraId="1A6F9E28"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554,4</w:t>
            </w:r>
          </w:p>
        </w:tc>
        <w:tc>
          <w:tcPr>
            <w:tcW w:w="1176" w:type="dxa"/>
            <w:tcBorders>
              <w:top w:val="single" w:sz="4" w:space="0" w:color="auto"/>
            </w:tcBorders>
            <w:vAlign w:val="bottom"/>
          </w:tcPr>
          <w:p w14:paraId="471332D5"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357,7</w:t>
            </w:r>
          </w:p>
        </w:tc>
        <w:tc>
          <w:tcPr>
            <w:tcW w:w="1249" w:type="dxa"/>
            <w:tcBorders>
              <w:top w:val="single" w:sz="4" w:space="0" w:color="auto"/>
            </w:tcBorders>
            <w:vAlign w:val="bottom"/>
          </w:tcPr>
          <w:p w14:paraId="4691E81A"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168,2</w:t>
            </w:r>
          </w:p>
        </w:tc>
        <w:tc>
          <w:tcPr>
            <w:tcW w:w="1249" w:type="dxa"/>
            <w:tcBorders>
              <w:top w:val="single" w:sz="4" w:space="0" w:color="auto"/>
            </w:tcBorders>
            <w:vAlign w:val="bottom"/>
          </w:tcPr>
          <w:p w14:paraId="6681F54D"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22AC6C3B"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21" w:type="dxa"/>
            <w:tcBorders>
              <w:top w:val="single" w:sz="4" w:space="0" w:color="auto"/>
            </w:tcBorders>
            <w:vAlign w:val="bottom"/>
          </w:tcPr>
          <w:p w14:paraId="4BC0E46E"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r>
      <w:tr w:rsidR="00AB3B61" w:rsidRPr="00EF66DE" w14:paraId="04F59622" w14:textId="77777777" w:rsidTr="007659FF">
        <w:trPr>
          <w:jc w:val="center"/>
        </w:trPr>
        <w:tc>
          <w:tcPr>
            <w:tcW w:w="4997" w:type="dxa"/>
            <w:tcBorders>
              <w:top w:val="single" w:sz="4" w:space="0" w:color="auto"/>
              <w:bottom w:val="single" w:sz="4" w:space="0" w:color="auto"/>
            </w:tcBorders>
            <w:shd w:val="pct5" w:color="auto" w:fill="auto"/>
            <w:vAlign w:val="bottom"/>
          </w:tcPr>
          <w:p w14:paraId="5040B7BC" w14:textId="77777777" w:rsidR="00AB3B61" w:rsidRPr="00EF66DE" w:rsidRDefault="00AB3B61" w:rsidP="00EF66DE">
            <w:pPr>
              <w:rPr>
                <w:rFonts w:ascii="Times New Roman" w:hAnsi="Times New Roman"/>
                <w:color w:val="000000"/>
                <w:sz w:val="24"/>
              </w:rPr>
            </w:pPr>
            <w:r w:rsidRPr="00EF66DE">
              <w:rPr>
                <w:rFonts w:ascii="Times New Roman" w:hAnsi="Times New Roman"/>
                <w:color w:val="000000"/>
                <w:sz w:val="24"/>
              </w:rPr>
              <w:t>Пољски  јасен</w:t>
            </w:r>
          </w:p>
        </w:tc>
        <w:tc>
          <w:tcPr>
            <w:tcW w:w="1314" w:type="dxa"/>
            <w:tcBorders>
              <w:top w:val="single" w:sz="4" w:space="0" w:color="auto"/>
            </w:tcBorders>
            <w:vAlign w:val="bottom"/>
          </w:tcPr>
          <w:p w14:paraId="5DD5960A"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934,3</w:t>
            </w:r>
          </w:p>
        </w:tc>
        <w:tc>
          <w:tcPr>
            <w:tcW w:w="1054" w:type="dxa"/>
            <w:tcBorders>
              <w:top w:val="single" w:sz="4" w:space="0" w:color="auto"/>
            </w:tcBorders>
            <w:vAlign w:val="bottom"/>
          </w:tcPr>
          <w:p w14:paraId="65E9E94E"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59A82FD9"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105,1</w:t>
            </w:r>
          </w:p>
        </w:tc>
        <w:tc>
          <w:tcPr>
            <w:tcW w:w="1176" w:type="dxa"/>
            <w:tcBorders>
              <w:top w:val="single" w:sz="4" w:space="0" w:color="auto"/>
            </w:tcBorders>
            <w:vAlign w:val="bottom"/>
          </w:tcPr>
          <w:p w14:paraId="244081DC"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74,7</w:t>
            </w:r>
          </w:p>
        </w:tc>
        <w:tc>
          <w:tcPr>
            <w:tcW w:w="1219" w:type="dxa"/>
            <w:tcBorders>
              <w:top w:val="single" w:sz="4" w:space="0" w:color="auto"/>
            </w:tcBorders>
            <w:vAlign w:val="bottom"/>
          </w:tcPr>
          <w:p w14:paraId="59C28938"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279,0</w:t>
            </w:r>
          </w:p>
        </w:tc>
        <w:tc>
          <w:tcPr>
            <w:tcW w:w="1176" w:type="dxa"/>
            <w:tcBorders>
              <w:top w:val="single" w:sz="4" w:space="0" w:color="auto"/>
            </w:tcBorders>
            <w:vAlign w:val="bottom"/>
          </w:tcPr>
          <w:p w14:paraId="1717214F"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323,7</w:t>
            </w:r>
          </w:p>
        </w:tc>
        <w:tc>
          <w:tcPr>
            <w:tcW w:w="1176" w:type="dxa"/>
            <w:tcBorders>
              <w:top w:val="single" w:sz="4" w:space="0" w:color="auto"/>
            </w:tcBorders>
            <w:vAlign w:val="bottom"/>
          </w:tcPr>
          <w:p w14:paraId="6D657FC1"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103,1</w:t>
            </w:r>
          </w:p>
        </w:tc>
        <w:tc>
          <w:tcPr>
            <w:tcW w:w="1249" w:type="dxa"/>
            <w:tcBorders>
              <w:top w:val="single" w:sz="4" w:space="0" w:color="auto"/>
            </w:tcBorders>
            <w:vAlign w:val="bottom"/>
          </w:tcPr>
          <w:p w14:paraId="69E307D2"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48,6</w:t>
            </w:r>
          </w:p>
        </w:tc>
        <w:tc>
          <w:tcPr>
            <w:tcW w:w="1249" w:type="dxa"/>
            <w:tcBorders>
              <w:top w:val="single" w:sz="4" w:space="0" w:color="auto"/>
            </w:tcBorders>
            <w:vAlign w:val="bottom"/>
          </w:tcPr>
          <w:p w14:paraId="45AFF51B"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0A5AE348"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21" w:type="dxa"/>
            <w:tcBorders>
              <w:top w:val="single" w:sz="4" w:space="0" w:color="auto"/>
            </w:tcBorders>
            <w:vAlign w:val="bottom"/>
          </w:tcPr>
          <w:p w14:paraId="5BCDE5CB"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r>
      <w:tr w:rsidR="00AB3B61" w:rsidRPr="00EF66DE" w14:paraId="119E0991" w14:textId="77777777" w:rsidTr="007659FF">
        <w:trPr>
          <w:jc w:val="center"/>
        </w:trPr>
        <w:tc>
          <w:tcPr>
            <w:tcW w:w="4997" w:type="dxa"/>
            <w:tcBorders>
              <w:top w:val="single" w:sz="4" w:space="0" w:color="auto"/>
              <w:bottom w:val="single" w:sz="4" w:space="0" w:color="auto"/>
            </w:tcBorders>
            <w:shd w:val="pct5" w:color="auto" w:fill="auto"/>
            <w:vAlign w:val="bottom"/>
          </w:tcPr>
          <w:p w14:paraId="5C8D53B7" w14:textId="77777777" w:rsidR="00AB3B61" w:rsidRPr="00EF66DE" w:rsidRDefault="00AB3B61" w:rsidP="00EF66DE">
            <w:pPr>
              <w:rPr>
                <w:rFonts w:ascii="Times New Roman" w:hAnsi="Times New Roman"/>
                <w:color w:val="000000"/>
                <w:sz w:val="24"/>
              </w:rPr>
            </w:pPr>
            <w:r w:rsidRPr="00EF66DE">
              <w:rPr>
                <w:rFonts w:ascii="Times New Roman" w:hAnsi="Times New Roman"/>
                <w:color w:val="000000"/>
                <w:sz w:val="24"/>
              </w:rPr>
              <w:t>ОТЛ</w:t>
            </w:r>
          </w:p>
        </w:tc>
        <w:tc>
          <w:tcPr>
            <w:tcW w:w="1314" w:type="dxa"/>
            <w:tcBorders>
              <w:top w:val="single" w:sz="4" w:space="0" w:color="auto"/>
            </w:tcBorders>
            <w:vAlign w:val="bottom"/>
          </w:tcPr>
          <w:p w14:paraId="34D18A9E"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829,5</w:t>
            </w:r>
          </w:p>
        </w:tc>
        <w:tc>
          <w:tcPr>
            <w:tcW w:w="1054" w:type="dxa"/>
            <w:tcBorders>
              <w:top w:val="single" w:sz="4" w:space="0" w:color="auto"/>
            </w:tcBorders>
            <w:vAlign w:val="bottom"/>
          </w:tcPr>
          <w:p w14:paraId="65BFA1E4"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03B2A783"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69,2</w:t>
            </w:r>
          </w:p>
        </w:tc>
        <w:tc>
          <w:tcPr>
            <w:tcW w:w="1176" w:type="dxa"/>
            <w:tcBorders>
              <w:top w:val="single" w:sz="4" w:space="0" w:color="auto"/>
            </w:tcBorders>
            <w:vAlign w:val="bottom"/>
          </w:tcPr>
          <w:p w14:paraId="77D0ED7B"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197,4</w:t>
            </w:r>
          </w:p>
        </w:tc>
        <w:tc>
          <w:tcPr>
            <w:tcW w:w="1219" w:type="dxa"/>
            <w:tcBorders>
              <w:top w:val="single" w:sz="4" w:space="0" w:color="auto"/>
            </w:tcBorders>
            <w:vAlign w:val="bottom"/>
          </w:tcPr>
          <w:p w14:paraId="25337DEC"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126,2</w:t>
            </w:r>
          </w:p>
        </w:tc>
        <w:tc>
          <w:tcPr>
            <w:tcW w:w="1176" w:type="dxa"/>
            <w:tcBorders>
              <w:top w:val="single" w:sz="4" w:space="0" w:color="auto"/>
            </w:tcBorders>
            <w:vAlign w:val="bottom"/>
          </w:tcPr>
          <w:p w14:paraId="4372927D"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62,0</w:t>
            </w:r>
          </w:p>
        </w:tc>
        <w:tc>
          <w:tcPr>
            <w:tcW w:w="1176" w:type="dxa"/>
            <w:tcBorders>
              <w:top w:val="single" w:sz="4" w:space="0" w:color="auto"/>
            </w:tcBorders>
            <w:vAlign w:val="bottom"/>
          </w:tcPr>
          <w:p w14:paraId="1D6A9164"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13,2</w:t>
            </w:r>
          </w:p>
        </w:tc>
        <w:tc>
          <w:tcPr>
            <w:tcW w:w="1249" w:type="dxa"/>
            <w:tcBorders>
              <w:top w:val="single" w:sz="4" w:space="0" w:color="auto"/>
            </w:tcBorders>
            <w:vAlign w:val="bottom"/>
          </w:tcPr>
          <w:p w14:paraId="1C5863DA"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134,9</w:t>
            </w:r>
          </w:p>
        </w:tc>
        <w:tc>
          <w:tcPr>
            <w:tcW w:w="1249" w:type="dxa"/>
            <w:tcBorders>
              <w:top w:val="single" w:sz="4" w:space="0" w:color="auto"/>
            </w:tcBorders>
            <w:vAlign w:val="bottom"/>
          </w:tcPr>
          <w:p w14:paraId="05FB505B"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15466257"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94,9</w:t>
            </w:r>
          </w:p>
        </w:tc>
        <w:tc>
          <w:tcPr>
            <w:tcW w:w="1121" w:type="dxa"/>
            <w:tcBorders>
              <w:top w:val="single" w:sz="4" w:space="0" w:color="auto"/>
            </w:tcBorders>
            <w:vAlign w:val="bottom"/>
          </w:tcPr>
          <w:p w14:paraId="48376EAF"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131,7</w:t>
            </w:r>
          </w:p>
        </w:tc>
      </w:tr>
      <w:tr w:rsidR="00AB3B61" w:rsidRPr="00EF66DE" w14:paraId="4085639D" w14:textId="77777777" w:rsidTr="007659FF">
        <w:trPr>
          <w:jc w:val="center"/>
        </w:trPr>
        <w:tc>
          <w:tcPr>
            <w:tcW w:w="4997" w:type="dxa"/>
            <w:tcBorders>
              <w:top w:val="single" w:sz="4" w:space="0" w:color="auto"/>
              <w:bottom w:val="single" w:sz="4" w:space="0" w:color="auto"/>
            </w:tcBorders>
            <w:shd w:val="pct5" w:color="auto" w:fill="auto"/>
            <w:vAlign w:val="bottom"/>
          </w:tcPr>
          <w:p w14:paraId="76E1B8EB" w14:textId="77777777" w:rsidR="00AB3B61" w:rsidRPr="00EF66DE" w:rsidRDefault="00AB3B61" w:rsidP="00EF66DE">
            <w:pPr>
              <w:rPr>
                <w:rFonts w:ascii="Times New Roman" w:hAnsi="Times New Roman"/>
                <w:color w:val="000000"/>
                <w:sz w:val="24"/>
              </w:rPr>
            </w:pPr>
            <w:r w:rsidRPr="00EF66DE">
              <w:rPr>
                <w:rFonts w:ascii="Times New Roman" w:hAnsi="Times New Roman"/>
                <w:color w:val="000000"/>
                <w:sz w:val="24"/>
              </w:rPr>
              <w:t>Бела  врба</w:t>
            </w:r>
          </w:p>
        </w:tc>
        <w:tc>
          <w:tcPr>
            <w:tcW w:w="1314" w:type="dxa"/>
            <w:tcBorders>
              <w:top w:val="single" w:sz="4" w:space="0" w:color="auto"/>
            </w:tcBorders>
            <w:vAlign w:val="bottom"/>
          </w:tcPr>
          <w:p w14:paraId="4C8006E2"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586,0</w:t>
            </w:r>
          </w:p>
        </w:tc>
        <w:tc>
          <w:tcPr>
            <w:tcW w:w="1054" w:type="dxa"/>
            <w:tcBorders>
              <w:top w:val="single" w:sz="4" w:space="0" w:color="auto"/>
            </w:tcBorders>
            <w:vAlign w:val="bottom"/>
          </w:tcPr>
          <w:p w14:paraId="6694DB26"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77A832D8"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7,5</w:t>
            </w:r>
          </w:p>
        </w:tc>
        <w:tc>
          <w:tcPr>
            <w:tcW w:w="1176" w:type="dxa"/>
            <w:tcBorders>
              <w:top w:val="single" w:sz="4" w:space="0" w:color="auto"/>
            </w:tcBorders>
            <w:vAlign w:val="bottom"/>
          </w:tcPr>
          <w:p w14:paraId="0AB373D8"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19" w:type="dxa"/>
            <w:tcBorders>
              <w:top w:val="single" w:sz="4" w:space="0" w:color="auto"/>
            </w:tcBorders>
            <w:vAlign w:val="bottom"/>
          </w:tcPr>
          <w:p w14:paraId="216FE430"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25,9</w:t>
            </w:r>
          </w:p>
        </w:tc>
        <w:tc>
          <w:tcPr>
            <w:tcW w:w="1176" w:type="dxa"/>
            <w:tcBorders>
              <w:top w:val="single" w:sz="4" w:space="0" w:color="auto"/>
            </w:tcBorders>
            <w:vAlign w:val="bottom"/>
          </w:tcPr>
          <w:p w14:paraId="5C91BA30"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177,6</w:t>
            </w:r>
          </w:p>
        </w:tc>
        <w:tc>
          <w:tcPr>
            <w:tcW w:w="1176" w:type="dxa"/>
            <w:tcBorders>
              <w:top w:val="single" w:sz="4" w:space="0" w:color="auto"/>
            </w:tcBorders>
            <w:vAlign w:val="bottom"/>
          </w:tcPr>
          <w:p w14:paraId="5DA0987B"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51,6</w:t>
            </w:r>
          </w:p>
        </w:tc>
        <w:tc>
          <w:tcPr>
            <w:tcW w:w="1249" w:type="dxa"/>
            <w:tcBorders>
              <w:top w:val="single" w:sz="4" w:space="0" w:color="auto"/>
            </w:tcBorders>
            <w:vAlign w:val="bottom"/>
          </w:tcPr>
          <w:p w14:paraId="750686BD"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77,3</w:t>
            </w:r>
          </w:p>
        </w:tc>
        <w:tc>
          <w:tcPr>
            <w:tcW w:w="1249" w:type="dxa"/>
            <w:tcBorders>
              <w:top w:val="single" w:sz="4" w:space="0" w:color="auto"/>
            </w:tcBorders>
            <w:vAlign w:val="bottom"/>
          </w:tcPr>
          <w:p w14:paraId="166BFB9F"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53,2</w:t>
            </w:r>
          </w:p>
        </w:tc>
        <w:tc>
          <w:tcPr>
            <w:tcW w:w="1249" w:type="dxa"/>
            <w:tcBorders>
              <w:top w:val="single" w:sz="4" w:space="0" w:color="auto"/>
            </w:tcBorders>
            <w:vAlign w:val="bottom"/>
          </w:tcPr>
          <w:p w14:paraId="47A0B916"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193,0</w:t>
            </w:r>
          </w:p>
        </w:tc>
        <w:tc>
          <w:tcPr>
            <w:tcW w:w="1121" w:type="dxa"/>
            <w:tcBorders>
              <w:top w:val="single" w:sz="4" w:space="0" w:color="auto"/>
            </w:tcBorders>
            <w:vAlign w:val="bottom"/>
          </w:tcPr>
          <w:p w14:paraId="7BE94EEA"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r>
      <w:tr w:rsidR="00AB3B61" w:rsidRPr="00EF66DE" w14:paraId="1AE2FEDB" w14:textId="77777777" w:rsidTr="007659FF">
        <w:trPr>
          <w:jc w:val="center"/>
        </w:trPr>
        <w:tc>
          <w:tcPr>
            <w:tcW w:w="4997" w:type="dxa"/>
            <w:tcBorders>
              <w:top w:val="single" w:sz="4" w:space="0" w:color="auto"/>
              <w:bottom w:val="single" w:sz="4" w:space="0" w:color="auto"/>
            </w:tcBorders>
            <w:shd w:val="pct5" w:color="auto" w:fill="auto"/>
            <w:vAlign w:val="bottom"/>
          </w:tcPr>
          <w:p w14:paraId="584B5A92" w14:textId="77777777" w:rsidR="00AB3B61" w:rsidRPr="00EF66DE" w:rsidRDefault="00AB3B61" w:rsidP="00EF66DE">
            <w:pPr>
              <w:rPr>
                <w:rFonts w:ascii="Times New Roman" w:hAnsi="Times New Roman"/>
                <w:color w:val="000000"/>
                <w:sz w:val="24"/>
              </w:rPr>
            </w:pPr>
            <w:r w:rsidRPr="00EF66DE">
              <w:rPr>
                <w:rFonts w:ascii="Times New Roman" w:hAnsi="Times New Roman"/>
                <w:color w:val="000000"/>
                <w:sz w:val="24"/>
              </w:rPr>
              <w:t>Кисело  дрво</w:t>
            </w:r>
          </w:p>
        </w:tc>
        <w:tc>
          <w:tcPr>
            <w:tcW w:w="1314" w:type="dxa"/>
            <w:tcBorders>
              <w:top w:val="single" w:sz="4" w:space="0" w:color="auto"/>
            </w:tcBorders>
            <w:vAlign w:val="bottom"/>
          </w:tcPr>
          <w:p w14:paraId="5DDE7964"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273,1</w:t>
            </w:r>
          </w:p>
        </w:tc>
        <w:tc>
          <w:tcPr>
            <w:tcW w:w="1054" w:type="dxa"/>
            <w:tcBorders>
              <w:top w:val="single" w:sz="4" w:space="0" w:color="auto"/>
            </w:tcBorders>
            <w:vAlign w:val="bottom"/>
          </w:tcPr>
          <w:p w14:paraId="3AE3CFD0"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50A83A46"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134,1</w:t>
            </w:r>
          </w:p>
        </w:tc>
        <w:tc>
          <w:tcPr>
            <w:tcW w:w="1176" w:type="dxa"/>
            <w:tcBorders>
              <w:top w:val="single" w:sz="4" w:space="0" w:color="auto"/>
            </w:tcBorders>
            <w:vAlign w:val="bottom"/>
          </w:tcPr>
          <w:p w14:paraId="60D075DB"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109,2</w:t>
            </w:r>
          </w:p>
        </w:tc>
        <w:tc>
          <w:tcPr>
            <w:tcW w:w="1219" w:type="dxa"/>
            <w:tcBorders>
              <w:top w:val="single" w:sz="4" w:space="0" w:color="auto"/>
            </w:tcBorders>
            <w:vAlign w:val="bottom"/>
          </w:tcPr>
          <w:p w14:paraId="38463803"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23,0</w:t>
            </w:r>
          </w:p>
        </w:tc>
        <w:tc>
          <w:tcPr>
            <w:tcW w:w="1176" w:type="dxa"/>
            <w:tcBorders>
              <w:top w:val="single" w:sz="4" w:space="0" w:color="auto"/>
            </w:tcBorders>
            <w:vAlign w:val="bottom"/>
          </w:tcPr>
          <w:p w14:paraId="78DFA2AE"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6,8</w:t>
            </w:r>
          </w:p>
        </w:tc>
        <w:tc>
          <w:tcPr>
            <w:tcW w:w="1176" w:type="dxa"/>
            <w:tcBorders>
              <w:top w:val="single" w:sz="4" w:space="0" w:color="auto"/>
            </w:tcBorders>
            <w:vAlign w:val="bottom"/>
          </w:tcPr>
          <w:p w14:paraId="3670D403"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21825906"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209DFE2B"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682C79EE"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21" w:type="dxa"/>
            <w:tcBorders>
              <w:top w:val="single" w:sz="4" w:space="0" w:color="auto"/>
            </w:tcBorders>
            <w:vAlign w:val="bottom"/>
          </w:tcPr>
          <w:p w14:paraId="0D4E9627"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r>
      <w:tr w:rsidR="00AB3B61" w:rsidRPr="00EF66DE" w14:paraId="5A77EE26" w14:textId="77777777" w:rsidTr="007659FF">
        <w:trPr>
          <w:jc w:val="center"/>
        </w:trPr>
        <w:tc>
          <w:tcPr>
            <w:tcW w:w="4997" w:type="dxa"/>
            <w:tcBorders>
              <w:top w:val="single" w:sz="4" w:space="0" w:color="auto"/>
              <w:bottom w:val="single" w:sz="4" w:space="0" w:color="auto"/>
            </w:tcBorders>
            <w:shd w:val="pct5" w:color="auto" w:fill="auto"/>
            <w:vAlign w:val="bottom"/>
          </w:tcPr>
          <w:p w14:paraId="1157E33D" w14:textId="77777777" w:rsidR="00AB3B61" w:rsidRPr="00EF66DE" w:rsidRDefault="00AB3B61" w:rsidP="00EF66DE">
            <w:pPr>
              <w:rPr>
                <w:rFonts w:ascii="Times New Roman" w:hAnsi="Times New Roman"/>
                <w:color w:val="000000"/>
                <w:sz w:val="24"/>
              </w:rPr>
            </w:pPr>
            <w:r w:rsidRPr="00EF66DE">
              <w:rPr>
                <w:rFonts w:ascii="Times New Roman" w:hAnsi="Times New Roman"/>
                <w:color w:val="000000"/>
                <w:sz w:val="24"/>
              </w:rPr>
              <w:t>Багрем</w:t>
            </w:r>
          </w:p>
        </w:tc>
        <w:tc>
          <w:tcPr>
            <w:tcW w:w="1314" w:type="dxa"/>
            <w:tcBorders>
              <w:top w:val="single" w:sz="4" w:space="0" w:color="auto"/>
            </w:tcBorders>
            <w:vAlign w:val="bottom"/>
          </w:tcPr>
          <w:p w14:paraId="73B5602B"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213,3</w:t>
            </w:r>
          </w:p>
        </w:tc>
        <w:tc>
          <w:tcPr>
            <w:tcW w:w="1054" w:type="dxa"/>
            <w:tcBorders>
              <w:top w:val="single" w:sz="4" w:space="0" w:color="auto"/>
            </w:tcBorders>
            <w:vAlign w:val="bottom"/>
          </w:tcPr>
          <w:p w14:paraId="103736A1"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31376C45"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68,1</w:t>
            </w:r>
          </w:p>
        </w:tc>
        <w:tc>
          <w:tcPr>
            <w:tcW w:w="1176" w:type="dxa"/>
            <w:tcBorders>
              <w:top w:val="single" w:sz="4" w:space="0" w:color="auto"/>
            </w:tcBorders>
            <w:vAlign w:val="bottom"/>
          </w:tcPr>
          <w:p w14:paraId="36416C3B"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109,1</w:t>
            </w:r>
          </w:p>
        </w:tc>
        <w:tc>
          <w:tcPr>
            <w:tcW w:w="1219" w:type="dxa"/>
            <w:tcBorders>
              <w:top w:val="single" w:sz="4" w:space="0" w:color="auto"/>
            </w:tcBorders>
            <w:vAlign w:val="bottom"/>
          </w:tcPr>
          <w:p w14:paraId="06E1F31F"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21,5</w:t>
            </w:r>
          </w:p>
        </w:tc>
        <w:tc>
          <w:tcPr>
            <w:tcW w:w="1176" w:type="dxa"/>
            <w:tcBorders>
              <w:top w:val="single" w:sz="4" w:space="0" w:color="auto"/>
            </w:tcBorders>
            <w:vAlign w:val="bottom"/>
          </w:tcPr>
          <w:p w14:paraId="25389E04"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14,6</w:t>
            </w:r>
          </w:p>
        </w:tc>
        <w:tc>
          <w:tcPr>
            <w:tcW w:w="1176" w:type="dxa"/>
            <w:tcBorders>
              <w:top w:val="single" w:sz="4" w:space="0" w:color="auto"/>
            </w:tcBorders>
            <w:vAlign w:val="bottom"/>
          </w:tcPr>
          <w:p w14:paraId="0812CA4F"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53E7FDC8"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05FFCDA2"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41806983"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21" w:type="dxa"/>
            <w:tcBorders>
              <w:top w:val="single" w:sz="4" w:space="0" w:color="auto"/>
            </w:tcBorders>
            <w:vAlign w:val="bottom"/>
          </w:tcPr>
          <w:p w14:paraId="765CA020"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r>
      <w:tr w:rsidR="00AB3B61" w:rsidRPr="00EF66DE" w14:paraId="45D7197E" w14:textId="77777777" w:rsidTr="007659FF">
        <w:trPr>
          <w:jc w:val="center"/>
        </w:trPr>
        <w:tc>
          <w:tcPr>
            <w:tcW w:w="4997" w:type="dxa"/>
            <w:tcBorders>
              <w:top w:val="single" w:sz="4" w:space="0" w:color="auto"/>
              <w:bottom w:val="single" w:sz="4" w:space="0" w:color="auto"/>
            </w:tcBorders>
            <w:shd w:val="pct5" w:color="auto" w:fill="auto"/>
            <w:vAlign w:val="bottom"/>
          </w:tcPr>
          <w:p w14:paraId="45F811D4" w14:textId="77777777" w:rsidR="00AB3B61" w:rsidRPr="00EF66DE" w:rsidRDefault="00AB3B61" w:rsidP="00EF66DE">
            <w:pPr>
              <w:rPr>
                <w:rFonts w:ascii="Times New Roman" w:hAnsi="Times New Roman"/>
                <w:color w:val="000000"/>
                <w:sz w:val="24"/>
              </w:rPr>
            </w:pPr>
            <w:r w:rsidRPr="00EF66DE">
              <w:rPr>
                <w:rFonts w:ascii="Times New Roman" w:hAnsi="Times New Roman"/>
                <w:color w:val="000000"/>
                <w:sz w:val="24"/>
              </w:rPr>
              <w:t>Пољски  брест</w:t>
            </w:r>
          </w:p>
        </w:tc>
        <w:tc>
          <w:tcPr>
            <w:tcW w:w="1314" w:type="dxa"/>
            <w:tcBorders>
              <w:top w:val="single" w:sz="4" w:space="0" w:color="auto"/>
            </w:tcBorders>
            <w:vAlign w:val="bottom"/>
          </w:tcPr>
          <w:p w14:paraId="58D0CCAD"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189,0</w:t>
            </w:r>
          </w:p>
        </w:tc>
        <w:tc>
          <w:tcPr>
            <w:tcW w:w="1054" w:type="dxa"/>
            <w:tcBorders>
              <w:top w:val="single" w:sz="4" w:space="0" w:color="auto"/>
            </w:tcBorders>
            <w:vAlign w:val="bottom"/>
          </w:tcPr>
          <w:p w14:paraId="5D4900CE"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54B0D79F"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73,6</w:t>
            </w:r>
          </w:p>
        </w:tc>
        <w:tc>
          <w:tcPr>
            <w:tcW w:w="1176" w:type="dxa"/>
            <w:tcBorders>
              <w:top w:val="single" w:sz="4" w:space="0" w:color="auto"/>
            </w:tcBorders>
            <w:vAlign w:val="bottom"/>
          </w:tcPr>
          <w:p w14:paraId="1F4CC11C"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49,1</w:t>
            </w:r>
          </w:p>
        </w:tc>
        <w:tc>
          <w:tcPr>
            <w:tcW w:w="1219" w:type="dxa"/>
            <w:tcBorders>
              <w:top w:val="single" w:sz="4" w:space="0" w:color="auto"/>
            </w:tcBorders>
            <w:vAlign w:val="bottom"/>
          </w:tcPr>
          <w:p w14:paraId="5E991A8C"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66,3</w:t>
            </w:r>
          </w:p>
        </w:tc>
        <w:tc>
          <w:tcPr>
            <w:tcW w:w="1176" w:type="dxa"/>
            <w:tcBorders>
              <w:top w:val="single" w:sz="4" w:space="0" w:color="auto"/>
            </w:tcBorders>
            <w:vAlign w:val="bottom"/>
          </w:tcPr>
          <w:p w14:paraId="329C62B9"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34842255"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4C25E986"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657CA0EE"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7936AFD6"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21" w:type="dxa"/>
            <w:tcBorders>
              <w:top w:val="single" w:sz="4" w:space="0" w:color="auto"/>
            </w:tcBorders>
            <w:vAlign w:val="bottom"/>
          </w:tcPr>
          <w:p w14:paraId="42049BBA"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r>
      <w:tr w:rsidR="00AB3B61" w:rsidRPr="00EF66DE" w14:paraId="607761D1" w14:textId="77777777" w:rsidTr="007659FF">
        <w:trPr>
          <w:jc w:val="center"/>
        </w:trPr>
        <w:tc>
          <w:tcPr>
            <w:tcW w:w="4997" w:type="dxa"/>
            <w:tcBorders>
              <w:top w:val="single" w:sz="4" w:space="0" w:color="auto"/>
              <w:bottom w:val="single" w:sz="4" w:space="0" w:color="auto"/>
            </w:tcBorders>
            <w:shd w:val="pct5" w:color="auto" w:fill="auto"/>
            <w:vAlign w:val="bottom"/>
          </w:tcPr>
          <w:p w14:paraId="67F9D854" w14:textId="77777777" w:rsidR="00AB3B61" w:rsidRPr="00EF66DE" w:rsidRDefault="00AB3B61" w:rsidP="00EF66DE">
            <w:pPr>
              <w:rPr>
                <w:rFonts w:ascii="Times New Roman" w:hAnsi="Times New Roman"/>
                <w:color w:val="000000"/>
                <w:sz w:val="24"/>
              </w:rPr>
            </w:pPr>
            <w:r w:rsidRPr="00EF66DE">
              <w:rPr>
                <w:rFonts w:ascii="Times New Roman" w:hAnsi="Times New Roman"/>
                <w:color w:val="000000"/>
                <w:sz w:val="24"/>
              </w:rPr>
              <w:t>Домаћи  орах</w:t>
            </w:r>
          </w:p>
        </w:tc>
        <w:tc>
          <w:tcPr>
            <w:tcW w:w="1314" w:type="dxa"/>
            <w:tcBorders>
              <w:top w:val="single" w:sz="4" w:space="0" w:color="auto"/>
            </w:tcBorders>
            <w:vAlign w:val="bottom"/>
          </w:tcPr>
          <w:p w14:paraId="76ECFB62"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92,4</w:t>
            </w:r>
          </w:p>
        </w:tc>
        <w:tc>
          <w:tcPr>
            <w:tcW w:w="1054" w:type="dxa"/>
            <w:tcBorders>
              <w:top w:val="single" w:sz="4" w:space="0" w:color="auto"/>
            </w:tcBorders>
            <w:vAlign w:val="bottom"/>
          </w:tcPr>
          <w:p w14:paraId="7C74DBE1"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2A243B8E"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11,0</w:t>
            </w:r>
          </w:p>
        </w:tc>
        <w:tc>
          <w:tcPr>
            <w:tcW w:w="1176" w:type="dxa"/>
            <w:tcBorders>
              <w:top w:val="single" w:sz="4" w:space="0" w:color="auto"/>
            </w:tcBorders>
            <w:vAlign w:val="bottom"/>
          </w:tcPr>
          <w:p w14:paraId="4B0D70F4"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57,6</w:t>
            </w:r>
          </w:p>
        </w:tc>
        <w:tc>
          <w:tcPr>
            <w:tcW w:w="1219" w:type="dxa"/>
            <w:tcBorders>
              <w:top w:val="single" w:sz="4" w:space="0" w:color="auto"/>
            </w:tcBorders>
            <w:vAlign w:val="bottom"/>
          </w:tcPr>
          <w:p w14:paraId="5DB32D96"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23,8</w:t>
            </w:r>
          </w:p>
        </w:tc>
        <w:tc>
          <w:tcPr>
            <w:tcW w:w="1176" w:type="dxa"/>
            <w:tcBorders>
              <w:top w:val="single" w:sz="4" w:space="0" w:color="auto"/>
            </w:tcBorders>
            <w:vAlign w:val="bottom"/>
          </w:tcPr>
          <w:p w14:paraId="3DE8B161"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22E9A092"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77C1BBB4"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5E4AF135"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7C14722A"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21" w:type="dxa"/>
            <w:tcBorders>
              <w:top w:val="single" w:sz="4" w:space="0" w:color="auto"/>
            </w:tcBorders>
            <w:vAlign w:val="bottom"/>
          </w:tcPr>
          <w:p w14:paraId="376CB563"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r>
      <w:tr w:rsidR="00AB3B61" w:rsidRPr="00EF66DE" w14:paraId="50D0CAFE" w14:textId="77777777" w:rsidTr="007659FF">
        <w:trPr>
          <w:jc w:val="center"/>
        </w:trPr>
        <w:tc>
          <w:tcPr>
            <w:tcW w:w="4997" w:type="dxa"/>
            <w:tcBorders>
              <w:top w:val="single" w:sz="4" w:space="0" w:color="auto"/>
              <w:bottom w:val="single" w:sz="4" w:space="0" w:color="auto"/>
            </w:tcBorders>
            <w:shd w:val="pct5" w:color="auto" w:fill="auto"/>
            <w:vAlign w:val="bottom"/>
          </w:tcPr>
          <w:p w14:paraId="5EF07A5F" w14:textId="77777777" w:rsidR="00AB3B61" w:rsidRPr="00EF66DE" w:rsidRDefault="00AB3B61" w:rsidP="00EF66DE">
            <w:pPr>
              <w:rPr>
                <w:rFonts w:ascii="Times New Roman" w:hAnsi="Times New Roman"/>
                <w:color w:val="000000"/>
                <w:sz w:val="24"/>
              </w:rPr>
            </w:pPr>
            <w:r w:rsidRPr="00EF66DE">
              <w:rPr>
                <w:rFonts w:ascii="Times New Roman" w:hAnsi="Times New Roman"/>
                <w:color w:val="000000"/>
                <w:sz w:val="24"/>
              </w:rPr>
              <w:t>Сребрна  липа</w:t>
            </w:r>
          </w:p>
        </w:tc>
        <w:tc>
          <w:tcPr>
            <w:tcW w:w="1314" w:type="dxa"/>
            <w:tcBorders>
              <w:top w:val="single" w:sz="4" w:space="0" w:color="auto"/>
            </w:tcBorders>
            <w:vAlign w:val="bottom"/>
          </w:tcPr>
          <w:p w14:paraId="4A937A7C"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82,3</w:t>
            </w:r>
          </w:p>
        </w:tc>
        <w:tc>
          <w:tcPr>
            <w:tcW w:w="1054" w:type="dxa"/>
            <w:tcBorders>
              <w:top w:val="single" w:sz="4" w:space="0" w:color="auto"/>
            </w:tcBorders>
            <w:vAlign w:val="bottom"/>
          </w:tcPr>
          <w:p w14:paraId="16CEB713"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13520715"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4CE6666D"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26,8</w:t>
            </w:r>
          </w:p>
        </w:tc>
        <w:tc>
          <w:tcPr>
            <w:tcW w:w="1219" w:type="dxa"/>
            <w:tcBorders>
              <w:top w:val="single" w:sz="4" w:space="0" w:color="auto"/>
            </w:tcBorders>
            <w:vAlign w:val="bottom"/>
          </w:tcPr>
          <w:p w14:paraId="3DF44D79"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34,4</w:t>
            </w:r>
          </w:p>
        </w:tc>
        <w:tc>
          <w:tcPr>
            <w:tcW w:w="1176" w:type="dxa"/>
            <w:tcBorders>
              <w:top w:val="single" w:sz="4" w:space="0" w:color="auto"/>
            </w:tcBorders>
            <w:vAlign w:val="bottom"/>
          </w:tcPr>
          <w:p w14:paraId="604CE7AF"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21,0</w:t>
            </w:r>
          </w:p>
        </w:tc>
        <w:tc>
          <w:tcPr>
            <w:tcW w:w="1176" w:type="dxa"/>
            <w:tcBorders>
              <w:top w:val="single" w:sz="4" w:space="0" w:color="auto"/>
            </w:tcBorders>
            <w:vAlign w:val="bottom"/>
          </w:tcPr>
          <w:p w14:paraId="0160FE6B"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010CFA2F"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69E69019"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4D330F2B"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21" w:type="dxa"/>
            <w:tcBorders>
              <w:top w:val="single" w:sz="4" w:space="0" w:color="auto"/>
            </w:tcBorders>
            <w:vAlign w:val="bottom"/>
          </w:tcPr>
          <w:p w14:paraId="3AD9CE6C"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r>
      <w:tr w:rsidR="00AB3B61" w:rsidRPr="00EF66DE" w14:paraId="335DD3E5" w14:textId="77777777" w:rsidTr="007659FF">
        <w:trPr>
          <w:jc w:val="center"/>
        </w:trPr>
        <w:tc>
          <w:tcPr>
            <w:tcW w:w="4997" w:type="dxa"/>
            <w:tcBorders>
              <w:top w:val="single" w:sz="4" w:space="0" w:color="auto"/>
              <w:bottom w:val="single" w:sz="4" w:space="0" w:color="auto"/>
            </w:tcBorders>
            <w:shd w:val="pct5" w:color="auto" w:fill="auto"/>
            <w:vAlign w:val="bottom"/>
          </w:tcPr>
          <w:p w14:paraId="7508503B" w14:textId="77777777" w:rsidR="00AB3B61" w:rsidRPr="00EF66DE" w:rsidRDefault="00AB3B61" w:rsidP="00EF66DE">
            <w:pPr>
              <w:rPr>
                <w:rFonts w:ascii="Times New Roman" w:hAnsi="Times New Roman"/>
                <w:color w:val="000000"/>
                <w:sz w:val="24"/>
              </w:rPr>
            </w:pPr>
            <w:r w:rsidRPr="00EF66DE">
              <w:rPr>
                <w:rFonts w:ascii="Times New Roman" w:hAnsi="Times New Roman"/>
                <w:color w:val="000000"/>
                <w:sz w:val="24"/>
              </w:rPr>
              <w:t>Кедар</w:t>
            </w:r>
          </w:p>
        </w:tc>
        <w:tc>
          <w:tcPr>
            <w:tcW w:w="1314" w:type="dxa"/>
            <w:tcBorders>
              <w:top w:val="single" w:sz="4" w:space="0" w:color="auto"/>
            </w:tcBorders>
            <w:vAlign w:val="bottom"/>
          </w:tcPr>
          <w:p w14:paraId="5AFADF18"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69,3</w:t>
            </w:r>
          </w:p>
        </w:tc>
        <w:tc>
          <w:tcPr>
            <w:tcW w:w="1054" w:type="dxa"/>
            <w:tcBorders>
              <w:top w:val="single" w:sz="4" w:space="0" w:color="auto"/>
            </w:tcBorders>
            <w:vAlign w:val="bottom"/>
          </w:tcPr>
          <w:p w14:paraId="654D78B4"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681C7B30"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27AECC90"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6,1</w:t>
            </w:r>
          </w:p>
        </w:tc>
        <w:tc>
          <w:tcPr>
            <w:tcW w:w="1219" w:type="dxa"/>
            <w:tcBorders>
              <w:top w:val="single" w:sz="4" w:space="0" w:color="auto"/>
            </w:tcBorders>
            <w:vAlign w:val="bottom"/>
          </w:tcPr>
          <w:p w14:paraId="77EA67E8"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9,0</w:t>
            </w:r>
          </w:p>
        </w:tc>
        <w:tc>
          <w:tcPr>
            <w:tcW w:w="1176" w:type="dxa"/>
            <w:tcBorders>
              <w:top w:val="single" w:sz="4" w:space="0" w:color="auto"/>
            </w:tcBorders>
            <w:vAlign w:val="bottom"/>
          </w:tcPr>
          <w:p w14:paraId="76A126F0"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10,2</w:t>
            </w:r>
          </w:p>
        </w:tc>
        <w:tc>
          <w:tcPr>
            <w:tcW w:w="1176" w:type="dxa"/>
            <w:tcBorders>
              <w:top w:val="single" w:sz="4" w:space="0" w:color="auto"/>
            </w:tcBorders>
            <w:vAlign w:val="bottom"/>
          </w:tcPr>
          <w:p w14:paraId="1F5FC88A"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44,1</w:t>
            </w:r>
          </w:p>
        </w:tc>
        <w:tc>
          <w:tcPr>
            <w:tcW w:w="1249" w:type="dxa"/>
            <w:tcBorders>
              <w:top w:val="single" w:sz="4" w:space="0" w:color="auto"/>
            </w:tcBorders>
            <w:vAlign w:val="bottom"/>
          </w:tcPr>
          <w:p w14:paraId="389D19A5"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7DED9BAA"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1F79C8F6"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21" w:type="dxa"/>
            <w:tcBorders>
              <w:top w:val="single" w:sz="4" w:space="0" w:color="auto"/>
            </w:tcBorders>
            <w:vAlign w:val="bottom"/>
          </w:tcPr>
          <w:p w14:paraId="1E1F571E"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r>
      <w:tr w:rsidR="00AB3B61" w:rsidRPr="00EF66DE" w14:paraId="0E729B77" w14:textId="77777777" w:rsidTr="007659FF">
        <w:trPr>
          <w:jc w:val="center"/>
        </w:trPr>
        <w:tc>
          <w:tcPr>
            <w:tcW w:w="4997" w:type="dxa"/>
            <w:tcBorders>
              <w:top w:val="single" w:sz="4" w:space="0" w:color="auto"/>
              <w:bottom w:val="single" w:sz="4" w:space="0" w:color="auto"/>
            </w:tcBorders>
            <w:shd w:val="pct5" w:color="auto" w:fill="auto"/>
            <w:vAlign w:val="bottom"/>
          </w:tcPr>
          <w:p w14:paraId="3196C24C" w14:textId="77777777" w:rsidR="00AB3B61" w:rsidRPr="00EF66DE" w:rsidRDefault="00AB3B61" w:rsidP="00EF66DE">
            <w:pPr>
              <w:rPr>
                <w:rFonts w:ascii="Times New Roman" w:hAnsi="Times New Roman"/>
                <w:color w:val="000000"/>
                <w:sz w:val="24"/>
              </w:rPr>
            </w:pPr>
            <w:r w:rsidRPr="00EF66DE">
              <w:rPr>
                <w:rFonts w:ascii="Times New Roman" w:hAnsi="Times New Roman"/>
                <w:color w:val="000000"/>
                <w:sz w:val="24"/>
              </w:rPr>
              <w:t>Бели  јасен</w:t>
            </w:r>
          </w:p>
        </w:tc>
        <w:tc>
          <w:tcPr>
            <w:tcW w:w="1314" w:type="dxa"/>
            <w:tcBorders>
              <w:top w:val="single" w:sz="4" w:space="0" w:color="auto"/>
            </w:tcBorders>
            <w:vAlign w:val="bottom"/>
          </w:tcPr>
          <w:p w14:paraId="7FA8A9BC"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64,7</w:t>
            </w:r>
          </w:p>
        </w:tc>
        <w:tc>
          <w:tcPr>
            <w:tcW w:w="1054" w:type="dxa"/>
            <w:tcBorders>
              <w:top w:val="single" w:sz="4" w:space="0" w:color="auto"/>
            </w:tcBorders>
            <w:vAlign w:val="bottom"/>
          </w:tcPr>
          <w:p w14:paraId="0484801F"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6A33CB40"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17,4</w:t>
            </w:r>
          </w:p>
        </w:tc>
        <w:tc>
          <w:tcPr>
            <w:tcW w:w="1176" w:type="dxa"/>
            <w:tcBorders>
              <w:top w:val="single" w:sz="4" w:space="0" w:color="auto"/>
            </w:tcBorders>
            <w:vAlign w:val="bottom"/>
          </w:tcPr>
          <w:p w14:paraId="6009339C"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19" w:type="dxa"/>
            <w:tcBorders>
              <w:top w:val="single" w:sz="4" w:space="0" w:color="auto"/>
            </w:tcBorders>
            <w:vAlign w:val="bottom"/>
          </w:tcPr>
          <w:p w14:paraId="5C0DCDF3"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11,9</w:t>
            </w:r>
          </w:p>
        </w:tc>
        <w:tc>
          <w:tcPr>
            <w:tcW w:w="1176" w:type="dxa"/>
            <w:tcBorders>
              <w:top w:val="single" w:sz="4" w:space="0" w:color="auto"/>
            </w:tcBorders>
            <w:vAlign w:val="bottom"/>
          </w:tcPr>
          <w:p w14:paraId="18A2BACC"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35E4DD95"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35,4</w:t>
            </w:r>
          </w:p>
        </w:tc>
        <w:tc>
          <w:tcPr>
            <w:tcW w:w="1249" w:type="dxa"/>
            <w:tcBorders>
              <w:top w:val="single" w:sz="4" w:space="0" w:color="auto"/>
            </w:tcBorders>
            <w:vAlign w:val="bottom"/>
          </w:tcPr>
          <w:p w14:paraId="28155CD2"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5696A6E6"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6C8DB1C0"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21" w:type="dxa"/>
            <w:tcBorders>
              <w:top w:val="single" w:sz="4" w:space="0" w:color="auto"/>
            </w:tcBorders>
            <w:vAlign w:val="bottom"/>
          </w:tcPr>
          <w:p w14:paraId="12E8F7AE"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r>
      <w:tr w:rsidR="00AB3B61" w:rsidRPr="00EF66DE" w14:paraId="2C6593D2" w14:textId="77777777" w:rsidTr="007659FF">
        <w:trPr>
          <w:jc w:val="center"/>
        </w:trPr>
        <w:tc>
          <w:tcPr>
            <w:tcW w:w="4997" w:type="dxa"/>
            <w:tcBorders>
              <w:top w:val="single" w:sz="4" w:space="0" w:color="auto"/>
              <w:bottom w:val="single" w:sz="4" w:space="0" w:color="auto"/>
            </w:tcBorders>
            <w:shd w:val="pct5" w:color="auto" w:fill="auto"/>
            <w:vAlign w:val="bottom"/>
          </w:tcPr>
          <w:p w14:paraId="5DC2E21F" w14:textId="77777777" w:rsidR="00AB3B61" w:rsidRPr="00EF66DE" w:rsidRDefault="00AB3B61" w:rsidP="00EF66DE">
            <w:pPr>
              <w:rPr>
                <w:rFonts w:ascii="Times New Roman" w:hAnsi="Times New Roman"/>
                <w:color w:val="000000"/>
                <w:sz w:val="24"/>
              </w:rPr>
            </w:pPr>
            <w:r w:rsidRPr="00EF66DE">
              <w:rPr>
                <w:rFonts w:ascii="Times New Roman" w:hAnsi="Times New Roman"/>
                <w:color w:val="000000"/>
                <w:sz w:val="24"/>
              </w:rPr>
              <w:t>Платан</w:t>
            </w:r>
          </w:p>
        </w:tc>
        <w:tc>
          <w:tcPr>
            <w:tcW w:w="1314" w:type="dxa"/>
            <w:tcBorders>
              <w:top w:val="single" w:sz="4" w:space="0" w:color="auto"/>
            </w:tcBorders>
            <w:vAlign w:val="bottom"/>
          </w:tcPr>
          <w:p w14:paraId="18699A74"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59,3</w:t>
            </w:r>
          </w:p>
        </w:tc>
        <w:tc>
          <w:tcPr>
            <w:tcW w:w="1054" w:type="dxa"/>
            <w:tcBorders>
              <w:top w:val="single" w:sz="4" w:space="0" w:color="auto"/>
            </w:tcBorders>
            <w:vAlign w:val="bottom"/>
          </w:tcPr>
          <w:p w14:paraId="265709CB"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741F6651"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2,5</w:t>
            </w:r>
          </w:p>
        </w:tc>
        <w:tc>
          <w:tcPr>
            <w:tcW w:w="1176" w:type="dxa"/>
            <w:tcBorders>
              <w:top w:val="single" w:sz="4" w:space="0" w:color="auto"/>
            </w:tcBorders>
            <w:vAlign w:val="bottom"/>
          </w:tcPr>
          <w:p w14:paraId="73A52CC1"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18,9</w:t>
            </w:r>
          </w:p>
        </w:tc>
        <w:tc>
          <w:tcPr>
            <w:tcW w:w="1219" w:type="dxa"/>
            <w:tcBorders>
              <w:top w:val="single" w:sz="4" w:space="0" w:color="auto"/>
            </w:tcBorders>
            <w:vAlign w:val="bottom"/>
          </w:tcPr>
          <w:p w14:paraId="22B2E7B8"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44703E35"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13,9</w:t>
            </w:r>
          </w:p>
        </w:tc>
        <w:tc>
          <w:tcPr>
            <w:tcW w:w="1176" w:type="dxa"/>
            <w:tcBorders>
              <w:top w:val="single" w:sz="4" w:space="0" w:color="auto"/>
            </w:tcBorders>
            <w:vAlign w:val="bottom"/>
          </w:tcPr>
          <w:p w14:paraId="210F5238"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24,0</w:t>
            </w:r>
          </w:p>
        </w:tc>
        <w:tc>
          <w:tcPr>
            <w:tcW w:w="1249" w:type="dxa"/>
            <w:tcBorders>
              <w:top w:val="single" w:sz="4" w:space="0" w:color="auto"/>
            </w:tcBorders>
            <w:vAlign w:val="bottom"/>
          </w:tcPr>
          <w:p w14:paraId="63D1F573"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08C22515"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1B15441D"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21" w:type="dxa"/>
            <w:tcBorders>
              <w:top w:val="single" w:sz="4" w:space="0" w:color="auto"/>
            </w:tcBorders>
            <w:vAlign w:val="bottom"/>
          </w:tcPr>
          <w:p w14:paraId="19E2C9D4"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r>
      <w:tr w:rsidR="00AB3B61" w:rsidRPr="00EF66DE" w14:paraId="642689EA" w14:textId="77777777" w:rsidTr="007659FF">
        <w:trPr>
          <w:jc w:val="center"/>
        </w:trPr>
        <w:tc>
          <w:tcPr>
            <w:tcW w:w="4997" w:type="dxa"/>
            <w:tcBorders>
              <w:top w:val="single" w:sz="4" w:space="0" w:color="auto"/>
              <w:bottom w:val="single" w:sz="4" w:space="0" w:color="auto"/>
            </w:tcBorders>
            <w:shd w:val="pct5" w:color="auto" w:fill="auto"/>
            <w:vAlign w:val="bottom"/>
          </w:tcPr>
          <w:p w14:paraId="4FE4B5E8" w14:textId="77777777" w:rsidR="00AB3B61" w:rsidRPr="00EF66DE" w:rsidRDefault="00AB3B61" w:rsidP="00EF66DE">
            <w:pPr>
              <w:rPr>
                <w:rFonts w:ascii="Times New Roman" w:hAnsi="Times New Roman"/>
                <w:color w:val="000000"/>
                <w:sz w:val="24"/>
              </w:rPr>
            </w:pPr>
            <w:r w:rsidRPr="00EF66DE">
              <w:rPr>
                <w:rFonts w:ascii="Times New Roman" w:hAnsi="Times New Roman"/>
                <w:color w:val="000000"/>
                <w:sz w:val="24"/>
              </w:rPr>
              <w:t>ОМЛ</w:t>
            </w:r>
          </w:p>
        </w:tc>
        <w:tc>
          <w:tcPr>
            <w:tcW w:w="1314" w:type="dxa"/>
            <w:tcBorders>
              <w:top w:val="single" w:sz="4" w:space="0" w:color="auto"/>
            </w:tcBorders>
            <w:vAlign w:val="bottom"/>
          </w:tcPr>
          <w:p w14:paraId="14235E39"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56,8</w:t>
            </w:r>
          </w:p>
        </w:tc>
        <w:tc>
          <w:tcPr>
            <w:tcW w:w="1054" w:type="dxa"/>
            <w:tcBorders>
              <w:top w:val="single" w:sz="4" w:space="0" w:color="auto"/>
            </w:tcBorders>
            <w:vAlign w:val="bottom"/>
          </w:tcPr>
          <w:p w14:paraId="2BE27B7D"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2AA82887"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6,1</w:t>
            </w:r>
          </w:p>
        </w:tc>
        <w:tc>
          <w:tcPr>
            <w:tcW w:w="1176" w:type="dxa"/>
            <w:tcBorders>
              <w:top w:val="single" w:sz="4" w:space="0" w:color="auto"/>
            </w:tcBorders>
            <w:vAlign w:val="bottom"/>
          </w:tcPr>
          <w:p w14:paraId="10278CC7"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6,2</w:t>
            </w:r>
          </w:p>
        </w:tc>
        <w:tc>
          <w:tcPr>
            <w:tcW w:w="1219" w:type="dxa"/>
            <w:tcBorders>
              <w:top w:val="single" w:sz="4" w:space="0" w:color="auto"/>
            </w:tcBorders>
            <w:vAlign w:val="bottom"/>
          </w:tcPr>
          <w:p w14:paraId="58505794"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31,0</w:t>
            </w:r>
          </w:p>
        </w:tc>
        <w:tc>
          <w:tcPr>
            <w:tcW w:w="1176" w:type="dxa"/>
            <w:tcBorders>
              <w:top w:val="single" w:sz="4" w:space="0" w:color="auto"/>
            </w:tcBorders>
            <w:vAlign w:val="bottom"/>
          </w:tcPr>
          <w:p w14:paraId="1D3CA5D4"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3AB2806C"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13,6</w:t>
            </w:r>
          </w:p>
        </w:tc>
        <w:tc>
          <w:tcPr>
            <w:tcW w:w="1249" w:type="dxa"/>
            <w:tcBorders>
              <w:top w:val="single" w:sz="4" w:space="0" w:color="auto"/>
            </w:tcBorders>
            <w:vAlign w:val="bottom"/>
          </w:tcPr>
          <w:p w14:paraId="6CF570DF"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1EF7F959"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2A25992F"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21" w:type="dxa"/>
            <w:tcBorders>
              <w:top w:val="single" w:sz="4" w:space="0" w:color="auto"/>
            </w:tcBorders>
            <w:vAlign w:val="bottom"/>
          </w:tcPr>
          <w:p w14:paraId="7F726F58"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r>
      <w:tr w:rsidR="00AB3B61" w:rsidRPr="00EF66DE" w14:paraId="7AFF51C3" w14:textId="77777777" w:rsidTr="007659FF">
        <w:trPr>
          <w:jc w:val="center"/>
        </w:trPr>
        <w:tc>
          <w:tcPr>
            <w:tcW w:w="4997" w:type="dxa"/>
            <w:tcBorders>
              <w:top w:val="single" w:sz="4" w:space="0" w:color="auto"/>
              <w:bottom w:val="single" w:sz="4" w:space="0" w:color="auto"/>
            </w:tcBorders>
            <w:shd w:val="pct5" w:color="auto" w:fill="auto"/>
            <w:vAlign w:val="bottom"/>
          </w:tcPr>
          <w:p w14:paraId="3585B518" w14:textId="77777777" w:rsidR="00AB3B61" w:rsidRPr="00EF66DE" w:rsidRDefault="00AB3B61" w:rsidP="00EF66DE">
            <w:pPr>
              <w:rPr>
                <w:rFonts w:ascii="Times New Roman" w:hAnsi="Times New Roman"/>
                <w:color w:val="000000"/>
                <w:sz w:val="24"/>
              </w:rPr>
            </w:pPr>
            <w:r w:rsidRPr="00EF66DE">
              <w:rPr>
                <w:rFonts w:ascii="Times New Roman" w:hAnsi="Times New Roman"/>
                <w:color w:val="000000"/>
                <w:sz w:val="24"/>
              </w:rPr>
              <w:t>Мечја  леска</w:t>
            </w:r>
          </w:p>
        </w:tc>
        <w:tc>
          <w:tcPr>
            <w:tcW w:w="1314" w:type="dxa"/>
            <w:tcBorders>
              <w:top w:val="single" w:sz="4" w:space="0" w:color="auto"/>
            </w:tcBorders>
            <w:vAlign w:val="bottom"/>
          </w:tcPr>
          <w:p w14:paraId="65812073"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49,5</w:t>
            </w:r>
          </w:p>
        </w:tc>
        <w:tc>
          <w:tcPr>
            <w:tcW w:w="1054" w:type="dxa"/>
            <w:tcBorders>
              <w:top w:val="single" w:sz="4" w:space="0" w:color="auto"/>
            </w:tcBorders>
            <w:vAlign w:val="bottom"/>
          </w:tcPr>
          <w:p w14:paraId="25C6C79A"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55E42108"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2BD411B0"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31,0</w:t>
            </w:r>
          </w:p>
        </w:tc>
        <w:tc>
          <w:tcPr>
            <w:tcW w:w="1219" w:type="dxa"/>
            <w:tcBorders>
              <w:top w:val="single" w:sz="4" w:space="0" w:color="auto"/>
            </w:tcBorders>
            <w:vAlign w:val="bottom"/>
          </w:tcPr>
          <w:p w14:paraId="01B7685B"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18,5</w:t>
            </w:r>
          </w:p>
        </w:tc>
        <w:tc>
          <w:tcPr>
            <w:tcW w:w="1176" w:type="dxa"/>
            <w:tcBorders>
              <w:top w:val="single" w:sz="4" w:space="0" w:color="auto"/>
            </w:tcBorders>
            <w:vAlign w:val="bottom"/>
          </w:tcPr>
          <w:p w14:paraId="742B0F3F"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32F4D9D4"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765560D2"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44704B14"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22FD2299"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21" w:type="dxa"/>
            <w:tcBorders>
              <w:top w:val="single" w:sz="4" w:space="0" w:color="auto"/>
            </w:tcBorders>
            <w:vAlign w:val="bottom"/>
          </w:tcPr>
          <w:p w14:paraId="6425035F"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r>
      <w:tr w:rsidR="00AB3B61" w:rsidRPr="00EF66DE" w14:paraId="319B53F0" w14:textId="77777777" w:rsidTr="007659FF">
        <w:trPr>
          <w:jc w:val="center"/>
        </w:trPr>
        <w:tc>
          <w:tcPr>
            <w:tcW w:w="4997" w:type="dxa"/>
            <w:tcBorders>
              <w:top w:val="single" w:sz="4" w:space="0" w:color="auto"/>
              <w:bottom w:val="single" w:sz="4" w:space="0" w:color="auto"/>
            </w:tcBorders>
            <w:shd w:val="pct5" w:color="auto" w:fill="auto"/>
            <w:vAlign w:val="bottom"/>
          </w:tcPr>
          <w:p w14:paraId="2FF0A884" w14:textId="77777777" w:rsidR="00AB3B61" w:rsidRPr="00EF66DE" w:rsidRDefault="00AB3B61" w:rsidP="00EF66DE">
            <w:pPr>
              <w:rPr>
                <w:rFonts w:ascii="Times New Roman" w:hAnsi="Times New Roman"/>
                <w:color w:val="000000"/>
                <w:sz w:val="24"/>
              </w:rPr>
            </w:pPr>
            <w:r w:rsidRPr="00EF66DE">
              <w:rPr>
                <w:rFonts w:ascii="Times New Roman" w:hAnsi="Times New Roman"/>
                <w:color w:val="000000"/>
                <w:sz w:val="24"/>
              </w:rPr>
              <w:t>Јавор</w:t>
            </w:r>
          </w:p>
        </w:tc>
        <w:tc>
          <w:tcPr>
            <w:tcW w:w="1314" w:type="dxa"/>
            <w:tcBorders>
              <w:top w:val="single" w:sz="4" w:space="0" w:color="auto"/>
            </w:tcBorders>
            <w:vAlign w:val="bottom"/>
          </w:tcPr>
          <w:p w14:paraId="3E7DA167"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48,7</w:t>
            </w:r>
          </w:p>
        </w:tc>
        <w:tc>
          <w:tcPr>
            <w:tcW w:w="1054" w:type="dxa"/>
            <w:tcBorders>
              <w:top w:val="single" w:sz="4" w:space="0" w:color="auto"/>
            </w:tcBorders>
            <w:vAlign w:val="bottom"/>
          </w:tcPr>
          <w:p w14:paraId="74A5B0E6"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13806882"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5,6</w:t>
            </w:r>
          </w:p>
        </w:tc>
        <w:tc>
          <w:tcPr>
            <w:tcW w:w="1176" w:type="dxa"/>
            <w:tcBorders>
              <w:top w:val="single" w:sz="4" w:space="0" w:color="auto"/>
            </w:tcBorders>
            <w:vAlign w:val="bottom"/>
          </w:tcPr>
          <w:p w14:paraId="40360DEE"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26,9</w:t>
            </w:r>
          </w:p>
        </w:tc>
        <w:tc>
          <w:tcPr>
            <w:tcW w:w="1219" w:type="dxa"/>
            <w:tcBorders>
              <w:top w:val="single" w:sz="4" w:space="0" w:color="auto"/>
            </w:tcBorders>
            <w:vAlign w:val="bottom"/>
          </w:tcPr>
          <w:p w14:paraId="74C140F8"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16,2</w:t>
            </w:r>
          </w:p>
        </w:tc>
        <w:tc>
          <w:tcPr>
            <w:tcW w:w="1176" w:type="dxa"/>
            <w:tcBorders>
              <w:top w:val="single" w:sz="4" w:space="0" w:color="auto"/>
            </w:tcBorders>
            <w:vAlign w:val="bottom"/>
          </w:tcPr>
          <w:p w14:paraId="34E65E4F"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04BCCC0D"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59ECCFE9"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6CF0F888"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737B5FE8"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21" w:type="dxa"/>
            <w:tcBorders>
              <w:top w:val="single" w:sz="4" w:space="0" w:color="auto"/>
            </w:tcBorders>
            <w:vAlign w:val="bottom"/>
          </w:tcPr>
          <w:p w14:paraId="5F1B33B3"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r>
      <w:tr w:rsidR="00AB3B61" w:rsidRPr="00EF66DE" w14:paraId="6F9042BB" w14:textId="77777777" w:rsidTr="007659FF">
        <w:trPr>
          <w:jc w:val="center"/>
        </w:trPr>
        <w:tc>
          <w:tcPr>
            <w:tcW w:w="4997" w:type="dxa"/>
            <w:tcBorders>
              <w:top w:val="single" w:sz="4" w:space="0" w:color="auto"/>
              <w:bottom w:val="single" w:sz="4" w:space="0" w:color="auto"/>
            </w:tcBorders>
            <w:shd w:val="pct5" w:color="auto" w:fill="auto"/>
            <w:vAlign w:val="bottom"/>
          </w:tcPr>
          <w:p w14:paraId="2EEFE5F8" w14:textId="77777777" w:rsidR="00AB3B61" w:rsidRPr="00EF66DE" w:rsidRDefault="00AB3B61" w:rsidP="00EF66DE">
            <w:pPr>
              <w:rPr>
                <w:rFonts w:ascii="Times New Roman" w:hAnsi="Times New Roman"/>
                <w:color w:val="000000"/>
                <w:sz w:val="24"/>
              </w:rPr>
            </w:pPr>
            <w:r w:rsidRPr="00EF66DE">
              <w:rPr>
                <w:rFonts w:ascii="Times New Roman" w:hAnsi="Times New Roman"/>
                <w:color w:val="000000"/>
                <w:sz w:val="24"/>
              </w:rPr>
              <w:t>Дуглазија</w:t>
            </w:r>
          </w:p>
        </w:tc>
        <w:tc>
          <w:tcPr>
            <w:tcW w:w="1314" w:type="dxa"/>
            <w:tcBorders>
              <w:top w:val="single" w:sz="4" w:space="0" w:color="auto"/>
            </w:tcBorders>
            <w:vAlign w:val="bottom"/>
          </w:tcPr>
          <w:p w14:paraId="44563562"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46,8</w:t>
            </w:r>
          </w:p>
        </w:tc>
        <w:tc>
          <w:tcPr>
            <w:tcW w:w="1054" w:type="dxa"/>
            <w:tcBorders>
              <w:top w:val="single" w:sz="4" w:space="0" w:color="auto"/>
            </w:tcBorders>
            <w:vAlign w:val="bottom"/>
          </w:tcPr>
          <w:p w14:paraId="3A4AC5B9"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61900ADE"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6DFDDD7B"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16,1</w:t>
            </w:r>
          </w:p>
        </w:tc>
        <w:tc>
          <w:tcPr>
            <w:tcW w:w="1219" w:type="dxa"/>
            <w:tcBorders>
              <w:top w:val="single" w:sz="4" w:space="0" w:color="auto"/>
            </w:tcBorders>
            <w:vAlign w:val="bottom"/>
          </w:tcPr>
          <w:p w14:paraId="3F26BB09"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4BE20BC8"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30,7</w:t>
            </w:r>
          </w:p>
        </w:tc>
        <w:tc>
          <w:tcPr>
            <w:tcW w:w="1176" w:type="dxa"/>
            <w:tcBorders>
              <w:top w:val="single" w:sz="4" w:space="0" w:color="auto"/>
            </w:tcBorders>
            <w:vAlign w:val="bottom"/>
          </w:tcPr>
          <w:p w14:paraId="39EAC462"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7E7CBD70"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127C69BA"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49F0B7BF"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21" w:type="dxa"/>
            <w:tcBorders>
              <w:top w:val="single" w:sz="4" w:space="0" w:color="auto"/>
            </w:tcBorders>
            <w:vAlign w:val="bottom"/>
          </w:tcPr>
          <w:p w14:paraId="32C5F68D"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r>
      <w:tr w:rsidR="00AB3B61" w:rsidRPr="00EF66DE" w14:paraId="1E5FF66F" w14:textId="77777777" w:rsidTr="007659FF">
        <w:trPr>
          <w:jc w:val="center"/>
        </w:trPr>
        <w:tc>
          <w:tcPr>
            <w:tcW w:w="4997" w:type="dxa"/>
            <w:tcBorders>
              <w:top w:val="single" w:sz="4" w:space="0" w:color="auto"/>
              <w:bottom w:val="single" w:sz="4" w:space="0" w:color="auto"/>
            </w:tcBorders>
            <w:shd w:val="pct5" w:color="auto" w:fill="auto"/>
            <w:vAlign w:val="bottom"/>
          </w:tcPr>
          <w:p w14:paraId="0C5CF307" w14:textId="77777777" w:rsidR="00AB3B61" w:rsidRPr="00EF66DE" w:rsidRDefault="00AB3B61" w:rsidP="00EF66DE">
            <w:pPr>
              <w:rPr>
                <w:rFonts w:ascii="Times New Roman" w:hAnsi="Times New Roman"/>
                <w:color w:val="000000"/>
                <w:sz w:val="24"/>
              </w:rPr>
            </w:pPr>
            <w:r w:rsidRPr="00EF66DE">
              <w:rPr>
                <w:rFonts w:ascii="Times New Roman" w:hAnsi="Times New Roman"/>
                <w:color w:val="000000"/>
                <w:sz w:val="24"/>
              </w:rPr>
              <w:lastRenderedPageBreak/>
              <w:t>Цер</w:t>
            </w:r>
          </w:p>
        </w:tc>
        <w:tc>
          <w:tcPr>
            <w:tcW w:w="1314" w:type="dxa"/>
            <w:tcBorders>
              <w:top w:val="single" w:sz="4" w:space="0" w:color="auto"/>
            </w:tcBorders>
            <w:vAlign w:val="bottom"/>
          </w:tcPr>
          <w:p w14:paraId="64E40704"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39,1</w:t>
            </w:r>
          </w:p>
        </w:tc>
        <w:tc>
          <w:tcPr>
            <w:tcW w:w="1054" w:type="dxa"/>
            <w:tcBorders>
              <w:top w:val="single" w:sz="4" w:space="0" w:color="auto"/>
            </w:tcBorders>
            <w:vAlign w:val="bottom"/>
          </w:tcPr>
          <w:p w14:paraId="1AEE1C7E"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3BC7C0CD"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793C46B2"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19" w:type="dxa"/>
            <w:tcBorders>
              <w:top w:val="single" w:sz="4" w:space="0" w:color="auto"/>
            </w:tcBorders>
            <w:vAlign w:val="bottom"/>
          </w:tcPr>
          <w:p w14:paraId="18710CC8"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440420B5"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39,1</w:t>
            </w:r>
          </w:p>
        </w:tc>
        <w:tc>
          <w:tcPr>
            <w:tcW w:w="1176" w:type="dxa"/>
            <w:tcBorders>
              <w:top w:val="single" w:sz="4" w:space="0" w:color="auto"/>
            </w:tcBorders>
            <w:vAlign w:val="bottom"/>
          </w:tcPr>
          <w:p w14:paraId="6D67A79A"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3C95B5B5"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5668B6D8"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0A3B715C"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21" w:type="dxa"/>
            <w:tcBorders>
              <w:top w:val="single" w:sz="4" w:space="0" w:color="auto"/>
            </w:tcBorders>
            <w:vAlign w:val="bottom"/>
          </w:tcPr>
          <w:p w14:paraId="257897B0"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r>
      <w:tr w:rsidR="00AB3B61" w:rsidRPr="00EF66DE" w14:paraId="0B33911F" w14:textId="77777777" w:rsidTr="007659FF">
        <w:trPr>
          <w:jc w:val="center"/>
        </w:trPr>
        <w:tc>
          <w:tcPr>
            <w:tcW w:w="4997" w:type="dxa"/>
            <w:tcBorders>
              <w:top w:val="single" w:sz="4" w:space="0" w:color="auto"/>
              <w:bottom w:val="single" w:sz="4" w:space="0" w:color="auto"/>
            </w:tcBorders>
            <w:shd w:val="pct5" w:color="auto" w:fill="auto"/>
            <w:vAlign w:val="bottom"/>
          </w:tcPr>
          <w:p w14:paraId="627DBC57" w14:textId="77777777" w:rsidR="00AB3B61" w:rsidRPr="00EF66DE" w:rsidRDefault="00AB3B61" w:rsidP="00EF66DE">
            <w:pPr>
              <w:rPr>
                <w:rFonts w:ascii="Times New Roman" w:hAnsi="Times New Roman"/>
                <w:color w:val="000000"/>
                <w:sz w:val="24"/>
              </w:rPr>
            </w:pPr>
            <w:r w:rsidRPr="00EF66DE">
              <w:rPr>
                <w:rFonts w:ascii="Times New Roman" w:hAnsi="Times New Roman"/>
                <w:color w:val="000000"/>
                <w:sz w:val="24"/>
              </w:rPr>
              <w:t>Црвени  храст</w:t>
            </w:r>
          </w:p>
        </w:tc>
        <w:tc>
          <w:tcPr>
            <w:tcW w:w="1314" w:type="dxa"/>
            <w:tcBorders>
              <w:top w:val="single" w:sz="4" w:space="0" w:color="auto"/>
            </w:tcBorders>
            <w:vAlign w:val="bottom"/>
          </w:tcPr>
          <w:p w14:paraId="0CAF4268"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30,7</w:t>
            </w:r>
          </w:p>
        </w:tc>
        <w:tc>
          <w:tcPr>
            <w:tcW w:w="1054" w:type="dxa"/>
            <w:tcBorders>
              <w:top w:val="single" w:sz="4" w:space="0" w:color="auto"/>
            </w:tcBorders>
            <w:vAlign w:val="bottom"/>
          </w:tcPr>
          <w:p w14:paraId="3A93395E"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3D0C9DB8"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280B7C21"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5,6</w:t>
            </w:r>
          </w:p>
        </w:tc>
        <w:tc>
          <w:tcPr>
            <w:tcW w:w="1219" w:type="dxa"/>
            <w:tcBorders>
              <w:top w:val="single" w:sz="4" w:space="0" w:color="auto"/>
            </w:tcBorders>
            <w:vAlign w:val="bottom"/>
          </w:tcPr>
          <w:p w14:paraId="5BA5C11F"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19,2</w:t>
            </w:r>
          </w:p>
        </w:tc>
        <w:tc>
          <w:tcPr>
            <w:tcW w:w="1176" w:type="dxa"/>
            <w:tcBorders>
              <w:top w:val="single" w:sz="4" w:space="0" w:color="auto"/>
            </w:tcBorders>
            <w:vAlign w:val="bottom"/>
          </w:tcPr>
          <w:p w14:paraId="00EEB8E1"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5,9</w:t>
            </w:r>
          </w:p>
        </w:tc>
        <w:tc>
          <w:tcPr>
            <w:tcW w:w="1176" w:type="dxa"/>
            <w:tcBorders>
              <w:top w:val="single" w:sz="4" w:space="0" w:color="auto"/>
            </w:tcBorders>
            <w:vAlign w:val="bottom"/>
          </w:tcPr>
          <w:p w14:paraId="61373174"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1D71254E"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18B0F170"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572B0FD5"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21" w:type="dxa"/>
            <w:tcBorders>
              <w:top w:val="single" w:sz="4" w:space="0" w:color="auto"/>
            </w:tcBorders>
            <w:vAlign w:val="bottom"/>
          </w:tcPr>
          <w:p w14:paraId="2A0B366C"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r>
      <w:tr w:rsidR="00AB3B61" w:rsidRPr="00EF66DE" w14:paraId="0C5FCA26" w14:textId="77777777" w:rsidTr="007659FF">
        <w:trPr>
          <w:jc w:val="center"/>
        </w:trPr>
        <w:tc>
          <w:tcPr>
            <w:tcW w:w="4997" w:type="dxa"/>
            <w:tcBorders>
              <w:top w:val="single" w:sz="4" w:space="0" w:color="auto"/>
              <w:bottom w:val="single" w:sz="4" w:space="0" w:color="auto"/>
            </w:tcBorders>
            <w:shd w:val="pct5" w:color="auto" w:fill="auto"/>
            <w:vAlign w:val="bottom"/>
          </w:tcPr>
          <w:p w14:paraId="54531B77" w14:textId="77777777" w:rsidR="00AB3B61" w:rsidRPr="00EF66DE" w:rsidRDefault="00AB3B61" w:rsidP="00EF66DE">
            <w:pPr>
              <w:rPr>
                <w:rFonts w:ascii="Times New Roman" w:hAnsi="Times New Roman"/>
                <w:color w:val="000000"/>
                <w:sz w:val="24"/>
              </w:rPr>
            </w:pPr>
            <w:r w:rsidRPr="00EF66DE">
              <w:rPr>
                <w:rFonts w:ascii="Times New Roman" w:hAnsi="Times New Roman"/>
                <w:color w:val="000000"/>
                <w:sz w:val="24"/>
              </w:rPr>
              <w:t>Граб</w:t>
            </w:r>
          </w:p>
        </w:tc>
        <w:tc>
          <w:tcPr>
            <w:tcW w:w="1314" w:type="dxa"/>
            <w:tcBorders>
              <w:top w:val="single" w:sz="4" w:space="0" w:color="auto"/>
            </w:tcBorders>
            <w:vAlign w:val="bottom"/>
          </w:tcPr>
          <w:p w14:paraId="13518FD5"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29,3</w:t>
            </w:r>
          </w:p>
        </w:tc>
        <w:tc>
          <w:tcPr>
            <w:tcW w:w="1054" w:type="dxa"/>
            <w:tcBorders>
              <w:top w:val="single" w:sz="4" w:space="0" w:color="auto"/>
            </w:tcBorders>
            <w:vAlign w:val="bottom"/>
          </w:tcPr>
          <w:p w14:paraId="3B078B90"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2B81DB18"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2FBF0202"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19" w:type="dxa"/>
            <w:tcBorders>
              <w:top w:val="single" w:sz="4" w:space="0" w:color="auto"/>
            </w:tcBorders>
            <w:vAlign w:val="bottom"/>
          </w:tcPr>
          <w:p w14:paraId="4DBCDBD8"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614AD47E"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24,0</w:t>
            </w:r>
          </w:p>
        </w:tc>
        <w:tc>
          <w:tcPr>
            <w:tcW w:w="1176" w:type="dxa"/>
            <w:tcBorders>
              <w:top w:val="single" w:sz="4" w:space="0" w:color="auto"/>
            </w:tcBorders>
            <w:vAlign w:val="bottom"/>
          </w:tcPr>
          <w:p w14:paraId="0EC6DC9D"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5,3</w:t>
            </w:r>
          </w:p>
        </w:tc>
        <w:tc>
          <w:tcPr>
            <w:tcW w:w="1249" w:type="dxa"/>
            <w:tcBorders>
              <w:top w:val="single" w:sz="4" w:space="0" w:color="auto"/>
            </w:tcBorders>
            <w:vAlign w:val="bottom"/>
          </w:tcPr>
          <w:p w14:paraId="7E0A29A8"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66ECFBD4"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2C85E023"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21" w:type="dxa"/>
            <w:tcBorders>
              <w:top w:val="single" w:sz="4" w:space="0" w:color="auto"/>
            </w:tcBorders>
            <w:vAlign w:val="bottom"/>
          </w:tcPr>
          <w:p w14:paraId="26F47CAD"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r>
      <w:tr w:rsidR="00AB3B61" w:rsidRPr="00EF66DE" w14:paraId="05B4A7A5" w14:textId="77777777" w:rsidTr="007659FF">
        <w:trPr>
          <w:jc w:val="center"/>
        </w:trPr>
        <w:tc>
          <w:tcPr>
            <w:tcW w:w="4997" w:type="dxa"/>
            <w:tcBorders>
              <w:top w:val="single" w:sz="4" w:space="0" w:color="auto"/>
              <w:bottom w:val="single" w:sz="4" w:space="0" w:color="auto"/>
            </w:tcBorders>
            <w:shd w:val="pct5" w:color="auto" w:fill="auto"/>
            <w:vAlign w:val="bottom"/>
          </w:tcPr>
          <w:p w14:paraId="51DACA5A" w14:textId="77777777" w:rsidR="00AB3B61" w:rsidRPr="00EF66DE" w:rsidRDefault="00AB3B61" w:rsidP="00EF66DE">
            <w:pPr>
              <w:rPr>
                <w:rFonts w:ascii="Times New Roman" w:hAnsi="Times New Roman"/>
                <w:color w:val="000000"/>
                <w:sz w:val="24"/>
              </w:rPr>
            </w:pPr>
            <w:r w:rsidRPr="00EF66DE">
              <w:rPr>
                <w:rFonts w:ascii="Times New Roman" w:hAnsi="Times New Roman"/>
                <w:color w:val="000000"/>
                <w:sz w:val="24"/>
              </w:rPr>
              <w:t>Бреза</w:t>
            </w:r>
          </w:p>
        </w:tc>
        <w:tc>
          <w:tcPr>
            <w:tcW w:w="1314" w:type="dxa"/>
            <w:tcBorders>
              <w:top w:val="single" w:sz="4" w:space="0" w:color="auto"/>
            </w:tcBorders>
            <w:vAlign w:val="bottom"/>
          </w:tcPr>
          <w:p w14:paraId="5191C186"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28,0</w:t>
            </w:r>
          </w:p>
        </w:tc>
        <w:tc>
          <w:tcPr>
            <w:tcW w:w="1054" w:type="dxa"/>
            <w:tcBorders>
              <w:top w:val="single" w:sz="4" w:space="0" w:color="auto"/>
            </w:tcBorders>
            <w:vAlign w:val="bottom"/>
          </w:tcPr>
          <w:p w14:paraId="5FBA21EC"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02B43853"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56E1769B"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24,7</w:t>
            </w:r>
          </w:p>
        </w:tc>
        <w:tc>
          <w:tcPr>
            <w:tcW w:w="1219" w:type="dxa"/>
            <w:tcBorders>
              <w:top w:val="single" w:sz="4" w:space="0" w:color="auto"/>
            </w:tcBorders>
            <w:vAlign w:val="bottom"/>
          </w:tcPr>
          <w:p w14:paraId="229009D4"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3,4</w:t>
            </w:r>
          </w:p>
        </w:tc>
        <w:tc>
          <w:tcPr>
            <w:tcW w:w="1176" w:type="dxa"/>
            <w:tcBorders>
              <w:top w:val="single" w:sz="4" w:space="0" w:color="auto"/>
            </w:tcBorders>
            <w:vAlign w:val="bottom"/>
          </w:tcPr>
          <w:p w14:paraId="0AD5DB9E"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4956E875"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2620A2DA"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4D145093"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1F63E6E7"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21" w:type="dxa"/>
            <w:tcBorders>
              <w:top w:val="single" w:sz="4" w:space="0" w:color="auto"/>
            </w:tcBorders>
            <w:vAlign w:val="bottom"/>
          </w:tcPr>
          <w:p w14:paraId="569DFB0B"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r>
      <w:tr w:rsidR="00AB3B61" w:rsidRPr="00EF66DE" w14:paraId="2CD19895" w14:textId="77777777" w:rsidTr="007659FF">
        <w:trPr>
          <w:jc w:val="center"/>
        </w:trPr>
        <w:tc>
          <w:tcPr>
            <w:tcW w:w="4997" w:type="dxa"/>
            <w:tcBorders>
              <w:top w:val="single" w:sz="4" w:space="0" w:color="auto"/>
              <w:bottom w:val="single" w:sz="4" w:space="0" w:color="auto"/>
            </w:tcBorders>
            <w:shd w:val="pct5" w:color="auto" w:fill="auto"/>
            <w:vAlign w:val="bottom"/>
          </w:tcPr>
          <w:p w14:paraId="7E9025D3" w14:textId="77777777" w:rsidR="00AB3B61" w:rsidRPr="00EF66DE" w:rsidRDefault="00AB3B61" w:rsidP="00EF66DE">
            <w:pPr>
              <w:rPr>
                <w:rFonts w:ascii="Times New Roman" w:hAnsi="Times New Roman"/>
                <w:color w:val="000000"/>
                <w:sz w:val="24"/>
              </w:rPr>
            </w:pPr>
            <w:r w:rsidRPr="00EF66DE">
              <w:rPr>
                <w:rFonts w:ascii="Times New Roman" w:hAnsi="Times New Roman"/>
                <w:color w:val="000000"/>
                <w:sz w:val="24"/>
              </w:rPr>
              <w:t>Ситнолисна  липа</w:t>
            </w:r>
          </w:p>
        </w:tc>
        <w:tc>
          <w:tcPr>
            <w:tcW w:w="1314" w:type="dxa"/>
            <w:tcBorders>
              <w:top w:val="single" w:sz="4" w:space="0" w:color="auto"/>
            </w:tcBorders>
            <w:vAlign w:val="bottom"/>
          </w:tcPr>
          <w:p w14:paraId="7B081B64"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23,7</w:t>
            </w:r>
          </w:p>
        </w:tc>
        <w:tc>
          <w:tcPr>
            <w:tcW w:w="1054" w:type="dxa"/>
            <w:tcBorders>
              <w:top w:val="single" w:sz="4" w:space="0" w:color="auto"/>
            </w:tcBorders>
            <w:vAlign w:val="bottom"/>
          </w:tcPr>
          <w:p w14:paraId="010FC265"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54A141EE"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496B2BDE"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23,7</w:t>
            </w:r>
          </w:p>
        </w:tc>
        <w:tc>
          <w:tcPr>
            <w:tcW w:w="1219" w:type="dxa"/>
            <w:tcBorders>
              <w:top w:val="single" w:sz="4" w:space="0" w:color="auto"/>
            </w:tcBorders>
            <w:vAlign w:val="bottom"/>
          </w:tcPr>
          <w:p w14:paraId="2F7EB1E0"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2A7AAA21"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3EDD7FF7"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5283079D"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07C7E68F"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1AE4AB3B"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21" w:type="dxa"/>
            <w:tcBorders>
              <w:top w:val="single" w:sz="4" w:space="0" w:color="auto"/>
            </w:tcBorders>
            <w:vAlign w:val="bottom"/>
          </w:tcPr>
          <w:p w14:paraId="5189C183"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r>
      <w:tr w:rsidR="00AB3B61" w:rsidRPr="00EF66DE" w14:paraId="51610B12" w14:textId="77777777" w:rsidTr="007659FF">
        <w:trPr>
          <w:jc w:val="center"/>
        </w:trPr>
        <w:tc>
          <w:tcPr>
            <w:tcW w:w="4997" w:type="dxa"/>
            <w:tcBorders>
              <w:top w:val="single" w:sz="4" w:space="0" w:color="auto"/>
              <w:bottom w:val="single" w:sz="4" w:space="0" w:color="auto"/>
            </w:tcBorders>
            <w:shd w:val="pct5" w:color="auto" w:fill="auto"/>
            <w:vAlign w:val="bottom"/>
          </w:tcPr>
          <w:p w14:paraId="7FD7455F" w14:textId="77777777" w:rsidR="00AB3B61" w:rsidRPr="00EF66DE" w:rsidRDefault="00AB3B61" w:rsidP="00EF66DE">
            <w:pPr>
              <w:rPr>
                <w:rFonts w:ascii="Times New Roman" w:hAnsi="Times New Roman"/>
                <w:color w:val="000000"/>
                <w:sz w:val="24"/>
              </w:rPr>
            </w:pPr>
            <w:r w:rsidRPr="00EF66DE">
              <w:rPr>
                <w:rFonts w:ascii="Times New Roman" w:hAnsi="Times New Roman"/>
                <w:color w:val="000000"/>
                <w:sz w:val="24"/>
              </w:rPr>
              <w:t>Црни  јасен</w:t>
            </w:r>
          </w:p>
        </w:tc>
        <w:tc>
          <w:tcPr>
            <w:tcW w:w="1314" w:type="dxa"/>
            <w:tcBorders>
              <w:top w:val="single" w:sz="4" w:space="0" w:color="auto"/>
            </w:tcBorders>
            <w:vAlign w:val="bottom"/>
          </w:tcPr>
          <w:p w14:paraId="008D4507"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14,8</w:t>
            </w:r>
          </w:p>
        </w:tc>
        <w:tc>
          <w:tcPr>
            <w:tcW w:w="1054" w:type="dxa"/>
            <w:tcBorders>
              <w:top w:val="single" w:sz="4" w:space="0" w:color="auto"/>
            </w:tcBorders>
            <w:vAlign w:val="bottom"/>
          </w:tcPr>
          <w:p w14:paraId="469DC63B"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2DCA911D"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4F2DD602"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14,8</w:t>
            </w:r>
          </w:p>
        </w:tc>
        <w:tc>
          <w:tcPr>
            <w:tcW w:w="1219" w:type="dxa"/>
            <w:tcBorders>
              <w:top w:val="single" w:sz="4" w:space="0" w:color="auto"/>
            </w:tcBorders>
            <w:vAlign w:val="bottom"/>
          </w:tcPr>
          <w:p w14:paraId="2C77E7B7"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0F011AEB"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38726F21"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191E22F3"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342F9593"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208A0551"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21" w:type="dxa"/>
            <w:tcBorders>
              <w:top w:val="single" w:sz="4" w:space="0" w:color="auto"/>
            </w:tcBorders>
            <w:vAlign w:val="bottom"/>
          </w:tcPr>
          <w:p w14:paraId="69FAB0E4"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r>
      <w:tr w:rsidR="00AB3B61" w:rsidRPr="00EF66DE" w14:paraId="442405C5" w14:textId="77777777" w:rsidTr="007659FF">
        <w:trPr>
          <w:jc w:val="center"/>
        </w:trPr>
        <w:tc>
          <w:tcPr>
            <w:tcW w:w="4997" w:type="dxa"/>
            <w:tcBorders>
              <w:top w:val="single" w:sz="4" w:space="0" w:color="auto"/>
              <w:bottom w:val="single" w:sz="4" w:space="0" w:color="auto"/>
            </w:tcBorders>
            <w:shd w:val="pct5" w:color="auto" w:fill="auto"/>
            <w:vAlign w:val="bottom"/>
          </w:tcPr>
          <w:p w14:paraId="12F28F21" w14:textId="77777777" w:rsidR="00AB3B61" w:rsidRPr="00EF66DE" w:rsidRDefault="00AB3B61" w:rsidP="00EF66DE">
            <w:pPr>
              <w:rPr>
                <w:rFonts w:ascii="Times New Roman" w:hAnsi="Times New Roman"/>
                <w:color w:val="000000"/>
                <w:sz w:val="24"/>
              </w:rPr>
            </w:pPr>
            <w:r w:rsidRPr="00EF66DE">
              <w:rPr>
                <w:rFonts w:ascii="Times New Roman" w:hAnsi="Times New Roman"/>
                <w:color w:val="000000"/>
                <w:sz w:val="24"/>
              </w:rPr>
              <w:t>Млеч</w:t>
            </w:r>
          </w:p>
        </w:tc>
        <w:tc>
          <w:tcPr>
            <w:tcW w:w="1314" w:type="dxa"/>
            <w:tcBorders>
              <w:top w:val="single" w:sz="4" w:space="0" w:color="auto"/>
            </w:tcBorders>
            <w:vAlign w:val="bottom"/>
          </w:tcPr>
          <w:p w14:paraId="7E699371"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14,6</w:t>
            </w:r>
          </w:p>
        </w:tc>
        <w:tc>
          <w:tcPr>
            <w:tcW w:w="1054" w:type="dxa"/>
            <w:tcBorders>
              <w:top w:val="single" w:sz="4" w:space="0" w:color="auto"/>
            </w:tcBorders>
            <w:vAlign w:val="bottom"/>
          </w:tcPr>
          <w:p w14:paraId="334A4791"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43A866B5"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2E791036"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19" w:type="dxa"/>
            <w:tcBorders>
              <w:top w:val="single" w:sz="4" w:space="0" w:color="auto"/>
            </w:tcBorders>
            <w:vAlign w:val="bottom"/>
          </w:tcPr>
          <w:p w14:paraId="756FB504"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14,6</w:t>
            </w:r>
          </w:p>
        </w:tc>
        <w:tc>
          <w:tcPr>
            <w:tcW w:w="1176" w:type="dxa"/>
            <w:tcBorders>
              <w:top w:val="single" w:sz="4" w:space="0" w:color="auto"/>
            </w:tcBorders>
            <w:vAlign w:val="bottom"/>
          </w:tcPr>
          <w:p w14:paraId="59804CA5"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2A0928E4"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3C72693A"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0C3BAAF8"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681A97DA"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21" w:type="dxa"/>
            <w:tcBorders>
              <w:top w:val="single" w:sz="4" w:space="0" w:color="auto"/>
            </w:tcBorders>
            <w:vAlign w:val="bottom"/>
          </w:tcPr>
          <w:p w14:paraId="5F406308"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r>
      <w:tr w:rsidR="00AB3B61" w:rsidRPr="00EF66DE" w14:paraId="0E29F472" w14:textId="77777777" w:rsidTr="007659FF">
        <w:trPr>
          <w:jc w:val="center"/>
        </w:trPr>
        <w:tc>
          <w:tcPr>
            <w:tcW w:w="4997" w:type="dxa"/>
            <w:tcBorders>
              <w:top w:val="single" w:sz="4" w:space="0" w:color="auto"/>
              <w:bottom w:val="single" w:sz="4" w:space="0" w:color="auto"/>
            </w:tcBorders>
            <w:shd w:val="pct5" w:color="auto" w:fill="auto"/>
            <w:vAlign w:val="bottom"/>
          </w:tcPr>
          <w:p w14:paraId="34FE2491" w14:textId="77777777" w:rsidR="00AB3B61" w:rsidRPr="00EF66DE" w:rsidRDefault="00AB3B61" w:rsidP="00EF66DE">
            <w:pPr>
              <w:rPr>
                <w:rFonts w:ascii="Times New Roman" w:hAnsi="Times New Roman"/>
                <w:color w:val="000000"/>
                <w:sz w:val="24"/>
              </w:rPr>
            </w:pPr>
            <w:r w:rsidRPr="00EF66DE">
              <w:rPr>
                <w:rFonts w:ascii="Times New Roman" w:hAnsi="Times New Roman"/>
                <w:color w:val="000000"/>
                <w:sz w:val="24"/>
              </w:rPr>
              <w:t>Кестен</w:t>
            </w:r>
          </w:p>
        </w:tc>
        <w:tc>
          <w:tcPr>
            <w:tcW w:w="1314" w:type="dxa"/>
            <w:tcBorders>
              <w:top w:val="single" w:sz="4" w:space="0" w:color="auto"/>
            </w:tcBorders>
            <w:vAlign w:val="bottom"/>
          </w:tcPr>
          <w:p w14:paraId="14CDABE4"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5,9</w:t>
            </w:r>
          </w:p>
        </w:tc>
        <w:tc>
          <w:tcPr>
            <w:tcW w:w="1054" w:type="dxa"/>
            <w:tcBorders>
              <w:top w:val="single" w:sz="4" w:space="0" w:color="auto"/>
            </w:tcBorders>
            <w:vAlign w:val="bottom"/>
          </w:tcPr>
          <w:p w14:paraId="3147FBCE"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3193ED98"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130EBF4E"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1,9</w:t>
            </w:r>
          </w:p>
        </w:tc>
        <w:tc>
          <w:tcPr>
            <w:tcW w:w="1219" w:type="dxa"/>
            <w:tcBorders>
              <w:top w:val="single" w:sz="4" w:space="0" w:color="auto"/>
            </w:tcBorders>
            <w:vAlign w:val="bottom"/>
          </w:tcPr>
          <w:p w14:paraId="37CDDA12"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0,7</w:t>
            </w:r>
          </w:p>
        </w:tc>
        <w:tc>
          <w:tcPr>
            <w:tcW w:w="1176" w:type="dxa"/>
            <w:tcBorders>
              <w:top w:val="single" w:sz="4" w:space="0" w:color="auto"/>
            </w:tcBorders>
            <w:vAlign w:val="bottom"/>
          </w:tcPr>
          <w:p w14:paraId="6F33A9FF"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1,3</w:t>
            </w:r>
          </w:p>
        </w:tc>
        <w:tc>
          <w:tcPr>
            <w:tcW w:w="1176" w:type="dxa"/>
            <w:tcBorders>
              <w:top w:val="single" w:sz="4" w:space="0" w:color="auto"/>
            </w:tcBorders>
            <w:vAlign w:val="bottom"/>
          </w:tcPr>
          <w:p w14:paraId="2C0D8417"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2,1</w:t>
            </w:r>
          </w:p>
        </w:tc>
        <w:tc>
          <w:tcPr>
            <w:tcW w:w="1249" w:type="dxa"/>
            <w:tcBorders>
              <w:top w:val="single" w:sz="4" w:space="0" w:color="auto"/>
            </w:tcBorders>
            <w:vAlign w:val="bottom"/>
          </w:tcPr>
          <w:p w14:paraId="1D9121ED"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63CF4415"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2173C24E"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21" w:type="dxa"/>
            <w:tcBorders>
              <w:top w:val="single" w:sz="4" w:space="0" w:color="auto"/>
            </w:tcBorders>
            <w:vAlign w:val="bottom"/>
          </w:tcPr>
          <w:p w14:paraId="70F1FAA8"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r>
      <w:tr w:rsidR="00AB3B61" w:rsidRPr="00EF66DE" w14:paraId="6547AEF8" w14:textId="77777777" w:rsidTr="007659FF">
        <w:trPr>
          <w:jc w:val="center"/>
        </w:trPr>
        <w:tc>
          <w:tcPr>
            <w:tcW w:w="4997" w:type="dxa"/>
            <w:tcBorders>
              <w:top w:val="single" w:sz="4" w:space="0" w:color="auto"/>
              <w:bottom w:val="single" w:sz="4" w:space="0" w:color="auto"/>
            </w:tcBorders>
            <w:shd w:val="pct5" w:color="auto" w:fill="auto"/>
            <w:vAlign w:val="bottom"/>
          </w:tcPr>
          <w:p w14:paraId="7A93852A" w14:textId="77777777" w:rsidR="00AB3B61" w:rsidRPr="00EF66DE" w:rsidRDefault="00AB3B61" w:rsidP="00EF66DE">
            <w:pPr>
              <w:rPr>
                <w:rFonts w:ascii="Times New Roman" w:hAnsi="Times New Roman"/>
                <w:color w:val="000000"/>
                <w:sz w:val="24"/>
              </w:rPr>
            </w:pPr>
            <w:r w:rsidRPr="00EF66DE">
              <w:rPr>
                <w:rFonts w:ascii="Times New Roman" w:hAnsi="Times New Roman"/>
                <w:color w:val="000000"/>
                <w:sz w:val="24"/>
              </w:rPr>
              <w:t>Црни  бор</w:t>
            </w:r>
          </w:p>
        </w:tc>
        <w:tc>
          <w:tcPr>
            <w:tcW w:w="1314" w:type="dxa"/>
            <w:tcBorders>
              <w:top w:val="single" w:sz="4" w:space="0" w:color="auto"/>
            </w:tcBorders>
            <w:vAlign w:val="bottom"/>
          </w:tcPr>
          <w:p w14:paraId="08688E9A"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3,6</w:t>
            </w:r>
          </w:p>
        </w:tc>
        <w:tc>
          <w:tcPr>
            <w:tcW w:w="1054" w:type="dxa"/>
            <w:tcBorders>
              <w:top w:val="single" w:sz="4" w:space="0" w:color="auto"/>
            </w:tcBorders>
            <w:vAlign w:val="bottom"/>
          </w:tcPr>
          <w:p w14:paraId="2E33649E"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04A7BD7F"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76" w:type="dxa"/>
            <w:tcBorders>
              <w:top w:val="single" w:sz="4" w:space="0" w:color="auto"/>
            </w:tcBorders>
            <w:vAlign w:val="bottom"/>
          </w:tcPr>
          <w:p w14:paraId="321D582D"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19" w:type="dxa"/>
            <w:tcBorders>
              <w:top w:val="single" w:sz="4" w:space="0" w:color="auto"/>
            </w:tcBorders>
            <w:vAlign w:val="bottom"/>
          </w:tcPr>
          <w:p w14:paraId="2ACC822D"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2,4</w:t>
            </w:r>
          </w:p>
        </w:tc>
        <w:tc>
          <w:tcPr>
            <w:tcW w:w="1176" w:type="dxa"/>
            <w:tcBorders>
              <w:top w:val="single" w:sz="4" w:space="0" w:color="auto"/>
            </w:tcBorders>
            <w:vAlign w:val="bottom"/>
          </w:tcPr>
          <w:p w14:paraId="02AACB4C"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1,2</w:t>
            </w:r>
          </w:p>
        </w:tc>
        <w:tc>
          <w:tcPr>
            <w:tcW w:w="1176" w:type="dxa"/>
            <w:tcBorders>
              <w:top w:val="single" w:sz="4" w:space="0" w:color="auto"/>
            </w:tcBorders>
            <w:vAlign w:val="bottom"/>
          </w:tcPr>
          <w:p w14:paraId="6D45D901"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2BA2F6A0"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25DC1AE3"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249" w:type="dxa"/>
            <w:tcBorders>
              <w:top w:val="single" w:sz="4" w:space="0" w:color="auto"/>
            </w:tcBorders>
            <w:vAlign w:val="bottom"/>
          </w:tcPr>
          <w:p w14:paraId="08004A3D"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c>
          <w:tcPr>
            <w:tcW w:w="1121" w:type="dxa"/>
            <w:tcBorders>
              <w:top w:val="single" w:sz="4" w:space="0" w:color="auto"/>
            </w:tcBorders>
            <w:vAlign w:val="bottom"/>
          </w:tcPr>
          <w:p w14:paraId="0E2CBC7D" w14:textId="77777777" w:rsidR="00AB3B61" w:rsidRPr="00AB3B61" w:rsidRDefault="00AB3B61" w:rsidP="00106A0F">
            <w:pPr>
              <w:jc w:val="right"/>
              <w:rPr>
                <w:rFonts w:ascii="Times New Roman" w:hAnsi="Times New Roman"/>
                <w:color w:val="000000"/>
                <w:sz w:val="24"/>
              </w:rPr>
            </w:pPr>
            <w:r w:rsidRPr="00AB3B61">
              <w:rPr>
                <w:rFonts w:ascii="Times New Roman" w:hAnsi="Times New Roman"/>
                <w:color w:val="000000"/>
                <w:sz w:val="24"/>
              </w:rPr>
              <w:t>0,0</w:t>
            </w:r>
          </w:p>
        </w:tc>
      </w:tr>
      <w:tr w:rsidR="00AB3B61" w:rsidRPr="00EF66DE" w14:paraId="460C62CA" w14:textId="77777777" w:rsidTr="007659FF">
        <w:trPr>
          <w:jc w:val="center"/>
        </w:trPr>
        <w:tc>
          <w:tcPr>
            <w:tcW w:w="4997" w:type="dxa"/>
            <w:tcBorders>
              <w:top w:val="single" w:sz="4" w:space="0" w:color="auto"/>
              <w:bottom w:val="single" w:sz="4" w:space="0" w:color="auto"/>
            </w:tcBorders>
            <w:shd w:val="pct5" w:color="auto" w:fill="auto"/>
            <w:vAlign w:val="bottom"/>
          </w:tcPr>
          <w:p w14:paraId="0A105CB4" w14:textId="77777777" w:rsidR="00AB3B61" w:rsidRPr="00B00955" w:rsidRDefault="00AB3B61" w:rsidP="00B00955">
            <w:pPr>
              <w:jc w:val="center"/>
              <w:rPr>
                <w:rFonts w:ascii="Times New Roman" w:hAnsi="Times New Roman"/>
                <w:b/>
                <w:color w:val="000000"/>
                <w:sz w:val="24"/>
              </w:rPr>
            </w:pPr>
            <w:r w:rsidRPr="00EF66DE">
              <w:rPr>
                <w:rFonts w:ascii="Times New Roman" w:hAnsi="Times New Roman"/>
                <w:b/>
                <w:color w:val="000000"/>
                <w:sz w:val="24"/>
              </w:rPr>
              <w:t>Укупно у ГЈ</w:t>
            </w:r>
          </w:p>
        </w:tc>
        <w:tc>
          <w:tcPr>
            <w:tcW w:w="1314" w:type="dxa"/>
            <w:tcBorders>
              <w:top w:val="single" w:sz="4" w:space="0" w:color="auto"/>
              <w:bottom w:val="single" w:sz="4" w:space="0" w:color="auto"/>
            </w:tcBorders>
            <w:shd w:val="pct5" w:color="auto" w:fill="auto"/>
            <w:vAlign w:val="bottom"/>
          </w:tcPr>
          <w:p w14:paraId="30C11B7D" w14:textId="77777777" w:rsidR="00AB3B61" w:rsidRPr="00AB3B61" w:rsidRDefault="00AB3B61" w:rsidP="00106A0F">
            <w:pPr>
              <w:jc w:val="right"/>
              <w:rPr>
                <w:rFonts w:ascii="Times New Roman" w:hAnsi="Times New Roman"/>
                <w:b/>
                <w:color w:val="000000"/>
                <w:sz w:val="24"/>
              </w:rPr>
            </w:pPr>
            <w:r w:rsidRPr="00AB3B61">
              <w:rPr>
                <w:rFonts w:ascii="Times New Roman" w:hAnsi="Times New Roman"/>
                <w:b/>
                <w:color w:val="000000"/>
                <w:sz w:val="24"/>
              </w:rPr>
              <w:t>57.053,4</w:t>
            </w:r>
          </w:p>
        </w:tc>
        <w:tc>
          <w:tcPr>
            <w:tcW w:w="1054" w:type="dxa"/>
            <w:tcBorders>
              <w:top w:val="single" w:sz="4" w:space="0" w:color="auto"/>
              <w:bottom w:val="single" w:sz="4" w:space="0" w:color="auto"/>
            </w:tcBorders>
            <w:shd w:val="pct5" w:color="auto" w:fill="auto"/>
            <w:vAlign w:val="bottom"/>
          </w:tcPr>
          <w:p w14:paraId="7B4869CA" w14:textId="77777777" w:rsidR="00AB3B61" w:rsidRPr="00AB3B61" w:rsidRDefault="00AB3B61" w:rsidP="00106A0F">
            <w:pPr>
              <w:jc w:val="right"/>
              <w:rPr>
                <w:rFonts w:ascii="Times New Roman" w:hAnsi="Times New Roman"/>
                <w:b/>
                <w:color w:val="000000"/>
                <w:sz w:val="24"/>
              </w:rPr>
            </w:pPr>
            <w:r w:rsidRPr="00AB3B61">
              <w:rPr>
                <w:rFonts w:ascii="Times New Roman" w:hAnsi="Times New Roman"/>
                <w:b/>
                <w:color w:val="000000"/>
                <w:sz w:val="24"/>
              </w:rPr>
              <w:t>4,3</w:t>
            </w:r>
          </w:p>
        </w:tc>
        <w:tc>
          <w:tcPr>
            <w:tcW w:w="1176" w:type="dxa"/>
            <w:tcBorders>
              <w:top w:val="single" w:sz="4" w:space="0" w:color="auto"/>
              <w:bottom w:val="single" w:sz="4" w:space="0" w:color="auto"/>
            </w:tcBorders>
            <w:shd w:val="pct5" w:color="auto" w:fill="auto"/>
            <w:vAlign w:val="bottom"/>
          </w:tcPr>
          <w:p w14:paraId="240F735B" w14:textId="77777777" w:rsidR="00AB3B61" w:rsidRPr="00AB3B61" w:rsidRDefault="00AB3B61" w:rsidP="00106A0F">
            <w:pPr>
              <w:jc w:val="right"/>
              <w:rPr>
                <w:rFonts w:ascii="Times New Roman" w:hAnsi="Times New Roman"/>
                <w:b/>
                <w:color w:val="000000"/>
                <w:sz w:val="24"/>
              </w:rPr>
            </w:pPr>
            <w:r w:rsidRPr="00AB3B61">
              <w:rPr>
                <w:rFonts w:ascii="Times New Roman" w:hAnsi="Times New Roman"/>
                <w:b/>
                <w:color w:val="000000"/>
                <w:sz w:val="24"/>
              </w:rPr>
              <w:t>2.198,1</w:t>
            </w:r>
          </w:p>
        </w:tc>
        <w:tc>
          <w:tcPr>
            <w:tcW w:w="1176" w:type="dxa"/>
            <w:tcBorders>
              <w:top w:val="single" w:sz="4" w:space="0" w:color="auto"/>
              <w:bottom w:val="single" w:sz="4" w:space="0" w:color="auto"/>
            </w:tcBorders>
            <w:shd w:val="pct5" w:color="auto" w:fill="auto"/>
            <w:vAlign w:val="bottom"/>
          </w:tcPr>
          <w:p w14:paraId="7FC91F08" w14:textId="77777777" w:rsidR="00AB3B61" w:rsidRPr="00AB3B61" w:rsidRDefault="00AB3B61" w:rsidP="00106A0F">
            <w:pPr>
              <w:jc w:val="right"/>
              <w:rPr>
                <w:rFonts w:ascii="Times New Roman" w:hAnsi="Times New Roman"/>
                <w:b/>
                <w:color w:val="000000"/>
                <w:sz w:val="24"/>
              </w:rPr>
            </w:pPr>
            <w:r w:rsidRPr="00AB3B61">
              <w:rPr>
                <w:rFonts w:ascii="Times New Roman" w:hAnsi="Times New Roman"/>
                <w:b/>
                <w:color w:val="000000"/>
                <w:sz w:val="24"/>
              </w:rPr>
              <w:t>4.755,9</w:t>
            </w:r>
          </w:p>
        </w:tc>
        <w:tc>
          <w:tcPr>
            <w:tcW w:w="1219" w:type="dxa"/>
            <w:tcBorders>
              <w:top w:val="single" w:sz="4" w:space="0" w:color="auto"/>
              <w:bottom w:val="single" w:sz="4" w:space="0" w:color="auto"/>
            </w:tcBorders>
            <w:shd w:val="pct5" w:color="auto" w:fill="auto"/>
            <w:vAlign w:val="bottom"/>
          </w:tcPr>
          <w:p w14:paraId="61B85FDA" w14:textId="77777777" w:rsidR="00AB3B61" w:rsidRPr="00AB3B61" w:rsidRDefault="00AB3B61" w:rsidP="00106A0F">
            <w:pPr>
              <w:jc w:val="right"/>
              <w:rPr>
                <w:rFonts w:ascii="Times New Roman" w:hAnsi="Times New Roman"/>
                <w:b/>
                <w:color w:val="000000"/>
                <w:sz w:val="24"/>
              </w:rPr>
            </w:pPr>
            <w:r w:rsidRPr="00AB3B61">
              <w:rPr>
                <w:rFonts w:ascii="Times New Roman" w:hAnsi="Times New Roman"/>
                <w:b/>
                <w:color w:val="000000"/>
                <w:sz w:val="24"/>
              </w:rPr>
              <w:t>4.957,9</w:t>
            </w:r>
          </w:p>
        </w:tc>
        <w:tc>
          <w:tcPr>
            <w:tcW w:w="1176" w:type="dxa"/>
            <w:tcBorders>
              <w:top w:val="single" w:sz="4" w:space="0" w:color="auto"/>
              <w:bottom w:val="single" w:sz="4" w:space="0" w:color="auto"/>
            </w:tcBorders>
            <w:shd w:val="pct5" w:color="auto" w:fill="auto"/>
            <w:vAlign w:val="bottom"/>
          </w:tcPr>
          <w:p w14:paraId="79422866" w14:textId="77777777" w:rsidR="00AB3B61" w:rsidRPr="00AB3B61" w:rsidRDefault="00AB3B61" w:rsidP="00106A0F">
            <w:pPr>
              <w:jc w:val="right"/>
              <w:rPr>
                <w:rFonts w:ascii="Times New Roman" w:hAnsi="Times New Roman"/>
                <w:b/>
                <w:color w:val="000000"/>
                <w:sz w:val="24"/>
              </w:rPr>
            </w:pPr>
            <w:r w:rsidRPr="00AB3B61">
              <w:rPr>
                <w:rFonts w:ascii="Times New Roman" w:hAnsi="Times New Roman"/>
                <w:b/>
                <w:color w:val="000000"/>
                <w:sz w:val="24"/>
              </w:rPr>
              <w:t>6.364,5</w:t>
            </w:r>
          </w:p>
        </w:tc>
        <w:tc>
          <w:tcPr>
            <w:tcW w:w="1176" w:type="dxa"/>
            <w:tcBorders>
              <w:top w:val="single" w:sz="4" w:space="0" w:color="auto"/>
              <w:bottom w:val="single" w:sz="4" w:space="0" w:color="auto"/>
            </w:tcBorders>
            <w:shd w:val="pct5" w:color="auto" w:fill="auto"/>
            <w:vAlign w:val="bottom"/>
          </w:tcPr>
          <w:p w14:paraId="7A14DB12" w14:textId="77777777" w:rsidR="00AB3B61" w:rsidRPr="00AB3B61" w:rsidRDefault="00AB3B61" w:rsidP="00106A0F">
            <w:pPr>
              <w:jc w:val="right"/>
              <w:rPr>
                <w:rFonts w:ascii="Times New Roman" w:hAnsi="Times New Roman"/>
                <w:b/>
                <w:color w:val="000000"/>
                <w:sz w:val="24"/>
              </w:rPr>
            </w:pPr>
            <w:r w:rsidRPr="00AB3B61">
              <w:rPr>
                <w:rFonts w:ascii="Times New Roman" w:hAnsi="Times New Roman"/>
                <w:b/>
                <w:color w:val="000000"/>
                <w:sz w:val="24"/>
              </w:rPr>
              <w:t>6.315,8</w:t>
            </w:r>
          </w:p>
        </w:tc>
        <w:tc>
          <w:tcPr>
            <w:tcW w:w="1249" w:type="dxa"/>
            <w:tcBorders>
              <w:top w:val="single" w:sz="4" w:space="0" w:color="auto"/>
              <w:bottom w:val="single" w:sz="4" w:space="0" w:color="auto"/>
            </w:tcBorders>
            <w:shd w:val="pct5" w:color="auto" w:fill="auto"/>
            <w:vAlign w:val="bottom"/>
          </w:tcPr>
          <w:p w14:paraId="0D2531DC" w14:textId="77777777" w:rsidR="00AB3B61" w:rsidRPr="00AB3B61" w:rsidRDefault="00AB3B61" w:rsidP="00106A0F">
            <w:pPr>
              <w:jc w:val="right"/>
              <w:rPr>
                <w:rFonts w:ascii="Times New Roman" w:hAnsi="Times New Roman"/>
                <w:b/>
                <w:color w:val="000000"/>
                <w:sz w:val="24"/>
              </w:rPr>
            </w:pPr>
            <w:r w:rsidRPr="00AB3B61">
              <w:rPr>
                <w:rFonts w:ascii="Times New Roman" w:hAnsi="Times New Roman"/>
                <w:b/>
                <w:color w:val="000000"/>
                <w:sz w:val="24"/>
              </w:rPr>
              <w:t>6.961,8</w:t>
            </w:r>
          </w:p>
        </w:tc>
        <w:tc>
          <w:tcPr>
            <w:tcW w:w="1249" w:type="dxa"/>
            <w:tcBorders>
              <w:top w:val="single" w:sz="4" w:space="0" w:color="auto"/>
              <w:bottom w:val="single" w:sz="4" w:space="0" w:color="auto"/>
            </w:tcBorders>
            <w:shd w:val="pct5" w:color="auto" w:fill="auto"/>
            <w:vAlign w:val="bottom"/>
          </w:tcPr>
          <w:p w14:paraId="66F6832F" w14:textId="77777777" w:rsidR="00AB3B61" w:rsidRPr="00AB3B61" w:rsidRDefault="00AB3B61" w:rsidP="00106A0F">
            <w:pPr>
              <w:jc w:val="right"/>
              <w:rPr>
                <w:rFonts w:ascii="Times New Roman" w:hAnsi="Times New Roman"/>
                <w:b/>
                <w:color w:val="000000"/>
                <w:sz w:val="24"/>
              </w:rPr>
            </w:pPr>
            <w:r w:rsidRPr="00AB3B61">
              <w:rPr>
                <w:rFonts w:ascii="Times New Roman" w:hAnsi="Times New Roman"/>
                <w:b/>
                <w:color w:val="000000"/>
                <w:sz w:val="24"/>
              </w:rPr>
              <w:t>4.193,0</w:t>
            </w:r>
          </w:p>
        </w:tc>
        <w:tc>
          <w:tcPr>
            <w:tcW w:w="1249" w:type="dxa"/>
            <w:tcBorders>
              <w:top w:val="single" w:sz="4" w:space="0" w:color="auto"/>
              <w:bottom w:val="single" w:sz="4" w:space="0" w:color="auto"/>
            </w:tcBorders>
            <w:shd w:val="pct5" w:color="auto" w:fill="auto"/>
            <w:vAlign w:val="bottom"/>
          </w:tcPr>
          <w:p w14:paraId="1A13A01B" w14:textId="77777777" w:rsidR="00AB3B61" w:rsidRPr="00AB3B61" w:rsidRDefault="00AB3B61" w:rsidP="00106A0F">
            <w:pPr>
              <w:jc w:val="right"/>
              <w:rPr>
                <w:rFonts w:ascii="Times New Roman" w:hAnsi="Times New Roman"/>
                <w:b/>
                <w:color w:val="000000"/>
                <w:sz w:val="24"/>
              </w:rPr>
            </w:pPr>
            <w:r w:rsidRPr="00AB3B61">
              <w:rPr>
                <w:rFonts w:ascii="Times New Roman" w:hAnsi="Times New Roman"/>
                <w:b/>
                <w:color w:val="000000"/>
                <w:sz w:val="24"/>
              </w:rPr>
              <w:t>4.275,9</w:t>
            </w:r>
          </w:p>
        </w:tc>
        <w:tc>
          <w:tcPr>
            <w:tcW w:w="1121" w:type="dxa"/>
            <w:tcBorders>
              <w:top w:val="single" w:sz="4" w:space="0" w:color="auto"/>
              <w:bottom w:val="single" w:sz="4" w:space="0" w:color="auto"/>
            </w:tcBorders>
            <w:shd w:val="pct5" w:color="auto" w:fill="auto"/>
            <w:vAlign w:val="bottom"/>
          </w:tcPr>
          <w:p w14:paraId="7DF1F336" w14:textId="77777777" w:rsidR="00AB3B61" w:rsidRPr="00AB3B61" w:rsidRDefault="00AB3B61" w:rsidP="00106A0F">
            <w:pPr>
              <w:jc w:val="right"/>
              <w:rPr>
                <w:rFonts w:ascii="Times New Roman" w:hAnsi="Times New Roman"/>
                <w:b/>
                <w:color w:val="000000"/>
                <w:sz w:val="24"/>
              </w:rPr>
            </w:pPr>
            <w:r w:rsidRPr="00AB3B61">
              <w:rPr>
                <w:rFonts w:ascii="Times New Roman" w:hAnsi="Times New Roman"/>
                <w:b/>
                <w:color w:val="000000"/>
                <w:sz w:val="24"/>
              </w:rPr>
              <w:t>17.026,2</w:t>
            </w:r>
          </w:p>
        </w:tc>
      </w:tr>
      <w:tr w:rsidR="00926D7A" w:rsidRPr="00EF66DE" w14:paraId="4D1A6640" w14:textId="77777777" w:rsidTr="007659FF">
        <w:trPr>
          <w:jc w:val="center"/>
        </w:trPr>
        <w:tc>
          <w:tcPr>
            <w:tcW w:w="4997" w:type="dxa"/>
            <w:tcBorders>
              <w:top w:val="single" w:sz="4" w:space="0" w:color="auto"/>
              <w:bottom w:val="double" w:sz="4" w:space="0" w:color="auto"/>
            </w:tcBorders>
            <w:shd w:val="pct5" w:color="auto" w:fill="auto"/>
            <w:vAlign w:val="bottom"/>
          </w:tcPr>
          <w:p w14:paraId="6436C91B" w14:textId="77777777" w:rsidR="00926D7A" w:rsidRPr="00EF66DE" w:rsidRDefault="00926D7A" w:rsidP="00B00955">
            <w:pPr>
              <w:jc w:val="center"/>
              <w:rPr>
                <w:rFonts w:ascii="Times New Roman" w:hAnsi="Times New Roman"/>
                <w:b/>
                <w:color w:val="000000"/>
                <w:sz w:val="24"/>
              </w:rPr>
            </w:pPr>
            <w:r w:rsidRPr="00EF66DE">
              <w:rPr>
                <w:rFonts w:ascii="Times New Roman" w:hAnsi="Times New Roman"/>
                <w:b/>
                <w:color w:val="000000"/>
                <w:sz w:val="24"/>
              </w:rPr>
              <w:t>%</w:t>
            </w:r>
          </w:p>
        </w:tc>
        <w:tc>
          <w:tcPr>
            <w:tcW w:w="1314" w:type="dxa"/>
            <w:tcBorders>
              <w:top w:val="single" w:sz="4" w:space="0" w:color="auto"/>
              <w:bottom w:val="double" w:sz="4" w:space="0" w:color="auto"/>
            </w:tcBorders>
            <w:shd w:val="pct5" w:color="auto" w:fill="auto"/>
            <w:vAlign w:val="bottom"/>
          </w:tcPr>
          <w:p w14:paraId="24CDF5F7" w14:textId="77777777" w:rsidR="00926D7A" w:rsidRPr="00AB3B61" w:rsidRDefault="00926D7A" w:rsidP="00EF66DE">
            <w:pPr>
              <w:jc w:val="right"/>
              <w:rPr>
                <w:rFonts w:ascii="Times New Roman" w:hAnsi="Times New Roman"/>
                <w:b/>
                <w:color w:val="000000"/>
                <w:sz w:val="24"/>
              </w:rPr>
            </w:pPr>
            <w:r w:rsidRPr="00AB3B61">
              <w:rPr>
                <w:rFonts w:ascii="Times New Roman" w:hAnsi="Times New Roman"/>
                <w:b/>
                <w:color w:val="000000"/>
                <w:sz w:val="24"/>
              </w:rPr>
              <w:t>100,0</w:t>
            </w:r>
          </w:p>
        </w:tc>
        <w:tc>
          <w:tcPr>
            <w:tcW w:w="1054" w:type="dxa"/>
            <w:tcBorders>
              <w:top w:val="single" w:sz="4" w:space="0" w:color="auto"/>
              <w:bottom w:val="double" w:sz="4" w:space="0" w:color="auto"/>
            </w:tcBorders>
            <w:shd w:val="pct5" w:color="auto" w:fill="auto"/>
            <w:vAlign w:val="bottom"/>
          </w:tcPr>
          <w:p w14:paraId="0C61C074" w14:textId="77777777" w:rsidR="00926D7A" w:rsidRPr="00AB3B61" w:rsidRDefault="00926D7A" w:rsidP="00EF66DE">
            <w:pPr>
              <w:jc w:val="right"/>
              <w:rPr>
                <w:rFonts w:ascii="Times New Roman" w:hAnsi="Times New Roman"/>
                <w:b/>
                <w:color w:val="000000"/>
                <w:sz w:val="24"/>
              </w:rPr>
            </w:pPr>
            <w:r w:rsidRPr="00AB3B61">
              <w:rPr>
                <w:rFonts w:ascii="Times New Roman" w:hAnsi="Times New Roman"/>
                <w:b/>
                <w:color w:val="000000"/>
                <w:sz w:val="24"/>
              </w:rPr>
              <w:t>0,0</w:t>
            </w:r>
          </w:p>
        </w:tc>
        <w:tc>
          <w:tcPr>
            <w:tcW w:w="1176" w:type="dxa"/>
            <w:tcBorders>
              <w:top w:val="single" w:sz="4" w:space="0" w:color="auto"/>
              <w:bottom w:val="double" w:sz="4" w:space="0" w:color="auto"/>
            </w:tcBorders>
            <w:shd w:val="pct5" w:color="auto" w:fill="auto"/>
            <w:vAlign w:val="bottom"/>
          </w:tcPr>
          <w:p w14:paraId="1D20CCB4" w14:textId="77777777" w:rsidR="00926D7A" w:rsidRPr="00AB3B61" w:rsidRDefault="00926D7A" w:rsidP="00EF66DE">
            <w:pPr>
              <w:jc w:val="right"/>
              <w:rPr>
                <w:rFonts w:ascii="Times New Roman" w:hAnsi="Times New Roman"/>
                <w:b/>
                <w:color w:val="000000"/>
                <w:sz w:val="24"/>
              </w:rPr>
            </w:pPr>
            <w:r w:rsidRPr="00AB3B61">
              <w:rPr>
                <w:rFonts w:ascii="Times New Roman" w:hAnsi="Times New Roman"/>
                <w:b/>
                <w:color w:val="000000"/>
                <w:sz w:val="24"/>
              </w:rPr>
              <w:t>3,9</w:t>
            </w:r>
          </w:p>
        </w:tc>
        <w:tc>
          <w:tcPr>
            <w:tcW w:w="1176" w:type="dxa"/>
            <w:tcBorders>
              <w:top w:val="single" w:sz="4" w:space="0" w:color="auto"/>
              <w:bottom w:val="double" w:sz="4" w:space="0" w:color="auto"/>
            </w:tcBorders>
            <w:shd w:val="pct5" w:color="auto" w:fill="auto"/>
            <w:vAlign w:val="bottom"/>
          </w:tcPr>
          <w:p w14:paraId="0E59CF77" w14:textId="77777777" w:rsidR="00926D7A" w:rsidRPr="00AB3B61" w:rsidRDefault="00926D7A" w:rsidP="00EF66DE">
            <w:pPr>
              <w:jc w:val="right"/>
              <w:rPr>
                <w:rFonts w:ascii="Times New Roman" w:hAnsi="Times New Roman"/>
                <w:b/>
                <w:color w:val="000000"/>
                <w:sz w:val="24"/>
              </w:rPr>
            </w:pPr>
            <w:r w:rsidRPr="00AB3B61">
              <w:rPr>
                <w:rFonts w:ascii="Times New Roman" w:hAnsi="Times New Roman"/>
                <w:b/>
                <w:color w:val="000000"/>
                <w:sz w:val="24"/>
              </w:rPr>
              <w:t>8,3</w:t>
            </w:r>
          </w:p>
        </w:tc>
        <w:tc>
          <w:tcPr>
            <w:tcW w:w="1219" w:type="dxa"/>
            <w:tcBorders>
              <w:top w:val="single" w:sz="4" w:space="0" w:color="auto"/>
              <w:bottom w:val="double" w:sz="4" w:space="0" w:color="auto"/>
            </w:tcBorders>
            <w:shd w:val="pct5" w:color="auto" w:fill="auto"/>
            <w:vAlign w:val="bottom"/>
          </w:tcPr>
          <w:p w14:paraId="2678B2F1" w14:textId="77777777" w:rsidR="00926D7A" w:rsidRPr="00AB3B61" w:rsidRDefault="00926D7A" w:rsidP="00EF66DE">
            <w:pPr>
              <w:jc w:val="right"/>
              <w:rPr>
                <w:rFonts w:ascii="Times New Roman" w:hAnsi="Times New Roman"/>
                <w:b/>
                <w:color w:val="000000"/>
                <w:sz w:val="24"/>
              </w:rPr>
            </w:pPr>
            <w:r w:rsidRPr="00AB3B61">
              <w:rPr>
                <w:rFonts w:ascii="Times New Roman" w:hAnsi="Times New Roman"/>
                <w:b/>
                <w:color w:val="000000"/>
                <w:sz w:val="24"/>
              </w:rPr>
              <w:t>8,7</w:t>
            </w:r>
          </w:p>
        </w:tc>
        <w:tc>
          <w:tcPr>
            <w:tcW w:w="1176" w:type="dxa"/>
            <w:tcBorders>
              <w:top w:val="single" w:sz="4" w:space="0" w:color="auto"/>
              <w:bottom w:val="double" w:sz="4" w:space="0" w:color="auto"/>
            </w:tcBorders>
            <w:shd w:val="pct5" w:color="auto" w:fill="auto"/>
            <w:vAlign w:val="bottom"/>
          </w:tcPr>
          <w:p w14:paraId="7F758F8E" w14:textId="77777777" w:rsidR="00926D7A" w:rsidRPr="00AB3B61" w:rsidRDefault="00926D7A" w:rsidP="00EF66DE">
            <w:pPr>
              <w:jc w:val="right"/>
              <w:rPr>
                <w:rFonts w:ascii="Times New Roman" w:hAnsi="Times New Roman"/>
                <w:b/>
                <w:color w:val="000000"/>
                <w:sz w:val="24"/>
              </w:rPr>
            </w:pPr>
            <w:r w:rsidRPr="00AB3B61">
              <w:rPr>
                <w:rFonts w:ascii="Times New Roman" w:hAnsi="Times New Roman"/>
                <w:b/>
                <w:color w:val="000000"/>
                <w:sz w:val="24"/>
              </w:rPr>
              <w:t>11,2</w:t>
            </w:r>
          </w:p>
        </w:tc>
        <w:tc>
          <w:tcPr>
            <w:tcW w:w="1176" w:type="dxa"/>
            <w:tcBorders>
              <w:top w:val="single" w:sz="4" w:space="0" w:color="auto"/>
              <w:bottom w:val="double" w:sz="4" w:space="0" w:color="auto"/>
            </w:tcBorders>
            <w:shd w:val="pct5" w:color="auto" w:fill="auto"/>
            <w:vAlign w:val="bottom"/>
          </w:tcPr>
          <w:p w14:paraId="5C1129C7" w14:textId="77777777" w:rsidR="00926D7A" w:rsidRPr="00AB3B61" w:rsidRDefault="00926D7A" w:rsidP="00EF66DE">
            <w:pPr>
              <w:jc w:val="right"/>
              <w:rPr>
                <w:rFonts w:ascii="Times New Roman" w:hAnsi="Times New Roman"/>
                <w:b/>
                <w:color w:val="000000"/>
                <w:sz w:val="24"/>
              </w:rPr>
            </w:pPr>
            <w:r w:rsidRPr="00AB3B61">
              <w:rPr>
                <w:rFonts w:ascii="Times New Roman" w:hAnsi="Times New Roman"/>
                <w:b/>
                <w:color w:val="000000"/>
                <w:sz w:val="24"/>
              </w:rPr>
              <w:t>11,1</w:t>
            </w:r>
          </w:p>
        </w:tc>
        <w:tc>
          <w:tcPr>
            <w:tcW w:w="1249" w:type="dxa"/>
            <w:tcBorders>
              <w:top w:val="single" w:sz="4" w:space="0" w:color="auto"/>
              <w:bottom w:val="double" w:sz="4" w:space="0" w:color="auto"/>
            </w:tcBorders>
            <w:shd w:val="pct5" w:color="auto" w:fill="auto"/>
            <w:vAlign w:val="bottom"/>
          </w:tcPr>
          <w:p w14:paraId="197CA66A" w14:textId="77777777" w:rsidR="00926D7A" w:rsidRPr="00AB3B61" w:rsidRDefault="00926D7A" w:rsidP="00EF66DE">
            <w:pPr>
              <w:jc w:val="right"/>
              <w:rPr>
                <w:rFonts w:ascii="Times New Roman" w:hAnsi="Times New Roman"/>
                <w:b/>
                <w:color w:val="000000"/>
                <w:sz w:val="24"/>
              </w:rPr>
            </w:pPr>
            <w:r w:rsidRPr="00AB3B61">
              <w:rPr>
                <w:rFonts w:ascii="Times New Roman" w:hAnsi="Times New Roman"/>
                <w:b/>
                <w:color w:val="000000"/>
                <w:sz w:val="24"/>
              </w:rPr>
              <w:t>12,2</w:t>
            </w:r>
          </w:p>
        </w:tc>
        <w:tc>
          <w:tcPr>
            <w:tcW w:w="1249" w:type="dxa"/>
            <w:tcBorders>
              <w:top w:val="single" w:sz="4" w:space="0" w:color="auto"/>
              <w:bottom w:val="double" w:sz="4" w:space="0" w:color="auto"/>
            </w:tcBorders>
            <w:shd w:val="pct5" w:color="auto" w:fill="auto"/>
            <w:vAlign w:val="bottom"/>
          </w:tcPr>
          <w:p w14:paraId="5E08F24B" w14:textId="77777777" w:rsidR="00926D7A" w:rsidRPr="00AB3B61" w:rsidRDefault="00926D7A" w:rsidP="00EF66DE">
            <w:pPr>
              <w:jc w:val="right"/>
              <w:rPr>
                <w:rFonts w:ascii="Times New Roman" w:hAnsi="Times New Roman"/>
                <w:b/>
                <w:color w:val="000000"/>
                <w:sz w:val="24"/>
              </w:rPr>
            </w:pPr>
            <w:r w:rsidRPr="00AB3B61">
              <w:rPr>
                <w:rFonts w:ascii="Times New Roman" w:hAnsi="Times New Roman"/>
                <w:b/>
                <w:color w:val="000000"/>
                <w:sz w:val="24"/>
              </w:rPr>
              <w:t>7,3</w:t>
            </w:r>
          </w:p>
        </w:tc>
        <w:tc>
          <w:tcPr>
            <w:tcW w:w="1249" w:type="dxa"/>
            <w:tcBorders>
              <w:top w:val="single" w:sz="4" w:space="0" w:color="auto"/>
              <w:bottom w:val="double" w:sz="4" w:space="0" w:color="auto"/>
            </w:tcBorders>
            <w:shd w:val="pct5" w:color="auto" w:fill="auto"/>
            <w:vAlign w:val="bottom"/>
          </w:tcPr>
          <w:p w14:paraId="18441385" w14:textId="77777777" w:rsidR="00926D7A" w:rsidRPr="00AB3B61" w:rsidRDefault="00926D7A" w:rsidP="00EF66DE">
            <w:pPr>
              <w:jc w:val="right"/>
              <w:rPr>
                <w:rFonts w:ascii="Times New Roman" w:hAnsi="Times New Roman"/>
                <w:b/>
                <w:color w:val="000000"/>
                <w:sz w:val="24"/>
              </w:rPr>
            </w:pPr>
            <w:r w:rsidRPr="00AB3B61">
              <w:rPr>
                <w:rFonts w:ascii="Times New Roman" w:hAnsi="Times New Roman"/>
                <w:b/>
                <w:color w:val="000000"/>
                <w:sz w:val="24"/>
              </w:rPr>
              <w:t>7,5</w:t>
            </w:r>
          </w:p>
        </w:tc>
        <w:tc>
          <w:tcPr>
            <w:tcW w:w="1121" w:type="dxa"/>
            <w:tcBorders>
              <w:top w:val="single" w:sz="4" w:space="0" w:color="auto"/>
              <w:bottom w:val="double" w:sz="4" w:space="0" w:color="auto"/>
            </w:tcBorders>
            <w:shd w:val="pct5" w:color="auto" w:fill="auto"/>
            <w:vAlign w:val="bottom"/>
          </w:tcPr>
          <w:p w14:paraId="06AD9ADB" w14:textId="77777777" w:rsidR="00926D7A" w:rsidRPr="00AB3B61" w:rsidRDefault="00926D7A" w:rsidP="00EF66DE">
            <w:pPr>
              <w:jc w:val="right"/>
              <w:rPr>
                <w:rFonts w:ascii="Times New Roman" w:hAnsi="Times New Roman"/>
                <w:b/>
                <w:color w:val="000000"/>
                <w:sz w:val="24"/>
              </w:rPr>
            </w:pPr>
            <w:r w:rsidRPr="00AB3B61">
              <w:rPr>
                <w:rFonts w:ascii="Times New Roman" w:hAnsi="Times New Roman"/>
                <w:b/>
                <w:color w:val="000000"/>
                <w:sz w:val="24"/>
              </w:rPr>
              <w:t>29,8</w:t>
            </w:r>
          </w:p>
        </w:tc>
      </w:tr>
    </w:tbl>
    <w:p w14:paraId="08D182EA" w14:textId="77777777" w:rsidR="00EF052E" w:rsidRDefault="00EF052E" w:rsidP="009966A7">
      <w:pPr>
        <w:widowControl w:val="0"/>
        <w:jc w:val="both"/>
        <w:rPr>
          <w:rFonts w:ascii="Times New Roman" w:hAnsi="Times New Roman"/>
          <w:snapToGrid w:val="0"/>
          <w:color w:val="FF0000"/>
          <w:sz w:val="24"/>
        </w:rPr>
      </w:pPr>
    </w:p>
    <w:p w14:paraId="6898006E" w14:textId="77777777" w:rsidR="00AB3B61" w:rsidRPr="00AB3B61" w:rsidRDefault="00AB3B61" w:rsidP="009966A7">
      <w:pPr>
        <w:widowControl w:val="0"/>
        <w:jc w:val="both"/>
        <w:rPr>
          <w:rFonts w:ascii="Times New Roman" w:hAnsi="Times New Roman"/>
          <w:snapToGrid w:val="0"/>
          <w:color w:val="FF0000"/>
          <w:sz w:val="24"/>
        </w:rPr>
      </w:pPr>
    </w:p>
    <w:p w14:paraId="2A55695C" w14:textId="77777777" w:rsidR="005A298A" w:rsidRPr="0081278E" w:rsidRDefault="005A298A" w:rsidP="005A298A">
      <w:pPr>
        <w:tabs>
          <w:tab w:val="left" w:pos="720"/>
          <w:tab w:val="left" w:pos="12320"/>
        </w:tabs>
        <w:rPr>
          <w:rFonts w:ascii="Times New Roman" w:hAnsi="Times New Roman"/>
          <w:sz w:val="24"/>
          <w:lang w:val="sr-Cyrl-CS"/>
        </w:rPr>
      </w:pPr>
      <w:r w:rsidRPr="00523DA6">
        <w:rPr>
          <w:rFonts w:ascii="Times New Roman" w:hAnsi="Times New Roman"/>
          <w:sz w:val="24"/>
          <w:lang w:val="sr-Cyrl-CS"/>
        </w:rPr>
        <w:tab/>
      </w:r>
      <w:r w:rsidRPr="0081278E">
        <w:rPr>
          <w:rFonts w:ascii="Times New Roman" w:hAnsi="Times New Roman"/>
          <w:sz w:val="24"/>
          <w:lang w:val="sr-Cyrl-CS"/>
        </w:rPr>
        <w:t xml:space="preserve">Претходни табеларни прикази јасно указује на неколико чињеница: </w:t>
      </w:r>
    </w:p>
    <w:p w14:paraId="29B7A964" w14:textId="77777777" w:rsidR="005A298A" w:rsidRPr="0081278E" w:rsidRDefault="005A298A" w:rsidP="005A298A">
      <w:pPr>
        <w:tabs>
          <w:tab w:val="left" w:pos="720"/>
          <w:tab w:val="left" w:pos="12320"/>
        </w:tabs>
        <w:rPr>
          <w:rFonts w:ascii="Times New Roman" w:hAnsi="Times New Roman"/>
          <w:sz w:val="24"/>
          <w:lang w:val="sr-Cyrl-CS"/>
        </w:rPr>
      </w:pPr>
    </w:p>
    <w:p w14:paraId="05EA394C" w14:textId="77777777" w:rsidR="005A298A" w:rsidRPr="0081278E" w:rsidRDefault="005A298A" w:rsidP="00813C07">
      <w:pPr>
        <w:numPr>
          <w:ilvl w:val="0"/>
          <w:numId w:val="13"/>
        </w:numPr>
        <w:rPr>
          <w:rFonts w:ascii="Times New Roman" w:hAnsi="Times New Roman"/>
          <w:sz w:val="24"/>
          <w:lang w:val="sr-Cyrl-CS"/>
        </w:rPr>
      </w:pPr>
      <w:r w:rsidRPr="0081278E">
        <w:rPr>
          <w:rFonts w:ascii="Times New Roman" w:hAnsi="Times New Roman"/>
          <w:sz w:val="24"/>
          <w:lang w:val="sr-Cyrl-CS"/>
        </w:rPr>
        <w:t xml:space="preserve">да стабла затечених врста дрвећа у овој газдинској јединици достижу димензије </w:t>
      </w:r>
      <w:r w:rsidR="0081278E" w:rsidRPr="0081278E">
        <w:rPr>
          <w:rFonts w:ascii="Times New Roman" w:hAnsi="Times New Roman"/>
          <w:sz w:val="24"/>
          <w:lang w:val="sr-Cyrl-CS"/>
        </w:rPr>
        <w:t>преко</w:t>
      </w:r>
      <w:r w:rsidRPr="0081278E">
        <w:rPr>
          <w:rFonts w:ascii="Times New Roman" w:hAnsi="Times New Roman"/>
          <w:sz w:val="24"/>
          <w:lang w:val="sr-Cyrl-CS"/>
        </w:rPr>
        <w:t xml:space="preserve"> 90 </w:t>
      </w:r>
      <w:r w:rsidRPr="0081278E">
        <w:rPr>
          <w:rFonts w:ascii="Times New Roman" w:hAnsi="Times New Roman"/>
          <w:i/>
          <w:sz w:val="24"/>
        </w:rPr>
        <w:t>cm</w:t>
      </w:r>
      <w:r w:rsidRPr="0081278E">
        <w:rPr>
          <w:rFonts w:ascii="Times New Roman" w:hAnsi="Times New Roman"/>
          <w:i/>
          <w:sz w:val="24"/>
          <w:lang w:val="sr-Cyrl-CS"/>
        </w:rPr>
        <w:t xml:space="preserve"> </w:t>
      </w:r>
      <w:r w:rsidRPr="0081278E">
        <w:rPr>
          <w:rFonts w:ascii="Times New Roman" w:hAnsi="Times New Roman"/>
          <w:sz w:val="24"/>
          <w:lang w:val="sr-Cyrl-CS"/>
        </w:rPr>
        <w:t>по пречнику;</w:t>
      </w:r>
    </w:p>
    <w:p w14:paraId="05A4D588" w14:textId="77777777" w:rsidR="005A298A" w:rsidRPr="0081278E" w:rsidRDefault="005A298A" w:rsidP="00813C07">
      <w:pPr>
        <w:numPr>
          <w:ilvl w:val="0"/>
          <w:numId w:val="13"/>
        </w:numPr>
        <w:rPr>
          <w:rFonts w:ascii="Times New Roman" w:hAnsi="Times New Roman"/>
          <w:sz w:val="24"/>
          <w:lang w:val="sr-Cyrl-CS"/>
        </w:rPr>
      </w:pPr>
      <w:r w:rsidRPr="0081278E">
        <w:rPr>
          <w:rFonts w:ascii="Times New Roman" w:hAnsi="Times New Roman"/>
          <w:sz w:val="24"/>
          <w:lang w:val="sr-Cyrl-CS"/>
        </w:rPr>
        <w:t xml:space="preserve">да </w:t>
      </w:r>
      <w:r w:rsidR="0081278E" w:rsidRPr="0081278E">
        <w:rPr>
          <w:rFonts w:ascii="Times New Roman" w:hAnsi="Times New Roman"/>
          <w:sz w:val="24"/>
          <w:lang w:val="sr-Cyrl-CS"/>
        </w:rPr>
        <w:t>су</w:t>
      </w:r>
      <w:r w:rsidR="00657419" w:rsidRPr="0081278E">
        <w:rPr>
          <w:rFonts w:ascii="Times New Roman" w:hAnsi="Times New Roman"/>
          <w:sz w:val="24"/>
          <w:lang w:val="sr-Cyrl-CS"/>
        </w:rPr>
        <w:t xml:space="preserve"> носи</w:t>
      </w:r>
      <w:r w:rsidR="0081278E" w:rsidRPr="0081278E">
        <w:rPr>
          <w:rFonts w:ascii="Times New Roman" w:hAnsi="Times New Roman"/>
          <w:sz w:val="24"/>
          <w:lang w:val="sr-Cyrl-CS"/>
        </w:rPr>
        <w:t>оци</w:t>
      </w:r>
      <w:r w:rsidRPr="0081278E">
        <w:rPr>
          <w:rFonts w:ascii="Times New Roman" w:hAnsi="Times New Roman"/>
          <w:sz w:val="24"/>
          <w:lang w:val="sr-Cyrl-CS"/>
        </w:rPr>
        <w:t xml:space="preserve"> ове дистрибуције по дебљини </w:t>
      </w:r>
      <w:r w:rsidR="0081278E" w:rsidRPr="0081278E">
        <w:rPr>
          <w:rFonts w:ascii="Times New Roman" w:hAnsi="Times New Roman"/>
          <w:sz w:val="24"/>
          <w:lang w:val="sr-Cyrl-CS"/>
        </w:rPr>
        <w:t xml:space="preserve"> бела и црна топола, потом топола робуста,  вез  и јасенолики јавор</w:t>
      </w:r>
      <w:r w:rsidRPr="0081278E">
        <w:rPr>
          <w:rFonts w:ascii="Times New Roman" w:hAnsi="Times New Roman"/>
          <w:sz w:val="24"/>
          <w:lang w:val="sr-Latn-CS"/>
        </w:rPr>
        <w:t>;</w:t>
      </w:r>
    </w:p>
    <w:p w14:paraId="1FA0695F" w14:textId="77777777" w:rsidR="005A298A" w:rsidRPr="0081278E" w:rsidRDefault="005A298A" w:rsidP="00813C07">
      <w:pPr>
        <w:numPr>
          <w:ilvl w:val="0"/>
          <w:numId w:val="13"/>
        </w:numPr>
        <w:rPr>
          <w:rFonts w:ascii="Times New Roman" w:hAnsi="Times New Roman"/>
          <w:sz w:val="24"/>
          <w:lang w:val="sr-Cyrl-CS"/>
        </w:rPr>
      </w:pPr>
      <w:r w:rsidRPr="0081278E">
        <w:rPr>
          <w:rFonts w:ascii="Times New Roman" w:hAnsi="Times New Roman"/>
          <w:sz w:val="24"/>
          <w:lang w:val="sr-Cyrl-CS"/>
        </w:rPr>
        <w:t>да остале врсте тренутно имају тање димензије;</w:t>
      </w:r>
    </w:p>
    <w:p w14:paraId="67F7265E" w14:textId="77777777" w:rsidR="005A298A" w:rsidRPr="0081278E" w:rsidRDefault="005A298A" w:rsidP="00813C07">
      <w:pPr>
        <w:numPr>
          <w:ilvl w:val="0"/>
          <w:numId w:val="13"/>
        </w:numPr>
        <w:rPr>
          <w:rFonts w:ascii="Times New Roman" w:hAnsi="Times New Roman"/>
          <w:sz w:val="24"/>
          <w:lang w:val="sr-Cyrl-CS"/>
        </w:rPr>
      </w:pPr>
      <w:r w:rsidRPr="0081278E">
        <w:rPr>
          <w:rFonts w:ascii="Times New Roman" w:hAnsi="Times New Roman"/>
          <w:sz w:val="24"/>
          <w:lang w:val="sr-Cyrl-CS"/>
        </w:rPr>
        <w:t>да је основни део инвентара везан за категорију стабала „</w:t>
      </w:r>
      <w:r w:rsidR="0081278E" w:rsidRPr="0081278E">
        <w:rPr>
          <w:rFonts w:ascii="Times New Roman" w:hAnsi="Times New Roman"/>
          <w:sz w:val="24"/>
          <w:lang w:val="sr-Cyrl-CS"/>
        </w:rPr>
        <w:t>јаких</w:t>
      </w:r>
      <w:r w:rsidRPr="0081278E">
        <w:rPr>
          <w:rFonts w:ascii="Times New Roman" w:hAnsi="Times New Roman"/>
          <w:sz w:val="24"/>
          <w:lang w:val="sr-Cyrl-CS"/>
        </w:rPr>
        <w:t>“ димензија.</w:t>
      </w:r>
    </w:p>
    <w:p w14:paraId="0F87E195" w14:textId="77777777" w:rsidR="00EF66DE" w:rsidRPr="007659FF" w:rsidRDefault="005A298A" w:rsidP="005A298A">
      <w:pPr>
        <w:rPr>
          <w:rFonts w:ascii="Times New Roman" w:hAnsi="Times New Roman"/>
          <w:color w:val="FF0000"/>
          <w:sz w:val="24"/>
          <w:lang w:val="sr-Cyrl-CS"/>
        </w:rPr>
      </w:pPr>
      <w:r w:rsidRPr="007659FF">
        <w:rPr>
          <w:rFonts w:ascii="Times New Roman" w:hAnsi="Times New Roman"/>
          <w:color w:val="FF0000"/>
          <w:sz w:val="24"/>
          <w:lang w:val="sr-Cyrl-CS"/>
        </w:rPr>
        <w:tab/>
      </w:r>
    </w:p>
    <w:p w14:paraId="6AE5C726" w14:textId="77777777" w:rsidR="005A298A" w:rsidRPr="007659FF" w:rsidRDefault="005A298A" w:rsidP="005A298A">
      <w:pPr>
        <w:rPr>
          <w:rFonts w:ascii="Times New Roman" w:hAnsi="Times New Roman"/>
          <w:color w:val="FF0000"/>
          <w:sz w:val="24"/>
          <w:lang w:val="sr-Cyrl-CS"/>
        </w:rPr>
      </w:pPr>
    </w:p>
    <w:p w14:paraId="0C15FB96" w14:textId="77777777" w:rsidR="005A298A" w:rsidRPr="000B489E" w:rsidRDefault="005A298A" w:rsidP="005A298A">
      <w:pPr>
        <w:pStyle w:val="PlainText"/>
        <w:rPr>
          <w:rFonts w:ascii="Times New Roman" w:hAnsi="Times New Roman"/>
          <w:sz w:val="24"/>
          <w:szCs w:val="24"/>
          <w:lang w:val="ru-RU"/>
        </w:rPr>
      </w:pPr>
      <w:r w:rsidRPr="007659FF">
        <w:rPr>
          <w:rFonts w:ascii="Times New Roman" w:hAnsi="Times New Roman"/>
          <w:color w:val="FF0000"/>
          <w:sz w:val="24"/>
          <w:szCs w:val="24"/>
          <w:lang w:val="ru-RU"/>
        </w:rPr>
        <w:t xml:space="preserve">     </w:t>
      </w:r>
      <w:r w:rsidRPr="000B489E">
        <w:rPr>
          <w:rFonts w:ascii="Times New Roman" w:hAnsi="Times New Roman"/>
          <w:sz w:val="24"/>
          <w:szCs w:val="24"/>
          <w:lang w:val="ru-RU"/>
        </w:rPr>
        <w:t xml:space="preserve">Укупна дрвна запремина распоређена по дебљинским </w:t>
      </w:r>
      <w:r w:rsidRPr="000B489E">
        <w:rPr>
          <w:rFonts w:ascii="Times New Roman" w:hAnsi="Times New Roman"/>
          <w:sz w:val="24"/>
          <w:szCs w:val="24"/>
        </w:rPr>
        <w:t>категоријама</w:t>
      </w:r>
      <w:r w:rsidRPr="000B489E">
        <w:rPr>
          <w:rFonts w:ascii="Times New Roman" w:hAnsi="Times New Roman"/>
          <w:sz w:val="24"/>
          <w:szCs w:val="24"/>
          <w:lang w:val="ru-RU"/>
        </w:rPr>
        <w:t xml:space="preserve"> је следећа:</w:t>
      </w:r>
    </w:p>
    <w:p w14:paraId="426169DB" w14:textId="77777777" w:rsidR="00657419" w:rsidRDefault="00657419" w:rsidP="005A298A">
      <w:pPr>
        <w:ind w:firstLine="720"/>
        <w:jc w:val="both"/>
        <w:rPr>
          <w:rFonts w:ascii="Times New Roman" w:hAnsi="Times New Roman"/>
          <w:sz w:val="24"/>
          <w:lang w:val="ru-RU"/>
        </w:rPr>
      </w:pPr>
    </w:p>
    <w:p w14:paraId="2E26D186" w14:textId="77777777" w:rsidR="00657419" w:rsidRPr="00523DA6" w:rsidRDefault="00657419" w:rsidP="00657419">
      <w:pPr>
        <w:widowControl w:val="0"/>
        <w:ind w:firstLine="720"/>
        <w:jc w:val="both"/>
        <w:rPr>
          <w:rFonts w:ascii="Times New Roman" w:hAnsi="Times New Roman"/>
          <w:b/>
          <w:snapToGrid w:val="0"/>
          <w:sz w:val="24"/>
          <w:lang w:val="ru-RU"/>
        </w:rPr>
      </w:pPr>
      <w:r w:rsidRPr="00523DA6">
        <w:rPr>
          <w:rFonts w:ascii="Times New Roman" w:hAnsi="Times New Roman"/>
          <w:sz w:val="24"/>
          <w:lang w:val="ru-RU"/>
        </w:rPr>
        <w:t xml:space="preserve">                             Табела </w:t>
      </w:r>
      <w:r w:rsidR="004B4C81" w:rsidRPr="00523DA6">
        <w:rPr>
          <w:rFonts w:ascii="Times New Roman" w:hAnsi="Times New Roman"/>
          <w:sz w:val="24"/>
          <w:lang w:val="ru-RU"/>
        </w:rPr>
        <w:t>1</w:t>
      </w:r>
      <w:r w:rsidR="007659FF">
        <w:rPr>
          <w:rFonts w:ascii="Times New Roman" w:hAnsi="Times New Roman"/>
          <w:sz w:val="24"/>
          <w:lang w:val="ru-RU"/>
        </w:rPr>
        <w:t>3</w:t>
      </w:r>
      <w:r w:rsidRPr="00523DA6">
        <w:rPr>
          <w:rFonts w:ascii="Times New Roman" w:hAnsi="Times New Roman"/>
          <w:sz w:val="24"/>
          <w:lang w:val="ru-RU"/>
        </w:rPr>
        <w:t>. Распоред запремине по дебљинсим категоријама</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320"/>
        <w:gridCol w:w="2472"/>
        <w:gridCol w:w="2820"/>
        <w:gridCol w:w="1920"/>
      </w:tblGrid>
      <w:tr w:rsidR="005A298A" w:rsidRPr="00961FD6" w14:paraId="61A7B707" w14:textId="77777777" w:rsidTr="00E02A94">
        <w:trPr>
          <w:cantSplit/>
          <w:jc w:val="center"/>
        </w:trPr>
        <w:tc>
          <w:tcPr>
            <w:tcW w:w="4320" w:type="dxa"/>
            <w:vMerge w:val="restart"/>
            <w:tcBorders>
              <w:top w:val="double" w:sz="4" w:space="0" w:color="auto"/>
              <w:bottom w:val="single" w:sz="4" w:space="0" w:color="auto"/>
            </w:tcBorders>
          </w:tcPr>
          <w:p w14:paraId="2240C8CA" w14:textId="77777777" w:rsidR="005A298A" w:rsidRPr="00961FD6" w:rsidRDefault="005A298A" w:rsidP="00E02A94">
            <w:pPr>
              <w:jc w:val="center"/>
              <w:rPr>
                <w:rFonts w:ascii="Times New Roman" w:hAnsi="Times New Roman"/>
                <w:sz w:val="24"/>
                <w:lang w:val="sr-Cyrl-CS"/>
              </w:rPr>
            </w:pPr>
            <w:r w:rsidRPr="00961FD6">
              <w:rPr>
                <w:rFonts w:ascii="Times New Roman" w:hAnsi="Times New Roman"/>
                <w:sz w:val="24"/>
                <w:lang w:val="sr-Cyrl-CS"/>
              </w:rPr>
              <w:t xml:space="preserve">Дебљинска </w:t>
            </w:r>
          </w:p>
          <w:p w14:paraId="2A63AF52" w14:textId="77777777" w:rsidR="005A298A" w:rsidRPr="00961FD6" w:rsidRDefault="005A298A" w:rsidP="00E02A94">
            <w:pPr>
              <w:jc w:val="center"/>
              <w:rPr>
                <w:rFonts w:ascii="Times New Roman" w:hAnsi="Times New Roman"/>
                <w:sz w:val="24"/>
                <w:lang w:val="sr-Cyrl-CS"/>
              </w:rPr>
            </w:pPr>
            <w:r w:rsidRPr="00961FD6">
              <w:rPr>
                <w:rFonts w:ascii="Times New Roman" w:hAnsi="Times New Roman"/>
                <w:sz w:val="24"/>
                <w:lang w:val="sr-Cyrl-CS"/>
              </w:rPr>
              <w:t>категорија</w:t>
            </w:r>
          </w:p>
        </w:tc>
        <w:tc>
          <w:tcPr>
            <w:tcW w:w="2472" w:type="dxa"/>
            <w:tcBorders>
              <w:top w:val="double" w:sz="4" w:space="0" w:color="auto"/>
              <w:bottom w:val="single" w:sz="4" w:space="0" w:color="auto"/>
            </w:tcBorders>
            <w:shd w:val="pct5" w:color="auto" w:fill="auto"/>
          </w:tcPr>
          <w:p w14:paraId="4D49B0A2" w14:textId="77777777" w:rsidR="005A298A" w:rsidRPr="00961FD6" w:rsidRDefault="005A298A" w:rsidP="00E02A94">
            <w:pPr>
              <w:jc w:val="center"/>
              <w:rPr>
                <w:rFonts w:ascii="Times New Roman" w:hAnsi="Times New Roman"/>
                <w:b/>
                <w:bCs/>
                <w:sz w:val="24"/>
                <w:lang w:val="sr-Cyrl-CS"/>
              </w:rPr>
            </w:pPr>
            <w:r w:rsidRPr="00961FD6">
              <w:rPr>
                <w:rFonts w:ascii="Times New Roman" w:hAnsi="Times New Roman"/>
                <w:b/>
                <w:bCs/>
                <w:sz w:val="24"/>
                <w:lang w:val="sr-Cyrl-CS"/>
              </w:rPr>
              <w:t>П</w:t>
            </w:r>
            <w:r w:rsidRPr="00961FD6">
              <w:rPr>
                <w:rFonts w:ascii="Times New Roman" w:hAnsi="Times New Roman"/>
                <w:b/>
                <w:bCs/>
                <w:sz w:val="24"/>
                <w:lang w:val="ru-RU"/>
              </w:rPr>
              <w:t xml:space="preserve"> </w:t>
            </w:r>
            <w:r w:rsidRPr="00961FD6">
              <w:rPr>
                <w:rFonts w:ascii="Times New Roman" w:hAnsi="Times New Roman"/>
                <w:b/>
                <w:bCs/>
                <w:sz w:val="24"/>
                <w:lang w:val="sr-Cyrl-CS"/>
              </w:rPr>
              <w:t>р</w:t>
            </w:r>
            <w:r w:rsidRPr="00961FD6">
              <w:rPr>
                <w:rFonts w:ascii="Times New Roman" w:hAnsi="Times New Roman"/>
                <w:b/>
                <w:bCs/>
                <w:sz w:val="24"/>
                <w:lang w:val="ru-RU"/>
              </w:rPr>
              <w:t xml:space="preserve"> </w:t>
            </w:r>
            <w:r w:rsidRPr="00961FD6">
              <w:rPr>
                <w:rFonts w:ascii="Times New Roman" w:hAnsi="Times New Roman"/>
                <w:b/>
                <w:bCs/>
                <w:sz w:val="24"/>
                <w:lang w:val="sr-Cyrl-CS"/>
              </w:rPr>
              <w:t>е</w:t>
            </w:r>
            <w:r w:rsidRPr="00961FD6">
              <w:rPr>
                <w:rFonts w:ascii="Times New Roman" w:hAnsi="Times New Roman"/>
                <w:b/>
                <w:bCs/>
                <w:sz w:val="24"/>
                <w:lang w:val="ru-RU"/>
              </w:rPr>
              <w:t xml:space="preserve"> </w:t>
            </w:r>
            <w:r w:rsidRPr="00961FD6">
              <w:rPr>
                <w:rFonts w:ascii="Times New Roman" w:hAnsi="Times New Roman"/>
                <w:b/>
                <w:bCs/>
                <w:sz w:val="24"/>
                <w:lang w:val="sr-Cyrl-CS"/>
              </w:rPr>
              <w:t>ч</w:t>
            </w:r>
            <w:r w:rsidRPr="00961FD6">
              <w:rPr>
                <w:rFonts w:ascii="Times New Roman" w:hAnsi="Times New Roman"/>
                <w:b/>
                <w:bCs/>
                <w:sz w:val="24"/>
                <w:lang w:val="ru-RU"/>
              </w:rPr>
              <w:t xml:space="preserve"> </w:t>
            </w:r>
            <w:r w:rsidRPr="00961FD6">
              <w:rPr>
                <w:rFonts w:ascii="Times New Roman" w:hAnsi="Times New Roman"/>
                <w:b/>
                <w:bCs/>
                <w:sz w:val="24"/>
                <w:lang w:val="sr-Cyrl-CS"/>
              </w:rPr>
              <w:t>н</w:t>
            </w:r>
            <w:r w:rsidRPr="00961FD6">
              <w:rPr>
                <w:rFonts w:ascii="Times New Roman" w:hAnsi="Times New Roman"/>
                <w:b/>
                <w:bCs/>
                <w:sz w:val="24"/>
                <w:lang w:val="ru-RU"/>
              </w:rPr>
              <w:t xml:space="preserve"> </w:t>
            </w:r>
            <w:r w:rsidRPr="00961FD6">
              <w:rPr>
                <w:rFonts w:ascii="Times New Roman" w:hAnsi="Times New Roman"/>
                <w:b/>
                <w:bCs/>
                <w:sz w:val="24"/>
                <w:lang w:val="sr-Cyrl-CS"/>
              </w:rPr>
              <w:t>и</w:t>
            </w:r>
            <w:r w:rsidRPr="00961FD6">
              <w:rPr>
                <w:rFonts w:ascii="Times New Roman" w:hAnsi="Times New Roman"/>
                <w:b/>
                <w:bCs/>
                <w:sz w:val="24"/>
                <w:lang w:val="ru-RU"/>
              </w:rPr>
              <w:t xml:space="preserve"> </w:t>
            </w:r>
            <w:r w:rsidRPr="00961FD6">
              <w:rPr>
                <w:rFonts w:ascii="Times New Roman" w:hAnsi="Times New Roman"/>
                <w:b/>
                <w:bCs/>
                <w:sz w:val="24"/>
                <w:lang w:val="sr-Cyrl-CS"/>
              </w:rPr>
              <w:t>к</w:t>
            </w:r>
          </w:p>
        </w:tc>
        <w:tc>
          <w:tcPr>
            <w:tcW w:w="4740" w:type="dxa"/>
            <w:gridSpan w:val="2"/>
            <w:tcBorders>
              <w:top w:val="double" w:sz="4" w:space="0" w:color="auto"/>
              <w:bottom w:val="single" w:sz="4" w:space="0" w:color="auto"/>
            </w:tcBorders>
            <w:shd w:val="pct5" w:color="auto" w:fill="auto"/>
          </w:tcPr>
          <w:p w14:paraId="1F0A1A82" w14:textId="77777777" w:rsidR="005A298A" w:rsidRPr="00961FD6" w:rsidRDefault="005A298A" w:rsidP="00E02A94">
            <w:pPr>
              <w:jc w:val="center"/>
              <w:rPr>
                <w:rFonts w:ascii="Times New Roman" w:hAnsi="Times New Roman"/>
                <w:b/>
                <w:bCs/>
                <w:sz w:val="24"/>
                <w:lang w:val="sr-Cyrl-CS"/>
              </w:rPr>
            </w:pPr>
            <w:r w:rsidRPr="00961FD6">
              <w:rPr>
                <w:rFonts w:ascii="Times New Roman" w:hAnsi="Times New Roman"/>
                <w:b/>
                <w:bCs/>
                <w:sz w:val="24"/>
                <w:lang w:val="sr-Cyrl-CS"/>
              </w:rPr>
              <w:t>З а п р е м и н а</w:t>
            </w:r>
          </w:p>
        </w:tc>
      </w:tr>
      <w:tr w:rsidR="005A298A" w:rsidRPr="00961FD6" w14:paraId="033837CF" w14:textId="77777777" w:rsidTr="00E02A94">
        <w:trPr>
          <w:cantSplit/>
          <w:jc w:val="center"/>
        </w:trPr>
        <w:tc>
          <w:tcPr>
            <w:tcW w:w="4320" w:type="dxa"/>
            <w:vMerge/>
            <w:tcBorders>
              <w:top w:val="single" w:sz="4" w:space="0" w:color="auto"/>
              <w:bottom w:val="double" w:sz="4" w:space="0" w:color="auto"/>
            </w:tcBorders>
          </w:tcPr>
          <w:p w14:paraId="7A258485" w14:textId="77777777" w:rsidR="005A298A" w:rsidRPr="00961FD6" w:rsidRDefault="005A298A" w:rsidP="00E02A94">
            <w:pPr>
              <w:jc w:val="center"/>
              <w:rPr>
                <w:rFonts w:ascii="Times New Roman" w:hAnsi="Times New Roman"/>
                <w:sz w:val="24"/>
              </w:rPr>
            </w:pPr>
          </w:p>
        </w:tc>
        <w:tc>
          <w:tcPr>
            <w:tcW w:w="2472" w:type="dxa"/>
            <w:tcBorders>
              <w:top w:val="single" w:sz="4" w:space="0" w:color="auto"/>
              <w:bottom w:val="double" w:sz="4" w:space="0" w:color="auto"/>
            </w:tcBorders>
          </w:tcPr>
          <w:p w14:paraId="0C59E1A0" w14:textId="77777777" w:rsidR="005A298A" w:rsidRPr="009C1312" w:rsidRDefault="005A298A" w:rsidP="00E02A94">
            <w:pPr>
              <w:jc w:val="center"/>
              <w:rPr>
                <w:rFonts w:ascii="Times New Roman" w:hAnsi="Times New Roman"/>
                <w:i/>
                <w:sz w:val="24"/>
              </w:rPr>
            </w:pPr>
            <w:r w:rsidRPr="009C1312">
              <w:rPr>
                <w:rFonts w:ascii="Times New Roman" w:hAnsi="Times New Roman"/>
                <w:i/>
                <w:sz w:val="24"/>
              </w:rPr>
              <w:t>cm</w:t>
            </w:r>
          </w:p>
        </w:tc>
        <w:tc>
          <w:tcPr>
            <w:tcW w:w="2820" w:type="dxa"/>
            <w:tcBorders>
              <w:top w:val="single" w:sz="4" w:space="0" w:color="auto"/>
              <w:bottom w:val="double" w:sz="4" w:space="0" w:color="auto"/>
            </w:tcBorders>
          </w:tcPr>
          <w:p w14:paraId="6F315B9D" w14:textId="77777777" w:rsidR="005A298A" w:rsidRPr="00961FD6" w:rsidRDefault="005A298A" w:rsidP="00E02A94">
            <w:pPr>
              <w:jc w:val="right"/>
              <w:rPr>
                <w:rFonts w:ascii="Times New Roman" w:hAnsi="Times New Roman"/>
                <w:sz w:val="24"/>
              </w:rPr>
            </w:pPr>
            <w:r w:rsidRPr="00961FD6">
              <w:rPr>
                <w:rFonts w:ascii="Times New Roman" w:hAnsi="Times New Roman"/>
                <w:sz w:val="24"/>
                <w:lang w:val="sr-Cyrl-CS"/>
              </w:rPr>
              <w:t>(</w:t>
            </w:r>
            <w:r w:rsidRPr="009C1312">
              <w:rPr>
                <w:rFonts w:ascii="Times New Roman" w:hAnsi="Times New Roman"/>
                <w:i/>
                <w:sz w:val="24"/>
              </w:rPr>
              <w:t>m</w:t>
            </w:r>
            <w:r w:rsidRPr="009C1312">
              <w:rPr>
                <w:rFonts w:ascii="Times New Roman" w:hAnsi="Times New Roman"/>
                <w:i/>
                <w:sz w:val="24"/>
                <w:vertAlign w:val="superscript"/>
              </w:rPr>
              <w:t>3</w:t>
            </w:r>
            <w:r w:rsidRPr="00961FD6">
              <w:rPr>
                <w:rFonts w:ascii="Times New Roman" w:hAnsi="Times New Roman"/>
                <w:sz w:val="24"/>
                <w:lang w:val="sr-Cyrl-CS"/>
              </w:rPr>
              <w:t>)</w:t>
            </w:r>
          </w:p>
        </w:tc>
        <w:tc>
          <w:tcPr>
            <w:tcW w:w="1920" w:type="dxa"/>
            <w:tcBorders>
              <w:top w:val="single" w:sz="4" w:space="0" w:color="auto"/>
              <w:bottom w:val="double" w:sz="4" w:space="0" w:color="auto"/>
            </w:tcBorders>
          </w:tcPr>
          <w:p w14:paraId="5394817B" w14:textId="77777777" w:rsidR="005A298A" w:rsidRPr="00961FD6" w:rsidRDefault="005A298A" w:rsidP="00E02A94">
            <w:pPr>
              <w:jc w:val="right"/>
              <w:rPr>
                <w:rFonts w:ascii="Times New Roman" w:hAnsi="Times New Roman"/>
                <w:sz w:val="24"/>
              </w:rPr>
            </w:pPr>
            <w:r w:rsidRPr="00961FD6">
              <w:rPr>
                <w:rFonts w:ascii="Times New Roman" w:hAnsi="Times New Roman"/>
                <w:sz w:val="24"/>
              </w:rPr>
              <w:t>%</w:t>
            </w:r>
          </w:p>
        </w:tc>
      </w:tr>
      <w:tr w:rsidR="00EF66DE" w:rsidRPr="00961FD6" w14:paraId="5AE1DBAA" w14:textId="77777777" w:rsidTr="00E02A94">
        <w:trPr>
          <w:jc w:val="center"/>
        </w:trPr>
        <w:tc>
          <w:tcPr>
            <w:tcW w:w="4320" w:type="dxa"/>
            <w:tcBorders>
              <w:top w:val="double" w:sz="4" w:space="0" w:color="auto"/>
              <w:bottom w:val="nil"/>
            </w:tcBorders>
          </w:tcPr>
          <w:p w14:paraId="1EC1B7CC" w14:textId="77777777" w:rsidR="00EF66DE" w:rsidRPr="00961FD6" w:rsidRDefault="00EF66DE" w:rsidP="00E02A94">
            <w:pPr>
              <w:jc w:val="both"/>
              <w:rPr>
                <w:rFonts w:ascii="Times New Roman" w:hAnsi="Times New Roman"/>
                <w:sz w:val="24"/>
                <w:lang w:val="sr-Cyrl-CS"/>
              </w:rPr>
            </w:pPr>
            <w:r w:rsidRPr="00961FD6">
              <w:rPr>
                <w:rFonts w:ascii="Times New Roman" w:hAnsi="Times New Roman"/>
                <w:sz w:val="24"/>
                <w:lang w:val="sr-Cyrl-CS"/>
              </w:rPr>
              <w:t>1. Танак материјал</w:t>
            </w:r>
          </w:p>
        </w:tc>
        <w:tc>
          <w:tcPr>
            <w:tcW w:w="2472" w:type="dxa"/>
            <w:tcBorders>
              <w:top w:val="double" w:sz="4" w:space="0" w:color="auto"/>
              <w:bottom w:val="nil"/>
            </w:tcBorders>
          </w:tcPr>
          <w:p w14:paraId="08B4DE6A" w14:textId="77777777" w:rsidR="00EF66DE" w:rsidRPr="00961FD6" w:rsidRDefault="00EF66DE" w:rsidP="00E02A94">
            <w:pPr>
              <w:jc w:val="center"/>
              <w:rPr>
                <w:rFonts w:ascii="Times New Roman" w:hAnsi="Times New Roman"/>
                <w:sz w:val="24"/>
              </w:rPr>
            </w:pPr>
            <w:r w:rsidRPr="00961FD6">
              <w:rPr>
                <w:rFonts w:ascii="Times New Roman" w:hAnsi="Times New Roman"/>
                <w:sz w:val="24"/>
              </w:rPr>
              <w:sym w:font="Symbol" w:char="F03C"/>
            </w:r>
            <w:r w:rsidRPr="00961FD6">
              <w:rPr>
                <w:rFonts w:ascii="Times New Roman" w:hAnsi="Times New Roman"/>
                <w:sz w:val="24"/>
              </w:rPr>
              <w:t xml:space="preserve"> 30 cm</w:t>
            </w:r>
          </w:p>
        </w:tc>
        <w:tc>
          <w:tcPr>
            <w:tcW w:w="2820" w:type="dxa"/>
            <w:tcBorders>
              <w:top w:val="double" w:sz="4" w:space="0" w:color="auto"/>
              <w:bottom w:val="nil"/>
            </w:tcBorders>
            <w:vAlign w:val="bottom"/>
          </w:tcPr>
          <w:p w14:paraId="1DC52FB3" w14:textId="77777777" w:rsidR="00EF66DE" w:rsidRPr="00EF66DE" w:rsidRDefault="00EF66DE" w:rsidP="00AB3B61">
            <w:pPr>
              <w:jc w:val="right"/>
              <w:rPr>
                <w:rFonts w:ascii="Times New Roman" w:hAnsi="Times New Roman"/>
                <w:color w:val="000000"/>
                <w:sz w:val="24"/>
              </w:rPr>
            </w:pPr>
            <w:r w:rsidRPr="00EF66DE">
              <w:rPr>
                <w:rFonts w:ascii="Times New Roman" w:hAnsi="Times New Roman"/>
                <w:color w:val="000000"/>
                <w:sz w:val="24"/>
              </w:rPr>
              <w:t>6.</w:t>
            </w:r>
            <w:r w:rsidR="00AB3B61">
              <w:rPr>
                <w:rFonts w:ascii="Times New Roman" w:hAnsi="Times New Roman"/>
                <w:color w:val="000000"/>
                <w:sz w:val="24"/>
              </w:rPr>
              <w:t>958,3</w:t>
            </w:r>
          </w:p>
        </w:tc>
        <w:tc>
          <w:tcPr>
            <w:tcW w:w="1920" w:type="dxa"/>
            <w:tcBorders>
              <w:top w:val="double" w:sz="4" w:space="0" w:color="auto"/>
              <w:bottom w:val="nil"/>
            </w:tcBorders>
            <w:vAlign w:val="bottom"/>
          </w:tcPr>
          <w:p w14:paraId="30C3996E" w14:textId="77777777" w:rsidR="00EF66DE" w:rsidRPr="00EF66DE" w:rsidRDefault="00EF66DE" w:rsidP="00EF66DE">
            <w:pPr>
              <w:jc w:val="right"/>
              <w:rPr>
                <w:rFonts w:ascii="Times New Roman" w:hAnsi="Times New Roman"/>
                <w:color w:val="000000"/>
                <w:sz w:val="24"/>
              </w:rPr>
            </w:pPr>
            <w:r w:rsidRPr="00EF66DE">
              <w:rPr>
                <w:rFonts w:ascii="Times New Roman" w:hAnsi="Times New Roman"/>
                <w:color w:val="000000"/>
                <w:sz w:val="24"/>
              </w:rPr>
              <w:t>12,2</w:t>
            </w:r>
          </w:p>
        </w:tc>
      </w:tr>
      <w:tr w:rsidR="00EF66DE" w:rsidRPr="00961FD6" w14:paraId="6C9615B0" w14:textId="77777777" w:rsidTr="00E02A94">
        <w:trPr>
          <w:jc w:val="center"/>
        </w:trPr>
        <w:tc>
          <w:tcPr>
            <w:tcW w:w="4320" w:type="dxa"/>
            <w:tcBorders>
              <w:top w:val="nil"/>
              <w:bottom w:val="nil"/>
            </w:tcBorders>
          </w:tcPr>
          <w:p w14:paraId="25B4E645" w14:textId="77777777" w:rsidR="00EF66DE" w:rsidRPr="00961FD6" w:rsidRDefault="00EF66DE" w:rsidP="00E02A94">
            <w:pPr>
              <w:jc w:val="both"/>
              <w:rPr>
                <w:rFonts w:ascii="Times New Roman" w:hAnsi="Times New Roman"/>
                <w:sz w:val="24"/>
                <w:lang w:val="sr-Cyrl-CS"/>
              </w:rPr>
            </w:pPr>
            <w:r w:rsidRPr="00961FD6">
              <w:rPr>
                <w:rFonts w:ascii="Times New Roman" w:hAnsi="Times New Roman"/>
                <w:sz w:val="24"/>
                <w:lang w:val="sr-Cyrl-CS"/>
              </w:rPr>
              <w:t>2. Средње јак материјал</w:t>
            </w:r>
          </w:p>
        </w:tc>
        <w:tc>
          <w:tcPr>
            <w:tcW w:w="2472" w:type="dxa"/>
            <w:tcBorders>
              <w:top w:val="nil"/>
              <w:bottom w:val="nil"/>
            </w:tcBorders>
          </w:tcPr>
          <w:p w14:paraId="27F2B2EB" w14:textId="77777777" w:rsidR="00EF66DE" w:rsidRPr="00961FD6" w:rsidRDefault="00EF66DE" w:rsidP="00E02A94">
            <w:pPr>
              <w:jc w:val="center"/>
              <w:rPr>
                <w:rFonts w:ascii="Times New Roman" w:hAnsi="Times New Roman"/>
                <w:sz w:val="24"/>
                <w:lang w:val="ru-RU"/>
              </w:rPr>
            </w:pPr>
            <w:r w:rsidRPr="00961FD6">
              <w:rPr>
                <w:rFonts w:ascii="Times New Roman" w:hAnsi="Times New Roman"/>
                <w:sz w:val="24"/>
                <w:lang w:val="ru-RU"/>
              </w:rPr>
              <w:t xml:space="preserve">31 – 50 </w:t>
            </w:r>
            <w:r w:rsidRPr="00961FD6">
              <w:rPr>
                <w:rFonts w:ascii="Times New Roman" w:hAnsi="Times New Roman"/>
                <w:sz w:val="24"/>
              </w:rPr>
              <w:t>cm</w:t>
            </w:r>
          </w:p>
        </w:tc>
        <w:tc>
          <w:tcPr>
            <w:tcW w:w="2820" w:type="dxa"/>
            <w:tcBorders>
              <w:top w:val="nil"/>
              <w:bottom w:val="nil"/>
            </w:tcBorders>
            <w:vAlign w:val="bottom"/>
          </w:tcPr>
          <w:p w14:paraId="24C6B0A6" w14:textId="77777777" w:rsidR="00EF66DE" w:rsidRPr="00EF66DE" w:rsidRDefault="00EF66DE" w:rsidP="00AB3B61">
            <w:pPr>
              <w:jc w:val="right"/>
              <w:rPr>
                <w:rFonts w:ascii="Times New Roman" w:hAnsi="Times New Roman"/>
                <w:color w:val="000000"/>
                <w:sz w:val="24"/>
              </w:rPr>
            </w:pPr>
            <w:r w:rsidRPr="00EF66DE">
              <w:rPr>
                <w:rFonts w:ascii="Times New Roman" w:hAnsi="Times New Roman"/>
                <w:color w:val="000000"/>
                <w:sz w:val="24"/>
              </w:rPr>
              <w:t>11.32</w:t>
            </w:r>
            <w:r w:rsidR="00AB3B61">
              <w:rPr>
                <w:rFonts w:ascii="Times New Roman" w:hAnsi="Times New Roman"/>
                <w:color w:val="000000"/>
                <w:sz w:val="24"/>
              </w:rPr>
              <w:t>2</w:t>
            </w:r>
            <w:r w:rsidRPr="00EF66DE">
              <w:rPr>
                <w:rFonts w:ascii="Times New Roman" w:hAnsi="Times New Roman"/>
                <w:color w:val="000000"/>
                <w:sz w:val="24"/>
              </w:rPr>
              <w:t>,4</w:t>
            </w:r>
          </w:p>
        </w:tc>
        <w:tc>
          <w:tcPr>
            <w:tcW w:w="1920" w:type="dxa"/>
            <w:tcBorders>
              <w:top w:val="nil"/>
              <w:bottom w:val="nil"/>
            </w:tcBorders>
            <w:vAlign w:val="bottom"/>
          </w:tcPr>
          <w:p w14:paraId="75738A85" w14:textId="77777777" w:rsidR="00EF66DE" w:rsidRPr="00EF66DE" w:rsidRDefault="00EF66DE" w:rsidP="00EF66DE">
            <w:pPr>
              <w:jc w:val="right"/>
              <w:rPr>
                <w:rFonts w:ascii="Times New Roman" w:hAnsi="Times New Roman"/>
                <w:color w:val="000000"/>
                <w:sz w:val="24"/>
              </w:rPr>
            </w:pPr>
            <w:r w:rsidRPr="00EF66DE">
              <w:rPr>
                <w:rFonts w:ascii="Times New Roman" w:hAnsi="Times New Roman"/>
                <w:color w:val="000000"/>
                <w:sz w:val="24"/>
              </w:rPr>
              <w:t>19,8</w:t>
            </w:r>
          </w:p>
        </w:tc>
      </w:tr>
      <w:tr w:rsidR="00EF66DE" w:rsidRPr="00961FD6" w14:paraId="1EAD44F5" w14:textId="77777777" w:rsidTr="00E02A94">
        <w:trPr>
          <w:jc w:val="center"/>
        </w:trPr>
        <w:tc>
          <w:tcPr>
            <w:tcW w:w="4320" w:type="dxa"/>
            <w:tcBorders>
              <w:top w:val="nil"/>
              <w:bottom w:val="double" w:sz="4" w:space="0" w:color="auto"/>
            </w:tcBorders>
          </w:tcPr>
          <w:p w14:paraId="54CAE710" w14:textId="77777777" w:rsidR="00EF66DE" w:rsidRPr="00961FD6" w:rsidRDefault="00EF66DE" w:rsidP="00E02A94">
            <w:pPr>
              <w:jc w:val="both"/>
              <w:rPr>
                <w:rFonts w:ascii="Times New Roman" w:hAnsi="Times New Roman"/>
                <w:sz w:val="24"/>
                <w:lang w:val="sr-Cyrl-CS"/>
              </w:rPr>
            </w:pPr>
            <w:r w:rsidRPr="00961FD6">
              <w:rPr>
                <w:rFonts w:ascii="Times New Roman" w:hAnsi="Times New Roman"/>
                <w:sz w:val="24"/>
                <w:lang w:val="sr-Cyrl-CS"/>
              </w:rPr>
              <w:t>3. Јак материјал</w:t>
            </w:r>
          </w:p>
        </w:tc>
        <w:tc>
          <w:tcPr>
            <w:tcW w:w="2472" w:type="dxa"/>
            <w:tcBorders>
              <w:top w:val="nil"/>
              <w:bottom w:val="double" w:sz="4" w:space="0" w:color="auto"/>
            </w:tcBorders>
          </w:tcPr>
          <w:p w14:paraId="070F40D6" w14:textId="77777777" w:rsidR="00EF66DE" w:rsidRPr="00961FD6" w:rsidRDefault="00EF66DE" w:rsidP="00E02A94">
            <w:pPr>
              <w:jc w:val="center"/>
              <w:rPr>
                <w:rFonts w:ascii="Times New Roman" w:hAnsi="Times New Roman"/>
                <w:sz w:val="24"/>
                <w:lang w:val="ru-RU"/>
              </w:rPr>
            </w:pPr>
            <w:r w:rsidRPr="00961FD6">
              <w:rPr>
                <w:rFonts w:ascii="Times New Roman" w:hAnsi="Times New Roman"/>
                <w:sz w:val="24"/>
              </w:rPr>
              <w:sym w:font="Symbol" w:char="F03E"/>
            </w:r>
            <w:r w:rsidRPr="00961FD6">
              <w:rPr>
                <w:rFonts w:ascii="Times New Roman" w:hAnsi="Times New Roman"/>
                <w:sz w:val="24"/>
                <w:lang w:val="ru-RU"/>
              </w:rPr>
              <w:t xml:space="preserve"> 51 </w:t>
            </w:r>
            <w:r w:rsidRPr="00961FD6">
              <w:rPr>
                <w:rFonts w:ascii="Times New Roman" w:hAnsi="Times New Roman"/>
                <w:sz w:val="24"/>
              </w:rPr>
              <w:t>cm</w:t>
            </w:r>
          </w:p>
        </w:tc>
        <w:tc>
          <w:tcPr>
            <w:tcW w:w="2820" w:type="dxa"/>
            <w:tcBorders>
              <w:top w:val="nil"/>
              <w:bottom w:val="double" w:sz="4" w:space="0" w:color="auto"/>
            </w:tcBorders>
            <w:vAlign w:val="bottom"/>
          </w:tcPr>
          <w:p w14:paraId="6F36F40F" w14:textId="77777777" w:rsidR="00EF66DE" w:rsidRPr="00EF66DE" w:rsidRDefault="00EF66DE" w:rsidP="00EF66DE">
            <w:pPr>
              <w:jc w:val="right"/>
              <w:rPr>
                <w:rFonts w:ascii="Times New Roman" w:hAnsi="Times New Roman"/>
                <w:color w:val="000000"/>
                <w:sz w:val="24"/>
              </w:rPr>
            </w:pPr>
            <w:r w:rsidRPr="00EF66DE">
              <w:rPr>
                <w:rFonts w:ascii="Times New Roman" w:hAnsi="Times New Roman"/>
                <w:color w:val="000000"/>
                <w:sz w:val="24"/>
              </w:rPr>
              <w:t>38.772,7</w:t>
            </w:r>
          </w:p>
        </w:tc>
        <w:tc>
          <w:tcPr>
            <w:tcW w:w="1920" w:type="dxa"/>
            <w:tcBorders>
              <w:top w:val="nil"/>
              <w:bottom w:val="double" w:sz="4" w:space="0" w:color="auto"/>
            </w:tcBorders>
            <w:vAlign w:val="bottom"/>
          </w:tcPr>
          <w:p w14:paraId="2A3DC4A2" w14:textId="77777777" w:rsidR="00EF66DE" w:rsidRPr="00EF66DE" w:rsidRDefault="00EF66DE" w:rsidP="00EF66DE">
            <w:pPr>
              <w:jc w:val="right"/>
              <w:rPr>
                <w:rFonts w:ascii="Times New Roman" w:hAnsi="Times New Roman"/>
                <w:color w:val="000000"/>
                <w:sz w:val="24"/>
              </w:rPr>
            </w:pPr>
            <w:r w:rsidRPr="00EF66DE">
              <w:rPr>
                <w:rFonts w:ascii="Times New Roman" w:hAnsi="Times New Roman"/>
                <w:color w:val="000000"/>
                <w:sz w:val="24"/>
              </w:rPr>
              <w:t>68,0</w:t>
            </w:r>
          </w:p>
        </w:tc>
      </w:tr>
      <w:tr w:rsidR="003E2AD9" w:rsidRPr="00961FD6" w14:paraId="7F9BDE94" w14:textId="77777777" w:rsidTr="00E02A94">
        <w:trPr>
          <w:cantSplit/>
          <w:jc w:val="center"/>
        </w:trPr>
        <w:tc>
          <w:tcPr>
            <w:tcW w:w="6792" w:type="dxa"/>
            <w:gridSpan w:val="2"/>
            <w:tcBorders>
              <w:top w:val="double" w:sz="4" w:space="0" w:color="auto"/>
              <w:bottom w:val="double" w:sz="4" w:space="0" w:color="auto"/>
            </w:tcBorders>
            <w:shd w:val="pct5" w:color="auto" w:fill="auto"/>
          </w:tcPr>
          <w:p w14:paraId="783B3721" w14:textId="77777777" w:rsidR="003E2AD9" w:rsidRPr="00961FD6" w:rsidRDefault="003E2AD9" w:rsidP="00B00955">
            <w:pPr>
              <w:jc w:val="center"/>
              <w:rPr>
                <w:rFonts w:ascii="Times New Roman" w:hAnsi="Times New Roman"/>
                <w:b/>
                <w:bCs/>
                <w:sz w:val="24"/>
                <w:lang w:val="ru-RU"/>
              </w:rPr>
            </w:pPr>
            <w:r w:rsidRPr="00961FD6">
              <w:rPr>
                <w:rFonts w:ascii="Times New Roman" w:hAnsi="Times New Roman"/>
                <w:b/>
                <w:bCs/>
                <w:sz w:val="24"/>
                <w:lang w:val="sr-Cyrl-CS"/>
              </w:rPr>
              <w:t>У К У П Н О</w:t>
            </w:r>
          </w:p>
        </w:tc>
        <w:tc>
          <w:tcPr>
            <w:tcW w:w="2820" w:type="dxa"/>
            <w:tcBorders>
              <w:top w:val="double" w:sz="4" w:space="0" w:color="auto"/>
              <w:bottom w:val="double" w:sz="4" w:space="0" w:color="auto"/>
            </w:tcBorders>
            <w:shd w:val="pct5" w:color="auto" w:fill="auto"/>
            <w:vAlign w:val="bottom"/>
          </w:tcPr>
          <w:p w14:paraId="12BEDBCF" w14:textId="77777777" w:rsidR="003E2AD9" w:rsidRPr="004F645A" w:rsidRDefault="00EF66DE" w:rsidP="00AB3B61">
            <w:pPr>
              <w:jc w:val="right"/>
              <w:rPr>
                <w:rFonts w:ascii="Times New Roman" w:hAnsi="Times New Roman"/>
                <w:b/>
                <w:color w:val="000000"/>
                <w:sz w:val="24"/>
              </w:rPr>
            </w:pPr>
            <w:r w:rsidRPr="00EF66DE">
              <w:rPr>
                <w:rFonts w:ascii="Times New Roman" w:hAnsi="Times New Roman"/>
                <w:b/>
                <w:bCs/>
                <w:color w:val="000000"/>
                <w:sz w:val="24"/>
              </w:rPr>
              <w:t>57.05</w:t>
            </w:r>
            <w:r w:rsidR="00AB3B61">
              <w:rPr>
                <w:rFonts w:ascii="Times New Roman" w:hAnsi="Times New Roman"/>
                <w:b/>
                <w:bCs/>
                <w:color w:val="000000"/>
                <w:sz w:val="24"/>
              </w:rPr>
              <w:t>3</w:t>
            </w:r>
            <w:r w:rsidRPr="00EF66DE">
              <w:rPr>
                <w:rFonts w:ascii="Times New Roman" w:hAnsi="Times New Roman"/>
                <w:b/>
                <w:bCs/>
                <w:color w:val="000000"/>
                <w:sz w:val="24"/>
              </w:rPr>
              <w:t>,</w:t>
            </w:r>
            <w:r w:rsidR="00AB3B61">
              <w:rPr>
                <w:rFonts w:ascii="Times New Roman" w:hAnsi="Times New Roman"/>
                <w:b/>
                <w:bCs/>
                <w:color w:val="000000"/>
                <w:sz w:val="24"/>
              </w:rPr>
              <w:t>4</w:t>
            </w:r>
          </w:p>
        </w:tc>
        <w:tc>
          <w:tcPr>
            <w:tcW w:w="1920" w:type="dxa"/>
            <w:tcBorders>
              <w:top w:val="double" w:sz="4" w:space="0" w:color="auto"/>
              <w:bottom w:val="double" w:sz="4" w:space="0" w:color="auto"/>
            </w:tcBorders>
            <w:shd w:val="pct5" w:color="auto" w:fill="auto"/>
            <w:vAlign w:val="bottom"/>
          </w:tcPr>
          <w:p w14:paraId="3F03608D" w14:textId="77777777" w:rsidR="003E2AD9" w:rsidRPr="004F645A" w:rsidRDefault="003E2AD9" w:rsidP="00F81617">
            <w:pPr>
              <w:jc w:val="right"/>
              <w:rPr>
                <w:rFonts w:ascii="Times New Roman" w:hAnsi="Times New Roman"/>
                <w:b/>
                <w:color w:val="000000"/>
                <w:sz w:val="24"/>
              </w:rPr>
            </w:pPr>
            <w:r w:rsidRPr="004F645A">
              <w:rPr>
                <w:rFonts w:ascii="Times New Roman" w:hAnsi="Times New Roman"/>
                <w:b/>
                <w:color w:val="000000"/>
                <w:sz w:val="24"/>
              </w:rPr>
              <w:t>100,0</w:t>
            </w:r>
          </w:p>
        </w:tc>
      </w:tr>
    </w:tbl>
    <w:p w14:paraId="19B6E069" w14:textId="77777777" w:rsidR="005A298A" w:rsidRDefault="005A298A" w:rsidP="005A298A">
      <w:pPr>
        <w:jc w:val="center"/>
        <w:rPr>
          <w:rFonts w:ascii="Times New Roman" w:hAnsi="Times New Roman"/>
          <w:sz w:val="24"/>
        </w:rPr>
      </w:pPr>
    </w:p>
    <w:p w14:paraId="17CBCD60" w14:textId="77777777" w:rsidR="00E10768" w:rsidRPr="0081278E" w:rsidRDefault="005A298A" w:rsidP="0081278E">
      <w:pPr>
        <w:widowControl w:val="0"/>
        <w:jc w:val="both"/>
        <w:rPr>
          <w:rFonts w:ascii="Times New Roman" w:hAnsi="Times New Roman"/>
          <w:b/>
          <w:snapToGrid w:val="0"/>
          <w:sz w:val="24"/>
        </w:rPr>
      </w:pPr>
      <w:r w:rsidRPr="000B29F6">
        <w:rPr>
          <w:rFonts w:ascii="Times New Roman" w:hAnsi="Times New Roman"/>
          <w:snapToGrid w:val="0"/>
          <w:color w:val="FF0000"/>
          <w:sz w:val="24"/>
        </w:rPr>
        <w:tab/>
      </w:r>
      <w:r w:rsidRPr="0081278E">
        <w:rPr>
          <w:rFonts w:ascii="Times New Roman" w:hAnsi="Times New Roman"/>
          <w:snapToGrid w:val="0"/>
          <w:sz w:val="24"/>
          <w:lang w:val="ru-RU"/>
        </w:rPr>
        <w:t>Како</w:t>
      </w:r>
      <w:r w:rsidRPr="0081278E">
        <w:rPr>
          <w:rFonts w:ascii="Times New Roman" w:hAnsi="Times New Roman"/>
          <w:snapToGrid w:val="0"/>
          <w:sz w:val="24"/>
        </w:rPr>
        <w:t xml:space="preserve">  </w:t>
      </w:r>
      <w:r w:rsidRPr="0081278E">
        <w:rPr>
          <w:rFonts w:ascii="Times New Roman" w:hAnsi="Times New Roman"/>
          <w:snapToGrid w:val="0"/>
          <w:sz w:val="24"/>
          <w:lang w:val="ru-RU"/>
        </w:rPr>
        <w:t>се</w:t>
      </w:r>
      <w:r w:rsidRPr="0081278E">
        <w:rPr>
          <w:rFonts w:ascii="Times New Roman" w:hAnsi="Times New Roman"/>
          <w:snapToGrid w:val="0"/>
          <w:sz w:val="24"/>
        </w:rPr>
        <w:t xml:space="preserve">  </w:t>
      </w:r>
      <w:r w:rsidRPr="0081278E">
        <w:rPr>
          <w:rFonts w:ascii="Times New Roman" w:hAnsi="Times New Roman"/>
          <w:snapToGrid w:val="0"/>
          <w:sz w:val="24"/>
          <w:lang w:val="ru-RU"/>
        </w:rPr>
        <w:t>из</w:t>
      </w:r>
      <w:r w:rsidRPr="0081278E">
        <w:rPr>
          <w:rFonts w:ascii="Times New Roman" w:hAnsi="Times New Roman"/>
          <w:snapToGrid w:val="0"/>
          <w:sz w:val="24"/>
        </w:rPr>
        <w:t xml:space="preserve">  </w:t>
      </w:r>
      <w:r w:rsidRPr="0081278E">
        <w:rPr>
          <w:rFonts w:ascii="Times New Roman" w:hAnsi="Times New Roman"/>
          <w:snapToGrid w:val="0"/>
          <w:sz w:val="24"/>
          <w:lang w:val="ru-RU"/>
        </w:rPr>
        <w:t>изнетог</w:t>
      </w:r>
      <w:r w:rsidRPr="0081278E">
        <w:rPr>
          <w:rFonts w:ascii="Times New Roman" w:hAnsi="Times New Roman"/>
          <w:snapToGrid w:val="0"/>
          <w:sz w:val="24"/>
        </w:rPr>
        <w:t xml:space="preserve">  </w:t>
      </w:r>
      <w:r w:rsidRPr="0081278E">
        <w:rPr>
          <w:rFonts w:ascii="Times New Roman" w:hAnsi="Times New Roman"/>
          <w:snapToGrid w:val="0"/>
          <w:sz w:val="24"/>
          <w:lang w:val="ru-RU"/>
        </w:rPr>
        <w:t>табеларног</w:t>
      </w:r>
      <w:r w:rsidRPr="0081278E">
        <w:rPr>
          <w:rFonts w:ascii="Times New Roman" w:hAnsi="Times New Roman"/>
          <w:snapToGrid w:val="0"/>
          <w:sz w:val="24"/>
        </w:rPr>
        <w:t xml:space="preserve"> </w:t>
      </w:r>
      <w:r w:rsidRPr="0081278E">
        <w:rPr>
          <w:rFonts w:ascii="Times New Roman" w:hAnsi="Times New Roman"/>
          <w:snapToGrid w:val="0"/>
          <w:sz w:val="24"/>
          <w:lang w:val="ru-RU"/>
        </w:rPr>
        <w:t>прегледа</w:t>
      </w:r>
      <w:r w:rsidRPr="0081278E">
        <w:rPr>
          <w:rFonts w:ascii="Times New Roman" w:hAnsi="Times New Roman"/>
          <w:snapToGrid w:val="0"/>
          <w:sz w:val="24"/>
        </w:rPr>
        <w:t xml:space="preserve"> </w:t>
      </w:r>
      <w:r w:rsidRPr="0081278E">
        <w:rPr>
          <w:rFonts w:ascii="Times New Roman" w:hAnsi="Times New Roman"/>
          <w:snapToGrid w:val="0"/>
          <w:sz w:val="24"/>
          <w:lang w:val="ru-RU"/>
        </w:rPr>
        <w:t>може</w:t>
      </w:r>
      <w:r w:rsidRPr="0081278E">
        <w:rPr>
          <w:rFonts w:ascii="Times New Roman" w:hAnsi="Times New Roman"/>
          <w:snapToGrid w:val="0"/>
          <w:sz w:val="24"/>
        </w:rPr>
        <w:t xml:space="preserve"> </w:t>
      </w:r>
      <w:r w:rsidRPr="0081278E">
        <w:rPr>
          <w:rFonts w:ascii="Times New Roman" w:hAnsi="Times New Roman"/>
          <w:snapToGrid w:val="0"/>
          <w:sz w:val="24"/>
          <w:lang w:val="ru-RU"/>
        </w:rPr>
        <w:t>запазити</w:t>
      </w:r>
      <w:r w:rsidRPr="0081278E">
        <w:rPr>
          <w:rFonts w:ascii="Times New Roman" w:hAnsi="Times New Roman"/>
          <w:snapToGrid w:val="0"/>
          <w:sz w:val="24"/>
        </w:rPr>
        <w:t xml:space="preserve">  </w:t>
      </w:r>
      <w:r w:rsidRPr="0081278E">
        <w:rPr>
          <w:rFonts w:ascii="Times New Roman" w:hAnsi="Times New Roman"/>
          <w:snapToGrid w:val="0"/>
          <w:sz w:val="24"/>
          <w:lang w:val="ru-RU"/>
        </w:rPr>
        <w:t>највеће</w:t>
      </w:r>
      <w:r w:rsidRPr="0081278E">
        <w:rPr>
          <w:rFonts w:ascii="Times New Roman" w:hAnsi="Times New Roman"/>
          <w:snapToGrid w:val="0"/>
          <w:sz w:val="24"/>
        </w:rPr>
        <w:t xml:space="preserve">  </w:t>
      </w:r>
      <w:r w:rsidRPr="0081278E">
        <w:rPr>
          <w:rFonts w:ascii="Times New Roman" w:hAnsi="Times New Roman"/>
          <w:snapToGrid w:val="0"/>
          <w:sz w:val="24"/>
          <w:lang w:val="ru-RU"/>
        </w:rPr>
        <w:t>учешће</w:t>
      </w:r>
      <w:r w:rsidR="0081278E">
        <w:rPr>
          <w:rFonts w:ascii="Times New Roman" w:hAnsi="Times New Roman"/>
          <w:snapToGrid w:val="0"/>
          <w:sz w:val="24"/>
          <w:lang w:val="ru-RU"/>
        </w:rPr>
        <w:t>,</w:t>
      </w:r>
      <w:r w:rsidRPr="0081278E">
        <w:rPr>
          <w:rFonts w:ascii="Times New Roman" w:hAnsi="Times New Roman"/>
          <w:snapToGrid w:val="0"/>
          <w:sz w:val="24"/>
        </w:rPr>
        <w:t xml:space="preserve">  </w:t>
      </w:r>
      <w:r w:rsidRPr="0081278E">
        <w:rPr>
          <w:rFonts w:ascii="Times New Roman" w:hAnsi="Times New Roman"/>
          <w:snapToGrid w:val="0"/>
          <w:sz w:val="24"/>
          <w:lang w:val="ru-RU"/>
        </w:rPr>
        <w:t>у</w:t>
      </w:r>
      <w:r w:rsidRPr="0081278E">
        <w:rPr>
          <w:rFonts w:ascii="Times New Roman" w:hAnsi="Times New Roman"/>
          <w:snapToGrid w:val="0"/>
          <w:sz w:val="24"/>
        </w:rPr>
        <w:t xml:space="preserve"> </w:t>
      </w:r>
      <w:r w:rsidRPr="0081278E">
        <w:rPr>
          <w:rFonts w:ascii="Times New Roman" w:hAnsi="Times New Roman"/>
          <w:snapToGrid w:val="0"/>
          <w:sz w:val="24"/>
          <w:lang w:val="ru-RU"/>
        </w:rPr>
        <w:t>укупној</w:t>
      </w:r>
      <w:r w:rsidRPr="0081278E">
        <w:rPr>
          <w:rFonts w:ascii="Times New Roman" w:hAnsi="Times New Roman"/>
          <w:snapToGrid w:val="0"/>
          <w:sz w:val="24"/>
        </w:rPr>
        <w:t xml:space="preserve"> </w:t>
      </w:r>
      <w:r w:rsidRPr="0081278E">
        <w:rPr>
          <w:rFonts w:ascii="Times New Roman" w:hAnsi="Times New Roman"/>
          <w:snapToGrid w:val="0"/>
          <w:sz w:val="24"/>
          <w:lang w:val="ru-RU"/>
        </w:rPr>
        <w:t>запремини</w:t>
      </w:r>
      <w:r w:rsidR="0081278E">
        <w:rPr>
          <w:rFonts w:ascii="Times New Roman" w:hAnsi="Times New Roman"/>
          <w:snapToGrid w:val="0"/>
          <w:sz w:val="24"/>
          <w:lang w:val="ru-RU"/>
        </w:rPr>
        <w:t>,</w:t>
      </w:r>
      <w:r w:rsidRPr="0081278E">
        <w:rPr>
          <w:rFonts w:ascii="Times New Roman" w:hAnsi="Times New Roman"/>
          <w:snapToGrid w:val="0"/>
          <w:sz w:val="24"/>
        </w:rPr>
        <w:t xml:space="preserve"> </w:t>
      </w:r>
      <w:r w:rsidRPr="0081278E">
        <w:rPr>
          <w:rFonts w:ascii="Times New Roman" w:hAnsi="Times New Roman"/>
          <w:snapToGrid w:val="0"/>
          <w:sz w:val="24"/>
          <w:lang w:val="ru-RU"/>
        </w:rPr>
        <w:t>имају</w:t>
      </w:r>
      <w:r w:rsidRPr="0081278E">
        <w:rPr>
          <w:rFonts w:ascii="Times New Roman" w:hAnsi="Times New Roman"/>
          <w:snapToGrid w:val="0"/>
          <w:sz w:val="24"/>
        </w:rPr>
        <w:t xml:space="preserve"> </w:t>
      </w:r>
      <w:r w:rsidRPr="0081278E">
        <w:rPr>
          <w:rFonts w:ascii="Times New Roman" w:hAnsi="Times New Roman"/>
          <w:snapToGrid w:val="0"/>
          <w:sz w:val="24"/>
          <w:lang w:val="ru-RU"/>
        </w:rPr>
        <w:t>стабла</w:t>
      </w:r>
      <w:r w:rsidRPr="0081278E">
        <w:rPr>
          <w:rFonts w:ascii="Times New Roman" w:hAnsi="Times New Roman"/>
          <w:snapToGrid w:val="0"/>
          <w:sz w:val="24"/>
        </w:rPr>
        <w:t xml:space="preserve"> </w:t>
      </w:r>
      <w:r w:rsidRPr="0081278E">
        <w:rPr>
          <w:rFonts w:ascii="Times New Roman" w:hAnsi="Times New Roman"/>
          <w:snapToGrid w:val="0"/>
          <w:sz w:val="24"/>
          <w:lang w:val="ru-RU"/>
        </w:rPr>
        <w:t>јаких</w:t>
      </w:r>
      <w:r w:rsidRPr="0081278E">
        <w:rPr>
          <w:rFonts w:ascii="Times New Roman" w:hAnsi="Times New Roman"/>
          <w:snapToGrid w:val="0"/>
          <w:sz w:val="24"/>
        </w:rPr>
        <w:t xml:space="preserve"> </w:t>
      </w:r>
      <w:r w:rsidRPr="0081278E">
        <w:rPr>
          <w:rFonts w:ascii="Times New Roman" w:hAnsi="Times New Roman"/>
          <w:snapToGrid w:val="0"/>
          <w:sz w:val="24"/>
          <w:lang w:val="ru-RU"/>
        </w:rPr>
        <w:t>димензија</w:t>
      </w:r>
      <w:r w:rsidRPr="0081278E">
        <w:rPr>
          <w:rFonts w:ascii="Times New Roman" w:hAnsi="Times New Roman"/>
          <w:snapToGrid w:val="0"/>
          <w:sz w:val="24"/>
        </w:rPr>
        <w:t xml:space="preserve"> (</w:t>
      </w:r>
      <w:r w:rsidR="000B29F6" w:rsidRPr="0081278E">
        <w:rPr>
          <w:rFonts w:ascii="Times New Roman" w:hAnsi="Times New Roman"/>
          <w:snapToGrid w:val="0"/>
          <w:sz w:val="24"/>
        </w:rPr>
        <w:t>68,0</w:t>
      </w:r>
      <w:r w:rsidRPr="0081278E">
        <w:rPr>
          <w:rFonts w:ascii="Times New Roman" w:hAnsi="Times New Roman"/>
          <w:snapToGrid w:val="0"/>
          <w:sz w:val="24"/>
        </w:rPr>
        <w:t xml:space="preserve">%),  </w:t>
      </w:r>
      <w:r w:rsidRPr="0081278E">
        <w:rPr>
          <w:rFonts w:ascii="Times New Roman" w:hAnsi="Times New Roman"/>
          <w:snapToGrid w:val="0"/>
          <w:sz w:val="24"/>
          <w:lang w:val="ru-RU"/>
        </w:rPr>
        <w:t>затим</w:t>
      </w:r>
      <w:r w:rsidRPr="0081278E">
        <w:rPr>
          <w:rFonts w:ascii="Times New Roman" w:hAnsi="Times New Roman"/>
          <w:snapToGrid w:val="0"/>
          <w:sz w:val="24"/>
        </w:rPr>
        <w:t xml:space="preserve"> </w:t>
      </w:r>
      <w:r w:rsidRPr="0081278E">
        <w:rPr>
          <w:rFonts w:ascii="Times New Roman" w:hAnsi="Times New Roman"/>
          <w:snapToGrid w:val="0"/>
          <w:sz w:val="24"/>
          <w:lang w:val="ru-RU"/>
        </w:rPr>
        <w:t>стабла</w:t>
      </w:r>
      <w:r w:rsidRPr="0081278E">
        <w:rPr>
          <w:rFonts w:ascii="Times New Roman" w:hAnsi="Times New Roman"/>
          <w:snapToGrid w:val="0"/>
          <w:sz w:val="24"/>
        </w:rPr>
        <w:t xml:space="preserve"> </w:t>
      </w:r>
      <w:r w:rsidR="000B29F6" w:rsidRPr="0081278E">
        <w:rPr>
          <w:rFonts w:ascii="Times New Roman" w:hAnsi="Times New Roman"/>
          <w:snapToGrid w:val="0"/>
          <w:sz w:val="24"/>
          <w:lang w:val="ru-RU"/>
        </w:rPr>
        <w:t>средње</w:t>
      </w:r>
      <w:r w:rsidR="000B29F6" w:rsidRPr="0081278E">
        <w:rPr>
          <w:rFonts w:ascii="Times New Roman" w:hAnsi="Times New Roman"/>
          <w:snapToGrid w:val="0"/>
          <w:sz w:val="24"/>
        </w:rPr>
        <w:t xml:space="preserve"> </w:t>
      </w:r>
      <w:r w:rsidR="000B29F6" w:rsidRPr="0081278E">
        <w:rPr>
          <w:rFonts w:ascii="Times New Roman" w:hAnsi="Times New Roman"/>
          <w:snapToGrid w:val="0"/>
          <w:sz w:val="24"/>
          <w:lang w:val="ru-RU"/>
        </w:rPr>
        <w:t>јаких</w:t>
      </w:r>
      <w:r w:rsidRPr="0081278E">
        <w:rPr>
          <w:rFonts w:ascii="Times New Roman" w:hAnsi="Times New Roman"/>
          <w:snapToGrid w:val="0"/>
          <w:sz w:val="24"/>
        </w:rPr>
        <w:t xml:space="preserve"> </w:t>
      </w:r>
      <w:r w:rsidRPr="0081278E">
        <w:rPr>
          <w:rFonts w:ascii="Times New Roman" w:hAnsi="Times New Roman"/>
          <w:snapToGrid w:val="0"/>
          <w:sz w:val="24"/>
          <w:lang w:val="ru-RU"/>
        </w:rPr>
        <w:t>димензија</w:t>
      </w:r>
      <w:r w:rsidRPr="0081278E">
        <w:rPr>
          <w:rFonts w:ascii="Times New Roman" w:hAnsi="Times New Roman"/>
          <w:snapToGrid w:val="0"/>
          <w:sz w:val="24"/>
        </w:rPr>
        <w:t xml:space="preserve"> (</w:t>
      </w:r>
      <w:r w:rsidR="000B29F6" w:rsidRPr="0081278E">
        <w:rPr>
          <w:rFonts w:ascii="Times New Roman" w:hAnsi="Times New Roman"/>
          <w:snapToGrid w:val="0"/>
          <w:sz w:val="24"/>
        </w:rPr>
        <w:t>19</w:t>
      </w:r>
      <w:r w:rsidR="00657419" w:rsidRPr="0081278E">
        <w:rPr>
          <w:rFonts w:ascii="Times New Roman" w:hAnsi="Times New Roman"/>
          <w:snapToGrid w:val="0"/>
          <w:sz w:val="24"/>
        </w:rPr>
        <w:t>,</w:t>
      </w:r>
      <w:r w:rsidR="000B29F6" w:rsidRPr="0081278E">
        <w:rPr>
          <w:rFonts w:ascii="Times New Roman" w:hAnsi="Times New Roman"/>
          <w:snapToGrid w:val="0"/>
          <w:sz w:val="24"/>
        </w:rPr>
        <w:t>8</w:t>
      </w:r>
      <w:r w:rsidRPr="0081278E">
        <w:rPr>
          <w:rFonts w:ascii="Times New Roman" w:hAnsi="Times New Roman"/>
          <w:snapToGrid w:val="0"/>
          <w:sz w:val="24"/>
        </w:rPr>
        <w:t xml:space="preserve">%),  </w:t>
      </w:r>
      <w:r w:rsidRPr="0081278E">
        <w:rPr>
          <w:rFonts w:ascii="Times New Roman" w:hAnsi="Times New Roman"/>
          <w:snapToGrid w:val="0"/>
          <w:sz w:val="24"/>
          <w:lang w:val="ru-RU"/>
        </w:rPr>
        <w:t>а</w:t>
      </w:r>
      <w:r w:rsidRPr="0081278E">
        <w:rPr>
          <w:rFonts w:ascii="Times New Roman" w:hAnsi="Times New Roman"/>
          <w:snapToGrid w:val="0"/>
          <w:sz w:val="24"/>
        </w:rPr>
        <w:t xml:space="preserve"> </w:t>
      </w:r>
      <w:r w:rsidRPr="0081278E">
        <w:rPr>
          <w:rFonts w:ascii="Times New Roman" w:hAnsi="Times New Roman"/>
          <w:snapToGrid w:val="0"/>
          <w:sz w:val="24"/>
          <w:lang w:val="ru-RU"/>
        </w:rPr>
        <w:t>најмање</w:t>
      </w:r>
      <w:r w:rsidRPr="0081278E">
        <w:rPr>
          <w:rFonts w:ascii="Times New Roman" w:hAnsi="Times New Roman"/>
          <w:snapToGrid w:val="0"/>
          <w:sz w:val="24"/>
        </w:rPr>
        <w:t xml:space="preserve"> </w:t>
      </w:r>
      <w:r w:rsidRPr="0081278E">
        <w:rPr>
          <w:rFonts w:ascii="Times New Roman" w:hAnsi="Times New Roman"/>
          <w:snapToGrid w:val="0"/>
          <w:sz w:val="24"/>
          <w:lang w:val="ru-RU"/>
        </w:rPr>
        <w:t>учешће</w:t>
      </w:r>
      <w:r w:rsidRPr="0081278E">
        <w:rPr>
          <w:rFonts w:ascii="Times New Roman" w:hAnsi="Times New Roman"/>
          <w:snapToGrid w:val="0"/>
          <w:sz w:val="24"/>
        </w:rPr>
        <w:t xml:space="preserve"> </w:t>
      </w:r>
      <w:r w:rsidRPr="0081278E">
        <w:rPr>
          <w:rFonts w:ascii="Times New Roman" w:hAnsi="Times New Roman"/>
          <w:snapToGrid w:val="0"/>
          <w:sz w:val="24"/>
          <w:lang w:val="ru-RU"/>
        </w:rPr>
        <w:t>је</w:t>
      </w:r>
      <w:r w:rsidRPr="0081278E">
        <w:rPr>
          <w:rFonts w:ascii="Times New Roman" w:hAnsi="Times New Roman"/>
          <w:snapToGrid w:val="0"/>
          <w:sz w:val="24"/>
        </w:rPr>
        <w:t xml:space="preserve"> </w:t>
      </w:r>
      <w:r w:rsidRPr="0081278E">
        <w:rPr>
          <w:rFonts w:ascii="Times New Roman" w:hAnsi="Times New Roman"/>
          <w:snapToGrid w:val="0"/>
          <w:sz w:val="24"/>
          <w:lang w:val="ru-RU"/>
        </w:rPr>
        <w:t>запремине</w:t>
      </w:r>
      <w:r w:rsidRPr="0081278E">
        <w:rPr>
          <w:rFonts w:ascii="Times New Roman" w:hAnsi="Times New Roman"/>
          <w:snapToGrid w:val="0"/>
          <w:sz w:val="24"/>
        </w:rPr>
        <w:t xml:space="preserve"> </w:t>
      </w:r>
      <w:r w:rsidRPr="0081278E">
        <w:rPr>
          <w:rFonts w:ascii="Times New Roman" w:hAnsi="Times New Roman"/>
          <w:snapToGrid w:val="0"/>
          <w:sz w:val="24"/>
          <w:lang w:val="ru-RU"/>
        </w:rPr>
        <w:t>стабала</w:t>
      </w:r>
      <w:r w:rsidRPr="0081278E">
        <w:rPr>
          <w:rFonts w:ascii="Times New Roman" w:hAnsi="Times New Roman"/>
          <w:snapToGrid w:val="0"/>
          <w:sz w:val="24"/>
        </w:rPr>
        <w:t xml:space="preserve"> </w:t>
      </w:r>
      <w:r w:rsidR="0081278E" w:rsidRPr="0081278E">
        <w:rPr>
          <w:rFonts w:ascii="Times New Roman" w:hAnsi="Times New Roman"/>
          <w:snapToGrid w:val="0"/>
          <w:sz w:val="24"/>
        </w:rPr>
        <w:t xml:space="preserve">испод 30 </w:t>
      </w:r>
      <w:r w:rsidR="0081278E" w:rsidRPr="0081278E">
        <w:rPr>
          <w:rFonts w:ascii="Times New Roman" w:hAnsi="Times New Roman"/>
          <w:i/>
          <w:snapToGrid w:val="0"/>
          <w:sz w:val="24"/>
        </w:rPr>
        <w:t>cm</w:t>
      </w:r>
      <w:r w:rsidR="0081278E" w:rsidRPr="0081278E">
        <w:rPr>
          <w:rFonts w:ascii="Times New Roman" w:hAnsi="Times New Roman"/>
          <w:snapToGrid w:val="0"/>
          <w:sz w:val="24"/>
        </w:rPr>
        <w:t xml:space="preserve"> (12,2%).</w:t>
      </w:r>
    </w:p>
    <w:p w14:paraId="00929C51" w14:textId="77777777" w:rsidR="00E10768" w:rsidRDefault="00E10768" w:rsidP="00D20DA9">
      <w:pPr>
        <w:widowControl w:val="0"/>
        <w:ind w:firstLine="720"/>
        <w:jc w:val="both"/>
        <w:rPr>
          <w:rFonts w:ascii="Times New Roman" w:hAnsi="Times New Roman"/>
          <w:b/>
          <w:snapToGrid w:val="0"/>
          <w:sz w:val="24"/>
          <w:lang w:val="ru-RU"/>
        </w:rPr>
      </w:pPr>
    </w:p>
    <w:p w14:paraId="13838AFF" w14:textId="77777777" w:rsidR="00E10768" w:rsidRDefault="00E10768" w:rsidP="00D20DA9">
      <w:pPr>
        <w:widowControl w:val="0"/>
        <w:ind w:firstLine="720"/>
        <w:jc w:val="both"/>
        <w:rPr>
          <w:rFonts w:ascii="Times New Roman" w:hAnsi="Times New Roman"/>
          <w:b/>
          <w:snapToGrid w:val="0"/>
          <w:sz w:val="24"/>
          <w:lang w:val="ru-RU"/>
        </w:rPr>
      </w:pPr>
    </w:p>
    <w:p w14:paraId="282E7398" w14:textId="77777777" w:rsidR="005F0CDB" w:rsidRDefault="005F0CDB" w:rsidP="00D20DA9">
      <w:pPr>
        <w:widowControl w:val="0"/>
        <w:ind w:firstLine="720"/>
        <w:jc w:val="both"/>
        <w:rPr>
          <w:rFonts w:ascii="Times New Roman" w:hAnsi="Times New Roman"/>
          <w:b/>
          <w:snapToGrid w:val="0"/>
          <w:sz w:val="24"/>
          <w:lang w:val="ru-RU"/>
        </w:rPr>
      </w:pPr>
    </w:p>
    <w:p w14:paraId="19155D1F" w14:textId="77777777" w:rsidR="005F0CDB" w:rsidRDefault="005F0CDB" w:rsidP="00D20DA9">
      <w:pPr>
        <w:widowControl w:val="0"/>
        <w:ind w:firstLine="720"/>
        <w:jc w:val="both"/>
        <w:rPr>
          <w:rFonts w:ascii="Times New Roman" w:hAnsi="Times New Roman"/>
          <w:b/>
          <w:snapToGrid w:val="0"/>
          <w:sz w:val="24"/>
          <w:lang w:val="ru-RU"/>
        </w:rPr>
      </w:pPr>
    </w:p>
    <w:p w14:paraId="38781BA0" w14:textId="77777777" w:rsidR="009966A7" w:rsidRPr="00307E81" w:rsidRDefault="009966A7" w:rsidP="00D20DA9">
      <w:pPr>
        <w:widowControl w:val="0"/>
        <w:ind w:firstLine="720"/>
        <w:jc w:val="both"/>
        <w:rPr>
          <w:rFonts w:ascii="Times New Roman" w:hAnsi="Times New Roman"/>
          <w:b/>
          <w:snapToGrid w:val="0"/>
          <w:sz w:val="24"/>
          <w:lang w:val="ru-RU"/>
        </w:rPr>
      </w:pPr>
      <w:r w:rsidRPr="00307E81">
        <w:rPr>
          <w:rFonts w:ascii="Times New Roman" w:hAnsi="Times New Roman"/>
          <w:b/>
          <w:snapToGrid w:val="0"/>
          <w:sz w:val="24"/>
          <w:lang w:val="ru-RU"/>
        </w:rPr>
        <w:lastRenderedPageBreak/>
        <w:t>2.</w:t>
      </w:r>
      <w:r w:rsidR="00153124" w:rsidRPr="00523DA6">
        <w:rPr>
          <w:rFonts w:ascii="Times New Roman" w:hAnsi="Times New Roman"/>
          <w:b/>
          <w:snapToGrid w:val="0"/>
          <w:sz w:val="24"/>
          <w:lang w:val="ru-RU"/>
        </w:rPr>
        <w:t>8</w:t>
      </w:r>
      <w:r w:rsidRPr="00307E81">
        <w:rPr>
          <w:rFonts w:ascii="Times New Roman" w:hAnsi="Times New Roman"/>
          <w:b/>
          <w:snapToGrid w:val="0"/>
          <w:sz w:val="24"/>
          <w:lang w:val="ru-RU"/>
        </w:rPr>
        <w:t xml:space="preserve">. Стање шума по </w:t>
      </w:r>
      <w:r w:rsidR="00E10768">
        <w:rPr>
          <w:rFonts w:ascii="Times New Roman" w:hAnsi="Times New Roman"/>
          <w:b/>
          <w:snapToGrid w:val="0"/>
          <w:sz w:val="24"/>
          <w:lang w:val="ru-RU"/>
        </w:rPr>
        <w:t>добној</w:t>
      </w:r>
      <w:r w:rsidRPr="00307E81">
        <w:rPr>
          <w:rFonts w:ascii="Times New Roman" w:hAnsi="Times New Roman"/>
          <w:b/>
          <w:snapToGrid w:val="0"/>
          <w:sz w:val="24"/>
          <w:lang w:val="ru-RU"/>
        </w:rPr>
        <w:t xml:space="preserve"> структури</w:t>
      </w:r>
    </w:p>
    <w:p w14:paraId="72C896EF" w14:textId="77777777" w:rsidR="008F3D51" w:rsidRPr="00307E81" w:rsidRDefault="008F3D51" w:rsidP="009966A7">
      <w:pPr>
        <w:widowControl w:val="0"/>
        <w:jc w:val="both"/>
        <w:rPr>
          <w:rFonts w:ascii="Times New Roman" w:hAnsi="Times New Roman"/>
          <w:b/>
          <w:snapToGrid w:val="0"/>
          <w:sz w:val="24"/>
          <w:lang w:val="ru-RU"/>
        </w:rPr>
      </w:pPr>
    </w:p>
    <w:p w14:paraId="14535433" w14:textId="77777777" w:rsidR="009D700A" w:rsidRDefault="00DD46C7" w:rsidP="00F97068">
      <w:pPr>
        <w:widowControl w:val="0"/>
        <w:jc w:val="both"/>
        <w:rPr>
          <w:rFonts w:ascii="Times New Roman" w:hAnsi="Times New Roman"/>
          <w:snapToGrid w:val="0"/>
          <w:sz w:val="24"/>
          <w:lang w:val="ru-RU"/>
        </w:rPr>
      </w:pPr>
      <w:r w:rsidRPr="00307E81">
        <w:rPr>
          <w:rFonts w:ascii="Times New Roman" w:hAnsi="Times New Roman"/>
          <w:snapToGrid w:val="0"/>
          <w:sz w:val="24"/>
          <w:lang w:val="ru-RU"/>
        </w:rPr>
        <w:tab/>
      </w:r>
      <w:r w:rsidR="00657419" w:rsidRPr="005574E3">
        <w:rPr>
          <w:rFonts w:ascii="Times New Roman" w:hAnsi="Times New Roman"/>
          <w:snapToGrid w:val="0"/>
          <w:sz w:val="24"/>
          <w:lang w:val="ru-RU"/>
        </w:rPr>
        <w:t>У зависности од ширине добног разреда, с</w:t>
      </w:r>
      <w:r w:rsidR="009966A7" w:rsidRPr="005574E3">
        <w:rPr>
          <w:rFonts w:ascii="Times New Roman" w:hAnsi="Times New Roman"/>
          <w:snapToGrid w:val="0"/>
          <w:sz w:val="24"/>
          <w:lang w:val="ru-RU"/>
        </w:rPr>
        <w:t>тање шума по старосној</w:t>
      </w:r>
      <w:r w:rsidR="00E10768">
        <w:rPr>
          <w:rFonts w:ascii="Times New Roman" w:hAnsi="Times New Roman"/>
          <w:snapToGrid w:val="0"/>
          <w:sz w:val="24"/>
          <w:lang w:val="ru-RU"/>
        </w:rPr>
        <w:t xml:space="preserve"> (добној)</w:t>
      </w:r>
      <w:r w:rsidR="009966A7" w:rsidRPr="005574E3">
        <w:rPr>
          <w:rFonts w:ascii="Times New Roman" w:hAnsi="Times New Roman"/>
          <w:snapToGrid w:val="0"/>
          <w:sz w:val="24"/>
          <w:lang w:val="ru-RU"/>
        </w:rPr>
        <w:t xml:space="preserve"> структури (стварни размер добних разреда)</w:t>
      </w:r>
      <w:r w:rsidR="00657419" w:rsidRPr="005574E3">
        <w:rPr>
          <w:rFonts w:ascii="Times New Roman" w:hAnsi="Times New Roman"/>
          <w:snapToGrid w:val="0"/>
          <w:sz w:val="24"/>
          <w:lang w:val="ru-RU"/>
        </w:rPr>
        <w:t xml:space="preserve"> </w:t>
      </w:r>
      <w:r w:rsidR="009966A7" w:rsidRPr="005574E3">
        <w:rPr>
          <w:rFonts w:ascii="Times New Roman" w:hAnsi="Times New Roman"/>
          <w:snapToGrid w:val="0"/>
          <w:sz w:val="24"/>
          <w:lang w:val="ru-RU"/>
        </w:rPr>
        <w:t>приказа</w:t>
      </w:r>
      <w:r w:rsidR="000A731B" w:rsidRPr="005574E3">
        <w:rPr>
          <w:rFonts w:ascii="Times New Roman" w:hAnsi="Times New Roman"/>
          <w:snapToGrid w:val="0"/>
          <w:sz w:val="24"/>
          <w:lang w:val="ru-RU"/>
        </w:rPr>
        <w:t>н</w:t>
      </w:r>
      <w:r w:rsidR="00657419" w:rsidRPr="005574E3">
        <w:rPr>
          <w:rFonts w:ascii="Times New Roman" w:hAnsi="Times New Roman"/>
          <w:snapToGrid w:val="0"/>
          <w:sz w:val="24"/>
          <w:lang w:val="ru-RU"/>
        </w:rPr>
        <w:t>о</w:t>
      </w:r>
      <w:r w:rsidR="000A731B" w:rsidRPr="005574E3">
        <w:rPr>
          <w:rFonts w:ascii="Times New Roman" w:hAnsi="Times New Roman"/>
          <w:snapToGrid w:val="0"/>
          <w:sz w:val="24"/>
          <w:lang w:val="ru-RU"/>
        </w:rPr>
        <w:t xml:space="preserve">  је у  табелама 1</w:t>
      </w:r>
      <w:r w:rsidR="004B4C81">
        <w:rPr>
          <w:rFonts w:ascii="Times New Roman" w:hAnsi="Times New Roman"/>
          <w:snapToGrid w:val="0"/>
          <w:sz w:val="24"/>
          <w:lang w:val="ru-RU"/>
        </w:rPr>
        <w:t>4</w:t>
      </w:r>
      <w:r w:rsidR="00657419" w:rsidRPr="005574E3">
        <w:rPr>
          <w:rFonts w:ascii="Times New Roman" w:hAnsi="Times New Roman"/>
          <w:snapToGrid w:val="0"/>
          <w:sz w:val="24"/>
          <w:lang w:val="ru-RU"/>
        </w:rPr>
        <w:t>, 1</w:t>
      </w:r>
      <w:r w:rsidR="004B4C81">
        <w:rPr>
          <w:rFonts w:ascii="Times New Roman" w:hAnsi="Times New Roman"/>
          <w:snapToGrid w:val="0"/>
          <w:sz w:val="24"/>
          <w:lang w:val="ru-RU"/>
        </w:rPr>
        <w:t>5</w:t>
      </w:r>
      <w:r w:rsidR="00E62377">
        <w:rPr>
          <w:rFonts w:ascii="Times New Roman" w:hAnsi="Times New Roman"/>
          <w:snapToGrid w:val="0"/>
          <w:sz w:val="24"/>
          <w:lang w:val="ru-RU"/>
        </w:rPr>
        <w:t>.</w:t>
      </w:r>
      <w:r w:rsidR="00657419" w:rsidRPr="005574E3">
        <w:rPr>
          <w:rFonts w:ascii="Times New Roman" w:hAnsi="Times New Roman"/>
          <w:snapToGrid w:val="0"/>
          <w:sz w:val="24"/>
          <w:lang w:val="ru-RU"/>
        </w:rPr>
        <w:t xml:space="preserve"> </w:t>
      </w:r>
      <w:r w:rsidR="000A731B" w:rsidRPr="005574E3">
        <w:rPr>
          <w:rFonts w:ascii="Times New Roman" w:hAnsi="Times New Roman"/>
          <w:snapToGrid w:val="0"/>
          <w:sz w:val="24"/>
          <w:lang w:val="ru-RU"/>
        </w:rPr>
        <w:t>и 1</w:t>
      </w:r>
      <w:r w:rsidR="00E62377">
        <w:rPr>
          <w:rFonts w:ascii="Times New Roman" w:hAnsi="Times New Roman"/>
          <w:snapToGrid w:val="0"/>
          <w:sz w:val="24"/>
          <w:lang w:val="ru-RU"/>
        </w:rPr>
        <w:t>6</w:t>
      </w:r>
      <w:r w:rsidR="00657419" w:rsidRPr="005574E3">
        <w:rPr>
          <w:rFonts w:ascii="Times New Roman" w:hAnsi="Times New Roman"/>
          <w:snapToGrid w:val="0"/>
          <w:sz w:val="24"/>
          <w:lang w:val="ru-RU"/>
        </w:rPr>
        <w:t xml:space="preserve">. </w:t>
      </w:r>
      <w:r w:rsidR="000A731B" w:rsidRPr="005574E3">
        <w:rPr>
          <w:rFonts w:ascii="Times New Roman" w:hAnsi="Times New Roman"/>
          <w:snapToGrid w:val="0"/>
          <w:sz w:val="24"/>
          <w:lang w:val="ru-RU"/>
        </w:rPr>
        <w:t xml:space="preserve"> </w:t>
      </w:r>
      <w:r w:rsidR="009966A7" w:rsidRPr="005574E3">
        <w:rPr>
          <w:rFonts w:ascii="Times New Roman" w:hAnsi="Times New Roman"/>
          <w:snapToGrid w:val="0"/>
          <w:sz w:val="24"/>
          <w:lang w:val="ru-RU"/>
        </w:rPr>
        <w:t xml:space="preserve"> Ширина добног разреда </w:t>
      </w:r>
      <w:r w:rsidR="002B512F" w:rsidRPr="005574E3">
        <w:rPr>
          <w:rFonts w:ascii="Times New Roman" w:hAnsi="Times New Roman"/>
          <w:snapToGrid w:val="0"/>
          <w:sz w:val="24"/>
          <w:lang w:val="ru-RU"/>
        </w:rPr>
        <w:t xml:space="preserve"> </w:t>
      </w:r>
      <w:r w:rsidR="00EF0CE2">
        <w:rPr>
          <w:rFonts w:ascii="Times New Roman" w:hAnsi="Times New Roman"/>
          <w:snapToGrid w:val="0"/>
          <w:sz w:val="24"/>
          <w:lang w:val="ru-RU"/>
        </w:rPr>
        <w:t xml:space="preserve">тврдих </w:t>
      </w:r>
      <w:r w:rsidR="009966A7" w:rsidRPr="005574E3">
        <w:rPr>
          <w:rFonts w:ascii="Times New Roman" w:hAnsi="Times New Roman"/>
          <w:snapToGrid w:val="0"/>
          <w:sz w:val="24"/>
          <w:lang w:val="ru-RU"/>
        </w:rPr>
        <w:t>лишћара високог порекла</w:t>
      </w:r>
      <w:r w:rsidR="00466AFA" w:rsidRPr="00523DA6">
        <w:rPr>
          <w:rFonts w:ascii="Times New Roman" w:hAnsi="Times New Roman"/>
          <w:snapToGrid w:val="0"/>
          <w:sz w:val="24"/>
          <w:lang w:val="ru-RU"/>
        </w:rPr>
        <w:t xml:space="preserve"> (природне и вештачки подигнуте састојине)</w:t>
      </w:r>
      <w:r w:rsidR="009966A7" w:rsidRPr="005574E3">
        <w:rPr>
          <w:rFonts w:ascii="Times New Roman" w:hAnsi="Times New Roman"/>
          <w:snapToGrid w:val="0"/>
          <w:sz w:val="24"/>
          <w:lang w:val="ru-RU"/>
        </w:rPr>
        <w:t xml:space="preserve"> је 20 година,  </w:t>
      </w:r>
      <w:r w:rsidR="00E84567" w:rsidRPr="005574E3">
        <w:rPr>
          <w:rFonts w:ascii="Times New Roman" w:hAnsi="Times New Roman"/>
          <w:snapToGrid w:val="0"/>
          <w:sz w:val="24"/>
          <w:lang w:val="ru-RU"/>
        </w:rPr>
        <w:t>к</w:t>
      </w:r>
      <w:r w:rsidR="009966A7" w:rsidRPr="005574E3">
        <w:rPr>
          <w:rFonts w:ascii="Times New Roman" w:hAnsi="Times New Roman"/>
          <w:snapToGrid w:val="0"/>
          <w:sz w:val="24"/>
          <w:lang w:val="ru-RU"/>
        </w:rPr>
        <w:t>од</w:t>
      </w:r>
      <w:r w:rsidR="00307E81" w:rsidRPr="005574E3">
        <w:rPr>
          <w:rFonts w:ascii="Times New Roman" w:hAnsi="Times New Roman"/>
          <w:snapToGrid w:val="0"/>
          <w:sz w:val="24"/>
          <w:lang w:val="ru-RU"/>
        </w:rPr>
        <w:t xml:space="preserve"> </w:t>
      </w:r>
      <w:r w:rsidR="00EF0CE2">
        <w:rPr>
          <w:rFonts w:ascii="Times New Roman" w:hAnsi="Times New Roman"/>
          <w:snapToGrid w:val="0"/>
          <w:sz w:val="24"/>
          <w:lang w:val="ru-RU"/>
        </w:rPr>
        <w:t>високих и изданачких састојина меких лишћара</w:t>
      </w:r>
      <w:r w:rsidR="009966A7" w:rsidRPr="005574E3">
        <w:rPr>
          <w:rFonts w:ascii="Times New Roman" w:hAnsi="Times New Roman"/>
          <w:snapToGrid w:val="0"/>
          <w:sz w:val="24"/>
          <w:lang w:val="ru-RU"/>
        </w:rPr>
        <w:t xml:space="preserve"> </w:t>
      </w:r>
      <w:r w:rsidR="00657419" w:rsidRPr="005574E3">
        <w:rPr>
          <w:rFonts w:ascii="Times New Roman" w:hAnsi="Times New Roman"/>
          <w:snapToGrid w:val="0"/>
          <w:sz w:val="24"/>
          <w:lang w:val="ru-RU"/>
        </w:rPr>
        <w:t xml:space="preserve">јесте </w:t>
      </w:r>
      <w:r w:rsidR="009966A7" w:rsidRPr="005574E3">
        <w:rPr>
          <w:rFonts w:ascii="Times New Roman" w:hAnsi="Times New Roman"/>
          <w:snapToGrid w:val="0"/>
          <w:sz w:val="24"/>
          <w:lang w:val="ru-RU"/>
        </w:rPr>
        <w:t>10 година</w:t>
      </w:r>
      <w:r w:rsidR="00466AFA" w:rsidRPr="00523DA6">
        <w:rPr>
          <w:rFonts w:ascii="Times New Roman" w:hAnsi="Times New Roman"/>
          <w:snapToGrid w:val="0"/>
          <w:sz w:val="24"/>
          <w:lang w:val="ru-RU"/>
        </w:rPr>
        <w:t xml:space="preserve">, а код </w:t>
      </w:r>
      <w:r w:rsidR="00EF0CE2">
        <w:rPr>
          <w:rFonts w:ascii="Times New Roman" w:hAnsi="Times New Roman"/>
          <w:snapToGrid w:val="0"/>
          <w:sz w:val="24"/>
          <w:lang w:val="ru-RU"/>
        </w:rPr>
        <w:t>изданачких састојина</w:t>
      </w:r>
      <w:r w:rsidR="000A731B" w:rsidRPr="00523DA6">
        <w:rPr>
          <w:rFonts w:ascii="Times New Roman" w:hAnsi="Times New Roman"/>
          <w:snapToGrid w:val="0"/>
          <w:sz w:val="24"/>
          <w:lang w:val="ru-RU"/>
        </w:rPr>
        <w:t xml:space="preserve"> багрема </w:t>
      </w:r>
      <w:r w:rsidR="00657419" w:rsidRPr="00523DA6">
        <w:rPr>
          <w:rFonts w:ascii="Times New Roman" w:hAnsi="Times New Roman"/>
          <w:snapToGrid w:val="0"/>
          <w:sz w:val="24"/>
          <w:lang w:val="ru-RU"/>
        </w:rPr>
        <w:t xml:space="preserve">је </w:t>
      </w:r>
      <w:r w:rsidR="00FD786D" w:rsidRPr="00523DA6">
        <w:rPr>
          <w:rFonts w:ascii="Times New Roman" w:hAnsi="Times New Roman"/>
          <w:snapToGrid w:val="0"/>
          <w:sz w:val="24"/>
          <w:lang w:val="ru-RU"/>
        </w:rPr>
        <w:t xml:space="preserve">5 година </w:t>
      </w:r>
      <w:r w:rsidR="009966A7" w:rsidRPr="005574E3">
        <w:rPr>
          <w:rFonts w:ascii="Times New Roman" w:hAnsi="Times New Roman"/>
          <w:snapToGrid w:val="0"/>
          <w:sz w:val="24"/>
          <w:lang w:val="ru-RU"/>
        </w:rPr>
        <w:t>.</w:t>
      </w:r>
      <w:r w:rsidR="004851C8" w:rsidRPr="005574E3">
        <w:rPr>
          <w:rFonts w:ascii="Times New Roman" w:hAnsi="Times New Roman"/>
          <w:snapToGrid w:val="0"/>
          <w:sz w:val="24"/>
          <w:lang w:val="ru-RU"/>
        </w:rPr>
        <w:t xml:space="preserve"> </w:t>
      </w:r>
    </w:p>
    <w:p w14:paraId="63A22C00" w14:textId="77777777" w:rsidR="005F0CDB" w:rsidRDefault="005F0CDB" w:rsidP="00377BB5">
      <w:pPr>
        <w:spacing w:before="120" w:after="120"/>
        <w:rPr>
          <w:rFonts w:ascii="Times New Roman" w:hAnsi="Times New Roman"/>
          <w:sz w:val="24"/>
          <w:lang w:val="ru-RU"/>
        </w:rPr>
      </w:pPr>
    </w:p>
    <w:p w14:paraId="12DDB0E0" w14:textId="77777777" w:rsidR="00377BB5" w:rsidRPr="00E54D72" w:rsidRDefault="00377BB5" w:rsidP="00377BB5">
      <w:pPr>
        <w:spacing w:before="120" w:after="120"/>
        <w:rPr>
          <w:rFonts w:ascii="Times New Roman" w:hAnsi="Times New Roman"/>
          <w:sz w:val="24"/>
          <w:lang w:val="ru-RU"/>
        </w:rPr>
      </w:pPr>
      <w:r w:rsidRPr="00E54D72">
        <w:rPr>
          <w:rFonts w:ascii="Times New Roman" w:hAnsi="Times New Roman"/>
          <w:sz w:val="24"/>
          <w:lang w:val="ru-RU"/>
        </w:rPr>
        <w:t>Табела 1</w:t>
      </w:r>
      <w:r>
        <w:rPr>
          <w:rFonts w:ascii="Times New Roman" w:hAnsi="Times New Roman"/>
          <w:sz w:val="24"/>
          <w:lang w:val="ru-RU"/>
        </w:rPr>
        <w:t>4</w:t>
      </w:r>
      <w:r w:rsidRPr="00E54D72">
        <w:rPr>
          <w:rFonts w:ascii="Times New Roman" w:hAnsi="Times New Roman"/>
          <w:sz w:val="24"/>
          <w:lang w:val="ru-RU"/>
        </w:rPr>
        <w:t>. Стање шума по старосној структури (</w:t>
      </w:r>
      <w:r w:rsidR="00712064">
        <w:rPr>
          <w:rFonts w:ascii="Times New Roman" w:hAnsi="Times New Roman"/>
          <w:sz w:val="24"/>
          <w:lang w:val="ru-RU"/>
        </w:rPr>
        <w:t>високе  мешовите шуме тврдих лишћара</w:t>
      </w:r>
      <w:r w:rsidRPr="00E54D72">
        <w:rPr>
          <w:rFonts w:ascii="Times New Roman" w:hAnsi="Times New Roman"/>
          <w:sz w:val="24"/>
          <w:lang w:val="ru-RU"/>
        </w:rPr>
        <w:t xml:space="preserve">) -ширина добног разреда </w:t>
      </w:r>
      <w:r w:rsidR="00712064">
        <w:rPr>
          <w:rFonts w:ascii="Times New Roman" w:hAnsi="Times New Roman"/>
          <w:sz w:val="24"/>
          <w:lang w:val="ru-RU"/>
        </w:rPr>
        <w:t>2</w:t>
      </w:r>
      <w:r w:rsidRPr="00E54D72">
        <w:rPr>
          <w:rFonts w:ascii="Times New Roman" w:hAnsi="Times New Roman"/>
          <w:sz w:val="24"/>
          <w:lang w:val="ru-RU"/>
        </w:rPr>
        <w:t>0 година</w:t>
      </w:r>
    </w:p>
    <w:tbl>
      <w:tblPr>
        <w:tblW w:w="1606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5675"/>
        <w:gridCol w:w="1291"/>
        <w:gridCol w:w="17"/>
        <w:gridCol w:w="728"/>
        <w:gridCol w:w="890"/>
        <w:gridCol w:w="957"/>
        <w:gridCol w:w="722"/>
        <w:gridCol w:w="976"/>
        <w:gridCol w:w="983"/>
        <w:gridCol w:w="868"/>
        <w:gridCol w:w="754"/>
        <w:gridCol w:w="755"/>
        <w:gridCol w:w="811"/>
        <w:gridCol w:w="636"/>
      </w:tblGrid>
      <w:tr w:rsidR="00377BB5" w:rsidRPr="00E54D72" w14:paraId="44D15722" w14:textId="77777777" w:rsidTr="00515FC7">
        <w:trPr>
          <w:cantSplit/>
          <w:tblHeader/>
          <w:jc w:val="center"/>
        </w:trPr>
        <w:tc>
          <w:tcPr>
            <w:tcW w:w="5675" w:type="dxa"/>
            <w:vMerge w:val="restart"/>
            <w:tcBorders>
              <w:top w:val="double" w:sz="4" w:space="0" w:color="auto"/>
              <w:bottom w:val="single" w:sz="4" w:space="0" w:color="auto"/>
            </w:tcBorders>
          </w:tcPr>
          <w:p w14:paraId="5DD74B07" w14:textId="77777777" w:rsidR="00377BB5" w:rsidRPr="00E54D72" w:rsidRDefault="00377BB5" w:rsidP="00BE709F">
            <w:pPr>
              <w:jc w:val="center"/>
              <w:rPr>
                <w:rFonts w:ascii="Times New Roman" w:hAnsi="Times New Roman"/>
                <w:sz w:val="24"/>
                <w:lang w:val="sr-Cyrl-CS"/>
              </w:rPr>
            </w:pPr>
            <w:r w:rsidRPr="00E54D72">
              <w:rPr>
                <w:rFonts w:ascii="Times New Roman" w:hAnsi="Times New Roman"/>
                <w:sz w:val="24"/>
                <w:lang w:val="sr-Cyrl-CS"/>
              </w:rPr>
              <w:t>Газдински</w:t>
            </w:r>
          </w:p>
          <w:p w14:paraId="27663A97" w14:textId="77777777" w:rsidR="00377BB5" w:rsidRPr="00E54D72" w:rsidRDefault="00377BB5" w:rsidP="00BE709F">
            <w:pPr>
              <w:jc w:val="center"/>
              <w:rPr>
                <w:rFonts w:ascii="Times New Roman" w:hAnsi="Times New Roman"/>
                <w:sz w:val="24"/>
                <w:lang w:val="sr-Cyrl-CS"/>
              </w:rPr>
            </w:pPr>
            <w:r w:rsidRPr="00E54D72">
              <w:rPr>
                <w:rFonts w:ascii="Times New Roman" w:hAnsi="Times New Roman"/>
                <w:sz w:val="24"/>
                <w:lang w:val="sr-Cyrl-CS"/>
              </w:rPr>
              <w:t>тип</w:t>
            </w:r>
          </w:p>
        </w:tc>
        <w:tc>
          <w:tcPr>
            <w:tcW w:w="1291" w:type="dxa"/>
            <w:vMerge w:val="restart"/>
            <w:tcBorders>
              <w:top w:val="double" w:sz="4" w:space="0" w:color="auto"/>
              <w:bottom w:val="single" w:sz="4" w:space="0" w:color="auto"/>
            </w:tcBorders>
          </w:tcPr>
          <w:p w14:paraId="17E26DAD" w14:textId="77777777" w:rsidR="00377BB5" w:rsidRPr="00E54D72" w:rsidRDefault="00377BB5" w:rsidP="00BE709F">
            <w:pPr>
              <w:jc w:val="center"/>
              <w:rPr>
                <w:rFonts w:ascii="Times New Roman" w:hAnsi="Times New Roman"/>
                <w:sz w:val="24"/>
                <w:lang w:val="sr-Cyrl-CS"/>
              </w:rPr>
            </w:pPr>
            <w:r w:rsidRPr="00E54D72">
              <w:rPr>
                <w:rFonts w:ascii="Times New Roman" w:hAnsi="Times New Roman"/>
                <w:sz w:val="24"/>
                <w:lang w:val="sr-Cyrl-CS"/>
              </w:rPr>
              <w:t>Површина</w:t>
            </w:r>
          </w:p>
          <w:p w14:paraId="64964FE0" w14:textId="77777777" w:rsidR="00377BB5" w:rsidRPr="00E54D72" w:rsidRDefault="00377BB5" w:rsidP="00BE709F">
            <w:pPr>
              <w:jc w:val="center"/>
              <w:rPr>
                <w:rFonts w:ascii="Times New Roman" w:hAnsi="Times New Roman"/>
                <w:sz w:val="24"/>
              </w:rPr>
            </w:pPr>
            <w:r w:rsidRPr="00E54D72">
              <w:rPr>
                <w:rFonts w:ascii="Times New Roman" w:hAnsi="Times New Roman"/>
                <w:sz w:val="24"/>
              </w:rPr>
              <w:t>(</w:t>
            </w:r>
            <w:r w:rsidRPr="009C1312">
              <w:rPr>
                <w:rFonts w:ascii="Times New Roman" w:hAnsi="Times New Roman"/>
                <w:i/>
                <w:sz w:val="24"/>
              </w:rPr>
              <w:t>ha</w:t>
            </w:r>
            <w:r w:rsidRPr="00E54D72">
              <w:rPr>
                <w:rFonts w:ascii="Times New Roman" w:hAnsi="Times New Roman"/>
                <w:sz w:val="24"/>
              </w:rPr>
              <w:t>)</w:t>
            </w:r>
          </w:p>
        </w:tc>
        <w:tc>
          <w:tcPr>
            <w:tcW w:w="9097" w:type="dxa"/>
            <w:gridSpan w:val="12"/>
            <w:tcBorders>
              <w:top w:val="double" w:sz="4" w:space="0" w:color="auto"/>
              <w:bottom w:val="single" w:sz="4" w:space="0" w:color="auto"/>
            </w:tcBorders>
          </w:tcPr>
          <w:p w14:paraId="75832FE5" w14:textId="77777777" w:rsidR="00377BB5" w:rsidRPr="00E54D72" w:rsidRDefault="00377BB5" w:rsidP="00BE709F">
            <w:pPr>
              <w:jc w:val="center"/>
              <w:rPr>
                <w:rFonts w:ascii="Times New Roman" w:hAnsi="Times New Roman"/>
                <w:sz w:val="24"/>
                <w:lang w:val="sr-Cyrl-CS"/>
              </w:rPr>
            </w:pPr>
            <w:r w:rsidRPr="00E54D72">
              <w:rPr>
                <w:rFonts w:ascii="Times New Roman" w:hAnsi="Times New Roman"/>
                <w:sz w:val="24"/>
                <w:lang w:val="sr-Cyrl-CS"/>
              </w:rPr>
              <w:t>Д   О   Б   Н   И         Р   А   З   Р   Е   Д    И</w:t>
            </w:r>
          </w:p>
        </w:tc>
      </w:tr>
      <w:tr w:rsidR="00377BB5" w:rsidRPr="00E54D72" w14:paraId="315FF0E8" w14:textId="77777777" w:rsidTr="00515FC7">
        <w:trPr>
          <w:cantSplit/>
          <w:tblHeader/>
          <w:jc w:val="center"/>
        </w:trPr>
        <w:tc>
          <w:tcPr>
            <w:tcW w:w="5675" w:type="dxa"/>
            <w:vMerge/>
            <w:tcBorders>
              <w:top w:val="single" w:sz="4" w:space="0" w:color="auto"/>
              <w:bottom w:val="double" w:sz="4" w:space="0" w:color="auto"/>
            </w:tcBorders>
            <w:shd w:val="pct5" w:color="auto" w:fill="auto"/>
          </w:tcPr>
          <w:p w14:paraId="2E087F68" w14:textId="77777777" w:rsidR="00377BB5" w:rsidRPr="00E54D72" w:rsidRDefault="00377BB5" w:rsidP="00BE709F">
            <w:pPr>
              <w:jc w:val="center"/>
              <w:rPr>
                <w:rFonts w:ascii="Times New Roman" w:hAnsi="Times New Roman"/>
                <w:b/>
                <w:bCs/>
                <w:sz w:val="24"/>
                <w:lang w:val="ru-RU"/>
              </w:rPr>
            </w:pPr>
          </w:p>
        </w:tc>
        <w:tc>
          <w:tcPr>
            <w:tcW w:w="1291" w:type="dxa"/>
            <w:vMerge/>
            <w:tcBorders>
              <w:top w:val="single" w:sz="4" w:space="0" w:color="auto"/>
              <w:bottom w:val="double" w:sz="4" w:space="0" w:color="auto"/>
            </w:tcBorders>
            <w:shd w:val="pct5" w:color="auto" w:fill="auto"/>
          </w:tcPr>
          <w:p w14:paraId="170C7A45" w14:textId="77777777" w:rsidR="00377BB5" w:rsidRPr="00E54D72" w:rsidRDefault="00377BB5" w:rsidP="00BE709F">
            <w:pPr>
              <w:jc w:val="center"/>
              <w:rPr>
                <w:rFonts w:ascii="Times New Roman" w:hAnsi="Times New Roman"/>
                <w:b/>
                <w:bCs/>
                <w:sz w:val="24"/>
                <w:lang w:val="ru-RU"/>
              </w:rPr>
            </w:pPr>
          </w:p>
        </w:tc>
        <w:tc>
          <w:tcPr>
            <w:tcW w:w="745" w:type="dxa"/>
            <w:gridSpan w:val="2"/>
            <w:tcBorders>
              <w:top w:val="single" w:sz="4" w:space="0" w:color="auto"/>
              <w:bottom w:val="double" w:sz="4" w:space="0" w:color="auto"/>
            </w:tcBorders>
            <w:shd w:val="pct5" w:color="auto" w:fill="auto"/>
          </w:tcPr>
          <w:p w14:paraId="54BB7977" w14:textId="77777777" w:rsidR="00377BB5" w:rsidRPr="00E54D72" w:rsidRDefault="00377BB5" w:rsidP="00BE709F">
            <w:pPr>
              <w:jc w:val="center"/>
              <w:rPr>
                <w:rFonts w:ascii="Times New Roman" w:hAnsi="Times New Roman"/>
                <w:b/>
                <w:bCs/>
                <w:sz w:val="24"/>
              </w:rPr>
            </w:pPr>
            <w:r w:rsidRPr="00E54D72">
              <w:rPr>
                <w:rFonts w:ascii="Times New Roman" w:hAnsi="Times New Roman"/>
                <w:b/>
                <w:bCs/>
                <w:sz w:val="24"/>
              </w:rPr>
              <w:t>I a</w:t>
            </w:r>
          </w:p>
        </w:tc>
        <w:tc>
          <w:tcPr>
            <w:tcW w:w="890" w:type="dxa"/>
            <w:tcBorders>
              <w:top w:val="single" w:sz="4" w:space="0" w:color="auto"/>
              <w:bottom w:val="double" w:sz="4" w:space="0" w:color="auto"/>
            </w:tcBorders>
            <w:shd w:val="pct5" w:color="auto" w:fill="auto"/>
          </w:tcPr>
          <w:p w14:paraId="372FA040" w14:textId="77777777" w:rsidR="00377BB5" w:rsidRPr="00E54D72" w:rsidRDefault="00377BB5" w:rsidP="00BE709F">
            <w:pPr>
              <w:jc w:val="center"/>
              <w:rPr>
                <w:rFonts w:ascii="Times New Roman" w:hAnsi="Times New Roman"/>
                <w:b/>
                <w:bCs/>
                <w:sz w:val="24"/>
              </w:rPr>
            </w:pPr>
            <w:r w:rsidRPr="00E54D72">
              <w:rPr>
                <w:rFonts w:ascii="Times New Roman" w:hAnsi="Times New Roman"/>
                <w:b/>
                <w:bCs/>
                <w:sz w:val="24"/>
              </w:rPr>
              <w:t>I b</w:t>
            </w:r>
          </w:p>
        </w:tc>
        <w:tc>
          <w:tcPr>
            <w:tcW w:w="957" w:type="dxa"/>
            <w:tcBorders>
              <w:top w:val="single" w:sz="4" w:space="0" w:color="auto"/>
              <w:bottom w:val="double" w:sz="4" w:space="0" w:color="auto"/>
            </w:tcBorders>
            <w:shd w:val="pct5" w:color="auto" w:fill="auto"/>
          </w:tcPr>
          <w:p w14:paraId="39237ECF" w14:textId="77777777" w:rsidR="00377BB5" w:rsidRPr="00E54D72" w:rsidRDefault="00377BB5" w:rsidP="00BE709F">
            <w:pPr>
              <w:jc w:val="center"/>
              <w:rPr>
                <w:rFonts w:ascii="Times New Roman" w:hAnsi="Times New Roman"/>
                <w:b/>
                <w:bCs/>
                <w:sz w:val="24"/>
              </w:rPr>
            </w:pPr>
            <w:r w:rsidRPr="00E54D72">
              <w:rPr>
                <w:rFonts w:ascii="Times New Roman" w:hAnsi="Times New Roman"/>
                <w:b/>
                <w:bCs/>
                <w:sz w:val="24"/>
              </w:rPr>
              <w:t>II</w:t>
            </w:r>
          </w:p>
        </w:tc>
        <w:tc>
          <w:tcPr>
            <w:tcW w:w="722" w:type="dxa"/>
            <w:tcBorders>
              <w:top w:val="single" w:sz="4" w:space="0" w:color="auto"/>
              <w:bottom w:val="double" w:sz="4" w:space="0" w:color="auto"/>
            </w:tcBorders>
            <w:shd w:val="pct5" w:color="auto" w:fill="auto"/>
          </w:tcPr>
          <w:p w14:paraId="21C49096" w14:textId="77777777" w:rsidR="00377BB5" w:rsidRPr="00E54D72" w:rsidRDefault="00377BB5" w:rsidP="00BE709F">
            <w:pPr>
              <w:jc w:val="center"/>
              <w:rPr>
                <w:rFonts w:ascii="Times New Roman" w:hAnsi="Times New Roman"/>
                <w:b/>
                <w:bCs/>
                <w:sz w:val="24"/>
              </w:rPr>
            </w:pPr>
            <w:smartTag w:uri="urn:schemas-microsoft-com:office:smarttags" w:element="stockticker">
              <w:r w:rsidRPr="00E54D72">
                <w:rPr>
                  <w:rFonts w:ascii="Times New Roman" w:hAnsi="Times New Roman"/>
                  <w:b/>
                  <w:bCs/>
                  <w:sz w:val="24"/>
                </w:rPr>
                <w:t>III</w:t>
              </w:r>
            </w:smartTag>
          </w:p>
        </w:tc>
        <w:tc>
          <w:tcPr>
            <w:tcW w:w="976" w:type="dxa"/>
            <w:tcBorders>
              <w:top w:val="single" w:sz="4" w:space="0" w:color="auto"/>
              <w:bottom w:val="double" w:sz="4" w:space="0" w:color="auto"/>
            </w:tcBorders>
            <w:shd w:val="pct5" w:color="auto" w:fill="auto"/>
          </w:tcPr>
          <w:p w14:paraId="0CEB859D" w14:textId="77777777" w:rsidR="00377BB5" w:rsidRPr="00E54D72" w:rsidRDefault="00377BB5" w:rsidP="00BE709F">
            <w:pPr>
              <w:jc w:val="center"/>
              <w:rPr>
                <w:rFonts w:ascii="Times New Roman" w:hAnsi="Times New Roman"/>
                <w:b/>
                <w:bCs/>
                <w:sz w:val="24"/>
              </w:rPr>
            </w:pPr>
            <w:r w:rsidRPr="00E54D72">
              <w:rPr>
                <w:rFonts w:ascii="Times New Roman" w:hAnsi="Times New Roman"/>
                <w:b/>
                <w:bCs/>
                <w:sz w:val="24"/>
              </w:rPr>
              <w:t>IV</w:t>
            </w:r>
          </w:p>
        </w:tc>
        <w:tc>
          <w:tcPr>
            <w:tcW w:w="983" w:type="dxa"/>
            <w:tcBorders>
              <w:top w:val="single" w:sz="4" w:space="0" w:color="auto"/>
              <w:bottom w:val="double" w:sz="4" w:space="0" w:color="auto"/>
            </w:tcBorders>
            <w:shd w:val="pct5" w:color="auto" w:fill="auto"/>
          </w:tcPr>
          <w:p w14:paraId="42719793" w14:textId="77777777" w:rsidR="00377BB5" w:rsidRPr="00E54D72" w:rsidRDefault="00377BB5" w:rsidP="00BE709F">
            <w:pPr>
              <w:jc w:val="center"/>
              <w:rPr>
                <w:rFonts w:ascii="Times New Roman" w:hAnsi="Times New Roman"/>
                <w:b/>
                <w:bCs/>
                <w:sz w:val="24"/>
              </w:rPr>
            </w:pPr>
            <w:r w:rsidRPr="00E54D72">
              <w:rPr>
                <w:rFonts w:ascii="Times New Roman" w:hAnsi="Times New Roman"/>
                <w:b/>
                <w:bCs/>
                <w:sz w:val="24"/>
              </w:rPr>
              <w:t>V</w:t>
            </w:r>
          </w:p>
        </w:tc>
        <w:tc>
          <w:tcPr>
            <w:tcW w:w="868" w:type="dxa"/>
            <w:tcBorders>
              <w:top w:val="single" w:sz="4" w:space="0" w:color="auto"/>
              <w:bottom w:val="double" w:sz="4" w:space="0" w:color="auto"/>
            </w:tcBorders>
            <w:shd w:val="pct5" w:color="auto" w:fill="auto"/>
          </w:tcPr>
          <w:p w14:paraId="1AD0BD71" w14:textId="77777777" w:rsidR="00377BB5" w:rsidRPr="00E54D72" w:rsidRDefault="00377BB5" w:rsidP="00BE709F">
            <w:pPr>
              <w:jc w:val="center"/>
              <w:rPr>
                <w:rFonts w:ascii="Times New Roman" w:hAnsi="Times New Roman"/>
                <w:b/>
                <w:bCs/>
                <w:sz w:val="24"/>
              </w:rPr>
            </w:pPr>
            <w:r w:rsidRPr="00E54D72">
              <w:rPr>
                <w:rFonts w:ascii="Times New Roman" w:hAnsi="Times New Roman"/>
                <w:b/>
                <w:bCs/>
                <w:sz w:val="24"/>
              </w:rPr>
              <w:t>VI</w:t>
            </w:r>
          </w:p>
        </w:tc>
        <w:tc>
          <w:tcPr>
            <w:tcW w:w="754" w:type="dxa"/>
            <w:tcBorders>
              <w:top w:val="single" w:sz="4" w:space="0" w:color="auto"/>
              <w:bottom w:val="double" w:sz="4" w:space="0" w:color="auto"/>
            </w:tcBorders>
            <w:shd w:val="pct5" w:color="auto" w:fill="auto"/>
          </w:tcPr>
          <w:p w14:paraId="55006620" w14:textId="77777777" w:rsidR="00377BB5" w:rsidRPr="00E54D72" w:rsidRDefault="00377BB5" w:rsidP="00BE709F">
            <w:pPr>
              <w:jc w:val="center"/>
              <w:rPr>
                <w:rFonts w:ascii="Times New Roman" w:hAnsi="Times New Roman"/>
                <w:b/>
                <w:bCs/>
                <w:sz w:val="24"/>
              </w:rPr>
            </w:pPr>
            <w:smartTag w:uri="urn:schemas-microsoft-com:office:smarttags" w:element="stockticker">
              <w:r w:rsidRPr="00E54D72">
                <w:rPr>
                  <w:rFonts w:ascii="Times New Roman" w:hAnsi="Times New Roman"/>
                  <w:b/>
                  <w:bCs/>
                  <w:sz w:val="24"/>
                </w:rPr>
                <w:t>VII</w:t>
              </w:r>
            </w:smartTag>
          </w:p>
        </w:tc>
        <w:tc>
          <w:tcPr>
            <w:tcW w:w="755" w:type="dxa"/>
            <w:tcBorders>
              <w:top w:val="single" w:sz="4" w:space="0" w:color="auto"/>
              <w:bottom w:val="double" w:sz="4" w:space="0" w:color="auto"/>
            </w:tcBorders>
            <w:shd w:val="pct5" w:color="auto" w:fill="auto"/>
          </w:tcPr>
          <w:p w14:paraId="0B5ABDCF" w14:textId="77777777" w:rsidR="00377BB5" w:rsidRPr="00E54D72" w:rsidRDefault="00377BB5" w:rsidP="00BE709F">
            <w:pPr>
              <w:jc w:val="center"/>
              <w:rPr>
                <w:rFonts w:ascii="Times New Roman" w:hAnsi="Times New Roman"/>
                <w:b/>
                <w:bCs/>
                <w:sz w:val="24"/>
              </w:rPr>
            </w:pPr>
            <w:r w:rsidRPr="00E54D72">
              <w:rPr>
                <w:rFonts w:ascii="Times New Roman" w:hAnsi="Times New Roman"/>
                <w:b/>
                <w:bCs/>
                <w:sz w:val="24"/>
              </w:rPr>
              <w:t>VIII</w:t>
            </w:r>
          </w:p>
        </w:tc>
        <w:tc>
          <w:tcPr>
            <w:tcW w:w="811" w:type="dxa"/>
            <w:tcBorders>
              <w:top w:val="single" w:sz="4" w:space="0" w:color="auto"/>
              <w:bottom w:val="double" w:sz="4" w:space="0" w:color="auto"/>
            </w:tcBorders>
            <w:shd w:val="pct5" w:color="auto" w:fill="auto"/>
          </w:tcPr>
          <w:p w14:paraId="33305C0E" w14:textId="77777777" w:rsidR="00377BB5" w:rsidRPr="00E54D72" w:rsidRDefault="00377BB5" w:rsidP="00BE709F">
            <w:pPr>
              <w:jc w:val="center"/>
              <w:rPr>
                <w:rFonts w:ascii="Times New Roman" w:hAnsi="Times New Roman"/>
                <w:b/>
                <w:bCs/>
                <w:sz w:val="24"/>
              </w:rPr>
            </w:pPr>
            <w:r w:rsidRPr="00E54D72">
              <w:rPr>
                <w:rFonts w:ascii="Times New Roman" w:hAnsi="Times New Roman"/>
                <w:b/>
                <w:bCs/>
                <w:sz w:val="24"/>
              </w:rPr>
              <w:t>IX</w:t>
            </w:r>
          </w:p>
        </w:tc>
        <w:tc>
          <w:tcPr>
            <w:tcW w:w="636" w:type="dxa"/>
            <w:tcBorders>
              <w:top w:val="single" w:sz="4" w:space="0" w:color="auto"/>
              <w:bottom w:val="double" w:sz="4" w:space="0" w:color="auto"/>
            </w:tcBorders>
            <w:shd w:val="pct5" w:color="auto" w:fill="auto"/>
          </w:tcPr>
          <w:p w14:paraId="61486538" w14:textId="77777777" w:rsidR="00377BB5" w:rsidRPr="00E54D72" w:rsidRDefault="00377BB5" w:rsidP="00BE709F">
            <w:pPr>
              <w:jc w:val="center"/>
              <w:rPr>
                <w:rFonts w:ascii="Times New Roman" w:hAnsi="Times New Roman"/>
                <w:b/>
                <w:bCs/>
                <w:sz w:val="24"/>
              </w:rPr>
            </w:pPr>
            <w:r w:rsidRPr="00E54D72">
              <w:rPr>
                <w:rFonts w:ascii="Times New Roman" w:hAnsi="Times New Roman"/>
                <w:b/>
                <w:bCs/>
                <w:sz w:val="24"/>
              </w:rPr>
              <w:t>X</w:t>
            </w:r>
          </w:p>
        </w:tc>
      </w:tr>
      <w:tr w:rsidR="00377BB5" w:rsidRPr="00E54D72" w14:paraId="5CC299AD" w14:textId="77777777" w:rsidTr="00515FC7">
        <w:trPr>
          <w:jc w:val="center"/>
        </w:trPr>
        <w:tc>
          <w:tcPr>
            <w:tcW w:w="5675" w:type="dxa"/>
            <w:tcBorders>
              <w:top w:val="single" w:sz="4" w:space="0" w:color="auto"/>
              <w:bottom w:val="single" w:sz="4" w:space="0" w:color="auto"/>
            </w:tcBorders>
            <w:shd w:val="pct5" w:color="auto" w:fill="auto"/>
            <w:vAlign w:val="bottom"/>
          </w:tcPr>
          <w:p w14:paraId="48A9CCC5" w14:textId="77777777" w:rsidR="00377BB5" w:rsidRPr="00E54D72" w:rsidRDefault="00377BB5" w:rsidP="00377BB5">
            <w:pPr>
              <w:rPr>
                <w:rFonts w:ascii="Times New Roman" w:hAnsi="Times New Roman"/>
                <w:sz w:val="24"/>
              </w:rPr>
            </w:pPr>
            <w:r w:rsidRPr="00E62377">
              <w:rPr>
                <w:rFonts w:ascii="Times New Roman" w:hAnsi="Times New Roman"/>
                <w:color w:val="000000"/>
                <w:sz w:val="24"/>
              </w:rPr>
              <w:t>2310-Високе мешовите шуме пољског јасена</w:t>
            </w:r>
          </w:p>
        </w:tc>
        <w:tc>
          <w:tcPr>
            <w:tcW w:w="1308" w:type="dxa"/>
            <w:gridSpan w:val="2"/>
            <w:tcBorders>
              <w:top w:val="single" w:sz="4" w:space="0" w:color="auto"/>
              <w:bottom w:val="single" w:sz="4" w:space="0" w:color="auto"/>
            </w:tcBorders>
            <w:shd w:val="clear" w:color="auto" w:fill="auto"/>
            <w:vAlign w:val="bottom"/>
          </w:tcPr>
          <w:p w14:paraId="35218F43" w14:textId="77777777" w:rsidR="00377BB5" w:rsidRPr="00E62377" w:rsidRDefault="00377BB5" w:rsidP="00377BB5">
            <w:pPr>
              <w:jc w:val="right"/>
              <w:rPr>
                <w:rFonts w:ascii="Times New Roman" w:hAnsi="Times New Roman"/>
                <w:color w:val="000000"/>
                <w:sz w:val="24"/>
              </w:rPr>
            </w:pPr>
            <w:r w:rsidRPr="00E62377">
              <w:rPr>
                <w:rFonts w:ascii="Times New Roman" w:hAnsi="Times New Roman"/>
                <w:color w:val="000000"/>
                <w:sz w:val="24"/>
              </w:rPr>
              <w:t>1,70</w:t>
            </w:r>
          </w:p>
        </w:tc>
        <w:tc>
          <w:tcPr>
            <w:tcW w:w="728" w:type="dxa"/>
            <w:vAlign w:val="bottom"/>
          </w:tcPr>
          <w:p w14:paraId="6381D42E" w14:textId="77777777" w:rsidR="00377BB5" w:rsidRPr="00E62377" w:rsidRDefault="00515FC7" w:rsidP="00377BB5">
            <w:pPr>
              <w:jc w:val="right"/>
              <w:rPr>
                <w:rFonts w:ascii="Times New Roman" w:hAnsi="Times New Roman"/>
                <w:color w:val="000000"/>
                <w:sz w:val="24"/>
              </w:rPr>
            </w:pPr>
            <w:r>
              <w:rPr>
                <w:rFonts w:ascii="Times New Roman" w:hAnsi="Times New Roman"/>
                <w:color w:val="000000"/>
                <w:sz w:val="24"/>
              </w:rPr>
              <w:t>-</w:t>
            </w:r>
          </w:p>
        </w:tc>
        <w:tc>
          <w:tcPr>
            <w:tcW w:w="890" w:type="dxa"/>
            <w:vAlign w:val="bottom"/>
          </w:tcPr>
          <w:p w14:paraId="06B5D68F" w14:textId="77777777" w:rsidR="00377BB5" w:rsidRPr="00E62377" w:rsidRDefault="00515FC7" w:rsidP="00377BB5">
            <w:pPr>
              <w:jc w:val="right"/>
              <w:rPr>
                <w:rFonts w:ascii="Times New Roman" w:hAnsi="Times New Roman"/>
                <w:color w:val="000000"/>
                <w:sz w:val="24"/>
              </w:rPr>
            </w:pPr>
            <w:r>
              <w:rPr>
                <w:rFonts w:ascii="Times New Roman" w:hAnsi="Times New Roman"/>
                <w:color w:val="000000"/>
                <w:sz w:val="24"/>
              </w:rPr>
              <w:t>-</w:t>
            </w:r>
          </w:p>
        </w:tc>
        <w:tc>
          <w:tcPr>
            <w:tcW w:w="957" w:type="dxa"/>
            <w:vAlign w:val="bottom"/>
          </w:tcPr>
          <w:p w14:paraId="08F4EA5E" w14:textId="77777777" w:rsidR="00377BB5" w:rsidRPr="00E62377" w:rsidRDefault="00515FC7" w:rsidP="00377BB5">
            <w:pPr>
              <w:jc w:val="right"/>
              <w:rPr>
                <w:rFonts w:ascii="Times New Roman" w:hAnsi="Times New Roman"/>
                <w:color w:val="000000"/>
                <w:sz w:val="24"/>
              </w:rPr>
            </w:pPr>
            <w:r>
              <w:rPr>
                <w:rFonts w:ascii="Times New Roman" w:hAnsi="Times New Roman"/>
                <w:color w:val="000000"/>
                <w:sz w:val="24"/>
              </w:rPr>
              <w:t>-</w:t>
            </w:r>
          </w:p>
        </w:tc>
        <w:tc>
          <w:tcPr>
            <w:tcW w:w="722" w:type="dxa"/>
            <w:vAlign w:val="bottom"/>
          </w:tcPr>
          <w:p w14:paraId="36CFD764" w14:textId="77777777" w:rsidR="00377BB5" w:rsidRPr="00E62377" w:rsidRDefault="00515FC7" w:rsidP="00377BB5">
            <w:pPr>
              <w:jc w:val="right"/>
              <w:rPr>
                <w:rFonts w:ascii="Times New Roman" w:hAnsi="Times New Roman"/>
                <w:color w:val="000000"/>
                <w:sz w:val="24"/>
              </w:rPr>
            </w:pPr>
            <w:r>
              <w:rPr>
                <w:rFonts w:ascii="Times New Roman" w:hAnsi="Times New Roman"/>
                <w:color w:val="000000"/>
                <w:sz w:val="24"/>
              </w:rPr>
              <w:t>-</w:t>
            </w:r>
          </w:p>
        </w:tc>
        <w:tc>
          <w:tcPr>
            <w:tcW w:w="976" w:type="dxa"/>
            <w:vAlign w:val="bottom"/>
          </w:tcPr>
          <w:p w14:paraId="5E86D67E" w14:textId="77777777" w:rsidR="00377BB5" w:rsidRPr="00E62377" w:rsidRDefault="00377BB5" w:rsidP="00377BB5">
            <w:pPr>
              <w:jc w:val="right"/>
              <w:rPr>
                <w:rFonts w:ascii="Times New Roman" w:hAnsi="Times New Roman"/>
                <w:color w:val="000000"/>
                <w:sz w:val="24"/>
              </w:rPr>
            </w:pPr>
            <w:r w:rsidRPr="00E62377">
              <w:rPr>
                <w:rFonts w:ascii="Times New Roman" w:hAnsi="Times New Roman"/>
                <w:color w:val="000000"/>
                <w:sz w:val="24"/>
              </w:rPr>
              <w:t>1,70</w:t>
            </w:r>
          </w:p>
        </w:tc>
        <w:tc>
          <w:tcPr>
            <w:tcW w:w="983" w:type="dxa"/>
            <w:vAlign w:val="bottom"/>
          </w:tcPr>
          <w:p w14:paraId="75DF7E54" w14:textId="77777777" w:rsidR="00377BB5" w:rsidRPr="00E62377" w:rsidRDefault="00515FC7" w:rsidP="00377BB5">
            <w:pPr>
              <w:jc w:val="right"/>
              <w:rPr>
                <w:rFonts w:ascii="Times New Roman" w:hAnsi="Times New Roman"/>
                <w:color w:val="000000"/>
                <w:sz w:val="24"/>
              </w:rPr>
            </w:pPr>
            <w:r>
              <w:rPr>
                <w:rFonts w:ascii="Times New Roman" w:hAnsi="Times New Roman"/>
                <w:color w:val="000000"/>
                <w:sz w:val="24"/>
              </w:rPr>
              <w:t>-</w:t>
            </w:r>
          </w:p>
        </w:tc>
        <w:tc>
          <w:tcPr>
            <w:tcW w:w="868" w:type="dxa"/>
            <w:vAlign w:val="bottom"/>
          </w:tcPr>
          <w:p w14:paraId="19FE6590" w14:textId="77777777" w:rsidR="00377BB5" w:rsidRPr="00E62377" w:rsidRDefault="00515FC7" w:rsidP="00377BB5">
            <w:pPr>
              <w:jc w:val="right"/>
              <w:rPr>
                <w:rFonts w:ascii="Times New Roman" w:hAnsi="Times New Roman"/>
                <w:color w:val="000000"/>
                <w:sz w:val="24"/>
              </w:rPr>
            </w:pPr>
            <w:r>
              <w:rPr>
                <w:rFonts w:ascii="Times New Roman" w:hAnsi="Times New Roman"/>
                <w:color w:val="000000"/>
                <w:sz w:val="24"/>
              </w:rPr>
              <w:t>-</w:t>
            </w:r>
          </w:p>
        </w:tc>
        <w:tc>
          <w:tcPr>
            <w:tcW w:w="754" w:type="dxa"/>
            <w:vAlign w:val="bottom"/>
          </w:tcPr>
          <w:p w14:paraId="4F8B0154" w14:textId="77777777" w:rsidR="00377BB5" w:rsidRPr="00E62377" w:rsidRDefault="00515FC7" w:rsidP="00377BB5">
            <w:pPr>
              <w:jc w:val="right"/>
              <w:rPr>
                <w:rFonts w:ascii="Times New Roman" w:hAnsi="Times New Roman"/>
                <w:color w:val="000000"/>
                <w:sz w:val="24"/>
              </w:rPr>
            </w:pPr>
            <w:r>
              <w:rPr>
                <w:rFonts w:ascii="Times New Roman" w:hAnsi="Times New Roman"/>
                <w:color w:val="000000"/>
                <w:sz w:val="24"/>
              </w:rPr>
              <w:t>-</w:t>
            </w:r>
          </w:p>
        </w:tc>
        <w:tc>
          <w:tcPr>
            <w:tcW w:w="755" w:type="dxa"/>
            <w:vAlign w:val="bottom"/>
          </w:tcPr>
          <w:p w14:paraId="22BEE050" w14:textId="77777777" w:rsidR="00377BB5" w:rsidRPr="00E62377" w:rsidRDefault="00515FC7" w:rsidP="00377BB5">
            <w:pPr>
              <w:jc w:val="right"/>
              <w:rPr>
                <w:rFonts w:ascii="Times New Roman" w:hAnsi="Times New Roman"/>
                <w:color w:val="000000"/>
                <w:sz w:val="24"/>
              </w:rPr>
            </w:pPr>
            <w:r>
              <w:rPr>
                <w:rFonts w:ascii="Times New Roman" w:hAnsi="Times New Roman"/>
                <w:color w:val="000000"/>
                <w:sz w:val="24"/>
              </w:rPr>
              <w:t>-</w:t>
            </w:r>
          </w:p>
        </w:tc>
        <w:tc>
          <w:tcPr>
            <w:tcW w:w="811" w:type="dxa"/>
            <w:vAlign w:val="bottom"/>
          </w:tcPr>
          <w:p w14:paraId="0FB02D04" w14:textId="77777777" w:rsidR="00377BB5" w:rsidRPr="00E62377" w:rsidRDefault="00515FC7" w:rsidP="00377BB5">
            <w:pPr>
              <w:jc w:val="right"/>
              <w:rPr>
                <w:rFonts w:ascii="Times New Roman" w:hAnsi="Times New Roman"/>
                <w:color w:val="000000"/>
                <w:sz w:val="24"/>
              </w:rPr>
            </w:pPr>
            <w:r>
              <w:rPr>
                <w:rFonts w:ascii="Times New Roman" w:hAnsi="Times New Roman"/>
                <w:color w:val="000000"/>
                <w:sz w:val="24"/>
              </w:rPr>
              <w:t>-</w:t>
            </w:r>
          </w:p>
        </w:tc>
        <w:tc>
          <w:tcPr>
            <w:tcW w:w="636" w:type="dxa"/>
            <w:vAlign w:val="bottom"/>
          </w:tcPr>
          <w:p w14:paraId="74BB9EA8" w14:textId="77777777" w:rsidR="00377BB5" w:rsidRPr="00E62377" w:rsidRDefault="00515FC7" w:rsidP="00377BB5">
            <w:pPr>
              <w:jc w:val="right"/>
              <w:rPr>
                <w:rFonts w:ascii="Times New Roman" w:hAnsi="Times New Roman"/>
                <w:color w:val="000000"/>
                <w:sz w:val="24"/>
              </w:rPr>
            </w:pPr>
            <w:r>
              <w:rPr>
                <w:rFonts w:ascii="Times New Roman" w:hAnsi="Times New Roman"/>
                <w:color w:val="000000"/>
                <w:sz w:val="24"/>
              </w:rPr>
              <w:t>-</w:t>
            </w:r>
          </w:p>
        </w:tc>
      </w:tr>
      <w:tr w:rsidR="00377BB5" w:rsidRPr="00E54D72" w14:paraId="060049CD" w14:textId="77777777" w:rsidTr="00515FC7">
        <w:trPr>
          <w:jc w:val="center"/>
        </w:trPr>
        <w:tc>
          <w:tcPr>
            <w:tcW w:w="5675" w:type="dxa"/>
            <w:tcBorders>
              <w:top w:val="single" w:sz="4" w:space="0" w:color="auto"/>
              <w:bottom w:val="single" w:sz="4" w:space="0" w:color="auto"/>
            </w:tcBorders>
            <w:shd w:val="pct5" w:color="auto" w:fill="auto"/>
            <w:vAlign w:val="bottom"/>
          </w:tcPr>
          <w:p w14:paraId="308E6B6C" w14:textId="77777777" w:rsidR="00377BB5" w:rsidRPr="00E54D72" w:rsidRDefault="00377BB5" w:rsidP="00377BB5">
            <w:pPr>
              <w:rPr>
                <w:rFonts w:ascii="Times New Roman" w:hAnsi="Times New Roman"/>
                <w:sz w:val="24"/>
              </w:rPr>
            </w:pPr>
            <w:r w:rsidRPr="00E62377">
              <w:rPr>
                <w:rFonts w:ascii="Times New Roman" w:hAnsi="Times New Roman"/>
                <w:color w:val="000000"/>
                <w:sz w:val="24"/>
              </w:rPr>
              <w:t>2410-Високе мешовите шуме лужњака</w:t>
            </w:r>
          </w:p>
        </w:tc>
        <w:tc>
          <w:tcPr>
            <w:tcW w:w="1308" w:type="dxa"/>
            <w:gridSpan w:val="2"/>
            <w:tcBorders>
              <w:top w:val="single" w:sz="4" w:space="0" w:color="auto"/>
              <w:bottom w:val="single" w:sz="4" w:space="0" w:color="auto"/>
            </w:tcBorders>
            <w:shd w:val="clear" w:color="auto" w:fill="auto"/>
            <w:vAlign w:val="bottom"/>
          </w:tcPr>
          <w:p w14:paraId="62BBE573" w14:textId="77777777" w:rsidR="00377BB5" w:rsidRPr="00E62377" w:rsidRDefault="00377BB5" w:rsidP="00377BB5">
            <w:pPr>
              <w:jc w:val="right"/>
              <w:rPr>
                <w:rFonts w:ascii="Times New Roman" w:hAnsi="Times New Roman"/>
                <w:color w:val="000000"/>
                <w:sz w:val="24"/>
              </w:rPr>
            </w:pPr>
            <w:r w:rsidRPr="00E62377">
              <w:rPr>
                <w:rFonts w:ascii="Times New Roman" w:hAnsi="Times New Roman"/>
                <w:color w:val="000000"/>
                <w:sz w:val="24"/>
              </w:rPr>
              <w:t>22,83</w:t>
            </w:r>
          </w:p>
        </w:tc>
        <w:tc>
          <w:tcPr>
            <w:tcW w:w="728" w:type="dxa"/>
            <w:vAlign w:val="bottom"/>
          </w:tcPr>
          <w:p w14:paraId="5D5E5719" w14:textId="77777777" w:rsidR="00377BB5" w:rsidRPr="00E62377" w:rsidRDefault="00515FC7" w:rsidP="00377BB5">
            <w:pPr>
              <w:jc w:val="right"/>
              <w:rPr>
                <w:rFonts w:ascii="Times New Roman" w:hAnsi="Times New Roman"/>
                <w:color w:val="000000"/>
                <w:sz w:val="24"/>
              </w:rPr>
            </w:pPr>
            <w:r>
              <w:rPr>
                <w:rFonts w:ascii="Times New Roman" w:hAnsi="Times New Roman"/>
                <w:color w:val="000000"/>
                <w:sz w:val="24"/>
              </w:rPr>
              <w:t>-</w:t>
            </w:r>
          </w:p>
        </w:tc>
        <w:tc>
          <w:tcPr>
            <w:tcW w:w="890" w:type="dxa"/>
            <w:vAlign w:val="bottom"/>
          </w:tcPr>
          <w:p w14:paraId="0740509F" w14:textId="77777777" w:rsidR="00377BB5" w:rsidRPr="00E62377" w:rsidRDefault="00515FC7" w:rsidP="00377BB5">
            <w:pPr>
              <w:jc w:val="right"/>
              <w:rPr>
                <w:rFonts w:ascii="Times New Roman" w:hAnsi="Times New Roman"/>
                <w:color w:val="000000"/>
                <w:sz w:val="24"/>
              </w:rPr>
            </w:pPr>
            <w:r>
              <w:rPr>
                <w:rFonts w:ascii="Times New Roman" w:hAnsi="Times New Roman"/>
                <w:color w:val="000000"/>
                <w:sz w:val="24"/>
              </w:rPr>
              <w:t>-</w:t>
            </w:r>
          </w:p>
        </w:tc>
        <w:tc>
          <w:tcPr>
            <w:tcW w:w="957" w:type="dxa"/>
            <w:vAlign w:val="bottom"/>
          </w:tcPr>
          <w:p w14:paraId="4961A4E0" w14:textId="77777777" w:rsidR="00377BB5" w:rsidRPr="00E62377" w:rsidRDefault="00515FC7" w:rsidP="00377BB5">
            <w:pPr>
              <w:jc w:val="right"/>
              <w:rPr>
                <w:rFonts w:ascii="Times New Roman" w:hAnsi="Times New Roman"/>
                <w:color w:val="000000"/>
                <w:sz w:val="24"/>
              </w:rPr>
            </w:pPr>
            <w:r>
              <w:rPr>
                <w:rFonts w:ascii="Times New Roman" w:hAnsi="Times New Roman"/>
                <w:color w:val="000000"/>
                <w:sz w:val="24"/>
              </w:rPr>
              <w:t>-</w:t>
            </w:r>
          </w:p>
        </w:tc>
        <w:tc>
          <w:tcPr>
            <w:tcW w:w="722" w:type="dxa"/>
            <w:vAlign w:val="bottom"/>
          </w:tcPr>
          <w:p w14:paraId="41FEF94B" w14:textId="77777777" w:rsidR="00377BB5" w:rsidRPr="00E62377" w:rsidRDefault="00377BB5" w:rsidP="00377BB5">
            <w:pPr>
              <w:jc w:val="right"/>
              <w:rPr>
                <w:rFonts w:ascii="Times New Roman" w:hAnsi="Times New Roman"/>
                <w:color w:val="000000"/>
                <w:sz w:val="24"/>
              </w:rPr>
            </w:pPr>
            <w:r w:rsidRPr="00E62377">
              <w:rPr>
                <w:rFonts w:ascii="Times New Roman" w:hAnsi="Times New Roman"/>
                <w:color w:val="000000"/>
                <w:sz w:val="24"/>
              </w:rPr>
              <w:t>3,75</w:t>
            </w:r>
          </w:p>
        </w:tc>
        <w:tc>
          <w:tcPr>
            <w:tcW w:w="976" w:type="dxa"/>
            <w:vAlign w:val="bottom"/>
          </w:tcPr>
          <w:p w14:paraId="6DAE9CDE" w14:textId="77777777" w:rsidR="00377BB5" w:rsidRPr="00E62377" w:rsidRDefault="00377BB5" w:rsidP="00377BB5">
            <w:pPr>
              <w:jc w:val="right"/>
              <w:rPr>
                <w:rFonts w:ascii="Times New Roman" w:hAnsi="Times New Roman"/>
                <w:color w:val="000000"/>
                <w:sz w:val="24"/>
              </w:rPr>
            </w:pPr>
            <w:r w:rsidRPr="00E62377">
              <w:rPr>
                <w:rFonts w:ascii="Times New Roman" w:hAnsi="Times New Roman"/>
                <w:color w:val="000000"/>
                <w:sz w:val="24"/>
              </w:rPr>
              <w:t>1,93</w:t>
            </w:r>
          </w:p>
        </w:tc>
        <w:tc>
          <w:tcPr>
            <w:tcW w:w="983" w:type="dxa"/>
            <w:vAlign w:val="bottom"/>
          </w:tcPr>
          <w:p w14:paraId="5EC4DCB2" w14:textId="77777777" w:rsidR="00377BB5" w:rsidRPr="00E62377" w:rsidRDefault="00377BB5" w:rsidP="00377BB5">
            <w:pPr>
              <w:jc w:val="right"/>
              <w:rPr>
                <w:rFonts w:ascii="Times New Roman" w:hAnsi="Times New Roman"/>
                <w:color w:val="000000"/>
                <w:sz w:val="24"/>
              </w:rPr>
            </w:pPr>
            <w:r w:rsidRPr="00E62377">
              <w:rPr>
                <w:rFonts w:ascii="Times New Roman" w:hAnsi="Times New Roman"/>
                <w:color w:val="000000"/>
                <w:sz w:val="24"/>
              </w:rPr>
              <w:t>17,15</w:t>
            </w:r>
          </w:p>
        </w:tc>
        <w:tc>
          <w:tcPr>
            <w:tcW w:w="868" w:type="dxa"/>
            <w:vAlign w:val="bottom"/>
          </w:tcPr>
          <w:p w14:paraId="41536FCE" w14:textId="77777777" w:rsidR="00377BB5" w:rsidRPr="00E62377" w:rsidRDefault="00515FC7" w:rsidP="00377BB5">
            <w:pPr>
              <w:jc w:val="right"/>
              <w:rPr>
                <w:rFonts w:ascii="Times New Roman" w:hAnsi="Times New Roman"/>
                <w:color w:val="000000"/>
                <w:sz w:val="24"/>
              </w:rPr>
            </w:pPr>
            <w:r>
              <w:rPr>
                <w:rFonts w:ascii="Times New Roman" w:hAnsi="Times New Roman"/>
                <w:color w:val="000000"/>
                <w:sz w:val="24"/>
              </w:rPr>
              <w:t>-</w:t>
            </w:r>
          </w:p>
        </w:tc>
        <w:tc>
          <w:tcPr>
            <w:tcW w:w="754" w:type="dxa"/>
            <w:vAlign w:val="bottom"/>
          </w:tcPr>
          <w:p w14:paraId="38F51531" w14:textId="77777777" w:rsidR="00377BB5" w:rsidRPr="00E62377" w:rsidRDefault="00515FC7" w:rsidP="00377BB5">
            <w:pPr>
              <w:jc w:val="right"/>
              <w:rPr>
                <w:rFonts w:ascii="Times New Roman" w:hAnsi="Times New Roman"/>
                <w:color w:val="000000"/>
                <w:sz w:val="24"/>
              </w:rPr>
            </w:pPr>
            <w:r>
              <w:rPr>
                <w:rFonts w:ascii="Times New Roman" w:hAnsi="Times New Roman"/>
                <w:color w:val="000000"/>
                <w:sz w:val="24"/>
              </w:rPr>
              <w:t>-</w:t>
            </w:r>
          </w:p>
        </w:tc>
        <w:tc>
          <w:tcPr>
            <w:tcW w:w="755" w:type="dxa"/>
            <w:vAlign w:val="bottom"/>
          </w:tcPr>
          <w:p w14:paraId="2D3ACD19" w14:textId="77777777" w:rsidR="00377BB5" w:rsidRPr="00E62377" w:rsidRDefault="00515FC7" w:rsidP="00377BB5">
            <w:pPr>
              <w:jc w:val="right"/>
              <w:rPr>
                <w:rFonts w:ascii="Times New Roman" w:hAnsi="Times New Roman"/>
                <w:color w:val="000000"/>
                <w:sz w:val="24"/>
              </w:rPr>
            </w:pPr>
            <w:r>
              <w:rPr>
                <w:rFonts w:ascii="Times New Roman" w:hAnsi="Times New Roman"/>
                <w:color w:val="000000"/>
                <w:sz w:val="24"/>
              </w:rPr>
              <w:t>-</w:t>
            </w:r>
          </w:p>
        </w:tc>
        <w:tc>
          <w:tcPr>
            <w:tcW w:w="811" w:type="dxa"/>
            <w:vAlign w:val="bottom"/>
          </w:tcPr>
          <w:p w14:paraId="43DAF8D2" w14:textId="77777777" w:rsidR="00377BB5" w:rsidRPr="00E62377" w:rsidRDefault="00515FC7" w:rsidP="00377BB5">
            <w:pPr>
              <w:jc w:val="right"/>
              <w:rPr>
                <w:rFonts w:ascii="Times New Roman" w:hAnsi="Times New Roman"/>
                <w:color w:val="000000"/>
                <w:sz w:val="24"/>
              </w:rPr>
            </w:pPr>
            <w:r>
              <w:rPr>
                <w:rFonts w:ascii="Times New Roman" w:hAnsi="Times New Roman"/>
                <w:color w:val="000000"/>
                <w:sz w:val="24"/>
              </w:rPr>
              <w:t>-</w:t>
            </w:r>
          </w:p>
        </w:tc>
        <w:tc>
          <w:tcPr>
            <w:tcW w:w="636" w:type="dxa"/>
            <w:vAlign w:val="bottom"/>
          </w:tcPr>
          <w:p w14:paraId="428867BB" w14:textId="77777777" w:rsidR="00377BB5" w:rsidRPr="00E62377" w:rsidRDefault="00515FC7" w:rsidP="00377BB5">
            <w:pPr>
              <w:jc w:val="right"/>
              <w:rPr>
                <w:rFonts w:ascii="Times New Roman" w:hAnsi="Times New Roman"/>
                <w:color w:val="000000"/>
                <w:sz w:val="24"/>
              </w:rPr>
            </w:pPr>
            <w:r>
              <w:rPr>
                <w:rFonts w:ascii="Times New Roman" w:hAnsi="Times New Roman"/>
                <w:color w:val="000000"/>
                <w:sz w:val="24"/>
              </w:rPr>
              <w:t>-</w:t>
            </w:r>
          </w:p>
        </w:tc>
      </w:tr>
      <w:tr w:rsidR="00515FC7" w:rsidRPr="00E54D72" w14:paraId="053E4437" w14:textId="77777777" w:rsidTr="00515FC7">
        <w:trPr>
          <w:jc w:val="center"/>
        </w:trPr>
        <w:tc>
          <w:tcPr>
            <w:tcW w:w="5675" w:type="dxa"/>
            <w:tcBorders>
              <w:top w:val="single" w:sz="4" w:space="0" w:color="auto"/>
              <w:bottom w:val="single" w:sz="4" w:space="0" w:color="auto"/>
            </w:tcBorders>
            <w:shd w:val="pct5" w:color="auto" w:fill="auto"/>
            <w:vAlign w:val="bottom"/>
          </w:tcPr>
          <w:p w14:paraId="541C0148" w14:textId="77777777" w:rsidR="00515FC7" w:rsidRPr="00E54D72" w:rsidRDefault="00515FC7" w:rsidP="00377BB5">
            <w:pPr>
              <w:rPr>
                <w:rFonts w:ascii="Times New Roman" w:hAnsi="Times New Roman"/>
                <w:sz w:val="24"/>
              </w:rPr>
            </w:pPr>
            <w:r w:rsidRPr="00E62377">
              <w:rPr>
                <w:rFonts w:ascii="Times New Roman" w:hAnsi="Times New Roman"/>
                <w:color w:val="000000"/>
                <w:sz w:val="24"/>
              </w:rPr>
              <w:t>2810-Високе мешовите шуме ОТЛ</w:t>
            </w:r>
          </w:p>
        </w:tc>
        <w:tc>
          <w:tcPr>
            <w:tcW w:w="1308" w:type="dxa"/>
            <w:gridSpan w:val="2"/>
            <w:tcBorders>
              <w:top w:val="single" w:sz="4" w:space="0" w:color="auto"/>
              <w:bottom w:val="single" w:sz="4" w:space="0" w:color="auto"/>
            </w:tcBorders>
            <w:shd w:val="clear" w:color="auto" w:fill="auto"/>
            <w:vAlign w:val="bottom"/>
          </w:tcPr>
          <w:p w14:paraId="516A0FC1" w14:textId="77777777" w:rsidR="00515FC7" w:rsidRPr="00E62377" w:rsidRDefault="00515FC7" w:rsidP="00377BB5">
            <w:pPr>
              <w:jc w:val="right"/>
              <w:rPr>
                <w:rFonts w:ascii="Times New Roman" w:hAnsi="Times New Roman"/>
                <w:color w:val="000000"/>
                <w:sz w:val="24"/>
              </w:rPr>
            </w:pPr>
            <w:r w:rsidRPr="00E62377">
              <w:rPr>
                <w:rFonts w:ascii="Times New Roman" w:hAnsi="Times New Roman"/>
                <w:color w:val="000000"/>
                <w:sz w:val="24"/>
              </w:rPr>
              <w:t>5,18</w:t>
            </w:r>
          </w:p>
        </w:tc>
        <w:tc>
          <w:tcPr>
            <w:tcW w:w="728" w:type="dxa"/>
            <w:vAlign w:val="bottom"/>
          </w:tcPr>
          <w:p w14:paraId="6CEB4ED4" w14:textId="77777777" w:rsidR="00515FC7" w:rsidRPr="00E62377" w:rsidRDefault="00515FC7" w:rsidP="00377BB5">
            <w:pPr>
              <w:jc w:val="right"/>
              <w:rPr>
                <w:rFonts w:ascii="Times New Roman" w:hAnsi="Times New Roman"/>
                <w:color w:val="000000"/>
                <w:sz w:val="24"/>
              </w:rPr>
            </w:pPr>
            <w:r>
              <w:rPr>
                <w:rFonts w:ascii="Times New Roman" w:hAnsi="Times New Roman"/>
                <w:color w:val="000000"/>
                <w:sz w:val="24"/>
              </w:rPr>
              <w:t>-</w:t>
            </w:r>
          </w:p>
        </w:tc>
        <w:tc>
          <w:tcPr>
            <w:tcW w:w="890" w:type="dxa"/>
            <w:vAlign w:val="bottom"/>
          </w:tcPr>
          <w:p w14:paraId="1A3C148D" w14:textId="77777777" w:rsidR="00515FC7" w:rsidRPr="00E62377" w:rsidRDefault="00515FC7" w:rsidP="00377BB5">
            <w:pPr>
              <w:jc w:val="right"/>
              <w:rPr>
                <w:rFonts w:ascii="Times New Roman" w:hAnsi="Times New Roman"/>
                <w:color w:val="000000"/>
                <w:sz w:val="24"/>
              </w:rPr>
            </w:pPr>
            <w:r w:rsidRPr="00E62377">
              <w:rPr>
                <w:rFonts w:ascii="Times New Roman" w:hAnsi="Times New Roman"/>
                <w:color w:val="000000"/>
                <w:sz w:val="24"/>
              </w:rPr>
              <w:t>0,42</w:t>
            </w:r>
          </w:p>
        </w:tc>
        <w:tc>
          <w:tcPr>
            <w:tcW w:w="957" w:type="dxa"/>
            <w:vAlign w:val="bottom"/>
          </w:tcPr>
          <w:p w14:paraId="0DED30AE" w14:textId="77777777" w:rsidR="00515FC7" w:rsidRPr="00E62377" w:rsidRDefault="00515FC7" w:rsidP="00BE709F">
            <w:pPr>
              <w:jc w:val="right"/>
              <w:rPr>
                <w:rFonts w:ascii="Times New Roman" w:hAnsi="Times New Roman"/>
                <w:color w:val="000000"/>
                <w:sz w:val="24"/>
              </w:rPr>
            </w:pPr>
            <w:r>
              <w:rPr>
                <w:rFonts w:ascii="Times New Roman" w:hAnsi="Times New Roman"/>
                <w:color w:val="000000"/>
                <w:sz w:val="24"/>
              </w:rPr>
              <w:t>-</w:t>
            </w:r>
          </w:p>
        </w:tc>
        <w:tc>
          <w:tcPr>
            <w:tcW w:w="722" w:type="dxa"/>
            <w:vAlign w:val="bottom"/>
          </w:tcPr>
          <w:p w14:paraId="5F713350" w14:textId="77777777" w:rsidR="00515FC7" w:rsidRPr="00E62377" w:rsidRDefault="00515FC7" w:rsidP="00377BB5">
            <w:pPr>
              <w:jc w:val="right"/>
              <w:rPr>
                <w:rFonts w:ascii="Times New Roman" w:hAnsi="Times New Roman"/>
                <w:color w:val="000000"/>
                <w:sz w:val="24"/>
              </w:rPr>
            </w:pPr>
            <w:r>
              <w:rPr>
                <w:rFonts w:ascii="Times New Roman" w:hAnsi="Times New Roman"/>
                <w:color w:val="000000"/>
                <w:sz w:val="24"/>
              </w:rPr>
              <w:t>-</w:t>
            </w:r>
          </w:p>
        </w:tc>
        <w:tc>
          <w:tcPr>
            <w:tcW w:w="976" w:type="dxa"/>
            <w:vAlign w:val="bottom"/>
          </w:tcPr>
          <w:p w14:paraId="14CA756F" w14:textId="77777777" w:rsidR="00515FC7" w:rsidRPr="00E62377" w:rsidRDefault="00515FC7" w:rsidP="00377BB5">
            <w:pPr>
              <w:jc w:val="right"/>
              <w:rPr>
                <w:rFonts w:ascii="Times New Roman" w:hAnsi="Times New Roman"/>
                <w:color w:val="000000"/>
                <w:sz w:val="24"/>
              </w:rPr>
            </w:pPr>
            <w:r w:rsidRPr="00E62377">
              <w:rPr>
                <w:rFonts w:ascii="Times New Roman" w:hAnsi="Times New Roman"/>
                <w:color w:val="000000"/>
                <w:sz w:val="24"/>
              </w:rPr>
              <w:t>0,32</w:t>
            </w:r>
          </w:p>
        </w:tc>
        <w:tc>
          <w:tcPr>
            <w:tcW w:w="983" w:type="dxa"/>
            <w:vAlign w:val="bottom"/>
          </w:tcPr>
          <w:p w14:paraId="3607CFFB" w14:textId="77777777" w:rsidR="00515FC7" w:rsidRPr="00E62377" w:rsidRDefault="00515FC7" w:rsidP="00377BB5">
            <w:pPr>
              <w:jc w:val="right"/>
              <w:rPr>
                <w:rFonts w:ascii="Times New Roman" w:hAnsi="Times New Roman"/>
                <w:color w:val="000000"/>
                <w:sz w:val="24"/>
              </w:rPr>
            </w:pPr>
            <w:r>
              <w:rPr>
                <w:rFonts w:ascii="Times New Roman" w:hAnsi="Times New Roman"/>
                <w:color w:val="000000"/>
                <w:sz w:val="24"/>
              </w:rPr>
              <w:t>-</w:t>
            </w:r>
          </w:p>
        </w:tc>
        <w:tc>
          <w:tcPr>
            <w:tcW w:w="868" w:type="dxa"/>
            <w:vAlign w:val="bottom"/>
          </w:tcPr>
          <w:p w14:paraId="64C2B3E9" w14:textId="77777777" w:rsidR="00515FC7" w:rsidRPr="00E62377" w:rsidRDefault="00515FC7" w:rsidP="00377BB5">
            <w:pPr>
              <w:jc w:val="right"/>
              <w:rPr>
                <w:rFonts w:ascii="Times New Roman" w:hAnsi="Times New Roman"/>
                <w:color w:val="000000"/>
                <w:sz w:val="24"/>
              </w:rPr>
            </w:pPr>
            <w:r>
              <w:rPr>
                <w:rFonts w:ascii="Times New Roman" w:hAnsi="Times New Roman"/>
                <w:color w:val="000000"/>
                <w:sz w:val="24"/>
              </w:rPr>
              <w:t>-</w:t>
            </w:r>
          </w:p>
        </w:tc>
        <w:tc>
          <w:tcPr>
            <w:tcW w:w="754" w:type="dxa"/>
            <w:vAlign w:val="bottom"/>
          </w:tcPr>
          <w:p w14:paraId="1C7CE8C8" w14:textId="77777777" w:rsidR="00515FC7" w:rsidRPr="00E62377" w:rsidRDefault="00515FC7" w:rsidP="00377BB5">
            <w:pPr>
              <w:jc w:val="right"/>
              <w:rPr>
                <w:rFonts w:ascii="Times New Roman" w:hAnsi="Times New Roman"/>
                <w:color w:val="000000"/>
                <w:sz w:val="24"/>
              </w:rPr>
            </w:pPr>
            <w:r>
              <w:rPr>
                <w:rFonts w:ascii="Times New Roman" w:hAnsi="Times New Roman"/>
                <w:color w:val="000000"/>
                <w:sz w:val="24"/>
              </w:rPr>
              <w:t>-</w:t>
            </w:r>
          </w:p>
        </w:tc>
        <w:tc>
          <w:tcPr>
            <w:tcW w:w="755" w:type="dxa"/>
            <w:vAlign w:val="bottom"/>
          </w:tcPr>
          <w:p w14:paraId="7EFB1326" w14:textId="77777777" w:rsidR="00515FC7" w:rsidRPr="00E62377" w:rsidRDefault="00515FC7" w:rsidP="00377BB5">
            <w:pPr>
              <w:jc w:val="right"/>
              <w:rPr>
                <w:rFonts w:ascii="Times New Roman" w:hAnsi="Times New Roman"/>
                <w:color w:val="000000"/>
                <w:sz w:val="24"/>
              </w:rPr>
            </w:pPr>
            <w:r w:rsidRPr="00E62377">
              <w:rPr>
                <w:rFonts w:ascii="Times New Roman" w:hAnsi="Times New Roman"/>
                <w:color w:val="000000"/>
                <w:sz w:val="24"/>
              </w:rPr>
              <w:t>4,44</w:t>
            </w:r>
          </w:p>
        </w:tc>
        <w:tc>
          <w:tcPr>
            <w:tcW w:w="811" w:type="dxa"/>
            <w:vAlign w:val="bottom"/>
          </w:tcPr>
          <w:p w14:paraId="011A987D" w14:textId="77777777" w:rsidR="00515FC7" w:rsidRPr="00E62377" w:rsidRDefault="00515FC7" w:rsidP="00377BB5">
            <w:pPr>
              <w:jc w:val="right"/>
              <w:rPr>
                <w:rFonts w:ascii="Times New Roman" w:hAnsi="Times New Roman"/>
                <w:color w:val="000000"/>
                <w:sz w:val="24"/>
              </w:rPr>
            </w:pPr>
            <w:r>
              <w:rPr>
                <w:rFonts w:ascii="Times New Roman" w:hAnsi="Times New Roman"/>
                <w:color w:val="000000"/>
                <w:sz w:val="24"/>
              </w:rPr>
              <w:t>-</w:t>
            </w:r>
          </w:p>
        </w:tc>
        <w:tc>
          <w:tcPr>
            <w:tcW w:w="636" w:type="dxa"/>
            <w:vAlign w:val="bottom"/>
          </w:tcPr>
          <w:p w14:paraId="7458944D" w14:textId="77777777" w:rsidR="00515FC7" w:rsidRPr="00E62377" w:rsidRDefault="00515FC7" w:rsidP="00377BB5">
            <w:pPr>
              <w:jc w:val="right"/>
              <w:rPr>
                <w:rFonts w:ascii="Times New Roman" w:hAnsi="Times New Roman"/>
                <w:color w:val="000000"/>
                <w:sz w:val="24"/>
              </w:rPr>
            </w:pPr>
            <w:r>
              <w:rPr>
                <w:rFonts w:ascii="Times New Roman" w:hAnsi="Times New Roman"/>
                <w:color w:val="000000"/>
                <w:sz w:val="24"/>
              </w:rPr>
              <w:t>-</w:t>
            </w:r>
          </w:p>
        </w:tc>
      </w:tr>
      <w:tr w:rsidR="00515FC7" w:rsidRPr="00E54D72" w14:paraId="326D051E" w14:textId="77777777" w:rsidTr="00515FC7">
        <w:trPr>
          <w:jc w:val="center"/>
        </w:trPr>
        <w:tc>
          <w:tcPr>
            <w:tcW w:w="5675" w:type="dxa"/>
            <w:tcBorders>
              <w:top w:val="single" w:sz="4" w:space="0" w:color="auto"/>
              <w:bottom w:val="double" w:sz="4" w:space="0" w:color="auto"/>
            </w:tcBorders>
            <w:shd w:val="clear" w:color="auto" w:fill="F2F2F2" w:themeFill="background1" w:themeFillShade="F2"/>
            <w:vAlign w:val="bottom"/>
          </w:tcPr>
          <w:p w14:paraId="40CBA2C2" w14:textId="77777777" w:rsidR="00515FC7" w:rsidRPr="00E54D72" w:rsidRDefault="00515FC7" w:rsidP="00B00955">
            <w:pPr>
              <w:jc w:val="center"/>
              <w:rPr>
                <w:rFonts w:ascii="Times New Roman" w:hAnsi="Times New Roman"/>
                <w:b/>
                <w:sz w:val="24"/>
              </w:rPr>
            </w:pPr>
            <w:r w:rsidRPr="00E54D72">
              <w:rPr>
                <w:rFonts w:ascii="Times New Roman" w:hAnsi="Times New Roman"/>
                <w:b/>
                <w:bCs/>
                <w:sz w:val="24"/>
              </w:rPr>
              <w:t>Укупно</w:t>
            </w:r>
          </w:p>
        </w:tc>
        <w:tc>
          <w:tcPr>
            <w:tcW w:w="1308" w:type="dxa"/>
            <w:gridSpan w:val="2"/>
            <w:tcBorders>
              <w:top w:val="single" w:sz="4" w:space="0" w:color="auto"/>
              <w:bottom w:val="double" w:sz="4" w:space="0" w:color="auto"/>
            </w:tcBorders>
            <w:shd w:val="clear" w:color="auto" w:fill="F2F2F2" w:themeFill="background1" w:themeFillShade="F2"/>
            <w:vAlign w:val="bottom"/>
          </w:tcPr>
          <w:p w14:paraId="5F2FCFD4" w14:textId="77777777" w:rsidR="00515FC7" w:rsidRPr="00E62377" w:rsidRDefault="00515FC7" w:rsidP="00377BB5">
            <w:pPr>
              <w:jc w:val="right"/>
              <w:rPr>
                <w:rFonts w:ascii="Times New Roman" w:hAnsi="Times New Roman"/>
                <w:b/>
                <w:color w:val="000000"/>
                <w:sz w:val="24"/>
              </w:rPr>
            </w:pPr>
            <w:r w:rsidRPr="00E62377">
              <w:rPr>
                <w:rFonts w:ascii="Times New Roman" w:hAnsi="Times New Roman"/>
                <w:b/>
                <w:color w:val="000000"/>
                <w:sz w:val="24"/>
              </w:rPr>
              <w:t>29,71</w:t>
            </w:r>
          </w:p>
        </w:tc>
        <w:tc>
          <w:tcPr>
            <w:tcW w:w="728" w:type="dxa"/>
            <w:tcBorders>
              <w:top w:val="single" w:sz="4" w:space="0" w:color="auto"/>
              <w:bottom w:val="double" w:sz="4" w:space="0" w:color="auto"/>
            </w:tcBorders>
            <w:shd w:val="clear" w:color="auto" w:fill="F2F2F2" w:themeFill="background1" w:themeFillShade="F2"/>
            <w:vAlign w:val="bottom"/>
          </w:tcPr>
          <w:p w14:paraId="4844F2AC" w14:textId="77777777" w:rsidR="00515FC7" w:rsidRPr="00E62377" w:rsidRDefault="00515FC7" w:rsidP="00377BB5">
            <w:pPr>
              <w:jc w:val="right"/>
              <w:rPr>
                <w:rFonts w:ascii="Times New Roman" w:hAnsi="Times New Roman"/>
                <w:b/>
                <w:color w:val="000000"/>
                <w:sz w:val="24"/>
              </w:rPr>
            </w:pPr>
            <w:r w:rsidRPr="00515FC7">
              <w:rPr>
                <w:rFonts w:ascii="Times New Roman" w:hAnsi="Times New Roman"/>
                <w:b/>
                <w:color w:val="000000"/>
                <w:sz w:val="24"/>
              </w:rPr>
              <w:t>-</w:t>
            </w:r>
          </w:p>
        </w:tc>
        <w:tc>
          <w:tcPr>
            <w:tcW w:w="890" w:type="dxa"/>
            <w:tcBorders>
              <w:top w:val="single" w:sz="4" w:space="0" w:color="auto"/>
              <w:bottom w:val="double" w:sz="4" w:space="0" w:color="auto"/>
            </w:tcBorders>
            <w:shd w:val="clear" w:color="auto" w:fill="F2F2F2" w:themeFill="background1" w:themeFillShade="F2"/>
            <w:vAlign w:val="bottom"/>
          </w:tcPr>
          <w:p w14:paraId="181E9797" w14:textId="77777777" w:rsidR="00515FC7" w:rsidRPr="00E62377" w:rsidRDefault="00515FC7" w:rsidP="00377BB5">
            <w:pPr>
              <w:jc w:val="right"/>
              <w:rPr>
                <w:rFonts w:ascii="Times New Roman" w:hAnsi="Times New Roman"/>
                <w:b/>
                <w:color w:val="000000"/>
                <w:sz w:val="24"/>
              </w:rPr>
            </w:pPr>
            <w:r w:rsidRPr="00E62377">
              <w:rPr>
                <w:rFonts w:ascii="Times New Roman" w:hAnsi="Times New Roman"/>
                <w:b/>
                <w:color w:val="000000"/>
                <w:sz w:val="24"/>
              </w:rPr>
              <w:t>0,42</w:t>
            </w:r>
          </w:p>
        </w:tc>
        <w:tc>
          <w:tcPr>
            <w:tcW w:w="957" w:type="dxa"/>
            <w:tcBorders>
              <w:top w:val="single" w:sz="4" w:space="0" w:color="auto"/>
              <w:bottom w:val="double" w:sz="4" w:space="0" w:color="auto"/>
            </w:tcBorders>
            <w:shd w:val="clear" w:color="auto" w:fill="F2F2F2" w:themeFill="background1" w:themeFillShade="F2"/>
            <w:vAlign w:val="bottom"/>
          </w:tcPr>
          <w:p w14:paraId="68AA2CEE" w14:textId="77777777" w:rsidR="00515FC7" w:rsidRPr="00E62377" w:rsidRDefault="00515FC7" w:rsidP="00BE709F">
            <w:pPr>
              <w:jc w:val="right"/>
              <w:rPr>
                <w:rFonts w:ascii="Times New Roman" w:hAnsi="Times New Roman"/>
                <w:b/>
                <w:color w:val="000000"/>
                <w:sz w:val="24"/>
              </w:rPr>
            </w:pPr>
            <w:r w:rsidRPr="00515FC7">
              <w:rPr>
                <w:rFonts w:ascii="Times New Roman" w:hAnsi="Times New Roman"/>
                <w:b/>
                <w:color w:val="000000"/>
                <w:sz w:val="24"/>
              </w:rPr>
              <w:t>-</w:t>
            </w:r>
          </w:p>
        </w:tc>
        <w:tc>
          <w:tcPr>
            <w:tcW w:w="722" w:type="dxa"/>
            <w:tcBorders>
              <w:top w:val="single" w:sz="4" w:space="0" w:color="auto"/>
              <w:bottom w:val="double" w:sz="4" w:space="0" w:color="auto"/>
            </w:tcBorders>
            <w:shd w:val="clear" w:color="auto" w:fill="F2F2F2" w:themeFill="background1" w:themeFillShade="F2"/>
            <w:vAlign w:val="bottom"/>
          </w:tcPr>
          <w:p w14:paraId="638AA5B0" w14:textId="77777777" w:rsidR="00515FC7" w:rsidRPr="00E62377" w:rsidRDefault="00515FC7" w:rsidP="00377BB5">
            <w:pPr>
              <w:jc w:val="right"/>
              <w:rPr>
                <w:rFonts w:ascii="Times New Roman" w:hAnsi="Times New Roman"/>
                <w:b/>
                <w:color w:val="000000"/>
                <w:sz w:val="24"/>
              </w:rPr>
            </w:pPr>
            <w:r w:rsidRPr="00E62377">
              <w:rPr>
                <w:rFonts w:ascii="Times New Roman" w:hAnsi="Times New Roman"/>
                <w:b/>
                <w:color w:val="000000"/>
                <w:sz w:val="24"/>
              </w:rPr>
              <w:t>3,75</w:t>
            </w:r>
          </w:p>
        </w:tc>
        <w:tc>
          <w:tcPr>
            <w:tcW w:w="976" w:type="dxa"/>
            <w:tcBorders>
              <w:top w:val="single" w:sz="4" w:space="0" w:color="auto"/>
              <w:bottom w:val="double" w:sz="4" w:space="0" w:color="auto"/>
            </w:tcBorders>
            <w:shd w:val="clear" w:color="auto" w:fill="F2F2F2" w:themeFill="background1" w:themeFillShade="F2"/>
            <w:vAlign w:val="bottom"/>
          </w:tcPr>
          <w:p w14:paraId="59033B1C" w14:textId="77777777" w:rsidR="00515FC7" w:rsidRPr="00E62377" w:rsidRDefault="00515FC7" w:rsidP="00377BB5">
            <w:pPr>
              <w:jc w:val="right"/>
              <w:rPr>
                <w:rFonts w:ascii="Times New Roman" w:hAnsi="Times New Roman"/>
                <w:b/>
                <w:color w:val="000000"/>
                <w:sz w:val="24"/>
              </w:rPr>
            </w:pPr>
            <w:r w:rsidRPr="00E62377">
              <w:rPr>
                <w:rFonts w:ascii="Times New Roman" w:hAnsi="Times New Roman"/>
                <w:b/>
                <w:color w:val="000000"/>
                <w:sz w:val="24"/>
              </w:rPr>
              <w:t>3,95</w:t>
            </w:r>
          </w:p>
        </w:tc>
        <w:tc>
          <w:tcPr>
            <w:tcW w:w="983" w:type="dxa"/>
            <w:tcBorders>
              <w:top w:val="single" w:sz="4" w:space="0" w:color="auto"/>
              <w:bottom w:val="double" w:sz="4" w:space="0" w:color="auto"/>
            </w:tcBorders>
            <w:shd w:val="clear" w:color="auto" w:fill="F2F2F2" w:themeFill="background1" w:themeFillShade="F2"/>
            <w:vAlign w:val="bottom"/>
          </w:tcPr>
          <w:p w14:paraId="6BFF89C5" w14:textId="77777777" w:rsidR="00515FC7" w:rsidRPr="00E62377" w:rsidRDefault="00515FC7" w:rsidP="00377BB5">
            <w:pPr>
              <w:jc w:val="right"/>
              <w:rPr>
                <w:rFonts w:ascii="Times New Roman" w:hAnsi="Times New Roman"/>
                <w:b/>
                <w:color w:val="000000"/>
                <w:sz w:val="24"/>
              </w:rPr>
            </w:pPr>
            <w:r w:rsidRPr="00E62377">
              <w:rPr>
                <w:rFonts w:ascii="Times New Roman" w:hAnsi="Times New Roman"/>
                <w:b/>
                <w:color w:val="000000"/>
                <w:sz w:val="24"/>
              </w:rPr>
              <w:t>17,15</w:t>
            </w:r>
          </w:p>
        </w:tc>
        <w:tc>
          <w:tcPr>
            <w:tcW w:w="868" w:type="dxa"/>
            <w:tcBorders>
              <w:top w:val="single" w:sz="4" w:space="0" w:color="auto"/>
              <w:bottom w:val="double" w:sz="4" w:space="0" w:color="auto"/>
            </w:tcBorders>
            <w:shd w:val="clear" w:color="auto" w:fill="F2F2F2" w:themeFill="background1" w:themeFillShade="F2"/>
            <w:vAlign w:val="bottom"/>
          </w:tcPr>
          <w:p w14:paraId="45553A49" w14:textId="77777777" w:rsidR="00515FC7" w:rsidRPr="00E62377" w:rsidRDefault="00515FC7" w:rsidP="00377BB5">
            <w:pPr>
              <w:jc w:val="right"/>
              <w:rPr>
                <w:rFonts w:ascii="Times New Roman" w:hAnsi="Times New Roman"/>
                <w:b/>
                <w:color w:val="000000"/>
                <w:sz w:val="24"/>
              </w:rPr>
            </w:pPr>
            <w:r w:rsidRPr="00515FC7">
              <w:rPr>
                <w:rFonts w:ascii="Times New Roman" w:hAnsi="Times New Roman"/>
                <w:b/>
                <w:color w:val="000000"/>
                <w:sz w:val="24"/>
              </w:rPr>
              <w:t>-</w:t>
            </w:r>
          </w:p>
        </w:tc>
        <w:tc>
          <w:tcPr>
            <w:tcW w:w="754" w:type="dxa"/>
            <w:tcBorders>
              <w:top w:val="single" w:sz="4" w:space="0" w:color="auto"/>
              <w:bottom w:val="double" w:sz="4" w:space="0" w:color="auto"/>
            </w:tcBorders>
            <w:shd w:val="clear" w:color="auto" w:fill="F2F2F2" w:themeFill="background1" w:themeFillShade="F2"/>
            <w:vAlign w:val="bottom"/>
          </w:tcPr>
          <w:p w14:paraId="71A9D5C3" w14:textId="77777777" w:rsidR="00515FC7" w:rsidRPr="00E62377" w:rsidRDefault="00515FC7" w:rsidP="00377BB5">
            <w:pPr>
              <w:jc w:val="right"/>
              <w:rPr>
                <w:rFonts w:ascii="Times New Roman" w:hAnsi="Times New Roman"/>
                <w:b/>
                <w:color w:val="000000"/>
                <w:sz w:val="24"/>
              </w:rPr>
            </w:pPr>
            <w:r w:rsidRPr="00515FC7">
              <w:rPr>
                <w:rFonts w:ascii="Times New Roman" w:hAnsi="Times New Roman"/>
                <w:b/>
                <w:color w:val="000000"/>
                <w:sz w:val="24"/>
              </w:rPr>
              <w:t>-</w:t>
            </w:r>
          </w:p>
        </w:tc>
        <w:tc>
          <w:tcPr>
            <w:tcW w:w="755" w:type="dxa"/>
            <w:tcBorders>
              <w:top w:val="single" w:sz="4" w:space="0" w:color="auto"/>
              <w:bottom w:val="double" w:sz="4" w:space="0" w:color="auto"/>
            </w:tcBorders>
            <w:shd w:val="clear" w:color="auto" w:fill="F2F2F2" w:themeFill="background1" w:themeFillShade="F2"/>
            <w:vAlign w:val="bottom"/>
          </w:tcPr>
          <w:p w14:paraId="1B7A927A" w14:textId="77777777" w:rsidR="00515FC7" w:rsidRPr="00E62377" w:rsidRDefault="00515FC7" w:rsidP="00377BB5">
            <w:pPr>
              <w:jc w:val="right"/>
              <w:rPr>
                <w:rFonts w:ascii="Times New Roman" w:hAnsi="Times New Roman"/>
                <w:b/>
                <w:color w:val="000000"/>
                <w:sz w:val="24"/>
              </w:rPr>
            </w:pPr>
            <w:r w:rsidRPr="00E62377">
              <w:rPr>
                <w:rFonts w:ascii="Times New Roman" w:hAnsi="Times New Roman"/>
                <w:b/>
                <w:color w:val="000000"/>
                <w:sz w:val="24"/>
              </w:rPr>
              <w:t>4,44</w:t>
            </w:r>
          </w:p>
        </w:tc>
        <w:tc>
          <w:tcPr>
            <w:tcW w:w="811" w:type="dxa"/>
            <w:tcBorders>
              <w:top w:val="single" w:sz="4" w:space="0" w:color="auto"/>
              <w:bottom w:val="double" w:sz="4" w:space="0" w:color="auto"/>
            </w:tcBorders>
            <w:shd w:val="clear" w:color="auto" w:fill="F2F2F2" w:themeFill="background1" w:themeFillShade="F2"/>
            <w:vAlign w:val="bottom"/>
          </w:tcPr>
          <w:p w14:paraId="485216E1" w14:textId="77777777" w:rsidR="00515FC7" w:rsidRPr="00E62377" w:rsidRDefault="00515FC7" w:rsidP="00377BB5">
            <w:pPr>
              <w:jc w:val="right"/>
              <w:rPr>
                <w:rFonts w:ascii="Times New Roman" w:hAnsi="Times New Roman"/>
                <w:b/>
                <w:color w:val="000000"/>
                <w:sz w:val="24"/>
              </w:rPr>
            </w:pPr>
            <w:r w:rsidRPr="00515FC7">
              <w:rPr>
                <w:rFonts w:ascii="Times New Roman" w:hAnsi="Times New Roman"/>
                <w:b/>
                <w:color w:val="000000"/>
                <w:sz w:val="24"/>
              </w:rPr>
              <w:t>-</w:t>
            </w:r>
          </w:p>
        </w:tc>
        <w:tc>
          <w:tcPr>
            <w:tcW w:w="636" w:type="dxa"/>
            <w:tcBorders>
              <w:top w:val="single" w:sz="4" w:space="0" w:color="auto"/>
              <w:bottom w:val="double" w:sz="4" w:space="0" w:color="auto"/>
            </w:tcBorders>
            <w:shd w:val="clear" w:color="auto" w:fill="F2F2F2" w:themeFill="background1" w:themeFillShade="F2"/>
            <w:vAlign w:val="bottom"/>
          </w:tcPr>
          <w:p w14:paraId="1044974C" w14:textId="77777777" w:rsidR="00515FC7" w:rsidRPr="00E62377" w:rsidRDefault="00515FC7" w:rsidP="00377BB5">
            <w:pPr>
              <w:jc w:val="right"/>
              <w:rPr>
                <w:rFonts w:ascii="Times New Roman" w:hAnsi="Times New Roman"/>
                <w:b/>
                <w:color w:val="000000"/>
                <w:sz w:val="24"/>
              </w:rPr>
            </w:pPr>
            <w:r w:rsidRPr="00515FC7">
              <w:rPr>
                <w:rFonts w:ascii="Times New Roman" w:hAnsi="Times New Roman"/>
                <w:b/>
                <w:color w:val="000000"/>
                <w:sz w:val="24"/>
              </w:rPr>
              <w:t>-</w:t>
            </w:r>
          </w:p>
        </w:tc>
      </w:tr>
    </w:tbl>
    <w:p w14:paraId="1B6A26D1" w14:textId="77777777" w:rsidR="00104B1D" w:rsidRDefault="00104B1D" w:rsidP="009700DE">
      <w:pPr>
        <w:rPr>
          <w:rFonts w:ascii="Times New Roman" w:hAnsi="Times New Roman"/>
          <w:sz w:val="24"/>
          <w:lang w:val="ru-RU"/>
        </w:rPr>
      </w:pPr>
    </w:p>
    <w:p w14:paraId="525FEE60" w14:textId="77777777" w:rsidR="00377BB5" w:rsidRPr="005574E3" w:rsidRDefault="00377BB5" w:rsidP="009700DE">
      <w:pPr>
        <w:rPr>
          <w:rFonts w:ascii="Times New Roman" w:hAnsi="Times New Roman"/>
          <w:sz w:val="24"/>
          <w:lang w:val="ru-RU"/>
        </w:rPr>
      </w:pPr>
    </w:p>
    <w:p w14:paraId="4548B988" w14:textId="77777777" w:rsidR="009700DE" w:rsidRPr="005574E3" w:rsidRDefault="00B43E91" w:rsidP="009700DE">
      <w:pPr>
        <w:rPr>
          <w:rFonts w:ascii="Times New Roman" w:hAnsi="Times New Roman"/>
          <w:sz w:val="24"/>
          <w:lang w:val="ru-RU"/>
        </w:rPr>
      </w:pPr>
      <w:r w:rsidRPr="005574E3">
        <w:rPr>
          <w:rFonts w:ascii="Times New Roman" w:hAnsi="Times New Roman"/>
          <w:sz w:val="24"/>
          <w:lang w:val="ru-RU"/>
        </w:rPr>
        <w:t xml:space="preserve">    </w:t>
      </w:r>
      <w:r w:rsidR="00CA17BC" w:rsidRPr="005574E3">
        <w:rPr>
          <w:rFonts w:ascii="Times New Roman" w:hAnsi="Times New Roman"/>
          <w:sz w:val="24"/>
          <w:lang w:val="ru-RU"/>
        </w:rPr>
        <w:t>Табела 1</w:t>
      </w:r>
      <w:r w:rsidR="00377BB5">
        <w:rPr>
          <w:rFonts w:ascii="Times New Roman" w:hAnsi="Times New Roman"/>
          <w:sz w:val="24"/>
          <w:lang w:val="ru-RU"/>
        </w:rPr>
        <w:t>5</w:t>
      </w:r>
      <w:r w:rsidR="00CA17BC" w:rsidRPr="005574E3">
        <w:rPr>
          <w:rFonts w:ascii="Times New Roman" w:hAnsi="Times New Roman"/>
          <w:sz w:val="24"/>
          <w:lang w:val="ru-RU"/>
        </w:rPr>
        <w:t xml:space="preserve">. </w:t>
      </w:r>
      <w:r w:rsidR="009700DE" w:rsidRPr="005574E3">
        <w:rPr>
          <w:rFonts w:ascii="Times New Roman" w:hAnsi="Times New Roman"/>
          <w:sz w:val="24"/>
          <w:lang w:val="ru-RU"/>
        </w:rPr>
        <w:t>Стање шума по старосној структури</w:t>
      </w:r>
      <w:r w:rsidR="00AA0521" w:rsidRPr="005574E3">
        <w:rPr>
          <w:rFonts w:ascii="Times New Roman" w:hAnsi="Times New Roman"/>
          <w:sz w:val="24"/>
          <w:lang w:val="ru-RU"/>
        </w:rPr>
        <w:t xml:space="preserve"> (високе </w:t>
      </w:r>
      <w:r w:rsidR="00377BB5">
        <w:rPr>
          <w:rFonts w:ascii="Times New Roman" w:hAnsi="Times New Roman"/>
          <w:sz w:val="24"/>
          <w:lang w:val="ru-RU"/>
        </w:rPr>
        <w:t>и изданачке мешовите шуме  меких лишћара</w:t>
      </w:r>
      <w:r w:rsidR="00AA0521" w:rsidRPr="005574E3">
        <w:rPr>
          <w:rFonts w:ascii="Times New Roman" w:hAnsi="Times New Roman"/>
          <w:sz w:val="24"/>
          <w:lang w:val="ru-RU"/>
        </w:rPr>
        <w:t>)</w:t>
      </w:r>
      <w:r w:rsidR="009700DE" w:rsidRPr="005574E3">
        <w:rPr>
          <w:rFonts w:ascii="Times New Roman" w:hAnsi="Times New Roman"/>
          <w:sz w:val="24"/>
          <w:lang w:val="ru-RU"/>
        </w:rPr>
        <w:t xml:space="preserve"> -ширина добног разреда </w:t>
      </w:r>
      <w:r w:rsidR="00377BB5">
        <w:rPr>
          <w:rFonts w:ascii="Times New Roman" w:hAnsi="Times New Roman"/>
          <w:sz w:val="24"/>
          <w:lang w:val="ru-RU"/>
        </w:rPr>
        <w:t>1</w:t>
      </w:r>
      <w:r w:rsidR="009700DE" w:rsidRPr="005574E3">
        <w:rPr>
          <w:rFonts w:ascii="Times New Roman" w:hAnsi="Times New Roman"/>
          <w:sz w:val="24"/>
          <w:lang w:val="ru-RU"/>
        </w:rPr>
        <w:t>0 година</w:t>
      </w:r>
    </w:p>
    <w:tbl>
      <w:tblPr>
        <w:tblW w:w="1606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5607"/>
        <w:gridCol w:w="1291"/>
        <w:gridCol w:w="18"/>
        <w:gridCol w:w="727"/>
        <w:gridCol w:w="894"/>
        <w:gridCol w:w="955"/>
        <w:gridCol w:w="718"/>
        <w:gridCol w:w="975"/>
        <w:gridCol w:w="981"/>
        <w:gridCol w:w="868"/>
        <w:gridCol w:w="756"/>
        <w:gridCol w:w="876"/>
        <w:gridCol w:w="805"/>
        <w:gridCol w:w="592"/>
      </w:tblGrid>
      <w:tr w:rsidR="00EC36A5" w:rsidRPr="00CA17BC" w14:paraId="6E947A2B" w14:textId="77777777" w:rsidTr="00377BB5">
        <w:trPr>
          <w:cantSplit/>
          <w:tblHeader/>
          <w:jc w:val="center"/>
        </w:trPr>
        <w:tc>
          <w:tcPr>
            <w:tcW w:w="5694" w:type="dxa"/>
            <w:vMerge w:val="restart"/>
            <w:tcBorders>
              <w:top w:val="double" w:sz="4" w:space="0" w:color="auto"/>
              <w:bottom w:val="single" w:sz="4" w:space="0" w:color="auto"/>
            </w:tcBorders>
          </w:tcPr>
          <w:p w14:paraId="12027C63" w14:textId="77777777" w:rsidR="00EC36A5" w:rsidRPr="00CA17BC" w:rsidRDefault="00EC36A5" w:rsidP="00EC36A5">
            <w:pPr>
              <w:jc w:val="center"/>
              <w:rPr>
                <w:rFonts w:ascii="Times New Roman" w:hAnsi="Times New Roman"/>
                <w:sz w:val="24"/>
                <w:lang w:val="sr-Cyrl-CS"/>
              </w:rPr>
            </w:pPr>
            <w:r w:rsidRPr="00CA17BC">
              <w:rPr>
                <w:rFonts w:ascii="Times New Roman" w:hAnsi="Times New Roman"/>
                <w:sz w:val="24"/>
                <w:lang w:val="sr-Cyrl-CS"/>
              </w:rPr>
              <w:t>Газдинск</w:t>
            </w:r>
            <w:r w:rsidR="000A731B" w:rsidRPr="00CA17BC">
              <w:rPr>
                <w:rFonts w:ascii="Times New Roman" w:hAnsi="Times New Roman"/>
                <w:sz w:val="24"/>
                <w:lang w:val="sr-Cyrl-CS"/>
              </w:rPr>
              <w:t>и</w:t>
            </w:r>
          </w:p>
          <w:p w14:paraId="046A9D9D" w14:textId="77777777" w:rsidR="00EC36A5" w:rsidRPr="00CA17BC" w:rsidRDefault="000A731B" w:rsidP="00EC36A5">
            <w:pPr>
              <w:jc w:val="center"/>
              <w:rPr>
                <w:rFonts w:ascii="Times New Roman" w:hAnsi="Times New Roman"/>
                <w:sz w:val="24"/>
                <w:lang w:val="sr-Cyrl-CS"/>
              </w:rPr>
            </w:pPr>
            <w:r w:rsidRPr="00CA17BC">
              <w:rPr>
                <w:rFonts w:ascii="Times New Roman" w:hAnsi="Times New Roman"/>
                <w:sz w:val="24"/>
                <w:lang w:val="sr-Cyrl-CS"/>
              </w:rPr>
              <w:t>тип</w:t>
            </w:r>
          </w:p>
        </w:tc>
        <w:tc>
          <w:tcPr>
            <w:tcW w:w="1291" w:type="dxa"/>
            <w:vMerge w:val="restart"/>
            <w:tcBorders>
              <w:top w:val="double" w:sz="4" w:space="0" w:color="auto"/>
              <w:bottom w:val="single" w:sz="4" w:space="0" w:color="auto"/>
            </w:tcBorders>
          </w:tcPr>
          <w:p w14:paraId="092D33A1" w14:textId="77777777" w:rsidR="00EC36A5" w:rsidRPr="00CA17BC" w:rsidRDefault="00EC36A5" w:rsidP="00EC36A5">
            <w:pPr>
              <w:jc w:val="center"/>
              <w:rPr>
                <w:rFonts w:ascii="Times New Roman" w:hAnsi="Times New Roman"/>
                <w:sz w:val="24"/>
                <w:lang w:val="sr-Cyrl-CS"/>
              </w:rPr>
            </w:pPr>
            <w:r w:rsidRPr="00CA17BC">
              <w:rPr>
                <w:rFonts w:ascii="Times New Roman" w:hAnsi="Times New Roman"/>
                <w:sz w:val="24"/>
                <w:lang w:val="sr-Cyrl-CS"/>
              </w:rPr>
              <w:t>Површина</w:t>
            </w:r>
          </w:p>
          <w:p w14:paraId="262265AE" w14:textId="77777777" w:rsidR="00EC36A5" w:rsidRPr="00CA17BC" w:rsidRDefault="00EC36A5" w:rsidP="00EC36A5">
            <w:pPr>
              <w:jc w:val="center"/>
              <w:rPr>
                <w:rFonts w:ascii="Times New Roman" w:hAnsi="Times New Roman"/>
                <w:sz w:val="24"/>
              </w:rPr>
            </w:pPr>
            <w:r w:rsidRPr="00CA17BC">
              <w:rPr>
                <w:rFonts w:ascii="Times New Roman" w:hAnsi="Times New Roman"/>
                <w:sz w:val="24"/>
              </w:rPr>
              <w:t>(</w:t>
            </w:r>
            <w:r w:rsidRPr="009C1312">
              <w:rPr>
                <w:rFonts w:ascii="Times New Roman" w:hAnsi="Times New Roman"/>
                <w:i/>
                <w:sz w:val="24"/>
              </w:rPr>
              <w:t>ha</w:t>
            </w:r>
            <w:r w:rsidRPr="00CA17BC">
              <w:rPr>
                <w:rFonts w:ascii="Times New Roman" w:hAnsi="Times New Roman"/>
                <w:sz w:val="24"/>
              </w:rPr>
              <w:t>)</w:t>
            </w:r>
          </w:p>
        </w:tc>
        <w:tc>
          <w:tcPr>
            <w:tcW w:w="9078" w:type="dxa"/>
            <w:gridSpan w:val="12"/>
            <w:tcBorders>
              <w:top w:val="double" w:sz="4" w:space="0" w:color="auto"/>
              <w:bottom w:val="single" w:sz="4" w:space="0" w:color="auto"/>
            </w:tcBorders>
          </w:tcPr>
          <w:p w14:paraId="10A394E9" w14:textId="77777777" w:rsidR="00EC36A5" w:rsidRPr="00CA17BC" w:rsidRDefault="00EC36A5" w:rsidP="00EC36A5">
            <w:pPr>
              <w:jc w:val="center"/>
              <w:rPr>
                <w:rFonts w:ascii="Times New Roman" w:hAnsi="Times New Roman"/>
                <w:sz w:val="24"/>
                <w:lang w:val="sr-Cyrl-CS"/>
              </w:rPr>
            </w:pPr>
            <w:r w:rsidRPr="00CA17BC">
              <w:rPr>
                <w:rFonts w:ascii="Times New Roman" w:hAnsi="Times New Roman"/>
                <w:sz w:val="24"/>
                <w:lang w:val="sr-Cyrl-CS"/>
              </w:rPr>
              <w:t>Д   О   Б   Н   И         Р   А   З   Р   Е   Д    И</w:t>
            </w:r>
          </w:p>
        </w:tc>
      </w:tr>
      <w:tr w:rsidR="00EC36A5" w:rsidRPr="00CA17BC" w14:paraId="2C629647" w14:textId="77777777" w:rsidTr="00377BB5">
        <w:trPr>
          <w:cantSplit/>
          <w:tblHeader/>
          <w:jc w:val="center"/>
        </w:trPr>
        <w:tc>
          <w:tcPr>
            <w:tcW w:w="5694" w:type="dxa"/>
            <w:vMerge/>
            <w:tcBorders>
              <w:top w:val="single" w:sz="4" w:space="0" w:color="auto"/>
              <w:bottom w:val="double" w:sz="4" w:space="0" w:color="auto"/>
            </w:tcBorders>
            <w:shd w:val="pct5" w:color="auto" w:fill="auto"/>
          </w:tcPr>
          <w:p w14:paraId="511FC76B" w14:textId="77777777" w:rsidR="00EC36A5" w:rsidRPr="00CA17BC" w:rsidRDefault="00EC36A5" w:rsidP="00EC36A5">
            <w:pPr>
              <w:jc w:val="center"/>
              <w:rPr>
                <w:rFonts w:ascii="Times New Roman" w:hAnsi="Times New Roman"/>
                <w:b/>
                <w:bCs/>
                <w:sz w:val="24"/>
                <w:lang w:val="ru-RU"/>
              </w:rPr>
            </w:pPr>
          </w:p>
        </w:tc>
        <w:tc>
          <w:tcPr>
            <w:tcW w:w="1291" w:type="dxa"/>
            <w:vMerge/>
            <w:tcBorders>
              <w:top w:val="single" w:sz="4" w:space="0" w:color="auto"/>
              <w:bottom w:val="double" w:sz="4" w:space="0" w:color="auto"/>
            </w:tcBorders>
            <w:shd w:val="pct5" w:color="auto" w:fill="auto"/>
          </w:tcPr>
          <w:p w14:paraId="4B324131" w14:textId="77777777" w:rsidR="00EC36A5" w:rsidRPr="00CA17BC" w:rsidRDefault="00EC36A5" w:rsidP="00EC36A5">
            <w:pPr>
              <w:jc w:val="center"/>
              <w:rPr>
                <w:rFonts w:ascii="Times New Roman" w:hAnsi="Times New Roman"/>
                <w:b/>
                <w:bCs/>
                <w:sz w:val="24"/>
                <w:lang w:val="ru-RU"/>
              </w:rPr>
            </w:pPr>
          </w:p>
        </w:tc>
        <w:tc>
          <w:tcPr>
            <w:tcW w:w="753" w:type="dxa"/>
            <w:gridSpan w:val="2"/>
            <w:tcBorders>
              <w:top w:val="single" w:sz="4" w:space="0" w:color="auto"/>
              <w:bottom w:val="double" w:sz="4" w:space="0" w:color="auto"/>
            </w:tcBorders>
            <w:shd w:val="pct5" w:color="auto" w:fill="auto"/>
          </w:tcPr>
          <w:p w14:paraId="61FBCF2A" w14:textId="77777777" w:rsidR="00EC36A5" w:rsidRPr="00CA17BC" w:rsidRDefault="00EC36A5" w:rsidP="00EC36A5">
            <w:pPr>
              <w:jc w:val="center"/>
              <w:rPr>
                <w:rFonts w:ascii="Times New Roman" w:hAnsi="Times New Roman"/>
                <w:b/>
                <w:bCs/>
                <w:sz w:val="24"/>
              </w:rPr>
            </w:pPr>
            <w:r w:rsidRPr="00CA17BC">
              <w:rPr>
                <w:rFonts w:ascii="Times New Roman" w:hAnsi="Times New Roman"/>
                <w:b/>
                <w:bCs/>
                <w:sz w:val="24"/>
              </w:rPr>
              <w:t>I a</w:t>
            </w:r>
          </w:p>
        </w:tc>
        <w:tc>
          <w:tcPr>
            <w:tcW w:w="899" w:type="dxa"/>
            <w:tcBorders>
              <w:top w:val="single" w:sz="4" w:space="0" w:color="auto"/>
              <w:bottom w:val="double" w:sz="4" w:space="0" w:color="auto"/>
            </w:tcBorders>
            <w:shd w:val="pct5" w:color="auto" w:fill="auto"/>
          </w:tcPr>
          <w:p w14:paraId="14475A59" w14:textId="77777777" w:rsidR="00EC36A5" w:rsidRPr="00CA17BC" w:rsidRDefault="00EC36A5" w:rsidP="00EC36A5">
            <w:pPr>
              <w:jc w:val="center"/>
              <w:rPr>
                <w:rFonts w:ascii="Times New Roman" w:hAnsi="Times New Roman"/>
                <w:b/>
                <w:bCs/>
                <w:sz w:val="24"/>
              </w:rPr>
            </w:pPr>
            <w:r w:rsidRPr="00CA17BC">
              <w:rPr>
                <w:rFonts w:ascii="Times New Roman" w:hAnsi="Times New Roman"/>
                <w:b/>
                <w:bCs/>
                <w:sz w:val="24"/>
              </w:rPr>
              <w:t>I b</w:t>
            </w:r>
          </w:p>
        </w:tc>
        <w:tc>
          <w:tcPr>
            <w:tcW w:w="961" w:type="dxa"/>
            <w:tcBorders>
              <w:top w:val="single" w:sz="4" w:space="0" w:color="auto"/>
              <w:bottom w:val="double" w:sz="4" w:space="0" w:color="auto"/>
            </w:tcBorders>
            <w:shd w:val="pct5" w:color="auto" w:fill="auto"/>
          </w:tcPr>
          <w:p w14:paraId="1061C4E1" w14:textId="77777777" w:rsidR="00EC36A5" w:rsidRPr="00CA17BC" w:rsidRDefault="00EC36A5" w:rsidP="00EC36A5">
            <w:pPr>
              <w:jc w:val="center"/>
              <w:rPr>
                <w:rFonts w:ascii="Times New Roman" w:hAnsi="Times New Roman"/>
                <w:b/>
                <w:bCs/>
                <w:sz w:val="24"/>
              </w:rPr>
            </w:pPr>
            <w:r w:rsidRPr="00CA17BC">
              <w:rPr>
                <w:rFonts w:ascii="Times New Roman" w:hAnsi="Times New Roman"/>
                <w:b/>
                <w:bCs/>
                <w:sz w:val="24"/>
              </w:rPr>
              <w:t>II</w:t>
            </w:r>
          </w:p>
        </w:tc>
        <w:tc>
          <w:tcPr>
            <w:tcW w:w="722" w:type="dxa"/>
            <w:tcBorders>
              <w:top w:val="single" w:sz="4" w:space="0" w:color="auto"/>
              <w:bottom w:val="double" w:sz="4" w:space="0" w:color="auto"/>
            </w:tcBorders>
            <w:shd w:val="pct5" w:color="auto" w:fill="auto"/>
          </w:tcPr>
          <w:p w14:paraId="11CA963A" w14:textId="77777777" w:rsidR="00EC36A5" w:rsidRPr="00CA17BC" w:rsidRDefault="00EC36A5" w:rsidP="00EC36A5">
            <w:pPr>
              <w:jc w:val="center"/>
              <w:rPr>
                <w:rFonts w:ascii="Times New Roman" w:hAnsi="Times New Roman"/>
                <w:b/>
                <w:bCs/>
                <w:sz w:val="24"/>
              </w:rPr>
            </w:pPr>
            <w:smartTag w:uri="urn:schemas-microsoft-com:office:smarttags" w:element="stockticker">
              <w:r w:rsidRPr="00CA17BC">
                <w:rPr>
                  <w:rFonts w:ascii="Times New Roman" w:hAnsi="Times New Roman"/>
                  <w:b/>
                  <w:bCs/>
                  <w:sz w:val="24"/>
                </w:rPr>
                <w:t>III</w:t>
              </w:r>
            </w:smartTag>
          </w:p>
        </w:tc>
        <w:tc>
          <w:tcPr>
            <w:tcW w:w="982" w:type="dxa"/>
            <w:tcBorders>
              <w:top w:val="single" w:sz="4" w:space="0" w:color="auto"/>
              <w:bottom w:val="double" w:sz="4" w:space="0" w:color="auto"/>
            </w:tcBorders>
            <w:shd w:val="pct5" w:color="auto" w:fill="auto"/>
          </w:tcPr>
          <w:p w14:paraId="23F1E22C" w14:textId="77777777" w:rsidR="00EC36A5" w:rsidRPr="00CA17BC" w:rsidRDefault="00EC36A5" w:rsidP="00EC36A5">
            <w:pPr>
              <w:jc w:val="center"/>
              <w:rPr>
                <w:rFonts w:ascii="Times New Roman" w:hAnsi="Times New Roman"/>
                <w:b/>
                <w:bCs/>
                <w:sz w:val="24"/>
              </w:rPr>
            </w:pPr>
            <w:r w:rsidRPr="00CA17BC">
              <w:rPr>
                <w:rFonts w:ascii="Times New Roman" w:hAnsi="Times New Roman"/>
                <w:b/>
                <w:bCs/>
                <w:sz w:val="24"/>
              </w:rPr>
              <w:t>IV</w:t>
            </w:r>
          </w:p>
        </w:tc>
        <w:tc>
          <w:tcPr>
            <w:tcW w:w="988" w:type="dxa"/>
            <w:tcBorders>
              <w:top w:val="single" w:sz="4" w:space="0" w:color="auto"/>
              <w:bottom w:val="double" w:sz="4" w:space="0" w:color="auto"/>
            </w:tcBorders>
            <w:shd w:val="pct5" w:color="auto" w:fill="auto"/>
          </w:tcPr>
          <w:p w14:paraId="117E872E" w14:textId="77777777" w:rsidR="00EC36A5" w:rsidRPr="00CA17BC" w:rsidRDefault="00EC36A5" w:rsidP="00EC36A5">
            <w:pPr>
              <w:jc w:val="center"/>
              <w:rPr>
                <w:rFonts w:ascii="Times New Roman" w:hAnsi="Times New Roman"/>
                <w:b/>
                <w:bCs/>
                <w:sz w:val="24"/>
              </w:rPr>
            </w:pPr>
            <w:r w:rsidRPr="00CA17BC">
              <w:rPr>
                <w:rFonts w:ascii="Times New Roman" w:hAnsi="Times New Roman"/>
                <w:b/>
                <w:bCs/>
                <w:sz w:val="24"/>
              </w:rPr>
              <w:t>V</w:t>
            </w:r>
          </w:p>
        </w:tc>
        <w:tc>
          <w:tcPr>
            <w:tcW w:w="876" w:type="dxa"/>
            <w:tcBorders>
              <w:top w:val="single" w:sz="4" w:space="0" w:color="auto"/>
              <w:bottom w:val="double" w:sz="4" w:space="0" w:color="auto"/>
            </w:tcBorders>
            <w:shd w:val="pct5" w:color="auto" w:fill="auto"/>
          </w:tcPr>
          <w:p w14:paraId="3E14B758" w14:textId="77777777" w:rsidR="00EC36A5" w:rsidRPr="00CA17BC" w:rsidRDefault="00EC36A5" w:rsidP="00EC36A5">
            <w:pPr>
              <w:jc w:val="center"/>
              <w:rPr>
                <w:rFonts w:ascii="Times New Roman" w:hAnsi="Times New Roman"/>
                <w:b/>
                <w:bCs/>
                <w:sz w:val="24"/>
              </w:rPr>
            </w:pPr>
            <w:r w:rsidRPr="00CA17BC">
              <w:rPr>
                <w:rFonts w:ascii="Times New Roman" w:hAnsi="Times New Roman"/>
                <w:b/>
                <w:bCs/>
                <w:sz w:val="24"/>
              </w:rPr>
              <w:t>VI</w:t>
            </w:r>
          </w:p>
        </w:tc>
        <w:tc>
          <w:tcPr>
            <w:tcW w:w="661" w:type="dxa"/>
            <w:tcBorders>
              <w:top w:val="single" w:sz="4" w:space="0" w:color="auto"/>
              <w:bottom w:val="double" w:sz="4" w:space="0" w:color="auto"/>
            </w:tcBorders>
            <w:shd w:val="pct5" w:color="auto" w:fill="auto"/>
          </w:tcPr>
          <w:p w14:paraId="3BCA7752" w14:textId="77777777" w:rsidR="00EC36A5" w:rsidRPr="00CA17BC" w:rsidRDefault="00EC36A5" w:rsidP="00EC36A5">
            <w:pPr>
              <w:jc w:val="center"/>
              <w:rPr>
                <w:rFonts w:ascii="Times New Roman" w:hAnsi="Times New Roman"/>
                <w:b/>
                <w:bCs/>
                <w:sz w:val="24"/>
              </w:rPr>
            </w:pPr>
            <w:smartTag w:uri="urn:schemas-microsoft-com:office:smarttags" w:element="stockticker">
              <w:r w:rsidRPr="00CA17BC">
                <w:rPr>
                  <w:rFonts w:ascii="Times New Roman" w:hAnsi="Times New Roman"/>
                  <w:b/>
                  <w:bCs/>
                  <w:sz w:val="24"/>
                </w:rPr>
                <w:t>VII</w:t>
              </w:r>
            </w:smartTag>
          </w:p>
        </w:tc>
        <w:tc>
          <w:tcPr>
            <w:tcW w:w="829" w:type="dxa"/>
            <w:tcBorders>
              <w:top w:val="single" w:sz="4" w:space="0" w:color="auto"/>
              <w:bottom w:val="double" w:sz="4" w:space="0" w:color="auto"/>
            </w:tcBorders>
            <w:shd w:val="pct5" w:color="auto" w:fill="auto"/>
          </w:tcPr>
          <w:p w14:paraId="61506226" w14:textId="77777777" w:rsidR="00EC36A5" w:rsidRPr="00CA17BC" w:rsidRDefault="00EC36A5" w:rsidP="00EC36A5">
            <w:pPr>
              <w:jc w:val="center"/>
              <w:rPr>
                <w:rFonts w:ascii="Times New Roman" w:hAnsi="Times New Roman"/>
                <w:b/>
                <w:bCs/>
                <w:sz w:val="24"/>
              </w:rPr>
            </w:pPr>
            <w:r w:rsidRPr="00CA17BC">
              <w:rPr>
                <w:rFonts w:ascii="Times New Roman" w:hAnsi="Times New Roman"/>
                <w:b/>
                <w:bCs/>
                <w:sz w:val="24"/>
              </w:rPr>
              <w:t>VIII</w:t>
            </w:r>
          </w:p>
        </w:tc>
        <w:tc>
          <w:tcPr>
            <w:tcW w:w="811" w:type="dxa"/>
            <w:tcBorders>
              <w:top w:val="single" w:sz="4" w:space="0" w:color="auto"/>
              <w:bottom w:val="double" w:sz="4" w:space="0" w:color="auto"/>
            </w:tcBorders>
            <w:shd w:val="pct5" w:color="auto" w:fill="auto"/>
          </w:tcPr>
          <w:p w14:paraId="63D23214" w14:textId="77777777" w:rsidR="00EC36A5" w:rsidRPr="00CA17BC" w:rsidRDefault="00EC36A5" w:rsidP="00EC36A5">
            <w:pPr>
              <w:jc w:val="center"/>
              <w:rPr>
                <w:rFonts w:ascii="Times New Roman" w:hAnsi="Times New Roman"/>
                <w:b/>
                <w:bCs/>
                <w:sz w:val="24"/>
              </w:rPr>
            </w:pPr>
            <w:r w:rsidRPr="00CA17BC">
              <w:rPr>
                <w:rFonts w:ascii="Times New Roman" w:hAnsi="Times New Roman"/>
                <w:b/>
                <w:bCs/>
                <w:sz w:val="24"/>
              </w:rPr>
              <w:t>IX</w:t>
            </w:r>
          </w:p>
        </w:tc>
        <w:tc>
          <w:tcPr>
            <w:tcW w:w="596" w:type="dxa"/>
            <w:tcBorders>
              <w:top w:val="single" w:sz="4" w:space="0" w:color="auto"/>
              <w:bottom w:val="double" w:sz="4" w:space="0" w:color="auto"/>
            </w:tcBorders>
            <w:shd w:val="pct5" w:color="auto" w:fill="auto"/>
          </w:tcPr>
          <w:p w14:paraId="11D82726" w14:textId="77777777" w:rsidR="00EC36A5" w:rsidRPr="00CA17BC" w:rsidRDefault="00EC36A5" w:rsidP="00EC36A5">
            <w:pPr>
              <w:jc w:val="center"/>
              <w:rPr>
                <w:rFonts w:ascii="Times New Roman" w:hAnsi="Times New Roman"/>
                <w:b/>
                <w:bCs/>
                <w:sz w:val="24"/>
              </w:rPr>
            </w:pPr>
            <w:r w:rsidRPr="00CA17BC">
              <w:rPr>
                <w:rFonts w:ascii="Times New Roman" w:hAnsi="Times New Roman"/>
                <w:b/>
                <w:bCs/>
                <w:sz w:val="24"/>
              </w:rPr>
              <w:t>X</w:t>
            </w:r>
          </w:p>
        </w:tc>
      </w:tr>
      <w:tr w:rsidR="00377BB5" w:rsidRPr="00CA17BC" w14:paraId="0BA37C5A" w14:textId="77777777" w:rsidTr="00377BB5">
        <w:trPr>
          <w:jc w:val="center"/>
        </w:trPr>
        <w:tc>
          <w:tcPr>
            <w:tcW w:w="5694" w:type="dxa"/>
            <w:tcBorders>
              <w:top w:val="single" w:sz="4" w:space="0" w:color="auto"/>
              <w:bottom w:val="single" w:sz="4" w:space="0" w:color="auto"/>
            </w:tcBorders>
            <w:shd w:val="pct5" w:color="auto" w:fill="auto"/>
            <w:vAlign w:val="bottom"/>
          </w:tcPr>
          <w:p w14:paraId="5D2BE17B" w14:textId="77777777" w:rsidR="00377BB5" w:rsidRPr="00CA17BC" w:rsidRDefault="00377BB5" w:rsidP="00515FC7">
            <w:pPr>
              <w:rPr>
                <w:rFonts w:ascii="Times New Roman" w:hAnsi="Times New Roman"/>
                <w:sz w:val="24"/>
              </w:rPr>
            </w:pPr>
            <w:r w:rsidRPr="00E62377">
              <w:rPr>
                <w:rFonts w:ascii="Times New Roman" w:hAnsi="Times New Roman"/>
                <w:color w:val="000000"/>
                <w:sz w:val="24"/>
              </w:rPr>
              <w:t>1110-Високе мешовите шуме ОМЛ</w:t>
            </w:r>
          </w:p>
        </w:tc>
        <w:tc>
          <w:tcPr>
            <w:tcW w:w="1309" w:type="dxa"/>
            <w:gridSpan w:val="2"/>
            <w:tcBorders>
              <w:top w:val="single" w:sz="4" w:space="0" w:color="auto"/>
              <w:bottom w:val="single" w:sz="4" w:space="0" w:color="auto"/>
            </w:tcBorders>
            <w:shd w:val="clear" w:color="auto" w:fill="auto"/>
            <w:vAlign w:val="bottom"/>
          </w:tcPr>
          <w:p w14:paraId="777614A8" w14:textId="77777777" w:rsidR="00377BB5" w:rsidRPr="00E62377" w:rsidRDefault="00377BB5" w:rsidP="00377BB5">
            <w:pPr>
              <w:jc w:val="right"/>
              <w:rPr>
                <w:rFonts w:ascii="Times New Roman" w:hAnsi="Times New Roman"/>
                <w:color w:val="000000"/>
                <w:sz w:val="24"/>
              </w:rPr>
            </w:pPr>
            <w:r w:rsidRPr="00E62377">
              <w:rPr>
                <w:rFonts w:ascii="Times New Roman" w:hAnsi="Times New Roman"/>
                <w:color w:val="000000"/>
                <w:sz w:val="24"/>
              </w:rPr>
              <w:t>144,06</w:t>
            </w:r>
          </w:p>
        </w:tc>
        <w:tc>
          <w:tcPr>
            <w:tcW w:w="735" w:type="dxa"/>
            <w:vAlign w:val="bottom"/>
          </w:tcPr>
          <w:p w14:paraId="08035D3B" w14:textId="77777777" w:rsidR="00377BB5" w:rsidRPr="00E62377" w:rsidRDefault="00515FC7" w:rsidP="00377BB5">
            <w:pPr>
              <w:jc w:val="right"/>
              <w:rPr>
                <w:rFonts w:ascii="Times New Roman" w:hAnsi="Times New Roman"/>
                <w:color w:val="000000"/>
                <w:sz w:val="24"/>
              </w:rPr>
            </w:pPr>
            <w:r>
              <w:rPr>
                <w:rFonts w:ascii="Times New Roman" w:hAnsi="Times New Roman"/>
                <w:color w:val="000000"/>
                <w:sz w:val="24"/>
              </w:rPr>
              <w:t>-</w:t>
            </w:r>
          </w:p>
        </w:tc>
        <w:tc>
          <w:tcPr>
            <w:tcW w:w="899" w:type="dxa"/>
            <w:vAlign w:val="bottom"/>
          </w:tcPr>
          <w:p w14:paraId="041C5F01" w14:textId="77777777" w:rsidR="00377BB5" w:rsidRPr="00E62377" w:rsidRDefault="00377BB5" w:rsidP="00377BB5">
            <w:pPr>
              <w:jc w:val="right"/>
              <w:rPr>
                <w:rFonts w:ascii="Times New Roman" w:hAnsi="Times New Roman"/>
                <w:color w:val="000000"/>
                <w:sz w:val="24"/>
              </w:rPr>
            </w:pPr>
            <w:r w:rsidRPr="00E62377">
              <w:rPr>
                <w:rFonts w:ascii="Times New Roman" w:hAnsi="Times New Roman"/>
                <w:color w:val="000000"/>
                <w:sz w:val="24"/>
              </w:rPr>
              <w:t>2,17</w:t>
            </w:r>
          </w:p>
        </w:tc>
        <w:tc>
          <w:tcPr>
            <w:tcW w:w="961" w:type="dxa"/>
            <w:vAlign w:val="bottom"/>
          </w:tcPr>
          <w:p w14:paraId="4F75502D" w14:textId="77777777" w:rsidR="00377BB5" w:rsidRPr="00E62377" w:rsidRDefault="00377BB5" w:rsidP="00377BB5">
            <w:pPr>
              <w:jc w:val="right"/>
              <w:rPr>
                <w:rFonts w:ascii="Times New Roman" w:hAnsi="Times New Roman"/>
                <w:color w:val="000000"/>
                <w:sz w:val="24"/>
              </w:rPr>
            </w:pPr>
            <w:r w:rsidRPr="00E62377">
              <w:rPr>
                <w:rFonts w:ascii="Times New Roman" w:hAnsi="Times New Roman"/>
                <w:color w:val="000000"/>
                <w:sz w:val="24"/>
              </w:rPr>
              <w:t>1,44</w:t>
            </w:r>
          </w:p>
        </w:tc>
        <w:tc>
          <w:tcPr>
            <w:tcW w:w="722" w:type="dxa"/>
            <w:vAlign w:val="bottom"/>
          </w:tcPr>
          <w:p w14:paraId="6291ABA2" w14:textId="77777777" w:rsidR="00377BB5" w:rsidRPr="00E62377" w:rsidRDefault="00515FC7" w:rsidP="00377BB5">
            <w:pPr>
              <w:jc w:val="right"/>
              <w:rPr>
                <w:rFonts w:ascii="Times New Roman" w:hAnsi="Times New Roman"/>
                <w:color w:val="000000"/>
                <w:sz w:val="24"/>
              </w:rPr>
            </w:pPr>
            <w:r>
              <w:rPr>
                <w:rFonts w:ascii="Times New Roman" w:hAnsi="Times New Roman"/>
                <w:color w:val="000000"/>
                <w:sz w:val="24"/>
              </w:rPr>
              <w:t>-</w:t>
            </w:r>
          </w:p>
        </w:tc>
        <w:tc>
          <w:tcPr>
            <w:tcW w:w="982" w:type="dxa"/>
            <w:vAlign w:val="bottom"/>
          </w:tcPr>
          <w:p w14:paraId="0972452A" w14:textId="77777777" w:rsidR="00377BB5" w:rsidRPr="00E62377" w:rsidRDefault="00377BB5" w:rsidP="00377BB5">
            <w:pPr>
              <w:jc w:val="right"/>
              <w:rPr>
                <w:rFonts w:ascii="Times New Roman" w:hAnsi="Times New Roman"/>
                <w:color w:val="000000"/>
                <w:sz w:val="24"/>
              </w:rPr>
            </w:pPr>
            <w:r w:rsidRPr="00E62377">
              <w:rPr>
                <w:rFonts w:ascii="Times New Roman" w:hAnsi="Times New Roman"/>
                <w:color w:val="000000"/>
                <w:sz w:val="24"/>
              </w:rPr>
              <w:t>1,52</w:t>
            </w:r>
          </w:p>
        </w:tc>
        <w:tc>
          <w:tcPr>
            <w:tcW w:w="988" w:type="dxa"/>
            <w:vAlign w:val="bottom"/>
          </w:tcPr>
          <w:p w14:paraId="7FD41187" w14:textId="77777777" w:rsidR="00377BB5" w:rsidRPr="00E62377" w:rsidRDefault="00377BB5" w:rsidP="00377BB5">
            <w:pPr>
              <w:jc w:val="right"/>
              <w:rPr>
                <w:rFonts w:ascii="Times New Roman" w:hAnsi="Times New Roman"/>
                <w:color w:val="000000"/>
                <w:sz w:val="24"/>
              </w:rPr>
            </w:pPr>
            <w:r w:rsidRPr="00E62377">
              <w:rPr>
                <w:rFonts w:ascii="Times New Roman" w:hAnsi="Times New Roman"/>
                <w:color w:val="000000"/>
                <w:sz w:val="24"/>
              </w:rPr>
              <w:t>2,69</w:t>
            </w:r>
          </w:p>
        </w:tc>
        <w:tc>
          <w:tcPr>
            <w:tcW w:w="876" w:type="dxa"/>
            <w:vAlign w:val="bottom"/>
          </w:tcPr>
          <w:p w14:paraId="05B16DDE" w14:textId="77777777" w:rsidR="00377BB5" w:rsidRPr="00E62377" w:rsidRDefault="00377BB5" w:rsidP="00377BB5">
            <w:pPr>
              <w:jc w:val="right"/>
              <w:rPr>
                <w:rFonts w:ascii="Times New Roman" w:hAnsi="Times New Roman"/>
                <w:color w:val="000000"/>
                <w:sz w:val="24"/>
              </w:rPr>
            </w:pPr>
            <w:r w:rsidRPr="00E62377">
              <w:rPr>
                <w:rFonts w:ascii="Times New Roman" w:hAnsi="Times New Roman"/>
                <w:color w:val="000000"/>
                <w:sz w:val="24"/>
              </w:rPr>
              <w:t>0</w:t>
            </w:r>
          </w:p>
        </w:tc>
        <w:tc>
          <w:tcPr>
            <w:tcW w:w="661" w:type="dxa"/>
            <w:vAlign w:val="bottom"/>
          </w:tcPr>
          <w:p w14:paraId="02D0A103" w14:textId="77777777" w:rsidR="00377BB5" w:rsidRPr="00E62377" w:rsidRDefault="00377BB5" w:rsidP="00377BB5">
            <w:pPr>
              <w:jc w:val="right"/>
              <w:rPr>
                <w:rFonts w:ascii="Times New Roman" w:hAnsi="Times New Roman"/>
                <w:color w:val="000000"/>
                <w:sz w:val="24"/>
              </w:rPr>
            </w:pPr>
            <w:r w:rsidRPr="00E62377">
              <w:rPr>
                <w:rFonts w:ascii="Times New Roman" w:hAnsi="Times New Roman"/>
                <w:color w:val="000000"/>
                <w:sz w:val="24"/>
              </w:rPr>
              <w:t>21,8</w:t>
            </w:r>
            <w:r w:rsidR="0081278E">
              <w:rPr>
                <w:rFonts w:ascii="Times New Roman" w:hAnsi="Times New Roman"/>
                <w:color w:val="000000"/>
                <w:sz w:val="24"/>
              </w:rPr>
              <w:t>0</w:t>
            </w:r>
          </w:p>
        </w:tc>
        <w:tc>
          <w:tcPr>
            <w:tcW w:w="829" w:type="dxa"/>
            <w:vAlign w:val="bottom"/>
          </w:tcPr>
          <w:p w14:paraId="18BDAEE2" w14:textId="77777777" w:rsidR="00377BB5" w:rsidRPr="00E62377" w:rsidRDefault="00377BB5" w:rsidP="00377BB5">
            <w:pPr>
              <w:jc w:val="right"/>
              <w:rPr>
                <w:rFonts w:ascii="Times New Roman" w:hAnsi="Times New Roman"/>
                <w:color w:val="000000"/>
                <w:sz w:val="24"/>
              </w:rPr>
            </w:pPr>
            <w:r w:rsidRPr="00E62377">
              <w:rPr>
                <w:rFonts w:ascii="Times New Roman" w:hAnsi="Times New Roman"/>
                <w:color w:val="000000"/>
                <w:sz w:val="24"/>
              </w:rPr>
              <w:t>114,44</w:t>
            </w:r>
          </w:p>
        </w:tc>
        <w:tc>
          <w:tcPr>
            <w:tcW w:w="811" w:type="dxa"/>
            <w:vAlign w:val="bottom"/>
          </w:tcPr>
          <w:p w14:paraId="3FEACFD2" w14:textId="77777777" w:rsidR="00377BB5" w:rsidRPr="00E62377" w:rsidRDefault="00377BB5" w:rsidP="00377BB5">
            <w:pPr>
              <w:jc w:val="right"/>
              <w:rPr>
                <w:rFonts w:ascii="Times New Roman" w:hAnsi="Times New Roman"/>
                <w:color w:val="000000"/>
                <w:sz w:val="24"/>
              </w:rPr>
            </w:pPr>
            <w:r w:rsidRPr="00E62377">
              <w:rPr>
                <w:rFonts w:ascii="Times New Roman" w:hAnsi="Times New Roman"/>
                <w:color w:val="000000"/>
                <w:sz w:val="24"/>
              </w:rPr>
              <w:t>0</w:t>
            </w:r>
          </w:p>
        </w:tc>
        <w:tc>
          <w:tcPr>
            <w:tcW w:w="596" w:type="dxa"/>
            <w:vAlign w:val="bottom"/>
          </w:tcPr>
          <w:p w14:paraId="2E339337" w14:textId="77777777" w:rsidR="00377BB5" w:rsidRPr="00E62377" w:rsidRDefault="00377BB5" w:rsidP="00377BB5">
            <w:pPr>
              <w:jc w:val="right"/>
              <w:rPr>
                <w:rFonts w:ascii="Times New Roman" w:hAnsi="Times New Roman"/>
                <w:color w:val="000000"/>
                <w:sz w:val="24"/>
              </w:rPr>
            </w:pPr>
            <w:r w:rsidRPr="00E62377">
              <w:rPr>
                <w:rFonts w:ascii="Times New Roman" w:hAnsi="Times New Roman"/>
                <w:color w:val="000000"/>
                <w:sz w:val="24"/>
              </w:rPr>
              <w:t>0</w:t>
            </w:r>
          </w:p>
        </w:tc>
      </w:tr>
      <w:tr w:rsidR="00377BB5" w:rsidRPr="00CA17BC" w14:paraId="45D23CE7" w14:textId="77777777" w:rsidTr="00377BB5">
        <w:trPr>
          <w:jc w:val="center"/>
        </w:trPr>
        <w:tc>
          <w:tcPr>
            <w:tcW w:w="5694" w:type="dxa"/>
            <w:tcBorders>
              <w:top w:val="single" w:sz="4" w:space="0" w:color="auto"/>
              <w:bottom w:val="single" w:sz="4" w:space="0" w:color="auto"/>
            </w:tcBorders>
            <w:shd w:val="pct5" w:color="auto" w:fill="auto"/>
            <w:vAlign w:val="bottom"/>
          </w:tcPr>
          <w:p w14:paraId="19E6343B" w14:textId="77777777" w:rsidR="00377BB5" w:rsidRPr="00CA17BC" w:rsidRDefault="00377BB5" w:rsidP="00515FC7">
            <w:pPr>
              <w:rPr>
                <w:rFonts w:ascii="Times New Roman" w:hAnsi="Times New Roman"/>
                <w:color w:val="000000"/>
                <w:sz w:val="24"/>
              </w:rPr>
            </w:pPr>
            <w:r w:rsidRPr="00E62377">
              <w:rPr>
                <w:rFonts w:ascii="Times New Roman" w:hAnsi="Times New Roman"/>
                <w:color w:val="000000"/>
                <w:sz w:val="24"/>
              </w:rPr>
              <w:t>1121-Изданачке мешовите шуме ОМЛ - Високе мешовите шуме ОМЛ</w:t>
            </w:r>
          </w:p>
        </w:tc>
        <w:tc>
          <w:tcPr>
            <w:tcW w:w="1309" w:type="dxa"/>
            <w:gridSpan w:val="2"/>
            <w:tcBorders>
              <w:top w:val="single" w:sz="4" w:space="0" w:color="auto"/>
              <w:bottom w:val="single" w:sz="4" w:space="0" w:color="auto"/>
            </w:tcBorders>
            <w:shd w:val="clear" w:color="auto" w:fill="auto"/>
            <w:vAlign w:val="bottom"/>
          </w:tcPr>
          <w:p w14:paraId="2F6E835E" w14:textId="77777777" w:rsidR="00377BB5" w:rsidRPr="00E62377" w:rsidRDefault="00377BB5" w:rsidP="00377BB5">
            <w:pPr>
              <w:jc w:val="right"/>
              <w:rPr>
                <w:rFonts w:ascii="Times New Roman" w:hAnsi="Times New Roman"/>
                <w:color w:val="000000"/>
                <w:sz w:val="24"/>
              </w:rPr>
            </w:pPr>
            <w:r w:rsidRPr="00E62377">
              <w:rPr>
                <w:rFonts w:ascii="Times New Roman" w:hAnsi="Times New Roman"/>
                <w:color w:val="000000"/>
                <w:sz w:val="24"/>
              </w:rPr>
              <w:t>2,28</w:t>
            </w:r>
          </w:p>
        </w:tc>
        <w:tc>
          <w:tcPr>
            <w:tcW w:w="735" w:type="dxa"/>
            <w:vAlign w:val="bottom"/>
          </w:tcPr>
          <w:p w14:paraId="3DB26F03" w14:textId="77777777" w:rsidR="00377BB5" w:rsidRPr="00E62377" w:rsidRDefault="00515FC7" w:rsidP="00377BB5">
            <w:pPr>
              <w:jc w:val="right"/>
              <w:rPr>
                <w:rFonts w:ascii="Times New Roman" w:hAnsi="Times New Roman"/>
                <w:color w:val="000000"/>
                <w:sz w:val="24"/>
              </w:rPr>
            </w:pPr>
            <w:r>
              <w:rPr>
                <w:rFonts w:ascii="Times New Roman" w:hAnsi="Times New Roman"/>
                <w:color w:val="000000"/>
                <w:sz w:val="24"/>
              </w:rPr>
              <w:t>-</w:t>
            </w:r>
          </w:p>
        </w:tc>
        <w:tc>
          <w:tcPr>
            <w:tcW w:w="899" w:type="dxa"/>
            <w:vAlign w:val="bottom"/>
          </w:tcPr>
          <w:p w14:paraId="015992F8" w14:textId="77777777" w:rsidR="00377BB5" w:rsidRPr="00E62377" w:rsidRDefault="00515FC7" w:rsidP="00377BB5">
            <w:pPr>
              <w:jc w:val="right"/>
              <w:rPr>
                <w:rFonts w:ascii="Times New Roman" w:hAnsi="Times New Roman"/>
                <w:color w:val="000000"/>
                <w:sz w:val="24"/>
              </w:rPr>
            </w:pPr>
            <w:r>
              <w:rPr>
                <w:rFonts w:ascii="Times New Roman" w:hAnsi="Times New Roman"/>
                <w:color w:val="000000"/>
                <w:sz w:val="24"/>
              </w:rPr>
              <w:t>-</w:t>
            </w:r>
          </w:p>
        </w:tc>
        <w:tc>
          <w:tcPr>
            <w:tcW w:w="961" w:type="dxa"/>
            <w:vAlign w:val="bottom"/>
          </w:tcPr>
          <w:p w14:paraId="6467F581" w14:textId="77777777" w:rsidR="00377BB5" w:rsidRPr="00E62377" w:rsidRDefault="00515FC7" w:rsidP="00377BB5">
            <w:pPr>
              <w:jc w:val="right"/>
              <w:rPr>
                <w:rFonts w:ascii="Times New Roman" w:hAnsi="Times New Roman"/>
                <w:color w:val="000000"/>
                <w:sz w:val="24"/>
              </w:rPr>
            </w:pPr>
            <w:r>
              <w:rPr>
                <w:rFonts w:ascii="Times New Roman" w:hAnsi="Times New Roman"/>
                <w:color w:val="000000"/>
                <w:sz w:val="24"/>
              </w:rPr>
              <w:t>-</w:t>
            </w:r>
          </w:p>
        </w:tc>
        <w:tc>
          <w:tcPr>
            <w:tcW w:w="722" w:type="dxa"/>
            <w:vAlign w:val="bottom"/>
          </w:tcPr>
          <w:p w14:paraId="034245A9" w14:textId="77777777" w:rsidR="00377BB5" w:rsidRPr="00E62377" w:rsidRDefault="00515FC7" w:rsidP="00377BB5">
            <w:pPr>
              <w:jc w:val="right"/>
              <w:rPr>
                <w:rFonts w:ascii="Times New Roman" w:hAnsi="Times New Roman"/>
                <w:color w:val="000000"/>
                <w:sz w:val="24"/>
              </w:rPr>
            </w:pPr>
            <w:r>
              <w:rPr>
                <w:rFonts w:ascii="Times New Roman" w:hAnsi="Times New Roman"/>
                <w:color w:val="000000"/>
                <w:sz w:val="24"/>
              </w:rPr>
              <w:t>-</w:t>
            </w:r>
          </w:p>
        </w:tc>
        <w:tc>
          <w:tcPr>
            <w:tcW w:w="982" w:type="dxa"/>
            <w:vAlign w:val="bottom"/>
          </w:tcPr>
          <w:p w14:paraId="207723A3" w14:textId="77777777" w:rsidR="00377BB5" w:rsidRPr="00E62377" w:rsidRDefault="00377BB5" w:rsidP="00377BB5">
            <w:pPr>
              <w:jc w:val="right"/>
              <w:rPr>
                <w:rFonts w:ascii="Times New Roman" w:hAnsi="Times New Roman"/>
                <w:color w:val="000000"/>
                <w:sz w:val="24"/>
              </w:rPr>
            </w:pPr>
            <w:r w:rsidRPr="00E62377">
              <w:rPr>
                <w:rFonts w:ascii="Times New Roman" w:hAnsi="Times New Roman"/>
                <w:color w:val="000000"/>
                <w:sz w:val="24"/>
              </w:rPr>
              <w:t>2,28</w:t>
            </w:r>
          </w:p>
        </w:tc>
        <w:tc>
          <w:tcPr>
            <w:tcW w:w="988" w:type="dxa"/>
            <w:vAlign w:val="bottom"/>
          </w:tcPr>
          <w:p w14:paraId="159EE362" w14:textId="77777777" w:rsidR="00377BB5" w:rsidRPr="00E62377" w:rsidRDefault="00515FC7" w:rsidP="00377BB5">
            <w:pPr>
              <w:jc w:val="right"/>
              <w:rPr>
                <w:rFonts w:ascii="Times New Roman" w:hAnsi="Times New Roman"/>
                <w:color w:val="000000"/>
                <w:sz w:val="24"/>
              </w:rPr>
            </w:pPr>
            <w:r>
              <w:rPr>
                <w:rFonts w:ascii="Times New Roman" w:hAnsi="Times New Roman"/>
                <w:color w:val="000000"/>
                <w:sz w:val="24"/>
              </w:rPr>
              <w:t>-</w:t>
            </w:r>
          </w:p>
        </w:tc>
        <w:tc>
          <w:tcPr>
            <w:tcW w:w="876" w:type="dxa"/>
            <w:vAlign w:val="bottom"/>
          </w:tcPr>
          <w:p w14:paraId="0B85F5CE" w14:textId="77777777" w:rsidR="00377BB5" w:rsidRPr="00E62377" w:rsidRDefault="00515FC7" w:rsidP="00377BB5">
            <w:pPr>
              <w:jc w:val="right"/>
              <w:rPr>
                <w:rFonts w:ascii="Times New Roman" w:hAnsi="Times New Roman"/>
                <w:color w:val="000000"/>
                <w:sz w:val="24"/>
              </w:rPr>
            </w:pPr>
            <w:r>
              <w:rPr>
                <w:rFonts w:ascii="Times New Roman" w:hAnsi="Times New Roman"/>
                <w:color w:val="000000"/>
                <w:sz w:val="24"/>
              </w:rPr>
              <w:t>-</w:t>
            </w:r>
          </w:p>
        </w:tc>
        <w:tc>
          <w:tcPr>
            <w:tcW w:w="661" w:type="dxa"/>
            <w:vAlign w:val="bottom"/>
          </w:tcPr>
          <w:p w14:paraId="2D339317" w14:textId="77777777" w:rsidR="00377BB5" w:rsidRPr="00E62377" w:rsidRDefault="00515FC7" w:rsidP="00377BB5">
            <w:pPr>
              <w:jc w:val="right"/>
              <w:rPr>
                <w:rFonts w:ascii="Times New Roman" w:hAnsi="Times New Roman"/>
                <w:color w:val="000000"/>
                <w:sz w:val="24"/>
              </w:rPr>
            </w:pPr>
            <w:r>
              <w:rPr>
                <w:rFonts w:ascii="Times New Roman" w:hAnsi="Times New Roman"/>
                <w:color w:val="000000"/>
                <w:sz w:val="24"/>
              </w:rPr>
              <w:t>-</w:t>
            </w:r>
          </w:p>
        </w:tc>
        <w:tc>
          <w:tcPr>
            <w:tcW w:w="829" w:type="dxa"/>
            <w:vAlign w:val="bottom"/>
          </w:tcPr>
          <w:p w14:paraId="2E9E9620" w14:textId="77777777" w:rsidR="00377BB5" w:rsidRPr="00E62377" w:rsidRDefault="00515FC7" w:rsidP="00377BB5">
            <w:pPr>
              <w:jc w:val="right"/>
              <w:rPr>
                <w:rFonts w:ascii="Times New Roman" w:hAnsi="Times New Roman"/>
                <w:color w:val="000000"/>
                <w:sz w:val="24"/>
              </w:rPr>
            </w:pPr>
            <w:r>
              <w:rPr>
                <w:rFonts w:ascii="Times New Roman" w:hAnsi="Times New Roman"/>
                <w:color w:val="000000"/>
                <w:sz w:val="24"/>
              </w:rPr>
              <w:t>-</w:t>
            </w:r>
          </w:p>
        </w:tc>
        <w:tc>
          <w:tcPr>
            <w:tcW w:w="811" w:type="dxa"/>
            <w:vAlign w:val="bottom"/>
          </w:tcPr>
          <w:p w14:paraId="14F20904" w14:textId="77777777" w:rsidR="00377BB5" w:rsidRPr="00E62377" w:rsidRDefault="00515FC7" w:rsidP="00377BB5">
            <w:pPr>
              <w:jc w:val="right"/>
              <w:rPr>
                <w:rFonts w:ascii="Times New Roman" w:hAnsi="Times New Roman"/>
                <w:color w:val="000000"/>
                <w:sz w:val="24"/>
              </w:rPr>
            </w:pPr>
            <w:r>
              <w:rPr>
                <w:rFonts w:ascii="Times New Roman" w:hAnsi="Times New Roman"/>
                <w:color w:val="000000"/>
                <w:sz w:val="24"/>
              </w:rPr>
              <w:t>-</w:t>
            </w:r>
          </w:p>
        </w:tc>
        <w:tc>
          <w:tcPr>
            <w:tcW w:w="596" w:type="dxa"/>
            <w:vAlign w:val="bottom"/>
          </w:tcPr>
          <w:p w14:paraId="2450AB8E" w14:textId="77777777" w:rsidR="00377BB5" w:rsidRPr="00E62377" w:rsidRDefault="00515FC7" w:rsidP="00377BB5">
            <w:pPr>
              <w:jc w:val="right"/>
              <w:rPr>
                <w:rFonts w:ascii="Times New Roman" w:hAnsi="Times New Roman"/>
                <w:color w:val="000000"/>
                <w:sz w:val="24"/>
              </w:rPr>
            </w:pPr>
            <w:r>
              <w:rPr>
                <w:rFonts w:ascii="Times New Roman" w:hAnsi="Times New Roman"/>
                <w:color w:val="000000"/>
                <w:sz w:val="24"/>
              </w:rPr>
              <w:t>-</w:t>
            </w:r>
          </w:p>
        </w:tc>
      </w:tr>
      <w:tr w:rsidR="00377BB5" w:rsidRPr="00CA17BC" w14:paraId="69FC0F06" w14:textId="77777777" w:rsidTr="00377BB5">
        <w:trPr>
          <w:jc w:val="center"/>
        </w:trPr>
        <w:tc>
          <w:tcPr>
            <w:tcW w:w="5694" w:type="dxa"/>
            <w:tcBorders>
              <w:top w:val="single" w:sz="4" w:space="0" w:color="auto"/>
              <w:bottom w:val="double" w:sz="4" w:space="0" w:color="auto"/>
            </w:tcBorders>
            <w:shd w:val="clear" w:color="auto" w:fill="F2F2F2" w:themeFill="background1" w:themeFillShade="F2"/>
            <w:vAlign w:val="bottom"/>
          </w:tcPr>
          <w:p w14:paraId="2D774D59" w14:textId="77777777" w:rsidR="00377BB5" w:rsidRPr="00360A3C" w:rsidRDefault="00377BB5" w:rsidP="00B00955">
            <w:pPr>
              <w:jc w:val="center"/>
              <w:rPr>
                <w:rFonts w:ascii="Times New Roman" w:hAnsi="Times New Roman"/>
                <w:b/>
                <w:sz w:val="24"/>
              </w:rPr>
            </w:pPr>
            <w:r w:rsidRPr="00360A3C">
              <w:rPr>
                <w:rFonts w:ascii="Times New Roman" w:hAnsi="Times New Roman"/>
                <w:b/>
                <w:bCs/>
                <w:sz w:val="24"/>
              </w:rPr>
              <w:t>Укупно</w:t>
            </w:r>
          </w:p>
        </w:tc>
        <w:tc>
          <w:tcPr>
            <w:tcW w:w="1309" w:type="dxa"/>
            <w:gridSpan w:val="2"/>
            <w:tcBorders>
              <w:top w:val="single" w:sz="4" w:space="0" w:color="auto"/>
              <w:bottom w:val="double" w:sz="4" w:space="0" w:color="auto"/>
            </w:tcBorders>
            <w:shd w:val="clear" w:color="auto" w:fill="F2F2F2" w:themeFill="background1" w:themeFillShade="F2"/>
            <w:vAlign w:val="bottom"/>
          </w:tcPr>
          <w:p w14:paraId="54DF2A98" w14:textId="77777777" w:rsidR="00377BB5" w:rsidRPr="00B00955" w:rsidRDefault="00377BB5" w:rsidP="00377BB5">
            <w:pPr>
              <w:jc w:val="right"/>
              <w:rPr>
                <w:rFonts w:ascii="Times New Roman" w:hAnsi="Times New Roman"/>
                <w:b/>
                <w:color w:val="000000"/>
                <w:sz w:val="24"/>
              </w:rPr>
            </w:pPr>
            <w:r w:rsidRPr="00B00955">
              <w:rPr>
                <w:rFonts w:ascii="Times New Roman" w:hAnsi="Times New Roman"/>
                <w:b/>
                <w:color w:val="000000"/>
                <w:sz w:val="24"/>
              </w:rPr>
              <w:t>146,34</w:t>
            </w:r>
          </w:p>
        </w:tc>
        <w:tc>
          <w:tcPr>
            <w:tcW w:w="735" w:type="dxa"/>
            <w:tcBorders>
              <w:top w:val="single" w:sz="4" w:space="0" w:color="auto"/>
              <w:bottom w:val="double" w:sz="4" w:space="0" w:color="auto"/>
            </w:tcBorders>
            <w:shd w:val="clear" w:color="auto" w:fill="F2F2F2" w:themeFill="background1" w:themeFillShade="F2"/>
            <w:vAlign w:val="bottom"/>
          </w:tcPr>
          <w:p w14:paraId="1071EC34" w14:textId="77777777" w:rsidR="00377BB5" w:rsidRPr="00B00955" w:rsidRDefault="00515FC7" w:rsidP="00377BB5">
            <w:pPr>
              <w:jc w:val="right"/>
              <w:rPr>
                <w:rFonts w:ascii="Times New Roman" w:hAnsi="Times New Roman"/>
                <w:b/>
                <w:color w:val="000000"/>
                <w:sz w:val="24"/>
              </w:rPr>
            </w:pPr>
            <w:r w:rsidRPr="00B00955">
              <w:rPr>
                <w:rFonts w:ascii="Times New Roman" w:hAnsi="Times New Roman"/>
                <w:b/>
                <w:color w:val="000000"/>
                <w:sz w:val="24"/>
              </w:rPr>
              <w:t>-</w:t>
            </w:r>
          </w:p>
        </w:tc>
        <w:tc>
          <w:tcPr>
            <w:tcW w:w="899" w:type="dxa"/>
            <w:tcBorders>
              <w:top w:val="single" w:sz="4" w:space="0" w:color="auto"/>
              <w:bottom w:val="double" w:sz="4" w:space="0" w:color="auto"/>
            </w:tcBorders>
            <w:shd w:val="clear" w:color="auto" w:fill="F2F2F2" w:themeFill="background1" w:themeFillShade="F2"/>
            <w:vAlign w:val="bottom"/>
          </w:tcPr>
          <w:p w14:paraId="7D7F3857" w14:textId="77777777" w:rsidR="00377BB5" w:rsidRPr="00B00955" w:rsidRDefault="00377BB5" w:rsidP="00377BB5">
            <w:pPr>
              <w:jc w:val="right"/>
              <w:rPr>
                <w:rFonts w:ascii="Times New Roman" w:hAnsi="Times New Roman"/>
                <w:b/>
                <w:color w:val="000000"/>
                <w:sz w:val="24"/>
              </w:rPr>
            </w:pPr>
            <w:r w:rsidRPr="00B00955">
              <w:rPr>
                <w:rFonts w:ascii="Times New Roman" w:hAnsi="Times New Roman"/>
                <w:b/>
                <w:color w:val="000000"/>
                <w:sz w:val="24"/>
              </w:rPr>
              <w:t>2,17</w:t>
            </w:r>
          </w:p>
        </w:tc>
        <w:tc>
          <w:tcPr>
            <w:tcW w:w="961" w:type="dxa"/>
            <w:tcBorders>
              <w:top w:val="single" w:sz="4" w:space="0" w:color="auto"/>
              <w:bottom w:val="double" w:sz="4" w:space="0" w:color="auto"/>
            </w:tcBorders>
            <w:shd w:val="clear" w:color="auto" w:fill="F2F2F2" w:themeFill="background1" w:themeFillShade="F2"/>
            <w:vAlign w:val="bottom"/>
          </w:tcPr>
          <w:p w14:paraId="14A15D51" w14:textId="77777777" w:rsidR="00377BB5" w:rsidRPr="00B00955" w:rsidRDefault="00377BB5" w:rsidP="00377BB5">
            <w:pPr>
              <w:jc w:val="right"/>
              <w:rPr>
                <w:rFonts w:ascii="Times New Roman" w:hAnsi="Times New Roman"/>
                <w:b/>
                <w:color w:val="000000"/>
                <w:sz w:val="24"/>
              </w:rPr>
            </w:pPr>
            <w:r w:rsidRPr="00B00955">
              <w:rPr>
                <w:rFonts w:ascii="Times New Roman" w:hAnsi="Times New Roman"/>
                <w:b/>
                <w:color w:val="000000"/>
                <w:sz w:val="24"/>
              </w:rPr>
              <w:t>1,44</w:t>
            </w:r>
          </w:p>
        </w:tc>
        <w:tc>
          <w:tcPr>
            <w:tcW w:w="722" w:type="dxa"/>
            <w:tcBorders>
              <w:top w:val="single" w:sz="4" w:space="0" w:color="auto"/>
              <w:bottom w:val="double" w:sz="4" w:space="0" w:color="auto"/>
            </w:tcBorders>
            <w:shd w:val="clear" w:color="auto" w:fill="F2F2F2" w:themeFill="background1" w:themeFillShade="F2"/>
            <w:vAlign w:val="bottom"/>
          </w:tcPr>
          <w:p w14:paraId="0D859BB5" w14:textId="77777777" w:rsidR="00377BB5" w:rsidRPr="00B00955" w:rsidRDefault="00515FC7" w:rsidP="00377BB5">
            <w:pPr>
              <w:jc w:val="right"/>
              <w:rPr>
                <w:rFonts w:ascii="Times New Roman" w:hAnsi="Times New Roman"/>
                <w:b/>
                <w:color w:val="000000"/>
                <w:sz w:val="24"/>
              </w:rPr>
            </w:pPr>
            <w:r w:rsidRPr="00B00955">
              <w:rPr>
                <w:rFonts w:ascii="Times New Roman" w:hAnsi="Times New Roman"/>
                <w:b/>
                <w:color w:val="000000"/>
                <w:sz w:val="24"/>
              </w:rPr>
              <w:t>-</w:t>
            </w:r>
          </w:p>
        </w:tc>
        <w:tc>
          <w:tcPr>
            <w:tcW w:w="982" w:type="dxa"/>
            <w:tcBorders>
              <w:top w:val="single" w:sz="4" w:space="0" w:color="auto"/>
              <w:bottom w:val="double" w:sz="4" w:space="0" w:color="auto"/>
            </w:tcBorders>
            <w:shd w:val="clear" w:color="auto" w:fill="F2F2F2" w:themeFill="background1" w:themeFillShade="F2"/>
            <w:vAlign w:val="bottom"/>
          </w:tcPr>
          <w:p w14:paraId="59B339D5" w14:textId="77777777" w:rsidR="00377BB5" w:rsidRPr="00B00955" w:rsidRDefault="00377BB5" w:rsidP="00377BB5">
            <w:pPr>
              <w:jc w:val="right"/>
              <w:rPr>
                <w:rFonts w:ascii="Times New Roman" w:hAnsi="Times New Roman"/>
                <w:b/>
                <w:color w:val="000000"/>
                <w:sz w:val="24"/>
              </w:rPr>
            </w:pPr>
            <w:r w:rsidRPr="00B00955">
              <w:rPr>
                <w:rFonts w:ascii="Times New Roman" w:hAnsi="Times New Roman"/>
                <w:b/>
                <w:color w:val="000000"/>
                <w:sz w:val="24"/>
              </w:rPr>
              <w:t>3,8</w:t>
            </w:r>
          </w:p>
        </w:tc>
        <w:tc>
          <w:tcPr>
            <w:tcW w:w="988" w:type="dxa"/>
            <w:tcBorders>
              <w:top w:val="single" w:sz="4" w:space="0" w:color="auto"/>
              <w:bottom w:val="double" w:sz="4" w:space="0" w:color="auto"/>
            </w:tcBorders>
            <w:shd w:val="clear" w:color="auto" w:fill="F2F2F2" w:themeFill="background1" w:themeFillShade="F2"/>
            <w:vAlign w:val="bottom"/>
          </w:tcPr>
          <w:p w14:paraId="4BBE7A5E" w14:textId="77777777" w:rsidR="00377BB5" w:rsidRPr="00B00955" w:rsidRDefault="00377BB5" w:rsidP="00377BB5">
            <w:pPr>
              <w:jc w:val="right"/>
              <w:rPr>
                <w:rFonts w:ascii="Times New Roman" w:hAnsi="Times New Roman"/>
                <w:b/>
                <w:color w:val="000000"/>
                <w:sz w:val="24"/>
              </w:rPr>
            </w:pPr>
            <w:r w:rsidRPr="00B00955">
              <w:rPr>
                <w:rFonts w:ascii="Times New Roman" w:hAnsi="Times New Roman"/>
                <w:b/>
                <w:color w:val="000000"/>
                <w:sz w:val="24"/>
              </w:rPr>
              <w:t>2,69</w:t>
            </w:r>
          </w:p>
        </w:tc>
        <w:tc>
          <w:tcPr>
            <w:tcW w:w="876" w:type="dxa"/>
            <w:tcBorders>
              <w:top w:val="single" w:sz="4" w:space="0" w:color="auto"/>
              <w:bottom w:val="double" w:sz="4" w:space="0" w:color="auto"/>
            </w:tcBorders>
            <w:shd w:val="clear" w:color="auto" w:fill="F2F2F2" w:themeFill="background1" w:themeFillShade="F2"/>
            <w:vAlign w:val="bottom"/>
          </w:tcPr>
          <w:p w14:paraId="656947C1" w14:textId="77777777" w:rsidR="00377BB5" w:rsidRPr="00B00955" w:rsidRDefault="00515FC7" w:rsidP="00377BB5">
            <w:pPr>
              <w:jc w:val="right"/>
              <w:rPr>
                <w:rFonts w:ascii="Times New Roman" w:hAnsi="Times New Roman"/>
                <w:b/>
                <w:color w:val="000000"/>
                <w:sz w:val="24"/>
              </w:rPr>
            </w:pPr>
            <w:r w:rsidRPr="00B00955">
              <w:rPr>
                <w:rFonts w:ascii="Times New Roman" w:hAnsi="Times New Roman"/>
                <w:b/>
                <w:color w:val="000000"/>
                <w:sz w:val="24"/>
              </w:rPr>
              <w:t>-</w:t>
            </w:r>
          </w:p>
        </w:tc>
        <w:tc>
          <w:tcPr>
            <w:tcW w:w="661" w:type="dxa"/>
            <w:tcBorders>
              <w:top w:val="single" w:sz="4" w:space="0" w:color="auto"/>
              <w:bottom w:val="double" w:sz="4" w:space="0" w:color="auto"/>
            </w:tcBorders>
            <w:shd w:val="clear" w:color="auto" w:fill="F2F2F2" w:themeFill="background1" w:themeFillShade="F2"/>
            <w:vAlign w:val="bottom"/>
          </w:tcPr>
          <w:p w14:paraId="12F2AEA1" w14:textId="77777777" w:rsidR="00377BB5" w:rsidRPr="00B00955" w:rsidRDefault="00377BB5" w:rsidP="00377BB5">
            <w:pPr>
              <w:jc w:val="right"/>
              <w:rPr>
                <w:rFonts w:ascii="Times New Roman" w:hAnsi="Times New Roman"/>
                <w:b/>
                <w:color w:val="000000"/>
                <w:sz w:val="24"/>
              </w:rPr>
            </w:pPr>
            <w:r w:rsidRPr="00B00955">
              <w:rPr>
                <w:rFonts w:ascii="Times New Roman" w:hAnsi="Times New Roman"/>
                <w:b/>
                <w:color w:val="000000"/>
                <w:sz w:val="24"/>
              </w:rPr>
              <w:t>21,8</w:t>
            </w:r>
            <w:r w:rsidR="0081278E" w:rsidRPr="00B00955">
              <w:rPr>
                <w:rFonts w:ascii="Times New Roman" w:hAnsi="Times New Roman"/>
                <w:b/>
                <w:color w:val="000000"/>
                <w:sz w:val="24"/>
              </w:rPr>
              <w:t>0</w:t>
            </w:r>
          </w:p>
        </w:tc>
        <w:tc>
          <w:tcPr>
            <w:tcW w:w="829" w:type="dxa"/>
            <w:tcBorders>
              <w:top w:val="single" w:sz="4" w:space="0" w:color="auto"/>
              <w:bottom w:val="double" w:sz="4" w:space="0" w:color="auto"/>
            </w:tcBorders>
            <w:shd w:val="clear" w:color="auto" w:fill="F2F2F2" w:themeFill="background1" w:themeFillShade="F2"/>
            <w:vAlign w:val="bottom"/>
          </w:tcPr>
          <w:p w14:paraId="0321FF1A" w14:textId="77777777" w:rsidR="00377BB5" w:rsidRPr="00B00955" w:rsidRDefault="00377BB5" w:rsidP="00377BB5">
            <w:pPr>
              <w:jc w:val="right"/>
              <w:rPr>
                <w:rFonts w:ascii="Times New Roman" w:hAnsi="Times New Roman"/>
                <w:b/>
                <w:color w:val="000000"/>
                <w:sz w:val="24"/>
              </w:rPr>
            </w:pPr>
            <w:r w:rsidRPr="00B00955">
              <w:rPr>
                <w:rFonts w:ascii="Times New Roman" w:hAnsi="Times New Roman"/>
                <w:b/>
                <w:color w:val="000000"/>
                <w:sz w:val="24"/>
              </w:rPr>
              <w:t>114,44</w:t>
            </w:r>
          </w:p>
        </w:tc>
        <w:tc>
          <w:tcPr>
            <w:tcW w:w="811" w:type="dxa"/>
            <w:tcBorders>
              <w:top w:val="single" w:sz="4" w:space="0" w:color="auto"/>
              <w:bottom w:val="double" w:sz="4" w:space="0" w:color="auto"/>
            </w:tcBorders>
            <w:shd w:val="clear" w:color="auto" w:fill="F2F2F2" w:themeFill="background1" w:themeFillShade="F2"/>
            <w:vAlign w:val="bottom"/>
          </w:tcPr>
          <w:p w14:paraId="4A444D27" w14:textId="77777777" w:rsidR="00377BB5" w:rsidRPr="00B00955" w:rsidRDefault="00515FC7" w:rsidP="00377BB5">
            <w:pPr>
              <w:jc w:val="right"/>
              <w:rPr>
                <w:rFonts w:ascii="Times New Roman" w:hAnsi="Times New Roman"/>
                <w:b/>
                <w:color w:val="000000"/>
                <w:sz w:val="24"/>
              </w:rPr>
            </w:pPr>
            <w:r w:rsidRPr="00B00955">
              <w:rPr>
                <w:rFonts w:ascii="Times New Roman" w:hAnsi="Times New Roman"/>
                <w:b/>
                <w:color w:val="000000"/>
                <w:sz w:val="24"/>
              </w:rPr>
              <w:t>-</w:t>
            </w:r>
          </w:p>
        </w:tc>
        <w:tc>
          <w:tcPr>
            <w:tcW w:w="596" w:type="dxa"/>
            <w:tcBorders>
              <w:top w:val="single" w:sz="4" w:space="0" w:color="auto"/>
              <w:bottom w:val="double" w:sz="4" w:space="0" w:color="auto"/>
            </w:tcBorders>
            <w:shd w:val="clear" w:color="auto" w:fill="F2F2F2" w:themeFill="background1" w:themeFillShade="F2"/>
            <w:vAlign w:val="bottom"/>
          </w:tcPr>
          <w:p w14:paraId="3950C0AA" w14:textId="77777777" w:rsidR="00377BB5" w:rsidRPr="00B00955" w:rsidRDefault="00515FC7" w:rsidP="00377BB5">
            <w:pPr>
              <w:jc w:val="right"/>
              <w:rPr>
                <w:rFonts w:ascii="Times New Roman" w:hAnsi="Times New Roman"/>
                <w:b/>
                <w:color w:val="000000"/>
                <w:sz w:val="24"/>
              </w:rPr>
            </w:pPr>
            <w:r w:rsidRPr="00B00955">
              <w:rPr>
                <w:rFonts w:ascii="Times New Roman" w:hAnsi="Times New Roman"/>
                <w:b/>
                <w:color w:val="000000"/>
                <w:sz w:val="24"/>
              </w:rPr>
              <w:t>-</w:t>
            </w:r>
          </w:p>
        </w:tc>
      </w:tr>
    </w:tbl>
    <w:p w14:paraId="05D94E26" w14:textId="77777777" w:rsidR="007B781B" w:rsidRPr="000B29F6" w:rsidRDefault="007B781B" w:rsidP="007B781B">
      <w:pPr>
        <w:spacing w:before="120" w:after="120"/>
        <w:rPr>
          <w:rFonts w:ascii="Times New Roman" w:hAnsi="Times New Roman"/>
          <w:sz w:val="24"/>
        </w:rPr>
      </w:pPr>
      <w:r>
        <w:rPr>
          <w:rFonts w:ascii="Times New Roman" w:hAnsi="Times New Roman"/>
          <w:sz w:val="24"/>
          <w:lang w:val="sr-Cyrl-CS"/>
        </w:rPr>
        <w:t xml:space="preserve">   </w:t>
      </w:r>
    </w:p>
    <w:p w14:paraId="7C97A9AB" w14:textId="77777777" w:rsidR="009E0AE4" w:rsidRDefault="009E0AE4" w:rsidP="009337EF">
      <w:pPr>
        <w:spacing w:before="120" w:after="120"/>
        <w:jc w:val="center"/>
        <w:rPr>
          <w:rFonts w:ascii="Times New Roman" w:hAnsi="Times New Roman"/>
          <w:sz w:val="24"/>
        </w:rPr>
      </w:pPr>
      <w:r w:rsidRPr="009E0AE4">
        <w:rPr>
          <w:rFonts w:ascii="Times New Roman" w:hAnsi="Times New Roman"/>
          <w:noProof/>
          <w:sz w:val="24"/>
        </w:rPr>
        <w:lastRenderedPageBreak/>
        <w:drawing>
          <wp:inline distT="0" distB="0" distL="0" distR="0" wp14:anchorId="62D04579" wp14:editId="6B062538">
            <wp:extent cx="6211062" cy="3486912"/>
            <wp:effectExtent l="19050" t="0" r="18288"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1550938" w14:textId="77777777" w:rsidR="009337EF" w:rsidRPr="009337EF" w:rsidRDefault="009337EF" w:rsidP="007B781B">
      <w:pPr>
        <w:spacing w:before="120" w:after="120"/>
        <w:rPr>
          <w:rFonts w:ascii="Times New Roman" w:hAnsi="Times New Roman"/>
          <w:sz w:val="24"/>
        </w:rPr>
      </w:pPr>
      <w:r>
        <w:rPr>
          <w:rFonts w:ascii="Times New Roman" w:hAnsi="Times New Roman"/>
          <w:sz w:val="24"/>
        </w:rPr>
        <w:t xml:space="preserve">                                   </w:t>
      </w:r>
      <w:r w:rsidR="00BC0DFB">
        <w:rPr>
          <w:rFonts w:ascii="Times New Roman" w:hAnsi="Times New Roman"/>
          <w:sz w:val="24"/>
        </w:rPr>
        <w:t xml:space="preserve">                    </w:t>
      </w:r>
      <w:r>
        <w:rPr>
          <w:rFonts w:ascii="Times New Roman" w:hAnsi="Times New Roman"/>
          <w:sz w:val="24"/>
        </w:rPr>
        <w:t xml:space="preserve"> Графикон 1. Графички приказ </w:t>
      </w:r>
      <w:r w:rsidR="00BC0DFB">
        <w:rPr>
          <w:rFonts w:ascii="Times New Roman" w:hAnsi="Times New Roman"/>
          <w:sz w:val="24"/>
        </w:rPr>
        <w:t>односа стварног и нормалног размера добних разреда за</w:t>
      </w:r>
      <w:r>
        <w:rPr>
          <w:rFonts w:ascii="Times New Roman" w:hAnsi="Times New Roman"/>
          <w:sz w:val="24"/>
        </w:rPr>
        <w:t xml:space="preserve"> ГТ -</w:t>
      </w:r>
      <w:r w:rsidR="009E0AE4" w:rsidRPr="00E62377">
        <w:rPr>
          <w:rFonts w:ascii="Times New Roman" w:hAnsi="Times New Roman"/>
          <w:color w:val="000000"/>
          <w:sz w:val="24"/>
        </w:rPr>
        <w:t>1110-Високе мешовите шуме ОМЛ</w:t>
      </w:r>
    </w:p>
    <w:p w14:paraId="164F8C2D" w14:textId="77777777" w:rsidR="009337EF" w:rsidRPr="00D61661" w:rsidRDefault="007B781B" w:rsidP="007B781B">
      <w:pPr>
        <w:spacing w:before="120" w:after="120"/>
        <w:rPr>
          <w:rFonts w:ascii="Times New Roman" w:hAnsi="Times New Roman"/>
          <w:sz w:val="24"/>
        </w:rPr>
      </w:pPr>
      <w:r w:rsidRPr="00E54D72">
        <w:rPr>
          <w:rFonts w:ascii="Times New Roman" w:hAnsi="Times New Roman"/>
          <w:sz w:val="24"/>
          <w:lang w:val="sr-Cyrl-CS"/>
        </w:rPr>
        <w:t xml:space="preserve">    </w:t>
      </w:r>
      <w:r w:rsidR="00B43E91" w:rsidRPr="00E54D72">
        <w:rPr>
          <w:rFonts w:ascii="Times New Roman" w:hAnsi="Times New Roman"/>
          <w:sz w:val="24"/>
          <w:lang w:val="ru-RU"/>
        </w:rPr>
        <w:t xml:space="preserve"> </w:t>
      </w:r>
    </w:p>
    <w:p w14:paraId="04C1643B" w14:textId="77777777" w:rsidR="00A21A0C" w:rsidRPr="00E54D72" w:rsidRDefault="00A21A0C" w:rsidP="008769E3">
      <w:pPr>
        <w:pStyle w:val="PlainText"/>
        <w:jc w:val="both"/>
        <w:rPr>
          <w:rFonts w:ascii="Times New Roman" w:hAnsi="Times New Roman"/>
          <w:sz w:val="24"/>
          <w:szCs w:val="24"/>
          <w:lang w:val="ru-RU"/>
        </w:rPr>
      </w:pPr>
    </w:p>
    <w:p w14:paraId="0A2EE2A9" w14:textId="77777777" w:rsidR="00E86103" w:rsidRPr="00E54D72" w:rsidRDefault="00E86103" w:rsidP="00E86103">
      <w:pPr>
        <w:rPr>
          <w:rFonts w:ascii="Times New Roman" w:hAnsi="Times New Roman"/>
          <w:sz w:val="24"/>
          <w:lang w:val="ru-RU"/>
        </w:rPr>
      </w:pPr>
      <w:r w:rsidRPr="00E54D72">
        <w:rPr>
          <w:rFonts w:ascii="Times New Roman" w:hAnsi="Times New Roman"/>
          <w:sz w:val="24"/>
          <w:lang w:val="ru-RU"/>
        </w:rPr>
        <w:t xml:space="preserve">    Табела 1</w:t>
      </w:r>
      <w:r w:rsidR="004B4C81">
        <w:rPr>
          <w:rFonts w:ascii="Times New Roman" w:hAnsi="Times New Roman"/>
          <w:sz w:val="24"/>
          <w:lang w:val="ru-RU"/>
        </w:rPr>
        <w:t>6</w:t>
      </w:r>
      <w:r w:rsidRPr="00E54D72">
        <w:rPr>
          <w:rFonts w:ascii="Times New Roman" w:hAnsi="Times New Roman"/>
          <w:sz w:val="24"/>
          <w:lang w:val="ru-RU"/>
        </w:rPr>
        <w:t xml:space="preserve">. Стање шума по старосној структури  </w:t>
      </w:r>
      <w:r w:rsidR="00712064">
        <w:rPr>
          <w:rFonts w:ascii="Times New Roman" w:hAnsi="Times New Roman"/>
          <w:sz w:val="24"/>
          <w:lang w:val="ru-RU"/>
        </w:rPr>
        <w:t>изданачке шуме багрема</w:t>
      </w:r>
      <w:r w:rsidRPr="00E54D72">
        <w:rPr>
          <w:rFonts w:ascii="Times New Roman" w:hAnsi="Times New Roman"/>
          <w:sz w:val="24"/>
          <w:lang w:val="ru-RU"/>
        </w:rPr>
        <w:t xml:space="preserve"> -ширина добног разреда 5 година</w:t>
      </w:r>
    </w:p>
    <w:tbl>
      <w:tblPr>
        <w:tblW w:w="1606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5729"/>
        <w:gridCol w:w="1291"/>
        <w:gridCol w:w="18"/>
        <w:gridCol w:w="732"/>
        <w:gridCol w:w="895"/>
        <w:gridCol w:w="961"/>
        <w:gridCol w:w="724"/>
        <w:gridCol w:w="981"/>
        <w:gridCol w:w="986"/>
        <w:gridCol w:w="871"/>
        <w:gridCol w:w="756"/>
        <w:gridCol w:w="708"/>
        <w:gridCol w:w="814"/>
        <w:gridCol w:w="597"/>
      </w:tblGrid>
      <w:tr w:rsidR="00E86103" w:rsidRPr="00E54D72" w14:paraId="44A18498" w14:textId="77777777" w:rsidTr="00E02A94">
        <w:trPr>
          <w:cantSplit/>
          <w:tblHeader/>
          <w:jc w:val="center"/>
        </w:trPr>
        <w:tc>
          <w:tcPr>
            <w:tcW w:w="5729" w:type="dxa"/>
            <w:vMerge w:val="restart"/>
            <w:tcBorders>
              <w:top w:val="double" w:sz="4" w:space="0" w:color="auto"/>
              <w:bottom w:val="single" w:sz="4" w:space="0" w:color="auto"/>
            </w:tcBorders>
          </w:tcPr>
          <w:p w14:paraId="43BA1BDA" w14:textId="77777777" w:rsidR="00E86103" w:rsidRPr="00E54D72" w:rsidRDefault="00E86103" w:rsidP="00E02A94">
            <w:pPr>
              <w:jc w:val="center"/>
              <w:rPr>
                <w:rFonts w:ascii="Times New Roman" w:hAnsi="Times New Roman"/>
                <w:sz w:val="24"/>
                <w:lang w:val="sr-Cyrl-CS"/>
              </w:rPr>
            </w:pPr>
            <w:r w:rsidRPr="00E54D72">
              <w:rPr>
                <w:rFonts w:ascii="Times New Roman" w:hAnsi="Times New Roman"/>
                <w:sz w:val="24"/>
                <w:lang w:val="sr-Cyrl-CS"/>
              </w:rPr>
              <w:t>Газдински</w:t>
            </w:r>
          </w:p>
          <w:p w14:paraId="55CB4559" w14:textId="77777777" w:rsidR="00E86103" w:rsidRPr="00E54D72" w:rsidRDefault="00E86103" w:rsidP="00E02A94">
            <w:pPr>
              <w:jc w:val="center"/>
              <w:rPr>
                <w:rFonts w:ascii="Times New Roman" w:hAnsi="Times New Roman"/>
                <w:sz w:val="24"/>
                <w:lang w:val="sr-Cyrl-CS"/>
              </w:rPr>
            </w:pPr>
            <w:r w:rsidRPr="00E54D72">
              <w:rPr>
                <w:rFonts w:ascii="Times New Roman" w:hAnsi="Times New Roman"/>
                <w:sz w:val="24"/>
                <w:lang w:val="sr-Cyrl-CS"/>
              </w:rPr>
              <w:t>тип</w:t>
            </w:r>
          </w:p>
        </w:tc>
        <w:tc>
          <w:tcPr>
            <w:tcW w:w="1291" w:type="dxa"/>
            <w:vMerge w:val="restart"/>
            <w:tcBorders>
              <w:top w:val="double" w:sz="4" w:space="0" w:color="auto"/>
              <w:bottom w:val="single" w:sz="4" w:space="0" w:color="auto"/>
            </w:tcBorders>
          </w:tcPr>
          <w:p w14:paraId="72304849" w14:textId="77777777" w:rsidR="00E86103" w:rsidRPr="00E54D72" w:rsidRDefault="00E86103" w:rsidP="00E02A94">
            <w:pPr>
              <w:jc w:val="center"/>
              <w:rPr>
                <w:rFonts w:ascii="Times New Roman" w:hAnsi="Times New Roman"/>
                <w:sz w:val="24"/>
                <w:lang w:val="sr-Cyrl-CS"/>
              </w:rPr>
            </w:pPr>
            <w:r w:rsidRPr="00E54D72">
              <w:rPr>
                <w:rFonts w:ascii="Times New Roman" w:hAnsi="Times New Roman"/>
                <w:sz w:val="24"/>
                <w:lang w:val="sr-Cyrl-CS"/>
              </w:rPr>
              <w:t>Површина</w:t>
            </w:r>
          </w:p>
          <w:p w14:paraId="41521A5F" w14:textId="77777777" w:rsidR="00E86103" w:rsidRPr="00E54D72" w:rsidRDefault="00E86103" w:rsidP="00E02A94">
            <w:pPr>
              <w:jc w:val="center"/>
              <w:rPr>
                <w:rFonts w:ascii="Times New Roman" w:hAnsi="Times New Roman"/>
                <w:sz w:val="24"/>
              </w:rPr>
            </w:pPr>
            <w:r w:rsidRPr="00E54D72">
              <w:rPr>
                <w:rFonts w:ascii="Times New Roman" w:hAnsi="Times New Roman"/>
                <w:sz w:val="24"/>
              </w:rPr>
              <w:t>(</w:t>
            </w:r>
            <w:r w:rsidRPr="009C1312">
              <w:rPr>
                <w:rFonts w:ascii="Times New Roman" w:hAnsi="Times New Roman"/>
                <w:i/>
                <w:sz w:val="24"/>
              </w:rPr>
              <w:t>ha</w:t>
            </w:r>
            <w:r w:rsidRPr="00E54D72">
              <w:rPr>
                <w:rFonts w:ascii="Times New Roman" w:hAnsi="Times New Roman"/>
                <w:sz w:val="24"/>
              </w:rPr>
              <w:t>)</w:t>
            </w:r>
          </w:p>
        </w:tc>
        <w:tc>
          <w:tcPr>
            <w:tcW w:w="9043" w:type="dxa"/>
            <w:gridSpan w:val="12"/>
            <w:tcBorders>
              <w:top w:val="double" w:sz="4" w:space="0" w:color="auto"/>
              <w:bottom w:val="single" w:sz="4" w:space="0" w:color="auto"/>
            </w:tcBorders>
          </w:tcPr>
          <w:p w14:paraId="05CA801D" w14:textId="77777777" w:rsidR="00E86103" w:rsidRPr="00E54D72" w:rsidRDefault="00E86103" w:rsidP="00E02A94">
            <w:pPr>
              <w:jc w:val="center"/>
              <w:rPr>
                <w:rFonts w:ascii="Times New Roman" w:hAnsi="Times New Roman"/>
                <w:sz w:val="24"/>
                <w:lang w:val="sr-Cyrl-CS"/>
              </w:rPr>
            </w:pPr>
            <w:r w:rsidRPr="00E54D72">
              <w:rPr>
                <w:rFonts w:ascii="Times New Roman" w:hAnsi="Times New Roman"/>
                <w:sz w:val="24"/>
                <w:lang w:val="sr-Cyrl-CS"/>
              </w:rPr>
              <w:t>Д   О   Б   Н   И         Р   А   З   Р   Е   Д    И</w:t>
            </w:r>
          </w:p>
        </w:tc>
      </w:tr>
      <w:tr w:rsidR="00E86103" w:rsidRPr="00E54D72" w14:paraId="404C536E" w14:textId="77777777" w:rsidTr="00E02A94">
        <w:trPr>
          <w:cantSplit/>
          <w:tblHeader/>
          <w:jc w:val="center"/>
        </w:trPr>
        <w:tc>
          <w:tcPr>
            <w:tcW w:w="5729" w:type="dxa"/>
            <w:vMerge/>
            <w:tcBorders>
              <w:top w:val="single" w:sz="4" w:space="0" w:color="auto"/>
              <w:bottom w:val="double" w:sz="4" w:space="0" w:color="auto"/>
            </w:tcBorders>
            <w:shd w:val="pct5" w:color="auto" w:fill="auto"/>
          </w:tcPr>
          <w:p w14:paraId="03688D92" w14:textId="77777777" w:rsidR="00E86103" w:rsidRPr="00E54D72" w:rsidRDefault="00E86103" w:rsidP="00E02A94">
            <w:pPr>
              <w:jc w:val="center"/>
              <w:rPr>
                <w:rFonts w:ascii="Times New Roman" w:hAnsi="Times New Roman"/>
                <w:b/>
                <w:bCs/>
                <w:sz w:val="24"/>
                <w:lang w:val="ru-RU"/>
              </w:rPr>
            </w:pPr>
          </w:p>
        </w:tc>
        <w:tc>
          <w:tcPr>
            <w:tcW w:w="1291" w:type="dxa"/>
            <w:vMerge/>
            <w:tcBorders>
              <w:top w:val="single" w:sz="4" w:space="0" w:color="auto"/>
              <w:bottom w:val="double" w:sz="4" w:space="0" w:color="auto"/>
            </w:tcBorders>
            <w:shd w:val="pct5" w:color="auto" w:fill="auto"/>
          </w:tcPr>
          <w:p w14:paraId="5D0BBF0D" w14:textId="77777777" w:rsidR="00E86103" w:rsidRPr="00E54D72" w:rsidRDefault="00E86103" w:rsidP="00E02A94">
            <w:pPr>
              <w:jc w:val="center"/>
              <w:rPr>
                <w:rFonts w:ascii="Times New Roman" w:hAnsi="Times New Roman"/>
                <w:b/>
                <w:bCs/>
                <w:sz w:val="24"/>
                <w:lang w:val="ru-RU"/>
              </w:rPr>
            </w:pPr>
          </w:p>
        </w:tc>
        <w:tc>
          <w:tcPr>
            <w:tcW w:w="750" w:type="dxa"/>
            <w:gridSpan w:val="2"/>
            <w:tcBorders>
              <w:top w:val="single" w:sz="4" w:space="0" w:color="auto"/>
              <w:bottom w:val="double" w:sz="4" w:space="0" w:color="auto"/>
            </w:tcBorders>
            <w:shd w:val="pct5" w:color="auto" w:fill="auto"/>
          </w:tcPr>
          <w:p w14:paraId="26AD4B96" w14:textId="77777777" w:rsidR="00E86103" w:rsidRPr="00E54D72" w:rsidRDefault="00E86103" w:rsidP="00E02A94">
            <w:pPr>
              <w:jc w:val="center"/>
              <w:rPr>
                <w:rFonts w:ascii="Times New Roman" w:hAnsi="Times New Roman"/>
                <w:b/>
                <w:bCs/>
                <w:sz w:val="24"/>
              </w:rPr>
            </w:pPr>
            <w:r w:rsidRPr="00E54D72">
              <w:rPr>
                <w:rFonts w:ascii="Times New Roman" w:hAnsi="Times New Roman"/>
                <w:b/>
                <w:bCs/>
                <w:sz w:val="24"/>
              </w:rPr>
              <w:t>I a</w:t>
            </w:r>
          </w:p>
        </w:tc>
        <w:tc>
          <w:tcPr>
            <w:tcW w:w="895" w:type="dxa"/>
            <w:tcBorders>
              <w:top w:val="single" w:sz="4" w:space="0" w:color="auto"/>
              <w:bottom w:val="double" w:sz="4" w:space="0" w:color="auto"/>
            </w:tcBorders>
            <w:shd w:val="pct5" w:color="auto" w:fill="auto"/>
          </w:tcPr>
          <w:p w14:paraId="6139889D" w14:textId="77777777" w:rsidR="00E86103" w:rsidRPr="00E54D72" w:rsidRDefault="00E86103" w:rsidP="00E02A94">
            <w:pPr>
              <w:jc w:val="center"/>
              <w:rPr>
                <w:rFonts w:ascii="Times New Roman" w:hAnsi="Times New Roman"/>
                <w:b/>
                <w:bCs/>
                <w:sz w:val="24"/>
              </w:rPr>
            </w:pPr>
            <w:r w:rsidRPr="00E54D72">
              <w:rPr>
                <w:rFonts w:ascii="Times New Roman" w:hAnsi="Times New Roman"/>
                <w:b/>
                <w:bCs/>
                <w:sz w:val="24"/>
              </w:rPr>
              <w:t>I b</w:t>
            </w:r>
          </w:p>
        </w:tc>
        <w:tc>
          <w:tcPr>
            <w:tcW w:w="961" w:type="dxa"/>
            <w:tcBorders>
              <w:top w:val="single" w:sz="4" w:space="0" w:color="auto"/>
              <w:bottom w:val="double" w:sz="4" w:space="0" w:color="auto"/>
            </w:tcBorders>
            <w:shd w:val="pct5" w:color="auto" w:fill="auto"/>
          </w:tcPr>
          <w:p w14:paraId="773AE80B" w14:textId="77777777" w:rsidR="00E86103" w:rsidRPr="00E54D72" w:rsidRDefault="00E86103" w:rsidP="00E02A94">
            <w:pPr>
              <w:jc w:val="center"/>
              <w:rPr>
                <w:rFonts w:ascii="Times New Roman" w:hAnsi="Times New Roman"/>
                <w:b/>
                <w:bCs/>
                <w:sz w:val="24"/>
              </w:rPr>
            </w:pPr>
            <w:r w:rsidRPr="00E54D72">
              <w:rPr>
                <w:rFonts w:ascii="Times New Roman" w:hAnsi="Times New Roman"/>
                <w:b/>
                <w:bCs/>
                <w:sz w:val="24"/>
              </w:rPr>
              <w:t>II</w:t>
            </w:r>
          </w:p>
        </w:tc>
        <w:tc>
          <w:tcPr>
            <w:tcW w:w="724" w:type="dxa"/>
            <w:tcBorders>
              <w:top w:val="single" w:sz="4" w:space="0" w:color="auto"/>
              <w:bottom w:val="double" w:sz="4" w:space="0" w:color="auto"/>
            </w:tcBorders>
            <w:shd w:val="pct5" w:color="auto" w:fill="auto"/>
          </w:tcPr>
          <w:p w14:paraId="29E4D540" w14:textId="77777777" w:rsidR="00E86103" w:rsidRPr="00E54D72" w:rsidRDefault="00E86103" w:rsidP="00E02A94">
            <w:pPr>
              <w:jc w:val="center"/>
              <w:rPr>
                <w:rFonts w:ascii="Times New Roman" w:hAnsi="Times New Roman"/>
                <w:b/>
                <w:bCs/>
                <w:sz w:val="24"/>
              </w:rPr>
            </w:pPr>
            <w:smartTag w:uri="urn:schemas-microsoft-com:office:smarttags" w:element="stockticker">
              <w:r w:rsidRPr="00E54D72">
                <w:rPr>
                  <w:rFonts w:ascii="Times New Roman" w:hAnsi="Times New Roman"/>
                  <w:b/>
                  <w:bCs/>
                  <w:sz w:val="24"/>
                </w:rPr>
                <w:t>III</w:t>
              </w:r>
            </w:smartTag>
          </w:p>
        </w:tc>
        <w:tc>
          <w:tcPr>
            <w:tcW w:w="981" w:type="dxa"/>
            <w:tcBorders>
              <w:top w:val="single" w:sz="4" w:space="0" w:color="auto"/>
              <w:bottom w:val="double" w:sz="4" w:space="0" w:color="auto"/>
            </w:tcBorders>
            <w:shd w:val="pct5" w:color="auto" w:fill="auto"/>
          </w:tcPr>
          <w:p w14:paraId="4AD5B76A" w14:textId="77777777" w:rsidR="00E86103" w:rsidRPr="00E54D72" w:rsidRDefault="00E86103" w:rsidP="00E02A94">
            <w:pPr>
              <w:jc w:val="center"/>
              <w:rPr>
                <w:rFonts w:ascii="Times New Roman" w:hAnsi="Times New Roman"/>
                <w:b/>
                <w:bCs/>
                <w:sz w:val="24"/>
              </w:rPr>
            </w:pPr>
            <w:r w:rsidRPr="00E54D72">
              <w:rPr>
                <w:rFonts w:ascii="Times New Roman" w:hAnsi="Times New Roman"/>
                <w:b/>
                <w:bCs/>
                <w:sz w:val="24"/>
              </w:rPr>
              <w:t>IV</w:t>
            </w:r>
          </w:p>
        </w:tc>
        <w:tc>
          <w:tcPr>
            <w:tcW w:w="986" w:type="dxa"/>
            <w:tcBorders>
              <w:top w:val="single" w:sz="4" w:space="0" w:color="auto"/>
              <w:bottom w:val="double" w:sz="4" w:space="0" w:color="auto"/>
            </w:tcBorders>
            <w:shd w:val="pct5" w:color="auto" w:fill="auto"/>
          </w:tcPr>
          <w:p w14:paraId="03EA3C12" w14:textId="77777777" w:rsidR="00E86103" w:rsidRPr="00E54D72" w:rsidRDefault="00E86103" w:rsidP="00E02A94">
            <w:pPr>
              <w:jc w:val="center"/>
              <w:rPr>
                <w:rFonts w:ascii="Times New Roman" w:hAnsi="Times New Roman"/>
                <w:b/>
                <w:bCs/>
                <w:sz w:val="24"/>
              </w:rPr>
            </w:pPr>
            <w:r w:rsidRPr="00E54D72">
              <w:rPr>
                <w:rFonts w:ascii="Times New Roman" w:hAnsi="Times New Roman"/>
                <w:b/>
                <w:bCs/>
                <w:sz w:val="24"/>
              </w:rPr>
              <w:t>V</w:t>
            </w:r>
          </w:p>
        </w:tc>
        <w:tc>
          <w:tcPr>
            <w:tcW w:w="871" w:type="dxa"/>
            <w:tcBorders>
              <w:top w:val="single" w:sz="4" w:space="0" w:color="auto"/>
              <w:bottom w:val="double" w:sz="4" w:space="0" w:color="auto"/>
            </w:tcBorders>
            <w:shd w:val="pct5" w:color="auto" w:fill="auto"/>
          </w:tcPr>
          <w:p w14:paraId="4C0F3ADB" w14:textId="77777777" w:rsidR="00E86103" w:rsidRPr="00E54D72" w:rsidRDefault="00E86103" w:rsidP="00E02A94">
            <w:pPr>
              <w:jc w:val="center"/>
              <w:rPr>
                <w:rFonts w:ascii="Times New Roman" w:hAnsi="Times New Roman"/>
                <w:b/>
                <w:bCs/>
                <w:sz w:val="24"/>
              </w:rPr>
            </w:pPr>
            <w:r w:rsidRPr="00E54D72">
              <w:rPr>
                <w:rFonts w:ascii="Times New Roman" w:hAnsi="Times New Roman"/>
                <w:b/>
                <w:bCs/>
                <w:sz w:val="24"/>
              </w:rPr>
              <w:t>VI</w:t>
            </w:r>
          </w:p>
        </w:tc>
        <w:tc>
          <w:tcPr>
            <w:tcW w:w="756" w:type="dxa"/>
            <w:tcBorders>
              <w:top w:val="single" w:sz="4" w:space="0" w:color="auto"/>
              <w:bottom w:val="double" w:sz="4" w:space="0" w:color="auto"/>
            </w:tcBorders>
            <w:shd w:val="pct5" w:color="auto" w:fill="auto"/>
          </w:tcPr>
          <w:p w14:paraId="7F51C5DC" w14:textId="77777777" w:rsidR="00E86103" w:rsidRPr="00E54D72" w:rsidRDefault="00E86103" w:rsidP="00E02A94">
            <w:pPr>
              <w:jc w:val="center"/>
              <w:rPr>
                <w:rFonts w:ascii="Times New Roman" w:hAnsi="Times New Roman"/>
                <w:b/>
                <w:bCs/>
                <w:sz w:val="24"/>
              </w:rPr>
            </w:pPr>
            <w:smartTag w:uri="urn:schemas-microsoft-com:office:smarttags" w:element="stockticker">
              <w:r w:rsidRPr="00E54D72">
                <w:rPr>
                  <w:rFonts w:ascii="Times New Roman" w:hAnsi="Times New Roman"/>
                  <w:b/>
                  <w:bCs/>
                  <w:sz w:val="24"/>
                </w:rPr>
                <w:t>VII</w:t>
              </w:r>
            </w:smartTag>
          </w:p>
        </w:tc>
        <w:tc>
          <w:tcPr>
            <w:tcW w:w="708" w:type="dxa"/>
            <w:tcBorders>
              <w:top w:val="single" w:sz="4" w:space="0" w:color="auto"/>
              <w:bottom w:val="double" w:sz="4" w:space="0" w:color="auto"/>
            </w:tcBorders>
            <w:shd w:val="pct5" w:color="auto" w:fill="auto"/>
          </w:tcPr>
          <w:p w14:paraId="7F20951C" w14:textId="77777777" w:rsidR="00E86103" w:rsidRPr="00E54D72" w:rsidRDefault="00E86103" w:rsidP="00E02A94">
            <w:pPr>
              <w:jc w:val="center"/>
              <w:rPr>
                <w:rFonts w:ascii="Times New Roman" w:hAnsi="Times New Roman"/>
                <w:b/>
                <w:bCs/>
                <w:sz w:val="24"/>
              </w:rPr>
            </w:pPr>
            <w:r w:rsidRPr="00E54D72">
              <w:rPr>
                <w:rFonts w:ascii="Times New Roman" w:hAnsi="Times New Roman"/>
                <w:b/>
                <w:bCs/>
                <w:sz w:val="24"/>
              </w:rPr>
              <w:t>VIII</w:t>
            </w:r>
          </w:p>
        </w:tc>
        <w:tc>
          <w:tcPr>
            <w:tcW w:w="814" w:type="dxa"/>
            <w:tcBorders>
              <w:top w:val="single" w:sz="4" w:space="0" w:color="auto"/>
              <w:bottom w:val="double" w:sz="4" w:space="0" w:color="auto"/>
            </w:tcBorders>
            <w:shd w:val="pct5" w:color="auto" w:fill="auto"/>
          </w:tcPr>
          <w:p w14:paraId="20054DAF" w14:textId="77777777" w:rsidR="00E86103" w:rsidRPr="00E54D72" w:rsidRDefault="00E86103" w:rsidP="00E02A94">
            <w:pPr>
              <w:jc w:val="center"/>
              <w:rPr>
                <w:rFonts w:ascii="Times New Roman" w:hAnsi="Times New Roman"/>
                <w:b/>
                <w:bCs/>
                <w:sz w:val="24"/>
              </w:rPr>
            </w:pPr>
            <w:r w:rsidRPr="00E54D72">
              <w:rPr>
                <w:rFonts w:ascii="Times New Roman" w:hAnsi="Times New Roman"/>
                <w:b/>
                <w:bCs/>
                <w:sz w:val="24"/>
              </w:rPr>
              <w:t>IX</w:t>
            </w:r>
          </w:p>
        </w:tc>
        <w:tc>
          <w:tcPr>
            <w:tcW w:w="597" w:type="dxa"/>
            <w:tcBorders>
              <w:top w:val="single" w:sz="4" w:space="0" w:color="auto"/>
              <w:bottom w:val="double" w:sz="4" w:space="0" w:color="auto"/>
            </w:tcBorders>
            <w:shd w:val="pct5" w:color="auto" w:fill="auto"/>
          </w:tcPr>
          <w:p w14:paraId="0681E574" w14:textId="77777777" w:rsidR="00E86103" w:rsidRPr="00E54D72" w:rsidRDefault="00E86103" w:rsidP="00E02A94">
            <w:pPr>
              <w:jc w:val="center"/>
              <w:rPr>
                <w:rFonts w:ascii="Times New Roman" w:hAnsi="Times New Roman"/>
                <w:b/>
                <w:bCs/>
                <w:sz w:val="24"/>
              </w:rPr>
            </w:pPr>
            <w:r w:rsidRPr="00E54D72">
              <w:rPr>
                <w:rFonts w:ascii="Times New Roman" w:hAnsi="Times New Roman"/>
                <w:b/>
                <w:bCs/>
                <w:sz w:val="24"/>
              </w:rPr>
              <w:t>X</w:t>
            </w:r>
          </w:p>
        </w:tc>
      </w:tr>
      <w:tr w:rsidR="00712064" w:rsidRPr="00E54D72" w14:paraId="59AAF510" w14:textId="77777777" w:rsidTr="00E02A94">
        <w:trPr>
          <w:jc w:val="center"/>
        </w:trPr>
        <w:tc>
          <w:tcPr>
            <w:tcW w:w="5729" w:type="dxa"/>
            <w:tcBorders>
              <w:top w:val="single" w:sz="4" w:space="0" w:color="auto"/>
              <w:bottom w:val="single" w:sz="4" w:space="0" w:color="auto"/>
            </w:tcBorders>
            <w:shd w:val="pct5" w:color="auto" w:fill="auto"/>
          </w:tcPr>
          <w:p w14:paraId="4B2976F5" w14:textId="77777777" w:rsidR="00712064" w:rsidRPr="001F2F21" w:rsidRDefault="00712064" w:rsidP="00712064">
            <w:pPr>
              <w:jc w:val="center"/>
              <w:rPr>
                <w:rFonts w:ascii="Times New Roman" w:hAnsi="Times New Roman"/>
                <w:bCs/>
                <w:sz w:val="24"/>
              </w:rPr>
            </w:pPr>
            <w:r w:rsidRPr="00E62377">
              <w:rPr>
                <w:rFonts w:ascii="Times New Roman" w:hAnsi="Times New Roman"/>
                <w:color w:val="000000"/>
                <w:sz w:val="24"/>
              </w:rPr>
              <w:t>2920-Изданачке мешовите шуме багрема</w:t>
            </w:r>
          </w:p>
        </w:tc>
        <w:tc>
          <w:tcPr>
            <w:tcW w:w="1309" w:type="dxa"/>
            <w:gridSpan w:val="2"/>
            <w:tcBorders>
              <w:top w:val="single" w:sz="4" w:space="0" w:color="auto"/>
              <w:bottom w:val="single" w:sz="4" w:space="0" w:color="auto"/>
            </w:tcBorders>
            <w:shd w:val="clear" w:color="auto" w:fill="auto"/>
            <w:vAlign w:val="bottom"/>
          </w:tcPr>
          <w:p w14:paraId="10C5603C" w14:textId="77777777" w:rsidR="00712064" w:rsidRPr="00E62377" w:rsidRDefault="00712064" w:rsidP="00712064">
            <w:pPr>
              <w:jc w:val="right"/>
              <w:rPr>
                <w:rFonts w:ascii="Times New Roman" w:hAnsi="Times New Roman"/>
                <w:color w:val="000000"/>
                <w:sz w:val="24"/>
              </w:rPr>
            </w:pPr>
            <w:r w:rsidRPr="00E62377">
              <w:rPr>
                <w:rFonts w:ascii="Times New Roman" w:hAnsi="Times New Roman"/>
                <w:color w:val="000000"/>
                <w:sz w:val="24"/>
              </w:rPr>
              <w:t>2,22</w:t>
            </w:r>
          </w:p>
        </w:tc>
        <w:tc>
          <w:tcPr>
            <w:tcW w:w="732" w:type="dxa"/>
            <w:vAlign w:val="bottom"/>
          </w:tcPr>
          <w:p w14:paraId="7F099F5B" w14:textId="77777777" w:rsidR="00712064" w:rsidRPr="00E62377" w:rsidRDefault="0081278E" w:rsidP="00712064">
            <w:pPr>
              <w:jc w:val="right"/>
              <w:rPr>
                <w:rFonts w:ascii="Times New Roman" w:hAnsi="Times New Roman"/>
                <w:color w:val="000000"/>
                <w:sz w:val="24"/>
              </w:rPr>
            </w:pPr>
            <w:r>
              <w:rPr>
                <w:rFonts w:ascii="Times New Roman" w:hAnsi="Times New Roman"/>
                <w:color w:val="000000"/>
                <w:sz w:val="24"/>
              </w:rPr>
              <w:t>-</w:t>
            </w:r>
          </w:p>
        </w:tc>
        <w:tc>
          <w:tcPr>
            <w:tcW w:w="895" w:type="dxa"/>
            <w:vAlign w:val="bottom"/>
          </w:tcPr>
          <w:p w14:paraId="2F3363CA" w14:textId="77777777" w:rsidR="00712064" w:rsidRPr="00E62377" w:rsidRDefault="0081278E" w:rsidP="00712064">
            <w:pPr>
              <w:jc w:val="right"/>
              <w:rPr>
                <w:rFonts w:ascii="Times New Roman" w:hAnsi="Times New Roman"/>
                <w:color w:val="000000"/>
                <w:sz w:val="24"/>
              </w:rPr>
            </w:pPr>
            <w:r>
              <w:rPr>
                <w:rFonts w:ascii="Times New Roman" w:hAnsi="Times New Roman"/>
                <w:color w:val="000000"/>
                <w:sz w:val="24"/>
              </w:rPr>
              <w:t>-</w:t>
            </w:r>
          </w:p>
        </w:tc>
        <w:tc>
          <w:tcPr>
            <w:tcW w:w="961" w:type="dxa"/>
            <w:vAlign w:val="bottom"/>
          </w:tcPr>
          <w:p w14:paraId="61880E6D" w14:textId="77777777" w:rsidR="00712064" w:rsidRPr="00E62377" w:rsidRDefault="0081278E" w:rsidP="00712064">
            <w:pPr>
              <w:jc w:val="right"/>
              <w:rPr>
                <w:rFonts w:ascii="Times New Roman" w:hAnsi="Times New Roman"/>
                <w:color w:val="000000"/>
                <w:sz w:val="24"/>
              </w:rPr>
            </w:pPr>
            <w:r>
              <w:rPr>
                <w:rFonts w:ascii="Times New Roman" w:hAnsi="Times New Roman"/>
                <w:color w:val="000000"/>
                <w:sz w:val="24"/>
              </w:rPr>
              <w:t>-</w:t>
            </w:r>
          </w:p>
        </w:tc>
        <w:tc>
          <w:tcPr>
            <w:tcW w:w="724" w:type="dxa"/>
            <w:vAlign w:val="bottom"/>
          </w:tcPr>
          <w:p w14:paraId="3B9E67D4" w14:textId="77777777" w:rsidR="00712064" w:rsidRPr="00E62377" w:rsidRDefault="0081278E" w:rsidP="00712064">
            <w:pPr>
              <w:jc w:val="right"/>
              <w:rPr>
                <w:rFonts w:ascii="Times New Roman" w:hAnsi="Times New Roman"/>
                <w:color w:val="000000"/>
                <w:sz w:val="24"/>
              </w:rPr>
            </w:pPr>
            <w:r>
              <w:rPr>
                <w:rFonts w:ascii="Times New Roman" w:hAnsi="Times New Roman"/>
                <w:color w:val="000000"/>
                <w:sz w:val="24"/>
              </w:rPr>
              <w:t>-</w:t>
            </w:r>
          </w:p>
        </w:tc>
        <w:tc>
          <w:tcPr>
            <w:tcW w:w="981" w:type="dxa"/>
            <w:vAlign w:val="bottom"/>
          </w:tcPr>
          <w:p w14:paraId="47021000" w14:textId="77777777" w:rsidR="00712064" w:rsidRPr="00E62377" w:rsidRDefault="00712064" w:rsidP="00712064">
            <w:pPr>
              <w:jc w:val="right"/>
              <w:rPr>
                <w:rFonts w:ascii="Times New Roman" w:hAnsi="Times New Roman"/>
                <w:color w:val="000000"/>
                <w:sz w:val="24"/>
              </w:rPr>
            </w:pPr>
            <w:r w:rsidRPr="00E62377">
              <w:rPr>
                <w:rFonts w:ascii="Times New Roman" w:hAnsi="Times New Roman"/>
                <w:color w:val="000000"/>
                <w:sz w:val="24"/>
              </w:rPr>
              <w:t>2,22</w:t>
            </w:r>
          </w:p>
        </w:tc>
        <w:tc>
          <w:tcPr>
            <w:tcW w:w="986" w:type="dxa"/>
            <w:vAlign w:val="bottom"/>
          </w:tcPr>
          <w:p w14:paraId="352C9DA0" w14:textId="77777777" w:rsidR="00712064" w:rsidRPr="00E62377" w:rsidRDefault="0081278E" w:rsidP="00712064">
            <w:pPr>
              <w:jc w:val="right"/>
              <w:rPr>
                <w:rFonts w:ascii="Times New Roman" w:hAnsi="Times New Roman"/>
                <w:color w:val="000000"/>
                <w:sz w:val="24"/>
              </w:rPr>
            </w:pPr>
            <w:r>
              <w:rPr>
                <w:rFonts w:ascii="Times New Roman" w:hAnsi="Times New Roman"/>
                <w:color w:val="000000"/>
                <w:sz w:val="24"/>
              </w:rPr>
              <w:t>-</w:t>
            </w:r>
          </w:p>
        </w:tc>
        <w:tc>
          <w:tcPr>
            <w:tcW w:w="871" w:type="dxa"/>
            <w:vAlign w:val="bottom"/>
          </w:tcPr>
          <w:p w14:paraId="0BA7E3DC" w14:textId="77777777" w:rsidR="00712064" w:rsidRPr="00E62377" w:rsidRDefault="0081278E" w:rsidP="00712064">
            <w:pPr>
              <w:jc w:val="right"/>
              <w:rPr>
                <w:rFonts w:ascii="Times New Roman" w:hAnsi="Times New Roman"/>
                <w:color w:val="000000"/>
                <w:sz w:val="24"/>
              </w:rPr>
            </w:pPr>
            <w:r>
              <w:rPr>
                <w:rFonts w:ascii="Times New Roman" w:hAnsi="Times New Roman"/>
                <w:color w:val="000000"/>
                <w:sz w:val="24"/>
              </w:rPr>
              <w:t>-</w:t>
            </w:r>
          </w:p>
        </w:tc>
        <w:tc>
          <w:tcPr>
            <w:tcW w:w="756" w:type="dxa"/>
            <w:vAlign w:val="bottom"/>
          </w:tcPr>
          <w:p w14:paraId="42DD3581" w14:textId="77777777" w:rsidR="00712064" w:rsidRPr="00E62377" w:rsidRDefault="0081278E" w:rsidP="00712064">
            <w:pPr>
              <w:jc w:val="right"/>
              <w:rPr>
                <w:rFonts w:ascii="Times New Roman" w:hAnsi="Times New Roman"/>
                <w:color w:val="000000"/>
                <w:sz w:val="24"/>
              </w:rPr>
            </w:pPr>
            <w:r>
              <w:rPr>
                <w:rFonts w:ascii="Times New Roman" w:hAnsi="Times New Roman"/>
                <w:color w:val="000000"/>
                <w:sz w:val="24"/>
              </w:rPr>
              <w:t>-</w:t>
            </w:r>
          </w:p>
        </w:tc>
        <w:tc>
          <w:tcPr>
            <w:tcW w:w="708" w:type="dxa"/>
            <w:vAlign w:val="bottom"/>
          </w:tcPr>
          <w:p w14:paraId="3B5A73C0" w14:textId="77777777" w:rsidR="00712064" w:rsidRPr="00E62377" w:rsidRDefault="0081278E" w:rsidP="00712064">
            <w:pPr>
              <w:jc w:val="right"/>
              <w:rPr>
                <w:rFonts w:ascii="Times New Roman" w:hAnsi="Times New Roman"/>
                <w:color w:val="000000"/>
                <w:sz w:val="24"/>
              </w:rPr>
            </w:pPr>
            <w:r>
              <w:rPr>
                <w:rFonts w:ascii="Times New Roman" w:hAnsi="Times New Roman"/>
                <w:color w:val="000000"/>
                <w:sz w:val="24"/>
              </w:rPr>
              <w:t>-</w:t>
            </w:r>
          </w:p>
        </w:tc>
        <w:tc>
          <w:tcPr>
            <w:tcW w:w="814" w:type="dxa"/>
            <w:vAlign w:val="bottom"/>
          </w:tcPr>
          <w:p w14:paraId="18175715" w14:textId="77777777" w:rsidR="00712064" w:rsidRPr="00E62377" w:rsidRDefault="0081278E" w:rsidP="00712064">
            <w:pPr>
              <w:jc w:val="right"/>
              <w:rPr>
                <w:rFonts w:ascii="Times New Roman" w:hAnsi="Times New Roman"/>
                <w:color w:val="000000"/>
                <w:sz w:val="24"/>
              </w:rPr>
            </w:pPr>
            <w:r>
              <w:rPr>
                <w:rFonts w:ascii="Times New Roman" w:hAnsi="Times New Roman"/>
                <w:color w:val="000000"/>
                <w:sz w:val="24"/>
              </w:rPr>
              <w:t>-</w:t>
            </w:r>
          </w:p>
        </w:tc>
        <w:tc>
          <w:tcPr>
            <w:tcW w:w="597" w:type="dxa"/>
            <w:vAlign w:val="bottom"/>
          </w:tcPr>
          <w:p w14:paraId="52747B4C" w14:textId="77777777" w:rsidR="00712064" w:rsidRPr="00E62377" w:rsidRDefault="0081278E" w:rsidP="00712064">
            <w:pPr>
              <w:jc w:val="right"/>
              <w:rPr>
                <w:rFonts w:ascii="Times New Roman" w:hAnsi="Times New Roman"/>
                <w:color w:val="000000"/>
                <w:sz w:val="24"/>
              </w:rPr>
            </w:pPr>
            <w:r>
              <w:rPr>
                <w:rFonts w:ascii="Times New Roman" w:hAnsi="Times New Roman"/>
                <w:color w:val="000000"/>
                <w:sz w:val="24"/>
              </w:rPr>
              <w:t>-</w:t>
            </w:r>
          </w:p>
        </w:tc>
      </w:tr>
      <w:tr w:rsidR="00712064" w:rsidRPr="00E54D72" w14:paraId="20EA8955" w14:textId="77777777" w:rsidTr="00E02A94">
        <w:trPr>
          <w:jc w:val="center"/>
        </w:trPr>
        <w:tc>
          <w:tcPr>
            <w:tcW w:w="5729" w:type="dxa"/>
            <w:tcBorders>
              <w:top w:val="single" w:sz="4" w:space="0" w:color="auto"/>
              <w:bottom w:val="double" w:sz="4" w:space="0" w:color="auto"/>
            </w:tcBorders>
            <w:shd w:val="clear" w:color="auto" w:fill="F2F2F2" w:themeFill="background1" w:themeFillShade="F2"/>
            <w:vAlign w:val="bottom"/>
          </w:tcPr>
          <w:p w14:paraId="0E885A94" w14:textId="77777777" w:rsidR="00712064" w:rsidRPr="00E54D72" w:rsidRDefault="00712064" w:rsidP="00B00955">
            <w:pPr>
              <w:jc w:val="center"/>
              <w:rPr>
                <w:rFonts w:ascii="Times New Roman" w:hAnsi="Times New Roman"/>
                <w:b/>
                <w:sz w:val="24"/>
              </w:rPr>
            </w:pPr>
            <w:r w:rsidRPr="00E54D72">
              <w:rPr>
                <w:rFonts w:ascii="Times New Roman" w:hAnsi="Times New Roman"/>
                <w:b/>
                <w:bCs/>
                <w:sz w:val="24"/>
              </w:rPr>
              <w:t>Укупно</w:t>
            </w:r>
          </w:p>
        </w:tc>
        <w:tc>
          <w:tcPr>
            <w:tcW w:w="1309" w:type="dxa"/>
            <w:gridSpan w:val="2"/>
            <w:tcBorders>
              <w:top w:val="single" w:sz="4" w:space="0" w:color="auto"/>
              <w:bottom w:val="double" w:sz="4" w:space="0" w:color="auto"/>
            </w:tcBorders>
            <w:shd w:val="clear" w:color="auto" w:fill="F2F2F2" w:themeFill="background1" w:themeFillShade="F2"/>
            <w:vAlign w:val="bottom"/>
          </w:tcPr>
          <w:p w14:paraId="2007AB98" w14:textId="77777777" w:rsidR="00712064" w:rsidRPr="00E62377" w:rsidRDefault="00712064" w:rsidP="00712064">
            <w:pPr>
              <w:jc w:val="right"/>
              <w:rPr>
                <w:rFonts w:ascii="Times New Roman" w:hAnsi="Times New Roman"/>
                <w:b/>
                <w:color w:val="000000"/>
                <w:sz w:val="24"/>
              </w:rPr>
            </w:pPr>
            <w:r w:rsidRPr="00E62377">
              <w:rPr>
                <w:rFonts w:ascii="Times New Roman" w:hAnsi="Times New Roman"/>
                <w:b/>
                <w:color w:val="000000"/>
                <w:sz w:val="24"/>
              </w:rPr>
              <w:t>2,22</w:t>
            </w:r>
          </w:p>
        </w:tc>
        <w:tc>
          <w:tcPr>
            <w:tcW w:w="732" w:type="dxa"/>
            <w:tcBorders>
              <w:top w:val="single" w:sz="4" w:space="0" w:color="auto"/>
              <w:bottom w:val="double" w:sz="4" w:space="0" w:color="auto"/>
            </w:tcBorders>
            <w:shd w:val="clear" w:color="auto" w:fill="F2F2F2" w:themeFill="background1" w:themeFillShade="F2"/>
            <w:vAlign w:val="bottom"/>
          </w:tcPr>
          <w:p w14:paraId="614EB92A" w14:textId="77777777" w:rsidR="00712064" w:rsidRPr="00E62377" w:rsidRDefault="0081278E" w:rsidP="00712064">
            <w:pPr>
              <w:jc w:val="right"/>
              <w:rPr>
                <w:rFonts w:ascii="Times New Roman" w:hAnsi="Times New Roman"/>
                <w:b/>
                <w:color w:val="000000"/>
                <w:sz w:val="24"/>
              </w:rPr>
            </w:pPr>
            <w:r>
              <w:rPr>
                <w:rFonts w:ascii="Times New Roman" w:hAnsi="Times New Roman"/>
                <w:b/>
                <w:color w:val="000000"/>
                <w:sz w:val="24"/>
              </w:rPr>
              <w:t>-</w:t>
            </w:r>
          </w:p>
        </w:tc>
        <w:tc>
          <w:tcPr>
            <w:tcW w:w="895" w:type="dxa"/>
            <w:tcBorders>
              <w:top w:val="single" w:sz="4" w:space="0" w:color="auto"/>
              <w:bottom w:val="double" w:sz="4" w:space="0" w:color="auto"/>
            </w:tcBorders>
            <w:shd w:val="clear" w:color="auto" w:fill="F2F2F2" w:themeFill="background1" w:themeFillShade="F2"/>
            <w:vAlign w:val="bottom"/>
          </w:tcPr>
          <w:p w14:paraId="24225D05" w14:textId="77777777" w:rsidR="00712064" w:rsidRPr="00E62377" w:rsidRDefault="0081278E" w:rsidP="00712064">
            <w:pPr>
              <w:jc w:val="right"/>
              <w:rPr>
                <w:rFonts w:ascii="Times New Roman" w:hAnsi="Times New Roman"/>
                <w:b/>
                <w:color w:val="000000"/>
                <w:sz w:val="24"/>
              </w:rPr>
            </w:pPr>
            <w:r>
              <w:rPr>
                <w:rFonts w:ascii="Times New Roman" w:hAnsi="Times New Roman"/>
                <w:b/>
                <w:color w:val="000000"/>
                <w:sz w:val="24"/>
              </w:rPr>
              <w:t>-</w:t>
            </w:r>
          </w:p>
        </w:tc>
        <w:tc>
          <w:tcPr>
            <w:tcW w:w="961" w:type="dxa"/>
            <w:tcBorders>
              <w:top w:val="single" w:sz="4" w:space="0" w:color="auto"/>
              <w:bottom w:val="double" w:sz="4" w:space="0" w:color="auto"/>
            </w:tcBorders>
            <w:shd w:val="clear" w:color="auto" w:fill="F2F2F2" w:themeFill="background1" w:themeFillShade="F2"/>
            <w:vAlign w:val="bottom"/>
          </w:tcPr>
          <w:p w14:paraId="55575DB6" w14:textId="77777777" w:rsidR="00712064" w:rsidRPr="00E62377" w:rsidRDefault="0081278E" w:rsidP="00712064">
            <w:pPr>
              <w:jc w:val="right"/>
              <w:rPr>
                <w:rFonts w:ascii="Times New Roman" w:hAnsi="Times New Roman"/>
                <w:b/>
                <w:color w:val="000000"/>
                <w:sz w:val="24"/>
              </w:rPr>
            </w:pPr>
            <w:r>
              <w:rPr>
                <w:rFonts w:ascii="Times New Roman" w:hAnsi="Times New Roman"/>
                <w:b/>
                <w:color w:val="000000"/>
                <w:sz w:val="24"/>
              </w:rPr>
              <w:t>-</w:t>
            </w:r>
          </w:p>
        </w:tc>
        <w:tc>
          <w:tcPr>
            <w:tcW w:w="724" w:type="dxa"/>
            <w:tcBorders>
              <w:top w:val="single" w:sz="4" w:space="0" w:color="auto"/>
              <w:bottom w:val="double" w:sz="4" w:space="0" w:color="auto"/>
            </w:tcBorders>
            <w:shd w:val="clear" w:color="auto" w:fill="F2F2F2" w:themeFill="background1" w:themeFillShade="F2"/>
            <w:vAlign w:val="bottom"/>
          </w:tcPr>
          <w:p w14:paraId="13B2E13E" w14:textId="77777777" w:rsidR="00712064" w:rsidRPr="00E62377" w:rsidRDefault="0081278E" w:rsidP="00712064">
            <w:pPr>
              <w:jc w:val="right"/>
              <w:rPr>
                <w:rFonts w:ascii="Times New Roman" w:hAnsi="Times New Roman"/>
                <w:b/>
                <w:color w:val="000000"/>
                <w:sz w:val="24"/>
              </w:rPr>
            </w:pPr>
            <w:r>
              <w:rPr>
                <w:rFonts w:ascii="Times New Roman" w:hAnsi="Times New Roman"/>
                <w:b/>
                <w:color w:val="000000"/>
                <w:sz w:val="24"/>
              </w:rPr>
              <w:t>-</w:t>
            </w:r>
          </w:p>
        </w:tc>
        <w:tc>
          <w:tcPr>
            <w:tcW w:w="981" w:type="dxa"/>
            <w:tcBorders>
              <w:top w:val="single" w:sz="4" w:space="0" w:color="auto"/>
              <w:bottom w:val="double" w:sz="4" w:space="0" w:color="auto"/>
            </w:tcBorders>
            <w:shd w:val="clear" w:color="auto" w:fill="F2F2F2" w:themeFill="background1" w:themeFillShade="F2"/>
            <w:vAlign w:val="bottom"/>
          </w:tcPr>
          <w:p w14:paraId="5077BDFF" w14:textId="77777777" w:rsidR="00712064" w:rsidRPr="00E62377" w:rsidRDefault="00712064" w:rsidP="00712064">
            <w:pPr>
              <w:jc w:val="right"/>
              <w:rPr>
                <w:rFonts w:ascii="Times New Roman" w:hAnsi="Times New Roman"/>
                <w:b/>
                <w:color w:val="000000"/>
                <w:sz w:val="24"/>
              </w:rPr>
            </w:pPr>
            <w:r w:rsidRPr="00E62377">
              <w:rPr>
                <w:rFonts w:ascii="Times New Roman" w:hAnsi="Times New Roman"/>
                <w:b/>
                <w:color w:val="000000"/>
                <w:sz w:val="24"/>
              </w:rPr>
              <w:t>2,22</w:t>
            </w:r>
          </w:p>
        </w:tc>
        <w:tc>
          <w:tcPr>
            <w:tcW w:w="986" w:type="dxa"/>
            <w:tcBorders>
              <w:top w:val="single" w:sz="4" w:space="0" w:color="auto"/>
              <w:bottom w:val="double" w:sz="4" w:space="0" w:color="auto"/>
            </w:tcBorders>
            <w:shd w:val="clear" w:color="auto" w:fill="F2F2F2" w:themeFill="background1" w:themeFillShade="F2"/>
            <w:vAlign w:val="bottom"/>
          </w:tcPr>
          <w:p w14:paraId="1CC0BB80" w14:textId="77777777" w:rsidR="00712064" w:rsidRPr="00E62377" w:rsidRDefault="0081278E" w:rsidP="00712064">
            <w:pPr>
              <w:jc w:val="right"/>
              <w:rPr>
                <w:rFonts w:ascii="Times New Roman" w:hAnsi="Times New Roman"/>
                <w:b/>
                <w:color w:val="000000"/>
                <w:sz w:val="24"/>
              </w:rPr>
            </w:pPr>
            <w:r>
              <w:rPr>
                <w:rFonts w:ascii="Times New Roman" w:hAnsi="Times New Roman"/>
                <w:b/>
                <w:color w:val="000000"/>
                <w:sz w:val="24"/>
              </w:rPr>
              <w:t>-</w:t>
            </w:r>
          </w:p>
        </w:tc>
        <w:tc>
          <w:tcPr>
            <w:tcW w:w="871" w:type="dxa"/>
            <w:tcBorders>
              <w:top w:val="single" w:sz="4" w:space="0" w:color="auto"/>
              <w:bottom w:val="double" w:sz="4" w:space="0" w:color="auto"/>
            </w:tcBorders>
            <w:shd w:val="clear" w:color="auto" w:fill="F2F2F2" w:themeFill="background1" w:themeFillShade="F2"/>
            <w:vAlign w:val="bottom"/>
          </w:tcPr>
          <w:p w14:paraId="28E5EB81" w14:textId="77777777" w:rsidR="00712064" w:rsidRPr="00E62377" w:rsidRDefault="0081278E" w:rsidP="00712064">
            <w:pPr>
              <w:jc w:val="right"/>
              <w:rPr>
                <w:rFonts w:ascii="Times New Roman" w:hAnsi="Times New Roman"/>
                <w:b/>
                <w:color w:val="000000"/>
                <w:sz w:val="24"/>
              </w:rPr>
            </w:pPr>
            <w:r>
              <w:rPr>
                <w:rFonts w:ascii="Times New Roman" w:hAnsi="Times New Roman"/>
                <w:b/>
                <w:color w:val="000000"/>
                <w:sz w:val="24"/>
              </w:rPr>
              <w:t>-</w:t>
            </w:r>
          </w:p>
        </w:tc>
        <w:tc>
          <w:tcPr>
            <w:tcW w:w="756" w:type="dxa"/>
            <w:tcBorders>
              <w:top w:val="single" w:sz="4" w:space="0" w:color="auto"/>
              <w:bottom w:val="double" w:sz="4" w:space="0" w:color="auto"/>
            </w:tcBorders>
            <w:shd w:val="clear" w:color="auto" w:fill="F2F2F2" w:themeFill="background1" w:themeFillShade="F2"/>
            <w:vAlign w:val="bottom"/>
          </w:tcPr>
          <w:p w14:paraId="17886AB7" w14:textId="77777777" w:rsidR="00712064" w:rsidRPr="00E62377" w:rsidRDefault="0081278E" w:rsidP="00712064">
            <w:pPr>
              <w:jc w:val="right"/>
              <w:rPr>
                <w:rFonts w:ascii="Times New Roman" w:hAnsi="Times New Roman"/>
                <w:b/>
                <w:color w:val="000000"/>
                <w:sz w:val="24"/>
              </w:rPr>
            </w:pPr>
            <w:r>
              <w:rPr>
                <w:rFonts w:ascii="Times New Roman" w:hAnsi="Times New Roman"/>
                <w:b/>
                <w:color w:val="000000"/>
                <w:sz w:val="24"/>
              </w:rPr>
              <w:t>-</w:t>
            </w:r>
          </w:p>
        </w:tc>
        <w:tc>
          <w:tcPr>
            <w:tcW w:w="708" w:type="dxa"/>
            <w:tcBorders>
              <w:top w:val="single" w:sz="4" w:space="0" w:color="auto"/>
              <w:bottom w:val="double" w:sz="4" w:space="0" w:color="auto"/>
            </w:tcBorders>
            <w:shd w:val="clear" w:color="auto" w:fill="F2F2F2" w:themeFill="background1" w:themeFillShade="F2"/>
            <w:vAlign w:val="bottom"/>
          </w:tcPr>
          <w:p w14:paraId="6772A075" w14:textId="77777777" w:rsidR="00712064" w:rsidRPr="00E62377" w:rsidRDefault="0081278E" w:rsidP="00712064">
            <w:pPr>
              <w:jc w:val="right"/>
              <w:rPr>
                <w:rFonts w:ascii="Times New Roman" w:hAnsi="Times New Roman"/>
                <w:b/>
                <w:color w:val="000000"/>
                <w:sz w:val="24"/>
              </w:rPr>
            </w:pPr>
            <w:r>
              <w:rPr>
                <w:rFonts w:ascii="Times New Roman" w:hAnsi="Times New Roman"/>
                <w:b/>
                <w:color w:val="000000"/>
                <w:sz w:val="24"/>
              </w:rPr>
              <w:t>-</w:t>
            </w:r>
          </w:p>
        </w:tc>
        <w:tc>
          <w:tcPr>
            <w:tcW w:w="814" w:type="dxa"/>
            <w:tcBorders>
              <w:top w:val="single" w:sz="4" w:space="0" w:color="auto"/>
              <w:bottom w:val="double" w:sz="4" w:space="0" w:color="auto"/>
            </w:tcBorders>
            <w:shd w:val="clear" w:color="auto" w:fill="F2F2F2" w:themeFill="background1" w:themeFillShade="F2"/>
            <w:vAlign w:val="bottom"/>
          </w:tcPr>
          <w:p w14:paraId="33828843" w14:textId="77777777" w:rsidR="00712064" w:rsidRPr="00E62377" w:rsidRDefault="0081278E" w:rsidP="00712064">
            <w:pPr>
              <w:jc w:val="right"/>
              <w:rPr>
                <w:rFonts w:ascii="Times New Roman" w:hAnsi="Times New Roman"/>
                <w:b/>
                <w:color w:val="000000"/>
                <w:sz w:val="24"/>
              </w:rPr>
            </w:pPr>
            <w:r>
              <w:rPr>
                <w:rFonts w:ascii="Times New Roman" w:hAnsi="Times New Roman"/>
                <w:b/>
                <w:color w:val="000000"/>
                <w:sz w:val="24"/>
              </w:rPr>
              <w:t>-</w:t>
            </w:r>
          </w:p>
        </w:tc>
        <w:tc>
          <w:tcPr>
            <w:tcW w:w="597" w:type="dxa"/>
            <w:tcBorders>
              <w:top w:val="single" w:sz="4" w:space="0" w:color="auto"/>
              <w:bottom w:val="double" w:sz="4" w:space="0" w:color="auto"/>
            </w:tcBorders>
            <w:shd w:val="clear" w:color="auto" w:fill="F2F2F2" w:themeFill="background1" w:themeFillShade="F2"/>
            <w:vAlign w:val="bottom"/>
          </w:tcPr>
          <w:p w14:paraId="31B2516D" w14:textId="77777777" w:rsidR="00712064" w:rsidRPr="00E62377" w:rsidRDefault="0081278E" w:rsidP="00712064">
            <w:pPr>
              <w:jc w:val="right"/>
              <w:rPr>
                <w:rFonts w:ascii="Times New Roman" w:hAnsi="Times New Roman"/>
                <w:b/>
                <w:color w:val="000000"/>
                <w:sz w:val="24"/>
              </w:rPr>
            </w:pPr>
            <w:r>
              <w:rPr>
                <w:rFonts w:ascii="Times New Roman" w:hAnsi="Times New Roman"/>
                <w:b/>
                <w:color w:val="000000"/>
                <w:sz w:val="24"/>
              </w:rPr>
              <w:t>-</w:t>
            </w:r>
          </w:p>
        </w:tc>
      </w:tr>
    </w:tbl>
    <w:p w14:paraId="60A34756" w14:textId="77777777" w:rsidR="00E86103" w:rsidRPr="00E54D72" w:rsidRDefault="00E86103" w:rsidP="00E86103">
      <w:pPr>
        <w:pStyle w:val="PlainText"/>
        <w:jc w:val="both"/>
        <w:rPr>
          <w:rFonts w:ascii="Times New Roman" w:hAnsi="Times New Roman"/>
          <w:sz w:val="24"/>
          <w:szCs w:val="24"/>
          <w:lang w:val="ru-RU"/>
        </w:rPr>
      </w:pPr>
    </w:p>
    <w:p w14:paraId="72F496B0" w14:textId="77777777" w:rsidR="00E86103" w:rsidRPr="009E0AE4" w:rsidRDefault="005A298A" w:rsidP="00712064">
      <w:pPr>
        <w:rPr>
          <w:rFonts w:ascii="Times New Roman" w:hAnsi="Times New Roman"/>
          <w:sz w:val="24"/>
        </w:rPr>
      </w:pPr>
      <w:r w:rsidRPr="00E54D72">
        <w:rPr>
          <w:rFonts w:ascii="Times New Roman" w:hAnsi="Times New Roman"/>
          <w:sz w:val="24"/>
          <w:lang w:val="ru-RU"/>
        </w:rPr>
        <w:t xml:space="preserve">     </w:t>
      </w:r>
    </w:p>
    <w:p w14:paraId="2C45E615" w14:textId="77777777" w:rsidR="007B781B" w:rsidRPr="004F1938" w:rsidRDefault="007B781B" w:rsidP="00E54D72">
      <w:pPr>
        <w:spacing w:before="120" w:after="120"/>
        <w:jc w:val="both"/>
        <w:rPr>
          <w:rFonts w:ascii="Times New Roman" w:hAnsi="Times New Roman"/>
          <w:noProof/>
          <w:sz w:val="24"/>
          <w:lang w:val="sr-Cyrl-CS"/>
        </w:rPr>
      </w:pPr>
      <w:r w:rsidRPr="00E54D72">
        <w:rPr>
          <w:rFonts w:ascii="Times New Roman" w:hAnsi="Times New Roman"/>
          <w:sz w:val="24"/>
          <w:lang w:val="ru-RU"/>
        </w:rPr>
        <w:tab/>
      </w:r>
      <w:r w:rsidRPr="004F1938">
        <w:rPr>
          <w:rFonts w:ascii="Times New Roman" w:hAnsi="Times New Roman"/>
          <w:sz w:val="24"/>
          <w:lang w:val="ru-RU"/>
        </w:rPr>
        <w:t>Најзаступљенији газдински тип ове газдинске јединице -г</w:t>
      </w:r>
      <w:r w:rsidRPr="004F1938">
        <w:rPr>
          <w:rStyle w:val="Hang127Char"/>
          <w:rFonts w:ascii="Times New Roman" w:hAnsi="Times New Roman"/>
          <w:sz w:val="24"/>
        </w:rPr>
        <w:t xml:space="preserve">аздински тип </w:t>
      </w:r>
      <w:r w:rsidR="004F1938" w:rsidRPr="004F1938">
        <w:rPr>
          <w:rFonts w:ascii="Times New Roman" w:hAnsi="Times New Roman"/>
          <w:sz w:val="24"/>
        </w:rPr>
        <w:t>1110-Високе мешовите шуме ОМЛ</w:t>
      </w:r>
      <w:r w:rsidR="004F1938" w:rsidRPr="004F1938">
        <w:rPr>
          <w:rStyle w:val="Hang127Char"/>
          <w:rFonts w:ascii="Times New Roman" w:hAnsi="Times New Roman"/>
          <w:sz w:val="24"/>
        </w:rPr>
        <w:t xml:space="preserve"> </w:t>
      </w:r>
      <w:r w:rsidRPr="004F1938">
        <w:rPr>
          <w:rStyle w:val="Hang127Char"/>
          <w:rFonts w:ascii="Times New Roman" w:hAnsi="Times New Roman"/>
          <w:sz w:val="24"/>
        </w:rPr>
        <w:t>карактерише ненормалан размер добних разреда</w:t>
      </w:r>
      <w:r w:rsidR="004F1938" w:rsidRPr="004F1938">
        <w:rPr>
          <w:rStyle w:val="Hang127Char"/>
          <w:rFonts w:ascii="Times New Roman" w:hAnsi="Times New Roman"/>
          <w:sz w:val="24"/>
        </w:rPr>
        <w:t>,</w:t>
      </w:r>
      <w:r w:rsidRPr="004F1938">
        <w:rPr>
          <w:rStyle w:val="Hang127Char"/>
          <w:rFonts w:ascii="Times New Roman" w:hAnsi="Times New Roman"/>
          <w:sz w:val="24"/>
        </w:rPr>
        <w:t xml:space="preserve"> са </w:t>
      </w:r>
      <w:r w:rsidR="004F1938" w:rsidRPr="004F1938">
        <w:rPr>
          <w:rStyle w:val="Hang127Char"/>
          <w:rFonts w:ascii="Times New Roman" w:hAnsi="Times New Roman"/>
          <w:sz w:val="24"/>
        </w:rPr>
        <w:t xml:space="preserve">највећим </w:t>
      </w:r>
      <w:r w:rsidRPr="004F1938">
        <w:rPr>
          <w:rStyle w:val="Hang127Char"/>
          <w:rFonts w:ascii="Times New Roman" w:hAnsi="Times New Roman"/>
          <w:sz w:val="24"/>
        </w:rPr>
        <w:t xml:space="preserve">присуством површина у </w:t>
      </w:r>
      <w:r w:rsidR="004F1938" w:rsidRPr="004F1938">
        <w:rPr>
          <w:rStyle w:val="Hang127Char"/>
          <w:rFonts w:ascii="Times New Roman" w:hAnsi="Times New Roman"/>
          <w:sz w:val="24"/>
        </w:rPr>
        <w:t>осмом, знатно мање у седмом</w:t>
      </w:r>
      <w:r w:rsidRPr="004F1938">
        <w:rPr>
          <w:rStyle w:val="Hang127Char"/>
          <w:rFonts w:ascii="Times New Roman" w:hAnsi="Times New Roman"/>
          <w:sz w:val="24"/>
        </w:rPr>
        <w:t xml:space="preserve"> добном разреду</w:t>
      </w:r>
      <w:r w:rsidR="004F1938" w:rsidRPr="004F1938">
        <w:rPr>
          <w:rStyle w:val="Hang127Char"/>
          <w:rFonts w:ascii="Times New Roman" w:hAnsi="Times New Roman"/>
          <w:sz w:val="24"/>
        </w:rPr>
        <w:t>, док су површине у осталим добним разредима незнатне или их нема.</w:t>
      </w:r>
      <w:r w:rsidRPr="004F1938">
        <w:rPr>
          <w:rStyle w:val="Hang127Char"/>
          <w:rFonts w:ascii="Times New Roman" w:hAnsi="Times New Roman"/>
          <w:sz w:val="24"/>
        </w:rPr>
        <w:t xml:space="preserve"> </w:t>
      </w:r>
    </w:p>
    <w:p w14:paraId="10988F1F" w14:textId="77777777" w:rsidR="005B5B77" w:rsidRDefault="005B5B77" w:rsidP="00F94833">
      <w:pPr>
        <w:widowControl w:val="0"/>
        <w:jc w:val="both"/>
        <w:rPr>
          <w:rFonts w:ascii="Times New Roman" w:hAnsi="Times New Roman"/>
          <w:noProof/>
          <w:color w:val="FF0000"/>
          <w:sz w:val="24"/>
          <w:lang w:val="sr-Cyrl-CS"/>
        </w:rPr>
      </w:pPr>
    </w:p>
    <w:p w14:paraId="47B7436C" w14:textId="77777777" w:rsidR="005B5B77" w:rsidRDefault="005B5B77" w:rsidP="00F94833">
      <w:pPr>
        <w:widowControl w:val="0"/>
        <w:jc w:val="both"/>
        <w:rPr>
          <w:rFonts w:ascii="Times New Roman" w:hAnsi="Times New Roman"/>
          <w:noProof/>
          <w:color w:val="FF0000"/>
          <w:sz w:val="24"/>
          <w:lang w:val="sr-Cyrl-CS"/>
        </w:rPr>
      </w:pPr>
    </w:p>
    <w:p w14:paraId="5CA251B0" w14:textId="77777777" w:rsidR="005B5B77" w:rsidRDefault="005B5B77" w:rsidP="00F94833">
      <w:pPr>
        <w:widowControl w:val="0"/>
        <w:jc w:val="both"/>
        <w:rPr>
          <w:rFonts w:ascii="Times New Roman" w:hAnsi="Times New Roman"/>
          <w:noProof/>
          <w:color w:val="FF0000"/>
          <w:sz w:val="24"/>
          <w:lang w:val="sr-Cyrl-CS"/>
        </w:rPr>
      </w:pPr>
    </w:p>
    <w:p w14:paraId="6FEE5822" w14:textId="77777777" w:rsidR="002C70AD" w:rsidRDefault="00233A28" w:rsidP="00F94833">
      <w:pPr>
        <w:widowControl w:val="0"/>
        <w:jc w:val="both"/>
        <w:rPr>
          <w:rFonts w:ascii="Times New Roman" w:hAnsi="Times New Roman"/>
          <w:noProof/>
          <w:color w:val="FF0000"/>
          <w:sz w:val="24"/>
          <w:lang w:val="sr-Cyrl-CS"/>
        </w:rPr>
      </w:pPr>
      <w:r w:rsidRPr="009E0AE4">
        <w:rPr>
          <w:rFonts w:ascii="Times New Roman" w:hAnsi="Times New Roman"/>
          <w:noProof/>
          <w:color w:val="FF0000"/>
          <w:sz w:val="24"/>
          <w:lang w:val="sr-Cyrl-CS"/>
        </w:rPr>
        <w:tab/>
      </w:r>
    </w:p>
    <w:p w14:paraId="21A2066F" w14:textId="77777777" w:rsidR="002C70AD" w:rsidRDefault="002C70AD" w:rsidP="00F94833">
      <w:pPr>
        <w:widowControl w:val="0"/>
        <w:jc w:val="both"/>
        <w:rPr>
          <w:rFonts w:ascii="Times New Roman" w:hAnsi="Times New Roman"/>
          <w:noProof/>
          <w:color w:val="FF0000"/>
          <w:sz w:val="24"/>
          <w:lang w:val="sr-Cyrl-CS"/>
        </w:rPr>
      </w:pPr>
    </w:p>
    <w:p w14:paraId="5FDDA597" w14:textId="77777777" w:rsidR="002C70AD" w:rsidRDefault="002C70AD" w:rsidP="00F94833">
      <w:pPr>
        <w:widowControl w:val="0"/>
        <w:jc w:val="both"/>
        <w:rPr>
          <w:rFonts w:ascii="Times New Roman" w:hAnsi="Times New Roman"/>
          <w:noProof/>
          <w:color w:val="FF0000"/>
          <w:sz w:val="24"/>
          <w:lang w:val="sr-Cyrl-CS"/>
        </w:rPr>
      </w:pPr>
    </w:p>
    <w:p w14:paraId="5A24A367" w14:textId="25B81247" w:rsidR="008D536B" w:rsidRPr="009E0AE4" w:rsidRDefault="002249B0" w:rsidP="00F94833">
      <w:pPr>
        <w:widowControl w:val="0"/>
        <w:jc w:val="both"/>
        <w:rPr>
          <w:rFonts w:ascii="Times New Roman" w:hAnsi="Times New Roman"/>
          <w:b/>
          <w:snapToGrid w:val="0"/>
          <w:color w:val="FF0000"/>
          <w:sz w:val="24"/>
          <w:lang w:val="hr-HR"/>
        </w:rPr>
      </w:pPr>
      <w:r w:rsidRPr="009E0AE4">
        <w:rPr>
          <w:rFonts w:ascii="Times New Roman" w:hAnsi="Times New Roman"/>
          <w:b/>
          <w:snapToGrid w:val="0"/>
          <w:color w:val="FF0000"/>
          <w:sz w:val="24"/>
          <w:lang w:val="ru-RU"/>
        </w:rPr>
        <w:tab/>
      </w:r>
    </w:p>
    <w:p w14:paraId="4A9D97C9" w14:textId="77777777" w:rsidR="00F94833" w:rsidRPr="004F1938" w:rsidRDefault="00F94833" w:rsidP="002C70AD">
      <w:pPr>
        <w:widowControl w:val="0"/>
        <w:ind w:firstLine="720"/>
        <w:jc w:val="both"/>
        <w:rPr>
          <w:rFonts w:ascii="Times New Roman" w:hAnsi="Times New Roman"/>
          <w:b/>
          <w:snapToGrid w:val="0"/>
          <w:sz w:val="24"/>
          <w:lang w:val="ru-RU"/>
        </w:rPr>
      </w:pPr>
      <w:r w:rsidRPr="004F1938">
        <w:rPr>
          <w:rFonts w:ascii="Times New Roman" w:hAnsi="Times New Roman"/>
          <w:b/>
          <w:snapToGrid w:val="0"/>
          <w:sz w:val="24"/>
          <w:lang w:val="ru-RU"/>
        </w:rPr>
        <w:lastRenderedPageBreak/>
        <w:t>2.</w:t>
      </w:r>
      <w:r w:rsidR="00215A39" w:rsidRPr="004F1938">
        <w:rPr>
          <w:rFonts w:ascii="Times New Roman" w:hAnsi="Times New Roman"/>
          <w:b/>
          <w:snapToGrid w:val="0"/>
          <w:sz w:val="24"/>
          <w:lang w:val="ru-RU"/>
        </w:rPr>
        <w:t>9</w:t>
      </w:r>
      <w:r w:rsidRPr="004F1938">
        <w:rPr>
          <w:rFonts w:ascii="Times New Roman" w:hAnsi="Times New Roman"/>
          <w:b/>
          <w:snapToGrid w:val="0"/>
          <w:sz w:val="24"/>
          <w:lang w:val="ru-RU"/>
        </w:rPr>
        <w:t>. Здравствено стање састојина</w:t>
      </w:r>
    </w:p>
    <w:p w14:paraId="1AD4CD0B" w14:textId="77777777" w:rsidR="00D2227F" w:rsidRPr="00F21EB1" w:rsidRDefault="00D2227F" w:rsidP="00D2227F">
      <w:pPr>
        <w:widowControl w:val="0"/>
        <w:jc w:val="both"/>
        <w:rPr>
          <w:snapToGrid w:val="0"/>
          <w:sz w:val="24"/>
          <w:lang w:val="ru-RU"/>
        </w:rPr>
      </w:pPr>
    </w:p>
    <w:p w14:paraId="70CADC5C" w14:textId="77777777" w:rsidR="00903CDE" w:rsidRPr="00903CDE" w:rsidRDefault="001A31F1" w:rsidP="00903CDE">
      <w:pPr>
        <w:jc w:val="both"/>
        <w:rPr>
          <w:rFonts w:ascii="Times New Roman" w:hAnsi="Times New Roman"/>
          <w:sz w:val="24"/>
          <w:lang w:val="sr-Latn-CS"/>
        </w:rPr>
      </w:pPr>
      <w:r>
        <w:rPr>
          <w:rFonts w:ascii="Times New Roman" w:hAnsi="Times New Roman"/>
          <w:sz w:val="24"/>
        </w:rPr>
        <w:tab/>
      </w:r>
      <w:r w:rsidRPr="00FC709D">
        <w:rPr>
          <w:rFonts w:ascii="Times New Roman" w:hAnsi="Times New Roman"/>
          <w:sz w:val="24"/>
          <w:lang w:val="ru-RU"/>
        </w:rPr>
        <w:t>Што се тиче здравственог стања оно се може оценити осредњим и постоји велика угроженост од човека. Негативан утицај човека (становништва) огледа</w:t>
      </w:r>
      <w:r w:rsidRPr="00FD0238">
        <w:rPr>
          <w:rFonts w:ascii="Times New Roman" w:hAnsi="Times New Roman"/>
          <w:sz w:val="24"/>
          <w:lang w:val="ru-RU"/>
        </w:rPr>
        <w:t xml:space="preserve"> </w:t>
      </w:r>
      <w:r w:rsidRPr="00FC709D">
        <w:rPr>
          <w:rFonts w:ascii="Times New Roman" w:hAnsi="Times New Roman"/>
          <w:sz w:val="24"/>
          <w:lang w:val="ru-RU"/>
        </w:rPr>
        <w:t xml:space="preserve">се у лагеровању у шуми различитог отпада. Такође, уочено је </w:t>
      </w:r>
      <w:r>
        <w:rPr>
          <w:rFonts w:ascii="Times New Roman" w:hAnsi="Times New Roman"/>
          <w:sz w:val="24"/>
        </w:rPr>
        <w:t>да је</w:t>
      </w:r>
      <w:r w:rsidRPr="00FC709D">
        <w:rPr>
          <w:rFonts w:ascii="Times New Roman" w:hAnsi="Times New Roman"/>
          <w:sz w:val="24"/>
          <w:lang w:val="ru-RU"/>
        </w:rPr>
        <w:t xml:space="preserve"> знатан</w:t>
      </w:r>
      <w:r w:rsidRPr="00FC709D">
        <w:rPr>
          <w:rFonts w:ascii="Times New Roman" w:hAnsi="Times New Roman"/>
          <w:sz w:val="24"/>
          <w:lang w:val="sr-Cyrl-CS"/>
        </w:rPr>
        <w:t xml:space="preserve"> број стабала је прекривен и загушен бршљ</w:t>
      </w:r>
      <w:r>
        <w:rPr>
          <w:rFonts w:ascii="Times New Roman" w:hAnsi="Times New Roman"/>
          <w:sz w:val="24"/>
          <w:lang w:val="sr-Cyrl-CS"/>
        </w:rPr>
        <w:t>аном</w:t>
      </w:r>
      <w:r w:rsidR="00031A01">
        <w:rPr>
          <w:rFonts w:ascii="Times New Roman" w:hAnsi="Times New Roman"/>
          <w:sz w:val="24"/>
        </w:rPr>
        <w:t xml:space="preserve">, посебно се то односи на </w:t>
      </w:r>
      <w:r w:rsidR="003A2F2A">
        <w:rPr>
          <w:rFonts w:ascii="Times New Roman" w:hAnsi="Times New Roman"/>
          <w:sz w:val="24"/>
        </w:rPr>
        <w:t xml:space="preserve">3, 5, 7, 8 и </w:t>
      </w:r>
      <w:r w:rsidR="00031A01">
        <w:rPr>
          <w:rFonts w:ascii="Times New Roman" w:hAnsi="Times New Roman"/>
          <w:sz w:val="24"/>
        </w:rPr>
        <w:t>13. одељење</w:t>
      </w:r>
      <w:r w:rsidRPr="00FC709D">
        <w:rPr>
          <w:rFonts w:ascii="Times New Roman" w:hAnsi="Times New Roman"/>
          <w:sz w:val="24"/>
          <w:lang w:val="sr-Cyrl-CS"/>
        </w:rPr>
        <w:t xml:space="preserve">. </w:t>
      </w:r>
      <w:r w:rsidRPr="001A31F1">
        <w:rPr>
          <w:rFonts w:ascii="Times New Roman" w:hAnsi="Times New Roman"/>
          <w:sz w:val="24"/>
        </w:rPr>
        <w:t>Када су у питању врбе и тополе ради се у највећем проценту о зрелим и презрелим састојинама и</w:t>
      </w:r>
      <w:r w:rsidR="00903CDE">
        <w:rPr>
          <w:rFonts w:ascii="Times New Roman" w:hAnsi="Times New Roman"/>
          <w:sz w:val="24"/>
        </w:rPr>
        <w:t>,</w:t>
      </w:r>
      <w:r w:rsidRPr="001A31F1">
        <w:rPr>
          <w:rFonts w:ascii="Times New Roman" w:hAnsi="Times New Roman"/>
          <w:sz w:val="24"/>
        </w:rPr>
        <w:t xml:space="preserve"> с обзиром на биоеколошке карактеристике црне и беле тополе</w:t>
      </w:r>
      <w:r w:rsidR="00903CDE">
        <w:rPr>
          <w:rFonts w:ascii="Times New Roman" w:hAnsi="Times New Roman"/>
          <w:sz w:val="24"/>
        </w:rPr>
        <w:t>,</w:t>
      </w:r>
      <w:r w:rsidRPr="001A31F1">
        <w:rPr>
          <w:rFonts w:ascii="Times New Roman" w:hAnsi="Times New Roman"/>
          <w:sz w:val="24"/>
        </w:rPr>
        <w:t xml:space="preserve"> може да се констатује да је здравствено стање тих састојина у односу на старост у задовољавајућем стању. Најчешће констатоване гљиве на тополама и врбама су трулежнице </w:t>
      </w:r>
      <w:r w:rsidRPr="001A31F1">
        <w:rPr>
          <w:rFonts w:ascii="Times New Roman" w:hAnsi="Times New Roman"/>
          <w:i/>
          <w:sz w:val="24"/>
        </w:rPr>
        <w:t>Ganoderma adspersum, Ganoderma applanatum, Fomes fomentarius</w:t>
      </w:r>
      <w:r w:rsidRPr="001A31F1">
        <w:rPr>
          <w:rFonts w:ascii="Times New Roman" w:hAnsi="Times New Roman"/>
          <w:sz w:val="24"/>
        </w:rPr>
        <w:t>. Стабла на којима су се појавиле карпофоре гљива треба уклонити</w:t>
      </w:r>
      <w:r>
        <w:rPr>
          <w:rFonts w:ascii="Times New Roman" w:hAnsi="Times New Roman"/>
          <w:sz w:val="24"/>
        </w:rPr>
        <w:t xml:space="preserve">. </w:t>
      </w:r>
      <w:r w:rsidRPr="001A31F1">
        <w:rPr>
          <w:rFonts w:ascii="Times New Roman" w:hAnsi="Times New Roman"/>
          <w:sz w:val="24"/>
        </w:rPr>
        <w:t xml:space="preserve">Када је у питању здравствено стање стабала </w:t>
      </w:r>
      <w:r>
        <w:rPr>
          <w:rFonts w:ascii="Times New Roman" w:hAnsi="Times New Roman"/>
          <w:sz w:val="24"/>
        </w:rPr>
        <w:t xml:space="preserve">пољског </w:t>
      </w:r>
      <w:r w:rsidRPr="001A31F1">
        <w:rPr>
          <w:rFonts w:ascii="Times New Roman" w:hAnsi="Times New Roman"/>
          <w:sz w:val="24"/>
        </w:rPr>
        <w:t>бреста</w:t>
      </w:r>
      <w:r>
        <w:rPr>
          <w:rFonts w:ascii="Times New Roman" w:hAnsi="Times New Roman"/>
          <w:sz w:val="24"/>
        </w:rPr>
        <w:t xml:space="preserve"> и </w:t>
      </w:r>
      <w:r w:rsidRPr="001A31F1">
        <w:rPr>
          <w:rFonts w:ascii="Times New Roman" w:hAnsi="Times New Roman"/>
          <w:sz w:val="24"/>
        </w:rPr>
        <w:t xml:space="preserve"> веза </w:t>
      </w:r>
      <w:r>
        <w:rPr>
          <w:rFonts w:ascii="Times New Roman" w:hAnsi="Times New Roman"/>
          <w:sz w:val="24"/>
        </w:rPr>
        <w:t xml:space="preserve">потребно је истаћи да су она </w:t>
      </w:r>
      <w:r w:rsidRPr="001A31F1">
        <w:rPr>
          <w:rFonts w:ascii="Times New Roman" w:hAnsi="Times New Roman"/>
          <w:sz w:val="24"/>
        </w:rPr>
        <w:t>угрожена холандском болешћу</w:t>
      </w:r>
      <w:r>
        <w:rPr>
          <w:rFonts w:ascii="Times New Roman" w:hAnsi="Times New Roman"/>
          <w:sz w:val="24"/>
        </w:rPr>
        <w:t xml:space="preserve"> која изазива сушење ових врста</w:t>
      </w:r>
      <w:r w:rsidRPr="001A31F1">
        <w:rPr>
          <w:rFonts w:ascii="Times New Roman" w:hAnsi="Times New Roman"/>
          <w:sz w:val="24"/>
        </w:rPr>
        <w:t xml:space="preserve">. Овај проблем је опште познат </w:t>
      </w:r>
      <w:r>
        <w:rPr>
          <w:rFonts w:ascii="Times New Roman" w:hAnsi="Times New Roman"/>
          <w:sz w:val="24"/>
        </w:rPr>
        <w:t>и</w:t>
      </w:r>
      <w:r w:rsidRPr="001A31F1">
        <w:rPr>
          <w:rFonts w:ascii="Times New Roman" w:hAnsi="Times New Roman"/>
          <w:sz w:val="24"/>
        </w:rPr>
        <w:t xml:space="preserve"> потребно је да се изврше адекватне мере заштите. Преносиоци холандске болести бреста су мали брестов поткорњак (</w:t>
      </w:r>
      <w:r w:rsidRPr="001A31F1">
        <w:rPr>
          <w:rFonts w:ascii="Times New Roman" w:hAnsi="Times New Roman"/>
          <w:i/>
          <w:sz w:val="24"/>
        </w:rPr>
        <w:t>Scolytus multistriatus</w:t>
      </w:r>
      <w:r w:rsidRPr="001A31F1">
        <w:rPr>
          <w:rFonts w:ascii="Times New Roman" w:hAnsi="Times New Roman"/>
          <w:sz w:val="24"/>
        </w:rPr>
        <w:t xml:space="preserve"> March) и велики брестов поткорњак (</w:t>
      </w:r>
      <w:r w:rsidRPr="001A31F1">
        <w:rPr>
          <w:rFonts w:ascii="Times New Roman" w:hAnsi="Times New Roman"/>
          <w:i/>
          <w:sz w:val="24"/>
        </w:rPr>
        <w:t>Scolytus scolytus</w:t>
      </w:r>
      <w:r w:rsidRPr="001A31F1">
        <w:rPr>
          <w:rFonts w:ascii="Times New Roman" w:hAnsi="Times New Roman"/>
          <w:sz w:val="24"/>
        </w:rPr>
        <w:t xml:space="preserve"> F.)</w:t>
      </w:r>
      <w:r w:rsidR="00903CDE">
        <w:rPr>
          <w:rFonts w:ascii="Times New Roman" w:hAnsi="Times New Roman"/>
          <w:sz w:val="24"/>
        </w:rPr>
        <w:t>.</w:t>
      </w:r>
      <w:r w:rsidRPr="001A31F1">
        <w:rPr>
          <w:rFonts w:ascii="Times New Roman" w:hAnsi="Times New Roman"/>
          <w:sz w:val="24"/>
        </w:rPr>
        <w:t xml:space="preserve"> Мали брестов поткорњак је најопаснија штеточина брестова. Холандска болест бреста се преноси кад имага врше допунску исхрану тако што се убушују у танке гранчице у крунама стабала бреста. Поткорњаци на свом телу имају гљиву (</w:t>
      </w:r>
      <w:r w:rsidRPr="001A31F1">
        <w:rPr>
          <w:rFonts w:ascii="Times New Roman" w:hAnsi="Times New Roman"/>
          <w:i/>
          <w:sz w:val="24"/>
        </w:rPr>
        <w:t>Ceratostomella ulmi</w:t>
      </w:r>
      <w:r w:rsidRPr="001A31F1">
        <w:rPr>
          <w:rFonts w:ascii="Times New Roman" w:hAnsi="Times New Roman"/>
          <w:sz w:val="24"/>
        </w:rPr>
        <w:t>) која се развија у спроводним судовима брестових стабала</w:t>
      </w:r>
      <w:r w:rsidR="00903CDE">
        <w:rPr>
          <w:rFonts w:ascii="Times New Roman" w:hAnsi="Times New Roman"/>
          <w:sz w:val="24"/>
        </w:rPr>
        <w:t xml:space="preserve"> </w:t>
      </w:r>
      <w:r w:rsidRPr="001A31F1">
        <w:rPr>
          <w:rFonts w:ascii="Times New Roman" w:hAnsi="Times New Roman"/>
          <w:sz w:val="24"/>
        </w:rPr>
        <w:t>(трахеомикоза бреста).</w:t>
      </w:r>
      <w:r w:rsidR="00903CDE">
        <w:rPr>
          <w:rFonts w:ascii="Times New Roman" w:hAnsi="Times New Roman"/>
          <w:sz w:val="24"/>
        </w:rPr>
        <w:t xml:space="preserve"> </w:t>
      </w:r>
      <w:r w:rsidRPr="001A31F1">
        <w:rPr>
          <w:rFonts w:ascii="Times New Roman" w:hAnsi="Times New Roman"/>
          <w:sz w:val="24"/>
        </w:rPr>
        <w:t xml:space="preserve">Гљива </w:t>
      </w:r>
      <w:r w:rsidRPr="00903CDE">
        <w:rPr>
          <w:rFonts w:ascii="Times New Roman" w:hAnsi="Times New Roman"/>
          <w:i/>
          <w:sz w:val="24"/>
        </w:rPr>
        <w:t>Ceratostomella ulmi</w:t>
      </w:r>
      <w:r w:rsidRPr="001A31F1">
        <w:rPr>
          <w:rFonts w:ascii="Times New Roman" w:hAnsi="Times New Roman"/>
          <w:sz w:val="24"/>
        </w:rPr>
        <w:t xml:space="preserve"> изазива сушење брестових стабала. Холандска болест бреста је симбиоза гљиве </w:t>
      </w:r>
      <w:r w:rsidRPr="00903CDE">
        <w:rPr>
          <w:rFonts w:ascii="Times New Roman" w:hAnsi="Times New Roman"/>
          <w:i/>
          <w:sz w:val="24"/>
        </w:rPr>
        <w:t>Ceratostomella ulmi</w:t>
      </w:r>
      <w:r w:rsidRPr="001A31F1">
        <w:rPr>
          <w:rFonts w:ascii="Times New Roman" w:hAnsi="Times New Roman"/>
          <w:sz w:val="24"/>
        </w:rPr>
        <w:t xml:space="preserve"> и поткорњака. Мере борбе против холандске болести бреста се своде на уклањању нападнутих и осушених брестових стабала током јесени, зиме и наредног пролећа све до средине априла пре него што имаго почне да врши допунску исрану. </w:t>
      </w:r>
      <w:r w:rsidR="00903CDE" w:rsidRPr="00903CDE">
        <w:rPr>
          <w:rFonts w:ascii="Times New Roman" w:hAnsi="Times New Roman"/>
          <w:sz w:val="24"/>
          <w:lang w:val="sr-Cyrl-CS"/>
        </w:rPr>
        <w:t xml:space="preserve">Здравствено стање стабала лужњака је </w:t>
      </w:r>
      <w:r w:rsidR="00903CDE">
        <w:rPr>
          <w:rFonts w:ascii="Times New Roman" w:hAnsi="Times New Roman"/>
          <w:sz w:val="24"/>
          <w:lang w:val="sr-Cyrl-CS"/>
        </w:rPr>
        <w:t>задовољавајуће</w:t>
      </w:r>
      <w:r w:rsidR="00903CDE" w:rsidRPr="00903CDE">
        <w:rPr>
          <w:rFonts w:ascii="Times New Roman" w:hAnsi="Times New Roman"/>
          <w:sz w:val="24"/>
          <w:lang w:val="sr-Cyrl-CS"/>
        </w:rPr>
        <w:t xml:space="preserve">. </w:t>
      </w:r>
      <w:r w:rsidR="00903CDE">
        <w:rPr>
          <w:rFonts w:ascii="Times New Roman" w:hAnsi="Times New Roman"/>
          <w:sz w:val="24"/>
          <w:lang w:val="sr-Cyrl-CS"/>
        </w:rPr>
        <w:t>Н</w:t>
      </w:r>
      <w:r w:rsidR="00903CDE" w:rsidRPr="00903CDE">
        <w:rPr>
          <w:rFonts w:ascii="Times New Roman" w:hAnsi="Times New Roman"/>
          <w:sz w:val="24"/>
          <w:lang w:val="sr-Cyrl-CS"/>
        </w:rPr>
        <w:t xml:space="preserve">а </w:t>
      </w:r>
      <w:r w:rsidR="00903CDE">
        <w:rPr>
          <w:rFonts w:ascii="Times New Roman" w:hAnsi="Times New Roman"/>
          <w:sz w:val="24"/>
          <w:lang w:val="sr-Cyrl-CS"/>
        </w:rPr>
        <w:t>појединачним</w:t>
      </w:r>
      <w:r w:rsidR="00903CDE" w:rsidRPr="00903CDE">
        <w:rPr>
          <w:rFonts w:ascii="Times New Roman" w:hAnsi="Times New Roman"/>
          <w:sz w:val="24"/>
          <w:lang w:val="sr-Cyrl-CS"/>
        </w:rPr>
        <w:t xml:space="preserve"> стаблима у крини могу </w:t>
      </w:r>
      <w:r w:rsidR="00903CDE">
        <w:rPr>
          <w:rFonts w:ascii="Times New Roman" w:hAnsi="Times New Roman"/>
          <w:sz w:val="24"/>
          <w:lang w:val="sr-Cyrl-CS"/>
        </w:rPr>
        <w:t xml:space="preserve">се </w:t>
      </w:r>
      <w:r w:rsidR="00903CDE" w:rsidRPr="00903CDE">
        <w:rPr>
          <w:rFonts w:ascii="Times New Roman" w:hAnsi="Times New Roman"/>
          <w:sz w:val="24"/>
          <w:lang w:val="sr-Cyrl-CS"/>
        </w:rPr>
        <w:t xml:space="preserve">уочити суве гране. Од паразитних гљива се на лишћу јављају </w:t>
      </w:r>
      <w:r w:rsidR="00903CDE" w:rsidRPr="00903CDE">
        <w:rPr>
          <w:rFonts w:ascii="Times New Roman" w:hAnsi="Times New Roman"/>
          <w:i/>
          <w:sz w:val="24"/>
          <w:lang w:val="sr-Latn-CS"/>
        </w:rPr>
        <w:t xml:space="preserve">Microsphaera alphitoides </w:t>
      </w:r>
      <w:r w:rsidR="00903CDE" w:rsidRPr="00903CDE">
        <w:rPr>
          <w:rFonts w:ascii="Times New Roman" w:hAnsi="Times New Roman"/>
          <w:sz w:val="24"/>
          <w:lang w:val="sr-Latn-CS"/>
        </w:rPr>
        <w:t xml:space="preserve">Griff. and </w:t>
      </w:r>
      <w:r w:rsidR="00903CDE" w:rsidRPr="00903CDE">
        <w:rPr>
          <w:rFonts w:ascii="Times New Roman" w:hAnsi="Times New Roman"/>
          <w:i/>
          <w:sz w:val="24"/>
          <w:lang w:val="sr-Latn-CS"/>
        </w:rPr>
        <w:t>Maublan</w:t>
      </w:r>
      <w:r w:rsidR="00903CDE" w:rsidRPr="00903CDE">
        <w:rPr>
          <w:rFonts w:ascii="Times New Roman" w:hAnsi="Times New Roman"/>
          <w:sz w:val="24"/>
          <w:lang w:val="sr-Cyrl-CS"/>
        </w:rPr>
        <w:t xml:space="preserve"> (</w:t>
      </w:r>
      <w:r w:rsidR="00903CDE" w:rsidRPr="00903CDE">
        <w:rPr>
          <w:rFonts w:ascii="Times New Roman" w:hAnsi="Times New Roman"/>
          <w:sz w:val="24"/>
          <w:lang w:val="sr-Latn-CS"/>
        </w:rPr>
        <w:t>која из</w:t>
      </w:r>
      <w:r w:rsidR="00903CDE" w:rsidRPr="00903CDE">
        <w:rPr>
          <w:rFonts w:ascii="Times New Roman" w:hAnsi="Times New Roman"/>
          <w:sz w:val="24"/>
          <w:lang w:val="sr-Cyrl-CS"/>
        </w:rPr>
        <w:t>аз</w:t>
      </w:r>
      <w:r w:rsidR="00903CDE" w:rsidRPr="00903CDE">
        <w:rPr>
          <w:rFonts w:ascii="Times New Roman" w:hAnsi="Times New Roman"/>
          <w:sz w:val="24"/>
          <w:lang w:val="sr-Latn-CS"/>
        </w:rPr>
        <w:t xml:space="preserve">ива болест познату под називом </w:t>
      </w:r>
      <w:r w:rsidR="00903CDE" w:rsidRPr="00903CDE">
        <w:rPr>
          <w:rFonts w:ascii="Times New Roman" w:hAnsi="Times New Roman"/>
          <w:sz w:val="24"/>
          <w:lang w:val="sr-Cyrl-CS"/>
        </w:rPr>
        <w:t xml:space="preserve">„пепелница”) и </w:t>
      </w:r>
      <w:r w:rsidR="00903CDE" w:rsidRPr="00903CDE">
        <w:rPr>
          <w:rFonts w:ascii="Times New Roman" w:hAnsi="Times New Roman"/>
          <w:i/>
          <w:sz w:val="24"/>
          <w:lang w:val="sr-Latn-CS"/>
        </w:rPr>
        <w:t xml:space="preserve">Mycosphaerella maculiformis </w:t>
      </w:r>
      <w:r w:rsidR="00903CDE" w:rsidRPr="00903CDE">
        <w:rPr>
          <w:rFonts w:ascii="Times New Roman" w:hAnsi="Times New Roman"/>
          <w:sz w:val="24"/>
          <w:lang w:val="sr-Latn-CS"/>
        </w:rPr>
        <w:t xml:space="preserve">(Pers.) Schroet (проузроковач пегавости лишћа). Пошто се ради о одраслим стаблима, ове гљиве их не могу угрозити, тако да се неке мере не препоручују. Када се буду уносила </w:t>
      </w:r>
      <w:r w:rsidR="00903CDE" w:rsidRPr="00903CDE">
        <w:rPr>
          <w:rFonts w:ascii="Times New Roman" w:hAnsi="Times New Roman"/>
          <w:sz w:val="24"/>
          <w:lang w:val="sr-Cyrl-CS"/>
        </w:rPr>
        <w:t>нова (млада)</w:t>
      </w:r>
      <w:r w:rsidR="00903CDE" w:rsidRPr="00903CDE">
        <w:rPr>
          <w:rFonts w:ascii="Times New Roman" w:hAnsi="Times New Roman"/>
          <w:sz w:val="24"/>
          <w:lang w:val="sr-Latn-CS"/>
        </w:rPr>
        <w:t xml:space="preserve"> стабла храста, у циљу превентивне заштите против пепелнице иста треба </w:t>
      </w:r>
      <w:r w:rsidR="00903CDE" w:rsidRPr="00903CDE">
        <w:rPr>
          <w:rFonts w:ascii="Times New Roman" w:hAnsi="Times New Roman"/>
          <w:sz w:val="24"/>
          <w:lang w:val="sr-Cyrl-CS"/>
        </w:rPr>
        <w:t>заштити</w:t>
      </w:r>
      <w:r w:rsidR="00903CDE" w:rsidRPr="00903CDE">
        <w:rPr>
          <w:rFonts w:ascii="Times New Roman" w:hAnsi="Times New Roman"/>
          <w:sz w:val="24"/>
          <w:lang w:val="sr-Latn-CS"/>
        </w:rPr>
        <w:t xml:space="preserve"> од </w:t>
      </w:r>
      <w:r w:rsidR="00903CDE" w:rsidRPr="00903CDE">
        <w:rPr>
          <w:rFonts w:ascii="Times New Roman" w:hAnsi="Times New Roman"/>
          <w:sz w:val="24"/>
          <w:lang w:val="sr-Cyrl-CS"/>
        </w:rPr>
        <w:t>почетка</w:t>
      </w:r>
      <w:r w:rsidR="00903CDE" w:rsidRPr="00903CDE">
        <w:rPr>
          <w:rFonts w:ascii="Times New Roman" w:hAnsi="Times New Roman"/>
          <w:sz w:val="24"/>
          <w:lang w:val="sr-Latn-CS"/>
        </w:rPr>
        <w:t xml:space="preserve"> маја до </w:t>
      </w:r>
      <w:r w:rsidR="00903CDE" w:rsidRPr="00903CDE">
        <w:rPr>
          <w:rFonts w:ascii="Times New Roman" w:hAnsi="Times New Roman"/>
          <w:sz w:val="24"/>
          <w:lang w:val="sr-Cyrl-CS"/>
        </w:rPr>
        <w:t>средине ј</w:t>
      </w:r>
      <w:r w:rsidR="00903CDE" w:rsidRPr="00903CDE">
        <w:rPr>
          <w:rFonts w:ascii="Times New Roman" w:hAnsi="Times New Roman"/>
          <w:sz w:val="24"/>
          <w:lang w:val="sr-Latn-CS"/>
        </w:rPr>
        <w:t>уна</w:t>
      </w:r>
      <w:r w:rsidR="00903CDE" w:rsidRPr="00903CDE">
        <w:rPr>
          <w:rFonts w:ascii="Times New Roman" w:hAnsi="Times New Roman"/>
          <w:sz w:val="24"/>
          <w:lang w:val="sr-Cyrl-CS"/>
        </w:rPr>
        <w:t>. Храст лужњак, с обзиром на велику отпорност према болестима, треба на Ади Циганлији и даље форсирани и уносити.</w:t>
      </w:r>
      <w:r w:rsidR="00903CDE" w:rsidRPr="00903CDE">
        <w:rPr>
          <w:lang w:val="sr-Cyrl-CS"/>
        </w:rPr>
        <w:t xml:space="preserve"> </w:t>
      </w:r>
      <w:r w:rsidR="00903CDE" w:rsidRPr="00903CDE">
        <w:rPr>
          <w:rFonts w:ascii="Times New Roman" w:hAnsi="Times New Roman"/>
          <w:sz w:val="24"/>
          <w:lang w:val="sr-Cyrl-CS"/>
        </w:rPr>
        <w:t>Такође, страбла јасена су доброг здравственог стања</w:t>
      </w:r>
      <w:r w:rsidR="00903CDE">
        <w:rPr>
          <w:rFonts w:ascii="Times New Roman" w:hAnsi="Times New Roman"/>
          <w:sz w:val="24"/>
          <w:lang w:val="sr-Cyrl-CS"/>
        </w:rPr>
        <w:t xml:space="preserve"> и к</w:t>
      </w:r>
      <w:r w:rsidR="00903CDE" w:rsidRPr="00903CDE">
        <w:rPr>
          <w:rFonts w:ascii="Times New Roman" w:hAnsi="Times New Roman"/>
          <w:sz w:val="24"/>
          <w:lang w:val="sr-Cyrl-CS"/>
        </w:rPr>
        <w:t>од неких стабала у круни су примећене суве гране.</w:t>
      </w:r>
    </w:p>
    <w:p w14:paraId="3174AC8F" w14:textId="77777777" w:rsidR="003F2C22" w:rsidRDefault="003F2C22" w:rsidP="004026E0">
      <w:pPr>
        <w:pStyle w:val="BodyTextIndent"/>
        <w:ind w:left="0" w:firstLine="810"/>
        <w:jc w:val="left"/>
        <w:rPr>
          <w:b/>
        </w:rPr>
      </w:pPr>
    </w:p>
    <w:p w14:paraId="640CBC98" w14:textId="77777777" w:rsidR="004026E0" w:rsidRDefault="004026E0" w:rsidP="004026E0">
      <w:pPr>
        <w:pStyle w:val="BodyTextIndent"/>
        <w:ind w:left="0" w:firstLine="810"/>
        <w:jc w:val="left"/>
        <w:rPr>
          <w:b/>
        </w:rPr>
      </w:pPr>
      <w:r w:rsidRPr="004026E0">
        <w:rPr>
          <w:b/>
        </w:rPr>
        <w:t>Угроженост од пожара</w:t>
      </w:r>
    </w:p>
    <w:p w14:paraId="57ABFA78" w14:textId="77777777" w:rsidR="004026E0" w:rsidRPr="004026E0" w:rsidRDefault="004026E0" w:rsidP="004026E0">
      <w:pPr>
        <w:pStyle w:val="BodyTextIndent"/>
        <w:ind w:left="0" w:firstLine="810"/>
        <w:jc w:val="left"/>
        <w:rPr>
          <w:b/>
        </w:rPr>
      </w:pPr>
    </w:p>
    <w:p w14:paraId="7BB4B2F8" w14:textId="77777777" w:rsidR="007B3386" w:rsidRPr="00FC6A0C" w:rsidRDefault="007B3386" w:rsidP="00706622">
      <w:pPr>
        <w:ind w:firstLine="720"/>
        <w:rPr>
          <w:rFonts w:ascii="Times New Roman" w:hAnsi="Times New Roman"/>
          <w:sz w:val="24"/>
          <w:lang w:val="ru-RU"/>
        </w:rPr>
      </w:pPr>
      <w:r w:rsidRPr="00FC6A0C">
        <w:rPr>
          <w:rFonts w:ascii="Times New Roman" w:hAnsi="Times New Roman"/>
          <w:sz w:val="24"/>
          <w:lang w:val="ru-RU"/>
        </w:rPr>
        <w:t>У зависности од степена угрожености шума од пожара шуме и шумско земљиште, према др М. Васићу, разврстани су у шест категорија:</w:t>
      </w:r>
    </w:p>
    <w:p w14:paraId="5E42CB14" w14:textId="77777777" w:rsidR="00357442" w:rsidRDefault="00357442" w:rsidP="007B3386">
      <w:pPr>
        <w:rPr>
          <w:rFonts w:ascii="Times New Roman" w:hAnsi="Times New Roman"/>
          <w:sz w:val="24"/>
          <w:lang w:val="sr-Latn-CS"/>
        </w:rPr>
      </w:pPr>
    </w:p>
    <w:p w14:paraId="4375A930" w14:textId="77777777" w:rsidR="007B3386" w:rsidRPr="00FC6A0C" w:rsidRDefault="007B3386" w:rsidP="007B3386">
      <w:pPr>
        <w:rPr>
          <w:rFonts w:ascii="Times New Roman" w:hAnsi="Times New Roman"/>
          <w:sz w:val="24"/>
          <w:lang w:val="ru-RU"/>
        </w:rPr>
      </w:pPr>
      <w:r w:rsidRPr="007B3386">
        <w:rPr>
          <w:rFonts w:ascii="Times New Roman" w:hAnsi="Times New Roman"/>
          <w:sz w:val="24"/>
          <w:lang w:val="sr-Latn-CS"/>
        </w:rPr>
        <w:t>I</w:t>
      </w:r>
      <w:r w:rsidRPr="00FC6A0C">
        <w:rPr>
          <w:rFonts w:ascii="Times New Roman" w:hAnsi="Times New Roman"/>
          <w:sz w:val="24"/>
          <w:lang w:val="ru-RU"/>
        </w:rPr>
        <w:t xml:space="preserve"> степен угрожености: Састојине и културе борова и ариша</w:t>
      </w:r>
    </w:p>
    <w:p w14:paraId="13E877FF" w14:textId="77777777" w:rsidR="007B3386" w:rsidRPr="00FC6A0C" w:rsidRDefault="007B3386" w:rsidP="007B3386">
      <w:pPr>
        <w:rPr>
          <w:rFonts w:ascii="Times New Roman" w:hAnsi="Times New Roman"/>
          <w:sz w:val="24"/>
          <w:lang w:val="ru-RU"/>
        </w:rPr>
      </w:pPr>
      <w:r w:rsidRPr="007B3386">
        <w:rPr>
          <w:rFonts w:ascii="Times New Roman" w:hAnsi="Times New Roman"/>
          <w:sz w:val="24"/>
          <w:lang w:val="sr-Latn-CS"/>
        </w:rPr>
        <w:t xml:space="preserve">II </w:t>
      </w:r>
      <w:r w:rsidRPr="00FC6A0C">
        <w:rPr>
          <w:rFonts w:ascii="Times New Roman" w:hAnsi="Times New Roman"/>
          <w:sz w:val="24"/>
          <w:lang w:val="ru-RU"/>
        </w:rPr>
        <w:t>степен угрожености: Састојине и културе смрче, јеле и других четинара</w:t>
      </w:r>
    </w:p>
    <w:p w14:paraId="58503825" w14:textId="77777777" w:rsidR="007B3386" w:rsidRPr="00FC6A0C" w:rsidRDefault="007B3386" w:rsidP="007B3386">
      <w:pPr>
        <w:rPr>
          <w:rFonts w:ascii="Times New Roman" w:hAnsi="Times New Roman"/>
          <w:sz w:val="24"/>
          <w:lang w:val="ru-RU"/>
        </w:rPr>
      </w:pPr>
      <w:smartTag w:uri="urn:schemas-microsoft-com:office:smarttags" w:element="stockticker">
        <w:r w:rsidRPr="007B3386">
          <w:rPr>
            <w:rFonts w:ascii="Times New Roman" w:hAnsi="Times New Roman"/>
            <w:sz w:val="24"/>
            <w:lang w:val="sr-Latn-CS"/>
          </w:rPr>
          <w:t>III</w:t>
        </w:r>
      </w:smartTag>
      <w:r w:rsidRPr="007B3386">
        <w:rPr>
          <w:rFonts w:ascii="Times New Roman" w:hAnsi="Times New Roman"/>
          <w:sz w:val="24"/>
          <w:lang w:val="sr-Latn-CS"/>
        </w:rPr>
        <w:t xml:space="preserve"> </w:t>
      </w:r>
      <w:r w:rsidRPr="00FC6A0C">
        <w:rPr>
          <w:rFonts w:ascii="Times New Roman" w:hAnsi="Times New Roman"/>
          <w:sz w:val="24"/>
          <w:lang w:val="ru-RU"/>
        </w:rPr>
        <w:t>степен угрожености: Мешовите састојине и културе четинара и лишћара</w:t>
      </w:r>
    </w:p>
    <w:p w14:paraId="1886BA5C" w14:textId="77777777" w:rsidR="007B3386" w:rsidRPr="00FC6A0C" w:rsidRDefault="007B3386" w:rsidP="007B3386">
      <w:pPr>
        <w:rPr>
          <w:rFonts w:ascii="Times New Roman" w:hAnsi="Times New Roman"/>
          <w:sz w:val="24"/>
          <w:lang w:val="ru-RU"/>
        </w:rPr>
      </w:pPr>
      <w:r w:rsidRPr="007B3386">
        <w:rPr>
          <w:rFonts w:ascii="Times New Roman" w:hAnsi="Times New Roman"/>
          <w:sz w:val="24"/>
          <w:lang w:val="sr-Latn-CS"/>
        </w:rPr>
        <w:t xml:space="preserve">IV </w:t>
      </w:r>
      <w:r w:rsidRPr="00FC6A0C">
        <w:rPr>
          <w:rFonts w:ascii="Times New Roman" w:hAnsi="Times New Roman"/>
          <w:sz w:val="24"/>
          <w:lang w:val="ru-RU"/>
        </w:rPr>
        <w:t>степен угрожености: Састојине храста и граба</w:t>
      </w:r>
    </w:p>
    <w:p w14:paraId="03A829E0" w14:textId="77777777" w:rsidR="007B3386" w:rsidRPr="00FC6A0C" w:rsidRDefault="007B3386" w:rsidP="007B3386">
      <w:pPr>
        <w:rPr>
          <w:rFonts w:ascii="Times New Roman" w:hAnsi="Times New Roman"/>
          <w:sz w:val="24"/>
          <w:lang w:val="ru-RU"/>
        </w:rPr>
      </w:pPr>
      <w:r w:rsidRPr="007B3386">
        <w:rPr>
          <w:rFonts w:ascii="Times New Roman" w:hAnsi="Times New Roman"/>
          <w:sz w:val="24"/>
          <w:lang w:val="sr-Latn-CS"/>
        </w:rPr>
        <w:t xml:space="preserve">V </w:t>
      </w:r>
      <w:r w:rsidRPr="00FC6A0C">
        <w:rPr>
          <w:rFonts w:ascii="Times New Roman" w:hAnsi="Times New Roman"/>
          <w:sz w:val="24"/>
          <w:lang w:val="ru-RU"/>
        </w:rPr>
        <w:t>степен угрожености: Састојине букве и других лишћара</w:t>
      </w:r>
    </w:p>
    <w:p w14:paraId="655B30AB" w14:textId="77777777" w:rsidR="007B3386" w:rsidRDefault="007B3386" w:rsidP="007B3386">
      <w:pPr>
        <w:rPr>
          <w:rFonts w:ascii="Times New Roman" w:hAnsi="Times New Roman"/>
          <w:sz w:val="24"/>
          <w:lang w:val="sr-Cyrl-CS"/>
        </w:rPr>
      </w:pPr>
      <w:r w:rsidRPr="007B3386">
        <w:rPr>
          <w:rFonts w:ascii="Times New Roman" w:hAnsi="Times New Roman"/>
          <w:sz w:val="24"/>
          <w:lang w:val="sr-Latn-CS"/>
        </w:rPr>
        <w:t xml:space="preserve">VI </w:t>
      </w:r>
      <w:r w:rsidRPr="00FC6A0C">
        <w:rPr>
          <w:rFonts w:ascii="Times New Roman" w:hAnsi="Times New Roman"/>
          <w:sz w:val="24"/>
          <w:lang w:val="ru-RU"/>
        </w:rPr>
        <w:t>степен угрожености: Шикаре, шибљаци и необрасле површине</w:t>
      </w:r>
    </w:p>
    <w:p w14:paraId="7666F618" w14:textId="77777777" w:rsidR="00D7608B" w:rsidRDefault="00D7608B" w:rsidP="007B3386">
      <w:pPr>
        <w:rPr>
          <w:rFonts w:ascii="Times New Roman" w:hAnsi="Times New Roman"/>
          <w:sz w:val="24"/>
          <w:lang w:val="sr-Cyrl-CS"/>
        </w:rPr>
      </w:pPr>
    </w:p>
    <w:p w14:paraId="66FBFF16" w14:textId="77777777" w:rsidR="00FD0F99" w:rsidRDefault="00D11CBE" w:rsidP="007B3386">
      <w:pPr>
        <w:rPr>
          <w:rFonts w:ascii="Times New Roman" w:hAnsi="Times New Roman"/>
          <w:sz w:val="24"/>
          <w:lang w:val="sr-Cyrl-CS"/>
        </w:rPr>
      </w:pPr>
      <w:r>
        <w:rPr>
          <w:rFonts w:ascii="Times New Roman" w:hAnsi="Times New Roman"/>
          <w:sz w:val="24"/>
          <w:lang w:val="sr-Cyrl-CS"/>
        </w:rPr>
        <w:t xml:space="preserve">                                               Табела </w:t>
      </w:r>
      <w:r w:rsidR="004B4C81">
        <w:rPr>
          <w:rFonts w:ascii="Times New Roman" w:hAnsi="Times New Roman"/>
          <w:sz w:val="24"/>
          <w:lang w:val="sr-Cyrl-CS"/>
        </w:rPr>
        <w:t>1</w:t>
      </w:r>
      <w:r w:rsidR="00316BF5">
        <w:rPr>
          <w:rFonts w:ascii="Times New Roman" w:hAnsi="Times New Roman"/>
          <w:sz w:val="24"/>
          <w:lang w:val="sr-Cyrl-CS"/>
        </w:rPr>
        <w:t>7</w:t>
      </w:r>
      <w:r>
        <w:rPr>
          <w:rFonts w:ascii="Times New Roman" w:hAnsi="Times New Roman"/>
          <w:sz w:val="24"/>
          <w:lang w:val="sr-Cyrl-CS"/>
        </w:rPr>
        <w:t>.</w:t>
      </w:r>
      <w:r w:rsidR="001F2F21">
        <w:rPr>
          <w:rFonts w:ascii="Times New Roman" w:hAnsi="Times New Roman"/>
          <w:sz w:val="24"/>
          <w:lang w:val="sr-Cyrl-CS"/>
        </w:rPr>
        <w:t>Угроженост шума од пожара</w:t>
      </w:r>
      <w:r>
        <w:rPr>
          <w:rFonts w:ascii="Times New Roman" w:hAnsi="Times New Roman"/>
          <w:sz w:val="24"/>
          <w:lang w:val="sr-Cyrl-CS"/>
        </w:rPr>
        <w:t xml:space="preserve">  </w:t>
      </w:r>
    </w:p>
    <w:tbl>
      <w:tblPr>
        <w:tblW w:w="0" w:type="auto"/>
        <w:tblInd w:w="298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880"/>
        <w:gridCol w:w="2160"/>
        <w:gridCol w:w="2040"/>
      </w:tblGrid>
      <w:tr w:rsidR="00571221" w:rsidRPr="00FD0F99" w14:paraId="5A634C55" w14:textId="77777777">
        <w:tc>
          <w:tcPr>
            <w:tcW w:w="2880" w:type="dxa"/>
            <w:tcBorders>
              <w:top w:val="double" w:sz="4" w:space="0" w:color="auto"/>
              <w:bottom w:val="single" w:sz="4" w:space="0" w:color="auto"/>
            </w:tcBorders>
            <w:shd w:val="pct5" w:color="auto" w:fill="auto"/>
          </w:tcPr>
          <w:p w14:paraId="6C75DF4F" w14:textId="77777777" w:rsidR="00571221" w:rsidRPr="00FD0F99" w:rsidRDefault="004026E0" w:rsidP="004026E0">
            <w:pPr>
              <w:pStyle w:val="BodyTextIndent"/>
              <w:ind w:left="0"/>
              <w:jc w:val="center"/>
            </w:pPr>
            <w:r w:rsidRPr="00FD0F99">
              <w:t>Степен угрожености</w:t>
            </w:r>
          </w:p>
        </w:tc>
        <w:tc>
          <w:tcPr>
            <w:tcW w:w="2160" w:type="dxa"/>
            <w:tcBorders>
              <w:top w:val="double" w:sz="4" w:space="0" w:color="auto"/>
              <w:bottom w:val="single" w:sz="4" w:space="0" w:color="auto"/>
            </w:tcBorders>
            <w:shd w:val="pct5" w:color="auto" w:fill="auto"/>
          </w:tcPr>
          <w:p w14:paraId="0104BE42" w14:textId="77777777" w:rsidR="00571221" w:rsidRPr="00FD0F99" w:rsidRDefault="004026E0" w:rsidP="004026E0">
            <w:pPr>
              <w:pStyle w:val="BodyTextIndent"/>
              <w:ind w:left="0"/>
              <w:jc w:val="center"/>
            </w:pPr>
            <w:r w:rsidRPr="00FD0F99">
              <w:t>Површина</w:t>
            </w:r>
            <w:r w:rsidR="00571221" w:rsidRPr="00FD0F99">
              <w:t xml:space="preserve"> (</w:t>
            </w:r>
            <w:r w:rsidR="00571221" w:rsidRPr="009C1312">
              <w:rPr>
                <w:i/>
              </w:rPr>
              <w:t>ha</w:t>
            </w:r>
            <w:r w:rsidR="00571221" w:rsidRPr="00FD0F99">
              <w:t>)</w:t>
            </w:r>
          </w:p>
        </w:tc>
        <w:tc>
          <w:tcPr>
            <w:tcW w:w="2040" w:type="dxa"/>
            <w:tcBorders>
              <w:top w:val="double" w:sz="4" w:space="0" w:color="auto"/>
              <w:bottom w:val="single" w:sz="4" w:space="0" w:color="auto"/>
            </w:tcBorders>
            <w:shd w:val="pct5" w:color="auto" w:fill="auto"/>
          </w:tcPr>
          <w:p w14:paraId="2E039476" w14:textId="77777777" w:rsidR="00571221" w:rsidRPr="00FD0F99" w:rsidRDefault="00857265" w:rsidP="004026E0">
            <w:pPr>
              <w:pStyle w:val="BodyTextIndent"/>
              <w:ind w:left="0"/>
              <w:jc w:val="center"/>
            </w:pPr>
            <w:r w:rsidRPr="00FD0F99">
              <w:t xml:space="preserve">                 </w:t>
            </w:r>
            <w:r w:rsidR="00F2606A" w:rsidRPr="00FD0F99">
              <w:t xml:space="preserve"> </w:t>
            </w:r>
            <w:r w:rsidR="00571221" w:rsidRPr="00FD0F99">
              <w:t xml:space="preserve"> (%)</w:t>
            </w:r>
          </w:p>
        </w:tc>
      </w:tr>
      <w:tr w:rsidR="00515FC7" w:rsidRPr="00FD0F99" w14:paraId="18A3D8B2" w14:textId="77777777">
        <w:tc>
          <w:tcPr>
            <w:tcW w:w="2880" w:type="dxa"/>
            <w:tcBorders>
              <w:top w:val="single" w:sz="4" w:space="0" w:color="auto"/>
            </w:tcBorders>
            <w:vAlign w:val="bottom"/>
          </w:tcPr>
          <w:p w14:paraId="2E743993" w14:textId="77777777" w:rsidR="00515FC7" w:rsidRPr="00FD0F99" w:rsidRDefault="00515FC7" w:rsidP="00D01F25">
            <w:pPr>
              <w:rPr>
                <w:rFonts w:ascii="Times New Roman" w:hAnsi="Times New Roman"/>
                <w:sz w:val="24"/>
                <w:lang w:val="sr-Latn-CS" w:eastAsia="sr-Latn-CS"/>
              </w:rPr>
            </w:pPr>
            <w:r w:rsidRPr="00FD0F99">
              <w:rPr>
                <w:rFonts w:ascii="Times New Roman" w:hAnsi="Times New Roman"/>
                <w:sz w:val="24"/>
                <w:lang w:val="sr-Latn-CS" w:eastAsia="sr-Latn-CS"/>
              </w:rPr>
              <w:t>IV</w:t>
            </w:r>
          </w:p>
        </w:tc>
        <w:tc>
          <w:tcPr>
            <w:tcW w:w="2160" w:type="dxa"/>
            <w:tcBorders>
              <w:top w:val="single" w:sz="4" w:space="0" w:color="auto"/>
            </w:tcBorders>
            <w:vAlign w:val="bottom"/>
          </w:tcPr>
          <w:p w14:paraId="3BD192B8" w14:textId="77777777" w:rsidR="00515FC7" w:rsidRPr="009E0AE4" w:rsidRDefault="00515FC7" w:rsidP="00BE709F">
            <w:pPr>
              <w:jc w:val="right"/>
              <w:rPr>
                <w:rFonts w:ascii="Times New Roman" w:hAnsi="Times New Roman"/>
                <w:color w:val="000000"/>
                <w:sz w:val="24"/>
              </w:rPr>
            </w:pPr>
            <w:r w:rsidRPr="009E0AE4">
              <w:rPr>
                <w:rFonts w:ascii="Times New Roman" w:hAnsi="Times New Roman"/>
                <w:color w:val="000000"/>
                <w:sz w:val="24"/>
              </w:rPr>
              <w:t>22,83</w:t>
            </w:r>
          </w:p>
        </w:tc>
        <w:tc>
          <w:tcPr>
            <w:tcW w:w="2040" w:type="dxa"/>
            <w:tcBorders>
              <w:top w:val="single" w:sz="4" w:space="0" w:color="auto"/>
            </w:tcBorders>
            <w:vAlign w:val="bottom"/>
          </w:tcPr>
          <w:p w14:paraId="71F68045" w14:textId="77777777" w:rsidR="00515FC7" w:rsidRPr="009E0AE4" w:rsidRDefault="00515FC7" w:rsidP="00BE709F">
            <w:pPr>
              <w:jc w:val="right"/>
              <w:rPr>
                <w:rFonts w:ascii="Times New Roman" w:hAnsi="Times New Roman"/>
                <w:color w:val="000000"/>
                <w:sz w:val="24"/>
              </w:rPr>
            </w:pPr>
            <w:r w:rsidRPr="009E0AE4">
              <w:rPr>
                <w:rFonts w:ascii="Times New Roman" w:hAnsi="Times New Roman"/>
                <w:color w:val="000000"/>
                <w:sz w:val="24"/>
              </w:rPr>
              <w:t>5,0</w:t>
            </w:r>
          </w:p>
        </w:tc>
      </w:tr>
      <w:tr w:rsidR="00515FC7" w:rsidRPr="00FD0F99" w14:paraId="315C6D73" w14:textId="77777777">
        <w:tc>
          <w:tcPr>
            <w:tcW w:w="2880" w:type="dxa"/>
            <w:tcBorders>
              <w:bottom w:val="single" w:sz="4" w:space="0" w:color="auto"/>
            </w:tcBorders>
            <w:vAlign w:val="bottom"/>
          </w:tcPr>
          <w:p w14:paraId="60BCE16E" w14:textId="77777777" w:rsidR="00515FC7" w:rsidRPr="00FD0F99" w:rsidRDefault="00515FC7" w:rsidP="00D01F25">
            <w:pPr>
              <w:rPr>
                <w:rFonts w:ascii="Times New Roman" w:hAnsi="Times New Roman"/>
                <w:sz w:val="24"/>
                <w:lang w:val="sr-Latn-CS" w:eastAsia="sr-Latn-CS"/>
              </w:rPr>
            </w:pPr>
            <w:r w:rsidRPr="00FD0F99">
              <w:rPr>
                <w:rFonts w:ascii="Times New Roman" w:hAnsi="Times New Roman"/>
                <w:sz w:val="24"/>
                <w:lang w:val="sr-Latn-CS" w:eastAsia="sr-Latn-CS"/>
              </w:rPr>
              <w:t>V</w:t>
            </w:r>
          </w:p>
        </w:tc>
        <w:tc>
          <w:tcPr>
            <w:tcW w:w="2160" w:type="dxa"/>
            <w:tcBorders>
              <w:bottom w:val="single" w:sz="4" w:space="0" w:color="auto"/>
            </w:tcBorders>
            <w:vAlign w:val="bottom"/>
          </w:tcPr>
          <w:p w14:paraId="49211EB7" w14:textId="77777777" w:rsidR="00515FC7" w:rsidRPr="009E0AE4" w:rsidRDefault="00515FC7" w:rsidP="00BE709F">
            <w:pPr>
              <w:jc w:val="right"/>
              <w:rPr>
                <w:rFonts w:ascii="Times New Roman" w:hAnsi="Times New Roman"/>
                <w:color w:val="000000"/>
                <w:sz w:val="24"/>
              </w:rPr>
            </w:pPr>
            <w:r w:rsidRPr="009E0AE4">
              <w:rPr>
                <w:rFonts w:ascii="Times New Roman" w:hAnsi="Times New Roman"/>
                <w:color w:val="000000"/>
                <w:sz w:val="24"/>
              </w:rPr>
              <w:t>166,35</w:t>
            </w:r>
          </w:p>
        </w:tc>
        <w:tc>
          <w:tcPr>
            <w:tcW w:w="2040" w:type="dxa"/>
            <w:tcBorders>
              <w:bottom w:val="single" w:sz="4" w:space="0" w:color="auto"/>
            </w:tcBorders>
            <w:vAlign w:val="bottom"/>
          </w:tcPr>
          <w:p w14:paraId="16A41F96" w14:textId="77777777" w:rsidR="00515FC7" w:rsidRPr="009E0AE4" w:rsidRDefault="00515FC7" w:rsidP="00BE709F">
            <w:pPr>
              <w:jc w:val="right"/>
              <w:rPr>
                <w:rFonts w:ascii="Times New Roman" w:hAnsi="Times New Roman"/>
                <w:color w:val="000000"/>
                <w:sz w:val="24"/>
              </w:rPr>
            </w:pPr>
            <w:r w:rsidRPr="009E0AE4">
              <w:rPr>
                <w:rFonts w:ascii="Times New Roman" w:hAnsi="Times New Roman"/>
                <w:color w:val="000000"/>
                <w:sz w:val="24"/>
              </w:rPr>
              <w:t>36,5</w:t>
            </w:r>
          </w:p>
        </w:tc>
      </w:tr>
      <w:tr w:rsidR="00515FC7" w:rsidRPr="00FD0F99" w14:paraId="41B8C6D3" w14:textId="77777777">
        <w:tc>
          <w:tcPr>
            <w:tcW w:w="2880" w:type="dxa"/>
            <w:tcBorders>
              <w:bottom w:val="single" w:sz="4" w:space="0" w:color="auto"/>
            </w:tcBorders>
            <w:vAlign w:val="bottom"/>
          </w:tcPr>
          <w:p w14:paraId="41DF91D8" w14:textId="77777777" w:rsidR="00515FC7" w:rsidRPr="00FD0F99" w:rsidRDefault="00515FC7" w:rsidP="00D01F25">
            <w:pPr>
              <w:rPr>
                <w:rFonts w:ascii="Times New Roman" w:hAnsi="Times New Roman"/>
                <w:sz w:val="24"/>
                <w:lang w:val="sr-Latn-CS" w:eastAsia="sr-Latn-CS"/>
              </w:rPr>
            </w:pPr>
            <w:r w:rsidRPr="00FD0F99">
              <w:rPr>
                <w:rFonts w:ascii="Times New Roman" w:hAnsi="Times New Roman"/>
                <w:sz w:val="24"/>
                <w:lang w:val="sr-Latn-CS" w:eastAsia="sr-Latn-CS"/>
              </w:rPr>
              <w:t>VI</w:t>
            </w:r>
          </w:p>
        </w:tc>
        <w:tc>
          <w:tcPr>
            <w:tcW w:w="2160" w:type="dxa"/>
            <w:tcBorders>
              <w:bottom w:val="single" w:sz="4" w:space="0" w:color="auto"/>
            </w:tcBorders>
            <w:vAlign w:val="bottom"/>
          </w:tcPr>
          <w:p w14:paraId="38EAE6BB" w14:textId="77777777" w:rsidR="00515FC7" w:rsidRPr="009E0AE4" w:rsidRDefault="00515FC7" w:rsidP="00BE709F">
            <w:pPr>
              <w:jc w:val="right"/>
              <w:rPr>
                <w:rFonts w:ascii="Times New Roman" w:hAnsi="Times New Roman"/>
                <w:color w:val="000000"/>
                <w:sz w:val="24"/>
              </w:rPr>
            </w:pPr>
            <w:r w:rsidRPr="009E0AE4">
              <w:rPr>
                <w:rFonts w:ascii="Times New Roman" w:hAnsi="Times New Roman"/>
                <w:color w:val="000000"/>
                <w:sz w:val="24"/>
              </w:rPr>
              <w:t>266,39</w:t>
            </w:r>
          </w:p>
        </w:tc>
        <w:tc>
          <w:tcPr>
            <w:tcW w:w="2040" w:type="dxa"/>
            <w:tcBorders>
              <w:bottom w:val="single" w:sz="4" w:space="0" w:color="auto"/>
            </w:tcBorders>
            <w:vAlign w:val="bottom"/>
          </w:tcPr>
          <w:p w14:paraId="26A276EA" w14:textId="77777777" w:rsidR="00515FC7" w:rsidRPr="009E0AE4" w:rsidRDefault="00515FC7" w:rsidP="00BE709F">
            <w:pPr>
              <w:jc w:val="right"/>
              <w:rPr>
                <w:rFonts w:ascii="Times New Roman" w:hAnsi="Times New Roman"/>
                <w:color w:val="000000"/>
                <w:sz w:val="24"/>
              </w:rPr>
            </w:pPr>
            <w:r w:rsidRPr="009E0AE4">
              <w:rPr>
                <w:rFonts w:ascii="Times New Roman" w:hAnsi="Times New Roman"/>
                <w:color w:val="000000"/>
                <w:sz w:val="24"/>
              </w:rPr>
              <w:t>58,5</w:t>
            </w:r>
          </w:p>
        </w:tc>
      </w:tr>
      <w:tr w:rsidR="00515FC7" w:rsidRPr="00FD0F99" w14:paraId="4DA8DFE5" w14:textId="77777777">
        <w:tc>
          <w:tcPr>
            <w:tcW w:w="2880" w:type="dxa"/>
            <w:tcBorders>
              <w:top w:val="single" w:sz="4" w:space="0" w:color="auto"/>
              <w:bottom w:val="double" w:sz="4" w:space="0" w:color="auto"/>
            </w:tcBorders>
            <w:shd w:val="pct5" w:color="auto" w:fill="auto"/>
          </w:tcPr>
          <w:p w14:paraId="68B061FE" w14:textId="77777777" w:rsidR="00515FC7" w:rsidRPr="00A81E0E" w:rsidRDefault="00515FC7" w:rsidP="00B00955">
            <w:pPr>
              <w:pStyle w:val="BodyTextIndent"/>
              <w:ind w:left="0"/>
              <w:jc w:val="center"/>
              <w:rPr>
                <w:b/>
              </w:rPr>
            </w:pPr>
            <w:r w:rsidRPr="00A81E0E">
              <w:rPr>
                <w:b/>
              </w:rPr>
              <w:t>Укупно</w:t>
            </w:r>
          </w:p>
        </w:tc>
        <w:tc>
          <w:tcPr>
            <w:tcW w:w="2160" w:type="dxa"/>
            <w:tcBorders>
              <w:top w:val="single" w:sz="4" w:space="0" w:color="auto"/>
              <w:bottom w:val="double" w:sz="4" w:space="0" w:color="auto"/>
            </w:tcBorders>
            <w:shd w:val="pct5" w:color="auto" w:fill="auto"/>
            <w:vAlign w:val="bottom"/>
          </w:tcPr>
          <w:p w14:paraId="51AC4934" w14:textId="77777777" w:rsidR="00515FC7" w:rsidRPr="009E0AE4" w:rsidRDefault="00515FC7" w:rsidP="00BE709F">
            <w:pPr>
              <w:jc w:val="right"/>
              <w:rPr>
                <w:rFonts w:ascii="Times New Roman" w:hAnsi="Times New Roman"/>
                <w:b/>
                <w:bCs/>
                <w:color w:val="000000"/>
                <w:sz w:val="24"/>
              </w:rPr>
            </w:pPr>
            <w:r w:rsidRPr="009E0AE4">
              <w:rPr>
                <w:rFonts w:ascii="Times New Roman" w:hAnsi="Times New Roman"/>
                <w:b/>
                <w:bCs/>
                <w:color w:val="000000"/>
                <w:sz w:val="24"/>
              </w:rPr>
              <w:t>455,57</w:t>
            </w:r>
          </w:p>
        </w:tc>
        <w:tc>
          <w:tcPr>
            <w:tcW w:w="2040" w:type="dxa"/>
            <w:tcBorders>
              <w:top w:val="single" w:sz="4" w:space="0" w:color="auto"/>
              <w:bottom w:val="double" w:sz="4" w:space="0" w:color="auto"/>
            </w:tcBorders>
            <w:shd w:val="pct5" w:color="auto" w:fill="auto"/>
            <w:vAlign w:val="bottom"/>
          </w:tcPr>
          <w:p w14:paraId="59813A5D" w14:textId="77777777" w:rsidR="00515FC7" w:rsidRPr="009E0AE4" w:rsidRDefault="00515FC7" w:rsidP="00BE709F">
            <w:pPr>
              <w:jc w:val="right"/>
              <w:rPr>
                <w:rFonts w:ascii="Times New Roman" w:hAnsi="Times New Roman"/>
                <w:b/>
                <w:color w:val="000000"/>
                <w:sz w:val="24"/>
              </w:rPr>
            </w:pPr>
            <w:r w:rsidRPr="009E0AE4">
              <w:rPr>
                <w:rFonts w:ascii="Times New Roman" w:hAnsi="Times New Roman"/>
                <w:b/>
                <w:color w:val="000000"/>
                <w:sz w:val="24"/>
              </w:rPr>
              <w:t>100,0</w:t>
            </w:r>
          </w:p>
        </w:tc>
      </w:tr>
    </w:tbl>
    <w:p w14:paraId="62A2336C" w14:textId="77777777" w:rsidR="005F63BB" w:rsidRPr="00515FC7" w:rsidRDefault="005F63BB" w:rsidP="00E842A7">
      <w:pPr>
        <w:widowControl w:val="0"/>
        <w:jc w:val="both"/>
        <w:rPr>
          <w:snapToGrid w:val="0"/>
          <w:color w:val="FF0000"/>
          <w:sz w:val="24"/>
          <w:lang w:val="ru-RU"/>
        </w:rPr>
      </w:pPr>
    </w:p>
    <w:p w14:paraId="039BB145" w14:textId="77777777" w:rsidR="00903CDE" w:rsidRDefault="00903CDE" w:rsidP="00903CDE">
      <w:pPr>
        <w:jc w:val="both"/>
        <w:rPr>
          <w:rFonts w:ascii="Times New Roman" w:hAnsi="Times New Roman"/>
          <w:sz w:val="24"/>
          <w:lang w:val="sr-Cyrl-CS"/>
        </w:rPr>
      </w:pPr>
      <w:r>
        <w:rPr>
          <w:rFonts w:ascii="Times New Roman" w:hAnsi="Times New Roman"/>
          <w:sz w:val="24"/>
        </w:rPr>
        <w:tab/>
      </w:r>
      <w:r w:rsidRPr="00A9218D">
        <w:rPr>
          <w:rFonts w:ascii="Times New Roman" w:hAnsi="Times New Roman"/>
          <w:sz w:val="24"/>
          <w:lang w:val="sr-Latn-CS"/>
        </w:rPr>
        <w:t>Највећи део површина ове газдинске јединице припада VI (</w:t>
      </w:r>
      <w:r>
        <w:rPr>
          <w:rFonts w:ascii="Times New Roman" w:hAnsi="Times New Roman"/>
          <w:sz w:val="24"/>
        </w:rPr>
        <w:t>58</w:t>
      </w:r>
      <w:r w:rsidRPr="00A9218D">
        <w:rPr>
          <w:rFonts w:ascii="Times New Roman" w:hAnsi="Times New Roman"/>
          <w:sz w:val="24"/>
          <w:lang w:val="sr-Latn-CS"/>
        </w:rPr>
        <w:t>,</w:t>
      </w:r>
      <w:r>
        <w:rPr>
          <w:rFonts w:ascii="Times New Roman" w:hAnsi="Times New Roman"/>
          <w:sz w:val="24"/>
        </w:rPr>
        <w:t>5</w:t>
      </w:r>
      <w:r w:rsidRPr="00A9218D">
        <w:rPr>
          <w:rFonts w:ascii="Times New Roman" w:hAnsi="Times New Roman"/>
          <w:sz w:val="24"/>
          <w:lang w:val="sr-Latn-CS"/>
        </w:rPr>
        <w:t>%) и</w:t>
      </w:r>
      <w:r w:rsidRPr="00903CDE">
        <w:rPr>
          <w:rFonts w:ascii="Times New Roman" w:hAnsi="Times New Roman"/>
          <w:sz w:val="24"/>
          <w:lang w:val="sr-Latn-CS"/>
        </w:rPr>
        <w:t xml:space="preserve"> </w:t>
      </w:r>
      <w:r w:rsidRPr="00A9218D">
        <w:rPr>
          <w:rFonts w:ascii="Times New Roman" w:hAnsi="Times New Roman"/>
          <w:sz w:val="24"/>
          <w:lang w:val="sr-Latn-CS"/>
        </w:rPr>
        <w:t>V (</w:t>
      </w:r>
      <w:r>
        <w:rPr>
          <w:rFonts w:ascii="Times New Roman" w:hAnsi="Times New Roman"/>
          <w:sz w:val="24"/>
        </w:rPr>
        <w:t>36,5</w:t>
      </w:r>
      <w:r w:rsidRPr="00A9218D">
        <w:rPr>
          <w:rFonts w:ascii="Times New Roman" w:hAnsi="Times New Roman"/>
          <w:sz w:val="24"/>
          <w:lang w:val="sr-Latn-CS"/>
        </w:rPr>
        <w:t>%) степену угрожености од пожара.</w:t>
      </w:r>
      <w:r>
        <w:rPr>
          <w:rFonts w:ascii="Times New Roman" w:hAnsi="Times New Roman"/>
          <w:sz w:val="24"/>
        </w:rPr>
        <w:t xml:space="preserve"> </w:t>
      </w:r>
      <w:r>
        <w:rPr>
          <w:rFonts w:ascii="Times New Roman" w:hAnsi="Times New Roman"/>
          <w:sz w:val="24"/>
          <w:lang w:val="sr-Cyrl-CS"/>
        </w:rPr>
        <w:t xml:space="preserve">С обзиром да се овде ради о лишћарским врстама пожари не представљају већу опасност, али имајући у виду велики број посетиоца и излетника  на простору ГЈ «Ада Циганлија», морају се, у том смислу, обезбедити одговарајућа упутства, обавештења и ограничења када је у питању бацање опушака, ложење ватре и сл. </w:t>
      </w:r>
    </w:p>
    <w:p w14:paraId="06EC6149" w14:textId="77777777" w:rsidR="00215A39" w:rsidRPr="00903CDE" w:rsidRDefault="00215A39" w:rsidP="00215A39">
      <w:pPr>
        <w:widowControl w:val="0"/>
        <w:shd w:val="clear" w:color="auto" w:fill="FFFFFF"/>
        <w:jc w:val="both"/>
        <w:rPr>
          <w:rFonts w:ascii="Times New Roman" w:hAnsi="Times New Roman"/>
          <w:b/>
          <w:snapToGrid w:val="0"/>
          <w:sz w:val="24"/>
        </w:rPr>
      </w:pPr>
    </w:p>
    <w:p w14:paraId="552686D1" w14:textId="77777777" w:rsidR="002C70AD" w:rsidRDefault="002C70AD" w:rsidP="00903CDE">
      <w:pPr>
        <w:widowControl w:val="0"/>
        <w:ind w:firstLine="720"/>
        <w:jc w:val="both"/>
        <w:rPr>
          <w:rFonts w:ascii="Times New Roman" w:hAnsi="Times New Roman"/>
          <w:b/>
          <w:snapToGrid w:val="0"/>
          <w:sz w:val="24"/>
          <w:lang w:val="ru-RU"/>
        </w:rPr>
      </w:pPr>
    </w:p>
    <w:p w14:paraId="355CF05B" w14:textId="77777777" w:rsidR="00903CDE" w:rsidRDefault="00903CDE" w:rsidP="00903CDE">
      <w:pPr>
        <w:widowControl w:val="0"/>
        <w:ind w:firstLine="720"/>
        <w:jc w:val="both"/>
        <w:rPr>
          <w:rFonts w:ascii="Times New Roman" w:hAnsi="Times New Roman"/>
          <w:b/>
          <w:snapToGrid w:val="0"/>
          <w:sz w:val="24"/>
          <w:lang w:val="ru-RU"/>
        </w:rPr>
      </w:pPr>
      <w:r>
        <w:rPr>
          <w:rFonts w:ascii="Times New Roman" w:hAnsi="Times New Roman"/>
          <w:b/>
          <w:snapToGrid w:val="0"/>
          <w:sz w:val="24"/>
          <w:lang w:val="ru-RU"/>
        </w:rPr>
        <w:t>2.10.  Стање заштићених делова природе</w:t>
      </w:r>
    </w:p>
    <w:p w14:paraId="497DADCC" w14:textId="77777777" w:rsidR="00903CDE" w:rsidRDefault="00903CDE" w:rsidP="00903CDE">
      <w:pPr>
        <w:widowControl w:val="0"/>
        <w:jc w:val="both"/>
        <w:rPr>
          <w:b/>
          <w:snapToGrid w:val="0"/>
          <w:sz w:val="24"/>
          <w:lang w:val="ru-RU"/>
        </w:rPr>
      </w:pPr>
    </w:p>
    <w:p w14:paraId="758143AC" w14:textId="77777777" w:rsidR="00903CDE" w:rsidRPr="004F1938" w:rsidRDefault="00903CDE" w:rsidP="004F1938">
      <w:pPr>
        <w:autoSpaceDE w:val="0"/>
        <w:autoSpaceDN w:val="0"/>
        <w:adjustRightInd w:val="0"/>
        <w:jc w:val="both"/>
        <w:rPr>
          <w:rFonts w:ascii="Times New Roman" w:hAnsi="Times New Roman"/>
          <w:snapToGrid w:val="0"/>
          <w:sz w:val="24"/>
        </w:rPr>
      </w:pPr>
      <w:r w:rsidRPr="004F1938">
        <w:rPr>
          <w:rFonts w:ascii="Times New Roman" w:hAnsi="Times New Roman"/>
          <w:snapToGrid w:val="0"/>
          <w:sz w:val="24"/>
          <w:lang w:val="ru-RU"/>
        </w:rPr>
        <w:t xml:space="preserve">         У  оквиру  ове  газдинске јединице у </w:t>
      </w:r>
      <w:r w:rsidRPr="004F1938">
        <w:rPr>
          <w:rFonts w:ascii="Times New Roman" w:hAnsi="Times New Roman"/>
          <w:snapToGrid w:val="0"/>
          <w:sz w:val="24"/>
        </w:rPr>
        <w:t>II степена заштите налази се локалитет „Гљиве Аде Циганлије“</w:t>
      </w:r>
      <w:r w:rsidRPr="004F1938">
        <w:rPr>
          <w:rFonts w:ascii="Times New Roman" w:hAnsi="Times New Roman"/>
          <w:sz w:val="24"/>
        </w:rPr>
        <w:t xml:space="preserve"> који представља станиште  стубичасте звездаче, </w:t>
      </w:r>
      <w:r w:rsidRPr="004F1938">
        <w:rPr>
          <w:rFonts w:ascii="Times New Roman" w:hAnsi="Times New Roman"/>
          <w:i/>
          <w:iCs/>
          <w:sz w:val="24"/>
        </w:rPr>
        <w:t xml:space="preserve">Myriostoma coliforme, </w:t>
      </w:r>
      <w:r w:rsidRPr="004F1938">
        <w:rPr>
          <w:rFonts w:ascii="Times New Roman" w:hAnsi="Times New Roman"/>
          <w:sz w:val="24"/>
        </w:rPr>
        <w:t>термофилне, сапробне врсте</w:t>
      </w:r>
      <w:r w:rsidR="004F1938" w:rsidRPr="004F1938">
        <w:rPr>
          <w:rFonts w:ascii="Times New Roman" w:hAnsi="Times New Roman"/>
          <w:sz w:val="24"/>
        </w:rPr>
        <w:t xml:space="preserve"> печурака</w:t>
      </w:r>
      <w:r w:rsidRPr="004F1938">
        <w:rPr>
          <w:rFonts w:ascii="Times New Roman" w:hAnsi="Times New Roman"/>
          <w:sz w:val="24"/>
        </w:rPr>
        <w:t xml:space="preserve"> која воли места богата азотом.  Иако данас Ада Циганлија није њено једино познато станиште у Србији, ова врста је још увек веома ретка и може се сматрати угроженом у нашој земљи, док према националној легислативи ужива статус строго заштићене врсте према Правилнику о проглашењу и заштити строго заштићених и заштићених дивљих врста биљака, животиња и гљива (Службени гласник РС, бр. 5/2010, 47/2011, 32/2016 и 98/2016). Ова врста, поред Србије, налази се на црвеним листама чак 12 европских држава. Такође, наводи се и на листи од 33 ретке и угрожене врсте гљива Европе које су предложене за додавање на листе Бернске конвенције као и на незваничној листи Европског савета за заштиту гљива (ECCF) од педесет и једне врсте макрогљива које се могу сматрати најређим и најугроженијим на територији Европе (Fraiture &amp; Otto, 2015).</w:t>
      </w:r>
      <w:r w:rsidR="00801EAF" w:rsidRPr="004F1938">
        <w:rPr>
          <w:rFonts w:ascii="Times New Roman" w:hAnsi="Times New Roman"/>
          <w:sz w:val="24"/>
        </w:rPr>
        <w:t xml:space="preserve"> Поред </w:t>
      </w:r>
      <w:r w:rsidR="004F1938" w:rsidRPr="004F1938">
        <w:rPr>
          <w:rFonts w:ascii="Times New Roman" w:hAnsi="Times New Roman"/>
          <w:sz w:val="24"/>
        </w:rPr>
        <w:t xml:space="preserve">ове печурке на овом локалитету заступљене су и друге врсте (строго заштићене и заштићене врсте печурака), као што су: </w:t>
      </w:r>
      <w:r w:rsidR="00141941" w:rsidRPr="004F1938">
        <w:rPr>
          <w:rFonts w:ascii="Times New Roman" w:hAnsi="Times New Roman"/>
          <w:sz w:val="24"/>
        </w:rPr>
        <w:t>црноглава звездача</w:t>
      </w:r>
      <w:r w:rsidR="004F1938" w:rsidRPr="004F1938">
        <w:rPr>
          <w:rFonts w:ascii="Times New Roman" w:hAnsi="Times New Roman"/>
          <w:sz w:val="24"/>
        </w:rPr>
        <w:t xml:space="preserve"> </w:t>
      </w:r>
      <w:r w:rsidRPr="004F1938">
        <w:rPr>
          <w:rFonts w:ascii="Times New Roman" w:hAnsi="Times New Roman"/>
          <w:snapToGrid w:val="0"/>
          <w:sz w:val="24"/>
          <w:lang w:val="ru-RU"/>
        </w:rPr>
        <w:t xml:space="preserve"> </w:t>
      </w:r>
      <w:r w:rsidR="004F1938" w:rsidRPr="004F1938">
        <w:rPr>
          <w:rFonts w:ascii="Times New Roman" w:hAnsi="Times New Roman"/>
          <w:snapToGrid w:val="0"/>
          <w:sz w:val="24"/>
          <w:lang w:val="ru-RU"/>
        </w:rPr>
        <w:t>(</w:t>
      </w:r>
      <w:r w:rsidR="00141941" w:rsidRPr="004F1938">
        <w:rPr>
          <w:rFonts w:ascii="Times New Roman" w:hAnsi="Times New Roman"/>
          <w:i/>
          <w:iCs/>
          <w:sz w:val="24"/>
        </w:rPr>
        <w:t>Geastrum melanocephalum</w:t>
      </w:r>
      <w:r w:rsidR="004F1938" w:rsidRPr="004F1938">
        <w:rPr>
          <w:rFonts w:ascii="Times New Roman" w:hAnsi="Times New Roman"/>
          <w:i/>
          <w:iCs/>
          <w:sz w:val="24"/>
        </w:rPr>
        <w:t>),</w:t>
      </w:r>
      <w:r w:rsidR="00141941" w:rsidRPr="004F1938">
        <w:rPr>
          <w:rFonts w:ascii="Times New Roman" w:hAnsi="Times New Roman"/>
          <w:sz w:val="24"/>
        </w:rPr>
        <w:t xml:space="preserve"> вилин каранфилић (</w:t>
      </w:r>
      <w:r w:rsidR="00141941" w:rsidRPr="004F1938">
        <w:rPr>
          <w:rFonts w:ascii="Times New Roman" w:hAnsi="Times New Roman"/>
          <w:i/>
          <w:iCs/>
          <w:sz w:val="24"/>
        </w:rPr>
        <w:t>Marasmius oreades</w:t>
      </w:r>
      <w:r w:rsidR="004F1938" w:rsidRPr="004F1938">
        <w:rPr>
          <w:rFonts w:ascii="Times New Roman" w:hAnsi="Times New Roman"/>
          <w:i/>
          <w:iCs/>
          <w:sz w:val="24"/>
        </w:rPr>
        <w:t>)</w:t>
      </w:r>
      <w:r w:rsidR="00141941" w:rsidRPr="004F1938">
        <w:rPr>
          <w:rFonts w:ascii="Times New Roman" w:hAnsi="Times New Roman"/>
          <w:sz w:val="24"/>
        </w:rPr>
        <w:t>, црни смрчак (</w:t>
      </w:r>
      <w:r w:rsidR="00141941" w:rsidRPr="004F1938">
        <w:rPr>
          <w:rFonts w:ascii="Times New Roman" w:hAnsi="Times New Roman"/>
          <w:i/>
          <w:iCs/>
          <w:sz w:val="24"/>
        </w:rPr>
        <w:t xml:space="preserve">Morchella elata </w:t>
      </w:r>
      <w:r w:rsidR="00141941" w:rsidRPr="004F1938">
        <w:rPr>
          <w:rFonts w:ascii="Times New Roman" w:hAnsi="Times New Roman"/>
          <w:sz w:val="24"/>
        </w:rPr>
        <w:t>Fr.), јајаста сметлиштарка (</w:t>
      </w:r>
      <w:r w:rsidR="00141941" w:rsidRPr="004F1938">
        <w:rPr>
          <w:rFonts w:ascii="Times New Roman" w:hAnsi="Times New Roman"/>
          <w:i/>
          <w:iCs/>
          <w:sz w:val="24"/>
        </w:rPr>
        <w:t>Panaeolus semiovatus</w:t>
      </w:r>
      <w:r w:rsidR="00141941" w:rsidRPr="004F1938">
        <w:rPr>
          <w:rFonts w:ascii="Times New Roman" w:hAnsi="Times New Roman"/>
          <w:sz w:val="24"/>
        </w:rPr>
        <w:t xml:space="preserve">) </w:t>
      </w:r>
      <w:r w:rsidR="004F1938" w:rsidRPr="004F1938">
        <w:rPr>
          <w:rFonts w:ascii="Times New Roman" w:hAnsi="Times New Roman"/>
          <w:sz w:val="24"/>
        </w:rPr>
        <w:t xml:space="preserve">и </w:t>
      </w:r>
      <w:r w:rsidR="00141941" w:rsidRPr="004F1938">
        <w:rPr>
          <w:rFonts w:ascii="Times New Roman" w:hAnsi="Times New Roman"/>
          <w:sz w:val="24"/>
        </w:rPr>
        <w:t>кајсијаста брестовка (</w:t>
      </w:r>
      <w:r w:rsidR="00141941" w:rsidRPr="004F1938">
        <w:rPr>
          <w:rFonts w:ascii="Times New Roman" w:hAnsi="Times New Roman"/>
          <w:i/>
          <w:iCs/>
          <w:sz w:val="24"/>
        </w:rPr>
        <w:t>Rhodotus palmatus</w:t>
      </w:r>
      <w:r w:rsidR="00141941" w:rsidRPr="004F1938">
        <w:rPr>
          <w:rFonts w:ascii="Times New Roman" w:hAnsi="Times New Roman"/>
          <w:sz w:val="24"/>
        </w:rPr>
        <w:t>)</w:t>
      </w:r>
      <w:r w:rsidR="004F1938" w:rsidRPr="004F1938">
        <w:rPr>
          <w:rFonts w:ascii="Times New Roman" w:hAnsi="Times New Roman"/>
          <w:sz w:val="24"/>
        </w:rPr>
        <w:t>.</w:t>
      </w:r>
    </w:p>
    <w:p w14:paraId="7B0E1225" w14:textId="77777777" w:rsidR="004F1938" w:rsidRPr="004F1938" w:rsidRDefault="004F1938" w:rsidP="00903CDE">
      <w:pPr>
        <w:widowControl w:val="0"/>
        <w:jc w:val="both"/>
        <w:rPr>
          <w:rFonts w:ascii="Times New Roman" w:hAnsi="Times New Roman"/>
          <w:snapToGrid w:val="0"/>
          <w:sz w:val="24"/>
          <w:lang w:val="ru-RU"/>
        </w:rPr>
      </w:pPr>
    </w:p>
    <w:p w14:paraId="65DB0E99" w14:textId="77777777" w:rsidR="00903CDE" w:rsidRPr="004F1938" w:rsidRDefault="00903CDE" w:rsidP="00903CDE">
      <w:pPr>
        <w:widowControl w:val="0"/>
        <w:jc w:val="both"/>
        <w:rPr>
          <w:rFonts w:ascii="Times New Roman" w:hAnsi="Times New Roman"/>
          <w:b/>
          <w:snapToGrid w:val="0"/>
          <w:sz w:val="24"/>
          <w:lang w:val="ru-RU"/>
        </w:rPr>
      </w:pPr>
      <w:r w:rsidRPr="004F1938">
        <w:rPr>
          <w:rFonts w:ascii="Times New Roman" w:hAnsi="Times New Roman"/>
          <w:b/>
          <w:snapToGrid w:val="0"/>
          <w:sz w:val="24"/>
          <w:lang w:val="ru-RU"/>
        </w:rPr>
        <w:t>Природне реткости - законом заштићене врсте флоре и фауне.</w:t>
      </w:r>
    </w:p>
    <w:p w14:paraId="1FCBF8D9" w14:textId="77777777" w:rsidR="00903CDE" w:rsidRPr="004F1938" w:rsidRDefault="00903CDE" w:rsidP="00801EAF">
      <w:pPr>
        <w:widowControl w:val="0"/>
        <w:jc w:val="both"/>
        <w:rPr>
          <w:rFonts w:ascii="Times New Roman" w:hAnsi="Times New Roman"/>
          <w:snapToGrid w:val="0"/>
          <w:sz w:val="24"/>
          <w:lang w:val="ru-RU"/>
        </w:rPr>
      </w:pPr>
    </w:p>
    <w:p w14:paraId="6F165A92" w14:textId="77777777" w:rsidR="00903CDE" w:rsidRPr="00801EAF" w:rsidRDefault="00903CDE" w:rsidP="00801EAF">
      <w:pPr>
        <w:widowControl w:val="0"/>
        <w:jc w:val="both"/>
        <w:rPr>
          <w:rFonts w:ascii="Times New Roman" w:hAnsi="Times New Roman"/>
          <w:b/>
          <w:snapToGrid w:val="0"/>
          <w:sz w:val="24"/>
          <w:lang w:val="ru-RU"/>
        </w:rPr>
      </w:pPr>
      <w:r w:rsidRPr="00801EAF">
        <w:rPr>
          <w:rFonts w:ascii="Times New Roman" w:hAnsi="Times New Roman"/>
          <w:snapToGrid w:val="0"/>
          <w:sz w:val="24"/>
          <w:lang w:val="ru-RU"/>
        </w:rPr>
        <w:t xml:space="preserve">              </w:t>
      </w:r>
      <w:r w:rsidRPr="00801EAF">
        <w:rPr>
          <w:rFonts w:ascii="Times New Roman" w:hAnsi="Times New Roman"/>
          <w:b/>
          <w:snapToGrid w:val="0"/>
          <w:sz w:val="24"/>
          <w:lang w:val="ru-RU"/>
        </w:rPr>
        <w:t xml:space="preserve">         Ф а у н а</w:t>
      </w:r>
    </w:p>
    <w:p w14:paraId="479D86A7" w14:textId="77777777" w:rsidR="00903CDE" w:rsidRPr="00801EAF" w:rsidRDefault="00903CDE" w:rsidP="00801EAF">
      <w:pPr>
        <w:widowControl w:val="0"/>
        <w:jc w:val="both"/>
        <w:rPr>
          <w:rFonts w:ascii="Times New Roman" w:hAnsi="Times New Roman"/>
          <w:b/>
          <w:snapToGrid w:val="0"/>
          <w:sz w:val="24"/>
          <w:lang w:val="ru-RU"/>
        </w:rPr>
      </w:pPr>
      <w:r w:rsidRPr="00801EAF">
        <w:rPr>
          <w:rFonts w:ascii="Times New Roman" w:hAnsi="Times New Roman"/>
          <w:b/>
          <w:snapToGrid w:val="0"/>
          <w:sz w:val="24"/>
          <w:lang w:val="ru-RU"/>
        </w:rPr>
        <w:t xml:space="preserve">         </w:t>
      </w:r>
    </w:p>
    <w:p w14:paraId="01439900" w14:textId="77777777" w:rsidR="00801EAF" w:rsidRPr="00801EAF" w:rsidRDefault="00903CDE" w:rsidP="00801EAF">
      <w:pPr>
        <w:autoSpaceDE w:val="0"/>
        <w:autoSpaceDN w:val="0"/>
        <w:adjustRightInd w:val="0"/>
        <w:jc w:val="both"/>
        <w:rPr>
          <w:rFonts w:ascii="Times New Roman" w:hAnsi="Times New Roman"/>
          <w:sz w:val="24"/>
        </w:rPr>
      </w:pPr>
      <w:r w:rsidRPr="00801EAF">
        <w:rPr>
          <w:rFonts w:ascii="Times New Roman" w:hAnsi="Times New Roman"/>
          <w:b/>
          <w:snapToGrid w:val="0"/>
          <w:sz w:val="24"/>
          <w:lang w:val="ru-RU"/>
        </w:rPr>
        <w:t xml:space="preserve">         </w:t>
      </w:r>
      <w:r w:rsidRPr="00801EAF">
        <w:rPr>
          <w:rFonts w:ascii="Times New Roman" w:hAnsi="Times New Roman"/>
          <w:snapToGrid w:val="0"/>
          <w:sz w:val="24"/>
          <w:lang w:val="ru-RU"/>
        </w:rPr>
        <w:t xml:space="preserve">На  подручју  </w:t>
      </w:r>
      <w:r w:rsidR="00801EAF" w:rsidRPr="00801EAF">
        <w:rPr>
          <w:rFonts w:ascii="Times New Roman" w:hAnsi="Times New Roman"/>
          <w:snapToGrid w:val="0"/>
          <w:sz w:val="24"/>
          <w:lang w:val="ru-RU"/>
        </w:rPr>
        <w:t>ГЈ «Ада Циганлија»</w:t>
      </w:r>
      <w:r w:rsidRPr="00801EAF">
        <w:rPr>
          <w:rFonts w:ascii="Times New Roman" w:hAnsi="Times New Roman"/>
          <w:snapToGrid w:val="0"/>
          <w:sz w:val="24"/>
          <w:lang w:val="ru-RU"/>
        </w:rPr>
        <w:t xml:space="preserve"> (на основу </w:t>
      </w:r>
      <w:r w:rsidRPr="00801EAF">
        <w:rPr>
          <w:rFonts w:ascii="Times New Roman" w:hAnsi="Times New Roman"/>
          <w:sz w:val="24"/>
          <w:lang w:val="sr-Cyrl-CS"/>
        </w:rPr>
        <w:t xml:space="preserve">Правилника о проглашењу  и заштити строго заштићених и заштићених дивљих врста  биљака, животиња и гљива </w:t>
      </w:r>
      <w:r w:rsidRPr="00801EAF">
        <w:rPr>
          <w:rFonts w:ascii="Times New Roman" w:hAnsi="Times New Roman"/>
          <w:sz w:val="24"/>
          <w:lang w:val="ru-RU"/>
        </w:rPr>
        <w:t>(</w:t>
      </w:r>
      <w:r w:rsidRPr="00801EAF">
        <w:rPr>
          <w:rFonts w:ascii="Times New Roman" w:hAnsi="Times New Roman"/>
          <w:sz w:val="24"/>
          <w:lang w:val="sr-Cyrl-CS"/>
        </w:rPr>
        <w:t>„</w:t>
      </w:r>
      <w:r w:rsidRPr="00801EAF">
        <w:rPr>
          <w:rFonts w:ascii="Times New Roman" w:hAnsi="Times New Roman"/>
          <w:sz w:val="24"/>
          <w:lang w:val="ru-RU"/>
        </w:rPr>
        <w:t>Сл. гл. РС</w:t>
      </w:r>
      <w:r w:rsidRPr="00801EAF">
        <w:rPr>
          <w:rFonts w:ascii="Times New Roman" w:hAnsi="Times New Roman"/>
          <w:sz w:val="24"/>
          <w:lang w:val="sr-Cyrl-CS"/>
        </w:rPr>
        <w:t>“</w:t>
      </w:r>
      <w:r w:rsidRPr="00801EAF">
        <w:rPr>
          <w:rFonts w:ascii="Times New Roman" w:hAnsi="Times New Roman"/>
          <w:sz w:val="24"/>
          <w:lang w:val="ru-RU"/>
        </w:rPr>
        <w:t xml:space="preserve"> </w:t>
      </w:r>
      <w:r w:rsidRPr="00801EAF">
        <w:rPr>
          <w:rFonts w:ascii="Times New Roman" w:hAnsi="Times New Roman"/>
          <w:sz w:val="24"/>
        </w:rPr>
        <w:t xml:space="preserve">бр. </w:t>
      </w:r>
      <w:r w:rsidRPr="00801EAF">
        <w:rPr>
          <w:rFonts w:ascii="Times New Roman" w:hAnsi="Times New Roman"/>
          <w:sz w:val="24"/>
          <w:lang w:val="sr-Cyrl-CS"/>
        </w:rPr>
        <w:t xml:space="preserve">5/10, 47/11, 32/16 и 98/16)) </w:t>
      </w:r>
      <w:r w:rsidR="00801EAF" w:rsidRPr="00801EAF">
        <w:rPr>
          <w:rFonts w:ascii="Times New Roman" w:hAnsi="Times New Roman"/>
          <w:snapToGrid w:val="0"/>
          <w:sz w:val="24"/>
          <w:lang w:val="ru-RU"/>
        </w:rPr>
        <w:t>заступљене су</w:t>
      </w:r>
      <w:r w:rsidRPr="00801EAF">
        <w:rPr>
          <w:rFonts w:ascii="Times New Roman" w:hAnsi="Times New Roman"/>
          <w:snapToGrid w:val="0"/>
          <w:sz w:val="24"/>
          <w:lang w:val="ru-RU"/>
        </w:rPr>
        <w:t xml:space="preserve">  следеће врсте  фауне:  </w:t>
      </w:r>
      <w:r w:rsidR="00801EAF" w:rsidRPr="00801EAF">
        <w:rPr>
          <w:rFonts w:ascii="Times New Roman" w:hAnsi="Times New Roman"/>
          <w:snapToGrid w:val="0"/>
          <w:sz w:val="24"/>
          <w:lang w:val="ru-RU"/>
        </w:rPr>
        <w:t>барска корњача (</w:t>
      </w:r>
      <w:r w:rsidR="00801EAF" w:rsidRPr="00801EAF">
        <w:rPr>
          <w:rFonts w:ascii="Times New Roman" w:hAnsi="Times New Roman"/>
          <w:i/>
          <w:iCs/>
          <w:sz w:val="24"/>
        </w:rPr>
        <w:t>Emys orbicularis</w:t>
      </w:r>
      <w:r w:rsidR="00801EAF" w:rsidRPr="00801EAF">
        <w:rPr>
          <w:rFonts w:ascii="Times New Roman" w:hAnsi="Times New Roman"/>
          <w:snapToGrid w:val="0"/>
          <w:sz w:val="24"/>
          <w:lang w:val="ru-RU"/>
        </w:rPr>
        <w:t>),  белоушка (</w:t>
      </w:r>
      <w:r w:rsidR="00801EAF" w:rsidRPr="00801EAF">
        <w:rPr>
          <w:rFonts w:ascii="Times New Roman" w:hAnsi="Times New Roman"/>
          <w:i/>
          <w:iCs/>
          <w:sz w:val="24"/>
        </w:rPr>
        <w:t>Natrix natrix</w:t>
      </w:r>
      <w:r w:rsidR="00801EAF" w:rsidRPr="00801EAF">
        <w:rPr>
          <w:rFonts w:ascii="Times New Roman" w:hAnsi="Times New Roman"/>
          <w:snapToGrid w:val="0"/>
          <w:sz w:val="24"/>
          <w:lang w:val="ru-RU"/>
        </w:rPr>
        <w:t>), рибарица (</w:t>
      </w:r>
      <w:r w:rsidR="00801EAF" w:rsidRPr="00801EAF">
        <w:rPr>
          <w:rFonts w:ascii="Times New Roman" w:hAnsi="Times New Roman"/>
          <w:i/>
          <w:iCs/>
          <w:sz w:val="24"/>
        </w:rPr>
        <w:t>Natrix tessellata</w:t>
      </w:r>
      <w:r w:rsidR="00801EAF" w:rsidRPr="00801EAF">
        <w:rPr>
          <w:rFonts w:ascii="Times New Roman" w:hAnsi="Times New Roman"/>
          <w:snapToGrid w:val="0"/>
          <w:sz w:val="24"/>
          <w:lang w:val="ru-RU"/>
        </w:rPr>
        <w:t>), обична крастача (</w:t>
      </w:r>
      <w:r w:rsidR="00801EAF" w:rsidRPr="00801EAF">
        <w:rPr>
          <w:rFonts w:ascii="Times New Roman" w:hAnsi="Times New Roman"/>
          <w:i/>
          <w:iCs/>
          <w:sz w:val="24"/>
        </w:rPr>
        <w:t>Bufo bufo</w:t>
      </w:r>
      <w:r w:rsidR="00801EAF" w:rsidRPr="00801EAF">
        <w:rPr>
          <w:rFonts w:ascii="Times New Roman" w:hAnsi="Times New Roman"/>
          <w:snapToGrid w:val="0"/>
          <w:sz w:val="24"/>
          <w:lang w:val="ru-RU"/>
        </w:rPr>
        <w:t>), зелена крастача (</w:t>
      </w:r>
      <w:r w:rsidR="00801EAF" w:rsidRPr="00801EAF">
        <w:rPr>
          <w:rFonts w:ascii="Times New Roman" w:hAnsi="Times New Roman"/>
          <w:i/>
          <w:iCs/>
          <w:sz w:val="24"/>
        </w:rPr>
        <w:t>Bufotes viridis</w:t>
      </w:r>
      <w:r w:rsidR="00801EAF" w:rsidRPr="00801EAF">
        <w:rPr>
          <w:rFonts w:ascii="Times New Roman" w:hAnsi="Times New Roman"/>
          <w:snapToGrid w:val="0"/>
          <w:sz w:val="24"/>
          <w:lang w:val="ru-RU"/>
        </w:rPr>
        <w:t>), крекетуша (</w:t>
      </w:r>
      <w:r w:rsidR="00801EAF" w:rsidRPr="00801EAF">
        <w:rPr>
          <w:rFonts w:ascii="Times New Roman" w:hAnsi="Times New Roman"/>
          <w:i/>
          <w:iCs/>
          <w:sz w:val="24"/>
        </w:rPr>
        <w:t>Hyla arborea</w:t>
      </w:r>
      <w:r w:rsidR="00801EAF" w:rsidRPr="00801EAF">
        <w:rPr>
          <w:rFonts w:ascii="Times New Roman" w:hAnsi="Times New Roman"/>
          <w:snapToGrid w:val="0"/>
          <w:sz w:val="24"/>
          <w:lang w:val="ru-RU"/>
        </w:rPr>
        <w:t>), зелена жаба (</w:t>
      </w:r>
      <w:r w:rsidR="00801EAF" w:rsidRPr="00801EAF">
        <w:rPr>
          <w:rFonts w:ascii="Times New Roman" w:hAnsi="Times New Roman"/>
          <w:i/>
          <w:iCs/>
          <w:sz w:val="24"/>
        </w:rPr>
        <w:t xml:space="preserve">Pelophylax </w:t>
      </w:r>
      <w:r w:rsidR="00801EAF" w:rsidRPr="00801EAF">
        <w:rPr>
          <w:rFonts w:ascii="Times New Roman" w:hAnsi="Times New Roman"/>
          <w:sz w:val="24"/>
        </w:rPr>
        <w:t>kl</w:t>
      </w:r>
      <w:r w:rsidR="00801EAF" w:rsidRPr="00801EAF">
        <w:rPr>
          <w:rFonts w:ascii="Times New Roman" w:hAnsi="Times New Roman"/>
          <w:i/>
          <w:iCs/>
          <w:sz w:val="24"/>
        </w:rPr>
        <w:t>. esculenta</w:t>
      </w:r>
      <w:r w:rsidR="00801EAF" w:rsidRPr="00801EAF">
        <w:rPr>
          <w:rFonts w:ascii="Times New Roman" w:hAnsi="Times New Roman"/>
          <w:snapToGrid w:val="0"/>
          <w:sz w:val="24"/>
          <w:lang w:val="ru-RU"/>
        </w:rPr>
        <w:t>), велика зелена жаба (</w:t>
      </w:r>
      <w:r w:rsidR="00801EAF" w:rsidRPr="00801EAF">
        <w:rPr>
          <w:rFonts w:ascii="Times New Roman" w:hAnsi="Times New Roman"/>
          <w:i/>
          <w:iCs/>
          <w:sz w:val="24"/>
        </w:rPr>
        <w:t>Pelophylax ridibundus</w:t>
      </w:r>
      <w:r w:rsidR="00801EAF" w:rsidRPr="00801EAF">
        <w:rPr>
          <w:rFonts w:ascii="Times New Roman" w:hAnsi="Times New Roman"/>
          <w:snapToGrid w:val="0"/>
          <w:sz w:val="24"/>
          <w:lang w:val="ru-RU"/>
        </w:rPr>
        <w:t xml:space="preserve">), </w:t>
      </w:r>
      <w:r w:rsidR="00801EAF" w:rsidRPr="005B5B77">
        <w:rPr>
          <w:rFonts w:ascii="Times New Roman" w:hAnsi="Times New Roman"/>
          <w:snapToGrid w:val="0"/>
          <w:sz w:val="24"/>
          <w:lang w:val="ru-RU"/>
        </w:rPr>
        <w:t>вијун (</w:t>
      </w:r>
      <w:r w:rsidR="00801EAF" w:rsidRPr="005B5B77">
        <w:rPr>
          <w:rFonts w:ascii="Times New Roman" w:hAnsi="Times New Roman"/>
          <w:i/>
          <w:iCs/>
          <w:sz w:val="24"/>
        </w:rPr>
        <w:t>Cobitis elongatoides</w:t>
      </w:r>
      <w:r w:rsidR="00801EAF" w:rsidRPr="005B5B77">
        <w:rPr>
          <w:rFonts w:ascii="Times New Roman" w:hAnsi="Times New Roman"/>
          <w:snapToGrid w:val="0"/>
          <w:sz w:val="24"/>
          <w:lang w:val="ru-RU"/>
        </w:rPr>
        <w:t>), шаран (</w:t>
      </w:r>
      <w:r w:rsidR="00801EAF" w:rsidRPr="005B5B77">
        <w:rPr>
          <w:rFonts w:ascii="Times New Roman" w:hAnsi="Times New Roman"/>
          <w:i/>
          <w:iCs/>
          <w:sz w:val="24"/>
        </w:rPr>
        <w:t>Cyprinus carpio</w:t>
      </w:r>
      <w:r w:rsidR="00801EAF" w:rsidRPr="005B5B77">
        <w:rPr>
          <w:rFonts w:ascii="Times New Roman" w:hAnsi="Times New Roman"/>
          <w:snapToGrid w:val="0"/>
          <w:sz w:val="24"/>
          <w:lang w:val="ru-RU"/>
        </w:rPr>
        <w:t>), штука (</w:t>
      </w:r>
      <w:r w:rsidR="00801EAF" w:rsidRPr="005B5B77">
        <w:rPr>
          <w:rFonts w:ascii="Times New Roman" w:hAnsi="Times New Roman"/>
          <w:i/>
          <w:iCs/>
          <w:sz w:val="24"/>
        </w:rPr>
        <w:t>Esox lucius</w:t>
      </w:r>
      <w:r w:rsidR="00801EAF" w:rsidRPr="005B5B77">
        <w:rPr>
          <w:rFonts w:ascii="Times New Roman" w:hAnsi="Times New Roman"/>
          <w:snapToGrid w:val="0"/>
          <w:sz w:val="24"/>
          <w:lang w:val="ru-RU"/>
        </w:rPr>
        <w:t>), деверика (</w:t>
      </w:r>
      <w:r w:rsidR="00801EAF" w:rsidRPr="005B5B77">
        <w:rPr>
          <w:rFonts w:ascii="Times New Roman" w:hAnsi="Times New Roman"/>
          <w:i/>
          <w:iCs/>
          <w:sz w:val="24"/>
        </w:rPr>
        <w:t>Abramis brama</w:t>
      </w:r>
      <w:r w:rsidR="00801EAF" w:rsidRPr="005B5B77">
        <w:rPr>
          <w:rFonts w:ascii="Times New Roman" w:hAnsi="Times New Roman"/>
          <w:snapToGrid w:val="0"/>
          <w:sz w:val="24"/>
          <w:lang w:val="ru-RU"/>
        </w:rPr>
        <w:t>),  буцов (</w:t>
      </w:r>
      <w:r w:rsidR="00801EAF" w:rsidRPr="005B5B77">
        <w:rPr>
          <w:rFonts w:ascii="Times New Roman" w:hAnsi="Times New Roman"/>
          <w:i/>
          <w:iCs/>
          <w:sz w:val="24"/>
        </w:rPr>
        <w:t>Aspius aspius</w:t>
      </w:r>
      <w:r w:rsidR="00801EAF" w:rsidRPr="005B5B77">
        <w:rPr>
          <w:rFonts w:ascii="Times New Roman" w:hAnsi="Times New Roman"/>
          <w:snapToGrid w:val="0"/>
          <w:sz w:val="24"/>
          <w:lang w:val="ru-RU"/>
        </w:rPr>
        <w:t>),  клен (</w:t>
      </w:r>
      <w:r w:rsidR="00801EAF" w:rsidRPr="005B5B77">
        <w:rPr>
          <w:rFonts w:ascii="Times New Roman" w:hAnsi="Times New Roman"/>
          <w:i/>
          <w:iCs/>
          <w:sz w:val="24"/>
        </w:rPr>
        <w:t>Squalius cephalus</w:t>
      </w:r>
      <w:r w:rsidR="00801EAF" w:rsidRPr="005B5B77">
        <w:rPr>
          <w:rFonts w:ascii="Times New Roman" w:hAnsi="Times New Roman"/>
          <w:snapToGrid w:val="0"/>
          <w:sz w:val="24"/>
          <w:lang w:val="ru-RU"/>
        </w:rPr>
        <w:t>)</w:t>
      </w:r>
      <w:r w:rsidR="007A7EC7" w:rsidRPr="005B5B77">
        <w:rPr>
          <w:rFonts w:ascii="Times New Roman" w:hAnsi="Times New Roman"/>
          <w:snapToGrid w:val="0"/>
          <w:sz w:val="24"/>
          <w:lang w:val="ru-RU"/>
        </w:rPr>
        <w:t>,</w:t>
      </w:r>
      <w:r w:rsidR="00801EAF" w:rsidRPr="005B5B77">
        <w:rPr>
          <w:rFonts w:ascii="Times New Roman" w:hAnsi="Times New Roman"/>
          <w:snapToGrid w:val="0"/>
          <w:sz w:val="24"/>
          <w:lang w:val="ru-RU"/>
        </w:rPr>
        <w:t xml:space="preserve"> гргеч (</w:t>
      </w:r>
      <w:r w:rsidR="00801EAF" w:rsidRPr="005B5B77">
        <w:rPr>
          <w:rFonts w:ascii="Times New Roman" w:hAnsi="Times New Roman"/>
          <w:i/>
          <w:iCs/>
          <w:sz w:val="24"/>
        </w:rPr>
        <w:t>Perca fluviatilis</w:t>
      </w:r>
      <w:r w:rsidR="00801EAF" w:rsidRPr="005B5B77">
        <w:rPr>
          <w:rFonts w:ascii="Times New Roman" w:hAnsi="Times New Roman"/>
          <w:snapToGrid w:val="0"/>
          <w:sz w:val="24"/>
          <w:lang w:val="ru-RU"/>
        </w:rPr>
        <w:t>), смуђ (</w:t>
      </w:r>
      <w:r w:rsidR="00801EAF" w:rsidRPr="005B5B77">
        <w:rPr>
          <w:rFonts w:ascii="Times New Roman" w:hAnsi="Times New Roman"/>
          <w:i/>
          <w:iCs/>
          <w:sz w:val="24"/>
        </w:rPr>
        <w:t>Sander lucioperca</w:t>
      </w:r>
      <w:r w:rsidR="00801EAF" w:rsidRPr="005B5B77">
        <w:rPr>
          <w:rFonts w:ascii="Times New Roman" w:hAnsi="Times New Roman"/>
          <w:snapToGrid w:val="0"/>
          <w:sz w:val="24"/>
          <w:lang w:val="ru-RU"/>
        </w:rPr>
        <w:t>),  сом (</w:t>
      </w:r>
      <w:r w:rsidR="00801EAF" w:rsidRPr="005B5B77">
        <w:rPr>
          <w:rFonts w:ascii="Times New Roman" w:hAnsi="Times New Roman"/>
          <w:i/>
          <w:iCs/>
          <w:sz w:val="24"/>
        </w:rPr>
        <w:t>Silurus glanis</w:t>
      </w:r>
      <w:r w:rsidR="00801EAF" w:rsidRPr="005B5B77">
        <w:rPr>
          <w:rFonts w:ascii="Times New Roman" w:hAnsi="Times New Roman"/>
          <w:snapToGrid w:val="0"/>
          <w:sz w:val="24"/>
          <w:lang w:val="ru-RU"/>
        </w:rPr>
        <w:t xml:space="preserve">), </w:t>
      </w:r>
      <w:r w:rsidR="00801EAF" w:rsidRPr="005B5B77">
        <w:rPr>
          <w:rStyle w:val="Emphasis"/>
          <w:rFonts w:ascii="Times New Roman" w:hAnsi="Times New Roman"/>
          <w:i w:val="0"/>
          <w:sz w:val="24"/>
        </w:rPr>
        <w:t>велики купусар</w:t>
      </w:r>
      <w:r w:rsidR="00801EAF" w:rsidRPr="005B5B77">
        <w:rPr>
          <w:rStyle w:val="Emphasis"/>
          <w:rFonts w:ascii="Times New Roman" w:hAnsi="Times New Roman"/>
          <w:sz w:val="24"/>
        </w:rPr>
        <w:t xml:space="preserve"> (</w:t>
      </w:r>
      <w:r w:rsidR="00801EAF" w:rsidRPr="005B5B77">
        <w:rPr>
          <w:rFonts w:ascii="Times New Roman" w:hAnsi="Times New Roman"/>
          <w:i/>
          <w:iCs/>
          <w:sz w:val="24"/>
        </w:rPr>
        <w:t>Pieris brassicae</w:t>
      </w:r>
      <w:r w:rsidR="00801EAF" w:rsidRPr="005B5B77">
        <w:rPr>
          <w:rFonts w:ascii="Times New Roman" w:hAnsi="Times New Roman"/>
          <w:sz w:val="24"/>
        </w:rPr>
        <w:t>),</w:t>
      </w:r>
      <w:r w:rsidR="00801EAF" w:rsidRPr="005B5B77">
        <w:rPr>
          <w:rFonts w:ascii="Times New Roman" w:hAnsi="Times New Roman"/>
          <w:snapToGrid w:val="0"/>
          <w:sz w:val="24"/>
          <w:lang w:val="ru-RU"/>
        </w:rPr>
        <w:t xml:space="preserve">  </w:t>
      </w:r>
      <w:r w:rsidR="00801EAF" w:rsidRPr="005B5B77">
        <w:rPr>
          <w:rFonts w:ascii="Times New Roman" w:hAnsi="Times New Roman"/>
          <w:snapToGrid w:val="0"/>
          <w:sz w:val="24"/>
        </w:rPr>
        <w:t>велика храстова стрижибуба (</w:t>
      </w:r>
      <w:r w:rsidR="00801EAF" w:rsidRPr="005B5B77">
        <w:rPr>
          <w:rFonts w:ascii="Times New Roman" w:hAnsi="Times New Roman"/>
          <w:i/>
          <w:iCs/>
          <w:sz w:val="24"/>
        </w:rPr>
        <w:t>Cerambyx cerdo</w:t>
      </w:r>
      <w:r w:rsidR="00801EAF" w:rsidRPr="005B5B77">
        <w:rPr>
          <w:rFonts w:ascii="Times New Roman" w:hAnsi="Times New Roman"/>
          <w:sz w:val="24"/>
        </w:rPr>
        <w:t xml:space="preserve">), </w:t>
      </w:r>
      <w:r w:rsidR="00801EAF" w:rsidRPr="005B5B77">
        <w:rPr>
          <w:rFonts w:ascii="Times New Roman" w:hAnsi="Times New Roman"/>
          <w:snapToGrid w:val="0"/>
          <w:sz w:val="24"/>
          <w:lang w:val="ru-RU"/>
        </w:rPr>
        <w:t xml:space="preserve"> буба пустињак (</w:t>
      </w:r>
      <w:r w:rsidR="00801EAF" w:rsidRPr="005B5B77">
        <w:rPr>
          <w:rFonts w:ascii="Times New Roman" w:hAnsi="Times New Roman"/>
          <w:i/>
          <w:iCs/>
          <w:sz w:val="24"/>
        </w:rPr>
        <w:t xml:space="preserve">Osmoderma eremite), </w:t>
      </w:r>
      <w:r w:rsidR="00801EAF" w:rsidRPr="005B5B77">
        <w:rPr>
          <w:rFonts w:ascii="Times New Roman" w:hAnsi="Times New Roman"/>
          <w:iCs/>
          <w:sz w:val="24"/>
        </w:rPr>
        <w:t>јеленак</w:t>
      </w:r>
      <w:r w:rsidR="00801EAF" w:rsidRPr="005B5B77">
        <w:rPr>
          <w:rFonts w:ascii="Times New Roman" w:hAnsi="Times New Roman"/>
          <w:i/>
          <w:iCs/>
          <w:sz w:val="24"/>
        </w:rPr>
        <w:t xml:space="preserve"> (Lucanus cervus), Molops piceus balcanicus,</w:t>
      </w:r>
      <w:r w:rsidR="00801EAF" w:rsidRPr="005B5B77">
        <w:rPr>
          <w:rFonts w:ascii="Times New Roman" w:hAnsi="Times New Roman"/>
          <w:sz w:val="24"/>
        </w:rPr>
        <w:t xml:space="preserve"> црногрли морски гњурац</w:t>
      </w:r>
      <w:r w:rsidR="00801EAF" w:rsidRPr="005B5B77">
        <w:rPr>
          <w:rFonts w:ascii="Times New Roman" w:hAnsi="Times New Roman"/>
          <w:i/>
          <w:iCs/>
          <w:sz w:val="24"/>
        </w:rPr>
        <w:t xml:space="preserve"> </w:t>
      </w:r>
      <w:r w:rsidR="00801EAF" w:rsidRPr="005B5B77">
        <w:rPr>
          <w:rFonts w:ascii="Times New Roman" w:hAnsi="Times New Roman"/>
          <w:iCs/>
          <w:sz w:val="24"/>
        </w:rPr>
        <w:t>(</w:t>
      </w:r>
      <w:r w:rsidR="00801EAF" w:rsidRPr="005B5B77">
        <w:rPr>
          <w:rFonts w:ascii="Times New Roman" w:hAnsi="Times New Roman"/>
          <w:i/>
          <w:iCs/>
          <w:sz w:val="24"/>
        </w:rPr>
        <w:t>Gavia arctica</w:t>
      </w:r>
      <w:r w:rsidR="00801EAF" w:rsidRPr="005B5B77">
        <w:rPr>
          <w:rFonts w:ascii="Times New Roman" w:hAnsi="Times New Roman"/>
          <w:iCs/>
          <w:sz w:val="24"/>
        </w:rPr>
        <w:t>)</w:t>
      </w:r>
      <w:r w:rsidR="00801EAF" w:rsidRPr="005B5B77">
        <w:rPr>
          <w:rFonts w:ascii="Times New Roman" w:hAnsi="Times New Roman"/>
          <w:sz w:val="24"/>
        </w:rPr>
        <w:t>, риђогрли морски гњурац</w:t>
      </w:r>
      <w:r w:rsidR="00801EAF" w:rsidRPr="005B5B77">
        <w:rPr>
          <w:rFonts w:ascii="Times New Roman" w:hAnsi="Times New Roman"/>
          <w:i/>
          <w:iCs/>
          <w:sz w:val="24"/>
        </w:rPr>
        <w:t xml:space="preserve"> (Gavia stellata)</w:t>
      </w:r>
      <w:r w:rsidR="00801EAF" w:rsidRPr="005B5B77">
        <w:rPr>
          <w:rFonts w:ascii="Times New Roman" w:hAnsi="Times New Roman"/>
          <w:sz w:val="24"/>
        </w:rPr>
        <w:t xml:space="preserve">, мали гњурац </w:t>
      </w:r>
      <w:r w:rsidR="00801EAF" w:rsidRPr="005B5B77">
        <w:rPr>
          <w:rFonts w:ascii="Times New Roman" w:hAnsi="Times New Roman"/>
          <w:i/>
          <w:iCs/>
          <w:sz w:val="24"/>
        </w:rPr>
        <w:t xml:space="preserve">(Tachybaptus ruficollis), </w:t>
      </w:r>
      <w:r w:rsidR="00801EAF" w:rsidRPr="005B5B77">
        <w:rPr>
          <w:rFonts w:ascii="Times New Roman" w:hAnsi="Times New Roman"/>
          <w:sz w:val="24"/>
        </w:rPr>
        <w:t>ћубасти гњурац (</w:t>
      </w:r>
      <w:r w:rsidR="00801EAF" w:rsidRPr="005B5B77">
        <w:rPr>
          <w:rFonts w:ascii="Times New Roman" w:hAnsi="Times New Roman"/>
          <w:i/>
          <w:iCs/>
          <w:sz w:val="24"/>
        </w:rPr>
        <w:t>Podiceps cristatus),</w:t>
      </w:r>
      <w:r w:rsidR="00801EAF" w:rsidRPr="005B5B77">
        <w:rPr>
          <w:rFonts w:ascii="Times New Roman" w:hAnsi="Times New Roman"/>
          <w:sz w:val="24"/>
        </w:rPr>
        <w:t xml:space="preserve"> ушати</w:t>
      </w:r>
      <w:r w:rsidR="00801EAF" w:rsidRPr="00801EAF">
        <w:rPr>
          <w:rFonts w:ascii="Times New Roman" w:hAnsi="Times New Roman"/>
          <w:sz w:val="24"/>
        </w:rPr>
        <w:t xml:space="preserve"> гњурац</w:t>
      </w:r>
      <w:r w:rsidR="00801EAF" w:rsidRPr="00801EAF">
        <w:rPr>
          <w:rFonts w:ascii="Times New Roman" w:hAnsi="Times New Roman"/>
          <w:i/>
          <w:iCs/>
          <w:sz w:val="24"/>
        </w:rPr>
        <w:t xml:space="preserve"> (Podiceps auritus),  </w:t>
      </w:r>
      <w:r w:rsidR="00801EAF" w:rsidRPr="00801EAF">
        <w:rPr>
          <w:rFonts w:ascii="Times New Roman" w:hAnsi="Times New Roman"/>
          <w:sz w:val="24"/>
        </w:rPr>
        <w:t>риђоврати гњурац (</w:t>
      </w:r>
      <w:r w:rsidR="00801EAF" w:rsidRPr="00801EAF">
        <w:rPr>
          <w:rFonts w:ascii="Times New Roman" w:hAnsi="Times New Roman"/>
          <w:i/>
          <w:iCs/>
          <w:sz w:val="24"/>
        </w:rPr>
        <w:t>Podiceps grisegena),</w:t>
      </w:r>
      <w:r w:rsidR="00801EAF" w:rsidRPr="00801EAF">
        <w:rPr>
          <w:rFonts w:ascii="Times New Roman" w:hAnsi="Times New Roman"/>
          <w:sz w:val="24"/>
        </w:rPr>
        <w:t xml:space="preserve"> црноврати гњурац (</w:t>
      </w:r>
      <w:r w:rsidR="00801EAF" w:rsidRPr="00801EAF">
        <w:rPr>
          <w:rFonts w:ascii="Times New Roman" w:hAnsi="Times New Roman"/>
          <w:i/>
          <w:iCs/>
          <w:sz w:val="24"/>
        </w:rPr>
        <w:t>Podiceps nigricollis)</w:t>
      </w:r>
      <w:r w:rsidR="00801EAF" w:rsidRPr="00801EAF">
        <w:rPr>
          <w:rFonts w:ascii="Times New Roman" w:hAnsi="Times New Roman"/>
          <w:sz w:val="24"/>
        </w:rPr>
        <w:t>, велики вранац (</w:t>
      </w:r>
      <w:r w:rsidR="00801EAF" w:rsidRPr="00801EAF">
        <w:rPr>
          <w:rFonts w:ascii="Times New Roman" w:hAnsi="Times New Roman"/>
          <w:i/>
          <w:iCs/>
          <w:sz w:val="24"/>
        </w:rPr>
        <w:t>Phalacrocorax carbo),</w:t>
      </w:r>
      <w:r w:rsidR="00801EAF" w:rsidRPr="00801EAF">
        <w:rPr>
          <w:rFonts w:ascii="Times New Roman" w:hAnsi="Times New Roman"/>
          <w:sz w:val="24"/>
        </w:rPr>
        <w:t xml:space="preserve"> мали вранац (</w:t>
      </w:r>
      <w:r w:rsidR="00801EAF" w:rsidRPr="00801EAF">
        <w:rPr>
          <w:rFonts w:ascii="Times New Roman" w:hAnsi="Times New Roman"/>
          <w:i/>
          <w:iCs/>
          <w:sz w:val="24"/>
        </w:rPr>
        <w:t>Microcarbo pygmaeus)</w:t>
      </w:r>
      <w:r w:rsidR="00801EAF" w:rsidRPr="00801EAF">
        <w:rPr>
          <w:rFonts w:ascii="Times New Roman" w:hAnsi="Times New Roman"/>
          <w:sz w:val="24"/>
        </w:rPr>
        <w:t>, водени бик (</w:t>
      </w:r>
      <w:r w:rsidR="00801EAF" w:rsidRPr="00801EAF">
        <w:rPr>
          <w:rFonts w:ascii="Times New Roman" w:hAnsi="Times New Roman"/>
          <w:i/>
          <w:iCs/>
          <w:sz w:val="24"/>
        </w:rPr>
        <w:t xml:space="preserve">Botaurus stellaris), </w:t>
      </w:r>
      <w:r w:rsidR="00801EAF" w:rsidRPr="00801EAF">
        <w:rPr>
          <w:rFonts w:ascii="Times New Roman" w:hAnsi="Times New Roman"/>
          <w:sz w:val="24"/>
        </w:rPr>
        <w:t>гак</w:t>
      </w:r>
      <w:r w:rsidR="00801EAF" w:rsidRPr="00801EAF">
        <w:rPr>
          <w:rFonts w:ascii="Times New Roman" w:hAnsi="Times New Roman"/>
          <w:i/>
          <w:iCs/>
          <w:sz w:val="24"/>
        </w:rPr>
        <w:t xml:space="preserve"> (Nycticorax nycticorax), </w:t>
      </w:r>
      <w:r w:rsidR="00801EAF" w:rsidRPr="00801EAF">
        <w:rPr>
          <w:rFonts w:ascii="Times New Roman" w:hAnsi="Times New Roman"/>
          <w:sz w:val="24"/>
        </w:rPr>
        <w:t>жута чапља (</w:t>
      </w:r>
      <w:r w:rsidR="00801EAF" w:rsidRPr="00801EAF">
        <w:rPr>
          <w:rFonts w:ascii="Times New Roman" w:hAnsi="Times New Roman"/>
          <w:i/>
          <w:iCs/>
          <w:sz w:val="24"/>
        </w:rPr>
        <w:t>Ardeola ralloides),</w:t>
      </w:r>
      <w:r w:rsidR="00801EAF" w:rsidRPr="00801EAF">
        <w:rPr>
          <w:rFonts w:ascii="Times New Roman" w:hAnsi="Times New Roman"/>
          <w:sz w:val="24"/>
        </w:rPr>
        <w:t xml:space="preserve"> мала бела чапља (</w:t>
      </w:r>
      <w:r w:rsidR="00801EAF" w:rsidRPr="00801EAF">
        <w:rPr>
          <w:rFonts w:ascii="Times New Roman" w:hAnsi="Times New Roman"/>
          <w:i/>
          <w:iCs/>
          <w:sz w:val="24"/>
        </w:rPr>
        <w:t xml:space="preserve">Egretta garzetta), </w:t>
      </w:r>
      <w:r w:rsidR="00801EAF" w:rsidRPr="00801EAF">
        <w:rPr>
          <w:rFonts w:ascii="Times New Roman" w:hAnsi="Times New Roman"/>
          <w:sz w:val="24"/>
        </w:rPr>
        <w:t>велика бела чапља (</w:t>
      </w:r>
      <w:r w:rsidR="00801EAF" w:rsidRPr="00801EAF">
        <w:rPr>
          <w:rFonts w:ascii="Times New Roman" w:hAnsi="Times New Roman"/>
          <w:i/>
          <w:iCs/>
          <w:sz w:val="24"/>
        </w:rPr>
        <w:t>Ardea alba),</w:t>
      </w:r>
      <w:r w:rsidR="00801EAF" w:rsidRPr="00801EAF">
        <w:rPr>
          <w:rFonts w:ascii="Times New Roman" w:hAnsi="Times New Roman"/>
          <w:sz w:val="24"/>
        </w:rPr>
        <w:t xml:space="preserve"> сива чапља</w:t>
      </w:r>
      <w:r w:rsidR="00801EAF" w:rsidRPr="00801EAF">
        <w:rPr>
          <w:rFonts w:ascii="Times New Roman" w:hAnsi="Times New Roman"/>
          <w:i/>
          <w:iCs/>
          <w:sz w:val="24"/>
        </w:rPr>
        <w:t xml:space="preserve"> (Ardea cinerea), </w:t>
      </w:r>
      <w:r w:rsidR="00801EAF" w:rsidRPr="00801EAF">
        <w:rPr>
          <w:rFonts w:ascii="Times New Roman" w:hAnsi="Times New Roman"/>
          <w:sz w:val="24"/>
        </w:rPr>
        <w:t>црвена чапља (</w:t>
      </w:r>
      <w:r w:rsidR="00801EAF" w:rsidRPr="00801EAF">
        <w:rPr>
          <w:rFonts w:ascii="Times New Roman" w:hAnsi="Times New Roman"/>
          <w:i/>
          <w:iCs/>
          <w:sz w:val="24"/>
        </w:rPr>
        <w:t>Ardea purpurea)</w:t>
      </w:r>
      <w:r w:rsidR="00801EAF" w:rsidRPr="00801EAF">
        <w:rPr>
          <w:rFonts w:ascii="Times New Roman" w:hAnsi="Times New Roman"/>
          <w:sz w:val="24"/>
        </w:rPr>
        <w:t>, црна рода (</w:t>
      </w:r>
      <w:r w:rsidR="00801EAF" w:rsidRPr="00801EAF">
        <w:rPr>
          <w:rFonts w:ascii="Times New Roman" w:hAnsi="Times New Roman"/>
          <w:i/>
          <w:iCs/>
          <w:sz w:val="24"/>
        </w:rPr>
        <w:t>Ciconia nigra),</w:t>
      </w:r>
      <w:r w:rsidR="00801EAF" w:rsidRPr="00801EAF">
        <w:rPr>
          <w:rFonts w:ascii="Times New Roman" w:hAnsi="Times New Roman"/>
          <w:sz w:val="24"/>
        </w:rPr>
        <w:t xml:space="preserve"> бела рода (</w:t>
      </w:r>
      <w:r w:rsidR="00801EAF" w:rsidRPr="00801EAF">
        <w:rPr>
          <w:rFonts w:ascii="Times New Roman" w:hAnsi="Times New Roman"/>
          <w:i/>
          <w:iCs/>
          <w:sz w:val="24"/>
        </w:rPr>
        <w:t>Ciconia ciconia)</w:t>
      </w:r>
      <w:r w:rsidR="00801EAF" w:rsidRPr="00801EAF">
        <w:rPr>
          <w:rFonts w:ascii="Times New Roman" w:hAnsi="Times New Roman"/>
          <w:sz w:val="24"/>
        </w:rPr>
        <w:t>, ражањ</w:t>
      </w:r>
      <w:r w:rsidR="00801EAF" w:rsidRPr="00801EAF">
        <w:rPr>
          <w:rFonts w:ascii="Times New Roman" w:hAnsi="Times New Roman"/>
          <w:i/>
          <w:iCs/>
          <w:sz w:val="24"/>
        </w:rPr>
        <w:t xml:space="preserve"> (Plegadis falcinellus)</w:t>
      </w:r>
      <w:r w:rsidR="00801EAF" w:rsidRPr="00801EAF">
        <w:rPr>
          <w:rFonts w:ascii="Times New Roman" w:hAnsi="Times New Roman"/>
          <w:sz w:val="24"/>
        </w:rPr>
        <w:t>, лабуд грбац (</w:t>
      </w:r>
      <w:r w:rsidR="00801EAF" w:rsidRPr="00801EAF">
        <w:rPr>
          <w:rFonts w:ascii="Times New Roman" w:hAnsi="Times New Roman"/>
          <w:i/>
          <w:iCs/>
          <w:sz w:val="24"/>
        </w:rPr>
        <w:t xml:space="preserve">Cygnus olor),  </w:t>
      </w:r>
      <w:r w:rsidR="00801EAF" w:rsidRPr="00801EAF">
        <w:rPr>
          <w:rFonts w:ascii="Times New Roman" w:hAnsi="Times New Roman"/>
          <w:sz w:val="24"/>
        </w:rPr>
        <w:t>велики лабуд</w:t>
      </w:r>
      <w:r w:rsidR="00801EAF" w:rsidRPr="00801EAF">
        <w:rPr>
          <w:rFonts w:ascii="Times New Roman" w:hAnsi="Times New Roman"/>
          <w:i/>
          <w:iCs/>
          <w:sz w:val="24"/>
        </w:rPr>
        <w:t xml:space="preserve"> (Cygnus Cygnus),</w:t>
      </w:r>
      <w:r w:rsidR="00801EAF" w:rsidRPr="00801EAF">
        <w:rPr>
          <w:rFonts w:ascii="Times New Roman" w:hAnsi="Times New Roman"/>
          <w:sz w:val="24"/>
        </w:rPr>
        <w:t xml:space="preserve"> гриваста гуска (</w:t>
      </w:r>
      <w:r w:rsidR="00801EAF" w:rsidRPr="00801EAF">
        <w:rPr>
          <w:rFonts w:ascii="Times New Roman" w:hAnsi="Times New Roman"/>
          <w:i/>
          <w:iCs/>
          <w:sz w:val="24"/>
        </w:rPr>
        <w:t>Branta bernicla),</w:t>
      </w:r>
      <w:r w:rsidR="00801EAF" w:rsidRPr="00801EAF">
        <w:rPr>
          <w:rFonts w:ascii="Times New Roman" w:hAnsi="Times New Roman"/>
          <w:sz w:val="24"/>
        </w:rPr>
        <w:t xml:space="preserve"> баршунасти турпан (</w:t>
      </w:r>
      <w:r w:rsidR="00801EAF" w:rsidRPr="00801EAF">
        <w:rPr>
          <w:rFonts w:ascii="Times New Roman" w:hAnsi="Times New Roman"/>
          <w:i/>
          <w:iCs/>
          <w:sz w:val="24"/>
        </w:rPr>
        <w:t xml:space="preserve">Melanitta fusca), </w:t>
      </w:r>
      <w:r w:rsidR="00801EAF" w:rsidRPr="00801EAF">
        <w:rPr>
          <w:rFonts w:ascii="Times New Roman" w:hAnsi="Times New Roman"/>
          <w:sz w:val="24"/>
        </w:rPr>
        <w:t>глувара (</w:t>
      </w:r>
      <w:r w:rsidR="00801EAF" w:rsidRPr="00801EAF">
        <w:rPr>
          <w:rFonts w:ascii="Times New Roman" w:hAnsi="Times New Roman"/>
          <w:i/>
          <w:iCs/>
          <w:sz w:val="24"/>
        </w:rPr>
        <w:t>Anas platyrhynchos),</w:t>
      </w:r>
      <w:r w:rsidR="00801EAF" w:rsidRPr="00801EAF">
        <w:rPr>
          <w:rFonts w:ascii="Times New Roman" w:hAnsi="Times New Roman"/>
          <w:iCs/>
          <w:sz w:val="24"/>
        </w:rPr>
        <w:t xml:space="preserve">крџа </w:t>
      </w:r>
      <w:r w:rsidR="00801EAF" w:rsidRPr="00801EAF">
        <w:rPr>
          <w:rFonts w:ascii="Times New Roman" w:hAnsi="Times New Roman"/>
          <w:i/>
          <w:iCs/>
          <w:sz w:val="24"/>
        </w:rPr>
        <w:t xml:space="preserve">(Anas crecca), </w:t>
      </w:r>
      <w:r w:rsidR="00801EAF" w:rsidRPr="00801EAF">
        <w:rPr>
          <w:rFonts w:ascii="Times New Roman" w:hAnsi="Times New Roman"/>
          <w:sz w:val="24"/>
        </w:rPr>
        <w:t>звиждара (</w:t>
      </w:r>
      <w:r w:rsidR="00801EAF" w:rsidRPr="00801EAF">
        <w:rPr>
          <w:rFonts w:ascii="Times New Roman" w:hAnsi="Times New Roman"/>
          <w:i/>
          <w:iCs/>
          <w:sz w:val="24"/>
        </w:rPr>
        <w:t xml:space="preserve">Mareca Penelope),  </w:t>
      </w:r>
      <w:r w:rsidR="00801EAF" w:rsidRPr="00801EAF">
        <w:rPr>
          <w:rFonts w:ascii="Times New Roman" w:hAnsi="Times New Roman"/>
          <w:sz w:val="24"/>
        </w:rPr>
        <w:t>гроготовац (</w:t>
      </w:r>
      <w:r w:rsidR="00801EAF" w:rsidRPr="00801EAF">
        <w:rPr>
          <w:rFonts w:ascii="Times New Roman" w:hAnsi="Times New Roman"/>
          <w:i/>
          <w:iCs/>
          <w:sz w:val="24"/>
        </w:rPr>
        <w:t xml:space="preserve">Spatula querquedula), </w:t>
      </w:r>
      <w:r w:rsidR="00801EAF" w:rsidRPr="00801EAF">
        <w:rPr>
          <w:rFonts w:ascii="Times New Roman" w:hAnsi="Times New Roman"/>
          <w:sz w:val="24"/>
        </w:rPr>
        <w:t>риђоглава патка (</w:t>
      </w:r>
      <w:r w:rsidR="00801EAF" w:rsidRPr="00801EAF">
        <w:rPr>
          <w:rFonts w:ascii="Times New Roman" w:hAnsi="Times New Roman"/>
          <w:i/>
          <w:iCs/>
          <w:sz w:val="24"/>
        </w:rPr>
        <w:t xml:space="preserve">Aythya ferina), </w:t>
      </w:r>
      <w:r w:rsidR="00801EAF" w:rsidRPr="00801EAF">
        <w:rPr>
          <w:rFonts w:ascii="Times New Roman" w:hAnsi="Times New Roman"/>
          <w:sz w:val="24"/>
        </w:rPr>
        <w:t>ћубаста патка (</w:t>
      </w:r>
      <w:r w:rsidR="00801EAF" w:rsidRPr="00801EAF">
        <w:rPr>
          <w:rFonts w:ascii="Times New Roman" w:hAnsi="Times New Roman"/>
          <w:i/>
          <w:iCs/>
          <w:sz w:val="24"/>
        </w:rPr>
        <w:t>Aythya fuligula)</w:t>
      </w:r>
      <w:r w:rsidR="00801EAF" w:rsidRPr="00801EAF">
        <w:rPr>
          <w:rFonts w:ascii="Times New Roman" w:hAnsi="Times New Roman"/>
          <w:sz w:val="24"/>
        </w:rPr>
        <w:t>, орао крсташ (</w:t>
      </w:r>
      <w:r w:rsidR="00801EAF" w:rsidRPr="00801EAF">
        <w:rPr>
          <w:rFonts w:ascii="Times New Roman" w:hAnsi="Times New Roman"/>
          <w:i/>
          <w:iCs/>
          <w:sz w:val="24"/>
        </w:rPr>
        <w:t xml:space="preserve">Aquila heliacal), </w:t>
      </w:r>
      <w:r w:rsidR="00801EAF" w:rsidRPr="00801EAF">
        <w:rPr>
          <w:rFonts w:ascii="Times New Roman" w:hAnsi="Times New Roman"/>
          <w:sz w:val="24"/>
        </w:rPr>
        <w:t>црни орао (</w:t>
      </w:r>
      <w:r w:rsidR="00801EAF" w:rsidRPr="00801EAF">
        <w:rPr>
          <w:rFonts w:ascii="Times New Roman" w:hAnsi="Times New Roman"/>
          <w:i/>
          <w:iCs/>
          <w:sz w:val="24"/>
        </w:rPr>
        <w:t xml:space="preserve">Clanga clanga), </w:t>
      </w:r>
      <w:r w:rsidR="00801EAF" w:rsidRPr="00801EAF">
        <w:rPr>
          <w:rFonts w:ascii="Times New Roman" w:hAnsi="Times New Roman"/>
          <w:sz w:val="24"/>
        </w:rPr>
        <w:t>белорепан (</w:t>
      </w:r>
      <w:r w:rsidR="00801EAF" w:rsidRPr="00801EAF">
        <w:rPr>
          <w:rFonts w:ascii="Times New Roman" w:hAnsi="Times New Roman"/>
          <w:i/>
          <w:iCs/>
          <w:sz w:val="24"/>
        </w:rPr>
        <w:t xml:space="preserve">Haliaeetus albicilla), </w:t>
      </w:r>
      <w:r w:rsidR="00801EAF" w:rsidRPr="00801EAF">
        <w:rPr>
          <w:rFonts w:ascii="Times New Roman" w:hAnsi="Times New Roman"/>
          <w:iCs/>
          <w:sz w:val="24"/>
        </w:rPr>
        <w:t>еја</w:t>
      </w:r>
      <w:r w:rsidR="00801EAF" w:rsidRPr="00801EAF">
        <w:rPr>
          <w:rFonts w:ascii="Times New Roman" w:hAnsi="Times New Roman"/>
          <w:i/>
          <w:iCs/>
          <w:sz w:val="24"/>
        </w:rPr>
        <w:t xml:space="preserve"> </w:t>
      </w:r>
      <w:r w:rsidR="00801EAF" w:rsidRPr="00801EAF">
        <w:rPr>
          <w:rFonts w:ascii="Times New Roman" w:hAnsi="Times New Roman"/>
          <w:sz w:val="24"/>
        </w:rPr>
        <w:t>мочварица</w:t>
      </w:r>
      <w:r w:rsidR="00801EAF" w:rsidRPr="00801EAF">
        <w:rPr>
          <w:rFonts w:ascii="Times New Roman" w:hAnsi="Times New Roman"/>
          <w:i/>
          <w:iCs/>
          <w:sz w:val="24"/>
        </w:rPr>
        <w:t xml:space="preserve"> (Circus aeruginosus), </w:t>
      </w:r>
      <w:r w:rsidR="00801EAF" w:rsidRPr="00801EAF">
        <w:rPr>
          <w:rFonts w:ascii="Times New Roman" w:hAnsi="Times New Roman"/>
          <w:sz w:val="24"/>
        </w:rPr>
        <w:t>степска еја (</w:t>
      </w:r>
      <w:r w:rsidR="00801EAF" w:rsidRPr="00801EAF">
        <w:rPr>
          <w:rFonts w:ascii="Times New Roman" w:hAnsi="Times New Roman"/>
          <w:i/>
          <w:iCs/>
          <w:sz w:val="24"/>
        </w:rPr>
        <w:t>Circus macrourus)</w:t>
      </w:r>
      <w:r w:rsidR="00801EAF" w:rsidRPr="00801EAF">
        <w:rPr>
          <w:rFonts w:ascii="Times New Roman" w:hAnsi="Times New Roman"/>
          <w:sz w:val="24"/>
        </w:rPr>
        <w:t>, јастреб</w:t>
      </w:r>
      <w:r w:rsidR="00801EAF" w:rsidRPr="00801EAF">
        <w:rPr>
          <w:rFonts w:ascii="Times New Roman" w:hAnsi="Times New Roman"/>
          <w:i/>
          <w:iCs/>
          <w:sz w:val="24"/>
        </w:rPr>
        <w:t xml:space="preserve"> (Accipiter gentilis), </w:t>
      </w:r>
      <w:r w:rsidR="00801EAF" w:rsidRPr="00801EAF">
        <w:rPr>
          <w:rFonts w:ascii="Times New Roman" w:hAnsi="Times New Roman"/>
          <w:iCs/>
          <w:sz w:val="24"/>
        </w:rPr>
        <w:t xml:space="preserve">кобац </w:t>
      </w:r>
      <w:r w:rsidR="00801EAF" w:rsidRPr="00801EAF">
        <w:rPr>
          <w:rFonts w:ascii="Times New Roman" w:hAnsi="Times New Roman"/>
          <w:i/>
          <w:iCs/>
          <w:sz w:val="24"/>
        </w:rPr>
        <w:t xml:space="preserve">(Accipiter nisus), </w:t>
      </w:r>
      <w:r w:rsidR="00801EAF" w:rsidRPr="00801EAF">
        <w:rPr>
          <w:rFonts w:ascii="Times New Roman" w:hAnsi="Times New Roman"/>
          <w:iCs/>
          <w:sz w:val="24"/>
        </w:rPr>
        <w:t xml:space="preserve">мишар </w:t>
      </w:r>
      <w:r w:rsidR="00801EAF" w:rsidRPr="00801EAF">
        <w:rPr>
          <w:rFonts w:ascii="Times New Roman" w:hAnsi="Times New Roman"/>
          <w:i/>
          <w:iCs/>
          <w:sz w:val="24"/>
        </w:rPr>
        <w:t xml:space="preserve">(Buteo buteo),  </w:t>
      </w:r>
      <w:r w:rsidR="00801EAF" w:rsidRPr="00801EAF">
        <w:rPr>
          <w:rFonts w:ascii="Times New Roman" w:hAnsi="Times New Roman"/>
          <w:sz w:val="24"/>
        </w:rPr>
        <w:t>степски соко (</w:t>
      </w:r>
      <w:r w:rsidR="00801EAF" w:rsidRPr="00801EAF">
        <w:rPr>
          <w:rFonts w:ascii="Times New Roman" w:hAnsi="Times New Roman"/>
          <w:i/>
          <w:iCs/>
          <w:sz w:val="24"/>
        </w:rPr>
        <w:t xml:space="preserve">Falco cherrug), </w:t>
      </w:r>
      <w:r w:rsidR="00801EAF" w:rsidRPr="00801EAF">
        <w:rPr>
          <w:rFonts w:ascii="Times New Roman" w:hAnsi="Times New Roman"/>
          <w:sz w:val="24"/>
        </w:rPr>
        <w:t>ветрушка</w:t>
      </w:r>
      <w:r w:rsidR="00801EAF" w:rsidRPr="00801EAF">
        <w:rPr>
          <w:rFonts w:ascii="Times New Roman" w:hAnsi="Times New Roman"/>
          <w:i/>
          <w:iCs/>
          <w:sz w:val="24"/>
        </w:rPr>
        <w:t xml:space="preserve"> (Falco tinnunculus),  </w:t>
      </w:r>
      <w:r w:rsidR="00801EAF" w:rsidRPr="00801EAF">
        <w:rPr>
          <w:rFonts w:ascii="Times New Roman" w:hAnsi="Times New Roman"/>
          <w:sz w:val="24"/>
        </w:rPr>
        <w:t>ластавичар (</w:t>
      </w:r>
      <w:r w:rsidR="00801EAF" w:rsidRPr="00801EAF">
        <w:rPr>
          <w:rFonts w:ascii="Times New Roman" w:hAnsi="Times New Roman"/>
          <w:i/>
          <w:iCs/>
          <w:sz w:val="24"/>
        </w:rPr>
        <w:t>Falco subbuteo)</w:t>
      </w:r>
      <w:r w:rsidR="00801EAF" w:rsidRPr="00801EAF">
        <w:rPr>
          <w:rFonts w:ascii="Times New Roman" w:hAnsi="Times New Roman"/>
          <w:sz w:val="24"/>
        </w:rPr>
        <w:t>, препелица (</w:t>
      </w:r>
      <w:r w:rsidR="00801EAF" w:rsidRPr="00801EAF">
        <w:rPr>
          <w:rFonts w:ascii="Times New Roman" w:hAnsi="Times New Roman"/>
          <w:i/>
          <w:iCs/>
          <w:sz w:val="24"/>
        </w:rPr>
        <w:t xml:space="preserve">Coturnix coturnix), </w:t>
      </w:r>
      <w:r w:rsidR="00801EAF" w:rsidRPr="00801EAF">
        <w:rPr>
          <w:rFonts w:ascii="Times New Roman" w:hAnsi="Times New Roman"/>
          <w:iCs/>
          <w:sz w:val="24"/>
        </w:rPr>
        <w:t>фазан (</w:t>
      </w:r>
      <w:r w:rsidR="00801EAF" w:rsidRPr="00801EAF">
        <w:rPr>
          <w:rFonts w:ascii="Times New Roman" w:hAnsi="Times New Roman"/>
          <w:i/>
          <w:iCs/>
          <w:sz w:val="24"/>
        </w:rPr>
        <w:t>Phasianus colchicus)</w:t>
      </w:r>
      <w:r w:rsidR="00801EAF" w:rsidRPr="00801EAF">
        <w:rPr>
          <w:rFonts w:ascii="Times New Roman" w:hAnsi="Times New Roman"/>
          <w:sz w:val="24"/>
        </w:rPr>
        <w:t>, барска кокица (</w:t>
      </w:r>
      <w:r w:rsidR="00801EAF" w:rsidRPr="00801EAF">
        <w:rPr>
          <w:rFonts w:ascii="Times New Roman" w:hAnsi="Times New Roman"/>
          <w:i/>
          <w:iCs/>
          <w:sz w:val="24"/>
        </w:rPr>
        <w:t xml:space="preserve">Gallinula chloropus),  </w:t>
      </w:r>
      <w:r w:rsidR="00801EAF" w:rsidRPr="00801EAF">
        <w:rPr>
          <w:rFonts w:ascii="Times New Roman" w:hAnsi="Times New Roman"/>
          <w:sz w:val="24"/>
        </w:rPr>
        <w:t>лиска</w:t>
      </w:r>
      <w:r w:rsidR="00801EAF" w:rsidRPr="00801EAF">
        <w:rPr>
          <w:rFonts w:ascii="Times New Roman" w:hAnsi="Times New Roman"/>
          <w:i/>
          <w:iCs/>
          <w:sz w:val="24"/>
        </w:rPr>
        <w:t xml:space="preserve"> (Fulica atra), </w:t>
      </w:r>
      <w:r w:rsidR="00801EAF" w:rsidRPr="00801EAF">
        <w:rPr>
          <w:rFonts w:ascii="Times New Roman" w:hAnsi="Times New Roman"/>
          <w:sz w:val="24"/>
        </w:rPr>
        <w:t>барски петлић (</w:t>
      </w:r>
      <w:r w:rsidR="00801EAF" w:rsidRPr="00801EAF">
        <w:rPr>
          <w:rFonts w:ascii="Times New Roman" w:hAnsi="Times New Roman"/>
          <w:i/>
          <w:iCs/>
          <w:sz w:val="24"/>
        </w:rPr>
        <w:t>Porzana porzana)</w:t>
      </w:r>
      <w:r w:rsidR="00801EAF" w:rsidRPr="00801EAF">
        <w:rPr>
          <w:rFonts w:ascii="Times New Roman" w:hAnsi="Times New Roman"/>
          <w:sz w:val="24"/>
        </w:rPr>
        <w:t>, ждрал</w:t>
      </w:r>
      <w:r w:rsidR="00801EAF" w:rsidRPr="00801EAF">
        <w:rPr>
          <w:rFonts w:ascii="Times New Roman" w:hAnsi="Times New Roman"/>
          <w:i/>
          <w:iCs/>
          <w:sz w:val="24"/>
        </w:rPr>
        <w:t xml:space="preserve"> (Grus grus)</w:t>
      </w:r>
      <w:r w:rsidR="00801EAF" w:rsidRPr="00801EAF">
        <w:rPr>
          <w:rFonts w:ascii="Times New Roman" w:hAnsi="Times New Roman"/>
          <w:sz w:val="24"/>
        </w:rPr>
        <w:t>, жалар слепић (</w:t>
      </w:r>
      <w:r w:rsidR="00801EAF" w:rsidRPr="00801EAF">
        <w:rPr>
          <w:rFonts w:ascii="Times New Roman" w:hAnsi="Times New Roman"/>
          <w:i/>
          <w:iCs/>
          <w:sz w:val="24"/>
        </w:rPr>
        <w:t xml:space="preserve">Charadrius dubius), </w:t>
      </w:r>
      <w:r w:rsidR="00801EAF" w:rsidRPr="00801EAF">
        <w:rPr>
          <w:rFonts w:ascii="Times New Roman" w:hAnsi="Times New Roman"/>
          <w:sz w:val="24"/>
        </w:rPr>
        <w:t>жалар блатарић (</w:t>
      </w:r>
      <w:r w:rsidR="00801EAF" w:rsidRPr="00801EAF">
        <w:rPr>
          <w:rFonts w:ascii="Times New Roman" w:hAnsi="Times New Roman"/>
          <w:i/>
          <w:iCs/>
          <w:sz w:val="24"/>
        </w:rPr>
        <w:t xml:space="preserve">Charadrius hiaticula), </w:t>
      </w:r>
      <w:r w:rsidR="00801EAF" w:rsidRPr="00801EAF">
        <w:rPr>
          <w:rFonts w:ascii="Times New Roman" w:hAnsi="Times New Roman"/>
          <w:sz w:val="24"/>
        </w:rPr>
        <w:t>вивак (</w:t>
      </w:r>
      <w:r w:rsidR="00801EAF" w:rsidRPr="00801EAF">
        <w:rPr>
          <w:rFonts w:ascii="Times New Roman" w:hAnsi="Times New Roman"/>
          <w:i/>
          <w:iCs/>
          <w:sz w:val="24"/>
        </w:rPr>
        <w:t>Vanellus vanellus)</w:t>
      </w:r>
      <w:r w:rsidR="00801EAF" w:rsidRPr="00801EAF">
        <w:rPr>
          <w:rFonts w:ascii="Times New Roman" w:hAnsi="Times New Roman"/>
          <w:sz w:val="24"/>
        </w:rPr>
        <w:t>,  барска шљука (</w:t>
      </w:r>
      <w:r w:rsidR="00801EAF" w:rsidRPr="00801EAF">
        <w:rPr>
          <w:rFonts w:ascii="Times New Roman" w:hAnsi="Times New Roman"/>
          <w:i/>
          <w:iCs/>
          <w:sz w:val="24"/>
        </w:rPr>
        <w:t xml:space="preserve">Gallinago gallinago), </w:t>
      </w:r>
      <w:r w:rsidR="00801EAF" w:rsidRPr="00801EAF">
        <w:rPr>
          <w:rFonts w:ascii="Times New Roman" w:hAnsi="Times New Roman"/>
          <w:sz w:val="24"/>
        </w:rPr>
        <w:t>шљука ливадарка (</w:t>
      </w:r>
      <w:r w:rsidR="00801EAF" w:rsidRPr="00801EAF">
        <w:rPr>
          <w:rFonts w:ascii="Times New Roman" w:hAnsi="Times New Roman"/>
          <w:i/>
          <w:iCs/>
          <w:sz w:val="24"/>
        </w:rPr>
        <w:t xml:space="preserve">Gallinago media),  </w:t>
      </w:r>
      <w:r w:rsidR="00801EAF" w:rsidRPr="00801EAF">
        <w:rPr>
          <w:rFonts w:ascii="Times New Roman" w:hAnsi="Times New Roman"/>
          <w:sz w:val="24"/>
        </w:rPr>
        <w:t>полојка</w:t>
      </w:r>
      <w:r w:rsidR="00801EAF" w:rsidRPr="00801EAF">
        <w:rPr>
          <w:rFonts w:ascii="Times New Roman" w:hAnsi="Times New Roman"/>
          <w:i/>
          <w:iCs/>
          <w:sz w:val="24"/>
        </w:rPr>
        <w:t xml:space="preserve"> (Actitis hypoleucos)</w:t>
      </w:r>
      <w:r w:rsidR="00801EAF" w:rsidRPr="00801EAF">
        <w:rPr>
          <w:rFonts w:ascii="Times New Roman" w:hAnsi="Times New Roman"/>
          <w:sz w:val="24"/>
        </w:rPr>
        <w:t>, обични галеб (</w:t>
      </w:r>
      <w:r w:rsidR="00801EAF" w:rsidRPr="00801EAF">
        <w:rPr>
          <w:rFonts w:ascii="Times New Roman" w:hAnsi="Times New Roman"/>
          <w:i/>
          <w:iCs/>
          <w:sz w:val="24"/>
        </w:rPr>
        <w:t xml:space="preserve">Larus ridibundus), </w:t>
      </w:r>
      <w:r w:rsidR="00801EAF" w:rsidRPr="00801EAF">
        <w:rPr>
          <w:rFonts w:ascii="Times New Roman" w:hAnsi="Times New Roman"/>
          <w:sz w:val="24"/>
        </w:rPr>
        <w:t>сињи галеб (</w:t>
      </w:r>
      <w:r w:rsidR="00801EAF" w:rsidRPr="00801EAF">
        <w:rPr>
          <w:rFonts w:ascii="Times New Roman" w:hAnsi="Times New Roman"/>
          <w:i/>
          <w:iCs/>
          <w:sz w:val="24"/>
        </w:rPr>
        <w:t xml:space="preserve">Larus cachinnans),  </w:t>
      </w:r>
      <w:r w:rsidR="00801EAF" w:rsidRPr="00801EAF">
        <w:rPr>
          <w:rFonts w:ascii="Times New Roman" w:hAnsi="Times New Roman"/>
          <w:sz w:val="24"/>
        </w:rPr>
        <w:t>сиви галеб (</w:t>
      </w:r>
      <w:r w:rsidR="00801EAF" w:rsidRPr="00801EAF">
        <w:rPr>
          <w:rFonts w:ascii="Times New Roman" w:hAnsi="Times New Roman"/>
          <w:i/>
          <w:iCs/>
          <w:sz w:val="24"/>
        </w:rPr>
        <w:t xml:space="preserve">Larus canus), </w:t>
      </w:r>
      <w:r w:rsidR="00801EAF" w:rsidRPr="00801EAF">
        <w:rPr>
          <w:rFonts w:ascii="Times New Roman" w:hAnsi="Times New Roman"/>
          <w:sz w:val="24"/>
        </w:rPr>
        <w:t>мрки галеб (</w:t>
      </w:r>
      <w:r w:rsidR="00801EAF" w:rsidRPr="00801EAF">
        <w:rPr>
          <w:rFonts w:ascii="Times New Roman" w:hAnsi="Times New Roman"/>
          <w:i/>
          <w:iCs/>
          <w:sz w:val="24"/>
        </w:rPr>
        <w:t>Larus fuscus)</w:t>
      </w:r>
      <w:r w:rsidR="00801EAF" w:rsidRPr="00801EAF">
        <w:rPr>
          <w:rFonts w:ascii="Times New Roman" w:hAnsi="Times New Roman"/>
          <w:sz w:val="24"/>
        </w:rPr>
        <w:t xml:space="preserve">, </w:t>
      </w:r>
      <w:r w:rsidR="00801EAF" w:rsidRPr="00801EAF">
        <w:rPr>
          <w:rFonts w:ascii="Times New Roman" w:eastAsia="TimesNewRomanPS-ItalicMT" w:hAnsi="Times New Roman"/>
          <w:sz w:val="24"/>
        </w:rPr>
        <w:t>белобрка чигра (</w:t>
      </w:r>
      <w:r w:rsidR="00801EAF" w:rsidRPr="00801EAF">
        <w:rPr>
          <w:rFonts w:ascii="Times New Roman" w:eastAsia="TimesNewRomanPS-ItalicMT" w:hAnsi="Times New Roman"/>
          <w:i/>
          <w:iCs/>
          <w:sz w:val="24"/>
        </w:rPr>
        <w:t xml:space="preserve">Chlidoniаs hybrid), </w:t>
      </w:r>
      <w:r w:rsidR="00801EAF" w:rsidRPr="00801EAF">
        <w:rPr>
          <w:rFonts w:ascii="Times New Roman" w:eastAsia="TimesNewRomanPS-ItalicMT" w:hAnsi="Times New Roman"/>
          <w:sz w:val="24"/>
        </w:rPr>
        <w:t>обична чигра</w:t>
      </w:r>
      <w:r w:rsidR="00801EAF" w:rsidRPr="00801EAF">
        <w:rPr>
          <w:rFonts w:ascii="Times New Roman" w:eastAsia="TimesNewRomanPS-ItalicMT" w:hAnsi="Times New Roman"/>
          <w:i/>
          <w:iCs/>
          <w:sz w:val="24"/>
        </w:rPr>
        <w:t xml:space="preserve"> (Sterna hirundo)</w:t>
      </w:r>
      <w:r w:rsidR="00801EAF" w:rsidRPr="00801EAF">
        <w:rPr>
          <w:rFonts w:ascii="Times New Roman" w:eastAsia="TimesNewRomanPS-ItalicMT" w:hAnsi="Times New Roman"/>
          <w:sz w:val="24"/>
        </w:rPr>
        <w:t xml:space="preserve">, </w:t>
      </w:r>
      <w:r w:rsidR="00801EAF" w:rsidRPr="00801EAF">
        <w:rPr>
          <w:rFonts w:ascii="Times New Roman" w:hAnsi="Times New Roman"/>
          <w:sz w:val="24"/>
        </w:rPr>
        <w:t>голуб гривнаш (</w:t>
      </w:r>
      <w:r w:rsidR="00801EAF" w:rsidRPr="00801EAF">
        <w:rPr>
          <w:rFonts w:ascii="Times New Roman" w:hAnsi="Times New Roman"/>
          <w:i/>
          <w:iCs/>
          <w:sz w:val="24"/>
        </w:rPr>
        <w:t xml:space="preserve">Columba palumbus), </w:t>
      </w:r>
      <w:r w:rsidR="00801EAF" w:rsidRPr="00801EAF">
        <w:rPr>
          <w:rFonts w:ascii="Times New Roman" w:hAnsi="Times New Roman"/>
          <w:sz w:val="24"/>
        </w:rPr>
        <w:t>гугутка (</w:t>
      </w:r>
      <w:r w:rsidR="00801EAF" w:rsidRPr="00801EAF">
        <w:rPr>
          <w:rFonts w:ascii="Times New Roman" w:hAnsi="Times New Roman"/>
          <w:i/>
          <w:iCs/>
          <w:sz w:val="24"/>
        </w:rPr>
        <w:t>Streptopelia decaocto)</w:t>
      </w:r>
      <w:r w:rsidR="00801EAF" w:rsidRPr="00801EAF">
        <w:rPr>
          <w:rFonts w:ascii="Times New Roman" w:hAnsi="Times New Roman"/>
          <w:sz w:val="24"/>
        </w:rPr>
        <w:t>, кукумавка</w:t>
      </w:r>
      <w:r w:rsidR="00801EAF" w:rsidRPr="00801EAF">
        <w:rPr>
          <w:rFonts w:ascii="Times New Roman" w:hAnsi="Times New Roman"/>
          <w:i/>
          <w:iCs/>
          <w:sz w:val="24"/>
        </w:rPr>
        <w:t xml:space="preserve"> (Athene noctua), </w:t>
      </w:r>
      <w:r w:rsidR="00801EAF" w:rsidRPr="00801EAF">
        <w:rPr>
          <w:rFonts w:ascii="Times New Roman" w:hAnsi="Times New Roman"/>
          <w:sz w:val="24"/>
        </w:rPr>
        <w:t>утина (</w:t>
      </w:r>
      <w:r w:rsidR="00801EAF" w:rsidRPr="00801EAF">
        <w:rPr>
          <w:rFonts w:ascii="Times New Roman" w:hAnsi="Times New Roman"/>
          <w:i/>
          <w:iCs/>
          <w:sz w:val="24"/>
        </w:rPr>
        <w:t xml:space="preserve">Asio otus), </w:t>
      </w:r>
      <w:r w:rsidR="00801EAF" w:rsidRPr="00801EAF">
        <w:rPr>
          <w:rFonts w:ascii="Times New Roman" w:hAnsi="Times New Roman"/>
          <w:sz w:val="24"/>
        </w:rPr>
        <w:t>ћук</w:t>
      </w:r>
      <w:r w:rsidR="00801EAF" w:rsidRPr="00801EAF">
        <w:rPr>
          <w:rFonts w:ascii="Times New Roman" w:hAnsi="Times New Roman"/>
          <w:i/>
          <w:iCs/>
          <w:sz w:val="24"/>
        </w:rPr>
        <w:t xml:space="preserve"> (Otus scops)</w:t>
      </w:r>
      <w:r w:rsidR="00801EAF" w:rsidRPr="00801EAF">
        <w:rPr>
          <w:rFonts w:ascii="Times New Roman" w:hAnsi="Times New Roman"/>
          <w:sz w:val="24"/>
        </w:rPr>
        <w:t>, црна чиопа</w:t>
      </w:r>
      <w:r w:rsidR="00801EAF" w:rsidRPr="00801EAF">
        <w:rPr>
          <w:rFonts w:ascii="Times New Roman" w:hAnsi="Times New Roman"/>
          <w:i/>
          <w:iCs/>
          <w:sz w:val="24"/>
        </w:rPr>
        <w:t xml:space="preserve"> (Apus apus)</w:t>
      </w:r>
      <w:r w:rsidR="00801EAF" w:rsidRPr="00801EAF">
        <w:rPr>
          <w:rFonts w:ascii="Times New Roman" w:hAnsi="Times New Roman"/>
          <w:sz w:val="24"/>
        </w:rPr>
        <w:t>, водомар</w:t>
      </w:r>
      <w:r w:rsidR="00801EAF" w:rsidRPr="00801EAF">
        <w:rPr>
          <w:rFonts w:ascii="Times New Roman" w:hAnsi="Times New Roman"/>
          <w:i/>
          <w:iCs/>
          <w:sz w:val="24"/>
        </w:rPr>
        <w:t xml:space="preserve"> (Alcedo atthis)</w:t>
      </w:r>
      <w:r w:rsidR="00801EAF" w:rsidRPr="00801EAF">
        <w:rPr>
          <w:rFonts w:ascii="Times New Roman" w:hAnsi="Times New Roman"/>
          <w:sz w:val="24"/>
        </w:rPr>
        <w:t>, пчеларица</w:t>
      </w:r>
      <w:r w:rsidR="00801EAF" w:rsidRPr="00801EAF">
        <w:rPr>
          <w:rFonts w:ascii="Times New Roman" w:hAnsi="Times New Roman"/>
          <w:i/>
          <w:iCs/>
          <w:sz w:val="24"/>
        </w:rPr>
        <w:t xml:space="preserve"> (Merops apiaster)</w:t>
      </w:r>
      <w:r w:rsidR="00801EAF" w:rsidRPr="00801EAF">
        <w:rPr>
          <w:rFonts w:ascii="Times New Roman" w:hAnsi="Times New Roman"/>
          <w:sz w:val="24"/>
        </w:rPr>
        <w:t xml:space="preserve">, </w:t>
      </w:r>
      <w:r w:rsidR="00801EAF" w:rsidRPr="00801EAF">
        <w:rPr>
          <w:rFonts w:ascii="Times New Roman" w:hAnsi="Times New Roman"/>
          <w:i/>
          <w:iCs/>
          <w:sz w:val="24"/>
        </w:rPr>
        <w:t xml:space="preserve">Coracias garrulus </w:t>
      </w:r>
      <w:r w:rsidR="00801EAF" w:rsidRPr="00801EAF">
        <w:rPr>
          <w:rFonts w:ascii="Times New Roman" w:hAnsi="Times New Roman"/>
          <w:sz w:val="24"/>
        </w:rPr>
        <w:t>модроврана, сива жуна (</w:t>
      </w:r>
      <w:r w:rsidR="00801EAF" w:rsidRPr="00801EAF">
        <w:rPr>
          <w:rFonts w:ascii="Times New Roman" w:hAnsi="Times New Roman"/>
          <w:i/>
          <w:iCs/>
          <w:sz w:val="24"/>
        </w:rPr>
        <w:t>Picus canus),</w:t>
      </w:r>
      <w:r w:rsidR="00801EAF" w:rsidRPr="00801EAF">
        <w:rPr>
          <w:rFonts w:ascii="Times New Roman" w:hAnsi="Times New Roman"/>
          <w:sz w:val="24"/>
        </w:rPr>
        <w:t xml:space="preserve"> зелена жуна (</w:t>
      </w:r>
      <w:r w:rsidR="00801EAF" w:rsidRPr="00801EAF">
        <w:rPr>
          <w:rFonts w:ascii="Times New Roman" w:hAnsi="Times New Roman"/>
          <w:i/>
          <w:iCs/>
          <w:sz w:val="24"/>
        </w:rPr>
        <w:t>Picus viridis)</w:t>
      </w:r>
      <w:r w:rsidR="00801EAF" w:rsidRPr="00801EAF">
        <w:rPr>
          <w:rFonts w:ascii="Times New Roman" w:hAnsi="Times New Roman"/>
          <w:sz w:val="24"/>
        </w:rPr>
        <w:t>, црна жуна (</w:t>
      </w:r>
      <w:r w:rsidR="00801EAF" w:rsidRPr="00801EAF">
        <w:rPr>
          <w:rFonts w:ascii="Times New Roman" w:hAnsi="Times New Roman"/>
          <w:i/>
          <w:iCs/>
          <w:sz w:val="24"/>
        </w:rPr>
        <w:t xml:space="preserve">Dryocopus martius), </w:t>
      </w:r>
      <w:r w:rsidR="00801EAF" w:rsidRPr="00801EAF">
        <w:rPr>
          <w:rFonts w:ascii="Times New Roman" w:hAnsi="Times New Roman"/>
          <w:sz w:val="24"/>
        </w:rPr>
        <w:t>велики детлић (</w:t>
      </w:r>
      <w:r w:rsidR="00801EAF" w:rsidRPr="00801EAF">
        <w:rPr>
          <w:rFonts w:ascii="Times New Roman" w:hAnsi="Times New Roman"/>
          <w:i/>
          <w:iCs/>
          <w:sz w:val="24"/>
        </w:rPr>
        <w:t xml:space="preserve">Dendrocopos major),  </w:t>
      </w:r>
      <w:r w:rsidR="00801EAF" w:rsidRPr="00801EAF">
        <w:rPr>
          <w:rFonts w:ascii="Times New Roman" w:hAnsi="Times New Roman"/>
          <w:sz w:val="24"/>
        </w:rPr>
        <w:t>сеоски детлић (</w:t>
      </w:r>
      <w:r w:rsidR="00801EAF" w:rsidRPr="00801EAF">
        <w:rPr>
          <w:rFonts w:ascii="Times New Roman" w:hAnsi="Times New Roman"/>
          <w:i/>
          <w:iCs/>
          <w:sz w:val="24"/>
        </w:rPr>
        <w:t xml:space="preserve">Dendrocopos syriacus), </w:t>
      </w:r>
      <w:r w:rsidR="00801EAF" w:rsidRPr="00801EAF">
        <w:rPr>
          <w:rFonts w:ascii="Times New Roman" w:hAnsi="Times New Roman"/>
          <w:sz w:val="24"/>
        </w:rPr>
        <w:t>средњи детлић</w:t>
      </w:r>
      <w:r w:rsidR="00801EAF" w:rsidRPr="00801EAF">
        <w:rPr>
          <w:rFonts w:ascii="Times New Roman" w:hAnsi="Times New Roman"/>
          <w:i/>
          <w:iCs/>
          <w:sz w:val="24"/>
        </w:rPr>
        <w:t xml:space="preserve"> (Leiopicus medius), </w:t>
      </w:r>
      <w:r w:rsidR="00801EAF" w:rsidRPr="00801EAF">
        <w:rPr>
          <w:rFonts w:ascii="Times New Roman" w:hAnsi="Times New Roman"/>
          <w:sz w:val="24"/>
        </w:rPr>
        <w:t>мали детлић</w:t>
      </w:r>
      <w:r w:rsidR="00801EAF" w:rsidRPr="00801EAF">
        <w:rPr>
          <w:rFonts w:ascii="Times New Roman" w:hAnsi="Times New Roman"/>
          <w:i/>
          <w:iCs/>
          <w:sz w:val="24"/>
        </w:rPr>
        <w:t xml:space="preserve"> (Dryobates minor)</w:t>
      </w:r>
      <w:r w:rsidR="00801EAF" w:rsidRPr="00801EAF">
        <w:rPr>
          <w:rFonts w:ascii="Times New Roman" w:hAnsi="Times New Roman"/>
          <w:sz w:val="24"/>
        </w:rPr>
        <w:t>, ћубаста шева (</w:t>
      </w:r>
      <w:r w:rsidR="00801EAF" w:rsidRPr="00801EAF">
        <w:rPr>
          <w:rFonts w:ascii="Times New Roman" w:hAnsi="Times New Roman"/>
          <w:i/>
          <w:iCs/>
          <w:sz w:val="24"/>
        </w:rPr>
        <w:t xml:space="preserve">Galerida cristata </w:t>
      </w:r>
      <w:r w:rsidR="00801EAF" w:rsidRPr="00801EAF">
        <w:rPr>
          <w:rFonts w:ascii="Times New Roman" w:hAnsi="Times New Roman"/>
          <w:sz w:val="24"/>
        </w:rPr>
        <w:t>ћубаста),  пољска шева</w:t>
      </w:r>
      <w:r w:rsidR="00801EAF" w:rsidRPr="00801EAF">
        <w:rPr>
          <w:rFonts w:ascii="Times New Roman" w:hAnsi="Times New Roman"/>
          <w:i/>
          <w:iCs/>
          <w:sz w:val="24"/>
        </w:rPr>
        <w:t xml:space="preserve"> (Alauda arvensis)</w:t>
      </w:r>
      <w:r w:rsidR="00801EAF" w:rsidRPr="00801EAF">
        <w:rPr>
          <w:rFonts w:ascii="Times New Roman" w:hAnsi="Times New Roman"/>
          <w:sz w:val="24"/>
        </w:rPr>
        <w:t>, сеоска ласта (</w:t>
      </w:r>
      <w:r w:rsidR="00801EAF" w:rsidRPr="00801EAF">
        <w:rPr>
          <w:rFonts w:ascii="Times New Roman" w:hAnsi="Times New Roman"/>
          <w:i/>
          <w:iCs/>
          <w:sz w:val="24"/>
        </w:rPr>
        <w:t xml:space="preserve">Hirundo rustica), </w:t>
      </w:r>
      <w:r w:rsidR="00801EAF" w:rsidRPr="00801EAF">
        <w:rPr>
          <w:rFonts w:ascii="Times New Roman" w:hAnsi="Times New Roman"/>
          <w:sz w:val="24"/>
        </w:rPr>
        <w:t>градска ласта</w:t>
      </w:r>
      <w:r w:rsidR="00801EAF" w:rsidRPr="00801EAF">
        <w:rPr>
          <w:rFonts w:ascii="Times New Roman" w:hAnsi="Times New Roman"/>
          <w:i/>
          <w:iCs/>
          <w:sz w:val="24"/>
        </w:rPr>
        <w:t xml:space="preserve"> (Delichon urbicum)</w:t>
      </w:r>
      <w:r w:rsidR="00801EAF" w:rsidRPr="00801EAF">
        <w:rPr>
          <w:rFonts w:ascii="Times New Roman" w:hAnsi="Times New Roman"/>
          <w:sz w:val="24"/>
        </w:rPr>
        <w:t>, ливадска трептељка (</w:t>
      </w:r>
      <w:r w:rsidR="00801EAF" w:rsidRPr="00801EAF">
        <w:rPr>
          <w:rFonts w:ascii="Times New Roman" w:hAnsi="Times New Roman"/>
          <w:i/>
          <w:iCs/>
          <w:sz w:val="24"/>
        </w:rPr>
        <w:t xml:space="preserve">Anthus pratensis), </w:t>
      </w:r>
      <w:r w:rsidR="00801EAF" w:rsidRPr="00801EAF">
        <w:rPr>
          <w:rFonts w:ascii="Times New Roman" w:hAnsi="Times New Roman"/>
          <w:sz w:val="24"/>
        </w:rPr>
        <w:t>поточна плиска (</w:t>
      </w:r>
      <w:r w:rsidR="00801EAF" w:rsidRPr="00801EAF">
        <w:rPr>
          <w:rFonts w:ascii="Times New Roman" w:hAnsi="Times New Roman"/>
          <w:i/>
          <w:iCs/>
          <w:sz w:val="24"/>
        </w:rPr>
        <w:t>Motacilla cinerea), б</w:t>
      </w:r>
      <w:r w:rsidR="00801EAF" w:rsidRPr="00801EAF">
        <w:rPr>
          <w:rFonts w:ascii="Times New Roman" w:hAnsi="Times New Roman"/>
          <w:sz w:val="24"/>
        </w:rPr>
        <w:t>ела плиска</w:t>
      </w:r>
      <w:r w:rsidR="00801EAF" w:rsidRPr="00801EAF">
        <w:rPr>
          <w:rFonts w:ascii="Times New Roman" w:hAnsi="Times New Roman"/>
          <w:i/>
          <w:iCs/>
          <w:sz w:val="24"/>
        </w:rPr>
        <w:t xml:space="preserve"> Motacilla alba</w:t>
      </w:r>
      <w:r w:rsidR="00801EAF" w:rsidRPr="00801EAF">
        <w:rPr>
          <w:rFonts w:ascii="Times New Roman" w:hAnsi="Times New Roman"/>
          <w:sz w:val="24"/>
        </w:rPr>
        <w:t>, царић</w:t>
      </w:r>
      <w:r w:rsidR="00801EAF" w:rsidRPr="00801EAF">
        <w:rPr>
          <w:rFonts w:ascii="Times New Roman" w:hAnsi="Times New Roman"/>
          <w:i/>
          <w:iCs/>
          <w:sz w:val="24"/>
        </w:rPr>
        <w:t xml:space="preserve"> (Troglodytes troglodytes), </w:t>
      </w:r>
      <w:r w:rsidR="00801EAF" w:rsidRPr="00801EAF">
        <w:rPr>
          <w:rFonts w:ascii="Times New Roman" w:hAnsi="Times New Roman"/>
          <w:sz w:val="24"/>
        </w:rPr>
        <w:t>обични попић (</w:t>
      </w:r>
      <w:r w:rsidR="00801EAF" w:rsidRPr="00801EAF">
        <w:rPr>
          <w:rFonts w:ascii="Times New Roman" w:hAnsi="Times New Roman"/>
          <w:i/>
          <w:iCs/>
          <w:sz w:val="24"/>
        </w:rPr>
        <w:t>Prunella modularis)</w:t>
      </w:r>
      <w:r w:rsidR="00801EAF" w:rsidRPr="00801EAF">
        <w:rPr>
          <w:rFonts w:ascii="Times New Roman" w:hAnsi="Times New Roman"/>
          <w:sz w:val="24"/>
        </w:rPr>
        <w:t>, црвендаћ (</w:t>
      </w:r>
      <w:r w:rsidR="00801EAF" w:rsidRPr="00801EAF">
        <w:rPr>
          <w:rFonts w:ascii="Times New Roman" w:hAnsi="Times New Roman"/>
          <w:i/>
          <w:iCs/>
          <w:sz w:val="24"/>
        </w:rPr>
        <w:t>Erithacus rubecula), м</w:t>
      </w:r>
      <w:r w:rsidR="00801EAF" w:rsidRPr="00801EAF">
        <w:rPr>
          <w:rFonts w:ascii="Times New Roman" w:hAnsi="Times New Roman"/>
          <w:sz w:val="24"/>
        </w:rPr>
        <w:t>али славуј</w:t>
      </w:r>
      <w:r w:rsidR="00801EAF" w:rsidRPr="00801EAF">
        <w:rPr>
          <w:rFonts w:ascii="Times New Roman" w:hAnsi="Times New Roman"/>
          <w:i/>
          <w:iCs/>
          <w:sz w:val="24"/>
        </w:rPr>
        <w:t xml:space="preserve"> (Luscinia megarhynchos),</w:t>
      </w:r>
      <w:r w:rsidR="00801EAF" w:rsidRPr="00801EAF">
        <w:rPr>
          <w:rFonts w:ascii="Times New Roman" w:hAnsi="Times New Roman"/>
          <w:sz w:val="24"/>
        </w:rPr>
        <w:t xml:space="preserve"> велики славуј</w:t>
      </w:r>
      <w:r w:rsidR="00801EAF" w:rsidRPr="00801EAF">
        <w:rPr>
          <w:rFonts w:ascii="Times New Roman" w:hAnsi="Times New Roman"/>
          <w:i/>
          <w:iCs/>
          <w:sz w:val="24"/>
        </w:rPr>
        <w:t xml:space="preserve"> (Luscinia luscinia),</w:t>
      </w:r>
      <w:r w:rsidR="00801EAF" w:rsidRPr="00801EAF">
        <w:rPr>
          <w:rFonts w:ascii="Times New Roman" w:hAnsi="Times New Roman"/>
          <w:sz w:val="24"/>
        </w:rPr>
        <w:t xml:space="preserve"> црна црвенрепка</w:t>
      </w:r>
      <w:r w:rsidR="00801EAF" w:rsidRPr="00801EAF">
        <w:rPr>
          <w:rFonts w:ascii="Times New Roman" w:hAnsi="Times New Roman"/>
          <w:i/>
          <w:iCs/>
          <w:sz w:val="24"/>
        </w:rPr>
        <w:t xml:space="preserve"> (Phoenicurus ochruros), </w:t>
      </w:r>
      <w:r w:rsidR="00801EAF" w:rsidRPr="00801EAF">
        <w:rPr>
          <w:rFonts w:ascii="Times New Roman" w:hAnsi="Times New Roman"/>
          <w:sz w:val="24"/>
        </w:rPr>
        <w:t>обична црвенрепка (</w:t>
      </w:r>
      <w:r w:rsidR="00801EAF" w:rsidRPr="00801EAF">
        <w:rPr>
          <w:rFonts w:ascii="Times New Roman" w:hAnsi="Times New Roman"/>
          <w:i/>
          <w:iCs/>
          <w:sz w:val="24"/>
        </w:rPr>
        <w:t>Phoenicurus phoenicurus), о</w:t>
      </w:r>
      <w:r w:rsidR="00801EAF" w:rsidRPr="00801EAF">
        <w:rPr>
          <w:rFonts w:ascii="Times New Roman" w:hAnsi="Times New Roman"/>
          <w:sz w:val="24"/>
        </w:rPr>
        <w:t>бична траварка (</w:t>
      </w:r>
      <w:r w:rsidR="00801EAF" w:rsidRPr="00801EAF">
        <w:rPr>
          <w:rFonts w:ascii="Times New Roman" w:hAnsi="Times New Roman"/>
          <w:i/>
          <w:iCs/>
          <w:sz w:val="24"/>
        </w:rPr>
        <w:t>Saxicola rubetra), ц</w:t>
      </w:r>
      <w:r w:rsidR="00801EAF" w:rsidRPr="00801EAF">
        <w:rPr>
          <w:rFonts w:ascii="Times New Roman" w:hAnsi="Times New Roman"/>
          <w:sz w:val="24"/>
        </w:rPr>
        <w:t>рноглава траварка (</w:t>
      </w:r>
      <w:r w:rsidR="00801EAF" w:rsidRPr="00801EAF">
        <w:rPr>
          <w:rFonts w:ascii="Times New Roman" w:hAnsi="Times New Roman"/>
          <w:i/>
          <w:iCs/>
          <w:sz w:val="24"/>
        </w:rPr>
        <w:t xml:space="preserve">Saxicola torquatus), </w:t>
      </w:r>
      <w:r w:rsidR="00801EAF" w:rsidRPr="00801EAF">
        <w:rPr>
          <w:rFonts w:ascii="Times New Roman" w:hAnsi="Times New Roman"/>
          <w:sz w:val="24"/>
        </w:rPr>
        <w:t>обични кос (</w:t>
      </w:r>
      <w:r w:rsidR="00801EAF" w:rsidRPr="00801EAF">
        <w:rPr>
          <w:rFonts w:ascii="Times New Roman" w:hAnsi="Times New Roman"/>
          <w:i/>
          <w:iCs/>
          <w:sz w:val="24"/>
        </w:rPr>
        <w:t xml:space="preserve">Turdus merula), </w:t>
      </w:r>
      <w:r w:rsidR="00801EAF" w:rsidRPr="00801EAF">
        <w:rPr>
          <w:rFonts w:ascii="Times New Roman" w:hAnsi="Times New Roman"/>
          <w:sz w:val="24"/>
        </w:rPr>
        <w:t>дрозд боровњак (</w:t>
      </w:r>
      <w:r w:rsidR="00801EAF" w:rsidRPr="00801EAF">
        <w:rPr>
          <w:rFonts w:ascii="Times New Roman" w:hAnsi="Times New Roman"/>
          <w:i/>
          <w:iCs/>
          <w:sz w:val="24"/>
        </w:rPr>
        <w:t>Turdus pilaris), д</w:t>
      </w:r>
      <w:r w:rsidR="00801EAF" w:rsidRPr="00801EAF">
        <w:rPr>
          <w:rFonts w:ascii="Times New Roman" w:hAnsi="Times New Roman"/>
          <w:sz w:val="24"/>
        </w:rPr>
        <w:t>розд певач (</w:t>
      </w:r>
      <w:r w:rsidR="00801EAF" w:rsidRPr="00801EAF">
        <w:rPr>
          <w:rFonts w:ascii="Times New Roman" w:hAnsi="Times New Roman"/>
          <w:i/>
          <w:iCs/>
          <w:sz w:val="24"/>
        </w:rPr>
        <w:t xml:space="preserve">Turdus philomelos), </w:t>
      </w:r>
      <w:r w:rsidR="00801EAF" w:rsidRPr="00801EAF">
        <w:rPr>
          <w:rFonts w:ascii="Times New Roman" w:hAnsi="Times New Roman"/>
          <w:iCs/>
          <w:sz w:val="24"/>
        </w:rPr>
        <w:t>д</w:t>
      </w:r>
      <w:r w:rsidR="00801EAF" w:rsidRPr="00801EAF">
        <w:rPr>
          <w:rFonts w:ascii="Times New Roman" w:hAnsi="Times New Roman"/>
          <w:sz w:val="24"/>
        </w:rPr>
        <w:t>розд имелаш (</w:t>
      </w:r>
      <w:r w:rsidR="00801EAF" w:rsidRPr="00801EAF">
        <w:rPr>
          <w:rFonts w:ascii="Times New Roman" w:hAnsi="Times New Roman"/>
          <w:i/>
          <w:iCs/>
          <w:sz w:val="24"/>
        </w:rPr>
        <w:t>Turdus viscivorus), м</w:t>
      </w:r>
      <w:r w:rsidR="00801EAF" w:rsidRPr="00801EAF">
        <w:rPr>
          <w:rFonts w:ascii="Times New Roman" w:hAnsi="Times New Roman"/>
          <w:sz w:val="24"/>
        </w:rPr>
        <w:t>али дрозд</w:t>
      </w:r>
      <w:r w:rsidR="00801EAF" w:rsidRPr="00801EAF">
        <w:rPr>
          <w:rFonts w:ascii="Times New Roman" w:hAnsi="Times New Roman"/>
          <w:i/>
          <w:iCs/>
          <w:sz w:val="24"/>
        </w:rPr>
        <w:t xml:space="preserve"> (Turdus iliacus)</w:t>
      </w:r>
      <w:r w:rsidR="00801EAF" w:rsidRPr="00801EAF">
        <w:rPr>
          <w:rFonts w:ascii="Times New Roman" w:hAnsi="Times New Roman"/>
          <w:sz w:val="24"/>
        </w:rPr>
        <w:t>, трстењак млакар (</w:t>
      </w:r>
      <w:r w:rsidR="00801EAF" w:rsidRPr="00801EAF">
        <w:rPr>
          <w:rFonts w:ascii="Times New Roman" w:hAnsi="Times New Roman"/>
          <w:i/>
          <w:iCs/>
          <w:sz w:val="24"/>
        </w:rPr>
        <w:t>Acrocephalus palustris), в</w:t>
      </w:r>
      <w:r w:rsidR="00801EAF" w:rsidRPr="00801EAF">
        <w:rPr>
          <w:rFonts w:ascii="Times New Roman" w:hAnsi="Times New Roman"/>
          <w:sz w:val="24"/>
        </w:rPr>
        <w:t>елики трстењак (</w:t>
      </w:r>
      <w:r w:rsidR="00801EAF" w:rsidRPr="00801EAF">
        <w:rPr>
          <w:rFonts w:ascii="Times New Roman" w:hAnsi="Times New Roman"/>
          <w:i/>
          <w:iCs/>
          <w:sz w:val="24"/>
        </w:rPr>
        <w:t xml:space="preserve">Acrocephalus arundinaceus), </w:t>
      </w:r>
      <w:r w:rsidR="00801EAF" w:rsidRPr="00801EAF">
        <w:rPr>
          <w:rFonts w:ascii="Times New Roman" w:hAnsi="Times New Roman"/>
          <w:sz w:val="24"/>
        </w:rPr>
        <w:t>трстењак цвркутић (</w:t>
      </w:r>
      <w:r w:rsidR="00801EAF" w:rsidRPr="00801EAF">
        <w:rPr>
          <w:rFonts w:ascii="Times New Roman" w:hAnsi="Times New Roman"/>
          <w:i/>
          <w:iCs/>
          <w:sz w:val="24"/>
        </w:rPr>
        <w:t>Acrocephalus scirpaceus</w:t>
      </w:r>
      <w:r w:rsidR="00801EAF" w:rsidRPr="00801EAF">
        <w:rPr>
          <w:rFonts w:ascii="Times New Roman" w:hAnsi="Times New Roman"/>
          <w:iCs/>
          <w:sz w:val="24"/>
        </w:rPr>
        <w:t>), ж</w:t>
      </w:r>
      <w:r w:rsidR="00801EAF" w:rsidRPr="00801EAF">
        <w:rPr>
          <w:rFonts w:ascii="Times New Roman" w:hAnsi="Times New Roman"/>
          <w:sz w:val="24"/>
        </w:rPr>
        <w:t>ути вољић (</w:t>
      </w:r>
      <w:r w:rsidR="00801EAF" w:rsidRPr="00801EAF">
        <w:rPr>
          <w:rFonts w:ascii="Times New Roman" w:hAnsi="Times New Roman"/>
          <w:i/>
          <w:iCs/>
          <w:sz w:val="24"/>
        </w:rPr>
        <w:t>Hippolais icterina</w:t>
      </w:r>
      <w:r w:rsidR="00801EAF" w:rsidRPr="00801EAF">
        <w:rPr>
          <w:rFonts w:ascii="Times New Roman" w:hAnsi="Times New Roman"/>
          <w:iCs/>
          <w:sz w:val="24"/>
        </w:rPr>
        <w:t>), с</w:t>
      </w:r>
      <w:r w:rsidR="00801EAF" w:rsidRPr="00801EAF">
        <w:rPr>
          <w:rFonts w:ascii="Times New Roman" w:hAnsi="Times New Roman"/>
          <w:sz w:val="24"/>
        </w:rPr>
        <w:t>иви вољић (</w:t>
      </w:r>
      <w:r w:rsidR="00801EAF" w:rsidRPr="00801EAF">
        <w:rPr>
          <w:rFonts w:ascii="Times New Roman" w:hAnsi="Times New Roman"/>
          <w:i/>
          <w:iCs/>
          <w:sz w:val="24"/>
        </w:rPr>
        <w:t>Hippolais pallid),</w:t>
      </w:r>
      <w:r w:rsidR="00801EAF" w:rsidRPr="00801EAF">
        <w:rPr>
          <w:rFonts w:ascii="Times New Roman" w:hAnsi="Times New Roman"/>
          <w:sz w:val="24"/>
        </w:rPr>
        <w:t xml:space="preserve"> грмуша чаврљанка</w:t>
      </w:r>
      <w:r w:rsidR="00801EAF" w:rsidRPr="00801EAF">
        <w:rPr>
          <w:rFonts w:ascii="Times New Roman" w:hAnsi="Times New Roman"/>
          <w:i/>
          <w:iCs/>
          <w:sz w:val="24"/>
        </w:rPr>
        <w:t xml:space="preserve"> (Curruca curruca), о</w:t>
      </w:r>
      <w:r w:rsidR="00801EAF" w:rsidRPr="00801EAF">
        <w:rPr>
          <w:rFonts w:ascii="Times New Roman" w:hAnsi="Times New Roman"/>
          <w:sz w:val="24"/>
        </w:rPr>
        <w:t xml:space="preserve">бична </w:t>
      </w:r>
      <w:r w:rsidR="00801EAF" w:rsidRPr="00801EAF">
        <w:rPr>
          <w:rFonts w:ascii="Times New Roman" w:hAnsi="Times New Roman"/>
          <w:sz w:val="24"/>
        </w:rPr>
        <w:lastRenderedPageBreak/>
        <w:t xml:space="preserve">грмуша </w:t>
      </w:r>
      <w:r w:rsidR="00801EAF" w:rsidRPr="00801EAF">
        <w:rPr>
          <w:rFonts w:ascii="Times New Roman" w:hAnsi="Times New Roman"/>
          <w:i/>
          <w:iCs/>
          <w:sz w:val="24"/>
        </w:rPr>
        <w:t>Curruca communis,</w:t>
      </w:r>
      <w:r w:rsidR="00801EAF" w:rsidRPr="00801EAF">
        <w:rPr>
          <w:rFonts w:ascii="Times New Roman" w:hAnsi="Times New Roman"/>
          <w:sz w:val="24"/>
        </w:rPr>
        <w:t xml:space="preserve"> црноглава грмуша</w:t>
      </w:r>
      <w:r w:rsidR="00801EAF" w:rsidRPr="00801EAF">
        <w:rPr>
          <w:rFonts w:ascii="Times New Roman" w:hAnsi="Times New Roman"/>
          <w:i/>
          <w:iCs/>
          <w:sz w:val="24"/>
        </w:rPr>
        <w:t xml:space="preserve"> (Sylvia atricapilla),</w:t>
      </w:r>
      <w:r w:rsidR="00801EAF" w:rsidRPr="00801EAF">
        <w:rPr>
          <w:rFonts w:ascii="Times New Roman" w:hAnsi="Times New Roman"/>
          <w:sz w:val="24"/>
        </w:rPr>
        <w:t xml:space="preserve"> сива грмуша</w:t>
      </w:r>
      <w:r w:rsidR="00801EAF" w:rsidRPr="00801EAF">
        <w:rPr>
          <w:rFonts w:ascii="Times New Roman" w:hAnsi="Times New Roman"/>
          <w:i/>
          <w:iCs/>
          <w:sz w:val="24"/>
        </w:rPr>
        <w:t xml:space="preserve"> (Sylvia borin),</w:t>
      </w:r>
      <w:r w:rsidR="00801EAF" w:rsidRPr="00801EAF">
        <w:rPr>
          <w:rFonts w:ascii="Times New Roman" w:hAnsi="Times New Roman"/>
          <w:sz w:val="24"/>
        </w:rPr>
        <w:t xml:space="preserve"> Обични звиждак (</w:t>
      </w:r>
      <w:r w:rsidR="00801EAF" w:rsidRPr="00801EAF">
        <w:rPr>
          <w:rFonts w:ascii="Times New Roman" w:hAnsi="Times New Roman"/>
          <w:i/>
          <w:iCs/>
          <w:sz w:val="24"/>
        </w:rPr>
        <w:t xml:space="preserve">Phylloscopus collybita), </w:t>
      </w:r>
      <w:r w:rsidR="00801EAF" w:rsidRPr="00801EAF">
        <w:rPr>
          <w:rFonts w:ascii="Times New Roman" w:hAnsi="Times New Roman"/>
          <w:sz w:val="24"/>
        </w:rPr>
        <w:t>брезов звиждак (</w:t>
      </w:r>
      <w:r w:rsidR="00801EAF" w:rsidRPr="00801EAF">
        <w:rPr>
          <w:rFonts w:ascii="Times New Roman" w:hAnsi="Times New Roman"/>
          <w:i/>
          <w:iCs/>
          <w:sz w:val="24"/>
        </w:rPr>
        <w:t xml:space="preserve">Phylloscopus trochilus), </w:t>
      </w:r>
      <w:r w:rsidR="00801EAF" w:rsidRPr="00801EAF">
        <w:rPr>
          <w:rFonts w:ascii="Times New Roman" w:hAnsi="Times New Roman"/>
          <w:sz w:val="24"/>
        </w:rPr>
        <w:t>шумски звиждак</w:t>
      </w:r>
      <w:r w:rsidR="00801EAF" w:rsidRPr="00801EAF">
        <w:rPr>
          <w:rFonts w:ascii="Times New Roman" w:hAnsi="Times New Roman"/>
          <w:i/>
          <w:iCs/>
          <w:sz w:val="24"/>
        </w:rPr>
        <w:t xml:space="preserve"> (Phylloscopus sibilatrix)</w:t>
      </w:r>
      <w:r w:rsidR="00801EAF" w:rsidRPr="00801EAF">
        <w:rPr>
          <w:rFonts w:ascii="Times New Roman" w:hAnsi="Times New Roman"/>
          <w:sz w:val="24"/>
        </w:rPr>
        <w:t>, ватроглави краљић (</w:t>
      </w:r>
      <w:r w:rsidR="00801EAF" w:rsidRPr="00801EAF">
        <w:rPr>
          <w:rFonts w:ascii="Times New Roman" w:hAnsi="Times New Roman"/>
          <w:i/>
          <w:iCs/>
          <w:sz w:val="24"/>
        </w:rPr>
        <w:t xml:space="preserve">Regulus ignicapilla), </w:t>
      </w:r>
      <w:r w:rsidR="00801EAF" w:rsidRPr="00801EAF">
        <w:rPr>
          <w:rFonts w:ascii="Times New Roman" w:hAnsi="Times New Roman"/>
          <w:iCs/>
          <w:sz w:val="24"/>
        </w:rPr>
        <w:t>к</w:t>
      </w:r>
      <w:r w:rsidR="00801EAF" w:rsidRPr="00801EAF">
        <w:rPr>
          <w:rFonts w:ascii="Times New Roman" w:hAnsi="Times New Roman"/>
          <w:sz w:val="24"/>
        </w:rPr>
        <w:t>раљић</w:t>
      </w:r>
      <w:r w:rsidR="00801EAF" w:rsidRPr="00801EAF">
        <w:rPr>
          <w:rFonts w:ascii="Times New Roman" w:hAnsi="Times New Roman"/>
          <w:i/>
          <w:iCs/>
          <w:sz w:val="24"/>
        </w:rPr>
        <w:t xml:space="preserve"> (Regulus regulus)</w:t>
      </w:r>
      <w:r w:rsidR="00801EAF" w:rsidRPr="00801EAF">
        <w:rPr>
          <w:rFonts w:ascii="Times New Roman" w:hAnsi="Times New Roman"/>
          <w:sz w:val="24"/>
        </w:rPr>
        <w:t>, сива мухарица (</w:t>
      </w:r>
      <w:r w:rsidR="00801EAF" w:rsidRPr="00801EAF">
        <w:rPr>
          <w:rFonts w:ascii="Times New Roman" w:hAnsi="Times New Roman"/>
          <w:i/>
          <w:iCs/>
          <w:sz w:val="24"/>
        </w:rPr>
        <w:t xml:space="preserve">Muscicapa striata), </w:t>
      </w:r>
      <w:r w:rsidR="00801EAF" w:rsidRPr="00801EAF">
        <w:rPr>
          <w:rFonts w:ascii="Times New Roman" w:hAnsi="Times New Roman"/>
          <w:sz w:val="24"/>
        </w:rPr>
        <w:t>беловрата мухарица (</w:t>
      </w:r>
      <w:r w:rsidR="00801EAF" w:rsidRPr="00801EAF">
        <w:rPr>
          <w:rFonts w:ascii="Times New Roman" w:hAnsi="Times New Roman"/>
          <w:i/>
          <w:iCs/>
          <w:sz w:val="24"/>
        </w:rPr>
        <w:t>Ficedula albicollis),</w:t>
      </w:r>
      <w:r w:rsidR="00801EAF" w:rsidRPr="00801EAF">
        <w:rPr>
          <w:rFonts w:ascii="Times New Roman" w:hAnsi="Times New Roman"/>
          <w:sz w:val="24"/>
        </w:rPr>
        <w:t xml:space="preserve"> црноврата мухарица</w:t>
      </w:r>
      <w:r w:rsidR="00801EAF" w:rsidRPr="00801EAF">
        <w:rPr>
          <w:rFonts w:ascii="Times New Roman" w:hAnsi="Times New Roman"/>
          <w:i/>
          <w:iCs/>
          <w:sz w:val="24"/>
        </w:rPr>
        <w:t xml:space="preserve"> (Ficedula hypoleuca), </w:t>
      </w:r>
      <w:r w:rsidR="00801EAF" w:rsidRPr="00801EAF">
        <w:rPr>
          <w:rFonts w:ascii="Times New Roman" w:hAnsi="Times New Roman"/>
          <w:sz w:val="24"/>
        </w:rPr>
        <w:t>обична белогуза</w:t>
      </w:r>
      <w:r w:rsidR="00801EAF" w:rsidRPr="00801EAF">
        <w:rPr>
          <w:rFonts w:ascii="Times New Roman" w:hAnsi="Times New Roman"/>
          <w:i/>
          <w:iCs/>
          <w:sz w:val="24"/>
        </w:rPr>
        <w:t xml:space="preserve"> (Oenanthe oenanthe)</w:t>
      </w:r>
      <w:r w:rsidR="00801EAF" w:rsidRPr="00801EAF">
        <w:rPr>
          <w:rFonts w:ascii="Times New Roman" w:hAnsi="Times New Roman"/>
          <w:sz w:val="24"/>
        </w:rPr>
        <w:t>, дугорепа сеница</w:t>
      </w:r>
      <w:r w:rsidR="00801EAF" w:rsidRPr="00801EAF">
        <w:rPr>
          <w:rFonts w:ascii="Times New Roman" w:hAnsi="Times New Roman"/>
          <w:i/>
          <w:iCs/>
          <w:sz w:val="24"/>
        </w:rPr>
        <w:t xml:space="preserve"> (Aegithalos caudatus)</w:t>
      </w:r>
      <w:r w:rsidR="00801EAF" w:rsidRPr="00801EAF">
        <w:rPr>
          <w:rFonts w:ascii="Times New Roman" w:hAnsi="Times New Roman"/>
          <w:sz w:val="24"/>
        </w:rPr>
        <w:t>, сива сеница (</w:t>
      </w:r>
      <w:r w:rsidR="00801EAF" w:rsidRPr="00801EAF">
        <w:rPr>
          <w:rFonts w:ascii="Times New Roman" w:hAnsi="Times New Roman"/>
          <w:i/>
          <w:iCs/>
          <w:sz w:val="24"/>
        </w:rPr>
        <w:t xml:space="preserve">Poecile palustris), </w:t>
      </w:r>
      <w:r w:rsidR="00801EAF" w:rsidRPr="00801EAF">
        <w:rPr>
          <w:rFonts w:ascii="Times New Roman" w:hAnsi="Times New Roman"/>
          <w:sz w:val="24"/>
        </w:rPr>
        <w:t>плава сеница (</w:t>
      </w:r>
      <w:r w:rsidR="00801EAF" w:rsidRPr="00801EAF">
        <w:rPr>
          <w:rFonts w:ascii="Times New Roman" w:hAnsi="Times New Roman"/>
          <w:i/>
          <w:iCs/>
          <w:sz w:val="24"/>
        </w:rPr>
        <w:t xml:space="preserve">Cyanistes caeruleus), </w:t>
      </w:r>
      <w:r w:rsidR="00801EAF" w:rsidRPr="00801EAF">
        <w:rPr>
          <w:rFonts w:ascii="Times New Roman" w:hAnsi="Times New Roman"/>
          <w:iCs/>
          <w:sz w:val="24"/>
        </w:rPr>
        <w:t>в</w:t>
      </w:r>
      <w:r w:rsidR="00801EAF" w:rsidRPr="00801EAF">
        <w:rPr>
          <w:rFonts w:ascii="Times New Roman" w:hAnsi="Times New Roman"/>
          <w:sz w:val="24"/>
        </w:rPr>
        <w:t xml:space="preserve">елика сеница </w:t>
      </w:r>
      <w:r w:rsidR="00801EAF" w:rsidRPr="00801EAF">
        <w:rPr>
          <w:rFonts w:ascii="Times New Roman" w:hAnsi="Times New Roman"/>
          <w:i/>
          <w:iCs/>
          <w:sz w:val="24"/>
        </w:rPr>
        <w:t>(Parus major)</w:t>
      </w:r>
      <w:r w:rsidR="00801EAF" w:rsidRPr="00801EAF">
        <w:rPr>
          <w:rFonts w:ascii="Times New Roman" w:hAnsi="Times New Roman"/>
          <w:sz w:val="24"/>
        </w:rPr>
        <w:t>, бргљез</w:t>
      </w:r>
      <w:r w:rsidR="00801EAF" w:rsidRPr="00801EAF">
        <w:rPr>
          <w:rFonts w:ascii="Times New Roman" w:hAnsi="Times New Roman"/>
          <w:i/>
          <w:iCs/>
          <w:sz w:val="24"/>
        </w:rPr>
        <w:t xml:space="preserve"> (Sitta europaea)</w:t>
      </w:r>
      <w:r w:rsidR="00801EAF" w:rsidRPr="00801EAF">
        <w:rPr>
          <w:rFonts w:ascii="Times New Roman" w:hAnsi="Times New Roman"/>
          <w:sz w:val="24"/>
        </w:rPr>
        <w:t>, дугокљуни пузић (</w:t>
      </w:r>
      <w:r w:rsidR="00801EAF" w:rsidRPr="00801EAF">
        <w:rPr>
          <w:rFonts w:ascii="Times New Roman" w:hAnsi="Times New Roman"/>
          <w:i/>
          <w:iCs/>
          <w:sz w:val="24"/>
        </w:rPr>
        <w:t xml:space="preserve">Certhia brachydactyla), </w:t>
      </w:r>
      <w:r w:rsidR="00801EAF" w:rsidRPr="00801EAF">
        <w:rPr>
          <w:rFonts w:ascii="Times New Roman" w:hAnsi="Times New Roman"/>
          <w:sz w:val="24"/>
        </w:rPr>
        <w:t>краткокљуни пузић</w:t>
      </w:r>
      <w:r w:rsidR="00801EAF" w:rsidRPr="00801EAF">
        <w:rPr>
          <w:rFonts w:ascii="Times New Roman" w:hAnsi="Times New Roman"/>
          <w:i/>
          <w:iCs/>
          <w:sz w:val="24"/>
        </w:rPr>
        <w:t xml:space="preserve"> (Certhia familiaris)</w:t>
      </w:r>
      <w:r w:rsidR="00801EAF" w:rsidRPr="00801EAF">
        <w:rPr>
          <w:rFonts w:ascii="Times New Roman" w:hAnsi="Times New Roman"/>
          <w:sz w:val="24"/>
        </w:rPr>
        <w:t>, вуга</w:t>
      </w:r>
      <w:r w:rsidR="00801EAF" w:rsidRPr="00801EAF">
        <w:rPr>
          <w:rFonts w:ascii="Times New Roman" w:hAnsi="Times New Roman"/>
          <w:i/>
          <w:iCs/>
          <w:sz w:val="24"/>
        </w:rPr>
        <w:t xml:space="preserve"> (Oriolus oriolus)</w:t>
      </w:r>
      <w:r w:rsidR="00801EAF" w:rsidRPr="00801EAF">
        <w:rPr>
          <w:rFonts w:ascii="Times New Roman" w:hAnsi="Times New Roman"/>
          <w:sz w:val="24"/>
        </w:rPr>
        <w:t>, руси сврачак</w:t>
      </w:r>
      <w:r w:rsidR="00801EAF" w:rsidRPr="00801EAF">
        <w:rPr>
          <w:rFonts w:ascii="Times New Roman" w:hAnsi="Times New Roman"/>
          <w:i/>
          <w:iCs/>
          <w:sz w:val="24"/>
        </w:rPr>
        <w:t xml:space="preserve"> (Lanius collurio), </w:t>
      </w:r>
      <w:r w:rsidR="00801EAF" w:rsidRPr="00801EAF">
        <w:rPr>
          <w:rFonts w:ascii="Times New Roman" w:hAnsi="Times New Roman"/>
          <w:sz w:val="24"/>
        </w:rPr>
        <w:t>сиви сврачак (</w:t>
      </w:r>
      <w:r w:rsidR="00801EAF" w:rsidRPr="00801EAF">
        <w:rPr>
          <w:rFonts w:ascii="Times New Roman" w:hAnsi="Times New Roman"/>
          <w:i/>
          <w:iCs/>
          <w:sz w:val="24"/>
        </w:rPr>
        <w:t xml:space="preserve">Lanius minor), </w:t>
      </w:r>
      <w:r w:rsidR="00801EAF" w:rsidRPr="00801EAF">
        <w:rPr>
          <w:rFonts w:ascii="Times New Roman" w:hAnsi="Times New Roman"/>
          <w:sz w:val="24"/>
        </w:rPr>
        <w:t>велики сврачак</w:t>
      </w:r>
      <w:r w:rsidR="00801EAF" w:rsidRPr="00801EAF">
        <w:rPr>
          <w:rFonts w:ascii="Times New Roman" w:hAnsi="Times New Roman"/>
          <w:i/>
          <w:iCs/>
          <w:sz w:val="24"/>
        </w:rPr>
        <w:t xml:space="preserve"> (Lanius excubitor)</w:t>
      </w:r>
      <w:r w:rsidR="00801EAF" w:rsidRPr="00801EAF">
        <w:rPr>
          <w:rFonts w:ascii="Times New Roman" w:hAnsi="Times New Roman"/>
          <w:sz w:val="24"/>
        </w:rPr>
        <w:t>, сојка</w:t>
      </w:r>
      <w:r w:rsidR="00801EAF" w:rsidRPr="00801EAF">
        <w:rPr>
          <w:rFonts w:ascii="Times New Roman" w:hAnsi="Times New Roman"/>
          <w:i/>
          <w:iCs/>
          <w:sz w:val="24"/>
        </w:rPr>
        <w:t xml:space="preserve"> (Garrulus glandarius), </w:t>
      </w:r>
      <w:r w:rsidR="00801EAF" w:rsidRPr="00801EAF">
        <w:rPr>
          <w:rFonts w:ascii="Times New Roman" w:hAnsi="Times New Roman"/>
          <w:sz w:val="24"/>
        </w:rPr>
        <w:t>сврака</w:t>
      </w:r>
      <w:r w:rsidR="00801EAF" w:rsidRPr="00801EAF">
        <w:rPr>
          <w:rFonts w:ascii="Times New Roman" w:hAnsi="Times New Roman"/>
          <w:i/>
          <w:iCs/>
          <w:sz w:val="24"/>
        </w:rPr>
        <w:t xml:space="preserve"> (Pica pica), </w:t>
      </w:r>
      <w:r w:rsidR="00801EAF" w:rsidRPr="00801EAF">
        <w:rPr>
          <w:rFonts w:ascii="Times New Roman" w:hAnsi="Times New Roman"/>
          <w:sz w:val="24"/>
        </w:rPr>
        <w:t>чавка</w:t>
      </w:r>
      <w:r w:rsidR="00801EAF" w:rsidRPr="00801EAF">
        <w:rPr>
          <w:rFonts w:ascii="Times New Roman" w:hAnsi="Times New Roman"/>
          <w:i/>
          <w:iCs/>
          <w:sz w:val="24"/>
        </w:rPr>
        <w:t xml:space="preserve"> (Corvus monedula), </w:t>
      </w:r>
      <w:r w:rsidR="00801EAF" w:rsidRPr="00801EAF">
        <w:rPr>
          <w:rFonts w:ascii="Times New Roman" w:hAnsi="Times New Roman"/>
          <w:sz w:val="24"/>
        </w:rPr>
        <w:t>гачац (</w:t>
      </w:r>
      <w:r w:rsidR="00801EAF" w:rsidRPr="00801EAF">
        <w:rPr>
          <w:rFonts w:ascii="Times New Roman" w:hAnsi="Times New Roman"/>
          <w:i/>
          <w:iCs/>
          <w:sz w:val="24"/>
        </w:rPr>
        <w:t>Corvus frugilegus),</w:t>
      </w:r>
      <w:r w:rsidR="00801EAF" w:rsidRPr="00801EAF">
        <w:rPr>
          <w:rFonts w:ascii="Times New Roman" w:hAnsi="Times New Roman"/>
          <w:sz w:val="24"/>
        </w:rPr>
        <w:t xml:space="preserve"> сива врана</w:t>
      </w:r>
      <w:r w:rsidR="00801EAF" w:rsidRPr="00801EAF">
        <w:rPr>
          <w:rFonts w:ascii="Times New Roman" w:hAnsi="Times New Roman"/>
          <w:i/>
          <w:iCs/>
          <w:sz w:val="24"/>
        </w:rPr>
        <w:t xml:space="preserve"> (Corvus cornix), </w:t>
      </w:r>
      <w:r w:rsidR="00801EAF" w:rsidRPr="00801EAF">
        <w:rPr>
          <w:rFonts w:ascii="Times New Roman" w:hAnsi="Times New Roman"/>
          <w:sz w:val="24"/>
        </w:rPr>
        <w:t>гавран</w:t>
      </w:r>
      <w:r w:rsidR="00801EAF" w:rsidRPr="00801EAF">
        <w:rPr>
          <w:rFonts w:ascii="Times New Roman" w:hAnsi="Times New Roman"/>
          <w:i/>
          <w:iCs/>
          <w:sz w:val="24"/>
        </w:rPr>
        <w:t xml:space="preserve"> (Corvus corax)</w:t>
      </w:r>
      <w:r w:rsidR="00801EAF" w:rsidRPr="00801EAF">
        <w:rPr>
          <w:rFonts w:ascii="Times New Roman" w:hAnsi="Times New Roman"/>
          <w:sz w:val="24"/>
        </w:rPr>
        <w:t>, чворак</w:t>
      </w:r>
      <w:r w:rsidR="00801EAF" w:rsidRPr="00801EAF">
        <w:rPr>
          <w:rFonts w:ascii="Times New Roman" w:hAnsi="Times New Roman"/>
          <w:i/>
          <w:iCs/>
          <w:sz w:val="24"/>
        </w:rPr>
        <w:t xml:space="preserve"> (Sturnus vulgaris)</w:t>
      </w:r>
      <w:r w:rsidR="00801EAF" w:rsidRPr="00801EAF">
        <w:rPr>
          <w:rFonts w:ascii="Times New Roman" w:hAnsi="Times New Roman"/>
          <w:sz w:val="24"/>
        </w:rPr>
        <w:t>, врабац покућар (</w:t>
      </w:r>
      <w:r w:rsidR="00801EAF" w:rsidRPr="00801EAF">
        <w:rPr>
          <w:rFonts w:ascii="Times New Roman" w:hAnsi="Times New Roman"/>
          <w:i/>
          <w:iCs/>
          <w:sz w:val="24"/>
        </w:rPr>
        <w:t>Passer domesticus),</w:t>
      </w:r>
      <w:r w:rsidR="00801EAF" w:rsidRPr="00801EAF">
        <w:rPr>
          <w:rFonts w:ascii="Times New Roman" w:hAnsi="Times New Roman"/>
          <w:sz w:val="24"/>
        </w:rPr>
        <w:t xml:space="preserve"> пољски врабац</w:t>
      </w:r>
      <w:r w:rsidR="00801EAF" w:rsidRPr="00801EAF">
        <w:rPr>
          <w:rFonts w:ascii="Times New Roman" w:hAnsi="Times New Roman"/>
          <w:i/>
          <w:iCs/>
          <w:sz w:val="24"/>
        </w:rPr>
        <w:t xml:space="preserve"> (Passer montanus)</w:t>
      </w:r>
      <w:r w:rsidR="00801EAF" w:rsidRPr="00801EAF">
        <w:rPr>
          <w:rFonts w:ascii="Times New Roman" w:hAnsi="Times New Roman"/>
          <w:sz w:val="24"/>
        </w:rPr>
        <w:t>, зеба (</w:t>
      </w:r>
      <w:r w:rsidR="00801EAF" w:rsidRPr="00801EAF">
        <w:rPr>
          <w:rFonts w:ascii="Times New Roman" w:hAnsi="Times New Roman"/>
          <w:i/>
          <w:iCs/>
          <w:sz w:val="24"/>
        </w:rPr>
        <w:t xml:space="preserve">Fringilla coelebs), </w:t>
      </w:r>
      <w:r w:rsidR="00801EAF" w:rsidRPr="00801EAF">
        <w:rPr>
          <w:rFonts w:ascii="Times New Roman" w:hAnsi="Times New Roman"/>
          <w:sz w:val="24"/>
        </w:rPr>
        <w:t>северна зеба (</w:t>
      </w:r>
      <w:r w:rsidR="00801EAF" w:rsidRPr="00801EAF">
        <w:rPr>
          <w:rFonts w:ascii="Times New Roman" w:hAnsi="Times New Roman"/>
          <w:i/>
          <w:iCs/>
          <w:sz w:val="24"/>
        </w:rPr>
        <w:t xml:space="preserve">Fringilla montifringilla), </w:t>
      </w:r>
      <w:r w:rsidR="00801EAF" w:rsidRPr="00801EAF">
        <w:rPr>
          <w:rFonts w:ascii="Times New Roman" w:hAnsi="Times New Roman"/>
          <w:sz w:val="24"/>
        </w:rPr>
        <w:t>жутарица</w:t>
      </w:r>
      <w:r w:rsidR="00801EAF" w:rsidRPr="00801EAF">
        <w:rPr>
          <w:rFonts w:ascii="Times New Roman" w:hAnsi="Times New Roman"/>
          <w:i/>
          <w:iCs/>
          <w:sz w:val="24"/>
        </w:rPr>
        <w:t xml:space="preserve"> (Serinus serinus), </w:t>
      </w:r>
      <w:r w:rsidR="00801EAF" w:rsidRPr="00801EAF">
        <w:rPr>
          <w:rFonts w:ascii="Times New Roman" w:hAnsi="Times New Roman"/>
          <w:sz w:val="24"/>
        </w:rPr>
        <w:t>Зелентарка</w:t>
      </w:r>
      <w:r w:rsidR="00801EAF" w:rsidRPr="00801EAF">
        <w:rPr>
          <w:rFonts w:ascii="Times New Roman" w:hAnsi="Times New Roman"/>
          <w:i/>
          <w:iCs/>
          <w:sz w:val="24"/>
        </w:rPr>
        <w:t xml:space="preserve"> (Chloris chloris), </w:t>
      </w:r>
      <w:r w:rsidR="00801EAF" w:rsidRPr="00801EAF">
        <w:rPr>
          <w:rFonts w:ascii="Times New Roman" w:hAnsi="Times New Roman"/>
          <w:sz w:val="24"/>
        </w:rPr>
        <w:t>чешљугар</w:t>
      </w:r>
      <w:r w:rsidR="00801EAF" w:rsidRPr="00801EAF">
        <w:rPr>
          <w:rFonts w:ascii="Times New Roman" w:hAnsi="Times New Roman"/>
          <w:i/>
          <w:iCs/>
          <w:sz w:val="24"/>
        </w:rPr>
        <w:t xml:space="preserve"> (Carduelis carduelis</w:t>
      </w:r>
      <w:r w:rsidR="00801EAF" w:rsidRPr="00801EAF">
        <w:rPr>
          <w:rFonts w:ascii="Times New Roman" w:hAnsi="Times New Roman"/>
          <w:sz w:val="24"/>
        </w:rPr>
        <w:t xml:space="preserve"> Чижак</w:t>
      </w:r>
      <w:r w:rsidR="00801EAF" w:rsidRPr="00801EAF">
        <w:rPr>
          <w:rFonts w:ascii="Times New Roman" w:hAnsi="Times New Roman"/>
          <w:i/>
          <w:iCs/>
          <w:sz w:val="24"/>
        </w:rPr>
        <w:t xml:space="preserve"> (Spinus spinus), </w:t>
      </w:r>
      <w:r w:rsidR="00801EAF" w:rsidRPr="00801EAF">
        <w:rPr>
          <w:rFonts w:ascii="Times New Roman" w:hAnsi="Times New Roman"/>
          <w:sz w:val="24"/>
        </w:rPr>
        <w:t>конопљарка (</w:t>
      </w:r>
      <w:r w:rsidR="00801EAF" w:rsidRPr="00801EAF">
        <w:rPr>
          <w:rFonts w:ascii="Times New Roman" w:hAnsi="Times New Roman"/>
          <w:i/>
          <w:iCs/>
          <w:sz w:val="24"/>
        </w:rPr>
        <w:t xml:space="preserve">Linaria cannabina), </w:t>
      </w:r>
      <w:r w:rsidR="00801EAF" w:rsidRPr="00801EAF">
        <w:rPr>
          <w:rFonts w:ascii="Times New Roman" w:hAnsi="Times New Roman"/>
          <w:sz w:val="24"/>
        </w:rPr>
        <w:t>батокљун (</w:t>
      </w:r>
      <w:r w:rsidR="00801EAF" w:rsidRPr="00801EAF">
        <w:rPr>
          <w:rFonts w:ascii="Times New Roman" w:hAnsi="Times New Roman"/>
          <w:i/>
          <w:iCs/>
          <w:sz w:val="24"/>
        </w:rPr>
        <w:t xml:space="preserve">Coccothraustes coccothraustes),  </w:t>
      </w:r>
      <w:r w:rsidR="00801EAF" w:rsidRPr="00801EAF">
        <w:rPr>
          <w:rFonts w:ascii="Times New Roman" w:hAnsi="Times New Roman"/>
          <w:sz w:val="24"/>
        </w:rPr>
        <w:t>зимовка (</w:t>
      </w:r>
      <w:r w:rsidR="00801EAF" w:rsidRPr="00801EAF">
        <w:rPr>
          <w:rFonts w:ascii="Times New Roman" w:hAnsi="Times New Roman"/>
          <w:i/>
          <w:iCs/>
          <w:sz w:val="24"/>
        </w:rPr>
        <w:t>Pyrrhula pyrrhula)</w:t>
      </w:r>
      <w:r w:rsidR="00801EAF" w:rsidRPr="00801EAF">
        <w:rPr>
          <w:rFonts w:ascii="Times New Roman" w:hAnsi="Times New Roman"/>
          <w:sz w:val="24"/>
        </w:rPr>
        <w:t>, велика стрнадица (</w:t>
      </w:r>
      <w:r w:rsidR="00801EAF" w:rsidRPr="00801EAF">
        <w:rPr>
          <w:rFonts w:ascii="Times New Roman" w:hAnsi="Times New Roman"/>
          <w:i/>
          <w:iCs/>
          <w:sz w:val="24"/>
        </w:rPr>
        <w:t xml:space="preserve">Emberiza calandra). </w:t>
      </w:r>
    </w:p>
    <w:p w14:paraId="195150CC" w14:textId="77777777" w:rsidR="00801EAF" w:rsidRPr="00801EAF" w:rsidRDefault="00801EAF" w:rsidP="00801EAF">
      <w:pPr>
        <w:widowControl w:val="0"/>
        <w:jc w:val="both"/>
        <w:rPr>
          <w:rFonts w:ascii="Times New Roman" w:hAnsi="Times New Roman"/>
          <w:snapToGrid w:val="0"/>
          <w:sz w:val="24"/>
        </w:rPr>
      </w:pPr>
      <w:r w:rsidRPr="00801EAF">
        <w:rPr>
          <w:rFonts w:ascii="Times New Roman" w:hAnsi="Times New Roman"/>
          <w:i/>
          <w:iCs/>
          <w:sz w:val="24"/>
        </w:rPr>
        <w:t xml:space="preserve"> </w:t>
      </w:r>
    </w:p>
    <w:p w14:paraId="7EB67C06" w14:textId="77777777" w:rsidR="00903CDE" w:rsidRPr="00BE709F" w:rsidRDefault="00903CDE" w:rsidP="00903CDE">
      <w:pPr>
        <w:widowControl w:val="0"/>
        <w:jc w:val="both"/>
        <w:rPr>
          <w:rFonts w:ascii="Times New Roman" w:hAnsi="Times New Roman"/>
          <w:b/>
          <w:snapToGrid w:val="0"/>
          <w:sz w:val="24"/>
          <w:lang w:val="ru-RU"/>
        </w:rPr>
      </w:pPr>
      <w:r w:rsidRPr="00BE709F">
        <w:rPr>
          <w:rFonts w:ascii="Times New Roman" w:hAnsi="Times New Roman"/>
          <w:b/>
          <w:snapToGrid w:val="0"/>
          <w:sz w:val="24"/>
          <w:lang w:val="ru-RU"/>
        </w:rPr>
        <w:t xml:space="preserve">         Ф л о р а</w:t>
      </w:r>
    </w:p>
    <w:p w14:paraId="39C0F89A" w14:textId="77777777" w:rsidR="00903CDE" w:rsidRPr="00BE709F" w:rsidRDefault="00903CDE" w:rsidP="00903CDE">
      <w:pPr>
        <w:widowControl w:val="0"/>
        <w:jc w:val="both"/>
        <w:rPr>
          <w:rFonts w:ascii="Times New Roman" w:hAnsi="Times New Roman"/>
          <w:b/>
          <w:snapToGrid w:val="0"/>
          <w:sz w:val="24"/>
          <w:lang w:val="ru-RU"/>
        </w:rPr>
      </w:pPr>
    </w:p>
    <w:p w14:paraId="3B0E00B1" w14:textId="77777777" w:rsidR="00903CDE" w:rsidRPr="00141941" w:rsidRDefault="00903CDE" w:rsidP="00903CDE">
      <w:pPr>
        <w:autoSpaceDE w:val="0"/>
        <w:autoSpaceDN w:val="0"/>
        <w:adjustRightInd w:val="0"/>
        <w:jc w:val="both"/>
        <w:rPr>
          <w:rFonts w:ascii="Times New Roman" w:hAnsi="Times New Roman"/>
          <w:sz w:val="24"/>
        </w:rPr>
      </w:pPr>
      <w:r w:rsidRPr="00BE709F">
        <w:rPr>
          <w:rFonts w:ascii="Times New Roman" w:hAnsi="Times New Roman"/>
          <w:b/>
          <w:snapToGrid w:val="0"/>
          <w:sz w:val="24"/>
          <w:lang w:val="ru-RU"/>
        </w:rPr>
        <w:t xml:space="preserve">        </w:t>
      </w:r>
      <w:r w:rsidRPr="00BE709F">
        <w:rPr>
          <w:rFonts w:ascii="Times New Roman" w:hAnsi="Times New Roman"/>
          <w:b/>
          <w:snapToGrid w:val="0"/>
          <w:sz w:val="24"/>
          <w:lang w:val="ru-RU"/>
        </w:rPr>
        <w:tab/>
        <w:t xml:space="preserve"> </w:t>
      </w:r>
      <w:r w:rsidRPr="00BE709F">
        <w:rPr>
          <w:rFonts w:ascii="Times New Roman" w:hAnsi="Times New Roman"/>
          <w:snapToGrid w:val="0"/>
          <w:sz w:val="24"/>
          <w:lang w:val="ru-RU"/>
        </w:rPr>
        <w:t xml:space="preserve">Од биљнијих врста (на основу </w:t>
      </w:r>
      <w:r w:rsidRPr="00BE709F">
        <w:rPr>
          <w:rFonts w:ascii="Times New Roman" w:hAnsi="Times New Roman"/>
          <w:sz w:val="24"/>
          <w:lang w:val="sr-Cyrl-CS"/>
        </w:rPr>
        <w:t xml:space="preserve">Правилника о проглашењу  и заштити строго заштићених и заштићених дивљих врста  биљака, животиња и гљива </w:t>
      </w:r>
      <w:r w:rsidRPr="00BE709F">
        <w:rPr>
          <w:rFonts w:ascii="Times New Roman" w:hAnsi="Times New Roman"/>
          <w:sz w:val="24"/>
          <w:lang w:val="ru-RU"/>
        </w:rPr>
        <w:t>(</w:t>
      </w:r>
      <w:r w:rsidRPr="00BE709F">
        <w:rPr>
          <w:rFonts w:ascii="Times New Roman" w:hAnsi="Times New Roman"/>
          <w:sz w:val="24"/>
          <w:lang w:val="sr-Cyrl-CS"/>
        </w:rPr>
        <w:t>„</w:t>
      </w:r>
      <w:r w:rsidRPr="00BE709F">
        <w:rPr>
          <w:rFonts w:ascii="Times New Roman" w:hAnsi="Times New Roman"/>
          <w:sz w:val="24"/>
          <w:lang w:val="ru-RU"/>
        </w:rPr>
        <w:t>Сл. гл. РС</w:t>
      </w:r>
      <w:r w:rsidRPr="00BE709F">
        <w:rPr>
          <w:rFonts w:ascii="Times New Roman" w:hAnsi="Times New Roman"/>
          <w:sz w:val="24"/>
          <w:lang w:val="sr-Cyrl-CS"/>
        </w:rPr>
        <w:t>“</w:t>
      </w:r>
      <w:r w:rsidRPr="00BE709F">
        <w:rPr>
          <w:rFonts w:ascii="Times New Roman" w:hAnsi="Times New Roman"/>
          <w:sz w:val="24"/>
          <w:lang w:val="ru-RU"/>
        </w:rPr>
        <w:t xml:space="preserve"> </w:t>
      </w:r>
      <w:r w:rsidRPr="00BE709F">
        <w:rPr>
          <w:rFonts w:ascii="Times New Roman" w:hAnsi="Times New Roman"/>
          <w:sz w:val="24"/>
        </w:rPr>
        <w:t xml:space="preserve">бр. </w:t>
      </w:r>
      <w:r w:rsidRPr="00BE709F">
        <w:rPr>
          <w:rFonts w:ascii="Times New Roman" w:hAnsi="Times New Roman"/>
          <w:sz w:val="24"/>
          <w:lang w:val="sr-Cyrl-CS"/>
        </w:rPr>
        <w:t>5/10, 47/11, 32/16 и 98/16)</w:t>
      </w:r>
      <w:r w:rsidRPr="00BE709F">
        <w:rPr>
          <w:rFonts w:ascii="Times New Roman" w:hAnsi="Times New Roman"/>
          <w:snapToGrid w:val="0"/>
          <w:sz w:val="24"/>
          <w:lang w:val="ru-RU"/>
        </w:rPr>
        <w:t xml:space="preserve">) карактер природних реткости имају следеће врсте: </w:t>
      </w:r>
      <w:r w:rsidRPr="00BE709F">
        <w:rPr>
          <w:rFonts w:ascii="Times New Roman" w:hAnsi="Times New Roman"/>
          <w:sz w:val="24"/>
        </w:rPr>
        <w:t>обична бреза (</w:t>
      </w:r>
      <w:r w:rsidRPr="00BE709F">
        <w:rPr>
          <w:rFonts w:ascii="Times New Roman" w:hAnsi="Times New Roman"/>
          <w:i/>
          <w:iCs/>
          <w:sz w:val="24"/>
        </w:rPr>
        <w:t>Betula pendula</w:t>
      </w:r>
      <w:r w:rsidRPr="00BE709F">
        <w:rPr>
          <w:rFonts w:ascii="Times New Roman" w:hAnsi="Times New Roman"/>
          <w:sz w:val="24"/>
        </w:rPr>
        <w:t>), тиса (</w:t>
      </w:r>
      <w:r w:rsidRPr="00BE709F">
        <w:rPr>
          <w:rFonts w:ascii="Times New Roman" w:hAnsi="Times New Roman"/>
          <w:i/>
          <w:iCs/>
          <w:sz w:val="24"/>
        </w:rPr>
        <w:t xml:space="preserve">Taxus baccata </w:t>
      </w:r>
      <w:r w:rsidRPr="00BE709F">
        <w:rPr>
          <w:rFonts w:ascii="Times New Roman" w:hAnsi="Times New Roman"/>
          <w:sz w:val="24"/>
        </w:rPr>
        <w:t>L.), ситнолисна липа (</w:t>
      </w:r>
      <w:r w:rsidRPr="00BE709F">
        <w:rPr>
          <w:rFonts w:ascii="Times New Roman" w:hAnsi="Times New Roman"/>
          <w:i/>
          <w:iCs/>
          <w:sz w:val="24"/>
        </w:rPr>
        <w:t xml:space="preserve">Tilia cordata </w:t>
      </w:r>
      <w:r w:rsidRPr="00BE709F">
        <w:rPr>
          <w:rFonts w:ascii="Times New Roman" w:hAnsi="Times New Roman"/>
          <w:sz w:val="24"/>
        </w:rPr>
        <w:t>Miller), копривић (</w:t>
      </w:r>
      <w:r w:rsidRPr="00BE709F">
        <w:rPr>
          <w:rFonts w:ascii="Times New Roman" w:hAnsi="Times New Roman"/>
          <w:i/>
          <w:iCs/>
          <w:sz w:val="24"/>
        </w:rPr>
        <w:t xml:space="preserve">Celtis australis </w:t>
      </w:r>
      <w:r w:rsidRPr="00BE709F">
        <w:rPr>
          <w:rFonts w:ascii="Times New Roman" w:hAnsi="Times New Roman"/>
          <w:sz w:val="24"/>
        </w:rPr>
        <w:t>L.), сребрна липа (</w:t>
      </w:r>
      <w:r w:rsidRPr="00BE709F">
        <w:rPr>
          <w:rFonts w:ascii="Times New Roman" w:hAnsi="Times New Roman"/>
          <w:i/>
          <w:iCs/>
          <w:sz w:val="24"/>
        </w:rPr>
        <w:t xml:space="preserve">Tilia tomentosa </w:t>
      </w:r>
      <w:r w:rsidRPr="00BE709F">
        <w:rPr>
          <w:rFonts w:ascii="Times New Roman" w:hAnsi="Times New Roman"/>
          <w:sz w:val="24"/>
        </w:rPr>
        <w:t xml:space="preserve">Moench), </w:t>
      </w:r>
      <w:r w:rsidRPr="00BE709F">
        <w:rPr>
          <w:rFonts w:ascii="Times New Roman" w:hAnsi="Times New Roman"/>
          <w:iCs/>
          <w:sz w:val="24"/>
        </w:rPr>
        <w:t>дремовац</w:t>
      </w:r>
      <w:r w:rsidRPr="00BE709F">
        <w:rPr>
          <w:rFonts w:ascii="Times New Roman" w:hAnsi="Times New Roman"/>
          <w:i/>
          <w:iCs/>
          <w:sz w:val="24"/>
        </w:rPr>
        <w:t xml:space="preserve"> (Leucojum aestivum </w:t>
      </w:r>
      <w:r w:rsidRPr="00BE709F">
        <w:rPr>
          <w:rFonts w:ascii="Times New Roman" w:hAnsi="Times New Roman"/>
          <w:sz w:val="24"/>
        </w:rPr>
        <w:t>L.), гавез (</w:t>
      </w:r>
      <w:r w:rsidRPr="00BE709F">
        <w:rPr>
          <w:rFonts w:ascii="Times New Roman" w:hAnsi="Times New Roman"/>
          <w:i/>
          <w:iCs/>
          <w:sz w:val="24"/>
        </w:rPr>
        <w:t xml:space="preserve">Symphytum officinale </w:t>
      </w:r>
      <w:r w:rsidRPr="00BE709F">
        <w:rPr>
          <w:rFonts w:ascii="Times New Roman" w:hAnsi="Times New Roman"/>
          <w:sz w:val="24"/>
        </w:rPr>
        <w:t>L.), хајдучка трава (</w:t>
      </w:r>
      <w:r w:rsidRPr="00BE709F">
        <w:rPr>
          <w:rFonts w:ascii="Times New Roman" w:hAnsi="Times New Roman"/>
          <w:i/>
          <w:iCs/>
          <w:sz w:val="24"/>
        </w:rPr>
        <w:t xml:space="preserve">Achillea millefolium </w:t>
      </w:r>
      <w:r w:rsidRPr="00BE709F">
        <w:rPr>
          <w:rFonts w:ascii="Times New Roman" w:hAnsi="Times New Roman"/>
          <w:sz w:val="24"/>
        </w:rPr>
        <w:t>subsp</w:t>
      </w:r>
      <w:r w:rsidRPr="00BE709F">
        <w:rPr>
          <w:rFonts w:ascii="Times New Roman" w:hAnsi="Times New Roman"/>
          <w:i/>
          <w:iCs/>
          <w:sz w:val="24"/>
        </w:rPr>
        <w:t>. millefolium</w:t>
      </w:r>
      <w:r w:rsidRPr="00BE709F">
        <w:rPr>
          <w:rFonts w:ascii="Times New Roman" w:hAnsi="Times New Roman"/>
          <w:sz w:val="24"/>
        </w:rPr>
        <w:t>), чичак (</w:t>
      </w:r>
      <w:r w:rsidRPr="00BE709F">
        <w:rPr>
          <w:rFonts w:ascii="Times New Roman" w:hAnsi="Times New Roman"/>
          <w:i/>
          <w:iCs/>
          <w:sz w:val="24"/>
        </w:rPr>
        <w:t xml:space="preserve">Arctium lappa </w:t>
      </w:r>
      <w:r w:rsidRPr="00BE709F">
        <w:rPr>
          <w:rFonts w:ascii="Times New Roman" w:hAnsi="Times New Roman"/>
          <w:sz w:val="24"/>
        </w:rPr>
        <w:t>L. subsp</w:t>
      </w:r>
      <w:r w:rsidRPr="00BE709F">
        <w:rPr>
          <w:rFonts w:ascii="Times New Roman" w:hAnsi="Times New Roman"/>
          <w:i/>
          <w:iCs/>
          <w:sz w:val="24"/>
        </w:rPr>
        <w:t>. lappa</w:t>
      </w:r>
      <w:r w:rsidRPr="00BE709F">
        <w:rPr>
          <w:rFonts w:ascii="Times New Roman" w:hAnsi="Times New Roman"/>
          <w:sz w:val="24"/>
        </w:rPr>
        <w:t>), челебиграна (</w:t>
      </w:r>
      <w:r w:rsidRPr="00BE709F">
        <w:rPr>
          <w:rFonts w:ascii="Times New Roman" w:hAnsi="Times New Roman"/>
          <w:i/>
          <w:iCs/>
          <w:sz w:val="24"/>
        </w:rPr>
        <w:t xml:space="preserve">Solidago virgaurea </w:t>
      </w:r>
      <w:r w:rsidRPr="00BE709F">
        <w:rPr>
          <w:rFonts w:ascii="Times New Roman" w:hAnsi="Times New Roman"/>
          <w:sz w:val="24"/>
        </w:rPr>
        <w:t>L.), дрен (</w:t>
      </w:r>
      <w:r w:rsidRPr="00BE709F">
        <w:rPr>
          <w:rFonts w:ascii="Times New Roman" w:hAnsi="Times New Roman"/>
          <w:i/>
          <w:iCs/>
          <w:sz w:val="24"/>
        </w:rPr>
        <w:t xml:space="preserve">Cornus mas </w:t>
      </w:r>
      <w:r w:rsidRPr="00BE709F">
        <w:rPr>
          <w:rFonts w:ascii="Times New Roman" w:hAnsi="Times New Roman"/>
          <w:sz w:val="24"/>
        </w:rPr>
        <w:t xml:space="preserve">L.), </w:t>
      </w:r>
      <w:r w:rsidRPr="00BE709F">
        <w:rPr>
          <w:rFonts w:ascii="Times New Roman" w:hAnsi="Times New Roman"/>
          <w:i/>
          <w:iCs/>
          <w:sz w:val="24"/>
        </w:rPr>
        <w:t xml:space="preserve">Armoracia macrocarpa, </w:t>
      </w:r>
      <w:r w:rsidRPr="00BE709F">
        <w:rPr>
          <w:rFonts w:ascii="Times New Roman" w:hAnsi="Times New Roman"/>
          <w:sz w:val="24"/>
        </w:rPr>
        <w:t>шаш (</w:t>
      </w:r>
      <w:r w:rsidRPr="00BE709F">
        <w:rPr>
          <w:rFonts w:ascii="Times New Roman" w:hAnsi="Times New Roman"/>
          <w:i/>
          <w:iCs/>
          <w:sz w:val="24"/>
        </w:rPr>
        <w:t>Carex acuta L.</w:t>
      </w:r>
      <w:r w:rsidRPr="00BE709F">
        <w:rPr>
          <w:rFonts w:ascii="Times New Roman" w:hAnsi="Times New Roman"/>
          <w:sz w:val="24"/>
        </w:rPr>
        <w:t>), гроњасти шиљ (</w:t>
      </w:r>
      <w:r w:rsidRPr="00BE709F">
        <w:rPr>
          <w:rFonts w:ascii="Times New Roman" w:hAnsi="Times New Roman"/>
          <w:i/>
          <w:iCs/>
          <w:sz w:val="24"/>
        </w:rPr>
        <w:t xml:space="preserve">Cyperus glomeratus </w:t>
      </w:r>
      <w:r w:rsidRPr="00BE709F">
        <w:rPr>
          <w:rFonts w:ascii="Times New Roman" w:hAnsi="Times New Roman"/>
          <w:sz w:val="24"/>
        </w:rPr>
        <w:t>L.), игличаста сита (</w:t>
      </w:r>
      <w:r w:rsidRPr="00BE709F">
        <w:rPr>
          <w:rFonts w:ascii="Times New Roman" w:hAnsi="Times New Roman"/>
          <w:i/>
          <w:iCs/>
          <w:sz w:val="24"/>
        </w:rPr>
        <w:t xml:space="preserve">Eleocharis acicularis </w:t>
      </w:r>
      <w:r w:rsidRPr="00BE709F">
        <w:rPr>
          <w:rFonts w:ascii="Times New Roman" w:hAnsi="Times New Roman"/>
          <w:sz w:val="24"/>
        </w:rPr>
        <w:t>(L.) Roemer &amp; Schultes), здравац (</w:t>
      </w:r>
      <w:r w:rsidRPr="00BE709F">
        <w:rPr>
          <w:rFonts w:ascii="Times New Roman" w:hAnsi="Times New Roman"/>
          <w:i/>
          <w:iCs/>
          <w:sz w:val="24"/>
        </w:rPr>
        <w:t xml:space="preserve">Geranium robertianum </w:t>
      </w:r>
      <w:r w:rsidRPr="00BE709F">
        <w:rPr>
          <w:rFonts w:ascii="Times New Roman" w:hAnsi="Times New Roman"/>
          <w:sz w:val="24"/>
        </w:rPr>
        <w:t>L.), кантарион (</w:t>
      </w:r>
      <w:r w:rsidRPr="00BE709F">
        <w:rPr>
          <w:rFonts w:ascii="Times New Roman" w:hAnsi="Times New Roman"/>
          <w:i/>
          <w:iCs/>
          <w:sz w:val="24"/>
        </w:rPr>
        <w:t xml:space="preserve">Hypericum perforatum </w:t>
      </w:r>
      <w:r w:rsidRPr="00BE709F">
        <w:rPr>
          <w:rFonts w:ascii="Times New Roman" w:hAnsi="Times New Roman"/>
          <w:sz w:val="24"/>
        </w:rPr>
        <w:t>L.), водена перуника (</w:t>
      </w:r>
      <w:r w:rsidRPr="00BE709F">
        <w:rPr>
          <w:rFonts w:ascii="Times New Roman" w:hAnsi="Times New Roman"/>
          <w:i/>
          <w:iCs/>
          <w:sz w:val="24"/>
        </w:rPr>
        <w:t xml:space="preserve">Iris pseudacorus </w:t>
      </w:r>
      <w:r w:rsidRPr="00BE709F">
        <w:rPr>
          <w:rFonts w:ascii="Times New Roman" w:hAnsi="Times New Roman"/>
          <w:sz w:val="24"/>
        </w:rPr>
        <w:t>L.), луковац (</w:t>
      </w:r>
      <w:r w:rsidRPr="00BE709F">
        <w:rPr>
          <w:rFonts w:ascii="Times New Roman" w:hAnsi="Times New Roman"/>
          <w:i/>
          <w:iCs/>
          <w:sz w:val="24"/>
        </w:rPr>
        <w:t xml:space="preserve">Teucrium scordium </w:t>
      </w:r>
      <w:r w:rsidRPr="00BE709F">
        <w:rPr>
          <w:rFonts w:ascii="Times New Roman" w:hAnsi="Times New Roman"/>
          <w:sz w:val="24"/>
        </w:rPr>
        <w:t xml:space="preserve">L.), </w:t>
      </w:r>
      <w:r w:rsidRPr="00BE709F">
        <w:rPr>
          <w:rFonts w:ascii="Times New Roman" w:hAnsi="Times New Roman"/>
          <w:i/>
          <w:iCs/>
          <w:sz w:val="24"/>
        </w:rPr>
        <w:t xml:space="preserve">Allium angulosum, </w:t>
      </w:r>
      <w:r w:rsidRPr="00BE709F">
        <w:rPr>
          <w:rFonts w:ascii="Times New Roman" w:hAnsi="Times New Roman"/>
          <w:sz w:val="24"/>
        </w:rPr>
        <w:t>бели слез (</w:t>
      </w:r>
      <w:r w:rsidRPr="00BE709F">
        <w:rPr>
          <w:rFonts w:ascii="Times New Roman" w:hAnsi="Times New Roman"/>
          <w:i/>
          <w:iCs/>
          <w:sz w:val="24"/>
        </w:rPr>
        <w:t>Althaea officinalis</w:t>
      </w:r>
      <w:r w:rsidRPr="00BE709F">
        <w:rPr>
          <w:rFonts w:ascii="Times New Roman" w:hAnsi="Times New Roman"/>
          <w:sz w:val="24"/>
        </w:rPr>
        <w:t>), четворолисна водена папрат (</w:t>
      </w:r>
      <w:r w:rsidRPr="00BE709F">
        <w:rPr>
          <w:rFonts w:ascii="Times New Roman" w:hAnsi="Times New Roman"/>
          <w:i/>
          <w:iCs/>
          <w:sz w:val="24"/>
        </w:rPr>
        <w:t xml:space="preserve">Marsilea quadrifolia </w:t>
      </w:r>
      <w:r w:rsidRPr="00BE709F">
        <w:rPr>
          <w:rFonts w:ascii="Times New Roman" w:hAnsi="Times New Roman"/>
          <w:sz w:val="24"/>
        </w:rPr>
        <w:t>L.), црвени ноћурак (</w:t>
      </w:r>
      <w:r w:rsidRPr="00BE709F">
        <w:rPr>
          <w:rFonts w:ascii="Times New Roman" w:hAnsi="Times New Roman"/>
          <w:i/>
          <w:iCs/>
          <w:sz w:val="24"/>
        </w:rPr>
        <w:t xml:space="preserve">Epilobium hirsutum </w:t>
      </w:r>
      <w:r w:rsidRPr="00BE709F">
        <w:rPr>
          <w:rFonts w:ascii="Times New Roman" w:hAnsi="Times New Roman"/>
          <w:sz w:val="24"/>
        </w:rPr>
        <w:t>L.), змијски језик (</w:t>
      </w:r>
      <w:r w:rsidRPr="00BE709F">
        <w:rPr>
          <w:rFonts w:ascii="Times New Roman" w:hAnsi="Times New Roman"/>
          <w:i/>
          <w:iCs/>
          <w:sz w:val="24"/>
        </w:rPr>
        <w:t xml:space="preserve">Ophioglossum vulgatum </w:t>
      </w:r>
      <w:r w:rsidRPr="00BE709F">
        <w:rPr>
          <w:rFonts w:ascii="Times New Roman" w:hAnsi="Times New Roman"/>
          <w:sz w:val="24"/>
        </w:rPr>
        <w:t>L.), крушина (</w:t>
      </w:r>
      <w:r w:rsidRPr="00BE709F">
        <w:rPr>
          <w:rFonts w:ascii="Times New Roman" w:hAnsi="Times New Roman"/>
          <w:i/>
          <w:iCs/>
          <w:sz w:val="24"/>
        </w:rPr>
        <w:t xml:space="preserve">Frangula dodonei </w:t>
      </w:r>
      <w:r w:rsidRPr="00BE709F">
        <w:rPr>
          <w:rFonts w:ascii="Times New Roman" w:hAnsi="Times New Roman"/>
          <w:sz w:val="24"/>
        </w:rPr>
        <w:t>Ard.), црвени глог (</w:t>
      </w:r>
      <w:r w:rsidRPr="00BE709F">
        <w:rPr>
          <w:rFonts w:ascii="Times New Roman" w:hAnsi="Times New Roman"/>
          <w:i/>
          <w:iCs/>
          <w:sz w:val="24"/>
        </w:rPr>
        <w:t xml:space="preserve">Crataegus laevigata </w:t>
      </w:r>
      <w:r w:rsidRPr="00BE709F">
        <w:rPr>
          <w:rFonts w:ascii="Times New Roman" w:hAnsi="Times New Roman"/>
          <w:sz w:val="24"/>
        </w:rPr>
        <w:t>(Poiret) DC.), једносемени глог (</w:t>
      </w:r>
      <w:r w:rsidRPr="00BE709F">
        <w:rPr>
          <w:rFonts w:ascii="Times New Roman" w:hAnsi="Times New Roman"/>
          <w:i/>
          <w:iCs/>
          <w:sz w:val="24"/>
        </w:rPr>
        <w:t xml:space="preserve">Crataegus nigra </w:t>
      </w:r>
      <w:r w:rsidRPr="00BE709F">
        <w:rPr>
          <w:rFonts w:ascii="Times New Roman" w:hAnsi="Times New Roman"/>
          <w:sz w:val="24"/>
        </w:rPr>
        <w:t>Waldst. &amp; Kit.), петостубичасти глог (</w:t>
      </w:r>
      <w:r w:rsidRPr="00BE709F">
        <w:rPr>
          <w:rFonts w:ascii="Times New Roman" w:hAnsi="Times New Roman"/>
          <w:i/>
          <w:iCs/>
          <w:sz w:val="24"/>
        </w:rPr>
        <w:t xml:space="preserve">Crataegus pentagyna </w:t>
      </w:r>
      <w:r w:rsidRPr="00BE709F">
        <w:rPr>
          <w:rFonts w:ascii="Times New Roman" w:hAnsi="Times New Roman"/>
          <w:sz w:val="24"/>
        </w:rPr>
        <w:t>Waldst. &amp; Kit. ex Willd.), шипак (</w:t>
      </w:r>
      <w:r w:rsidRPr="00BE709F">
        <w:rPr>
          <w:rFonts w:ascii="Times New Roman" w:hAnsi="Times New Roman"/>
          <w:i/>
          <w:iCs/>
          <w:sz w:val="24"/>
        </w:rPr>
        <w:t xml:space="preserve">Rosa canina </w:t>
      </w:r>
      <w:r w:rsidRPr="00BE709F">
        <w:rPr>
          <w:rFonts w:ascii="Times New Roman" w:hAnsi="Times New Roman"/>
          <w:sz w:val="24"/>
        </w:rPr>
        <w:t>L.), броћика лажноосаста (</w:t>
      </w:r>
      <w:r w:rsidRPr="00BE709F">
        <w:rPr>
          <w:rFonts w:ascii="Times New Roman" w:hAnsi="Times New Roman"/>
          <w:i/>
          <w:iCs/>
          <w:sz w:val="24"/>
        </w:rPr>
        <w:t xml:space="preserve">Galium pseudaristatum </w:t>
      </w:r>
      <w:r w:rsidRPr="00BE709F">
        <w:rPr>
          <w:rFonts w:ascii="Times New Roman" w:hAnsi="Times New Roman"/>
          <w:sz w:val="24"/>
        </w:rPr>
        <w:t>Schur), примак (</w:t>
      </w:r>
      <w:r w:rsidRPr="00BE709F">
        <w:rPr>
          <w:rFonts w:ascii="Times New Roman" w:hAnsi="Times New Roman"/>
          <w:i/>
          <w:iCs/>
          <w:sz w:val="24"/>
        </w:rPr>
        <w:t xml:space="preserve">Galium rubioides </w:t>
      </w:r>
      <w:r w:rsidRPr="00BE709F">
        <w:rPr>
          <w:rFonts w:ascii="Times New Roman" w:hAnsi="Times New Roman"/>
          <w:sz w:val="24"/>
        </w:rPr>
        <w:t>L.), ниска љубичица (</w:t>
      </w:r>
      <w:r w:rsidRPr="00BE709F">
        <w:rPr>
          <w:rFonts w:ascii="Times New Roman" w:hAnsi="Times New Roman"/>
          <w:i/>
          <w:iCs/>
          <w:sz w:val="24"/>
        </w:rPr>
        <w:t xml:space="preserve">Viola pumila </w:t>
      </w:r>
      <w:r w:rsidRPr="00BE709F">
        <w:rPr>
          <w:rFonts w:ascii="Times New Roman" w:hAnsi="Times New Roman"/>
          <w:sz w:val="24"/>
        </w:rPr>
        <w:t>Chaix), женска папрат (</w:t>
      </w:r>
      <w:r w:rsidRPr="00BE709F">
        <w:rPr>
          <w:rFonts w:ascii="Times New Roman" w:hAnsi="Times New Roman"/>
          <w:i/>
          <w:iCs/>
          <w:sz w:val="24"/>
        </w:rPr>
        <w:t xml:space="preserve">Athyrium filix-femina </w:t>
      </w:r>
      <w:r w:rsidRPr="00BE709F">
        <w:rPr>
          <w:rFonts w:ascii="Times New Roman" w:hAnsi="Times New Roman"/>
          <w:sz w:val="24"/>
        </w:rPr>
        <w:t>subsp</w:t>
      </w:r>
      <w:r w:rsidRPr="00BE709F">
        <w:rPr>
          <w:rFonts w:ascii="Times New Roman" w:hAnsi="Times New Roman"/>
          <w:i/>
          <w:iCs/>
          <w:sz w:val="24"/>
        </w:rPr>
        <w:t>. filix-femina</w:t>
      </w:r>
      <w:r w:rsidRPr="00BE709F">
        <w:rPr>
          <w:rFonts w:ascii="Times New Roman" w:hAnsi="Times New Roman"/>
          <w:sz w:val="24"/>
        </w:rPr>
        <w:t>)</w:t>
      </w:r>
      <w:r w:rsidRPr="00141941">
        <w:rPr>
          <w:rFonts w:ascii="Times New Roman" w:hAnsi="Times New Roman"/>
          <w:sz w:val="24"/>
        </w:rPr>
        <w:t>.</w:t>
      </w:r>
    </w:p>
    <w:p w14:paraId="233D4A7D" w14:textId="77777777" w:rsidR="00215A39" w:rsidRDefault="00215A39" w:rsidP="00903CDE">
      <w:pPr>
        <w:widowControl w:val="0"/>
        <w:jc w:val="both"/>
        <w:rPr>
          <w:rFonts w:ascii="Times New Roman" w:hAnsi="Times New Roman"/>
          <w:b/>
          <w:snapToGrid w:val="0"/>
          <w:sz w:val="24"/>
          <w:lang w:val="ru-RU"/>
        </w:rPr>
      </w:pPr>
    </w:p>
    <w:p w14:paraId="015F5C21" w14:textId="77777777" w:rsidR="00215A39" w:rsidRPr="00A61FE7" w:rsidRDefault="00215A39" w:rsidP="002C70AD">
      <w:pPr>
        <w:widowControl w:val="0"/>
        <w:shd w:val="clear" w:color="auto" w:fill="FFFFFF"/>
        <w:ind w:firstLine="720"/>
        <w:jc w:val="both"/>
        <w:rPr>
          <w:rFonts w:ascii="Times New Roman" w:hAnsi="Times New Roman"/>
          <w:b/>
          <w:caps/>
          <w:snapToGrid w:val="0"/>
          <w:sz w:val="24"/>
        </w:rPr>
      </w:pPr>
      <w:r w:rsidRPr="00A61FE7">
        <w:rPr>
          <w:rFonts w:ascii="Times New Roman" w:hAnsi="Times New Roman"/>
          <w:b/>
          <w:snapToGrid w:val="0"/>
          <w:sz w:val="24"/>
          <w:lang w:val="ru-RU"/>
        </w:rPr>
        <w:t>2.1</w:t>
      </w:r>
      <w:r w:rsidR="00903CDE">
        <w:rPr>
          <w:rFonts w:ascii="Times New Roman" w:hAnsi="Times New Roman"/>
          <w:b/>
          <w:snapToGrid w:val="0"/>
          <w:sz w:val="24"/>
          <w:lang w:val="ru-RU"/>
        </w:rPr>
        <w:t>1</w:t>
      </w:r>
      <w:r w:rsidRPr="00A61FE7">
        <w:rPr>
          <w:rFonts w:ascii="Times New Roman" w:hAnsi="Times New Roman"/>
          <w:b/>
          <w:snapToGrid w:val="0"/>
          <w:sz w:val="24"/>
          <w:lang w:val="ru-RU"/>
        </w:rPr>
        <w:t xml:space="preserve">.   </w:t>
      </w:r>
      <w:r>
        <w:rPr>
          <w:rFonts w:ascii="Times New Roman" w:hAnsi="Times New Roman"/>
          <w:b/>
          <w:snapToGrid w:val="0"/>
          <w:sz w:val="24"/>
          <w:lang w:val="ru-RU"/>
        </w:rPr>
        <w:t>Стање шумских саобраћајница</w:t>
      </w:r>
      <w:r w:rsidRPr="00A61FE7">
        <w:rPr>
          <w:rFonts w:ascii="Times New Roman" w:hAnsi="Times New Roman"/>
          <w:b/>
          <w:caps/>
          <w:snapToGrid w:val="0"/>
          <w:sz w:val="24"/>
          <w:lang w:val="ru-RU"/>
        </w:rPr>
        <w:t xml:space="preserve"> </w:t>
      </w:r>
      <w:r w:rsidRPr="00A61FE7">
        <w:rPr>
          <w:rFonts w:ascii="Times New Roman" w:hAnsi="Times New Roman"/>
          <w:b/>
          <w:caps/>
          <w:snapToGrid w:val="0"/>
          <w:sz w:val="24"/>
        </w:rPr>
        <w:t xml:space="preserve">  </w:t>
      </w:r>
    </w:p>
    <w:p w14:paraId="425E12BD" w14:textId="77777777" w:rsidR="00903CDE" w:rsidRDefault="00903CDE" w:rsidP="00903CDE">
      <w:pPr>
        <w:pStyle w:val="Hang127"/>
        <w:ind w:left="0" w:firstLine="0"/>
        <w:rPr>
          <w:sz w:val="24"/>
          <w:szCs w:val="24"/>
        </w:rPr>
      </w:pPr>
    </w:p>
    <w:p w14:paraId="2E01B1B5" w14:textId="77777777" w:rsidR="00215A39" w:rsidRPr="00903CDE" w:rsidRDefault="00903CDE" w:rsidP="00903CDE">
      <w:pPr>
        <w:pStyle w:val="Hang127"/>
        <w:ind w:left="0" w:firstLine="0"/>
        <w:rPr>
          <w:sz w:val="24"/>
        </w:rPr>
      </w:pPr>
      <w:r>
        <w:rPr>
          <w:sz w:val="24"/>
          <w:szCs w:val="24"/>
        </w:rPr>
        <w:tab/>
      </w:r>
      <w:r w:rsidRPr="00903CDE">
        <w:rPr>
          <w:sz w:val="24"/>
          <w:szCs w:val="24"/>
        </w:rPr>
        <w:t xml:space="preserve">Отвореност, односно доступност сваког дела шуме, шумског и осталог земљишта представља један од основних предуслова за интензивно  коришћење и заштиту овог објекта у односу на прокламоване циљеве газдовања. Од отворености шума зависи  доступност појединим деловима комплекса и могућност примене савремене механизације и друге опреме у газдовању шумама у мери у којој је то нужно. Од степена отворености шума  зависи и   добро организовање редова на гајењу и заштити шума на целој површини газдинске јединице. </w:t>
      </w:r>
      <w:r w:rsidRPr="00903CDE">
        <w:rPr>
          <w:sz w:val="24"/>
        </w:rPr>
        <w:t xml:space="preserve">Пописом </w:t>
      </w:r>
      <w:r w:rsidR="00215A39" w:rsidRPr="00903CDE">
        <w:rPr>
          <w:sz w:val="24"/>
        </w:rPr>
        <w:t xml:space="preserve"> путева за ГЈ „</w:t>
      </w:r>
      <w:r w:rsidR="00F809B8" w:rsidRPr="00903CDE">
        <w:rPr>
          <w:sz w:val="24"/>
        </w:rPr>
        <w:t>Ада Циганлија</w:t>
      </w:r>
      <w:r w:rsidR="00215A39" w:rsidRPr="00903CDE">
        <w:rPr>
          <w:sz w:val="24"/>
        </w:rPr>
        <w:t xml:space="preserve">“ евидентирано је </w:t>
      </w:r>
      <w:r w:rsidRPr="00903CDE">
        <w:rPr>
          <w:sz w:val="24"/>
        </w:rPr>
        <w:t xml:space="preserve">21.882 </w:t>
      </w:r>
      <w:r w:rsidR="00215A39" w:rsidRPr="00903CDE">
        <w:rPr>
          <w:i/>
          <w:sz w:val="24"/>
        </w:rPr>
        <w:t>m</w:t>
      </w:r>
      <w:r w:rsidR="00215A39" w:rsidRPr="00903CDE">
        <w:rPr>
          <w:sz w:val="24"/>
        </w:rPr>
        <w:t xml:space="preserve"> путева који отварају газдинску јединицу</w:t>
      </w:r>
      <w:r w:rsidRPr="00903CDE">
        <w:rPr>
          <w:sz w:val="24"/>
        </w:rPr>
        <w:t xml:space="preserve"> </w:t>
      </w:r>
      <w:r w:rsidRPr="00903CDE">
        <w:rPr>
          <w:sz w:val="24"/>
          <w:szCs w:val="24"/>
        </w:rPr>
        <w:t>и задовољавају потребе за обављање радова на извођењу газдовања шумама.</w:t>
      </w:r>
      <w:r w:rsidRPr="00903CDE">
        <w:rPr>
          <w:b/>
          <w:i/>
          <w:sz w:val="24"/>
        </w:rPr>
        <w:t xml:space="preserve"> </w:t>
      </w:r>
      <w:r w:rsidR="00215A39" w:rsidRPr="00903CDE">
        <w:rPr>
          <w:sz w:val="24"/>
        </w:rPr>
        <w:t xml:space="preserve"> У табели </w:t>
      </w:r>
      <w:r w:rsidRPr="00903CDE">
        <w:rPr>
          <w:sz w:val="24"/>
        </w:rPr>
        <w:t>18</w:t>
      </w:r>
      <w:r w:rsidR="00215A39" w:rsidRPr="00903CDE">
        <w:rPr>
          <w:sz w:val="24"/>
        </w:rPr>
        <w:t>. дат је попис путева у газдинској јединици.</w:t>
      </w:r>
    </w:p>
    <w:p w14:paraId="5286AA95" w14:textId="77777777" w:rsidR="00215A39" w:rsidRPr="00214150" w:rsidRDefault="00215A39" w:rsidP="00215A39">
      <w:pPr>
        <w:jc w:val="both"/>
        <w:rPr>
          <w:rFonts w:ascii="Times New Roman" w:hAnsi="Times New Roman"/>
          <w:sz w:val="24"/>
        </w:rPr>
      </w:pPr>
      <w:r>
        <w:rPr>
          <w:rFonts w:ascii="Times New Roman" w:hAnsi="Times New Roman"/>
          <w:sz w:val="24"/>
        </w:rPr>
        <w:t xml:space="preserve">Табела </w:t>
      </w:r>
      <w:r w:rsidR="00316BF5">
        <w:rPr>
          <w:rFonts w:ascii="Times New Roman" w:hAnsi="Times New Roman"/>
          <w:sz w:val="24"/>
        </w:rPr>
        <w:t>18</w:t>
      </w:r>
      <w:r>
        <w:rPr>
          <w:rFonts w:ascii="Times New Roman" w:hAnsi="Times New Roman"/>
          <w:sz w:val="24"/>
        </w:rPr>
        <w:t>. Попис путева у газдинској јединици</w:t>
      </w:r>
    </w:p>
    <w:tbl>
      <w:tblPr>
        <w:tblW w:w="5321" w:type="pct"/>
        <w:tblLayout w:type="fixed"/>
        <w:tblLook w:val="04A0" w:firstRow="1" w:lastRow="0" w:firstColumn="1" w:lastColumn="0" w:noHBand="0" w:noVBand="1"/>
      </w:tblPr>
      <w:tblGrid>
        <w:gridCol w:w="1102"/>
        <w:gridCol w:w="10633"/>
        <w:gridCol w:w="2698"/>
        <w:gridCol w:w="2502"/>
        <w:gridCol w:w="1932"/>
      </w:tblGrid>
      <w:tr w:rsidR="00315378" w:rsidRPr="009B4585" w14:paraId="06BF711A" w14:textId="77777777" w:rsidTr="00315378">
        <w:trPr>
          <w:trHeight w:val="255"/>
        </w:trPr>
        <w:tc>
          <w:tcPr>
            <w:tcW w:w="292" w:type="pct"/>
            <w:tcBorders>
              <w:top w:val="double" w:sz="4" w:space="0" w:color="auto"/>
              <w:left w:val="double" w:sz="4" w:space="0" w:color="auto"/>
              <w:bottom w:val="double" w:sz="4" w:space="0" w:color="auto"/>
              <w:right w:val="single" w:sz="4" w:space="0" w:color="auto"/>
            </w:tcBorders>
            <w:shd w:val="pct5" w:color="auto" w:fill="auto"/>
            <w:vAlign w:val="center"/>
          </w:tcPr>
          <w:p w14:paraId="134B0866" w14:textId="77777777" w:rsidR="00315378" w:rsidRPr="00315378" w:rsidRDefault="00315378" w:rsidP="00B0545A">
            <w:pPr>
              <w:jc w:val="center"/>
              <w:rPr>
                <w:rFonts w:ascii="Times New Roman" w:hAnsi="Times New Roman"/>
                <w:b/>
                <w:sz w:val="22"/>
                <w:szCs w:val="22"/>
              </w:rPr>
            </w:pPr>
            <w:r w:rsidRPr="00315378">
              <w:rPr>
                <w:rFonts w:ascii="Times New Roman" w:hAnsi="Times New Roman"/>
                <w:b/>
                <w:sz w:val="22"/>
                <w:szCs w:val="22"/>
              </w:rPr>
              <w:t>р.бр.</w:t>
            </w:r>
          </w:p>
        </w:tc>
        <w:tc>
          <w:tcPr>
            <w:tcW w:w="2818" w:type="pct"/>
            <w:tcBorders>
              <w:top w:val="double" w:sz="4" w:space="0" w:color="auto"/>
              <w:left w:val="single" w:sz="4" w:space="0" w:color="auto"/>
              <w:bottom w:val="double" w:sz="4" w:space="0" w:color="auto"/>
              <w:right w:val="single" w:sz="4" w:space="0" w:color="auto"/>
            </w:tcBorders>
            <w:shd w:val="pct5" w:color="auto" w:fill="auto"/>
            <w:noWrap/>
            <w:vAlign w:val="center"/>
          </w:tcPr>
          <w:p w14:paraId="408DE49B" w14:textId="77777777" w:rsidR="00315378" w:rsidRPr="00315378" w:rsidRDefault="00315378" w:rsidP="00B0545A">
            <w:pPr>
              <w:jc w:val="center"/>
              <w:rPr>
                <w:rFonts w:ascii="Times New Roman" w:hAnsi="Times New Roman"/>
                <w:b/>
                <w:sz w:val="22"/>
                <w:szCs w:val="22"/>
              </w:rPr>
            </w:pPr>
            <w:r w:rsidRPr="00315378">
              <w:rPr>
                <w:rFonts w:ascii="Times New Roman" w:hAnsi="Times New Roman"/>
                <w:b/>
                <w:sz w:val="22"/>
                <w:szCs w:val="22"/>
              </w:rPr>
              <w:t>Назив пута (опис)</w:t>
            </w:r>
          </w:p>
        </w:tc>
        <w:tc>
          <w:tcPr>
            <w:tcW w:w="715" w:type="pct"/>
            <w:tcBorders>
              <w:top w:val="double" w:sz="4" w:space="0" w:color="auto"/>
              <w:left w:val="single" w:sz="4" w:space="0" w:color="auto"/>
              <w:bottom w:val="double" w:sz="4" w:space="0" w:color="auto"/>
              <w:right w:val="single" w:sz="4" w:space="0" w:color="auto"/>
            </w:tcBorders>
            <w:shd w:val="pct5" w:color="auto" w:fill="auto"/>
            <w:vAlign w:val="bottom"/>
          </w:tcPr>
          <w:p w14:paraId="1E87E6F3" w14:textId="77777777" w:rsidR="00315378" w:rsidRPr="00315378" w:rsidRDefault="00315378" w:rsidP="00315378">
            <w:pPr>
              <w:rPr>
                <w:rFonts w:ascii="Times New Roman" w:hAnsi="Times New Roman"/>
                <w:color w:val="000000"/>
                <w:sz w:val="22"/>
                <w:szCs w:val="22"/>
              </w:rPr>
            </w:pPr>
            <w:r w:rsidRPr="00315378">
              <w:rPr>
                <w:rFonts w:ascii="Times New Roman" w:hAnsi="Times New Roman"/>
                <w:color w:val="000000"/>
                <w:sz w:val="22"/>
                <w:szCs w:val="22"/>
              </w:rPr>
              <w:t>Centroid_X (Midpoint)</w:t>
            </w:r>
          </w:p>
        </w:tc>
        <w:tc>
          <w:tcPr>
            <w:tcW w:w="663" w:type="pct"/>
            <w:tcBorders>
              <w:top w:val="double" w:sz="4" w:space="0" w:color="auto"/>
              <w:left w:val="single" w:sz="4" w:space="0" w:color="auto"/>
              <w:bottom w:val="double" w:sz="4" w:space="0" w:color="auto"/>
              <w:right w:val="single" w:sz="4" w:space="0" w:color="auto"/>
            </w:tcBorders>
            <w:shd w:val="pct5" w:color="auto" w:fill="auto"/>
            <w:vAlign w:val="bottom"/>
          </w:tcPr>
          <w:p w14:paraId="5EB3CD8B" w14:textId="77777777" w:rsidR="00315378" w:rsidRPr="00315378" w:rsidRDefault="00315378" w:rsidP="00315378">
            <w:pPr>
              <w:rPr>
                <w:rFonts w:ascii="Times New Roman" w:hAnsi="Times New Roman"/>
                <w:color w:val="000000"/>
                <w:sz w:val="22"/>
                <w:szCs w:val="22"/>
              </w:rPr>
            </w:pPr>
            <w:r w:rsidRPr="00315378">
              <w:rPr>
                <w:rFonts w:ascii="Times New Roman" w:hAnsi="Times New Roman"/>
                <w:color w:val="000000"/>
                <w:sz w:val="22"/>
                <w:szCs w:val="22"/>
              </w:rPr>
              <w:t>Centroid_Y (Midpoint)</w:t>
            </w:r>
          </w:p>
        </w:tc>
        <w:tc>
          <w:tcPr>
            <w:tcW w:w="513" w:type="pct"/>
            <w:tcBorders>
              <w:top w:val="double" w:sz="4" w:space="0" w:color="auto"/>
              <w:left w:val="single" w:sz="4" w:space="0" w:color="auto"/>
              <w:bottom w:val="double" w:sz="4" w:space="0" w:color="auto"/>
              <w:right w:val="double" w:sz="4" w:space="0" w:color="auto"/>
            </w:tcBorders>
            <w:shd w:val="pct5" w:color="auto" w:fill="auto"/>
            <w:vAlign w:val="center"/>
          </w:tcPr>
          <w:p w14:paraId="32E14276" w14:textId="77777777" w:rsidR="00315378" w:rsidRPr="009D1C0C" w:rsidRDefault="00315378" w:rsidP="00B0545A">
            <w:pPr>
              <w:jc w:val="center"/>
              <w:rPr>
                <w:rFonts w:ascii="Times New Roman" w:hAnsi="Times New Roman"/>
                <w:sz w:val="22"/>
                <w:szCs w:val="22"/>
              </w:rPr>
            </w:pPr>
            <w:r w:rsidRPr="009D1C0C">
              <w:rPr>
                <w:rFonts w:ascii="Times New Roman" w:hAnsi="Times New Roman"/>
                <w:sz w:val="22"/>
                <w:szCs w:val="22"/>
              </w:rPr>
              <w:t>Дужина   (</w:t>
            </w:r>
            <w:r w:rsidRPr="009D1C0C">
              <w:rPr>
                <w:rFonts w:ascii="Times New Roman" w:hAnsi="Times New Roman"/>
                <w:i/>
                <w:sz w:val="22"/>
                <w:szCs w:val="22"/>
              </w:rPr>
              <w:t>m</w:t>
            </w:r>
            <w:r w:rsidRPr="009D1C0C">
              <w:rPr>
                <w:rFonts w:ascii="Times New Roman" w:hAnsi="Times New Roman"/>
                <w:sz w:val="22"/>
                <w:szCs w:val="22"/>
              </w:rPr>
              <w:t>)</w:t>
            </w:r>
          </w:p>
        </w:tc>
      </w:tr>
      <w:tr w:rsidR="00315378" w:rsidRPr="009B4585" w14:paraId="1D4F1808" w14:textId="77777777" w:rsidTr="00315378">
        <w:trPr>
          <w:trHeight w:val="255"/>
        </w:trPr>
        <w:tc>
          <w:tcPr>
            <w:tcW w:w="292" w:type="pct"/>
            <w:tcBorders>
              <w:top w:val="double" w:sz="4" w:space="0" w:color="auto"/>
              <w:left w:val="double" w:sz="4" w:space="0" w:color="auto"/>
              <w:bottom w:val="single" w:sz="4" w:space="0" w:color="auto"/>
              <w:right w:val="single" w:sz="4" w:space="0" w:color="auto"/>
            </w:tcBorders>
            <w:vAlign w:val="center"/>
          </w:tcPr>
          <w:p w14:paraId="7962A9D0" w14:textId="77777777" w:rsidR="00315378" w:rsidRPr="00315378" w:rsidRDefault="00315378" w:rsidP="00B0545A">
            <w:pPr>
              <w:jc w:val="center"/>
              <w:rPr>
                <w:rFonts w:ascii="Times New Roman" w:hAnsi="Times New Roman"/>
                <w:sz w:val="22"/>
                <w:szCs w:val="22"/>
              </w:rPr>
            </w:pPr>
            <w:r w:rsidRPr="00315378">
              <w:rPr>
                <w:rFonts w:ascii="Times New Roman" w:hAnsi="Times New Roman"/>
                <w:sz w:val="22"/>
                <w:szCs w:val="22"/>
              </w:rPr>
              <w:t>1.</w:t>
            </w:r>
          </w:p>
        </w:tc>
        <w:tc>
          <w:tcPr>
            <w:tcW w:w="2818" w:type="pct"/>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591999AE" w14:textId="77777777" w:rsidR="00315378" w:rsidRPr="00315378" w:rsidRDefault="00315378" w:rsidP="00315378">
            <w:pPr>
              <w:rPr>
                <w:rFonts w:ascii="Times New Roman" w:hAnsi="Times New Roman"/>
                <w:color w:val="000000"/>
                <w:sz w:val="22"/>
                <w:szCs w:val="22"/>
              </w:rPr>
            </w:pPr>
            <w:r w:rsidRPr="00315378">
              <w:rPr>
                <w:rFonts w:ascii="Times New Roman" w:hAnsi="Times New Roman"/>
                <w:color w:val="000000"/>
                <w:sz w:val="22"/>
                <w:szCs w:val="22"/>
              </w:rPr>
              <w:t>Асфалтиран пут на насипу према реци Сави</w:t>
            </w:r>
          </w:p>
        </w:tc>
        <w:tc>
          <w:tcPr>
            <w:tcW w:w="715" w:type="pct"/>
            <w:tcBorders>
              <w:top w:val="double" w:sz="4" w:space="0" w:color="auto"/>
              <w:left w:val="single" w:sz="4" w:space="0" w:color="auto"/>
              <w:bottom w:val="single" w:sz="4" w:space="0" w:color="auto"/>
              <w:right w:val="single" w:sz="4" w:space="0" w:color="auto"/>
            </w:tcBorders>
            <w:vAlign w:val="bottom"/>
          </w:tcPr>
          <w:p w14:paraId="462991A3" w14:textId="77777777" w:rsidR="00315378" w:rsidRPr="00315378" w:rsidRDefault="00315378" w:rsidP="00315378">
            <w:pPr>
              <w:jc w:val="right"/>
              <w:rPr>
                <w:rFonts w:ascii="Times New Roman" w:hAnsi="Times New Roman"/>
                <w:color w:val="000000"/>
                <w:sz w:val="22"/>
                <w:szCs w:val="22"/>
              </w:rPr>
            </w:pPr>
            <w:r w:rsidRPr="00315378">
              <w:rPr>
                <w:rFonts w:ascii="Times New Roman" w:hAnsi="Times New Roman"/>
                <w:color w:val="000000"/>
                <w:sz w:val="22"/>
                <w:szCs w:val="22"/>
              </w:rPr>
              <w:t>451983</w:t>
            </w:r>
          </w:p>
        </w:tc>
        <w:tc>
          <w:tcPr>
            <w:tcW w:w="663" w:type="pct"/>
            <w:tcBorders>
              <w:top w:val="double" w:sz="4" w:space="0" w:color="auto"/>
              <w:left w:val="single" w:sz="4" w:space="0" w:color="auto"/>
              <w:bottom w:val="single" w:sz="4" w:space="0" w:color="auto"/>
              <w:right w:val="single" w:sz="4" w:space="0" w:color="auto"/>
            </w:tcBorders>
            <w:vAlign w:val="bottom"/>
          </w:tcPr>
          <w:p w14:paraId="43C4E37F" w14:textId="77777777" w:rsidR="00315378" w:rsidRPr="00315378" w:rsidRDefault="00315378" w:rsidP="00315378">
            <w:pPr>
              <w:jc w:val="right"/>
              <w:rPr>
                <w:rFonts w:ascii="Times New Roman" w:hAnsi="Times New Roman"/>
                <w:color w:val="000000"/>
                <w:sz w:val="22"/>
                <w:szCs w:val="22"/>
              </w:rPr>
            </w:pPr>
            <w:r w:rsidRPr="00315378">
              <w:rPr>
                <w:rFonts w:ascii="Times New Roman" w:hAnsi="Times New Roman"/>
                <w:color w:val="000000"/>
                <w:sz w:val="22"/>
                <w:szCs w:val="22"/>
              </w:rPr>
              <w:t>4959897</w:t>
            </w:r>
          </w:p>
        </w:tc>
        <w:tc>
          <w:tcPr>
            <w:tcW w:w="513" w:type="pct"/>
            <w:tcBorders>
              <w:top w:val="double" w:sz="4" w:space="0" w:color="auto"/>
              <w:left w:val="single" w:sz="4" w:space="0" w:color="auto"/>
              <w:bottom w:val="single" w:sz="4" w:space="0" w:color="auto"/>
              <w:right w:val="double" w:sz="4" w:space="0" w:color="auto"/>
            </w:tcBorders>
            <w:vAlign w:val="bottom"/>
          </w:tcPr>
          <w:p w14:paraId="73584B56" w14:textId="77777777" w:rsidR="00315378" w:rsidRPr="00315378" w:rsidRDefault="00315378" w:rsidP="00315378">
            <w:pPr>
              <w:jc w:val="right"/>
              <w:rPr>
                <w:rFonts w:ascii="Times New Roman" w:hAnsi="Times New Roman"/>
                <w:color w:val="000000"/>
                <w:sz w:val="22"/>
                <w:szCs w:val="22"/>
              </w:rPr>
            </w:pPr>
            <w:r w:rsidRPr="00315378">
              <w:rPr>
                <w:rFonts w:ascii="Times New Roman" w:hAnsi="Times New Roman"/>
                <w:color w:val="000000"/>
                <w:sz w:val="22"/>
                <w:szCs w:val="22"/>
              </w:rPr>
              <w:t>6</w:t>
            </w:r>
            <w:r>
              <w:rPr>
                <w:rFonts w:ascii="Times New Roman" w:hAnsi="Times New Roman"/>
                <w:color w:val="000000"/>
                <w:sz w:val="22"/>
                <w:szCs w:val="22"/>
              </w:rPr>
              <w:t>.</w:t>
            </w:r>
            <w:r w:rsidRPr="00315378">
              <w:rPr>
                <w:rFonts w:ascii="Times New Roman" w:hAnsi="Times New Roman"/>
                <w:color w:val="000000"/>
                <w:sz w:val="22"/>
                <w:szCs w:val="22"/>
              </w:rPr>
              <w:t>884</w:t>
            </w:r>
          </w:p>
        </w:tc>
      </w:tr>
      <w:tr w:rsidR="00315378" w:rsidRPr="009B4585" w14:paraId="44185051" w14:textId="77777777" w:rsidTr="00315378">
        <w:trPr>
          <w:trHeight w:val="255"/>
        </w:trPr>
        <w:tc>
          <w:tcPr>
            <w:tcW w:w="292" w:type="pct"/>
            <w:tcBorders>
              <w:top w:val="single" w:sz="4" w:space="0" w:color="auto"/>
              <w:left w:val="double" w:sz="4" w:space="0" w:color="auto"/>
              <w:bottom w:val="single" w:sz="4" w:space="0" w:color="auto"/>
              <w:right w:val="single" w:sz="4" w:space="0" w:color="auto"/>
            </w:tcBorders>
            <w:vAlign w:val="center"/>
          </w:tcPr>
          <w:p w14:paraId="7E59B30F" w14:textId="77777777" w:rsidR="00315378" w:rsidRPr="00315378" w:rsidRDefault="00315378" w:rsidP="00B0545A">
            <w:pPr>
              <w:jc w:val="center"/>
              <w:rPr>
                <w:rFonts w:ascii="Times New Roman" w:hAnsi="Times New Roman"/>
                <w:sz w:val="22"/>
                <w:szCs w:val="22"/>
              </w:rPr>
            </w:pPr>
            <w:r w:rsidRPr="00315378">
              <w:rPr>
                <w:rFonts w:ascii="Times New Roman" w:hAnsi="Times New Roman"/>
                <w:sz w:val="22"/>
                <w:szCs w:val="22"/>
              </w:rPr>
              <w:t>2.</w:t>
            </w:r>
          </w:p>
        </w:tc>
        <w:tc>
          <w:tcPr>
            <w:tcW w:w="28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374394" w14:textId="77777777" w:rsidR="00315378" w:rsidRPr="00315378" w:rsidRDefault="00315378" w:rsidP="00315378">
            <w:pPr>
              <w:rPr>
                <w:rFonts w:ascii="Times New Roman" w:hAnsi="Times New Roman"/>
                <w:color w:val="000000"/>
                <w:sz w:val="22"/>
                <w:szCs w:val="22"/>
              </w:rPr>
            </w:pPr>
            <w:r w:rsidRPr="00315378">
              <w:rPr>
                <w:rFonts w:ascii="Times New Roman" w:hAnsi="Times New Roman"/>
                <w:color w:val="000000"/>
                <w:sz w:val="22"/>
                <w:szCs w:val="22"/>
              </w:rPr>
              <w:t>Асфалтиран пут са бициклистичком стазом у централном делу Аде Циганлије</w:t>
            </w:r>
          </w:p>
        </w:tc>
        <w:tc>
          <w:tcPr>
            <w:tcW w:w="715" w:type="pct"/>
            <w:tcBorders>
              <w:top w:val="single" w:sz="4" w:space="0" w:color="auto"/>
              <w:left w:val="single" w:sz="4" w:space="0" w:color="auto"/>
              <w:bottom w:val="single" w:sz="4" w:space="0" w:color="auto"/>
              <w:right w:val="single" w:sz="4" w:space="0" w:color="auto"/>
            </w:tcBorders>
            <w:vAlign w:val="bottom"/>
          </w:tcPr>
          <w:p w14:paraId="2D286BCB" w14:textId="77777777" w:rsidR="00315378" w:rsidRPr="00315378" w:rsidRDefault="00315378" w:rsidP="00315378">
            <w:pPr>
              <w:jc w:val="right"/>
              <w:rPr>
                <w:rFonts w:ascii="Times New Roman" w:hAnsi="Times New Roman"/>
                <w:color w:val="000000"/>
                <w:sz w:val="22"/>
                <w:szCs w:val="22"/>
              </w:rPr>
            </w:pPr>
            <w:r w:rsidRPr="00315378">
              <w:rPr>
                <w:rFonts w:ascii="Times New Roman" w:hAnsi="Times New Roman"/>
                <w:color w:val="000000"/>
                <w:sz w:val="22"/>
                <w:szCs w:val="22"/>
              </w:rPr>
              <w:t>451788</w:t>
            </w:r>
          </w:p>
        </w:tc>
        <w:tc>
          <w:tcPr>
            <w:tcW w:w="663" w:type="pct"/>
            <w:tcBorders>
              <w:top w:val="single" w:sz="4" w:space="0" w:color="auto"/>
              <w:left w:val="single" w:sz="4" w:space="0" w:color="auto"/>
              <w:bottom w:val="single" w:sz="4" w:space="0" w:color="auto"/>
              <w:right w:val="single" w:sz="4" w:space="0" w:color="auto"/>
            </w:tcBorders>
            <w:vAlign w:val="bottom"/>
          </w:tcPr>
          <w:p w14:paraId="02BC1B39" w14:textId="77777777" w:rsidR="00315378" w:rsidRPr="00315378" w:rsidRDefault="00315378" w:rsidP="00315378">
            <w:pPr>
              <w:jc w:val="right"/>
              <w:rPr>
                <w:rFonts w:ascii="Times New Roman" w:hAnsi="Times New Roman"/>
                <w:color w:val="000000"/>
                <w:sz w:val="22"/>
                <w:szCs w:val="22"/>
              </w:rPr>
            </w:pPr>
            <w:r w:rsidRPr="00315378">
              <w:rPr>
                <w:rFonts w:ascii="Times New Roman" w:hAnsi="Times New Roman"/>
                <w:color w:val="000000"/>
                <w:sz w:val="22"/>
                <w:szCs w:val="22"/>
              </w:rPr>
              <w:t>4959479</w:t>
            </w:r>
          </w:p>
        </w:tc>
        <w:tc>
          <w:tcPr>
            <w:tcW w:w="513" w:type="pct"/>
            <w:tcBorders>
              <w:top w:val="single" w:sz="4" w:space="0" w:color="auto"/>
              <w:left w:val="single" w:sz="4" w:space="0" w:color="auto"/>
              <w:bottom w:val="single" w:sz="4" w:space="0" w:color="auto"/>
              <w:right w:val="double" w:sz="4" w:space="0" w:color="auto"/>
            </w:tcBorders>
            <w:vAlign w:val="bottom"/>
          </w:tcPr>
          <w:p w14:paraId="056D1055" w14:textId="77777777" w:rsidR="00315378" w:rsidRPr="00315378" w:rsidRDefault="00315378" w:rsidP="00315378">
            <w:pPr>
              <w:jc w:val="right"/>
              <w:rPr>
                <w:rFonts w:ascii="Times New Roman" w:hAnsi="Times New Roman"/>
                <w:color w:val="000000"/>
                <w:sz w:val="22"/>
                <w:szCs w:val="22"/>
              </w:rPr>
            </w:pPr>
            <w:r w:rsidRPr="00315378">
              <w:rPr>
                <w:rFonts w:ascii="Times New Roman" w:hAnsi="Times New Roman"/>
                <w:color w:val="000000"/>
                <w:sz w:val="22"/>
                <w:szCs w:val="22"/>
              </w:rPr>
              <w:t>3</w:t>
            </w:r>
            <w:r>
              <w:rPr>
                <w:rFonts w:ascii="Times New Roman" w:hAnsi="Times New Roman"/>
                <w:color w:val="000000"/>
                <w:sz w:val="22"/>
                <w:szCs w:val="22"/>
              </w:rPr>
              <w:t>.</w:t>
            </w:r>
            <w:r w:rsidRPr="00315378">
              <w:rPr>
                <w:rFonts w:ascii="Times New Roman" w:hAnsi="Times New Roman"/>
                <w:color w:val="000000"/>
                <w:sz w:val="22"/>
                <w:szCs w:val="22"/>
              </w:rPr>
              <w:t>677</w:t>
            </w:r>
          </w:p>
        </w:tc>
      </w:tr>
      <w:tr w:rsidR="00315378" w:rsidRPr="009B4585" w14:paraId="6C6B9562" w14:textId="77777777" w:rsidTr="00315378">
        <w:trPr>
          <w:trHeight w:val="255"/>
        </w:trPr>
        <w:tc>
          <w:tcPr>
            <w:tcW w:w="292" w:type="pct"/>
            <w:tcBorders>
              <w:top w:val="single" w:sz="4" w:space="0" w:color="auto"/>
              <w:left w:val="double" w:sz="4" w:space="0" w:color="auto"/>
              <w:bottom w:val="single" w:sz="4" w:space="0" w:color="auto"/>
              <w:right w:val="single" w:sz="4" w:space="0" w:color="auto"/>
            </w:tcBorders>
            <w:vAlign w:val="center"/>
          </w:tcPr>
          <w:p w14:paraId="73CE102D" w14:textId="77777777" w:rsidR="00315378" w:rsidRPr="00315378" w:rsidRDefault="00315378" w:rsidP="00B0545A">
            <w:pPr>
              <w:jc w:val="center"/>
              <w:rPr>
                <w:rFonts w:ascii="Times New Roman" w:hAnsi="Times New Roman"/>
                <w:sz w:val="22"/>
                <w:szCs w:val="22"/>
              </w:rPr>
            </w:pPr>
            <w:r w:rsidRPr="00315378">
              <w:rPr>
                <w:rFonts w:ascii="Times New Roman" w:hAnsi="Times New Roman"/>
                <w:sz w:val="22"/>
                <w:szCs w:val="22"/>
              </w:rPr>
              <w:t>3.</w:t>
            </w:r>
          </w:p>
        </w:tc>
        <w:tc>
          <w:tcPr>
            <w:tcW w:w="28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4F7A52" w14:textId="77777777" w:rsidR="00315378" w:rsidRPr="00315378" w:rsidRDefault="00315378" w:rsidP="00315378">
            <w:pPr>
              <w:rPr>
                <w:rFonts w:ascii="Times New Roman" w:hAnsi="Times New Roman"/>
                <w:color w:val="000000"/>
                <w:sz w:val="22"/>
                <w:szCs w:val="22"/>
              </w:rPr>
            </w:pPr>
            <w:r w:rsidRPr="00315378">
              <w:rPr>
                <w:rFonts w:ascii="Times New Roman" w:hAnsi="Times New Roman"/>
                <w:color w:val="000000"/>
                <w:sz w:val="22"/>
                <w:szCs w:val="22"/>
              </w:rPr>
              <w:t>Макадамски пут на насипу према језеру Таложник</w:t>
            </w:r>
          </w:p>
        </w:tc>
        <w:tc>
          <w:tcPr>
            <w:tcW w:w="715" w:type="pct"/>
            <w:tcBorders>
              <w:top w:val="single" w:sz="4" w:space="0" w:color="auto"/>
              <w:left w:val="single" w:sz="4" w:space="0" w:color="auto"/>
              <w:bottom w:val="single" w:sz="4" w:space="0" w:color="auto"/>
              <w:right w:val="single" w:sz="4" w:space="0" w:color="auto"/>
            </w:tcBorders>
            <w:vAlign w:val="bottom"/>
          </w:tcPr>
          <w:p w14:paraId="5B146BE3" w14:textId="77777777" w:rsidR="00315378" w:rsidRPr="00315378" w:rsidRDefault="00315378" w:rsidP="00315378">
            <w:pPr>
              <w:jc w:val="right"/>
              <w:rPr>
                <w:rFonts w:ascii="Times New Roman" w:hAnsi="Times New Roman"/>
                <w:color w:val="000000"/>
                <w:sz w:val="22"/>
                <w:szCs w:val="22"/>
              </w:rPr>
            </w:pPr>
            <w:r w:rsidRPr="00315378">
              <w:rPr>
                <w:rFonts w:ascii="Times New Roman" w:hAnsi="Times New Roman"/>
                <w:color w:val="000000"/>
                <w:sz w:val="22"/>
                <w:szCs w:val="22"/>
              </w:rPr>
              <w:t>450180</w:t>
            </w:r>
          </w:p>
        </w:tc>
        <w:tc>
          <w:tcPr>
            <w:tcW w:w="663" w:type="pct"/>
            <w:tcBorders>
              <w:top w:val="single" w:sz="4" w:space="0" w:color="auto"/>
              <w:left w:val="single" w:sz="4" w:space="0" w:color="auto"/>
              <w:bottom w:val="single" w:sz="4" w:space="0" w:color="auto"/>
              <w:right w:val="single" w:sz="4" w:space="0" w:color="auto"/>
            </w:tcBorders>
            <w:vAlign w:val="bottom"/>
          </w:tcPr>
          <w:p w14:paraId="397BC3F9" w14:textId="77777777" w:rsidR="00315378" w:rsidRPr="00315378" w:rsidRDefault="00315378" w:rsidP="00315378">
            <w:pPr>
              <w:jc w:val="right"/>
              <w:rPr>
                <w:rFonts w:ascii="Times New Roman" w:hAnsi="Times New Roman"/>
                <w:color w:val="000000"/>
                <w:sz w:val="22"/>
                <w:szCs w:val="22"/>
              </w:rPr>
            </w:pPr>
            <w:r w:rsidRPr="00315378">
              <w:rPr>
                <w:rFonts w:ascii="Times New Roman" w:hAnsi="Times New Roman"/>
                <w:color w:val="000000"/>
                <w:sz w:val="22"/>
                <w:szCs w:val="22"/>
              </w:rPr>
              <w:t>4958414</w:t>
            </w:r>
          </w:p>
        </w:tc>
        <w:tc>
          <w:tcPr>
            <w:tcW w:w="513" w:type="pct"/>
            <w:tcBorders>
              <w:top w:val="single" w:sz="4" w:space="0" w:color="auto"/>
              <w:left w:val="single" w:sz="4" w:space="0" w:color="auto"/>
              <w:bottom w:val="single" w:sz="4" w:space="0" w:color="auto"/>
              <w:right w:val="double" w:sz="4" w:space="0" w:color="auto"/>
            </w:tcBorders>
            <w:vAlign w:val="bottom"/>
          </w:tcPr>
          <w:p w14:paraId="5C19FF7F" w14:textId="77777777" w:rsidR="00315378" w:rsidRPr="00315378" w:rsidRDefault="00315378" w:rsidP="00315378">
            <w:pPr>
              <w:jc w:val="right"/>
              <w:rPr>
                <w:rFonts w:ascii="Times New Roman" w:hAnsi="Times New Roman"/>
                <w:color w:val="000000"/>
                <w:sz w:val="22"/>
                <w:szCs w:val="22"/>
              </w:rPr>
            </w:pPr>
            <w:r w:rsidRPr="00315378">
              <w:rPr>
                <w:rFonts w:ascii="Times New Roman" w:hAnsi="Times New Roman"/>
                <w:color w:val="000000"/>
                <w:sz w:val="22"/>
                <w:szCs w:val="22"/>
              </w:rPr>
              <w:t>349</w:t>
            </w:r>
          </w:p>
        </w:tc>
      </w:tr>
      <w:tr w:rsidR="00315378" w:rsidRPr="009B4585" w14:paraId="40EDAE0F" w14:textId="77777777" w:rsidTr="00315378">
        <w:trPr>
          <w:trHeight w:val="255"/>
        </w:trPr>
        <w:tc>
          <w:tcPr>
            <w:tcW w:w="292" w:type="pct"/>
            <w:tcBorders>
              <w:top w:val="single" w:sz="4" w:space="0" w:color="auto"/>
              <w:left w:val="double" w:sz="4" w:space="0" w:color="auto"/>
              <w:bottom w:val="single" w:sz="4" w:space="0" w:color="auto"/>
              <w:right w:val="single" w:sz="4" w:space="0" w:color="auto"/>
            </w:tcBorders>
            <w:vAlign w:val="center"/>
          </w:tcPr>
          <w:p w14:paraId="764EC02B" w14:textId="77777777" w:rsidR="00315378" w:rsidRPr="00315378" w:rsidRDefault="00315378" w:rsidP="00B0545A">
            <w:pPr>
              <w:jc w:val="center"/>
              <w:rPr>
                <w:rFonts w:ascii="Times New Roman" w:hAnsi="Times New Roman"/>
                <w:sz w:val="22"/>
                <w:szCs w:val="22"/>
              </w:rPr>
            </w:pPr>
            <w:r w:rsidRPr="00315378">
              <w:rPr>
                <w:rFonts w:ascii="Times New Roman" w:hAnsi="Times New Roman"/>
                <w:sz w:val="22"/>
                <w:szCs w:val="22"/>
              </w:rPr>
              <w:t>4.</w:t>
            </w:r>
          </w:p>
        </w:tc>
        <w:tc>
          <w:tcPr>
            <w:tcW w:w="28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2F1D4B" w14:textId="77777777" w:rsidR="00315378" w:rsidRPr="00315378" w:rsidRDefault="00315378" w:rsidP="00315378">
            <w:pPr>
              <w:rPr>
                <w:rFonts w:ascii="Times New Roman" w:hAnsi="Times New Roman"/>
                <w:color w:val="000000"/>
                <w:sz w:val="22"/>
                <w:szCs w:val="22"/>
              </w:rPr>
            </w:pPr>
            <w:r w:rsidRPr="00315378">
              <w:rPr>
                <w:rFonts w:ascii="Times New Roman" w:hAnsi="Times New Roman"/>
                <w:color w:val="000000"/>
                <w:sz w:val="22"/>
                <w:szCs w:val="22"/>
              </w:rPr>
              <w:t>Асфалтиран кружни пут око Савског језера</w:t>
            </w:r>
          </w:p>
        </w:tc>
        <w:tc>
          <w:tcPr>
            <w:tcW w:w="715" w:type="pct"/>
            <w:tcBorders>
              <w:top w:val="single" w:sz="4" w:space="0" w:color="auto"/>
              <w:left w:val="single" w:sz="4" w:space="0" w:color="auto"/>
              <w:bottom w:val="single" w:sz="4" w:space="0" w:color="auto"/>
              <w:right w:val="single" w:sz="4" w:space="0" w:color="auto"/>
            </w:tcBorders>
            <w:vAlign w:val="bottom"/>
          </w:tcPr>
          <w:p w14:paraId="1883A0D6" w14:textId="77777777" w:rsidR="00315378" w:rsidRPr="00315378" w:rsidRDefault="00315378" w:rsidP="00315378">
            <w:pPr>
              <w:jc w:val="right"/>
              <w:rPr>
                <w:rFonts w:ascii="Times New Roman" w:hAnsi="Times New Roman"/>
                <w:color w:val="000000"/>
                <w:sz w:val="22"/>
                <w:szCs w:val="22"/>
              </w:rPr>
            </w:pPr>
            <w:r w:rsidRPr="00315378">
              <w:rPr>
                <w:rFonts w:ascii="Times New Roman" w:hAnsi="Times New Roman"/>
                <w:color w:val="000000"/>
                <w:sz w:val="22"/>
                <w:szCs w:val="22"/>
              </w:rPr>
              <w:t>450363</w:t>
            </w:r>
          </w:p>
        </w:tc>
        <w:tc>
          <w:tcPr>
            <w:tcW w:w="663" w:type="pct"/>
            <w:tcBorders>
              <w:top w:val="single" w:sz="4" w:space="0" w:color="auto"/>
              <w:left w:val="single" w:sz="4" w:space="0" w:color="auto"/>
              <w:bottom w:val="single" w:sz="4" w:space="0" w:color="auto"/>
              <w:right w:val="single" w:sz="4" w:space="0" w:color="auto"/>
            </w:tcBorders>
            <w:vAlign w:val="bottom"/>
          </w:tcPr>
          <w:p w14:paraId="0CBDFC60" w14:textId="77777777" w:rsidR="00315378" w:rsidRPr="00315378" w:rsidRDefault="00315378" w:rsidP="00315378">
            <w:pPr>
              <w:jc w:val="right"/>
              <w:rPr>
                <w:rFonts w:ascii="Times New Roman" w:hAnsi="Times New Roman"/>
                <w:color w:val="000000"/>
                <w:sz w:val="22"/>
                <w:szCs w:val="22"/>
              </w:rPr>
            </w:pPr>
            <w:r w:rsidRPr="00315378">
              <w:rPr>
                <w:rFonts w:ascii="Times New Roman" w:hAnsi="Times New Roman"/>
                <w:color w:val="000000"/>
                <w:sz w:val="22"/>
                <w:szCs w:val="22"/>
              </w:rPr>
              <w:t>4958479</w:t>
            </w:r>
          </w:p>
        </w:tc>
        <w:tc>
          <w:tcPr>
            <w:tcW w:w="513" w:type="pct"/>
            <w:tcBorders>
              <w:top w:val="single" w:sz="4" w:space="0" w:color="auto"/>
              <w:left w:val="single" w:sz="4" w:space="0" w:color="auto"/>
              <w:bottom w:val="single" w:sz="4" w:space="0" w:color="auto"/>
              <w:right w:val="double" w:sz="4" w:space="0" w:color="auto"/>
            </w:tcBorders>
            <w:vAlign w:val="bottom"/>
          </w:tcPr>
          <w:p w14:paraId="6F879F0D" w14:textId="77777777" w:rsidR="00315378" w:rsidRPr="00315378" w:rsidRDefault="00315378" w:rsidP="00315378">
            <w:pPr>
              <w:jc w:val="right"/>
              <w:rPr>
                <w:rFonts w:ascii="Times New Roman" w:hAnsi="Times New Roman"/>
                <w:color w:val="000000"/>
                <w:sz w:val="22"/>
                <w:szCs w:val="22"/>
              </w:rPr>
            </w:pPr>
            <w:r w:rsidRPr="00315378">
              <w:rPr>
                <w:rFonts w:ascii="Times New Roman" w:hAnsi="Times New Roman"/>
                <w:color w:val="000000"/>
                <w:sz w:val="22"/>
                <w:szCs w:val="22"/>
              </w:rPr>
              <w:t>7</w:t>
            </w:r>
            <w:r>
              <w:rPr>
                <w:rFonts w:ascii="Times New Roman" w:hAnsi="Times New Roman"/>
                <w:color w:val="000000"/>
                <w:sz w:val="22"/>
                <w:szCs w:val="22"/>
              </w:rPr>
              <w:t>.</w:t>
            </w:r>
            <w:r w:rsidRPr="00315378">
              <w:rPr>
                <w:rFonts w:ascii="Times New Roman" w:hAnsi="Times New Roman"/>
                <w:color w:val="000000"/>
                <w:sz w:val="22"/>
                <w:szCs w:val="22"/>
              </w:rPr>
              <w:t>615</w:t>
            </w:r>
          </w:p>
        </w:tc>
      </w:tr>
      <w:tr w:rsidR="00315378" w:rsidRPr="009B4585" w14:paraId="11241C49" w14:textId="77777777" w:rsidTr="00315378">
        <w:trPr>
          <w:trHeight w:val="255"/>
        </w:trPr>
        <w:tc>
          <w:tcPr>
            <w:tcW w:w="292" w:type="pct"/>
            <w:tcBorders>
              <w:top w:val="single" w:sz="4" w:space="0" w:color="auto"/>
              <w:left w:val="double" w:sz="4" w:space="0" w:color="auto"/>
              <w:bottom w:val="single" w:sz="4" w:space="0" w:color="auto"/>
              <w:right w:val="single" w:sz="4" w:space="0" w:color="auto"/>
            </w:tcBorders>
            <w:vAlign w:val="center"/>
          </w:tcPr>
          <w:p w14:paraId="793B447F" w14:textId="77777777" w:rsidR="00315378" w:rsidRPr="00315378" w:rsidRDefault="00315378" w:rsidP="00B0545A">
            <w:pPr>
              <w:jc w:val="center"/>
              <w:rPr>
                <w:rFonts w:ascii="Times New Roman" w:hAnsi="Times New Roman"/>
                <w:sz w:val="22"/>
                <w:szCs w:val="22"/>
              </w:rPr>
            </w:pPr>
            <w:r w:rsidRPr="00315378">
              <w:rPr>
                <w:rFonts w:ascii="Times New Roman" w:hAnsi="Times New Roman"/>
                <w:sz w:val="22"/>
                <w:szCs w:val="22"/>
              </w:rPr>
              <w:t>5.</w:t>
            </w:r>
          </w:p>
        </w:tc>
        <w:tc>
          <w:tcPr>
            <w:tcW w:w="28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BFAE2D" w14:textId="77777777" w:rsidR="00315378" w:rsidRPr="00315378" w:rsidRDefault="00315378" w:rsidP="00315378">
            <w:pPr>
              <w:rPr>
                <w:rFonts w:ascii="Times New Roman" w:hAnsi="Times New Roman"/>
                <w:color w:val="000000"/>
                <w:sz w:val="22"/>
                <w:szCs w:val="22"/>
              </w:rPr>
            </w:pPr>
            <w:r w:rsidRPr="00315378">
              <w:rPr>
                <w:rFonts w:ascii="Times New Roman" w:hAnsi="Times New Roman"/>
                <w:color w:val="000000"/>
                <w:sz w:val="22"/>
                <w:szCs w:val="22"/>
              </w:rPr>
              <w:t>Везни пут између ресторана Завичај и нове пикник зоне</w:t>
            </w:r>
          </w:p>
        </w:tc>
        <w:tc>
          <w:tcPr>
            <w:tcW w:w="715" w:type="pct"/>
            <w:tcBorders>
              <w:top w:val="single" w:sz="4" w:space="0" w:color="auto"/>
              <w:left w:val="single" w:sz="4" w:space="0" w:color="auto"/>
              <w:bottom w:val="single" w:sz="4" w:space="0" w:color="auto"/>
              <w:right w:val="single" w:sz="4" w:space="0" w:color="auto"/>
            </w:tcBorders>
            <w:vAlign w:val="bottom"/>
          </w:tcPr>
          <w:p w14:paraId="6189DFDE" w14:textId="77777777" w:rsidR="00315378" w:rsidRPr="00315378" w:rsidRDefault="00315378" w:rsidP="00315378">
            <w:pPr>
              <w:jc w:val="right"/>
              <w:rPr>
                <w:rFonts w:ascii="Times New Roman" w:hAnsi="Times New Roman"/>
                <w:color w:val="000000"/>
                <w:sz w:val="22"/>
                <w:szCs w:val="22"/>
              </w:rPr>
            </w:pPr>
            <w:r w:rsidRPr="00315378">
              <w:rPr>
                <w:rFonts w:ascii="Times New Roman" w:hAnsi="Times New Roman"/>
                <w:color w:val="000000"/>
                <w:sz w:val="22"/>
                <w:szCs w:val="22"/>
              </w:rPr>
              <w:t>452808</w:t>
            </w:r>
          </w:p>
        </w:tc>
        <w:tc>
          <w:tcPr>
            <w:tcW w:w="663" w:type="pct"/>
            <w:tcBorders>
              <w:top w:val="single" w:sz="4" w:space="0" w:color="auto"/>
              <w:left w:val="single" w:sz="4" w:space="0" w:color="auto"/>
              <w:bottom w:val="single" w:sz="4" w:space="0" w:color="auto"/>
              <w:right w:val="single" w:sz="4" w:space="0" w:color="auto"/>
            </w:tcBorders>
            <w:vAlign w:val="bottom"/>
          </w:tcPr>
          <w:p w14:paraId="015E3AAB" w14:textId="77777777" w:rsidR="00315378" w:rsidRPr="00315378" w:rsidRDefault="00315378" w:rsidP="00315378">
            <w:pPr>
              <w:jc w:val="right"/>
              <w:rPr>
                <w:rFonts w:ascii="Times New Roman" w:hAnsi="Times New Roman"/>
                <w:color w:val="000000"/>
                <w:sz w:val="22"/>
                <w:szCs w:val="22"/>
              </w:rPr>
            </w:pPr>
            <w:r w:rsidRPr="00315378">
              <w:rPr>
                <w:rFonts w:ascii="Times New Roman" w:hAnsi="Times New Roman"/>
                <w:color w:val="000000"/>
                <w:sz w:val="22"/>
                <w:szCs w:val="22"/>
              </w:rPr>
              <w:t>4959826</w:t>
            </w:r>
          </w:p>
        </w:tc>
        <w:tc>
          <w:tcPr>
            <w:tcW w:w="513" w:type="pct"/>
            <w:tcBorders>
              <w:top w:val="single" w:sz="4" w:space="0" w:color="auto"/>
              <w:left w:val="single" w:sz="4" w:space="0" w:color="auto"/>
              <w:bottom w:val="single" w:sz="4" w:space="0" w:color="auto"/>
              <w:right w:val="double" w:sz="4" w:space="0" w:color="auto"/>
            </w:tcBorders>
            <w:vAlign w:val="bottom"/>
          </w:tcPr>
          <w:p w14:paraId="16FD5EA2" w14:textId="77777777" w:rsidR="00315378" w:rsidRPr="00315378" w:rsidRDefault="00315378" w:rsidP="00315378">
            <w:pPr>
              <w:jc w:val="right"/>
              <w:rPr>
                <w:rFonts w:ascii="Times New Roman" w:hAnsi="Times New Roman"/>
                <w:color w:val="000000"/>
                <w:sz w:val="22"/>
                <w:szCs w:val="22"/>
              </w:rPr>
            </w:pPr>
            <w:r w:rsidRPr="00315378">
              <w:rPr>
                <w:rFonts w:ascii="Times New Roman" w:hAnsi="Times New Roman"/>
                <w:color w:val="000000"/>
                <w:sz w:val="22"/>
                <w:szCs w:val="22"/>
              </w:rPr>
              <w:t>350</w:t>
            </w:r>
          </w:p>
        </w:tc>
      </w:tr>
      <w:tr w:rsidR="00315378" w:rsidRPr="009B4585" w14:paraId="18563B32" w14:textId="77777777" w:rsidTr="00315378">
        <w:trPr>
          <w:trHeight w:val="255"/>
        </w:trPr>
        <w:tc>
          <w:tcPr>
            <w:tcW w:w="292" w:type="pct"/>
            <w:tcBorders>
              <w:top w:val="single" w:sz="4" w:space="0" w:color="auto"/>
              <w:left w:val="double" w:sz="4" w:space="0" w:color="auto"/>
              <w:bottom w:val="single" w:sz="4" w:space="0" w:color="auto"/>
              <w:right w:val="single" w:sz="4" w:space="0" w:color="auto"/>
            </w:tcBorders>
            <w:vAlign w:val="center"/>
          </w:tcPr>
          <w:p w14:paraId="315DDAAC" w14:textId="77777777" w:rsidR="00315378" w:rsidRPr="00315378" w:rsidRDefault="00315378" w:rsidP="00B0545A">
            <w:pPr>
              <w:jc w:val="center"/>
              <w:rPr>
                <w:rFonts w:ascii="Times New Roman" w:hAnsi="Times New Roman"/>
                <w:sz w:val="22"/>
                <w:szCs w:val="22"/>
              </w:rPr>
            </w:pPr>
            <w:r w:rsidRPr="00315378">
              <w:rPr>
                <w:rFonts w:ascii="Times New Roman" w:hAnsi="Times New Roman"/>
                <w:sz w:val="22"/>
                <w:szCs w:val="22"/>
              </w:rPr>
              <w:t>6.</w:t>
            </w:r>
          </w:p>
        </w:tc>
        <w:tc>
          <w:tcPr>
            <w:tcW w:w="28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9AD8E0" w14:textId="77777777" w:rsidR="00315378" w:rsidRPr="00315378" w:rsidRDefault="00315378" w:rsidP="00315378">
            <w:pPr>
              <w:rPr>
                <w:rFonts w:ascii="Times New Roman" w:hAnsi="Times New Roman"/>
                <w:color w:val="000000"/>
                <w:sz w:val="22"/>
                <w:szCs w:val="22"/>
              </w:rPr>
            </w:pPr>
            <w:r w:rsidRPr="00315378">
              <w:rPr>
                <w:rFonts w:ascii="Times New Roman" w:hAnsi="Times New Roman"/>
                <w:color w:val="000000"/>
                <w:sz w:val="22"/>
                <w:szCs w:val="22"/>
              </w:rPr>
              <w:t>Везни пут од улаза у Голф клуб Ада према насипу</w:t>
            </w:r>
          </w:p>
        </w:tc>
        <w:tc>
          <w:tcPr>
            <w:tcW w:w="715" w:type="pct"/>
            <w:tcBorders>
              <w:top w:val="single" w:sz="4" w:space="0" w:color="auto"/>
              <w:left w:val="single" w:sz="4" w:space="0" w:color="auto"/>
              <w:bottom w:val="single" w:sz="4" w:space="0" w:color="auto"/>
              <w:right w:val="single" w:sz="4" w:space="0" w:color="auto"/>
            </w:tcBorders>
            <w:vAlign w:val="bottom"/>
          </w:tcPr>
          <w:p w14:paraId="677F1082" w14:textId="77777777" w:rsidR="00315378" w:rsidRPr="00315378" w:rsidRDefault="00315378" w:rsidP="00315378">
            <w:pPr>
              <w:jc w:val="right"/>
              <w:rPr>
                <w:rFonts w:ascii="Times New Roman" w:hAnsi="Times New Roman"/>
                <w:color w:val="000000"/>
                <w:sz w:val="22"/>
                <w:szCs w:val="22"/>
              </w:rPr>
            </w:pPr>
            <w:r w:rsidRPr="00315378">
              <w:rPr>
                <w:rFonts w:ascii="Times New Roman" w:hAnsi="Times New Roman"/>
                <w:color w:val="000000"/>
                <w:sz w:val="22"/>
                <w:szCs w:val="22"/>
              </w:rPr>
              <w:t>452966</w:t>
            </w:r>
          </w:p>
        </w:tc>
        <w:tc>
          <w:tcPr>
            <w:tcW w:w="663" w:type="pct"/>
            <w:tcBorders>
              <w:top w:val="single" w:sz="4" w:space="0" w:color="auto"/>
              <w:left w:val="single" w:sz="4" w:space="0" w:color="auto"/>
              <w:bottom w:val="single" w:sz="4" w:space="0" w:color="auto"/>
              <w:right w:val="single" w:sz="4" w:space="0" w:color="auto"/>
            </w:tcBorders>
            <w:vAlign w:val="bottom"/>
          </w:tcPr>
          <w:p w14:paraId="10A92884" w14:textId="77777777" w:rsidR="00315378" w:rsidRPr="00315378" w:rsidRDefault="00315378" w:rsidP="00315378">
            <w:pPr>
              <w:jc w:val="right"/>
              <w:rPr>
                <w:rFonts w:ascii="Times New Roman" w:hAnsi="Times New Roman"/>
                <w:color w:val="000000"/>
                <w:sz w:val="22"/>
                <w:szCs w:val="22"/>
              </w:rPr>
            </w:pPr>
            <w:r w:rsidRPr="00315378">
              <w:rPr>
                <w:rFonts w:ascii="Times New Roman" w:hAnsi="Times New Roman"/>
                <w:color w:val="000000"/>
                <w:sz w:val="22"/>
                <w:szCs w:val="22"/>
              </w:rPr>
              <w:t>4960023</w:t>
            </w:r>
          </w:p>
        </w:tc>
        <w:tc>
          <w:tcPr>
            <w:tcW w:w="513" w:type="pct"/>
            <w:tcBorders>
              <w:top w:val="single" w:sz="4" w:space="0" w:color="auto"/>
              <w:left w:val="single" w:sz="4" w:space="0" w:color="auto"/>
              <w:bottom w:val="single" w:sz="4" w:space="0" w:color="auto"/>
              <w:right w:val="double" w:sz="4" w:space="0" w:color="auto"/>
            </w:tcBorders>
            <w:vAlign w:val="bottom"/>
          </w:tcPr>
          <w:p w14:paraId="448408E6" w14:textId="77777777" w:rsidR="00315378" w:rsidRPr="00315378" w:rsidRDefault="00315378" w:rsidP="00315378">
            <w:pPr>
              <w:jc w:val="right"/>
              <w:rPr>
                <w:rFonts w:ascii="Times New Roman" w:hAnsi="Times New Roman"/>
                <w:color w:val="000000"/>
                <w:sz w:val="22"/>
                <w:szCs w:val="22"/>
              </w:rPr>
            </w:pPr>
            <w:r w:rsidRPr="00315378">
              <w:rPr>
                <w:rFonts w:ascii="Times New Roman" w:hAnsi="Times New Roman"/>
                <w:color w:val="000000"/>
                <w:sz w:val="22"/>
                <w:szCs w:val="22"/>
              </w:rPr>
              <w:t>729</w:t>
            </w:r>
          </w:p>
        </w:tc>
      </w:tr>
      <w:tr w:rsidR="00315378" w:rsidRPr="009B4585" w14:paraId="724BB6D0" w14:textId="77777777" w:rsidTr="00315378">
        <w:trPr>
          <w:trHeight w:val="255"/>
        </w:trPr>
        <w:tc>
          <w:tcPr>
            <w:tcW w:w="292" w:type="pct"/>
            <w:tcBorders>
              <w:top w:val="single" w:sz="4" w:space="0" w:color="auto"/>
              <w:left w:val="double" w:sz="4" w:space="0" w:color="auto"/>
              <w:bottom w:val="single" w:sz="4" w:space="0" w:color="auto"/>
              <w:right w:val="single" w:sz="4" w:space="0" w:color="auto"/>
            </w:tcBorders>
            <w:vAlign w:val="center"/>
          </w:tcPr>
          <w:p w14:paraId="3F29A643" w14:textId="77777777" w:rsidR="00315378" w:rsidRPr="00315378" w:rsidRDefault="00315378" w:rsidP="00B0545A">
            <w:pPr>
              <w:jc w:val="center"/>
              <w:rPr>
                <w:rFonts w:ascii="Times New Roman" w:hAnsi="Times New Roman"/>
                <w:sz w:val="22"/>
                <w:szCs w:val="22"/>
              </w:rPr>
            </w:pPr>
            <w:r w:rsidRPr="00315378">
              <w:rPr>
                <w:rFonts w:ascii="Times New Roman" w:hAnsi="Times New Roman"/>
                <w:sz w:val="22"/>
                <w:szCs w:val="22"/>
              </w:rPr>
              <w:t>7.</w:t>
            </w:r>
          </w:p>
        </w:tc>
        <w:tc>
          <w:tcPr>
            <w:tcW w:w="28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DC1B8D" w14:textId="77777777" w:rsidR="00315378" w:rsidRPr="00315378" w:rsidRDefault="00315378" w:rsidP="00315378">
            <w:pPr>
              <w:rPr>
                <w:rFonts w:ascii="Times New Roman" w:hAnsi="Times New Roman"/>
                <w:color w:val="000000"/>
                <w:sz w:val="22"/>
                <w:szCs w:val="22"/>
              </w:rPr>
            </w:pPr>
            <w:r w:rsidRPr="00315378">
              <w:rPr>
                <w:rFonts w:ascii="Times New Roman" w:hAnsi="Times New Roman"/>
                <w:color w:val="000000"/>
                <w:sz w:val="22"/>
                <w:szCs w:val="22"/>
              </w:rPr>
              <w:t>Везни пут између великог паркинга и пута на насипу</w:t>
            </w:r>
          </w:p>
        </w:tc>
        <w:tc>
          <w:tcPr>
            <w:tcW w:w="715" w:type="pct"/>
            <w:tcBorders>
              <w:top w:val="single" w:sz="4" w:space="0" w:color="auto"/>
              <w:left w:val="single" w:sz="4" w:space="0" w:color="auto"/>
              <w:bottom w:val="single" w:sz="4" w:space="0" w:color="auto"/>
              <w:right w:val="single" w:sz="4" w:space="0" w:color="auto"/>
            </w:tcBorders>
            <w:vAlign w:val="bottom"/>
          </w:tcPr>
          <w:p w14:paraId="0619C771" w14:textId="77777777" w:rsidR="00315378" w:rsidRPr="00315378" w:rsidRDefault="00315378" w:rsidP="00315378">
            <w:pPr>
              <w:jc w:val="right"/>
              <w:rPr>
                <w:rFonts w:ascii="Times New Roman" w:hAnsi="Times New Roman"/>
                <w:color w:val="000000"/>
                <w:sz w:val="22"/>
                <w:szCs w:val="22"/>
              </w:rPr>
            </w:pPr>
            <w:r w:rsidRPr="00315378">
              <w:rPr>
                <w:rFonts w:ascii="Times New Roman" w:hAnsi="Times New Roman"/>
                <w:color w:val="000000"/>
                <w:sz w:val="22"/>
                <w:szCs w:val="22"/>
              </w:rPr>
              <w:t>453375</w:t>
            </w:r>
          </w:p>
        </w:tc>
        <w:tc>
          <w:tcPr>
            <w:tcW w:w="663" w:type="pct"/>
            <w:tcBorders>
              <w:top w:val="single" w:sz="4" w:space="0" w:color="auto"/>
              <w:left w:val="single" w:sz="4" w:space="0" w:color="auto"/>
              <w:bottom w:val="single" w:sz="4" w:space="0" w:color="auto"/>
              <w:right w:val="single" w:sz="4" w:space="0" w:color="auto"/>
            </w:tcBorders>
            <w:vAlign w:val="bottom"/>
          </w:tcPr>
          <w:p w14:paraId="2604FE03" w14:textId="77777777" w:rsidR="00315378" w:rsidRPr="00315378" w:rsidRDefault="00315378" w:rsidP="00315378">
            <w:pPr>
              <w:jc w:val="right"/>
              <w:rPr>
                <w:rFonts w:ascii="Times New Roman" w:hAnsi="Times New Roman"/>
                <w:color w:val="000000"/>
                <w:sz w:val="22"/>
                <w:szCs w:val="22"/>
              </w:rPr>
            </w:pPr>
            <w:r w:rsidRPr="00315378">
              <w:rPr>
                <w:rFonts w:ascii="Times New Roman" w:hAnsi="Times New Roman"/>
                <w:color w:val="000000"/>
                <w:sz w:val="22"/>
                <w:szCs w:val="22"/>
              </w:rPr>
              <w:t>4960201</w:t>
            </w:r>
          </w:p>
        </w:tc>
        <w:tc>
          <w:tcPr>
            <w:tcW w:w="513" w:type="pct"/>
            <w:tcBorders>
              <w:top w:val="single" w:sz="4" w:space="0" w:color="auto"/>
              <w:left w:val="single" w:sz="4" w:space="0" w:color="auto"/>
              <w:bottom w:val="single" w:sz="4" w:space="0" w:color="auto"/>
              <w:right w:val="double" w:sz="4" w:space="0" w:color="auto"/>
            </w:tcBorders>
            <w:vAlign w:val="bottom"/>
          </w:tcPr>
          <w:p w14:paraId="28918944" w14:textId="77777777" w:rsidR="00315378" w:rsidRPr="00315378" w:rsidRDefault="00315378" w:rsidP="00315378">
            <w:pPr>
              <w:jc w:val="right"/>
              <w:rPr>
                <w:rFonts w:ascii="Times New Roman" w:hAnsi="Times New Roman"/>
                <w:color w:val="000000"/>
                <w:sz w:val="22"/>
                <w:szCs w:val="22"/>
              </w:rPr>
            </w:pPr>
            <w:r w:rsidRPr="00315378">
              <w:rPr>
                <w:rFonts w:ascii="Times New Roman" w:hAnsi="Times New Roman"/>
                <w:color w:val="000000"/>
                <w:sz w:val="22"/>
                <w:szCs w:val="22"/>
              </w:rPr>
              <w:t>275</w:t>
            </w:r>
          </w:p>
        </w:tc>
      </w:tr>
      <w:tr w:rsidR="00315378" w:rsidRPr="009B4585" w14:paraId="38DF5DA2" w14:textId="77777777" w:rsidTr="00315378">
        <w:trPr>
          <w:trHeight w:val="255"/>
        </w:trPr>
        <w:tc>
          <w:tcPr>
            <w:tcW w:w="292" w:type="pct"/>
            <w:tcBorders>
              <w:top w:val="single" w:sz="4" w:space="0" w:color="auto"/>
              <w:left w:val="double" w:sz="4" w:space="0" w:color="auto"/>
              <w:bottom w:val="single" w:sz="4" w:space="0" w:color="auto"/>
              <w:right w:val="single" w:sz="4" w:space="0" w:color="auto"/>
            </w:tcBorders>
            <w:vAlign w:val="center"/>
          </w:tcPr>
          <w:p w14:paraId="5DB143D8" w14:textId="77777777" w:rsidR="00315378" w:rsidRPr="00315378" w:rsidRDefault="00315378" w:rsidP="00B0545A">
            <w:pPr>
              <w:jc w:val="center"/>
              <w:rPr>
                <w:rFonts w:ascii="Times New Roman" w:hAnsi="Times New Roman"/>
                <w:sz w:val="22"/>
                <w:szCs w:val="22"/>
              </w:rPr>
            </w:pPr>
            <w:r w:rsidRPr="00315378">
              <w:rPr>
                <w:rFonts w:ascii="Times New Roman" w:hAnsi="Times New Roman"/>
                <w:sz w:val="22"/>
                <w:szCs w:val="22"/>
              </w:rPr>
              <w:t>8.</w:t>
            </w:r>
          </w:p>
        </w:tc>
        <w:tc>
          <w:tcPr>
            <w:tcW w:w="28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84A017" w14:textId="77777777" w:rsidR="00315378" w:rsidRPr="00315378" w:rsidRDefault="00315378" w:rsidP="00315378">
            <w:pPr>
              <w:rPr>
                <w:rFonts w:ascii="Times New Roman" w:hAnsi="Times New Roman"/>
                <w:color w:val="000000"/>
                <w:sz w:val="22"/>
                <w:szCs w:val="22"/>
              </w:rPr>
            </w:pPr>
            <w:r w:rsidRPr="00315378">
              <w:rPr>
                <w:rFonts w:ascii="Times New Roman" w:hAnsi="Times New Roman"/>
                <w:color w:val="000000"/>
                <w:sz w:val="22"/>
                <w:szCs w:val="22"/>
              </w:rPr>
              <w:t>Асфалтни пут од кружног тока према Вртићади</w:t>
            </w:r>
          </w:p>
        </w:tc>
        <w:tc>
          <w:tcPr>
            <w:tcW w:w="715" w:type="pct"/>
            <w:tcBorders>
              <w:top w:val="single" w:sz="4" w:space="0" w:color="auto"/>
              <w:left w:val="single" w:sz="4" w:space="0" w:color="auto"/>
              <w:bottom w:val="single" w:sz="4" w:space="0" w:color="auto"/>
              <w:right w:val="single" w:sz="4" w:space="0" w:color="auto"/>
            </w:tcBorders>
            <w:vAlign w:val="bottom"/>
          </w:tcPr>
          <w:p w14:paraId="1EFE7E68" w14:textId="77777777" w:rsidR="00315378" w:rsidRPr="00315378" w:rsidRDefault="00315378" w:rsidP="00315378">
            <w:pPr>
              <w:jc w:val="right"/>
              <w:rPr>
                <w:rFonts w:ascii="Times New Roman" w:hAnsi="Times New Roman"/>
                <w:color w:val="000000"/>
                <w:sz w:val="22"/>
                <w:szCs w:val="22"/>
              </w:rPr>
            </w:pPr>
            <w:r w:rsidRPr="00315378">
              <w:rPr>
                <w:rFonts w:ascii="Times New Roman" w:hAnsi="Times New Roman"/>
                <w:color w:val="000000"/>
                <w:sz w:val="22"/>
                <w:szCs w:val="22"/>
              </w:rPr>
              <w:t>453418</w:t>
            </w:r>
          </w:p>
        </w:tc>
        <w:tc>
          <w:tcPr>
            <w:tcW w:w="663" w:type="pct"/>
            <w:tcBorders>
              <w:top w:val="single" w:sz="4" w:space="0" w:color="auto"/>
              <w:left w:val="single" w:sz="4" w:space="0" w:color="auto"/>
              <w:bottom w:val="single" w:sz="4" w:space="0" w:color="auto"/>
              <w:right w:val="single" w:sz="4" w:space="0" w:color="auto"/>
            </w:tcBorders>
            <w:vAlign w:val="bottom"/>
          </w:tcPr>
          <w:p w14:paraId="24440C90" w14:textId="77777777" w:rsidR="00315378" w:rsidRPr="00315378" w:rsidRDefault="00315378" w:rsidP="00315378">
            <w:pPr>
              <w:jc w:val="right"/>
              <w:rPr>
                <w:rFonts w:ascii="Times New Roman" w:hAnsi="Times New Roman"/>
                <w:color w:val="000000"/>
                <w:sz w:val="22"/>
                <w:szCs w:val="22"/>
              </w:rPr>
            </w:pPr>
            <w:r w:rsidRPr="00315378">
              <w:rPr>
                <w:rFonts w:ascii="Times New Roman" w:hAnsi="Times New Roman"/>
                <w:color w:val="000000"/>
                <w:sz w:val="22"/>
                <w:szCs w:val="22"/>
              </w:rPr>
              <w:t>4959994</w:t>
            </w:r>
          </w:p>
        </w:tc>
        <w:tc>
          <w:tcPr>
            <w:tcW w:w="513" w:type="pct"/>
            <w:tcBorders>
              <w:top w:val="single" w:sz="4" w:space="0" w:color="auto"/>
              <w:left w:val="single" w:sz="4" w:space="0" w:color="auto"/>
              <w:bottom w:val="single" w:sz="4" w:space="0" w:color="auto"/>
              <w:right w:val="double" w:sz="4" w:space="0" w:color="auto"/>
            </w:tcBorders>
            <w:vAlign w:val="bottom"/>
          </w:tcPr>
          <w:p w14:paraId="61A2AD4D" w14:textId="77777777" w:rsidR="00315378" w:rsidRPr="00315378" w:rsidRDefault="00315378" w:rsidP="00315378">
            <w:pPr>
              <w:jc w:val="right"/>
              <w:rPr>
                <w:rFonts w:ascii="Times New Roman" w:hAnsi="Times New Roman"/>
                <w:color w:val="000000"/>
                <w:sz w:val="22"/>
                <w:szCs w:val="22"/>
              </w:rPr>
            </w:pPr>
            <w:r w:rsidRPr="00315378">
              <w:rPr>
                <w:rFonts w:ascii="Times New Roman" w:hAnsi="Times New Roman"/>
                <w:color w:val="000000"/>
                <w:sz w:val="22"/>
                <w:szCs w:val="22"/>
              </w:rPr>
              <w:t>662</w:t>
            </w:r>
          </w:p>
        </w:tc>
      </w:tr>
      <w:tr w:rsidR="00315378" w:rsidRPr="009B4585" w14:paraId="0BE60C6B" w14:textId="77777777" w:rsidTr="00315378">
        <w:trPr>
          <w:trHeight w:val="255"/>
        </w:trPr>
        <w:tc>
          <w:tcPr>
            <w:tcW w:w="292" w:type="pct"/>
            <w:tcBorders>
              <w:top w:val="single" w:sz="4" w:space="0" w:color="auto"/>
              <w:left w:val="double" w:sz="4" w:space="0" w:color="auto"/>
              <w:bottom w:val="single" w:sz="4" w:space="0" w:color="auto"/>
              <w:right w:val="single" w:sz="4" w:space="0" w:color="auto"/>
            </w:tcBorders>
            <w:vAlign w:val="center"/>
          </w:tcPr>
          <w:p w14:paraId="6C17D096" w14:textId="77777777" w:rsidR="00315378" w:rsidRPr="00315378" w:rsidRDefault="00315378" w:rsidP="00B0545A">
            <w:pPr>
              <w:jc w:val="center"/>
              <w:rPr>
                <w:rFonts w:ascii="Times New Roman" w:hAnsi="Times New Roman"/>
                <w:sz w:val="22"/>
                <w:szCs w:val="22"/>
              </w:rPr>
            </w:pPr>
            <w:r w:rsidRPr="00315378">
              <w:rPr>
                <w:rFonts w:ascii="Times New Roman" w:hAnsi="Times New Roman"/>
                <w:sz w:val="22"/>
                <w:szCs w:val="22"/>
              </w:rPr>
              <w:t>9.</w:t>
            </w:r>
          </w:p>
        </w:tc>
        <w:tc>
          <w:tcPr>
            <w:tcW w:w="28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AA084B" w14:textId="77777777" w:rsidR="00315378" w:rsidRPr="00315378" w:rsidRDefault="00315378" w:rsidP="00315378">
            <w:pPr>
              <w:rPr>
                <w:rFonts w:ascii="Times New Roman" w:hAnsi="Times New Roman"/>
                <w:color w:val="000000"/>
                <w:sz w:val="22"/>
                <w:szCs w:val="22"/>
              </w:rPr>
            </w:pPr>
            <w:r w:rsidRPr="00315378">
              <w:rPr>
                <w:rFonts w:ascii="Times New Roman" w:hAnsi="Times New Roman"/>
                <w:color w:val="000000"/>
                <w:sz w:val="22"/>
                <w:szCs w:val="22"/>
              </w:rPr>
              <w:t>Прилазни асфалтни пут од улаза у Аду Циганлију до кружног тока</w:t>
            </w:r>
          </w:p>
        </w:tc>
        <w:tc>
          <w:tcPr>
            <w:tcW w:w="715" w:type="pct"/>
            <w:tcBorders>
              <w:top w:val="single" w:sz="4" w:space="0" w:color="auto"/>
              <w:left w:val="single" w:sz="4" w:space="0" w:color="auto"/>
              <w:bottom w:val="single" w:sz="4" w:space="0" w:color="auto"/>
              <w:right w:val="single" w:sz="4" w:space="0" w:color="auto"/>
            </w:tcBorders>
            <w:vAlign w:val="bottom"/>
          </w:tcPr>
          <w:p w14:paraId="5E0D248C" w14:textId="77777777" w:rsidR="00315378" w:rsidRPr="00315378" w:rsidRDefault="00315378" w:rsidP="00315378">
            <w:pPr>
              <w:jc w:val="right"/>
              <w:rPr>
                <w:rFonts w:ascii="Times New Roman" w:hAnsi="Times New Roman"/>
                <w:color w:val="000000"/>
                <w:sz w:val="22"/>
                <w:szCs w:val="22"/>
              </w:rPr>
            </w:pPr>
            <w:r w:rsidRPr="00315378">
              <w:rPr>
                <w:rFonts w:ascii="Times New Roman" w:hAnsi="Times New Roman"/>
                <w:color w:val="000000"/>
                <w:sz w:val="22"/>
                <w:szCs w:val="22"/>
              </w:rPr>
              <w:t>453764</w:t>
            </w:r>
          </w:p>
        </w:tc>
        <w:tc>
          <w:tcPr>
            <w:tcW w:w="663" w:type="pct"/>
            <w:tcBorders>
              <w:top w:val="single" w:sz="4" w:space="0" w:color="auto"/>
              <w:left w:val="single" w:sz="4" w:space="0" w:color="auto"/>
              <w:bottom w:val="single" w:sz="4" w:space="0" w:color="auto"/>
              <w:right w:val="single" w:sz="4" w:space="0" w:color="auto"/>
            </w:tcBorders>
            <w:vAlign w:val="bottom"/>
          </w:tcPr>
          <w:p w14:paraId="39400000" w14:textId="77777777" w:rsidR="00315378" w:rsidRPr="00315378" w:rsidRDefault="00315378" w:rsidP="00315378">
            <w:pPr>
              <w:jc w:val="right"/>
              <w:rPr>
                <w:rFonts w:ascii="Times New Roman" w:hAnsi="Times New Roman"/>
                <w:color w:val="000000"/>
                <w:sz w:val="22"/>
                <w:szCs w:val="22"/>
              </w:rPr>
            </w:pPr>
            <w:r w:rsidRPr="00315378">
              <w:rPr>
                <w:rFonts w:ascii="Times New Roman" w:hAnsi="Times New Roman"/>
                <w:color w:val="000000"/>
                <w:sz w:val="22"/>
                <w:szCs w:val="22"/>
              </w:rPr>
              <w:t>4959661</w:t>
            </w:r>
          </w:p>
        </w:tc>
        <w:tc>
          <w:tcPr>
            <w:tcW w:w="513" w:type="pct"/>
            <w:tcBorders>
              <w:top w:val="single" w:sz="4" w:space="0" w:color="auto"/>
              <w:left w:val="single" w:sz="4" w:space="0" w:color="auto"/>
              <w:bottom w:val="single" w:sz="4" w:space="0" w:color="auto"/>
              <w:right w:val="double" w:sz="4" w:space="0" w:color="auto"/>
            </w:tcBorders>
            <w:vAlign w:val="bottom"/>
          </w:tcPr>
          <w:p w14:paraId="674CE47A" w14:textId="77777777" w:rsidR="00315378" w:rsidRPr="00315378" w:rsidRDefault="00315378" w:rsidP="00315378">
            <w:pPr>
              <w:jc w:val="right"/>
              <w:rPr>
                <w:rFonts w:ascii="Times New Roman" w:hAnsi="Times New Roman"/>
                <w:color w:val="000000"/>
                <w:sz w:val="22"/>
                <w:szCs w:val="22"/>
              </w:rPr>
            </w:pPr>
            <w:r w:rsidRPr="00315378">
              <w:rPr>
                <w:rFonts w:ascii="Times New Roman" w:hAnsi="Times New Roman"/>
                <w:color w:val="000000"/>
                <w:sz w:val="22"/>
                <w:szCs w:val="22"/>
              </w:rPr>
              <w:t>369</w:t>
            </w:r>
          </w:p>
        </w:tc>
      </w:tr>
      <w:tr w:rsidR="00315378" w:rsidRPr="009B4585" w14:paraId="07A95021" w14:textId="77777777" w:rsidTr="00315378">
        <w:trPr>
          <w:trHeight w:val="255"/>
        </w:trPr>
        <w:tc>
          <w:tcPr>
            <w:tcW w:w="292" w:type="pct"/>
            <w:tcBorders>
              <w:top w:val="single" w:sz="4" w:space="0" w:color="auto"/>
              <w:left w:val="double" w:sz="4" w:space="0" w:color="auto"/>
              <w:bottom w:val="single" w:sz="4" w:space="0" w:color="auto"/>
              <w:right w:val="single" w:sz="4" w:space="0" w:color="auto"/>
            </w:tcBorders>
            <w:vAlign w:val="center"/>
          </w:tcPr>
          <w:p w14:paraId="13770E29" w14:textId="77777777" w:rsidR="00315378" w:rsidRPr="00315378" w:rsidRDefault="00315378" w:rsidP="00B0545A">
            <w:pPr>
              <w:jc w:val="center"/>
              <w:rPr>
                <w:rFonts w:ascii="Times New Roman" w:hAnsi="Times New Roman"/>
                <w:sz w:val="22"/>
                <w:szCs w:val="22"/>
              </w:rPr>
            </w:pPr>
            <w:r w:rsidRPr="00315378">
              <w:rPr>
                <w:rFonts w:ascii="Times New Roman" w:hAnsi="Times New Roman"/>
                <w:sz w:val="22"/>
                <w:szCs w:val="22"/>
              </w:rPr>
              <w:t>10.</w:t>
            </w:r>
          </w:p>
        </w:tc>
        <w:tc>
          <w:tcPr>
            <w:tcW w:w="28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66F197" w14:textId="77777777" w:rsidR="00315378" w:rsidRPr="00315378" w:rsidRDefault="00315378" w:rsidP="00315378">
            <w:pPr>
              <w:rPr>
                <w:rFonts w:ascii="Times New Roman" w:hAnsi="Times New Roman"/>
                <w:color w:val="000000"/>
                <w:sz w:val="22"/>
                <w:szCs w:val="22"/>
              </w:rPr>
            </w:pPr>
            <w:r w:rsidRPr="00315378">
              <w:rPr>
                <w:rFonts w:ascii="Times New Roman" w:hAnsi="Times New Roman"/>
                <w:color w:val="000000"/>
                <w:sz w:val="22"/>
                <w:szCs w:val="22"/>
              </w:rPr>
              <w:t>Везни пут између кружног пута око Аде Циганлије и пута са бициклистичком стазом у централном  делу</w:t>
            </w:r>
          </w:p>
        </w:tc>
        <w:tc>
          <w:tcPr>
            <w:tcW w:w="715" w:type="pct"/>
            <w:tcBorders>
              <w:top w:val="single" w:sz="4" w:space="0" w:color="auto"/>
              <w:left w:val="single" w:sz="4" w:space="0" w:color="auto"/>
              <w:bottom w:val="single" w:sz="4" w:space="0" w:color="auto"/>
              <w:right w:val="single" w:sz="4" w:space="0" w:color="auto"/>
            </w:tcBorders>
            <w:vAlign w:val="bottom"/>
          </w:tcPr>
          <w:p w14:paraId="5D4F1E9F" w14:textId="77777777" w:rsidR="00315378" w:rsidRPr="00315378" w:rsidRDefault="00315378" w:rsidP="00315378">
            <w:pPr>
              <w:jc w:val="right"/>
              <w:rPr>
                <w:rFonts w:ascii="Times New Roman" w:hAnsi="Times New Roman"/>
                <w:color w:val="000000"/>
                <w:sz w:val="22"/>
                <w:szCs w:val="22"/>
              </w:rPr>
            </w:pPr>
            <w:r w:rsidRPr="00315378">
              <w:rPr>
                <w:rFonts w:ascii="Times New Roman" w:hAnsi="Times New Roman"/>
                <w:color w:val="000000"/>
                <w:sz w:val="22"/>
                <w:szCs w:val="22"/>
              </w:rPr>
              <w:t>452684</w:t>
            </w:r>
          </w:p>
        </w:tc>
        <w:tc>
          <w:tcPr>
            <w:tcW w:w="663" w:type="pct"/>
            <w:tcBorders>
              <w:top w:val="single" w:sz="4" w:space="0" w:color="auto"/>
              <w:left w:val="single" w:sz="4" w:space="0" w:color="auto"/>
              <w:bottom w:val="single" w:sz="4" w:space="0" w:color="auto"/>
              <w:right w:val="single" w:sz="4" w:space="0" w:color="auto"/>
            </w:tcBorders>
            <w:vAlign w:val="bottom"/>
          </w:tcPr>
          <w:p w14:paraId="3F56A1C3" w14:textId="77777777" w:rsidR="00315378" w:rsidRPr="00315378" w:rsidRDefault="00315378" w:rsidP="00315378">
            <w:pPr>
              <w:jc w:val="right"/>
              <w:rPr>
                <w:rFonts w:ascii="Times New Roman" w:hAnsi="Times New Roman"/>
                <w:color w:val="000000"/>
                <w:sz w:val="22"/>
                <w:szCs w:val="22"/>
              </w:rPr>
            </w:pPr>
            <w:r w:rsidRPr="00315378">
              <w:rPr>
                <w:rFonts w:ascii="Times New Roman" w:hAnsi="Times New Roman"/>
                <w:color w:val="000000"/>
                <w:sz w:val="22"/>
                <w:szCs w:val="22"/>
              </w:rPr>
              <w:t>4959594</w:t>
            </w:r>
          </w:p>
        </w:tc>
        <w:tc>
          <w:tcPr>
            <w:tcW w:w="513" w:type="pct"/>
            <w:tcBorders>
              <w:top w:val="single" w:sz="4" w:space="0" w:color="auto"/>
              <w:left w:val="single" w:sz="4" w:space="0" w:color="auto"/>
              <w:bottom w:val="single" w:sz="4" w:space="0" w:color="auto"/>
              <w:right w:val="double" w:sz="4" w:space="0" w:color="auto"/>
            </w:tcBorders>
            <w:vAlign w:val="bottom"/>
          </w:tcPr>
          <w:p w14:paraId="7988942C" w14:textId="77777777" w:rsidR="00315378" w:rsidRPr="00315378" w:rsidRDefault="00315378" w:rsidP="00315378">
            <w:pPr>
              <w:jc w:val="right"/>
              <w:rPr>
                <w:rFonts w:ascii="Times New Roman" w:hAnsi="Times New Roman"/>
                <w:color w:val="000000"/>
                <w:sz w:val="22"/>
                <w:szCs w:val="22"/>
              </w:rPr>
            </w:pPr>
            <w:r w:rsidRPr="00315378">
              <w:rPr>
                <w:rFonts w:ascii="Times New Roman" w:hAnsi="Times New Roman"/>
                <w:color w:val="000000"/>
                <w:sz w:val="22"/>
                <w:szCs w:val="22"/>
              </w:rPr>
              <w:t>91</w:t>
            </w:r>
          </w:p>
        </w:tc>
      </w:tr>
      <w:tr w:rsidR="00315378" w:rsidRPr="009B4585" w14:paraId="53F3B5F4" w14:textId="77777777" w:rsidTr="00315378">
        <w:trPr>
          <w:trHeight w:val="255"/>
        </w:trPr>
        <w:tc>
          <w:tcPr>
            <w:tcW w:w="292" w:type="pct"/>
            <w:tcBorders>
              <w:top w:val="single" w:sz="4" w:space="0" w:color="auto"/>
              <w:left w:val="double" w:sz="4" w:space="0" w:color="auto"/>
              <w:bottom w:val="single" w:sz="4" w:space="0" w:color="auto"/>
              <w:right w:val="single" w:sz="4" w:space="0" w:color="auto"/>
            </w:tcBorders>
            <w:vAlign w:val="center"/>
          </w:tcPr>
          <w:p w14:paraId="0573A416" w14:textId="77777777" w:rsidR="00315378" w:rsidRPr="00315378" w:rsidRDefault="00315378" w:rsidP="00B0545A">
            <w:pPr>
              <w:jc w:val="center"/>
              <w:rPr>
                <w:rFonts w:ascii="Times New Roman" w:hAnsi="Times New Roman"/>
                <w:sz w:val="22"/>
                <w:szCs w:val="22"/>
              </w:rPr>
            </w:pPr>
            <w:r w:rsidRPr="00315378">
              <w:rPr>
                <w:rFonts w:ascii="Times New Roman" w:hAnsi="Times New Roman"/>
                <w:sz w:val="22"/>
                <w:szCs w:val="22"/>
              </w:rPr>
              <w:t>11.</w:t>
            </w:r>
          </w:p>
        </w:tc>
        <w:tc>
          <w:tcPr>
            <w:tcW w:w="28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6A85E8" w14:textId="77777777" w:rsidR="00315378" w:rsidRPr="00315378" w:rsidRDefault="00315378" w:rsidP="00315378">
            <w:pPr>
              <w:rPr>
                <w:rFonts w:ascii="Times New Roman" w:hAnsi="Times New Roman"/>
                <w:color w:val="000000"/>
                <w:sz w:val="22"/>
                <w:szCs w:val="22"/>
              </w:rPr>
            </w:pPr>
            <w:r w:rsidRPr="00315378">
              <w:rPr>
                <w:rFonts w:ascii="Times New Roman" w:hAnsi="Times New Roman"/>
                <w:color w:val="000000"/>
                <w:sz w:val="22"/>
                <w:szCs w:val="22"/>
              </w:rPr>
              <w:t>Прилазни пут од Макишког пута према кружном путу око језера Аде Циганлије</w:t>
            </w:r>
          </w:p>
        </w:tc>
        <w:tc>
          <w:tcPr>
            <w:tcW w:w="715" w:type="pct"/>
            <w:tcBorders>
              <w:top w:val="single" w:sz="4" w:space="0" w:color="auto"/>
              <w:left w:val="single" w:sz="4" w:space="0" w:color="auto"/>
              <w:bottom w:val="single" w:sz="4" w:space="0" w:color="auto"/>
              <w:right w:val="single" w:sz="4" w:space="0" w:color="auto"/>
            </w:tcBorders>
            <w:vAlign w:val="bottom"/>
          </w:tcPr>
          <w:p w14:paraId="519FEBAC" w14:textId="77777777" w:rsidR="00315378" w:rsidRPr="00315378" w:rsidRDefault="00315378" w:rsidP="00315378">
            <w:pPr>
              <w:jc w:val="right"/>
              <w:rPr>
                <w:rFonts w:ascii="Times New Roman" w:hAnsi="Times New Roman"/>
                <w:color w:val="000000"/>
                <w:sz w:val="22"/>
                <w:szCs w:val="22"/>
              </w:rPr>
            </w:pPr>
            <w:r w:rsidRPr="00315378">
              <w:rPr>
                <w:rFonts w:ascii="Times New Roman" w:hAnsi="Times New Roman"/>
                <w:color w:val="000000"/>
                <w:sz w:val="22"/>
                <w:szCs w:val="22"/>
              </w:rPr>
              <w:t>450501</w:t>
            </w:r>
          </w:p>
        </w:tc>
        <w:tc>
          <w:tcPr>
            <w:tcW w:w="663" w:type="pct"/>
            <w:tcBorders>
              <w:top w:val="single" w:sz="4" w:space="0" w:color="auto"/>
              <w:left w:val="single" w:sz="4" w:space="0" w:color="auto"/>
              <w:bottom w:val="single" w:sz="4" w:space="0" w:color="auto"/>
              <w:right w:val="single" w:sz="4" w:space="0" w:color="auto"/>
            </w:tcBorders>
            <w:vAlign w:val="bottom"/>
          </w:tcPr>
          <w:p w14:paraId="7F210FE1" w14:textId="77777777" w:rsidR="00315378" w:rsidRPr="00315378" w:rsidRDefault="00315378" w:rsidP="00315378">
            <w:pPr>
              <w:jc w:val="right"/>
              <w:rPr>
                <w:rFonts w:ascii="Times New Roman" w:hAnsi="Times New Roman"/>
                <w:color w:val="000000"/>
                <w:sz w:val="22"/>
                <w:szCs w:val="22"/>
              </w:rPr>
            </w:pPr>
            <w:r w:rsidRPr="00315378">
              <w:rPr>
                <w:rFonts w:ascii="Times New Roman" w:hAnsi="Times New Roman"/>
                <w:color w:val="000000"/>
                <w:sz w:val="22"/>
                <w:szCs w:val="22"/>
              </w:rPr>
              <w:t>4958229</w:t>
            </w:r>
          </w:p>
        </w:tc>
        <w:tc>
          <w:tcPr>
            <w:tcW w:w="513" w:type="pct"/>
            <w:tcBorders>
              <w:top w:val="single" w:sz="4" w:space="0" w:color="auto"/>
              <w:left w:val="single" w:sz="4" w:space="0" w:color="auto"/>
              <w:bottom w:val="single" w:sz="4" w:space="0" w:color="auto"/>
              <w:right w:val="double" w:sz="4" w:space="0" w:color="auto"/>
            </w:tcBorders>
            <w:vAlign w:val="bottom"/>
          </w:tcPr>
          <w:p w14:paraId="326B283F" w14:textId="77777777" w:rsidR="00315378" w:rsidRPr="00315378" w:rsidRDefault="00315378" w:rsidP="00315378">
            <w:pPr>
              <w:jc w:val="right"/>
              <w:rPr>
                <w:rFonts w:ascii="Times New Roman" w:hAnsi="Times New Roman"/>
                <w:color w:val="000000"/>
                <w:sz w:val="22"/>
                <w:szCs w:val="22"/>
              </w:rPr>
            </w:pPr>
            <w:r w:rsidRPr="00315378">
              <w:rPr>
                <w:rFonts w:ascii="Times New Roman" w:hAnsi="Times New Roman"/>
                <w:color w:val="000000"/>
                <w:sz w:val="22"/>
                <w:szCs w:val="22"/>
              </w:rPr>
              <w:t>106</w:t>
            </w:r>
          </w:p>
        </w:tc>
      </w:tr>
      <w:tr w:rsidR="00315378" w:rsidRPr="009B4585" w14:paraId="0D5E610C" w14:textId="77777777" w:rsidTr="00315378">
        <w:trPr>
          <w:trHeight w:val="255"/>
        </w:trPr>
        <w:tc>
          <w:tcPr>
            <w:tcW w:w="292" w:type="pct"/>
            <w:tcBorders>
              <w:top w:val="single" w:sz="4" w:space="0" w:color="auto"/>
              <w:left w:val="double" w:sz="4" w:space="0" w:color="auto"/>
              <w:bottom w:val="single" w:sz="4" w:space="0" w:color="auto"/>
              <w:right w:val="single" w:sz="4" w:space="0" w:color="auto"/>
            </w:tcBorders>
            <w:vAlign w:val="center"/>
          </w:tcPr>
          <w:p w14:paraId="47982CE7" w14:textId="77777777" w:rsidR="00315378" w:rsidRPr="00315378" w:rsidRDefault="00315378" w:rsidP="00B0545A">
            <w:pPr>
              <w:jc w:val="center"/>
              <w:rPr>
                <w:rFonts w:ascii="Times New Roman" w:hAnsi="Times New Roman"/>
                <w:sz w:val="22"/>
                <w:szCs w:val="22"/>
              </w:rPr>
            </w:pPr>
            <w:r w:rsidRPr="00315378">
              <w:rPr>
                <w:rFonts w:ascii="Times New Roman" w:hAnsi="Times New Roman"/>
                <w:sz w:val="22"/>
                <w:szCs w:val="22"/>
              </w:rPr>
              <w:lastRenderedPageBreak/>
              <w:t>12</w:t>
            </w:r>
          </w:p>
        </w:tc>
        <w:tc>
          <w:tcPr>
            <w:tcW w:w="28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FF7CE6" w14:textId="77777777" w:rsidR="00315378" w:rsidRPr="00315378" w:rsidRDefault="00315378" w:rsidP="00315378">
            <w:pPr>
              <w:rPr>
                <w:rFonts w:ascii="Times New Roman" w:hAnsi="Times New Roman"/>
                <w:color w:val="000000"/>
                <w:sz w:val="22"/>
                <w:szCs w:val="22"/>
              </w:rPr>
            </w:pPr>
            <w:r w:rsidRPr="00315378">
              <w:rPr>
                <w:rFonts w:ascii="Times New Roman" w:hAnsi="Times New Roman"/>
                <w:color w:val="000000"/>
                <w:sz w:val="22"/>
                <w:szCs w:val="22"/>
              </w:rPr>
              <w:t>Асфалтни пут од кружног тока према управној згради ЈП Ада Циганлија</w:t>
            </w:r>
          </w:p>
        </w:tc>
        <w:tc>
          <w:tcPr>
            <w:tcW w:w="715" w:type="pct"/>
            <w:tcBorders>
              <w:top w:val="single" w:sz="4" w:space="0" w:color="auto"/>
              <w:left w:val="single" w:sz="4" w:space="0" w:color="auto"/>
              <w:bottom w:val="single" w:sz="4" w:space="0" w:color="auto"/>
              <w:right w:val="single" w:sz="4" w:space="0" w:color="auto"/>
            </w:tcBorders>
            <w:vAlign w:val="bottom"/>
          </w:tcPr>
          <w:p w14:paraId="6B675B5E" w14:textId="77777777" w:rsidR="00315378" w:rsidRPr="00315378" w:rsidRDefault="00315378" w:rsidP="00315378">
            <w:pPr>
              <w:jc w:val="right"/>
              <w:rPr>
                <w:rFonts w:ascii="Times New Roman" w:hAnsi="Times New Roman"/>
                <w:color w:val="000000"/>
                <w:sz w:val="22"/>
                <w:szCs w:val="22"/>
              </w:rPr>
            </w:pPr>
            <w:r w:rsidRPr="00315378">
              <w:rPr>
                <w:rFonts w:ascii="Times New Roman" w:hAnsi="Times New Roman"/>
                <w:color w:val="000000"/>
                <w:sz w:val="22"/>
                <w:szCs w:val="22"/>
              </w:rPr>
              <w:t>454020</w:t>
            </w:r>
          </w:p>
        </w:tc>
        <w:tc>
          <w:tcPr>
            <w:tcW w:w="663" w:type="pct"/>
            <w:tcBorders>
              <w:top w:val="single" w:sz="4" w:space="0" w:color="auto"/>
              <w:left w:val="single" w:sz="4" w:space="0" w:color="auto"/>
              <w:bottom w:val="single" w:sz="4" w:space="0" w:color="auto"/>
              <w:right w:val="single" w:sz="4" w:space="0" w:color="auto"/>
            </w:tcBorders>
            <w:vAlign w:val="bottom"/>
          </w:tcPr>
          <w:p w14:paraId="772920DA" w14:textId="77777777" w:rsidR="00315378" w:rsidRPr="00315378" w:rsidRDefault="00315378" w:rsidP="00315378">
            <w:pPr>
              <w:jc w:val="right"/>
              <w:rPr>
                <w:rFonts w:ascii="Times New Roman" w:hAnsi="Times New Roman"/>
                <w:color w:val="000000"/>
                <w:sz w:val="22"/>
                <w:szCs w:val="22"/>
              </w:rPr>
            </w:pPr>
            <w:r w:rsidRPr="00315378">
              <w:rPr>
                <w:rFonts w:ascii="Times New Roman" w:hAnsi="Times New Roman"/>
                <w:color w:val="000000"/>
                <w:sz w:val="22"/>
                <w:szCs w:val="22"/>
              </w:rPr>
              <w:t>4959960</w:t>
            </w:r>
          </w:p>
        </w:tc>
        <w:tc>
          <w:tcPr>
            <w:tcW w:w="513" w:type="pct"/>
            <w:tcBorders>
              <w:top w:val="single" w:sz="4" w:space="0" w:color="auto"/>
              <w:left w:val="single" w:sz="4" w:space="0" w:color="auto"/>
              <w:bottom w:val="single" w:sz="4" w:space="0" w:color="auto"/>
              <w:right w:val="double" w:sz="4" w:space="0" w:color="auto"/>
            </w:tcBorders>
            <w:vAlign w:val="bottom"/>
          </w:tcPr>
          <w:p w14:paraId="7FDE4733" w14:textId="77777777" w:rsidR="00315378" w:rsidRPr="00315378" w:rsidRDefault="00315378" w:rsidP="00315378">
            <w:pPr>
              <w:jc w:val="right"/>
              <w:rPr>
                <w:rFonts w:ascii="Times New Roman" w:hAnsi="Times New Roman"/>
                <w:color w:val="000000"/>
                <w:sz w:val="22"/>
                <w:szCs w:val="22"/>
              </w:rPr>
            </w:pPr>
            <w:r w:rsidRPr="00315378">
              <w:rPr>
                <w:rFonts w:ascii="Times New Roman" w:hAnsi="Times New Roman"/>
                <w:color w:val="000000"/>
                <w:sz w:val="22"/>
                <w:szCs w:val="22"/>
              </w:rPr>
              <w:t>775</w:t>
            </w:r>
          </w:p>
        </w:tc>
      </w:tr>
      <w:tr w:rsidR="00315378" w:rsidRPr="009B4585" w14:paraId="2349848E" w14:textId="77777777" w:rsidTr="00315378">
        <w:trPr>
          <w:trHeight w:val="116"/>
        </w:trPr>
        <w:tc>
          <w:tcPr>
            <w:tcW w:w="4487" w:type="pct"/>
            <w:gridSpan w:val="4"/>
            <w:tcBorders>
              <w:top w:val="double" w:sz="4" w:space="0" w:color="auto"/>
              <w:left w:val="double" w:sz="4" w:space="0" w:color="auto"/>
              <w:bottom w:val="double" w:sz="4" w:space="0" w:color="auto"/>
              <w:right w:val="single" w:sz="4" w:space="0" w:color="auto"/>
            </w:tcBorders>
            <w:shd w:val="pct5" w:color="auto" w:fill="auto"/>
            <w:vAlign w:val="center"/>
          </w:tcPr>
          <w:p w14:paraId="78BDC406" w14:textId="77777777" w:rsidR="00315378" w:rsidRPr="00315378" w:rsidRDefault="00315378" w:rsidP="00B0545A">
            <w:pPr>
              <w:jc w:val="right"/>
              <w:rPr>
                <w:rFonts w:ascii="Times New Roman" w:hAnsi="Times New Roman"/>
                <w:b/>
                <w:sz w:val="22"/>
                <w:szCs w:val="22"/>
              </w:rPr>
            </w:pPr>
            <w:r w:rsidRPr="00315378">
              <w:rPr>
                <w:rFonts w:ascii="Times New Roman" w:hAnsi="Times New Roman"/>
                <w:b/>
                <w:sz w:val="22"/>
                <w:szCs w:val="22"/>
              </w:rPr>
              <w:t>Σ</w:t>
            </w:r>
          </w:p>
        </w:tc>
        <w:tc>
          <w:tcPr>
            <w:tcW w:w="513" w:type="pct"/>
            <w:tcBorders>
              <w:top w:val="double" w:sz="4" w:space="0" w:color="auto"/>
              <w:left w:val="single" w:sz="4" w:space="0" w:color="auto"/>
              <w:bottom w:val="double" w:sz="4" w:space="0" w:color="auto"/>
              <w:right w:val="double" w:sz="4" w:space="0" w:color="auto"/>
            </w:tcBorders>
            <w:shd w:val="pct5" w:color="auto" w:fill="auto"/>
            <w:vAlign w:val="center"/>
          </w:tcPr>
          <w:p w14:paraId="23162300" w14:textId="77777777" w:rsidR="00315378" w:rsidRPr="00315378" w:rsidRDefault="00315378" w:rsidP="00315378">
            <w:pPr>
              <w:jc w:val="right"/>
              <w:rPr>
                <w:rFonts w:ascii="Times New Roman" w:hAnsi="Times New Roman"/>
                <w:b/>
                <w:sz w:val="22"/>
                <w:szCs w:val="22"/>
              </w:rPr>
            </w:pPr>
            <w:r w:rsidRPr="00315378">
              <w:rPr>
                <w:rFonts w:ascii="Times New Roman" w:hAnsi="Times New Roman"/>
                <w:b/>
                <w:sz w:val="22"/>
                <w:szCs w:val="22"/>
              </w:rPr>
              <w:t>21</w:t>
            </w:r>
            <w:r>
              <w:rPr>
                <w:rFonts w:ascii="Times New Roman" w:hAnsi="Times New Roman"/>
                <w:b/>
                <w:sz w:val="22"/>
                <w:szCs w:val="22"/>
              </w:rPr>
              <w:t>.</w:t>
            </w:r>
            <w:r w:rsidRPr="00315378">
              <w:rPr>
                <w:rFonts w:ascii="Times New Roman" w:hAnsi="Times New Roman"/>
                <w:b/>
                <w:sz w:val="22"/>
                <w:szCs w:val="22"/>
              </w:rPr>
              <w:t>882</w:t>
            </w:r>
          </w:p>
        </w:tc>
      </w:tr>
    </w:tbl>
    <w:p w14:paraId="5816A68B" w14:textId="77777777" w:rsidR="00D2227F" w:rsidRPr="00896BEE" w:rsidRDefault="00D2227F" w:rsidP="00565D86">
      <w:pPr>
        <w:widowControl w:val="0"/>
        <w:ind w:firstLine="720"/>
        <w:jc w:val="both"/>
        <w:rPr>
          <w:rFonts w:ascii="Times New Roman" w:hAnsi="Times New Roman"/>
          <w:snapToGrid w:val="0"/>
          <w:sz w:val="24"/>
          <w:lang w:val="ru-RU"/>
        </w:rPr>
      </w:pPr>
      <w:r w:rsidRPr="00896BEE">
        <w:rPr>
          <w:rFonts w:ascii="Times New Roman" w:hAnsi="Times New Roman"/>
          <w:b/>
          <w:snapToGrid w:val="0"/>
          <w:sz w:val="24"/>
          <w:lang w:val="ru-RU"/>
        </w:rPr>
        <w:t>2.1</w:t>
      </w:r>
      <w:r w:rsidR="00A81E0E">
        <w:rPr>
          <w:rFonts w:ascii="Times New Roman" w:hAnsi="Times New Roman"/>
          <w:b/>
          <w:snapToGrid w:val="0"/>
          <w:sz w:val="24"/>
          <w:lang w:val="ru-RU"/>
        </w:rPr>
        <w:t>2</w:t>
      </w:r>
      <w:r w:rsidRPr="00896BEE">
        <w:rPr>
          <w:rFonts w:ascii="Times New Roman" w:hAnsi="Times New Roman"/>
          <w:b/>
          <w:snapToGrid w:val="0"/>
          <w:sz w:val="24"/>
          <w:lang w:val="ru-RU"/>
        </w:rPr>
        <w:t xml:space="preserve">. </w:t>
      </w:r>
      <w:r w:rsidR="009C1312">
        <w:rPr>
          <w:rFonts w:ascii="Times New Roman" w:hAnsi="Times New Roman"/>
          <w:b/>
          <w:snapToGrid w:val="0"/>
          <w:sz w:val="24"/>
          <w:lang w:val="ru-RU"/>
        </w:rPr>
        <w:t>Стање ловишта</w:t>
      </w:r>
    </w:p>
    <w:p w14:paraId="780016B5" w14:textId="77777777" w:rsidR="00023386" w:rsidRPr="00523DA6" w:rsidRDefault="00023386" w:rsidP="00023386">
      <w:pPr>
        <w:widowControl w:val="0"/>
        <w:autoSpaceDE w:val="0"/>
        <w:autoSpaceDN w:val="0"/>
        <w:spacing w:line="221" w:lineRule="exact"/>
        <w:rPr>
          <w:rFonts w:ascii="Times New Roman" w:hAnsi="Times New Roman"/>
          <w:color w:val="000000"/>
          <w:spacing w:val="-1"/>
          <w:sz w:val="20"/>
          <w:lang w:val="ru-RU"/>
        </w:rPr>
      </w:pPr>
    </w:p>
    <w:p w14:paraId="36741364" w14:textId="77777777" w:rsidR="003A721E" w:rsidRPr="00903CDE" w:rsidRDefault="00023386" w:rsidP="00023386">
      <w:pPr>
        <w:widowControl w:val="0"/>
        <w:autoSpaceDE w:val="0"/>
        <w:autoSpaceDN w:val="0"/>
        <w:spacing w:line="221" w:lineRule="exact"/>
        <w:rPr>
          <w:sz w:val="24"/>
        </w:rPr>
      </w:pPr>
      <w:r w:rsidRPr="00523DA6">
        <w:rPr>
          <w:rFonts w:ascii="Times New Roman" w:hAnsi="Times New Roman"/>
          <w:color w:val="000000"/>
          <w:spacing w:val="-1"/>
          <w:sz w:val="20"/>
          <w:lang w:val="ru-RU"/>
        </w:rPr>
        <w:tab/>
      </w:r>
      <w:r w:rsidRPr="00903CDE">
        <w:rPr>
          <w:rFonts w:ascii="Times New Roman" w:hAnsi="Times New Roman"/>
          <w:spacing w:val="-1"/>
          <w:sz w:val="24"/>
        </w:rPr>
        <w:t>На</w:t>
      </w:r>
      <w:r w:rsidRPr="00903CDE">
        <w:rPr>
          <w:rFonts w:ascii="Times New Roman" w:hAnsi="Times New Roman"/>
          <w:spacing w:val="40"/>
          <w:sz w:val="24"/>
        </w:rPr>
        <w:t xml:space="preserve"> </w:t>
      </w:r>
      <w:r w:rsidRPr="00903CDE">
        <w:rPr>
          <w:rFonts w:ascii="Times New Roman" w:hAnsi="Times New Roman"/>
          <w:spacing w:val="-1"/>
          <w:sz w:val="24"/>
        </w:rPr>
        <w:t>Ади</w:t>
      </w:r>
      <w:r w:rsidRPr="00903CDE">
        <w:rPr>
          <w:rFonts w:ascii="Times New Roman" w:hAnsi="Times New Roman"/>
          <w:spacing w:val="36"/>
          <w:sz w:val="24"/>
        </w:rPr>
        <w:t xml:space="preserve"> </w:t>
      </w:r>
      <w:r w:rsidRPr="00903CDE">
        <w:rPr>
          <w:rFonts w:ascii="Times New Roman" w:hAnsi="Times New Roman"/>
          <w:sz w:val="24"/>
        </w:rPr>
        <w:t>Циганлији</w:t>
      </w:r>
      <w:r w:rsidRPr="00903CDE">
        <w:rPr>
          <w:rFonts w:ascii="Times New Roman" w:hAnsi="Times New Roman"/>
          <w:spacing w:val="35"/>
          <w:sz w:val="24"/>
        </w:rPr>
        <w:t xml:space="preserve"> </w:t>
      </w:r>
      <w:r w:rsidRPr="00903CDE">
        <w:rPr>
          <w:rFonts w:ascii="Times New Roman" w:hAnsi="Times New Roman"/>
          <w:spacing w:val="2"/>
          <w:sz w:val="24"/>
        </w:rPr>
        <w:t>су</w:t>
      </w:r>
      <w:r w:rsidRPr="00903CDE">
        <w:rPr>
          <w:rFonts w:ascii="Times New Roman" w:hAnsi="Times New Roman"/>
          <w:spacing w:val="33"/>
          <w:sz w:val="24"/>
        </w:rPr>
        <w:t xml:space="preserve"> </w:t>
      </w:r>
      <w:r w:rsidRPr="00903CDE">
        <w:rPr>
          <w:rFonts w:ascii="Times New Roman" w:hAnsi="Times New Roman"/>
          <w:sz w:val="24"/>
        </w:rPr>
        <w:t>присутне</w:t>
      </w:r>
      <w:r w:rsidRPr="00903CDE">
        <w:rPr>
          <w:rFonts w:ascii="Times New Roman" w:hAnsi="Times New Roman"/>
          <w:spacing w:val="39"/>
          <w:sz w:val="24"/>
        </w:rPr>
        <w:t xml:space="preserve"> </w:t>
      </w:r>
      <w:r w:rsidRPr="00903CDE">
        <w:rPr>
          <w:rFonts w:ascii="Times New Roman" w:hAnsi="Times New Roman"/>
          <w:sz w:val="24"/>
        </w:rPr>
        <w:t>поједине</w:t>
      </w:r>
      <w:r w:rsidRPr="00903CDE">
        <w:rPr>
          <w:rFonts w:ascii="Times New Roman" w:hAnsi="Times New Roman"/>
          <w:spacing w:val="39"/>
          <w:sz w:val="24"/>
        </w:rPr>
        <w:t xml:space="preserve"> </w:t>
      </w:r>
      <w:r w:rsidRPr="00903CDE">
        <w:rPr>
          <w:rFonts w:ascii="Times New Roman" w:hAnsi="Times New Roman"/>
          <w:sz w:val="24"/>
        </w:rPr>
        <w:t>врсте</w:t>
      </w:r>
      <w:r w:rsidRPr="00903CDE">
        <w:rPr>
          <w:rFonts w:ascii="Times New Roman" w:hAnsi="Times New Roman"/>
          <w:spacing w:val="37"/>
          <w:sz w:val="24"/>
        </w:rPr>
        <w:t xml:space="preserve"> </w:t>
      </w:r>
      <w:r w:rsidRPr="00903CDE">
        <w:rPr>
          <w:rFonts w:ascii="Times New Roman" w:hAnsi="Times New Roman"/>
          <w:sz w:val="24"/>
        </w:rPr>
        <w:t>орнитофауне</w:t>
      </w:r>
      <w:r w:rsidR="00903CDE" w:rsidRPr="00903CDE">
        <w:rPr>
          <w:rFonts w:ascii="Times New Roman" w:hAnsi="Times New Roman"/>
          <w:sz w:val="24"/>
        </w:rPr>
        <w:t>,</w:t>
      </w:r>
      <w:r w:rsidR="00AB7993" w:rsidRPr="00903CDE">
        <w:rPr>
          <w:rFonts w:ascii="Times New Roman" w:hAnsi="Times New Roman"/>
          <w:sz w:val="24"/>
        </w:rPr>
        <w:t xml:space="preserve"> </w:t>
      </w:r>
      <w:r w:rsidRPr="00903CDE">
        <w:rPr>
          <w:rFonts w:ascii="Times New Roman" w:hAnsi="Times New Roman"/>
          <w:sz w:val="24"/>
        </w:rPr>
        <w:t>затим</w:t>
      </w:r>
      <w:r w:rsidRPr="00903CDE">
        <w:rPr>
          <w:rFonts w:ascii="Times New Roman" w:hAnsi="Times New Roman"/>
          <w:spacing w:val="40"/>
          <w:sz w:val="24"/>
        </w:rPr>
        <w:t xml:space="preserve"> </w:t>
      </w:r>
      <w:r w:rsidRPr="00903CDE">
        <w:rPr>
          <w:rFonts w:ascii="Times New Roman" w:hAnsi="Times New Roman"/>
          <w:sz w:val="24"/>
        </w:rPr>
        <w:t>поједине</w:t>
      </w:r>
      <w:r w:rsidRPr="00903CDE">
        <w:rPr>
          <w:rFonts w:ascii="Times New Roman" w:hAnsi="Times New Roman"/>
          <w:spacing w:val="39"/>
          <w:sz w:val="24"/>
        </w:rPr>
        <w:t xml:space="preserve"> </w:t>
      </w:r>
      <w:r w:rsidRPr="00903CDE">
        <w:rPr>
          <w:rFonts w:ascii="Times New Roman" w:hAnsi="Times New Roman"/>
          <w:sz w:val="24"/>
        </w:rPr>
        <w:t>врсте</w:t>
      </w:r>
      <w:r w:rsidRPr="00903CDE">
        <w:rPr>
          <w:rFonts w:ascii="Times New Roman" w:hAnsi="Times New Roman"/>
          <w:spacing w:val="37"/>
          <w:sz w:val="24"/>
        </w:rPr>
        <w:t xml:space="preserve"> </w:t>
      </w:r>
      <w:r w:rsidRPr="00903CDE">
        <w:rPr>
          <w:rFonts w:ascii="Times New Roman" w:hAnsi="Times New Roman"/>
          <w:sz w:val="24"/>
        </w:rPr>
        <w:t>ситне</w:t>
      </w:r>
      <w:r w:rsidRPr="00903CDE">
        <w:rPr>
          <w:rFonts w:ascii="Times New Roman" w:hAnsi="Times New Roman"/>
          <w:spacing w:val="40"/>
          <w:sz w:val="24"/>
        </w:rPr>
        <w:t xml:space="preserve"> </w:t>
      </w:r>
      <w:r w:rsidRPr="00903CDE">
        <w:rPr>
          <w:rFonts w:ascii="Times New Roman" w:hAnsi="Times New Roman"/>
          <w:sz w:val="24"/>
        </w:rPr>
        <w:t>дивљач</w:t>
      </w:r>
      <w:r w:rsidR="00AB7993" w:rsidRPr="00903CDE">
        <w:rPr>
          <w:rFonts w:ascii="Times New Roman" w:hAnsi="Times New Roman"/>
          <w:sz w:val="24"/>
        </w:rPr>
        <w:t>и</w:t>
      </w:r>
      <w:r w:rsidRPr="00903CDE">
        <w:rPr>
          <w:rFonts w:ascii="Times New Roman" w:hAnsi="Times New Roman"/>
          <w:spacing w:val="37"/>
          <w:sz w:val="24"/>
        </w:rPr>
        <w:t xml:space="preserve"> </w:t>
      </w:r>
      <w:r w:rsidRPr="00903CDE">
        <w:rPr>
          <w:rFonts w:ascii="Times New Roman" w:hAnsi="Times New Roman"/>
          <w:sz w:val="24"/>
        </w:rPr>
        <w:t>али</w:t>
      </w:r>
      <w:r w:rsidRPr="00903CDE">
        <w:rPr>
          <w:rFonts w:ascii="Times New Roman" w:hAnsi="Times New Roman"/>
          <w:spacing w:val="35"/>
          <w:sz w:val="24"/>
        </w:rPr>
        <w:t xml:space="preserve"> </w:t>
      </w:r>
      <w:r w:rsidRPr="00903CDE">
        <w:rPr>
          <w:rFonts w:ascii="Times New Roman" w:hAnsi="Times New Roman"/>
          <w:spacing w:val="1"/>
          <w:sz w:val="24"/>
        </w:rPr>
        <w:t>због</w:t>
      </w:r>
      <w:r w:rsidRPr="00903CDE">
        <w:rPr>
          <w:rFonts w:ascii="Times New Roman" w:hAnsi="Times New Roman"/>
          <w:spacing w:val="37"/>
          <w:sz w:val="24"/>
        </w:rPr>
        <w:t xml:space="preserve"> </w:t>
      </w:r>
      <w:r w:rsidRPr="00903CDE">
        <w:rPr>
          <w:rFonts w:ascii="Times New Roman" w:hAnsi="Times New Roman"/>
          <w:sz w:val="24"/>
        </w:rPr>
        <w:t>тога</w:t>
      </w:r>
      <w:r w:rsidRPr="00903CDE">
        <w:rPr>
          <w:rFonts w:ascii="Times New Roman" w:hAnsi="Times New Roman"/>
          <w:spacing w:val="36"/>
          <w:sz w:val="24"/>
        </w:rPr>
        <w:t xml:space="preserve"> </w:t>
      </w:r>
      <w:r w:rsidRPr="00903CDE">
        <w:rPr>
          <w:rFonts w:ascii="Times New Roman" w:hAnsi="Times New Roman"/>
          <w:spacing w:val="-1"/>
          <w:sz w:val="24"/>
        </w:rPr>
        <w:t>што</w:t>
      </w:r>
      <w:r w:rsidRPr="00903CDE">
        <w:rPr>
          <w:rFonts w:ascii="Times New Roman" w:hAnsi="Times New Roman"/>
          <w:spacing w:val="38"/>
          <w:sz w:val="24"/>
        </w:rPr>
        <w:t xml:space="preserve"> </w:t>
      </w:r>
      <w:r w:rsidRPr="00903CDE">
        <w:rPr>
          <w:rFonts w:ascii="Times New Roman" w:hAnsi="Times New Roman"/>
          <w:sz w:val="24"/>
        </w:rPr>
        <w:t>се</w:t>
      </w:r>
      <w:r w:rsidRPr="00903CDE">
        <w:rPr>
          <w:rFonts w:ascii="Times New Roman" w:hAnsi="Times New Roman"/>
          <w:spacing w:val="37"/>
          <w:sz w:val="24"/>
        </w:rPr>
        <w:t xml:space="preserve"> </w:t>
      </w:r>
      <w:r w:rsidRPr="00903CDE">
        <w:rPr>
          <w:rFonts w:ascii="Times New Roman" w:hAnsi="Times New Roman"/>
          <w:spacing w:val="1"/>
          <w:sz w:val="24"/>
        </w:rPr>
        <w:t>ради</w:t>
      </w:r>
      <w:r w:rsidRPr="00903CDE">
        <w:rPr>
          <w:rFonts w:ascii="Times New Roman" w:hAnsi="Times New Roman"/>
          <w:spacing w:val="34"/>
          <w:sz w:val="24"/>
        </w:rPr>
        <w:t xml:space="preserve"> </w:t>
      </w:r>
      <w:r w:rsidRPr="00903CDE">
        <w:rPr>
          <w:rFonts w:ascii="Times New Roman" w:hAnsi="Times New Roman"/>
          <w:sz w:val="24"/>
        </w:rPr>
        <w:t>о</w:t>
      </w:r>
      <w:r w:rsidRPr="00903CDE">
        <w:rPr>
          <w:rFonts w:ascii="Times New Roman" w:hAnsi="Times New Roman"/>
          <w:spacing w:val="40"/>
          <w:sz w:val="24"/>
        </w:rPr>
        <w:t xml:space="preserve"> </w:t>
      </w:r>
      <w:r w:rsidRPr="00903CDE">
        <w:rPr>
          <w:rFonts w:ascii="Times New Roman" w:hAnsi="Times New Roman"/>
          <w:sz w:val="24"/>
        </w:rPr>
        <w:t>простору</w:t>
      </w:r>
      <w:r w:rsidRPr="00903CDE">
        <w:rPr>
          <w:rFonts w:ascii="Times New Roman" w:hAnsi="Times New Roman"/>
          <w:spacing w:val="35"/>
          <w:sz w:val="24"/>
        </w:rPr>
        <w:t xml:space="preserve"> </w:t>
      </w:r>
      <w:r w:rsidRPr="00903CDE">
        <w:rPr>
          <w:rFonts w:ascii="Times New Roman" w:hAnsi="Times New Roman"/>
          <w:spacing w:val="-1"/>
          <w:sz w:val="24"/>
        </w:rPr>
        <w:t>на</w:t>
      </w:r>
      <w:r w:rsidRPr="00903CDE">
        <w:rPr>
          <w:rFonts w:ascii="Times New Roman" w:hAnsi="Times New Roman"/>
          <w:spacing w:val="40"/>
          <w:sz w:val="24"/>
        </w:rPr>
        <w:t xml:space="preserve"> </w:t>
      </w:r>
      <w:r w:rsidRPr="00903CDE">
        <w:rPr>
          <w:rFonts w:ascii="Times New Roman" w:hAnsi="Times New Roman"/>
          <w:sz w:val="24"/>
        </w:rPr>
        <w:t>којем</w:t>
      </w:r>
      <w:r w:rsidRPr="00903CDE">
        <w:rPr>
          <w:rFonts w:ascii="Times New Roman" w:hAnsi="Times New Roman"/>
          <w:spacing w:val="37"/>
          <w:sz w:val="24"/>
        </w:rPr>
        <w:t xml:space="preserve"> </w:t>
      </w:r>
      <w:r w:rsidRPr="00903CDE">
        <w:rPr>
          <w:rFonts w:ascii="Times New Roman" w:hAnsi="Times New Roman"/>
          <w:sz w:val="24"/>
        </w:rPr>
        <w:t>се свакодневно</w:t>
      </w:r>
      <w:r w:rsidRPr="00903CDE">
        <w:rPr>
          <w:rFonts w:ascii="Times New Roman" w:hAnsi="Times New Roman"/>
          <w:spacing w:val="4"/>
          <w:sz w:val="24"/>
        </w:rPr>
        <w:t xml:space="preserve"> </w:t>
      </w:r>
      <w:r w:rsidRPr="00903CDE">
        <w:rPr>
          <w:rFonts w:ascii="Times New Roman" w:hAnsi="Times New Roman"/>
          <w:sz w:val="24"/>
        </w:rPr>
        <w:t>налази велики</w:t>
      </w:r>
      <w:r w:rsidRPr="00903CDE">
        <w:rPr>
          <w:rFonts w:ascii="Times New Roman" w:hAnsi="Times New Roman"/>
          <w:spacing w:val="2"/>
          <w:sz w:val="24"/>
        </w:rPr>
        <w:t xml:space="preserve"> </w:t>
      </w:r>
      <w:r w:rsidRPr="00903CDE">
        <w:rPr>
          <w:rFonts w:ascii="Times New Roman" w:hAnsi="Times New Roman"/>
          <w:sz w:val="24"/>
        </w:rPr>
        <w:t>број</w:t>
      </w:r>
      <w:r w:rsidRPr="00903CDE">
        <w:rPr>
          <w:rFonts w:ascii="Times New Roman" w:hAnsi="Times New Roman"/>
          <w:spacing w:val="2"/>
          <w:sz w:val="24"/>
        </w:rPr>
        <w:t xml:space="preserve"> </w:t>
      </w:r>
      <w:r w:rsidRPr="00903CDE">
        <w:rPr>
          <w:rFonts w:ascii="Times New Roman" w:hAnsi="Times New Roman"/>
          <w:spacing w:val="-1"/>
          <w:sz w:val="24"/>
        </w:rPr>
        <w:t>посетилаца</w:t>
      </w:r>
      <w:r w:rsidRPr="00903CDE">
        <w:rPr>
          <w:rFonts w:ascii="Times New Roman" w:hAnsi="Times New Roman"/>
          <w:spacing w:val="2"/>
          <w:sz w:val="24"/>
        </w:rPr>
        <w:t xml:space="preserve"> </w:t>
      </w:r>
      <w:r w:rsidRPr="00903CDE">
        <w:rPr>
          <w:rFonts w:ascii="Times New Roman" w:hAnsi="Times New Roman"/>
          <w:sz w:val="24"/>
        </w:rPr>
        <w:t>бављење ловом</w:t>
      </w:r>
      <w:r w:rsidRPr="00903CDE">
        <w:rPr>
          <w:rFonts w:ascii="Times New Roman" w:hAnsi="Times New Roman"/>
          <w:spacing w:val="1"/>
          <w:sz w:val="24"/>
        </w:rPr>
        <w:t xml:space="preserve"> </w:t>
      </w:r>
      <w:r w:rsidRPr="00903CDE">
        <w:rPr>
          <w:rFonts w:ascii="Times New Roman" w:hAnsi="Times New Roman"/>
          <w:sz w:val="24"/>
        </w:rPr>
        <w:t>није</w:t>
      </w:r>
      <w:r w:rsidRPr="00903CDE">
        <w:rPr>
          <w:rFonts w:ascii="Times New Roman" w:hAnsi="Times New Roman"/>
          <w:spacing w:val="1"/>
          <w:sz w:val="24"/>
        </w:rPr>
        <w:t xml:space="preserve"> </w:t>
      </w:r>
      <w:r w:rsidRPr="00903CDE">
        <w:rPr>
          <w:rFonts w:ascii="Times New Roman" w:hAnsi="Times New Roman"/>
          <w:sz w:val="24"/>
        </w:rPr>
        <w:t>дозвољено.</w:t>
      </w:r>
    </w:p>
    <w:p w14:paraId="1E18C410" w14:textId="77777777" w:rsidR="006A1E91" w:rsidRPr="00903CDE" w:rsidRDefault="008F7CB8" w:rsidP="005761A9">
      <w:pPr>
        <w:spacing w:after="120"/>
        <w:jc w:val="both"/>
        <w:rPr>
          <w:rFonts w:ascii="Times New Roman" w:hAnsi="Times New Roman"/>
          <w:b/>
          <w:snapToGrid w:val="0"/>
          <w:sz w:val="24"/>
        </w:rPr>
      </w:pPr>
      <w:r w:rsidRPr="00903CDE">
        <w:rPr>
          <w:rFonts w:ascii="Times New Roman" w:hAnsi="Times New Roman"/>
          <w:noProof/>
          <w:sz w:val="24"/>
          <w:lang w:val="sr-Cyrl-CS"/>
        </w:rPr>
        <w:tab/>
      </w:r>
    </w:p>
    <w:p w14:paraId="37266065" w14:textId="77777777" w:rsidR="006A1E91" w:rsidRPr="006A1E91" w:rsidRDefault="006A1E91" w:rsidP="006A1E91">
      <w:pPr>
        <w:ind w:firstLine="720"/>
        <w:jc w:val="both"/>
        <w:rPr>
          <w:rFonts w:ascii="Times New Roman" w:hAnsi="Times New Roman"/>
          <w:b/>
          <w:bCs/>
          <w:sz w:val="24"/>
          <w:lang w:val="ru-RU"/>
        </w:rPr>
      </w:pPr>
      <w:r>
        <w:rPr>
          <w:rFonts w:ascii="Times New Roman" w:hAnsi="Times New Roman"/>
          <w:b/>
          <w:bCs/>
          <w:sz w:val="24"/>
        </w:rPr>
        <w:t>2.1</w:t>
      </w:r>
      <w:r w:rsidR="00A81E0E">
        <w:rPr>
          <w:rFonts w:ascii="Times New Roman" w:hAnsi="Times New Roman"/>
          <w:b/>
          <w:bCs/>
          <w:sz w:val="24"/>
        </w:rPr>
        <w:t>3</w:t>
      </w:r>
      <w:r>
        <w:rPr>
          <w:rFonts w:ascii="Times New Roman" w:hAnsi="Times New Roman"/>
          <w:b/>
          <w:bCs/>
          <w:sz w:val="24"/>
        </w:rPr>
        <w:t xml:space="preserve">. </w:t>
      </w:r>
      <w:r w:rsidRPr="006A1E91">
        <w:rPr>
          <w:rFonts w:ascii="Times New Roman" w:hAnsi="Times New Roman"/>
          <w:b/>
          <w:bCs/>
          <w:sz w:val="24"/>
          <w:lang w:val="ru-RU"/>
        </w:rPr>
        <w:t>Ста</w:t>
      </w:r>
      <w:r w:rsidRPr="006A1E91">
        <w:rPr>
          <w:rFonts w:ascii="Times New Roman" w:hAnsi="Times New Roman"/>
          <w:b/>
          <w:bCs/>
          <w:sz w:val="24"/>
        </w:rPr>
        <w:t>њ</w:t>
      </w:r>
      <w:r w:rsidRPr="006A1E91">
        <w:rPr>
          <w:rFonts w:ascii="Times New Roman" w:hAnsi="Times New Roman"/>
          <w:b/>
          <w:bCs/>
          <w:sz w:val="24"/>
          <w:lang w:val="ru-RU"/>
        </w:rPr>
        <w:t xml:space="preserve">е </w:t>
      </w:r>
      <w:r w:rsidR="009C1312">
        <w:rPr>
          <w:rFonts w:ascii="Times New Roman" w:hAnsi="Times New Roman"/>
          <w:b/>
          <w:bCs/>
          <w:sz w:val="24"/>
          <w:lang w:val="ru-RU"/>
        </w:rPr>
        <w:t>недрвних</w:t>
      </w:r>
      <w:r w:rsidRPr="006A1E91">
        <w:rPr>
          <w:rFonts w:ascii="Times New Roman" w:hAnsi="Times New Roman"/>
          <w:b/>
          <w:bCs/>
          <w:sz w:val="24"/>
          <w:lang w:val="ru-RU"/>
        </w:rPr>
        <w:t xml:space="preserve"> шумских производа</w:t>
      </w:r>
    </w:p>
    <w:p w14:paraId="564CE093" w14:textId="77777777" w:rsidR="005761A9" w:rsidRPr="009A7ED9" w:rsidRDefault="005761A9" w:rsidP="00DA0E09">
      <w:pPr>
        <w:widowControl w:val="0"/>
        <w:autoSpaceDE w:val="0"/>
        <w:autoSpaceDN w:val="0"/>
        <w:spacing w:line="221" w:lineRule="exact"/>
        <w:rPr>
          <w:rFonts w:ascii="Times New Roman" w:hAnsi="Times New Roman"/>
          <w:spacing w:val="-1"/>
          <w:sz w:val="24"/>
          <w:lang w:val="ru-RU"/>
        </w:rPr>
      </w:pPr>
      <w:r>
        <w:rPr>
          <w:rFonts w:ascii="Times New Roman" w:hAnsi="Times New Roman"/>
          <w:color w:val="FF0000"/>
          <w:spacing w:val="-1"/>
          <w:sz w:val="24"/>
          <w:lang w:val="ru-RU"/>
        </w:rPr>
        <w:tab/>
      </w:r>
    </w:p>
    <w:p w14:paraId="5E505818" w14:textId="77777777" w:rsidR="00DA0E09" w:rsidRPr="009A7ED9" w:rsidRDefault="005761A9" w:rsidP="00DA0E09">
      <w:pPr>
        <w:widowControl w:val="0"/>
        <w:autoSpaceDE w:val="0"/>
        <w:autoSpaceDN w:val="0"/>
        <w:spacing w:line="221" w:lineRule="exact"/>
        <w:rPr>
          <w:rFonts w:ascii="Times New Roman" w:hAnsi="Times New Roman"/>
          <w:sz w:val="24"/>
          <w:lang w:val="ru-RU"/>
        </w:rPr>
      </w:pPr>
      <w:r w:rsidRPr="009A7ED9">
        <w:rPr>
          <w:rFonts w:ascii="Times New Roman" w:hAnsi="Times New Roman"/>
          <w:spacing w:val="-1"/>
          <w:sz w:val="24"/>
          <w:lang w:val="ru-RU"/>
        </w:rPr>
        <w:tab/>
      </w:r>
      <w:r w:rsidR="00DA0E09" w:rsidRPr="009A7ED9">
        <w:rPr>
          <w:rFonts w:ascii="Times New Roman" w:hAnsi="Times New Roman"/>
          <w:spacing w:val="-1"/>
          <w:sz w:val="24"/>
          <w:lang w:val="ru-RU"/>
        </w:rPr>
        <w:t>На</w:t>
      </w:r>
      <w:r w:rsidR="00DA0E09" w:rsidRPr="009A7ED9">
        <w:rPr>
          <w:rFonts w:ascii="Times New Roman" w:hAnsi="Times New Roman"/>
          <w:spacing w:val="13"/>
          <w:sz w:val="24"/>
          <w:lang w:val="ru-RU"/>
        </w:rPr>
        <w:t xml:space="preserve"> </w:t>
      </w:r>
      <w:r w:rsidR="00DA0E09" w:rsidRPr="009A7ED9">
        <w:rPr>
          <w:rFonts w:ascii="Times New Roman" w:hAnsi="Times New Roman"/>
          <w:sz w:val="24"/>
          <w:lang w:val="ru-RU"/>
        </w:rPr>
        <w:t>простору</w:t>
      </w:r>
      <w:r w:rsidR="00DA0E09" w:rsidRPr="009A7ED9">
        <w:rPr>
          <w:rFonts w:ascii="Times New Roman" w:hAnsi="Times New Roman"/>
          <w:spacing w:val="71"/>
          <w:sz w:val="24"/>
          <w:lang w:val="ru-RU"/>
        </w:rPr>
        <w:t xml:space="preserve"> </w:t>
      </w:r>
      <w:r w:rsidR="00DA0E09" w:rsidRPr="009A7ED9">
        <w:rPr>
          <w:rFonts w:ascii="Times New Roman" w:hAnsi="Times New Roman"/>
          <w:sz w:val="24"/>
          <w:lang w:val="ru-RU"/>
        </w:rPr>
        <w:t>којим</w:t>
      </w:r>
      <w:r w:rsidR="00DA0E09" w:rsidRPr="009A7ED9">
        <w:rPr>
          <w:rFonts w:ascii="Times New Roman" w:hAnsi="Times New Roman"/>
          <w:spacing w:val="13"/>
          <w:sz w:val="24"/>
          <w:lang w:val="ru-RU"/>
        </w:rPr>
        <w:t xml:space="preserve"> </w:t>
      </w:r>
      <w:r w:rsidR="00DA0E09" w:rsidRPr="009A7ED9">
        <w:rPr>
          <w:rFonts w:ascii="Times New Roman" w:hAnsi="Times New Roman"/>
          <w:sz w:val="24"/>
          <w:lang w:val="ru-RU"/>
        </w:rPr>
        <w:t>газдује</w:t>
      </w:r>
      <w:r w:rsidR="00DA0E09" w:rsidRPr="009A7ED9">
        <w:rPr>
          <w:rFonts w:ascii="Times New Roman" w:hAnsi="Times New Roman"/>
          <w:spacing w:val="15"/>
          <w:sz w:val="24"/>
          <w:lang w:val="ru-RU"/>
        </w:rPr>
        <w:t xml:space="preserve"> </w:t>
      </w:r>
      <w:r w:rsidR="00DA0E09" w:rsidRPr="009A7ED9">
        <w:rPr>
          <w:rFonts w:ascii="Times New Roman" w:hAnsi="Times New Roman"/>
          <w:spacing w:val="1"/>
          <w:sz w:val="24"/>
          <w:lang w:val="ru-RU"/>
        </w:rPr>
        <w:t>Ј</w:t>
      </w:r>
      <w:r w:rsidR="00DA0E09" w:rsidRPr="009A7ED9">
        <w:rPr>
          <w:rFonts w:ascii="Times New Roman" w:hAnsi="Times New Roman"/>
          <w:sz w:val="24"/>
          <w:lang w:val="ru-RU"/>
        </w:rPr>
        <w:t>П</w:t>
      </w:r>
      <w:r w:rsidR="00DA0E09" w:rsidRPr="009A7ED9">
        <w:rPr>
          <w:rFonts w:ascii="Times New Roman" w:hAnsi="Times New Roman"/>
          <w:spacing w:val="13"/>
          <w:sz w:val="24"/>
          <w:lang w:val="ru-RU"/>
        </w:rPr>
        <w:t xml:space="preserve"> </w:t>
      </w:r>
      <w:r w:rsidR="009A7ED9" w:rsidRPr="009A7ED9">
        <w:rPr>
          <w:rFonts w:ascii="Times New Roman" w:hAnsi="Times New Roman"/>
          <w:snapToGrid w:val="0"/>
          <w:sz w:val="24"/>
          <w:lang w:val="ru-RU"/>
        </w:rPr>
        <w:t>„</w:t>
      </w:r>
      <w:r w:rsidR="00DA0E09" w:rsidRPr="009A7ED9">
        <w:rPr>
          <w:rFonts w:ascii="Times New Roman" w:hAnsi="Times New Roman"/>
          <w:spacing w:val="-2"/>
          <w:sz w:val="24"/>
          <w:lang w:val="ru-RU"/>
        </w:rPr>
        <w:t>Ада</w:t>
      </w:r>
      <w:r w:rsidR="00DA0E09" w:rsidRPr="009A7ED9">
        <w:rPr>
          <w:rFonts w:ascii="Times New Roman" w:hAnsi="Times New Roman"/>
          <w:spacing w:val="14"/>
          <w:sz w:val="24"/>
          <w:lang w:val="ru-RU"/>
        </w:rPr>
        <w:t xml:space="preserve"> </w:t>
      </w:r>
      <w:r w:rsidR="00DA0E09" w:rsidRPr="009A7ED9">
        <w:rPr>
          <w:rFonts w:ascii="Times New Roman" w:hAnsi="Times New Roman"/>
          <w:sz w:val="24"/>
          <w:lang w:val="ru-RU"/>
        </w:rPr>
        <w:t>Циганлија</w:t>
      </w:r>
      <w:r w:rsidR="009A7ED9" w:rsidRPr="009A7ED9">
        <w:rPr>
          <w:rFonts w:ascii="Times New Roman" w:hAnsi="Times New Roman"/>
          <w:snapToGrid w:val="0"/>
          <w:sz w:val="24"/>
          <w:lang w:val="ru-RU"/>
        </w:rPr>
        <w:t>”</w:t>
      </w:r>
      <w:r w:rsidR="00DA0E09" w:rsidRPr="009A7ED9">
        <w:rPr>
          <w:rFonts w:ascii="Times New Roman" w:hAnsi="Times New Roman"/>
          <w:spacing w:val="13"/>
          <w:sz w:val="24"/>
          <w:lang w:val="ru-RU"/>
        </w:rPr>
        <w:t xml:space="preserve"> </w:t>
      </w:r>
      <w:r w:rsidR="00DA0E09" w:rsidRPr="009A7ED9">
        <w:rPr>
          <w:rFonts w:ascii="Times New Roman" w:hAnsi="Times New Roman"/>
          <w:sz w:val="24"/>
          <w:lang w:val="ru-RU"/>
        </w:rPr>
        <w:t>није</w:t>
      </w:r>
      <w:r w:rsidR="00DA0E09" w:rsidRPr="009A7ED9">
        <w:rPr>
          <w:rFonts w:ascii="Times New Roman" w:hAnsi="Times New Roman"/>
          <w:spacing w:val="13"/>
          <w:sz w:val="24"/>
          <w:lang w:val="ru-RU"/>
        </w:rPr>
        <w:t xml:space="preserve"> </w:t>
      </w:r>
      <w:r w:rsidR="00DA0E09" w:rsidRPr="009A7ED9">
        <w:rPr>
          <w:rFonts w:ascii="Times New Roman" w:hAnsi="Times New Roman"/>
          <w:sz w:val="24"/>
          <w:lang w:val="ru-RU"/>
        </w:rPr>
        <w:t>заступљено</w:t>
      </w:r>
      <w:r w:rsidR="00DA0E09" w:rsidRPr="009A7ED9">
        <w:rPr>
          <w:rFonts w:ascii="Times New Roman" w:hAnsi="Times New Roman"/>
          <w:spacing w:val="14"/>
          <w:sz w:val="24"/>
          <w:lang w:val="ru-RU"/>
        </w:rPr>
        <w:t xml:space="preserve"> </w:t>
      </w:r>
      <w:r w:rsidR="00DA0E09" w:rsidRPr="009A7ED9">
        <w:rPr>
          <w:rFonts w:ascii="Times New Roman" w:hAnsi="Times New Roman"/>
          <w:sz w:val="24"/>
          <w:lang w:val="ru-RU"/>
        </w:rPr>
        <w:t>организовано</w:t>
      </w:r>
      <w:r w:rsidR="00DA0E09" w:rsidRPr="009A7ED9">
        <w:rPr>
          <w:rFonts w:ascii="Times New Roman" w:hAnsi="Times New Roman"/>
          <w:spacing w:val="14"/>
          <w:sz w:val="24"/>
          <w:lang w:val="ru-RU"/>
        </w:rPr>
        <w:t xml:space="preserve"> </w:t>
      </w:r>
      <w:r w:rsidR="00DA0E09" w:rsidRPr="009A7ED9">
        <w:rPr>
          <w:rFonts w:ascii="Times New Roman" w:hAnsi="Times New Roman"/>
          <w:sz w:val="24"/>
          <w:lang w:val="ru-RU"/>
        </w:rPr>
        <w:t>скупљање</w:t>
      </w:r>
      <w:r w:rsidR="00DA0E09" w:rsidRPr="009A7ED9">
        <w:rPr>
          <w:rFonts w:ascii="Times New Roman" w:hAnsi="Times New Roman"/>
          <w:spacing w:val="16"/>
          <w:sz w:val="24"/>
          <w:lang w:val="ru-RU"/>
        </w:rPr>
        <w:t xml:space="preserve"> </w:t>
      </w:r>
      <w:r w:rsidR="00DA0E09" w:rsidRPr="009A7ED9">
        <w:rPr>
          <w:rFonts w:ascii="Times New Roman" w:hAnsi="Times New Roman"/>
          <w:sz w:val="24"/>
          <w:lang w:val="ru-RU"/>
        </w:rPr>
        <w:t>лековитог</w:t>
      </w:r>
      <w:r w:rsidR="00DA0E09" w:rsidRPr="009A7ED9">
        <w:rPr>
          <w:rFonts w:ascii="Times New Roman" w:hAnsi="Times New Roman"/>
          <w:spacing w:val="12"/>
          <w:sz w:val="24"/>
          <w:lang w:val="ru-RU"/>
        </w:rPr>
        <w:t xml:space="preserve"> </w:t>
      </w:r>
      <w:r w:rsidR="00DA0E09" w:rsidRPr="009A7ED9">
        <w:rPr>
          <w:rFonts w:ascii="Times New Roman" w:hAnsi="Times New Roman"/>
          <w:sz w:val="24"/>
          <w:lang w:val="ru-RU"/>
        </w:rPr>
        <w:t>самониклог</w:t>
      </w:r>
      <w:r w:rsidR="00DA0E09" w:rsidRPr="009A7ED9">
        <w:rPr>
          <w:rFonts w:ascii="Times New Roman" w:hAnsi="Times New Roman"/>
          <w:spacing w:val="12"/>
          <w:sz w:val="24"/>
          <w:lang w:val="ru-RU"/>
        </w:rPr>
        <w:t xml:space="preserve"> </w:t>
      </w:r>
      <w:r w:rsidR="00DA0E09" w:rsidRPr="009A7ED9">
        <w:rPr>
          <w:rFonts w:ascii="Times New Roman" w:hAnsi="Times New Roman"/>
          <w:sz w:val="24"/>
          <w:lang w:val="ru-RU"/>
        </w:rPr>
        <w:t>биља,</w:t>
      </w:r>
      <w:r w:rsidR="00DA0E09" w:rsidRPr="009A7ED9">
        <w:rPr>
          <w:rFonts w:ascii="Times New Roman" w:hAnsi="Times New Roman"/>
          <w:spacing w:val="13"/>
          <w:sz w:val="24"/>
          <w:lang w:val="ru-RU"/>
        </w:rPr>
        <w:t xml:space="preserve"> </w:t>
      </w:r>
      <w:r w:rsidR="00DA0E09" w:rsidRPr="009A7ED9">
        <w:rPr>
          <w:rFonts w:ascii="Times New Roman" w:hAnsi="Times New Roman"/>
          <w:sz w:val="24"/>
          <w:lang w:val="ru-RU"/>
        </w:rPr>
        <w:t>печурака</w:t>
      </w:r>
      <w:r w:rsidR="00DA0E09" w:rsidRPr="009A7ED9">
        <w:rPr>
          <w:rFonts w:ascii="Times New Roman" w:hAnsi="Times New Roman"/>
          <w:spacing w:val="15"/>
          <w:sz w:val="24"/>
          <w:lang w:val="ru-RU"/>
        </w:rPr>
        <w:t xml:space="preserve"> </w:t>
      </w:r>
      <w:r w:rsidR="00DA0E09" w:rsidRPr="009A7ED9">
        <w:rPr>
          <w:rFonts w:ascii="Times New Roman" w:hAnsi="Times New Roman"/>
          <w:sz w:val="24"/>
          <w:lang w:val="ru-RU"/>
        </w:rPr>
        <w:t>и</w:t>
      </w:r>
      <w:r w:rsidR="00DA0E09" w:rsidRPr="009A7ED9">
        <w:rPr>
          <w:rFonts w:ascii="Times New Roman" w:hAnsi="Times New Roman"/>
          <w:spacing w:val="11"/>
          <w:sz w:val="24"/>
          <w:lang w:val="ru-RU"/>
        </w:rPr>
        <w:t xml:space="preserve"> </w:t>
      </w:r>
      <w:r w:rsidR="00DA0E09" w:rsidRPr="009A7ED9">
        <w:rPr>
          <w:rFonts w:ascii="Times New Roman" w:hAnsi="Times New Roman"/>
          <w:sz w:val="24"/>
          <w:lang w:val="ru-RU"/>
        </w:rPr>
        <w:t>осталих</w:t>
      </w:r>
      <w:r w:rsidR="00DA0E09" w:rsidRPr="009A7ED9">
        <w:rPr>
          <w:rFonts w:ascii="Times New Roman" w:hAnsi="Times New Roman"/>
          <w:spacing w:val="14"/>
          <w:sz w:val="24"/>
          <w:lang w:val="ru-RU"/>
        </w:rPr>
        <w:t xml:space="preserve"> </w:t>
      </w:r>
      <w:r w:rsidR="00DA0E09" w:rsidRPr="009A7ED9">
        <w:rPr>
          <w:rFonts w:ascii="Times New Roman" w:hAnsi="Times New Roman"/>
          <w:sz w:val="24"/>
          <w:lang w:val="ru-RU"/>
        </w:rPr>
        <w:t>производа</w:t>
      </w:r>
      <w:r w:rsidR="00DA0E09" w:rsidRPr="009A7ED9">
        <w:rPr>
          <w:rFonts w:ascii="Times New Roman" w:hAnsi="Times New Roman"/>
          <w:spacing w:val="13"/>
          <w:sz w:val="24"/>
          <w:lang w:val="ru-RU"/>
        </w:rPr>
        <w:t xml:space="preserve"> </w:t>
      </w:r>
      <w:r w:rsidR="00DA0E09" w:rsidRPr="009A7ED9">
        <w:rPr>
          <w:rFonts w:ascii="Times New Roman" w:hAnsi="Times New Roman"/>
          <w:spacing w:val="1"/>
          <w:sz w:val="24"/>
          <w:lang w:val="ru-RU"/>
        </w:rPr>
        <w:t>који</w:t>
      </w:r>
      <w:r w:rsidR="00DA0E09" w:rsidRPr="009A7ED9">
        <w:rPr>
          <w:rFonts w:ascii="Times New Roman" w:hAnsi="Times New Roman"/>
          <w:sz w:val="24"/>
          <w:lang w:val="ru-RU"/>
        </w:rPr>
        <w:t xml:space="preserve"> произилазе</w:t>
      </w:r>
      <w:r w:rsidR="00DA0E09" w:rsidRPr="009A7ED9">
        <w:rPr>
          <w:rFonts w:ascii="Times New Roman" w:hAnsi="Times New Roman"/>
          <w:spacing w:val="1"/>
          <w:sz w:val="24"/>
          <w:lang w:val="ru-RU"/>
        </w:rPr>
        <w:t xml:space="preserve"> </w:t>
      </w:r>
      <w:r w:rsidR="00DA0E09" w:rsidRPr="009A7ED9">
        <w:rPr>
          <w:rFonts w:ascii="Times New Roman" w:hAnsi="Times New Roman"/>
          <w:spacing w:val="-1"/>
          <w:sz w:val="24"/>
          <w:lang w:val="ru-RU"/>
        </w:rPr>
        <w:t>из</w:t>
      </w:r>
      <w:r w:rsidR="00DA0E09" w:rsidRPr="009A7ED9">
        <w:rPr>
          <w:rFonts w:ascii="Times New Roman" w:hAnsi="Times New Roman"/>
          <w:spacing w:val="2"/>
          <w:sz w:val="24"/>
          <w:lang w:val="ru-RU"/>
        </w:rPr>
        <w:t xml:space="preserve"> </w:t>
      </w:r>
      <w:r w:rsidR="00DA0E09" w:rsidRPr="009A7ED9">
        <w:rPr>
          <w:rFonts w:ascii="Times New Roman" w:hAnsi="Times New Roman"/>
          <w:sz w:val="24"/>
          <w:lang w:val="ru-RU"/>
        </w:rPr>
        <w:t>шуме</w:t>
      </w:r>
      <w:r w:rsidR="00DA0E09" w:rsidRPr="009A7ED9">
        <w:rPr>
          <w:rFonts w:ascii="Times New Roman" w:hAnsi="Times New Roman"/>
          <w:spacing w:val="3"/>
          <w:sz w:val="24"/>
          <w:lang w:val="ru-RU"/>
        </w:rPr>
        <w:t xml:space="preserve"> </w:t>
      </w:r>
      <w:r w:rsidR="00DA0E09" w:rsidRPr="009A7ED9">
        <w:rPr>
          <w:rFonts w:ascii="Times New Roman" w:hAnsi="Times New Roman"/>
          <w:spacing w:val="-1"/>
          <w:sz w:val="24"/>
          <w:lang w:val="ru-RU"/>
        </w:rPr>
        <w:t>као</w:t>
      </w:r>
      <w:r w:rsidR="00DA0E09" w:rsidRPr="009A7ED9">
        <w:rPr>
          <w:rFonts w:ascii="Times New Roman" w:hAnsi="Times New Roman"/>
          <w:spacing w:val="2"/>
          <w:sz w:val="24"/>
          <w:lang w:val="ru-RU"/>
        </w:rPr>
        <w:t xml:space="preserve"> </w:t>
      </w:r>
      <w:r w:rsidR="00DA0E09" w:rsidRPr="009A7ED9">
        <w:rPr>
          <w:rFonts w:ascii="Times New Roman" w:hAnsi="Times New Roman"/>
          <w:sz w:val="24"/>
          <w:lang w:val="ru-RU"/>
        </w:rPr>
        <w:t>општег</w:t>
      </w:r>
      <w:r w:rsidR="00DA0E09" w:rsidRPr="009A7ED9">
        <w:rPr>
          <w:rFonts w:ascii="Times New Roman" w:hAnsi="Times New Roman"/>
          <w:spacing w:val="1"/>
          <w:sz w:val="24"/>
          <w:lang w:val="ru-RU"/>
        </w:rPr>
        <w:t xml:space="preserve"> </w:t>
      </w:r>
      <w:r w:rsidR="00DA0E09" w:rsidRPr="009A7ED9">
        <w:rPr>
          <w:rFonts w:ascii="Times New Roman" w:hAnsi="Times New Roman"/>
          <w:sz w:val="24"/>
          <w:lang w:val="ru-RU"/>
        </w:rPr>
        <w:t>добра.</w:t>
      </w:r>
    </w:p>
    <w:p w14:paraId="4B5071C0" w14:textId="77777777" w:rsidR="00DA0E09" w:rsidRPr="009A7ED9" w:rsidRDefault="00DA0E09" w:rsidP="00DA0E09">
      <w:pPr>
        <w:widowControl w:val="0"/>
        <w:autoSpaceDE w:val="0"/>
        <w:autoSpaceDN w:val="0"/>
        <w:spacing w:line="221" w:lineRule="exact"/>
        <w:rPr>
          <w:rFonts w:ascii="Times New Roman" w:hAnsi="Times New Roman"/>
          <w:sz w:val="24"/>
          <w:lang w:val="ru-RU"/>
        </w:rPr>
      </w:pPr>
    </w:p>
    <w:p w14:paraId="6828B534" w14:textId="77777777" w:rsidR="00215A39" w:rsidRPr="009A7ED9" w:rsidRDefault="00066B86" w:rsidP="00215A39">
      <w:pPr>
        <w:widowControl w:val="0"/>
        <w:shd w:val="clear" w:color="auto" w:fill="FFFFFF"/>
        <w:jc w:val="both"/>
        <w:rPr>
          <w:rFonts w:ascii="Times New Roman" w:hAnsi="Times New Roman"/>
          <w:b/>
          <w:snapToGrid w:val="0"/>
          <w:sz w:val="24"/>
          <w:lang w:val="ru-RU"/>
        </w:rPr>
      </w:pPr>
      <w:r w:rsidRPr="009A7ED9">
        <w:rPr>
          <w:rFonts w:ascii="Times New Roman" w:hAnsi="Times New Roman"/>
          <w:b/>
          <w:snapToGrid w:val="0"/>
          <w:sz w:val="24"/>
          <w:lang w:val="ru-RU"/>
        </w:rPr>
        <w:tab/>
      </w:r>
    </w:p>
    <w:p w14:paraId="7CBC7FA7" w14:textId="77777777" w:rsidR="00215A39" w:rsidRPr="009A7ED9" w:rsidRDefault="00215A39" w:rsidP="00215A39">
      <w:pPr>
        <w:widowControl w:val="0"/>
        <w:jc w:val="both"/>
        <w:rPr>
          <w:rFonts w:ascii="Times New Roman" w:hAnsi="Times New Roman"/>
          <w:b/>
          <w:snapToGrid w:val="0"/>
          <w:sz w:val="24"/>
          <w:lang w:val="ru-RU"/>
        </w:rPr>
      </w:pPr>
      <w:r w:rsidRPr="009A7ED9">
        <w:rPr>
          <w:rFonts w:ascii="Times New Roman" w:hAnsi="Times New Roman"/>
          <w:b/>
          <w:snapToGrid w:val="0"/>
          <w:sz w:val="24"/>
          <w:lang w:val="ru-RU"/>
        </w:rPr>
        <w:tab/>
        <w:t>2.1</w:t>
      </w:r>
      <w:r w:rsidR="00A81E0E">
        <w:rPr>
          <w:rFonts w:ascii="Times New Roman" w:hAnsi="Times New Roman"/>
          <w:b/>
          <w:snapToGrid w:val="0"/>
          <w:sz w:val="24"/>
          <w:lang w:val="ru-RU"/>
        </w:rPr>
        <w:t>4</w:t>
      </w:r>
      <w:r w:rsidRPr="009A7ED9">
        <w:rPr>
          <w:rFonts w:ascii="Times New Roman" w:hAnsi="Times New Roman"/>
          <w:b/>
          <w:snapToGrid w:val="0"/>
          <w:sz w:val="24"/>
          <w:lang w:val="ru-RU"/>
        </w:rPr>
        <w:t>. Стање шумских култура</w:t>
      </w:r>
    </w:p>
    <w:p w14:paraId="667A1BDB" w14:textId="77777777" w:rsidR="00215A39" w:rsidRDefault="00215A39" w:rsidP="00215A39">
      <w:pPr>
        <w:widowControl w:val="0"/>
        <w:jc w:val="both"/>
        <w:rPr>
          <w:rFonts w:ascii="Times New Roman" w:hAnsi="Times New Roman"/>
          <w:b/>
          <w:snapToGrid w:val="0"/>
          <w:sz w:val="24"/>
          <w:lang w:val="ru-RU"/>
        </w:rPr>
      </w:pPr>
    </w:p>
    <w:p w14:paraId="758B99DD" w14:textId="77777777" w:rsidR="00215A39" w:rsidRDefault="00215A39" w:rsidP="00215A39">
      <w:pPr>
        <w:widowControl w:val="0"/>
        <w:jc w:val="both"/>
        <w:rPr>
          <w:rFonts w:ascii="Times New Roman" w:hAnsi="Times New Roman"/>
          <w:snapToGrid w:val="0"/>
          <w:sz w:val="24"/>
        </w:rPr>
      </w:pPr>
      <w:r>
        <w:rPr>
          <w:rFonts w:ascii="Times New Roman" w:hAnsi="Times New Roman"/>
          <w:snapToGrid w:val="0"/>
          <w:sz w:val="24"/>
        </w:rPr>
        <w:tab/>
      </w:r>
      <w:r w:rsidR="005761A9">
        <w:rPr>
          <w:rFonts w:ascii="Times New Roman" w:hAnsi="Times New Roman"/>
          <w:snapToGrid w:val="0"/>
          <w:sz w:val="24"/>
        </w:rPr>
        <w:t>У овој газдинској јединици нису заступљене шумске културе.</w:t>
      </w:r>
      <w:r w:rsidRPr="0031112D">
        <w:rPr>
          <w:rFonts w:ascii="Times New Roman" w:hAnsi="Times New Roman"/>
          <w:snapToGrid w:val="0"/>
          <w:sz w:val="24"/>
          <w:lang w:val="ru-RU"/>
        </w:rPr>
        <w:t xml:space="preserve"> </w:t>
      </w:r>
    </w:p>
    <w:p w14:paraId="079AB66A" w14:textId="77777777" w:rsidR="00215A39" w:rsidRPr="00E02A94" w:rsidRDefault="00215A39" w:rsidP="00215A39">
      <w:pPr>
        <w:widowControl w:val="0"/>
        <w:jc w:val="both"/>
        <w:rPr>
          <w:rFonts w:ascii="Times New Roman" w:hAnsi="Times New Roman"/>
          <w:snapToGrid w:val="0"/>
          <w:color w:val="FF0000"/>
          <w:sz w:val="24"/>
        </w:rPr>
      </w:pPr>
    </w:p>
    <w:p w14:paraId="5554AF30" w14:textId="77777777" w:rsidR="00215A39" w:rsidRPr="00C51C4C" w:rsidRDefault="00215A39" w:rsidP="00215A39">
      <w:pPr>
        <w:widowControl w:val="0"/>
        <w:ind w:firstLine="720"/>
        <w:jc w:val="both"/>
        <w:rPr>
          <w:rFonts w:ascii="Times New Roman" w:hAnsi="Times New Roman"/>
          <w:b/>
          <w:snapToGrid w:val="0"/>
          <w:sz w:val="24"/>
          <w:lang w:val="sr-Latn-CS"/>
        </w:rPr>
      </w:pPr>
      <w:r w:rsidRPr="00C51C4C">
        <w:rPr>
          <w:rFonts w:ascii="Times New Roman" w:hAnsi="Times New Roman"/>
          <w:b/>
          <w:snapToGrid w:val="0"/>
          <w:sz w:val="24"/>
          <w:lang w:val="sr-Latn-CS"/>
        </w:rPr>
        <w:t>2.1</w:t>
      </w:r>
      <w:r w:rsidR="00A81E0E">
        <w:rPr>
          <w:rFonts w:ascii="Times New Roman" w:hAnsi="Times New Roman"/>
          <w:b/>
          <w:snapToGrid w:val="0"/>
          <w:sz w:val="24"/>
        </w:rPr>
        <w:t>5</w:t>
      </w:r>
      <w:r w:rsidRPr="00C51C4C">
        <w:rPr>
          <w:rFonts w:ascii="Times New Roman" w:hAnsi="Times New Roman"/>
          <w:b/>
          <w:snapToGrid w:val="0"/>
          <w:sz w:val="24"/>
          <w:lang w:val="sr-Latn-CS"/>
        </w:rPr>
        <w:t xml:space="preserve">. </w:t>
      </w:r>
      <w:r w:rsidRPr="00715FF3">
        <w:rPr>
          <w:rFonts w:ascii="Times New Roman" w:hAnsi="Times New Roman"/>
          <w:b/>
          <w:snapToGrid w:val="0"/>
          <w:sz w:val="24"/>
          <w:lang w:val="ru-RU"/>
        </w:rPr>
        <w:t>Стање</w:t>
      </w:r>
      <w:r w:rsidRPr="00C51C4C">
        <w:rPr>
          <w:rFonts w:ascii="Times New Roman" w:hAnsi="Times New Roman"/>
          <w:b/>
          <w:snapToGrid w:val="0"/>
          <w:sz w:val="24"/>
          <w:lang w:val="sr-Latn-CS"/>
        </w:rPr>
        <w:t xml:space="preserve"> </w:t>
      </w:r>
      <w:r w:rsidRPr="00715FF3">
        <w:rPr>
          <w:rFonts w:ascii="Times New Roman" w:hAnsi="Times New Roman"/>
          <w:b/>
          <w:snapToGrid w:val="0"/>
          <w:sz w:val="24"/>
          <w:lang w:val="ru-RU"/>
        </w:rPr>
        <w:t>осталих</w:t>
      </w:r>
      <w:r w:rsidRPr="00C51C4C">
        <w:rPr>
          <w:rFonts w:ascii="Times New Roman" w:hAnsi="Times New Roman"/>
          <w:b/>
          <w:snapToGrid w:val="0"/>
          <w:sz w:val="24"/>
          <w:lang w:val="sr-Latn-CS"/>
        </w:rPr>
        <w:t xml:space="preserve"> </w:t>
      </w:r>
      <w:r w:rsidRPr="00715FF3">
        <w:rPr>
          <w:rFonts w:ascii="Times New Roman" w:hAnsi="Times New Roman"/>
          <w:b/>
          <w:snapToGrid w:val="0"/>
          <w:sz w:val="24"/>
          <w:lang w:val="ru-RU"/>
        </w:rPr>
        <w:t>површина</w:t>
      </w:r>
    </w:p>
    <w:p w14:paraId="2CD1A47F" w14:textId="77777777" w:rsidR="00215A39" w:rsidRPr="00C51C4C" w:rsidRDefault="00215A39" w:rsidP="00215A39">
      <w:pPr>
        <w:widowControl w:val="0"/>
        <w:jc w:val="both"/>
        <w:rPr>
          <w:rFonts w:ascii="Times New Roman" w:hAnsi="Times New Roman"/>
          <w:snapToGrid w:val="0"/>
          <w:sz w:val="24"/>
          <w:lang w:val="sr-Latn-CS"/>
        </w:rPr>
      </w:pPr>
    </w:p>
    <w:p w14:paraId="01A070BC" w14:textId="77777777" w:rsidR="00215A39" w:rsidRDefault="00215A39" w:rsidP="00215A39">
      <w:pPr>
        <w:widowControl w:val="0"/>
        <w:jc w:val="both"/>
        <w:rPr>
          <w:rFonts w:ascii="Times New Roman" w:hAnsi="Times New Roman"/>
          <w:snapToGrid w:val="0"/>
          <w:sz w:val="24"/>
          <w:lang w:val="ru-RU"/>
        </w:rPr>
      </w:pPr>
      <w:r w:rsidRPr="008672BA">
        <w:rPr>
          <w:rFonts w:ascii="Times New Roman" w:hAnsi="Times New Roman"/>
          <w:snapToGrid w:val="0"/>
          <w:sz w:val="24"/>
          <w:lang w:val="sr-Latn-CS"/>
        </w:rPr>
        <w:tab/>
      </w:r>
      <w:r w:rsidR="00316BF5">
        <w:rPr>
          <w:rFonts w:ascii="Times New Roman" w:hAnsi="Times New Roman"/>
          <w:snapToGrid w:val="0"/>
          <w:sz w:val="24"/>
        </w:rPr>
        <w:t>Имајући у виду намену овог комплекса</w:t>
      </w:r>
      <w:r w:rsidR="005761A9">
        <w:rPr>
          <w:rFonts w:ascii="Times New Roman" w:hAnsi="Times New Roman"/>
          <w:snapToGrid w:val="0"/>
          <w:sz w:val="24"/>
        </w:rPr>
        <w:t>, о</w:t>
      </w:r>
      <w:r w:rsidRPr="00F94833">
        <w:rPr>
          <w:rFonts w:ascii="Times New Roman" w:hAnsi="Times New Roman"/>
          <w:snapToGrid w:val="0"/>
          <w:sz w:val="24"/>
          <w:lang w:val="ru-RU"/>
        </w:rPr>
        <w:t xml:space="preserve">днос  обраслих  и  необраслих површина у овој газдинској јединици  </w:t>
      </w:r>
      <w:r w:rsidR="005761A9">
        <w:rPr>
          <w:rFonts w:ascii="Times New Roman" w:hAnsi="Times New Roman"/>
          <w:snapToGrid w:val="0"/>
          <w:sz w:val="24"/>
          <w:lang w:val="ru-RU"/>
        </w:rPr>
        <w:t>је специфичан</w:t>
      </w:r>
      <w:r w:rsidRPr="00F94833">
        <w:rPr>
          <w:rFonts w:ascii="Times New Roman" w:hAnsi="Times New Roman"/>
          <w:snapToGrid w:val="0"/>
          <w:sz w:val="24"/>
          <w:lang w:val="ru-RU"/>
        </w:rPr>
        <w:t xml:space="preserve">,  јер је учешће необраслих површина у укупној </w:t>
      </w:r>
      <w:r>
        <w:rPr>
          <w:rFonts w:ascii="Times New Roman" w:hAnsi="Times New Roman"/>
          <w:snapToGrid w:val="0"/>
          <w:sz w:val="24"/>
          <w:lang w:val="ru-RU"/>
        </w:rPr>
        <w:t xml:space="preserve">површини </w:t>
      </w:r>
      <w:r w:rsidR="005761A9">
        <w:rPr>
          <w:rFonts w:ascii="Times New Roman" w:hAnsi="Times New Roman"/>
          <w:snapToGrid w:val="0"/>
          <w:sz w:val="24"/>
          <w:lang w:val="ru-RU"/>
        </w:rPr>
        <w:t xml:space="preserve">веће него под шумом и </w:t>
      </w:r>
      <w:r w:rsidRPr="00F94833">
        <w:rPr>
          <w:rFonts w:ascii="Times New Roman" w:hAnsi="Times New Roman"/>
          <w:snapToGrid w:val="0"/>
          <w:sz w:val="24"/>
          <w:lang w:val="ru-RU"/>
        </w:rPr>
        <w:t xml:space="preserve"> износи </w:t>
      </w:r>
      <w:r w:rsidR="005761A9">
        <w:rPr>
          <w:rFonts w:ascii="Times New Roman" w:hAnsi="Times New Roman"/>
          <w:snapToGrid w:val="0"/>
          <w:sz w:val="24"/>
        </w:rPr>
        <w:t>266,39</w:t>
      </w:r>
      <w:r w:rsidRPr="00F94833">
        <w:rPr>
          <w:rFonts w:ascii="Times New Roman" w:hAnsi="Times New Roman"/>
          <w:snapToGrid w:val="0"/>
          <w:sz w:val="24"/>
          <w:lang w:val="ru-RU"/>
        </w:rPr>
        <w:t xml:space="preserve"> </w:t>
      </w:r>
      <w:r>
        <w:rPr>
          <w:rFonts w:ascii="Times New Roman" w:hAnsi="Times New Roman"/>
          <w:snapToGrid w:val="0"/>
          <w:sz w:val="24"/>
        </w:rPr>
        <w:t>ha</w:t>
      </w:r>
      <w:r>
        <w:rPr>
          <w:rFonts w:ascii="Times New Roman" w:hAnsi="Times New Roman"/>
          <w:snapToGrid w:val="0"/>
          <w:sz w:val="24"/>
          <w:lang w:val="sr-Cyrl-CS"/>
        </w:rPr>
        <w:t xml:space="preserve"> (</w:t>
      </w:r>
      <w:r>
        <w:rPr>
          <w:rFonts w:ascii="Times New Roman" w:hAnsi="Times New Roman"/>
          <w:snapToGrid w:val="0"/>
          <w:sz w:val="24"/>
        </w:rPr>
        <w:t>5</w:t>
      </w:r>
      <w:r w:rsidR="005761A9">
        <w:rPr>
          <w:rFonts w:ascii="Times New Roman" w:hAnsi="Times New Roman"/>
          <w:snapToGrid w:val="0"/>
          <w:sz w:val="24"/>
        </w:rPr>
        <w:t>8</w:t>
      </w:r>
      <w:r>
        <w:rPr>
          <w:rFonts w:ascii="Times New Roman" w:hAnsi="Times New Roman"/>
          <w:snapToGrid w:val="0"/>
          <w:sz w:val="24"/>
          <w:lang w:val="sr-Cyrl-CS"/>
        </w:rPr>
        <w:t>,</w:t>
      </w:r>
      <w:r w:rsidR="005761A9">
        <w:rPr>
          <w:rFonts w:ascii="Times New Roman" w:hAnsi="Times New Roman"/>
          <w:snapToGrid w:val="0"/>
          <w:sz w:val="24"/>
          <w:lang w:val="sr-Cyrl-CS"/>
        </w:rPr>
        <w:t>5</w:t>
      </w:r>
      <w:r>
        <w:rPr>
          <w:rFonts w:ascii="Times New Roman" w:hAnsi="Times New Roman"/>
          <w:snapToGrid w:val="0"/>
          <w:sz w:val="24"/>
          <w:lang w:val="sr-Cyrl-CS"/>
        </w:rPr>
        <w:t>%)</w:t>
      </w:r>
      <w:r w:rsidRPr="00F94833">
        <w:rPr>
          <w:rFonts w:ascii="Times New Roman" w:hAnsi="Times New Roman"/>
          <w:snapToGrid w:val="0"/>
          <w:sz w:val="24"/>
          <w:lang w:val="ru-RU"/>
        </w:rPr>
        <w:t>.</w:t>
      </w:r>
      <w:r>
        <w:rPr>
          <w:rFonts w:ascii="Times New Roman" w:hAnsi="Times New Roman"/>
          <w:snapToGrid w:val="0"/>
          <w:sz w:val="24"/>
          <w:lang w:val="ru-RU"/>
        </w:rPr>
        <w:t xml:space="preserve">  </w:t>
      </w:r>
      <w:r w:rsidRPr="00F94833">
        <w:rPr>
          <w:rFonts w:ascii="Times New Roman" w:hAnsi="Times New Roman"/>
          <w:snapToGrid w:val="0"/>
          <w:sz w:val="24"/>
          <w:lang w:val="ru-RU"/>
        </w:rPr>
        <w:t xml:space="preserve">Начин коришћења </w:t>
      </w:r>
      <w:r w:rsidR="005761A9">
        <w:rPr>
          <w:rFonts w:ascii="Times New Roman" w:hAnsi="Times New Roman"/>
          <w:snapToGrid w:val="0"/>
          <w:sz w:val="24"/>
          <w:lang w:val="ru-RU"/>
        </w:rPr>
        <w:t>ових</w:t>
      </w:r>
      <w:r w:rsidRPr="00F94833">
        <w:rPr>
          <w:rFonts w:ascii="Times New Roman" w:hAnsi="Times New Roman"/>
          <w:snapToGrid w:val="0"/>
          <w:sz w:val="24"/>
          <w:lang w:val="ru-RU"/>
        </w:rPr>
        <w:t xml:space="preserve"> површина унутар ове газдинске јединице </w:t>
      </w:r>
      <w:r>
        <w:rPr>
          <w:rFonts w:ascii="Times New Roman" w:hAnsi="Times New Roman"/>
          <w:snapToGrid w:val="0"/>
          <w:sz w:val="24"/>
          <w:lang w:val="ru-RU"/>
        </w:rPr>
        <w:t xml:space="preserve"> приказан је у табели 1</w:t>
      </w:r>
      <w:r w:rsidR="00316BF5">
        <w:rPr>
          <w:rFonts w:ascii="Times New Roman" w:hAnsi="Times New Roman"/>
          <w:snapToGrid w:val="0"/>
          <w:sz w:val="24"/>
          <w:lang w:val="ru-RU"/>
        </w:rPr>
        <w:t>9</w:t>
      </w:r>
      <w:r>
        <w:rPr>
          <w:rFonts w:ascii="Times New Roman" w:hAnsi="Times New Roman"/>
          <w:snapToGrid w:val="0"/>
          <w:sz w:val="24"/>
          <w:lang w:val="ru-RU"/>
        </w:rPr>
        <w:t>.</w:t>
      </w:r>
    </w:p>
    <w:p w14:paraId="0311928D" w14:textId="77777777" w:rsidR="00215A39" w:rsidRPr="00523DA6" w:rsidRDefault="00215A39" w:rsidP="00215A39">
      <w:pPr>
        <w:widowControl w:val="0"/>
        <w:jc w:val="both"/>
        <w:rPr>
          <w:rFonts w:ascii="Times New Roman" w:hAnsi="Times New Roman"/>
          <w:snapToGrid w:val="0"/>
          <w:sz w:val="24"/>
          <w:lang w:val="ru-RU"/>
        </w:rPr>
      </w:pPr>
    </w:p>
    <w:p w14:paraId="542FCBD1" w14:textId="77777777" w:rsidR="00215A39" w:rsidRPr="00F94833" w:rsidRDefault="00215A39" w:rsidP="00215A39">
      <w:pPr>
        <w:widowControl w:val="0"/>
        <w:jc w:val="both"/>
        <w:rPr>
          <w:rFonts w:ascii="Times New Roman" w:hAnsi="Times New Roman"/>
          <w:snapToGrid w:val="0"/>
          <w:sz w:val="24"/>
          <w:lang w:val="ru-RU"/>
        </w:rPr>
      </w:pPr>
      <w:r>
        <w:rPr>
          <w:rFonts w:ascii="Times New Roman" w:hAnsi="Times New Roman"/>
          <w:snapToGrid w:val="0"/>
          <w:sz w:val="24"/>
          <w:lang w:val="ru-RU"/>
        </w:rPr>
        <w:t xml:space="preserve">   Табела 1</w:t>
      </w:r>
      <w:r w:rsidR="00316BF5">
        <w:rPr>
          <w:rFonts w:ascii="Times New Roman" w:hAnsi="Times New Roman"/>
          <w:snapToGrid w:val="0"/>
          <w:sz w:val="24"/>
          <w:lang w:val="ru-RU"/>
        </w:rPr>
        <w:t>9</w:t>
      </w:r>
      <w:r>
        <w:rPr>
          <w:rFonts w:ascii="Times New Roman" w:hAnsi="Times New Roman"/>
          <w:snapToGrid w:val="0"/>
          <w:sz w:val="24"/>
          <w:lang w:val="ru-RU"/>
        </w:rPr>
        <w:t>. Стање необраслих површина</w:t>
      </w:r>
    </w:p>
    <w:tbl>
      <w:tblPr>
        <w:tblW w:w="1616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4208"/>
        <w:gridCol w:w="1959"/>
      </w:tblGrid>
      <w:tr w:rsidR="00215A39" w:rsidRPr="00B21282" w14:paraId="2F49EFDB" w14:textId="77777777" w:rsidTr="00B0545A">
        <w:trPr>
          <w:jc w:val="center"/>
        </w:trPr>
        <w:tc>
          <w:tcPr>
            <w:tcW w:w="14208" w:type="dxa"/>
            <w:tcBorders>
              <w:top w:val="double" w:sz="4" w:space="0" w:color="auto"/>
              <w:bottom w:val="double" w:sz="4" w:space="0" w:color="auto"/>
            </w:tcBorders>
          </w:tcPr>
          <w:p w14:paraId="48AAF6CA" w14:textId="77777777" w:rsidR="00215A39" w:rsidRPr="00B21282" w:rsidRDefault="00215A39" w:rsidP="00B0545A">
            <w:pPr>
              <w:pStyle w:val="Heading7"/>
              <w:rPr>
                <w:b w:val="0"/>
                <w:bCs w:val="0"/>
              </w:rPr>
            </w:pPr>
            <w:r w:rsidRPr="00B21282">
              <w:rPr>
                <w:b w:val="0"/>
                <w:bCs w:val="0"/>
              </w:rPr>
              <w:t>Врста  земљишта</w:t>
            </w:r>
          </w:p>
        </w:tc>
        <w:tc>
          <w:tcPr>
            <w:tcW w:w="1959" w:type="dxa"/>
            <w:tcBorders>
              <w:top w:val="double" w:sz="4" w:space="0" w:color="auto"/>
              <w:bottom w:val="double" w:sz="4" w:space="0" w:color="auto"/>
            </w:tcBorders>
            <w:shd w:val="pct5" w:color="auto" w:fill="auto"/>
          </w:tcPr>
          <w:p w14:paraId="61CA7727" w14:textId="77777777" w:rsidR="00215A39" w:rsidRPr="00B21282" w:rsidRDefault="00215A39" w:rsidP="00B0545A">
            <w:pPr>
              <w:jc w:val="center"/>
              <w:rPr>
                <w:rFonts w:ascii="Times New Roman" w:hAnsi="Times New Roman"/>
                <w:b/>
                <w:bCs/>
                <w:sz w:val="24"/>
                <w:lang w:val="sr-Cyrl-CS"/>
              </w:rPr>
            </w:pPr>
            <w:r>
              <w:rPr>
                <w:rFonts w:ascii="Times New Roman" w:hAnsi="Times New Roman"/>
                <w:b/>
                <w:bCs/>
                <w:sz w:val="24"/>
                <w:lang w:val="sr-Cyrl-CS"/>
              </w:rPr>
              <w:t>Површина</w:t>
            </w:r>
            <w:r w:rsidRPr="00B21282">
              <w:rPr>
                <w:rFonts w:ascii="Times New Roman" w:hAnsi="Times New Roman"/>
                <w:b/>
                <w:bCs/>
                <w:sz w:val="24"/>
                <w:lang w:val="sr-Cyrl-CS"/>
              </w:rPr>
              <w:t xml:space="preserve">  (</w:t>
            </w:r>
            <w:r w:rsidRPr="009C1312">
              <w:rPr>
                <w:rFonts w:ascii="Times New Roman" w:hAnsi="Times New Roman"/>
                <w:b/>
                <w:bCs/>
                <w:i/>
                <w:sz w:val="24"/>
              </w:rPr>
              <w:t>ha</w:t>
            </w:r>
            <w:r w:rsidRPr="00B21282">
              <w:rPr>
                <w:rFonts w:ascii="Times New Roman" w:hAnsi="Times New Roman"/>
                <w:b/>
                <w:bCs/>
                <w:sz w:val="24"/>
                <w:lang w:val="sr-Cyrl-CS"/>
              </w:rPr>
              <w:t>)</w:t>
            </w:r>
          </w:p>
        </w:tc>
      </w:tr>
      <w:tr w:rsidR="00215A39" w:rsidRPr="00B21282" w14:paraId="71C25457" w14:textId="77777777" w:rsidTr="00B0545A">
        <w:trPr>
          <w:jc w:val="center"/>
        </w:trPr>
        <w:tc>
          <w:tcPr>
            <w:tcW w:w="14208" w:type="dxa"/>
            <w:tcBorders>
              <w:top w:val="single" w:sz="4" w:space="0" w:color="auto"/>
              <w:bottom w:val="single" w:sz="4" w:space="0" w:color="auto"/>
            </w:tcBorders>
            <w:vAlign w:val="bottom"/>
          </w:tcPr>
          <w:p w14:paraId="4283727C" w14:textId="77777777" w:rsidR="00215A39" w:rsidRPr="00DF4264" w:rsidRDefault="00215A39" w:rsidP="00B0545A">
            <w:pPr>
              <w:rPr>
                <w:rFonts w:ascii="Times New Roman" w:hAnsi="Times New Roman"/>
                <w:sz w:val="24"/>
                <w:lang w:val="sr-Cyrl-CS" w:eastAsia="sr-Latn-CS"/>
              </w:rPr>
            </w:pPr>
            <w:r>
              <w:rPr>
                <w:rFonts w:ascii="Times New Roman" w:hAnsi="Times New Roman"/>
                <w:sz w:val="24"/>
                <w:lang w:val="sr-Latn-CS" w:eastAsia="sr-Latn-CS"/>
              </w:rPr>
              <w:t>Неплодно</w:t>
            </w:r>
            <w:r>
              <w:rPr>
                <w:rFonts w:ascii="Times New Roman" w:hAnsi="Times New Roman"/>
                <w:sz w:val="24"/>
                <w:lang w:val="sr-Cyrl-CS" w:eastAsia="sr-Latn-CS"/>
              </w:rPr>
              <w:t xml:space="preserve"> (река</w:t>
            </w:r>
            <w:r w:rsidR="00316BF5">
              <w:rPr>
                <w:rFonts w:ascii="Times New Roman" w:hAnsi="Times New Roman"/>
                <w:sz w:val="24"/>
                <w:lang w:val="en-GB" w:eastAsia="sr-Latn-CS"/>
              </w:rPr>
              <w:t xml:space="preserve"> и језе</w:t>
            </w:r>
            <w:r w:rsidR="00316BF5">
              <w:rPr>
                <w:rFonts w:ascii="Times New Roman" w:hAnsi="Times New Roman"/>
                <w:sz w:val="24"/>
                <w:lang w:eastAsia="sr-Latn-CS"/>
              </w:rPr>
              <w:t>ро</w:t>
            </w:r>
            <w:r>
              <w:rPr>
                <w:rFonts w:ascii="Times New Roman" w:hAnsi="Times New Roman"/>
                <w:sz w:val="24"/>
                <w:lang w:val="sr-Cyrl-CS" w:eastAsia="sr-Latn-CS"/>
              </w:rPr>
              <w:t>)</w:t>
            </w:r>
          </w:p>
        </w:tc>
        <w:tc>
          <w:tcPr>
            <w:tcW w:w="1959" w:type="dxa"/>
            <w:tcBorders>
              <w:top w:val="single" w:sz="4" w:space="0" w:color="auto"/>
              <w:bottom w:val="single" w:sz="4" w:space="0" w:color="auto"/>
            </w:tcBorders>
            <w:vAlign w:val="bottom"/>
          </w:tcPr>
          <w:p w14:paraId="47CBD54A" w14:textId="77777777" w:rsidR="00215A39" w:rsidRPr="00316BF5" w:rsidRDefault="00316BF5" w:rsidP="00B0545A">
            <w:pPr>
              <w:jc w:val="right"/>
              <w:rPr>
                <w:rFonts w:ascii="Times New Roman" w:hAnsi="Times New Roman"/>
                <w:sz w:val="24"/>
                <w:lang w:eastAsia="sr-Latn-CS"/>
              </w:rPr>
            </w:pPr>
            <w:r>
              <w:rPr>
                <w:rFonts w:ascii="Times New Roman" w:hAnsi="Times New Roman"/>
                <w:sz w:val="24"/>
                <w:lang w:eastAsia="sr-Latn-CS"/>
              </w:rPr>
              <w:t>108,39</w:t>
            </w:r>
          </w:p>
        </w:tc>
      </w:tr>
      <w:tr w:rsidR="00215A39" w:rsidRPr="00B21282" w14:paraId="59BE332E" w14:textId="77777777" w:rsidTr="00B0545A">
        <w:trPr>
          <w:jc w:val="center"/>
        </w:trPr>
        <w:tc>
          <w:tcPr>
            <w:tcW w:w="14208" w:type="dxa"/>
            <w:tcBorders>
              <w:top w:val="single" w:sz="4" w:space="0" w:color="auto"/>
              <w:bottom w:val="single" w:sz="4" w:space="0" w:color="auto"/>
            </w:tcBorders>
            <w:vAlign w:val="bottom"/>
          </w:tcPr>
          <w:p w14:paraId="472A935A" w14:textId="77777777" w:rsidR="00215A39" w:rsidRPr="00D973D6" w:rsidRDefault="00215A39" w:rsidP="00316BF5">
            <w:pPr>
              <w:rPr>
                <w:rFonts w:ascii="Times New Roman" w:hAnsi="Times New Roman"/>
                <w:sz w:val="24"/>
                <w:lang w:val="sr-Cyrl-CS" w:eastAsia="sr-Latn-CS"/>
              </w:rPr>
            </w:pPr>
            <w:r>
              <w:rPr>
                <w:rFonts w:ascii="Times New Roman" w:hAnsi="Times New Roman"/>
                <w:sz w:val="24"/>
                <w:lang w:val="sr-Cyrl-CS" w:eastAsia="sr-Latn-CS"/>
              </w:rPr>
              <w:t xml:space="preserve">Земљиште за остале сврхе (зграде и др. објекти, далековод, земљиште за остале сврхе,  путеви </w:t>
            </w:r>
            <w:r w:rsidR="00316BF5">
              <w:rPr>
                <w:rFonts w:ascii="Times New Roman" w:hAnsi="Times New Roman"/>
                <w:sz w:val="24"/>
                <w:lang w:val="sr-Cyrl-CS" w:eastAsia="sr-Latn-CS"/>
              </w:rPr>
              <w:t xml:space="preserve">, паркинг, насип  </w:t>
            </w:r>
            <w:r>
              <w:rPr>
                <w:rFonts w:ascii="Times New Roman" w:hAnsi="Times New Roman"/>
                <w:sz w:val="24"/>
                <w:lang w:val="sr-Cyrl-CS" w:eastAsia="sr-Latn-CS"/>
              </w:rPr>
              <w:t>и ливаде)</w:t>
            </w:r>
          </w:p>
        </w:tc>
        <w:tc>
          <w:tcPr>
            <w:tcW w:w="1959" w:type="dxa"/>
            <w:tcBorders>
              <w:top w:val="single" w:sz="4" w:space="0" w:color="auto"/>
              <w:bottom w:val="single" w:sz="4" w:space="0" w:color="auto"/>
            </w:tcBorders>
            <w:vAlign w:val="bottom"/>
          </w:tcPr>
          <w:p w14:paraId="4763C660" w14:textId="77777777" w:rsidR="00215A39" w:rsidRPr="00316BF5" w:rsidRDefault="00316BF5" w:rsidP="00B0545A">
            <w:pPr>
              <w:jc w:val="right"/>
              <w:rPr>
                <w:rFonts w:ascii="Times New Roman" w:hAnsi="Times New Roman"/>
                <w:sz w:val="24"/>
                <w:lang w:eastAsia="sr-Latn-CS"/>
              </w:rPr>
            </w:pPr>
            <w:r>
              <w:rPr>
                <w:rFonts w:ascii="Times New Roman" w:hAnsi="Times New Roman"/>
                <w:sz w:val="24"/>
                <w:lang w:eastAsia="sr-Latn-CS"/>
              </w:rPr>
              <w:t>158,00</w:t>
            </w:r>
          </w:p>
        </w:tc>
      </w:tr>
      <w:tr w:rsidR="00215A39" w:rsidRPr="00B21282" w14:paraId="65C7703C" w14:textId="77777777" w:rsidTr="00B0545A">
        <w:trPr>
          <w:jc w:val="center"/>
        </w:trPr>
        <w:tc>
          <w:tcPr>
            <w:tcW w:w="14208" w:type="dxa"/>
            <w:tcBorders>
              <w:top w:val="double" w:sz="4" w:space="0" w:color="auto"/>
              <w:left w:val="nil"/>
              <w:bottom w:val="nil"/>
              <w:right w:val="double" w:sz="4" w:space="0" w:color="auto"/>
            </w:tcBorders>
            <w:vAlign w:val="bottom"/>
          </w:tcPr>
          <w:p w14:paraId="70BE5189" w14:textId="77777777" w:rsidR="00215A39" w:rsidRPr="00B21282" w:rsidRDefault="00215A39" w:rsidP="00B0545A">
            <w:pPr>
              <w:rPr>
                <w:rFonts w:ascii="Times New Roman" w:hAnsi="Times New Roman"/>
                <w:sz w:val="24"/>
                <w:lang w:val="sr-Latn-CS" w:eastAsia="sr-Latn-CS"/>
              </w:rPr>
            </w:pPr>
            <w:r w:rsidRPr="00B21282">
              <w:rPr>
                <w:rFonts w:ascii="Times New Roman" w:hAnsi="Times New Roman"/>
                <w:sz w:val="24"/>
                <w:lang w:val="sr-Latn-CS" w:eastAsia="sr-Latn-CS"/>
              </w:rPr>
              <w:t> </w:t>
            </w:r>
          </w:p>
        </w:tc>
        <w:tc>
          <w:tcPr>
            <w:tcW w:w="1959" w:type="dxa"/>
            <w:tcBorders>
              <w:top w:val="double" w:sz="4" w:space="0" w:color="auto"/>
              <w:left w:val="double" w:sz="4" w:space="0" w:color="auto"/>
              <w:bottom w:val="double" w:sz="4" w:space="0" w:color="auto"/>
            </w:tcBorders>
            <w:shd w:val="pct5" w:color="auto" w:fill="auto"/>
            <w:vAlign w:val="bottom"/>
          </w:tcPr>
          <w:p w14:paraId="504AEF34" w14:textId="77777777" w:rsidR="00215A39" w:rsidRPr="00316BF5" w:rsidRDefault="00316BF5" w:rsidP="00B0545A">
            <w:pPr>
              <w:jc w:val="right"/>
              <w:rPr>
                <w:rFonts w:ascii="Times New Roman" w:hAnsi="Times New Roman"/>
                <w:b/>
                <w:sz w:val="24"/>
                <w:lang w:eastAsia="sr-Latn-CS"/>
              </w:rPr>
            </w:pPr>
            <w:r>
              <w:rPr>
                <w:rFonts w:ascii="Times New Roman" w:hAnsi="Times New Roman"/>
                <w:b/>
                <w:sz w:val="24"/>
                <w:lang w:eastAsia="sr-Latn-CS"/>
              </w:rPr>
              <w:t>266,39</w:t>
            </w:r>
          </w:p>
        </w:tc>
      </w:tr>
    </w:tbl>
    <w:p w14:paraId="2F299F8A" w14:textId="77777777" w:rsidR="00215A39" w:rsidRPr="00A052F0" w:rsidRDefault="00215A39" w:rsidP="00215A39">
      <w:pPr>
        <w:rPr>
          <w:rFonts w:ascii="Times New Roman" w:hAnsi="Times New Roman"/>
          <w:sz w:val="24"/>
          <w:lang w:val="sr-Cyrl-CS"/>
        </w:rPr>
      </w:pPr>
      <w:r>
        <w:rPr>
          <w:rFonts w:ascii="Times New Roman" w:hAnsi="Times New Roman"/>
          <w:sz w:val="24"/>
          <w:lang w:val="sr-Cyrl-CS"/>
        </w:rPr>
        <w:tab/>
      </w:r>
      <w:r w:rsidRPr="00A052F0">
        <w:rPr>
          <w:rFonts w:ascii="Times New Roman" w:hAnsi="Times New Roman"/>
          <w:sz w:val="24"/>
          <w:lang w:val="sr-Cyrl-CS"/>
        </w:rPr>
        <w:t>Однос обрасле и необрасле површине у наредном уређајном периоду неће се мењати.</w:t>
      </w:r>
    </w:p>
    <w:p w14:paraId="6ADA40A1" w14:textId="77777777" w:rsidR="00B90C05" w:rsidRDefault="00B90C05" w:rsidP="00DE43E3">
      <w:pPr>
        <w:pStyle w:val="PlainText"/>
        <w:ind w:firstLine="720"/>
        <w:jc w:val="both"/>
        <w:rPr>
          <w:rFonts w:ascii="Times New Roman" w:hAnsi="Times New Roman"/>
          <w:b/>
          <w:bCs/>
          <w:sz w:val="24"/>
          <w:szCs w:val="24"/>
        </w:rPr>
      </w:pPr>
    </w:p>
    <w:p w14:paraId="51EE55FA" w14:textId="77777777" w:rsidR="00C43C89" w:rsidRPr="00C43C89" w:rsidRDefault="00C43C89" w:rsidP="00DE43E3">
      <w:pPr>
        <w:pStyle w:val="PlainText"/>
        <w:ind w:firstLine="720"/>
        <w:jc w:val="both"/>
        <w:rPr>
          <w:rFonts w:ascii="Times New Roman" w:hAnsi="Times New Roman"/>
          <w:b/>
          <w:bCs/>
          <w:sz w:val="24"/>
          <w:szCs w:val="24"/>
        </w:rPr>
      </w:pPr>
    </w:p>
    <w:p w14:paraId="3F652A77" w14:textId="77777777" w:rsidR="00D2227F" w:rsidRPr="00D00B8A" w:rsidRDefault="00250719" w:rsidP="00D2227F">
      <w:pPr>
        <w:widowControl w:val="0"/>
        <w:jc w:val="both"/>
        <w:rPr>
          <w:rFonts w:ascii="Times New Roman" w:hAnsi="Times New Roman"/>
          <w:snapToGrid w:val="0"/>
          <w:sz w:val="24"/>
          <w:lang w:val="ru-RU"/>
        </w:rPr>
      </w:pPr>
      <w:r w:rsidRPr="00D00B8A">
        <w:rPr>
          <w:rFonts w:ascii="Times New Roman" w:hAnsi="Times New Roman"/>
          <w:b/>
          <w:snapToGrid w:val="0"/>
          <w:sz w:val="24"/>
          <w:lang w:val="ru-RU"/>
        </w:rPr>
        <w:tab/>
      </w:r>
      <w:r w:rsidR="00D2227F" w:rsidRPr="00D00B8A">
        <w:rPr>
          <w:rFonts w:ascii="Times New Roman" w:hAnsi="Times New Roman"/>
          <w:b/>
          <w:snapToGrid w:val="0"/>
          <w:sz w:val="24"/>
          <w:lang w:val="ru-RU"/>
        </w:rPr>
        <w:t>2.1</w:t>
      </w:r>
      <w:r w:rsidR="00A81E0E">
        <w:rPr>
          <w:rFonts w:ascii="Times New Roman" w:hAnsi="Times New Roman"/>
          <w:b/>
          <w:snapToGrid w:val="0"/>
          <w:sz w:val="24"/>
          <w:lang w:val="ru-RU"/>
        </w:rPr>
        <w:t>6</w:t>
      </w:r>
      <w:r w:rsidR="00D2227F" w:rsidRPr="00D00B8A">
        <w:rPr>
          <w:rFonts w:ascii="Times New Roman" w:hAnsi="Times New Roman"/>
          <w:b/>
          <w:snapToGrid w:val="0"/>
          <w:sz w:val="24"/>
          <w:lang w:val="ru-RU"/>
        </w:rPr>
        <w:t>. Општа оцена стања шума</w:t>
      </w:r>
    </w:p>
    <w:p w14:paraId="271AFE7C" w14:textId="77777777" w:rsidR="00D2227F" w:rsidRDefault="00D2227F" w:rsidP="00D2227F">
      <w:pPr>
        <w:widowControl w:val="0"/>
        <w:jc w:val="both"/>
        <w:rPr>
          <w:rFonts w:ascii="Times New Roman" w:hAnsi="Times New Roman"/>
          <w:snapToGrid w:val="0"/>
          <w:sz w:val="24"/>
          <w:lang w:val="ru-RU"/>
        </w:rPr>
      </w:pPr>
    </w:p>
    <w:p w14:paraId="51A19A10" w14:textId="77777777" w:rsidR="00C43C89" w:rsidRPr="00C43C89" w:rsidRDefault="00214150" w:rsidP="00C43C89">
      <w:pPr>
        <w:pStyle w:val="Hang127"/>
        <w:ind w:left="0" w:firstLine="0"/>
        <w:rPr>
          <w:sz w:val="24"/>
          <w:szCs w:val="24"/>
        </w:rPr>
      </w:pPr>
      <w:r w:rsidRPr="00D00B8A">
        <w:rPr>
          <w:snapToGrid w:val="0"/>
          <w:sz w:val="24"/>
          <w:lang w:val="ru-RU"/>
        </w:rPr>
        <w:tab/>
      </w:r>
      <w:r w:rsidR="00C43C89" w:rsidRPr="00C43C89">
        <w:rPr>
          <w:sz w:val="24"/>
          <w:szCs w:val="24"/>
        </w:rPr>
        <w:t xml:space="preserve">Према напред </w:t>
      </w:r>
      <w:r w:rsidR="00C43C89">
        <w:rPr>
          <w:sz w:val="24"/>
        </w:rPr>
        <w:t>приказаним</w:t>
      </w:r>
      <w:r w:rsidR="00362B22" w:rsidRPr="00C43C89">
        <w:rPr>
          <w:snapToGrid w:val="0"/>
          <w:sz w:val="24"/>
          <w:lang w:val="ru-RU"/>
        </w:rPr>
        <w:t xml:space="preserve">  карактеристик</w:t>
      </w:r>
      <w:r w:rsidR="00C43C89" w:rsidRPr="00C43C89">
        <w:rPr>
          <w:snapToGrid w:val="0"/>
          <w:sz w:val="24"/>
          <w:lang w:val="ru-RU"/>
        </w:rPr>
        <w:t>ама</w:t>
      </w:r>
      <w:r w:rsidR="00362B22" w:rsidRPr="00C43C89">
        <w:rPr>
          <w:snapToGrid w:val="0"/>
          <w:sz w:val="24"/>
          <w:lang w:val="ru-RU"/>
        </w:rPr>
        <w:t xml:space="preserve">  шума,  у  оквиру анализе  стања  шумског  фонда, </w:t>
      </w:r>
      <w:r w:rsidR="00C43C89" w:rsidRPr="00C43C89">
        <w:rPr>
          <w:sz w:val="24"/>
          <w:szCs w:val="24"/>
        </w:rPr>
        <w:t>синтеза оцене стања шума у овој газдинској јединици обухвата следеће:</w:t>
      </w:r>
    </w:p>
    <w:p w14:paraId="3FA02870" w14:textId="77777777" w:rsidR="00362B22" w:rsidRPr="00C43C89" w:rsidRDefault="00362B22" w:rsidP="00813C07">
      <w:pPr>
        <w:pStyle w:val="ListParagraph"/>
        <w:widowControl w:val="0"/>
        <w:numPr>
          <w:ilvl w:val="0"/>
          <w:numId w:val="80"/>
        </w:numPr>
        <w:rPr>
          <w:snapToGrid w:val="0"/>
          <w:lang w:val="ru-RU"/>
        </w:rPr>
      </w:pPr>
      <w:r w:rsidRPr="00C43C89">
        <w:rPr>
          <w:snapToGrid w:val="0"/>
          <w:lang w:val="ru-RU"/>
        </w:rPr>
        <w:t xml:space="preserve">Шуме ове газдинске јединице припадају  </w:t>
      </w:r>
      <w:r w:rsidR="009A7ED9" w:rsidRPr="00C43C89">
        <w:rPr>
          <w:snapToGrid w:val="0"/>
          <w:lang w:val="ru-RU"/>
        </w:rPr>
        <w:t>подручју градских општина Чукарица и Савски Венац, а у оквиру истоимених катастарские  општина;</w:t>
      </w:r>
      <w:r w:rsidRPr="00C43C89">
        <w:rPr>
          <w:snapToGrid w:val="0"/>
          <w:lang w:val="ru-RU"/>
        </w:rPr>
        <w:t xml:space="preserve"> </w:t>
      </w:r>
    </w:p>
    <w:p w14:paraId="7E3C153E" w14:textId="77777777" w:rsidR="009A7ED9" w:rsidRPr="00D00B8A" w:rsidRDefault="00362B22" w:rsidP="00813C07">
      <w:pPr>
        <w:pStyle w:val="ListParagraph"/>
        <w:widowControl w:val="0"/>
        <w:numPr>
          <w:ilvl w:val="0"/>
          <w:numId w:val="79"/>
        </w:numPr>
        <w:rPr>
          <w:snapToGrid w:val="0"/>
          <w:lang w:val="ru-RU"/>
        </w:rPr>
      </w:pPr>
      <w:r w:rsidRPr="00D00B8A">
        <w:rPr>
          <w:snapToGrid w:val="0"/>
          <w:lang w:val="ru-RU"/>
        </w:rPr>
        <w:t xml:space="preserve">Све  шуме  ове  газдинске  јединице сврстане су у  </w:t>
      </w:r>
      <w:r w:rsidR="009A7ED9" w:rsidRPr="00D00B8A">
        <w:rPr>
          <w:snapToGrid w:val="0"/>
          <w:lang w:val="ru-RU"/>
        </w:rPr>
        <w:t xml:space="preserve">две </w:t>
      </w:r>
      <w:r w:rsidRPr="00D00B8A">
        <w:rPr>
          <w:snapToGrid w:val="0"/>
          <w:lang w:val="ru-RU"/>
        </w:rPr>
        <w:t>наменск</w:t>
      </w:r>
      <w:r w:rsidR="009A7ED9" w:rsidRPr="00D00B8A">
        <w:rPr>
          <w:snapToGrid w:val="0"/>
          <w:lang w:val="ru-RU"/>
        </w:rPr>
        <w:t>е</w:t>
      </w:r>
      <w:r w:rsidRPr="00D00B8A">
        <w:rPr>
          <w:snapToGrid w:val="0"/>
          <w:lang w:val="ru-RU"/>
        </w:rPr>
        <w:t xml:space="preserve">  целин</w:t>
      </w:r>
      <w:r w:rsidR="009A7ED9" w:rsidRPr="00D00B8A">
        <w:rPr>
          <w:snapToGrid w:val="0"/>
          <w:lang w:val="ru-RU"/>
        </w:rPr>
        <w:t xml:space="preserve">е </w:t>
      </w:r>
      <w:r w:rsidRPr="00D00B8A">
        <w:rPr>
          <w:snapToGrid w:val="0"/>
          <w:lang w:val="ru-RU"/>
        </w:rPr>
        <w:t xml:space="preserve">- </w:t>
      </w:r>
      <w:r w:rsidR="009A7ED9" w:rsidRPr="00D00B8A">
        <w:rPr>
          <w:lang w:val="sr-Cyrl-CS"/>
        </w:rPr>
        <w:t>„</w:t>
      </w:r>
      <w:r w:rsidR="009A7ED9" w:rsidRPr="00D00B8A">
        <w:rPr>
          <w:snapToGrid w:val="0"/>
          <w:lang w:val="ru-RU"/>
        </w:rPr>
        <w:t>82</w:t>
      </w:r>
      <w:r w:rsidR="009A7ED9" w:rsidRPr="00D00B8A">
        <w:rPr>
          <w:lang w:val="sr-Cyrl-CS"/>
        </w:rPr>
        <w:t>“</w:t>
      </w:r>
      <w:r w:rsidR="009A7ED9" w:rsidRPr="00D00B8A">
        <w:rPr>
          <w:snapToGrid w:val="0"/>
          <w:lang w:val="ru-RU"/>
        </w:rPr>
        <w:t xml:space="preserve"> - Предео изузетних одлика - II степен заштите и </w:t>
      </w:r>
      <w:r w:rsidR="009A7ED9" w:rsidRPr="00D00B8A">
        <w:rPr>
          <w:lang w:val="sr-Cyrl-CS"/>
        </w:rPr>
        <w:t>„</w:t>
      </w:r>
      <w:r w:rsidR="009A7ED9" w:rsidRPr="00D00B8A">
        <w:rPr>
          <w:snapToGrid w:val="0"/>
          <w:lang w:val="ru-RU"/>
        </w:rPr>
        <w:t>83</w:t>
      </w:r>
      <w:r w:rsidR="009A7ED9" w:rsidRPr="00D00B8A">
        <w:rPr>
          <w:lang w:val="sr-Cyrl-CS"/>
        </w:rPr>
        <w:t>“</w:t>
      </w:r>
      <w:r w:rsidR="009A7ED9" w:rsidRPr="00D00B8A">
        <w:rPr>
          <w:snapToGrid w:val="0"/>
          <w:lang w:val="ru-RU"/>
        </w:rPr>
        <w:t xml:space="preserve"> - Предео изузетних одлика -III степен заштите;</w:t>
      </w:r>
    </w:p>
    <w:p w14:paraId="6207F371" w14:textId="77777777" w:rsidR="00C71E94" w:rsidRPr="00D00B8A" w:rsidRDefault="00362B22" w:rsidP="00813C07">
      <w:pPr>
        <w:pStyle w:val="ListParagraph"/>
        <w:widowControl w:val="0"/>
        <w:numPr>
          <w:ilvl w:val="0"/>
          <w:numId w:val="79"/>
        </w:numPr>
        <w:rPr>
          <w:snapToGrid w:val="0"/>
          <w:lang w:val="ru-RU"/>
        </w:rPr>
      </w:pPr>
      <w:r w:rsidRPr="00D00B8A">
        <w:rPr>
          <w:snapToGrid w:val="0"/>
          <w:lang w:val="sr-Cyrl-CS"/>
        </w:rPr>
        <w:t>У овој газдинској јединици доминира газдински тип</w:t>
      </w:r>
      <w:r w:rsidRPr="00D00B8A">
        <w:rPr>
          <w:rFonts w:eastAsia="CIDFont+F2"/>
          <w:lang w:val="sr-Cyrl-CS"/>
        </w:rPr>
        <w:t xml:space="preserve"> - </w:t>
      </w:r>
      <w:r w:rsidR="00C71E94" w:rsidRPr="00D00B8A">
        <w:t>1110-Високе мешовите шуме ОМЛ</w:t>
      </w:r>
      <w:r w:rsidRPr="00D00B8A">
        <w:rPr>
          <w:rFonts w:eastAsia="CIDFont+F2"/>
          <w:lang w:val="sr-Cyrl-CS"/>
        </w:rPr>
        <w:t xml:space="preserve"> који је заст</w:t>
      </w:r>
      <w:r w:rsidR="00C230BD" w:rsidRPr="00D00B8A">
        <w:rPr>
          <w:rFonts w:eastAsia="CIDFont+F2"/>
          <w:lang w:val="sr-Cyrl-CS"/>
        </w:rPr>
        <w:t xml:space="preserve">упљен на </w:t>
      </w:r>
      <w:r w:rsidR="00C71E94" w:rsidRPr="00D00B8A">
        <w:rPr>
          <w:rFonts w:eastAsia="CIDFont+F2"/>
        </w:rPr>
        <w:t>78,2</w:t>
      </w:r>
      <w:r w:rsidR="00C230BD" w:rsidRPr="00D00B8A">
        <w:rPr>
          <w:rFonts w:eastAsia="CIDFont+F2"/>
          <w:lang w:val="sr-Cyrl-CS"/>
        </w:rPr>
        <w:t>% обрасле површине</w:t>
      </w:r>
      <w:r w:rsidR="00C71E94" w:rsidRPr="00D00B8A">
        <w:rPr>
          <w:rFonts w:eastAsia="CIDFont+F2"/>
        </w:rPr>
        <w:t xml:space="preserve"> и узгојна група 5- </w:t>
      </w:r>
      <w:r w:rsidR="00C71E94" w:rsidRPr="00D00B8A">
        <w:t>дозревајућa састојинa</w:t>
      </w:r>
      <w:r w:rsidR="003F60E0" w:rsidRPr="00D00B8A">
        <w:t>;</w:t>
      </w:r>
    </w:p>
    <w:p w14:paraId="66132312" w14:textId="77777777" w:rsidR="00362B22" w:rsidRPr="00D00B8A" w:rsidRDefault="00362B22" w:rsidP="00813C07">
      <w:pPr>
        <w:pStyle w:val="ListParagraph"/>
        <w:widowControl w:val="0"/>
        <w:numPr>
          <w:ilvl w:val="0"/>
          <w:numId w:val="79"/>
        </w:numPr>
        <w:rPr>
          <w:snapToGrid w:val="0"/>
          <w:lang w:val="ru-RU"/>
        </w:rPr>
      </w:pPr>
      <w:r w:rsidRPr="00D00B8A">
        <w:rPr>
          <w:snapToGrid w:val="0"/>
          <w:lang w:val="ru-RU"/>
        </w:rPr>
        <w:t xml:space="preserve">У  укупној  обраслој  површини доминирају </w:t>
      </w:r>
      <w:r w:rsidRPr="00D00B8A">
        <w:rPr>
          <w:snapToGrid w:val="0"/>
          <w:lang w:val="sr-Cyrl-CS"/>
        </w:rPr>
        <w:t>високе шуме</w:t>
      </w:r>
      <w:r w:rsidRPr="00D00B8A">
        <w:rPr>
          <w:snapToGrid w:val="0"/>
          <w:lang w:val="ru-RU"/>
        </w:rPr>
        <w:t xml:space="preserve"> са  </w:t>
      </w:r>
      <w:r w:rsidR="007B6037" w:rsidRPr="00D00B8A">
        <w:rPr>
          <w:snapToGrid w:val="0"/>
          <w:lang w:val="ru-RU"/>
        </w:rPr>
        <w:t>97,6</w:t>
      </w:r>
      <w:r w:rsidRPr="00D00B8A">
        <w:rPr>
          <w:snapToGrid w:val="0"/>
          <w:lang w:val="ru-RU"/>
        </w:rPr>
        <w:t xml:space="preserve">% (од тога вештачки подигнуте сасатојине </w:t>
      </w:r>
      <w:r w:rsidR="007B6037" w:rsidRPr="00D00B8A">
        <w:rPr>
          <w:snapToGrid w:val="0"/>
          <w:lang w:val="sr-Cyrl-CS"/>
        </w:rPr>
        <w:t>20,5</w:t>
      </w:r>
      <w:r w:rsidRPr="00D00B8A">
        <w:rPr>
          <w:snapToGrid w:val="0"/>
          <w:lang w:val="ru-RU"/>
        </w:rPr>
        <w:t xml:space="preserve">%), док </w:t>
      </w:r>
      <w:r w:rsidRPr="00D00B8A">
        <w:rPr>
          <w:snapToGrid w:val="0"/>
          <w:lang w:val="sr-Cyrl-CS"/>
        </w:rPr>
        <w:t xml:space="preserve">су на, преосталих, </w:t>
      </w:r>
      <w:r w:rsidR="007B6037" w:rsidRPr="00D00B8A">
        <w:rPr>
          <w:snapToGrid w:val="0"/>
          <w:lang w:val="sr-Cyrl-CS"/>
        </w:rPr>
        <w:t>2,4</w:t>
      </w:r>
      <w:r w:rsidRPr="00D00B8A">
        <w:rPr>
          <w:snapToGrid w:val="0"/>
          <w:lang w:val="sr-Cyrl-CS"/>
        </w:rPr>
        <w:t>% обрасле површине</w:t>
      </w:r>
      <w:r w:rsidR="00C230BD" w:rsidRPr="00D00B8A">
        <w:rPr>
          <w:snapToGrid w:val="0"/>
          <w:lang w:val="sr-Cyrl-CS"/>
        </w:rPr>
        <w:t xml:space="preserve"> заступљене изданачке састојине. Имајући у виду </w:t>
      </w:r>
      <w:r w:rsidR="007B6037" w:rsidRPr="00D00B8A">
        <w:rPr>
          <w:snapToGrid w:val="0"/>
          <w:lang w:val="sr-Cyrl-CS"/>
        </w:rPr>
        <w:t>застуљеност састојина</w:t>
      </w:r>
      <w:r w:rsidR="00C230BD" w:rsidRPr="00D00B8A">
        <w:rPr>
          <w:snapToGrid w:val="0"/>
          <w:lang w:val="sr-Cyrl-CS"/>
        </w:rPr>
        <w:t xml:space="preserve"> високог порекла</w:t>
      </w:r>
      <w:r w:rsidR="007B6037" w:rsidRPr="00D00B8A">
        <w:rPr>
          <w:snapToGrid w:val="0"/>
          <w:lang w:val="sr-Cyrl-CS"/>
        </w:rPr>
        <w:t>,</w:t>
      </w:r>
      <w:r w:rsidR="00C230BD" w:rsidRPr="00D00B8A">
        <w:rPr>
          <w:snapToGrid w:val="0"/>
          <w:lang w:val="sr-Cyrl-CS"/>
        </w:rPr>
        <w:t xml:space="preserve"> стање по п</w:t>
      </w:r>
      <w:r w:rsidR="00D66338" w:rsidRPr="00D00B8A">
        <w:rPr>
          <w:snapToGrid w:val="0"/>
          <w:lang w:val="sr-Cyrl-CS"/>
        </w:rPr>
        <w:t>ореклу је веома повољно;</w:t>
      </w:r>
    </w:p>
    <w:p w14:paraId="07354E65" w14:textId="77777777" w:rsidR="00FE1FCF" w:rsidRPr="00D00B8A" w:rsidRDefault="00362B22" w:rsidP="00813C07">
      <w:pPr>
        <w:pStyle w:val="ListParagraph"/>
        <w:widowControl w:val="0"/>
        <w:numPr>
          <w:ilvl w:val="0"/>
          <w:numId w:val="79"/>
        </w:numPr>
        <w:rPr>
          <w:lang w:val="sr-Cyrl-CS"/>
        </w:rPr>
      </w:pPr>
      <w:r w:rsidRPr="00D00B8A">
        <w:rPr>
          <w:snapToGrid w:val="0"/>
          <w:lang w:val="ru-RU"/>
        </w:rPr>
        <w:t xml:space="preserve">По степену очуваности стање је </w:t>
      </w:r>
      <w:r w:rsidR="007B6037" w:rsidRPr="00D00B8A">
        <w:rPr>
          <w:snapToGrid w:val="0"/>
          <w:lang w:val="ru-RU"/>
        </w:rPr>
        <w:t>незадовољавајуће</w:t>
      </w:r>
      <w:r w:rsidRPr="00D00B8A">
        <w:rPr>
          <w:snapToGrid w:val="0"/>
          <w:lang w:val="ru-RU"/>
        </w:rPr>
        <w:t xml:space="preserve"> јер </w:t>
      </w:r>
      <w:r w:rsidR="007B6037" w:rsidRPr="00D00B8A">
        <w:rPr>
          <w:snapToGrid w:val="0"/>
          <w:lang w:val="ru-RU"/>
        </w:rPr>
        <w:t xml:space="preserve">доминирају </w:t>
      </w:r>
      <w:r w:rsidR="00D66338" w:rsidRPr="00D00B8A">
        <w:rPr>
          <w:snapToGrid w:val="0"/>
          <w:lang w:val="ru-RU"/>
        </w:rPr>
        <w:t xml:space="preserve">разређене </w:t>
      </w:r>
      <w:r w:rsidRPr="00D00B8A">
        <w:rPr>
          <w:snapToGrid w:val="0"/>
          <w:lang w:val="ru-RU"/>
        </w:rPr>
        <w:t>састојин</w:t>
      </w:r>
      <w:r w:rsidR="00D66338" w:rsidRPr="00D00B8A">
        <w:rPr>
          <w:snapToGrid w:val="0"/>
          <w:lang w:val="ru-RU"/>
        </w:rPr>
        <w:t>е, чија је застуљеност</w:t>
      </w:r>
      <w:r w:rsidRPr="00D00B8A">
        <w:rPr>
          <w:snapToGrid w:val="0"/>
          <w:lang w:val="ru-RU"/>
        </w:rPr>
        <w:t xml:space="preserve"> 7</w:t>
      </w:r>
      <w:r w:rsidR="00D66338" w:rsidRPr="00D00B8A">
        <w:rPr>
          <w:snapToGrid w:val="0"/>
          <w:lang w:val="ru-RU"/>
        </w:rPr>
        <w:t>6</w:t>
      </w:r>
      <w:r w:rsidRPr="00D00B8A">
        <w:rPr>
          <w:snapToGrid w:val="0"/>
          <w:lang w:val="ru-RU"/>
        </w:rPr>
        <w:t>,</w:t>
      </w:r>
      <w:r w:rsidR="00D66338" w:rsidRPr="00D00B8A">
        <w:rPr>
          <w:snapToGrid w:val="0"/>
          <w:lang w:val="ru-RU"/>
        </w:rPr>
        <w:t>3</w:t>
      </w:r>
      <w:r w:rsidRPr="00D00B8A">
        <w:rPr>
          <w:snapToGrid w:val="0"/>
          <w:lang w:val="ru-RU"/>
        </w:rPr>
        <w:t xml:space="preserve">%, </w:t>
      </w:r>
      <w:r w:rsidR="00D66338" w:rsidRPr="00D00B8A">
        <w:rPr>
          <w:snapToGrid w:val="0"/>
          <w:lang w:val="ru-RU"/>
        </w:rPr>
        <w:t xml:space="preserve">потом девастиране са 13,1% и очуване </w:t>
      </w:r>
      <w:r w:rsidR="00D66338" w:rsidRPr="00D00B8A">
        <w:rPr>
          <w:snapToGrid w:val="0"/>
          <w:lang w:val="ru-RU"/>
        </w:rPr>
        <w:lastRenderedPageBreak/>
        <w:t>на свега 10,6% обрасле површине;</w:t>
      </w:r>
    </w:p>
    <w:p w14:paraId="230D3EE7" w14:textId="77777777" w:rsidR="00FE1FCF" w:rsidRPr="00D00B8A" w:rsidRDefault="00362B22" w:rsidP="00813C07">
      <w:pPr>
        <w:pStyle w:val="ListParagraph"/>
        <w:widowControl w:val="0"/>
        <w:numPr>
          <w:ilvl w:val="0"/>
          <w:numId w:val="79"/>
        </w:numPr>
        <w:rPr>
          <w:lang w:val="sr-Cyrl-CS"/>
        </w:rPr>
      </w:pPr>
      <w:r w:rsidRPr="00D00B8A">
        <w:rPr>
          <w:snapToGrid w:val="0"/>
          <w:lang w:val="ru-RU"/>
        </w:rPr>
        <w:t>На  већем делу обрасле површине</w:t>
      </w:r>
      <w:r w:rsidRPr="00D00B8A">
        <w:rPr>
          <w:snapToGrid w:val="0"/>
          <w:lang w:val="sr-Cyrl-CS"/>
        </w:rPr>
        <w:t xml:space="preserve"> </w:t>
      </w:r>
      <w:r w:rsidR="00D66338" w:rsidRPr="00D00B8A">
        <w:rPr>
          <w:snapToGrid w:val="0"/>
          <w:lang w:val="ru-RU"/>
        </w:rPr>
        <w:t>заступљене су</w:t>
      </w:r>
      <w:r w:rsidRPr="00D00B8A">
        <w:rPr>
          <w:snapToGrid w:val="0"/>
          <w:lang w:val="ru-RU"/>
        </w:rPr>
        <w:t xml:space="preserve"> </w:t>
      </w:r>
      <w:r w:rsidR="00D66338" w:rsidRPr="00D00B8A">
        <w:rPr>
          <w:snapToGrid w:val="0"/>
          <w:lang w:val="ru-RU"/>
        </w:rPr>
        <w:t xml:space="preserve">мешовите </w:t>
      </w:r>
      <w:r w:rsidRPr="00D00B8A">
        <w:rPr>
          <w:snapToGrid w:val="0"/>
          <w:lang w:val="ru-RU"/>
        </w:rPr>
        <w:t>састојине (</w:t>
      </w:r>
      <w:r w:rsidR="00D66338" w:rsidRPr="00D00B8A">
        <w:rPr>
          <w:snapToGrid w:val="0"/>
          <w:lang w:val="sr-Cyrl-CS"/>
        </w:rPr>
        <w:t>96,4</w:t>
      </w:r>
      <w:r w:rsidRPr="00D00B8A">
        <w:rPr>
          <w:snapToGrid w:val="0"/>
          <w:lang w:val="ru-RU"/>
        </w:rPr>
        <w:t>%), а</w:t>
      </w:r>
      <w:r w:rsidR="00D66338" w:rsidRPr="00D00B8A">
        <w:rPr>
          <w:snapToGrid w:val="0"/>
          <w:lang w:val="ru-RU"/>
        </w:rPr>
        <w:t xml:space="preserve"> чисте састојине</w:t>
      </w:r>
      <w:r w:rsidRPr="00D00B8A">
        <w:rPr>
          <w:snapToGrid w:val="0"/>
          <w:lang w:val="ru-RU"/>
        </w:rPr>
        <w:t xml:space="preserve">  покрива</w:t>
      </w:r>
      <w:r w:rsidR="00D66338" w:rsidRPr="00D00B8A">
        <w:rPr>
          <w:snapToGrid w:val="0"/>
          <w:lang w:val="ru-RU"/>
        </w:rPr>
        <w:t>ју 3,6</w:t>
      </w:r>
      <w:r w:rsidR="0029218D" w:rsidRPr="00D00B8A">
        <w:rPr>
          <w:snapToGrid w:val="0"/>
          <w:lang w:val="ru-RU"/>
        </w:rPr>
        <w:t xml:space="preserve">% обрасле површине, </w:t>
      </w:r>
      <w:r w:rsidR="00D66338" w:rsidRPr="00D00B8A">
        <w:rPr>
          <w:snapToGrid w:val="0"/>
          <w:lang w:val="ru-RU"/>
        </w:rPr>
        <w:t>што указује на велику</w:t>
      </w:r>
      <w:r w:rsidR="00FE1FCF" w:rsidRPr="00D00B8A">
        <w:rPr>
          <w:snapToGrid w:val="0"/>
          <w:lang w:val="ru-RU"/>
        </w:rPr>
        <w:t xml:space="preserve"> биоразноврснос</w:t>
      </w:r>
      <w:r w:rsidR="00D66338" w:rsidRPr="00D00B8A">
        <w:rPr>
          <w:snapToGrid w:val="0"/>
          <w:lang w:val="ru-RU"/>
        </w:rPr>
        <w:t>т</w:t>
      </w:r>
      <w:r w:rsidR="00FE1FCF" w:rsidRPr="00D00B8A">
        <w:rPr>
          <w:snapToGrid w:val="0"/>
          <w:lang w:val="ru-RU"/>
        </w:rPr>
        <w:t xml:space="preserve"> ових шума.</w:t>
      </w:r>
    </w:p>
    <w:p w14:paraId="4E32DEF6" w14:textId="77777777" w:rsidR="00D00B8A" w:rsidRPr="00D00B8A" w:rsidRDefault="00362B22" w:rsidP="00813C07">
      <w:pPr>
        <w:pStyle w:val="ListParagraph"/>
        <w:widowControl w:val="0"/>
        <w:numPr>
          <w:ilvl w:val="0"/>
          <w:numId w:val="79"/>
        </w:numPr>
        <w:rPr>
          <w:snapToGrid w:val="0"/>
          <w:lang w:val="ru-RU"/>
        </w:rPr>
      </w:pPr>
      <w:r w:rsidRPr="00D00B8A">
        <w:rPr>
          <w:lang w:val="sr-Cyrl-CS"/>
        </w:rPr>
        <w:t>Основн</w:t>
      </w:r>
      <w:r w:rsidR="00C43C89">
        <w:rPr>
          <w:lang w:val="sr-Cyrl-CS"/>
        </w:rPr>
        <w:t>а</w:t>
      </w:r>
      <w:r w:rsidRPr="00D00B8A">
        <w:rPr>
          <w:lang w:val="sr-Cyrl-CS"/>
        </w:rPr>
        <w:t xml:space="preserve"> врст</w:t>
      </w:r>
      <w:r w:rsidR="00C43C89">
        <w:rPr>
          <w:lang w:val="sr-Cyrl-CS"/>
        </w:rPr>
        <w:t>а</w:t>
      </w:r>
      <w:r w:rsidRPr="00D00B8A">
        <w:rPr>
          <w:lang w:val="sr-Cyrl-CS"/>
        </w:rPr>
        <w:t xml:space="preserve"> дрвећа у овој газдинској јединици </w:t>
      </w:r>
      <w:r w:rsidR="00077605">
        <w:t>jесте</w:t>
      </w:r>
      <w:r w:rsidRPr="00D00B8A">
        <w:rPr>
          <w:lang w:val="sr-Cyrl-CS"/>
        </w:rPr>
        <w:t xml:space="preserve"> </w:t>
      </w:r>
      <w:r w:rsidR="006673FF" w:rsidRPr="00D00B8A">
        <w:rPr>
          <w:lang w:val="sr-Cyrl-CS"/>
        </w:rPr>
        <w:t>бела топола</w:t>
      </w:r>
      <w:r w:rsidRPr="00D00B8A">
        <w:rPr>
          <w:lang w:val="sr-Cyrl-CS"/>
        </w:rPr>
        <w:t xml:space="preserve"> (у укупној запремини заступљена је са </w:t>
      </w:r>
      <w:r w:rsidR="006673FF" w:rsidRPr="00D00B8A">
        <w:rPr>
          <w:lang w:val="sr-Cyrl-CS"/>
        </w:rPr>
        <w:t>40,0</w:t>
      </w:r>
      <w:r w:rsidRPr="00D00B8A">
        <w:rPr>
          <w:lang w:val="sr-Cyrl-CS"/>
        </w:rPr>
        <w:t xml:space="preserve">%, а у запреминском прирасту </w:t>
      </w:r>
      <w:r w:rsidR="006673FF" w:rsidRPr="00D00B8A">
        <w:rPr>
          <w:lang w:val="sr-Cyrl-CS"/>
        </w:rPr>
        <w:t>37,9</w:t>
      </w:r>
      <w:r w:rsidRPr="00D00B8A">
        <w:rPr>
          <w:lang w:val="sr-Cyrl-CS"/>
        </w:rPr>
        <w:t xml:space="preserve">%). </w:t>
      </w:r>
      <w:r w:rsidR="006673FF" w:rsidRPr="00D00B8A">
        <w:rPr>
          <w:lang w:val="sr-Cyrl-CS"/>
        </w:rPr>
        <w:t xml:space="preserve">Скоро подједанко учешће имају црна топола (12,5% по запремини), вез (11,2% по запремини) и јасенолики јавор (11,0% по запремини). </w:t>
      </w:r>
      <w:r w:rsidRPr="00D00B8A">
        <w:rPr>
          <w:lang w:val="sr-Cyrl-CS"/>
        </w:rPr>
        <w:t xml:space="preserve">Учешће </w:t>
      </w:r>
      <w:r w:rsidR="00D00B8A" w:rsidRPr="00D00B8A">
        <w:rPr>
          <w:lang w:val="sr-Cyrl-CS"/>
        </w:rPr>
        <w:t>лужњака износи 8,8% у запремини, топола робуста је заступљена са 5,5% у запремини, амерички јасен са 4,3%, а учешће осталих врста не прелази 2% укупне запремине</w:t>
      </w:r>
      <w:r w:rsidR="00F16089">
        <w:rPr>
          <w:lang w:val="sr-Cyrl-CS"/>
        </w:rPr>
        <w:t>.</w:t>
      </w:r>
      <w:r w:rsidR="00F16089" w:rsidRPr="00F16089">
        <w:rPr>
          <w:lang w:val="sr-Cyrl-CS"/>
        </w:rPr>
        <w:t xml:space="preserve"> </w:t>
      </w:r>
      <w:r w:rsidR="00F16089">
        <w:rPr>
          <w:lang w:val="sr-Cyrl-CS"/>
        </w:rPr>
        <w:t>Потребно је истаћи да</w:t>
      </w:r>
      <w:r w:rsidR="00F16089" w:rsidRPr="006621D7">
        <w:t xml:space="preserve"> осам</w:t>
      </w:r>
      <w:r w:rsidR="00F16089" w:rsidRPr="006621D7">
        <w:rPr>
          <w:lang w:val="sr-Cyrl-CS"/>
        </w:rPr>
        <w:t xml:space="preserve">  врста дрвећа спада у категорију ретких, реликтних, ендемичних и угрожених врста</w:t>
      </w:r>
      <w:r w:rsidR="00F16089">
        <w:rPr>
          <w:lang w:val="sr-Cyrl-CS"/>
        </w:rPr>
        <w:t>, али и да газдинску јединицу оптерећује присуство инвазивних врста дрвећа</w:t>
      </w:r>
      <w:r w:rsidR="00D00B8A" w:rsidRPr="00D00B8A">
        <w:rPr>
          <w:lang w:val="sr-Cyrl-CS"/>
        </w:rPr>
        <w:t xml:space="preserve">; </w:t>
      </w:r>
      <w:r w:rsidRPr="00D00B8A">
        <w:rPr>
          <w:lang w:val="sr-Cyrl-CS"/>
        </w:rPr>
        <w:t xml:space="preserve"> </w:t>
      </w:r>
    </w:p>
    <w:p w14:paraId="10A0624E" w14:textId="77777777" w:rsidR="004323E1" w:rsidRPr="00D00B8A" w:rsidRDefault="004323E1" w:rsidP="00813C07">
      <w:pPr>
        <w:pStyle w:val="ListParagraph"/>
        <w:widowControl w:val="0"/>
        <w:numPr>
          <w:ilvl w:val="0"/>
          <w:numId w:val="79"/>
        </w:numPr>
        <w:rPr>
          <w:snapToGrid w:val="0"/>
          <w:lang w:val="ru-RU"/>
        </w:rPr>
      </w:pPr>
      <w:r w:rsidRPr="00D00B8A">
        <w:rPr>
          <w:snapToGrid w:val="0"/>
          <w:lang w:val="ru-RU"/>
        </w:rPr>
        <w:t>Стварни  размер  добних разреда у</w:t>
      </w:r>
      <w:r w:rsidR="00F37BFA" w:rsidRPr="00D00B8A">
        <w:rPr>
          <w:snapToGrid w:val="0"/>
          <w:lang w:val="ru-RU"/>
        </w:rPr>
        <w:t xml:space="preserve"> најзаступљенијем</w:t>
      </w:r>
      <w:r w:rsidRPr="00D00B8A">
        <w:rPr>
          <w:snapToGrid w:val="0"/>
          <w:lang w:val="ru-RU"/>
        </w:rPr>
        <w:t xml:space="preserve"> газдинском типу</w:t>
      </w:r>
      <w:r w:rsidR="00F37BFA" w:rsidRPr="00D00B8A">
        <w:rPr>
          <w:snapToGrid w:val="0"/>
          <w:lang w:val="ru-RU"/>
        </w:rPr>
        <w:t xml:space="preserve">- </w:t>
      </w:r>
      <w:r w:rsidR="00D00B8A" w:rsidRPr="00D00B8A">
        <w:t>1110-Високе мешовите шуме ОМЛ</w:t>
      </w:r>
      <w:r w:rsidRPr="00D00B8A">
        <w:rPr>
          <w:snapToGrid w:val="0"/>
          <w:lang w:val="ru-RU"/>
        </w:rPr>
        <w:t xml:space="preserve"> је</w:t>
      </w:r>
      <w:r w:rsidR="00F37BFA" w:rsidRPr="00D00B8A">
        <w:rPr>
          <w:snapToGrid w:val="0"/>
          <w:lang w:val="ru-RU"/>
        </w:rPr>
        <w:t xml:space="preserve"> веома неповољан.</w:t>
      </w:r>
      <w:r w:rsidRPr="00D00B8A">
        <w:rPr>
          <w:snapToGrid w:val="0"/>
          <w:lang w:val="ru-RU"/>
        </w:rPr>
        <w:t xml:space="preserve"> Карактерише га доминација  дозревајућих и зрелих састојина</w:t>
      </w:r>
      <w:r w:rsidR="00D00B8A" w:rsidRPr="00D00B8A">
        <w:rPr>
          <w:snapToGrid w:val="0"/>
          <w:lang w:val="ru-RU"/>
        </w:rPr>
        <w:t>;</w:t>
      </w:r>
      <w:r w:rsidR="00F37BFA" w:rsidRPr="00D00B8A">
        <w:rPr>
          <w:snapToGrid w:val="0"/>
          <w:lang w:val="ru-RU"/>
        </w:rPr>
        <w:t xml:space="preserve"> </w:t>
      </w:r>
      <w:r w:rsidRPr="00D00B8A">
        <w:rPr>
          <w:snapToGrid w:val="0"/>
          <w:lang w:val="ru-RU"/>
        </w:rPr>
        <w:t xml:space="preserve">   </w:t>
      </w:r>
    </w:p>
    <w:p w14:paraId="73E80321" w14:textId="77777777" w:rsidR="00F37BFA" w:rsidRPr="00D00B8A" w:rsidRDefault="00362B22" w:rsidP="00813C07">
      <w:pPr>
        <w:pStyle w:val="ListParagraph"/>
        <w:widowControl w:val="0"/>
        <w:numPr>
          <w:ilvl w:val="0"/>
          <w:numId w:val="79"/>
        </w:numPr>
        <w:rPr>
          <w:snapToGrid w:val="0"/>
          <w:lang w:val="ru-RU"/>
        </w:rPr>
      </w:pPr>
      <w:r w:rsidRPr="00D00B8A">
        <w:rPr>
          <w:snapToGrid w:val="0"/>
          <w:lang w:val="ru-RU"/>
        </w:rPr>
        <w:t xml:space="preserve">Највећи део запремине евидентираних врста чине стабла јаких и </w:t>
      </w:r>
      <w:r w:rsidR="00D00B8A" w:rsidRPr="00D00B8A">
        <w:rPr>
          <w:snapToGrid w:val="0"/>
          <w:lang w:val="ru-RU"/>
        </w:rPr>
        <w:t>средње јаких</w:t>
      </w:r>
      <w:r w:rsidRPr="00D00B8A">
        <w:rPr>
          <w:snapToGrid w:val="0"/>
          <w:lang w:val="ru-RU"/>
        </w:rPr>
        <w:t xml:space="preserve"> димензија</w:t>
      </w:r>
      <w:r w:rsidR="00D00B8A" w:rsidRPr="00D00B8A">
        <w:rPr>
          <w:snapToGrid w:val="0"/>
          <w:lang w:val="ru-RU"/>
        </w:rPr>
        <w:t xml:space="preserve"> што увећава визуелни ефекат овог подручја</w:t>
      </w:r>
      <w:r w:rsidR="00C43C89">
        <w:rPr>
          <w:snapToGrid w:val="0"/>
          <w:lang w:val="ru-RU"/>
        </w:rPr>
        <w:t>;</w:t>
      </w:r>
    </w:p>
    <w:p w14:paraId="26CCFD0E" w14:textId="77777777" w:rsidR="00F37BFA" w:rsidRPr="00D00B8A" w:rsidRDefault="00362B22" w:rsidP="00813C07">
      <w:pPr>
        <w:pStyle w:val="ListParagraph"/>
        <w:widowControl w:val="0"/>
        <w:numPr>
          <w:ilvl w:val="0"/>
          <w:numId w:val="79"/>
        </w:numPr>
        <w:rPr>
          <w:snapToGrid w:val="0"/>
          <w:lang w:val="ru-RU"/>
        </w:rPr>
      </w:pPr>
      <w:r w:rsidRPr="00D00B8A">
        <w:rPr>
          <w:snapToGrid w:val="0"/>
          <w:lang w:val="ru-RU"/>
        </w:rPr>
        <w:t xml:space="preserve">Просек  запремине  у газдинској јединици од </w:t>
      </w:r>
      <w:r w:rsidR="00D00B8A" w:rsidRPr="00D00B8A">
        <w:rPr>
          <w:snapToGrid w:val="0"/>
          <w:lang w:val="ru-RU"/>
        </w:rPr>
        <w:t>301,6</w:t>
      </w:r>
      <w:r w:rsidRPr="00D00B8A">
        <w:rPr>
          <w:snapToGrid w:val="0"/>
          <w:lang w:val="sr-Latn-CS"/>
        </w:rPr>
        <w:t xml:space="preserve"> </w:t>
      </w:r>
      <w:r w:rsidRPr="00D00B8A">
        <w:rPr>
          <w:i/>
          <w:snapToGrid w:val="0"/>
          <w:lang w:val="ru-RU"/>
        </w:rPr>
        <w:t>m</w:t>
      </w:r>
      <w:r w:rsidRPr="00D00B8A">
        <w:rPr>
          <w:i/>
          <w:snapToGrid w:val="0"/>
          <w:vertAlign w:val="superscript"/>
          <w:lang w:val="ru-RU"/>
        </w:rPr>
        <w:t>3</w:t>
      </w:r>
      <w:r w:rsidRPr="00D00B8A">
        <w:rPr>
          <w:i/>
          <w:snapToGrid w:val="0"/>
          <w:lang w:val="ru-RU"/>
        </w:rPr>
        <w:t>/ha</w:t>
      </w:r>
      <w:r w:rsidRPr="00D00B8A">
        <w:rPr>
          <w:snapToGrid w:val="0"/>
          <w:lang w:val="ru-RU"/>
        </w:rPr>
        <w:t xml:space="preserve">, а просечан  текући  запремински прираст  </w:t>
      </w:r>
      <w:r w:rsidR="00D00B8A" w:rsidRPr="00D00B8A">
        <w:rPr>
          <w:snapToGrid w:val="0"/>
          <w:lang w:val="ru-RU"/>
        </w:rPr>
        <w:t>4,8</w:t>
      </w:r>
      <w:r w:rsidRPr="00D00B8A">
        <w:rPr>
          <w:snapToGrid w:val="0"/>
          <w:lang w:val="ru-RU"/>
        </w:rPr>
        <w:t xml:space="preserve"> </w:t>
      </w:r>
      <w:r w:rsidRPr="00D00B8A">
        <w:rPr>
          <w:i/>
          <w:snapToGrid w:val="0"/>
          <w:lang w:val="ru-RU"/>
        </w:rPr>
        <w:t>m</w:t>
      </w:r>
      <w:r w:rsidRPr="00D00B8A">
        <w:rPr>
          <w:i/>
          <w:snapToGrid w:val="0"/>
          <w:vertAlign w:val="superscript"/>
          <w:lang w:val="ru-RU"/>
        </w:rPr>
        <w:t>3</w:t>
      </w:r>
      <w:r w:rsidRPr="00D00B8A">
        <w:rPr>
          <w:i/>
          <w:snapToGrid w:val="0"/>
          <w:lang w:val="ru-RU"/>
        </w:rPr>
        <w:t>/ha</w:t>
      </w:r>
      <w:r w:rsidR="00F37BFA" w:rsidRPr="00D00B8A">
        <w:rPr>
          <w:snapToGrid w:val="0"/>
          <w:lang w:val="ru-RU"/>
        </w:rPr>
        <w:t xml:space="preserve"> </w:t>
      </w:r>
      <w:r w:rsidR="00D351D7" w:rsidRPr="00D00B8A">
        <w:rPr>
          <w:snapToGrid w:val="0"/>
          <w:lang w:val="ru-RU"/>
        </w:rPr>
        <w:t xml:space="preserve">и </w:t>
      </w:r>
      <w:r w:rsidR="00F37BFA" w:rsidRPr="00D00B8A">
        <w:rPr>
          <w:snapToGrid w:val="0"/>
          <w:lang w:val="ru-RU"/>
        </w:rPr>
        <w:t>производни ефекати ових шума блиски</w:t>
      </w:r>
      <w:r w:rsidR="00D351D7" w:rsidRPr="00D00B8A">
        <w:rPr>
          <w:snapToGrid w:val="0"/>
          <w:lang w:val="ru-RU"/>
        </w:rPr>
        <w:t xml:space="preserve"> су</w:t>
      </w:r>
      <w:r w:rsidR="00F37BFA" w:rsidRPr="00D00B8A">
        <w:rPr>
          <w:snapToGrid w:val="0"/>
          <w:lang w:val="ru-RU"/>
        </w:rPr>
        <w:t xml:space="preserve"> просечним вредностима високих шума у државном власништву Србије</w:t>
      </w:r>
      <w:r w:rsidR="00C43C89">
        <w:rPr>
          <w:snapToGrid w:val="0"/>
          <w:lang w:val="ru-RU"/>
        </w:rPr>
        <w:t>;</w:t>
      </w:r>
    </w:p>
    <w:p w14:paraId="2114C380" w14:textId="77777777" w:rsidR="00362B22" w:rsidRDefault="00362B22" w:rsidP="00813C07">
      <w:pPr>
        <w:pStyle w:val="ListParagraph"/>
        <w:widowControl w:val="0"/>
        <w:numPr>
          <w:ilvl w:val="0"/>
          <w:numId w:val="79"/>
        </w:numPr>
        <w:rPr>
          <w:snapToGrid w:val="0"/>
          <w:lang w:val="ru-RU"/>
        </w:rPr>
      </w:pPr>
      <w:r w:rsidRPr="00D00B8A">
        <w:rPr>
          <w:snapToGrid w:val="0"/>
          <w:lang w:val="ru-RU"/>
        </w:rPr>
        <w:t>Ову  газдинску јединицу карактерише повољан однос обрасле и  необрасле површине</w:t>
      </w:r>
      <w:r w:rsidR="00D00B8A" w:rsidRPr="00D00B8A">
        <w:rPr>
          <w:snapToGrid w:val="0"/>
          <w:lang w:val="ru-RU"/>
        </w:rPr>
        <w:t xml:space="preserve"> када се има у виду њена намена и положај;</w:t>
      </w:r>
    </w:p>
    <w:p w14:paraId="349CCEEE" w14:textId="77777777" w:rsidR="00C43C89" w:rsidRPr="002A402C" w:rsidRDefault="00C43C89" w:rsidP="00813C07">
      <w:pPr>
        <w:numPr>
          <w:ilvl w:val="0"/>
          <w:numId w:val="79"/>
        </w:numPr>
        <w:jc w:val="both"/>
        <w:rPr>
          <w:rFonts w:ascii="Times New Roman" w:hAnsi="Times New Roman"/>
          <w:sz w:val="24"/>
          <w:lang w:val="ru-RU"/>
        </w:rPr>
      </w:pPr>
      <w:r w:rsidRPr="002A402C">
        <w:rPr>
          <w:rFonts w:ascii="Times New Roman" w:hAnsi="Times New Roman"/>
          <w:sz w:val="24"/>
          <w:lang w:val="ru-RU"/>
        </w:rPr>
        <w:t xml:space="preserve">Здравствено стање ових шума може се оценити осредњим; </w:t>
      </w:r>
    </w:p>
    <w:p w14:paraId="7EBB5A99" w14:textId="77777777" w:rsidR="00362B22" w:rsidRPr="00D00B8A" w:rsidRDefault="00362B22" w:rsidP="00813C07">
      <w:pPr>
        <w:pStyle w:val="ListParagraph"/>
        <w:widowControl w:val="0"/>
        <w:numPr>
          <w:ilvl w:val="0"/>
          <w:numId w:val="79"/>
        </w:numPr>
        <w:rPr>
          <w:snapToGrid w:val="0"/>
          <w:lang w:val="ru-RU"/>
        </w:rPr>
      </w:pPr>
      <w:r w:rsidRPr="00D00B8A">
        <w:rPr>
          <w:lang w:val="ru-RU"/>
        </w:rPr>
        <w:t>Што се тиче отворености ове газдинске јединице она је задовољавајућа</w:t>
      </w:r>
      <w:r w:rsidR="00C43C89">
        <w:rPr>
          <w:lang w:val="ru-RU"/>
        </w:rPr>
        <w:t>;</w:t>
      </w:r>
      <w:r w:rsidRPr="00D00B8A">
        <w:rPr>
          <w:lang w:val="ru-RU"/>
        </w:rPr>
        <w:t xml:space="preserve"> </w:t>
      </w:r>
    </w:p>
    <w:p w14:paraId="748F8D20" w14:textId="77777777" w:rsidR="00362B22" w:rsidRPr="00D00B8A" w:rsidRDefault="00362B22" w:rsidP="00813C07">
      <w:pPr>
        <w:pStyle w:val="ListParagraph"/>
        <w:widowControl w:val="0"/>
        <w:numPr>
          <w:ilvl w:val="0"/>
          <w:numId w:val="79"/>
        </w:numPr>
        <w:rPr>
          <w:snapToGrid w:val="0"/>
          <w:lang w:val="ru-RU"/>
        </w:rPr>
      </w:pPr>
      <w:r w:rsidRPr="00D00B8A">
        <w:rPr>
          <w:lang w:val="sr-Cyrl-CS"/>
        </w:rPr>
        <w:t xml:space="preserve">Највећи део ове газдинске јединице припада </w:t>
      </w:r>
      <w:r w:rsidRPr="00D00B8A">
        <w:rPr>
          <w:lang w:val="sr-Latn-CS" w:eastAsia="sr-Latn-CS"/>
        </w:rPr>
        <w:t>V</w:t>
      </w:r>
      <w:r w:rsidR="00D00B8A" w:rsidRPr="00D00B8A">
        <w:rPr>
          <w:lang w:eastAsia="sr-Latn-CS"/>
        </w:rPr>
        <w:t>I</w:t>
      </w:r>
      <w:r w:rsidRPr="00D00B8A">
        <w:rPr>
          <w:lang w:val="sr-Latn-CS"/>
        </w:rPr>
        <w:t xml:space="preserve"> </w:t>
      </w:r>
      <w:r w:rsidRPr="00D00B8A">
        <w:rPr>
          <w:lang w:val="sr-Cyrl-CS"/>
        </w:rPr>
        <w:t>степену угрожености  од пожара (</w:t>
      </w:r>
      <w:r w:rsidR="00214150" w:rsidRPr="00D00B8A">
        <w:rPr>
          <w:lang w:val="ru-RU"/>
        </w:rPr>
        <w:t>89,9</w:t>
      </w:r>
      <w:r w:rsidR="0029218D" w:rsidRPr="00D00B8A">
        <w:rPr>
          <w:lang w:val="sr-Cyrl-CS"/>
        </w:rPr>
        <w:t>%), тј. не прети велика опасност од пожара.</w:t>
      </w:r>
      <w:r w:rsidRPr="00D00B8A">
        <w:rPr>
          <w:lang w:val="sr-Cyrl-CS"/>
        </w:rPr>
        <w:t xml:space="preserve"> </w:t>
      </w:r>
    </w:p>
    <w:p w14:paraId="4225F40B" w14:textId="77777777" w:rsidR="00362B22" w:rsidRPr="000C122E" w:rsidRDefault="00362B22" w:rsidP="00362B22">
      <w:pPr>
        <w:widowControl w:val="0"/>
        <w:jc w:val="both"/>
        <w:rPr>
          <w:rFonts w:ascii="Times New Roman" w:hAnsi="Times New Roman"/>
          <w:snapToGrid w:val="0"/>
          <w:sz w:val="24"/>
          <w:lang w:val="ru-RU"/>
        </w:rPr>
      </w:pPr>
    </w:p>
    <w:p w14:paraId="451027BB" w14:textId="77777777" w:rsidR="005D3ED7" w:rsidRPr="000C122E" w:rsidRDefault="005D3ED7" w:rsidP="005D3ED7">
      <w:pPr>
        <w:widowControl w:val="0"/>
        <w:jc w:val="both"/>
        <w:rPr>
          <w:rFonts w:ascii="Times New Roman" w:hAnsi="Times New Roman"/>
          <w:snapToGrid w:val="0"/>
          <w:sz w:val="24"/>
          <w:lang w:val="ru-RU"/>
        </w:rPr>
      </w:pPr>
      <w:r w:rsidRPr="000C122E">
        <w:rPr>
          <w:rFonts w:ascii="Times New Roman" w:hAnsi="Times New Roman"/>
          <w:snapToGrid w:val="0"/>
          <w:sz w:val="24"/>
        </w:rPr>
        <w:tab/>
      </w:r>
      <w:r w:rsidRPr="000C122E">
        <w:rPr>
          <w:rFonts w:ascii="Times New Roman" w:hAnsi="Times New Roman"/>
          <w:snapToGrid w:val="0"/>
          <w:sz w:val="24"/>
          <w:lang w:val="ru-RU"/>
        </w:rPr>
        <w:t xml:space="preserve">Напред  наведене чињенице упућују на закључак о стању шума  ове газдинске  јединице  (поглавље  </w:t>
      </w:r>
      <w:r w:rsidRPr="000C122E">
        <w:rPr>
          <w:rFonts w:ascii="Times New Roman" w:hAnsi="Times New Roman"/>
          <w:snapToGrid w:val="0"/>
          <w:sz w:val="24"/>
        </w:rPr>
        <w:t>2</w:t>
      </w:r>
      <w:r w:rsidRPr="000C122E">
        <w:rPr>
          <w:rFonts w:ascii="Times New Roman" w:hAnsi="Times New Roman"/>
          <w:snapToGrid w:val="0"/>
          <w:sz w:val="24"/>
          <w:lang w:val="ru-RU"/>
        </w:rPr>
        <w:t>),  а  истовремено  истичу  све  проблеме  који  су евидентирани у газдовању овим шумама у будућности.</w:t>
      </w:r>
    </w:p>
    <w:p w14:paraId="17D113B1" w14:textId="77777777" w:rsidR="005D3ED7" w:rsidRPr="000C122E" w:rsidRDefault="005D3ED7" w:rsidP="005D3ED7">
      <w:pPr>
        <w:widowControl w:val="0"/>
        <w:jc w:val="both"/>
        <w:rPr>
          <w:rFonts w:ascii="Times New Roman" w:hAnsi="Times New Roman"/>
          <w:snapToGrid w:val="0"/>
          <w:sz w:val="24"/>
          <w:lang w:val="ru-RU"/>
        </w:rPr>
      </w:pPr>
      <w:r w:rsidRPr="000C122E">
        <w:rPr>
          <w:rFonts w:ascii="Times New Roman" w:hAnsi="Times New Roman"/>
          <w:snapToGrid w:val="0"/>
          <w:sz w:val="24"/>
          <w:lang w:val="ru-RU"/>
        </w:rPr>
        <w:t xml:space="preserve">         Могућност  даљег  унапређивања стања ових шума је ограничена  и  захтева веће одсеке времена од једног планског периода.</w:t>
      </w:r>
    </w:p>
    <w:p w14:paraId="4AED3036" w14:textId="77777777" w:rsidR="005D3ED7" w:rsidRPr="000C122E" w:rsidRDefault="005D3ED7" w:rsidP="005D3ED7">
      <w:pPr>
        <w:widowControl w:val="0"/>
        <w:jc w:val="both"/>
        <w:rPr>
          <w:rFonts w:ascii="Times New Roman" w:hAnsi="Times New Roman"/>
          <w:snapToGrid w:val="0"/>
          <w:sz w:val="24"/>
          <w:lang w:val="ru-RU"/>
        </w:rPr>
      </w:pPr>
      <w:r w:rsidRPr="000C122E">
        <w:rPr>
          <w:rFonts w:ascii="Times New Roman" w:hAnsi="Times New Roman"/>
          <w:snapToGrid w:val="0"/>
          <w:sz w:val="24"/>
          <w:lang w:val="ru-RU"/>
        </w:rPr>
        <w:t xml:space="preserve">         Због  тога  у први приоритет мера и радова у овом уређајном  периоду  треба обухватити:</w:t>
      </w:r>
    </w:p>
    <w:p w14:paraId="085F6954" w14:textId="77777777" w:rsidR="005D3ED7" w:rsidRPr="000C122E" w:rsidRDefault="005D3ED7" w:rsidP="005D3ED7">
      <w:pPr>
        <w:widowControl w:val="0"/>
        <w:numPr>
          <w:ilvl w:val="0"/>
          <w:numId w:val="9"/>
        </w:numPr>
        <w:jc w:val="both"/>
        <w:rPr>
          <w:rFonts w:ascii="Times New Roman" w:hAnsi="Times New Roman"/>
          <w:snapToGrid w:val="0"/>
          <w:sz w:val="24"/>
          <w:lang w:val="ru-RU"/>
        </w:rPr>
      </w:pPr>
      <w:r w:rsidRPr="000C122E">
        <w:rPr>
          <w:rFonts w:ascii="Times New Roman" w:hAnsi="Times New Roman"/>
          <w:snapToGrid w:val="0"/>
          <w:sz w:val="24"/>
          <w:lang w:val="ru-RU"/>
        </w:rPr>
        <w:t>даљу заштиту и очување овог простора;</w:t>
      </w:r>
    </w:p>
    <w:p w14:paraId="4F586999" w14:textId="58E73FB3" w:rsidR="005D3ED7" w:rsidRPr="000C122E" w:rsidRDefault="005D3ED7" w:rsidP="005D3ED7">
      <w:pPr>
        <w:widowControl w:val="0"/>
        <w:numPr>
          <w:ilvl w:val="0"/>
          <w:numId w:val="9"/>
        </w:numPr>
        <w:jc w:val="both"/>
        <w:rPr>
          <w:rFonts w:ascii="Times New Roman" w:hAnsi="Times New Roman"/>
          <w:snapToGrid w:val="0"/>
          <w:sz w:val="24"/>
          <w:lang w:val="ru-RU"/>
        </w:rPr>
      </w:pPr>
      <w:r w:rsidRPr="000C122E">
        <w:rPr>
          <w:rFonts w:ascii="Times New Roman" w:hAnsi="Times New Roman"/>
          <w:snapToGrid w:val="0"/>
          <w:sz w:val="24"/>
          <w:lang w:val="ru-RU"/>
        </w:rPr>
        <w:t xml:space="preserve">даљу негу свих састојина ове газдинске јединице,  првенствено, </w:t>
      </w:r>
      <w:r w:rsidR="000C122E" w:rsidRPr="000C122E">
        <w:rPr>
          <w:rFonts w:ascii="Times New Roman" w:hAnsi="Times New Roman"/>
          <w:snapToGrid w:val="0"/>
          <w:sz w:val="24"/>
          <w:lang w:val="ru-RU"/>
        </w:rPr>
        <w:t>уклањањем појединачних стабала и санитарно узгојним сечама</w:t>
      </w:r>
      <w:r w:rsidRPr="000C122E">
        <w:rPr>
          <w:rFonts w:ascii="Times New Roman" w:hAnsi="Times New Roman"/>
          <w:snapToGrid w:val="0"/>
          <w:sz w:val="24"/>
          <w:lang w:val="ru-RU"/>
        </w:rPr>
        <w:t xml:space="preserve"> с обзиром на </w:t>
      </w:r>
      <w:r w:rsidRPr="000C122E">
        <w:rPr>
          <w:rFonts w:ascii="Times New Roman" w:hAnsi="Times New Roman"/>
          <w:snapToGrid w:val="0"/>
          <w:sz w:val="24"/>
        </w:rPr>
        <w:t xml:space="preserve">намену и </w:t>
      </w:r>
      <w:r w:rsidRPr="000C122E">
        <w:rPr>
          <w:rFonts w:ascii="Times New Roman" w:hAnsi="Times New Roman"/>
          <w:snapToGrid w:val="0"/>
          <w:sz w:val="24"/>
          <w:lang w:val="ru-RU"/>
        </w:rPr>
        <w:t>затечено стање шума;</w:t>
      </w:r>
    </w:p>
    <w:p w14:paraId="0DD7E143" w14:textId="0947F7F6" w:rsidR="005D3ED7" w:rsidRPr="000C122E" w:rsidRDefault="005D3ED7" w:rsidP="005D3ED7">
      <w:pPr>
        <w:widowControl w:val="0"/>
        <w:numPr>
          <w:ilvl w:val="0"/>
          <w:numId w:val="9"/>
        </w:numPr>
        <w:jc w:val="both"/>
        <w:rPr>
          <w:rFonts w:ascii="Times New Roman" w:hAnsi="Times New Roman"/>
          <w:snapToGrid w:val="0"/>
          <w:sz w:val="24"/>
          <w:lang w:val="ru-RU"/>
        </w:rPr>
      </w:pPr>
      <w:r w:rsidRPr="000C122E">
        <w:rPr>
          <w:rFonts w:ascii="Times New Roman" w:hAnsi="Times New Roman"/>
          <w:snapToGrid w:val="0"/>
          <w:sz w:val="24"/>
          <w:lang w:val="ru-RU"/>
        </w:rPr>
        <w:t xml:space="preserve">превентивну заштиту шума од свих евентуалних негативних утицаја – посебно </w:t>
      </w:r>
      <w:r w:rsidR="000C122E" w:rsidRPr="000C122E">
        <w:rPr>
          <w:rFonts w:ascii="Times New Roman" w:hAnsi="Times New Roman"/>
          <w:snapToGrid w:val="0"/>
          <w:sz w:val="24"/>
          <w:lang w:val="ru-RU"/>
        </w:rPr>
        <w:t>од човека;</w:t>
      </w:r>
    </w:p>
    <w:p w14:paraId="2DE9702D" w14:textId="77777777" w:rsidR="005D3ED7" w:rsidRPr="000C122E" w:rsidRDefault="005D3ED7" w:rsidP="005D3ED7">
      <w:pPr>
        <w:widowControl w:val="0"/>
        <w:numPr>
          <w:ilvl w:val="0"/>
          <w:numId w:val="9"/>
        </w:numPr>
        <w:jc w:val="both"/>
        <w:rPr>
          <w:rFonts w:ascii="Times New Roman" w:hAnsi="Times New Roman"/>
          <w:snapToGrid w:val="0"/>
          <w:sz w:val="24"/>
          <w:lang w:val="ru-RU"/>
        </w:rPr>
      </w:pPr>
      <w:r w:rsidRPr="000C122E">
        <w:rPr>
          <w:rFonts w:ascii="Times New Roman" w:hAnsi="Times New Roman"/>
          <w:snapToGrid w:val="0"/>
          <w:sz w:val="24"/>
          <w:lang w:val="ru-RU"/>
        </w:rPr>
        <w:t xml:space="preserve">одржавање мреже постојеће  </w:t>
      </w:r>
      <w:r w:rsidRPr="000C122E">
        <w:rPr>
          <w:rFonts w:ascii="Times New Roman" w:hAnsi="Times New Roman"/>
          <w:snapToGrid w:val="0"/>
          <w:sz w:val="24"/>
        </w:rPr>
        <w:t>путне инфраструктуре</w:t>
      </w:r>
      <w:r w:rsidRPr="000C122E">
        <w:rPr>
          <w:rFonts w:ascii="Times New Roman" w:hAnsi="Times New Roman"/>
          <w:snapToGrid w:val="0"/>
          <w:sz w:val="24"/>
          <w:lang w:val="ru-RU"/>
        </w:rPr>
        <w:t>.</w:t>
      </w:r>
    </w:p>
    <w:p w14:paraId="6F8147F6" w14:textId="77777777" w:rsidR="005D3ED7" w:rsidRPr="005D3ED7" w:rsidRDefault="005D3ED7" w:rsidP="005D3ED7">
      <w:pPr>
        <w:widowControl w:val="0"/>
        <w:jc w:val="both"/>
        <w:rPr>
          <w:rFonts w:ascii="Times New Roman" w:hAnsi="Times New Roman"/>
          <w:snapToGrid w:val="0"/>
          <w:color w:val="FF0000"/>
          <w:sz w:val="24"/>
          <w:lang w:val="ru-RU"/>
        </w:rPr>
      </w:pPr>
      <w:r w:rsidRPr="005D3ED7">
        <w:rPr>
          <w:rFonts w:ascii="Times New Roman" w:hAnsi="Times New Roman"/>
          <w:snapToGrid w:val="0"/>
          <w:color w:val="FF0000"/>
          <w:sz w:val="24"/>
          <w:lang w:val="ru-RU"/>
        </w:rPr>
        <w:t xml:space="preserve">         </w:t>
      </w:r>
    </w:p>
    <w:p w14:paraId="559E6CF7" w14:textId="77777777" w:rsidR="00250719" w:rsidRPr="00903CDE" w:rsidRDefault="00250719" w:rsidP="00D2227F">
      <w:pPr>
        <w:widowControl w:val="0"/>
        <w:jc w:val="both"/>
        <w:rPr>
          <w:rFonts w:ascii="Times New Roman" w:hAnsi="Times New Roman"/>
          <w:snapToGrid w:val="0"/>
          <w:color w:val="FF0000"/>
          <w:sz w:val="24"/>
          <w:lang w:val="ru-RU"/>
        </w:rPr>
      </w:pPr>
      <w:r w:rsidRPr="00903CDE">
        <w:rPr>
          <w:rFonts w:ascii="Times New Roman" w:hAnsi="Times New Roman"/>
          <w:snapToGrid w:val="0"/>
          <w:color w:val="FF0000"/>
          <w:sz w:val="24"/>
          <w:lang w:val="ru-RU"/>
        </w:rPr>
        <w:tab/>
      </w:r>
    </w:p>
    <w:p w14:paraId="39C713CD" w14:textId="77777777" w:rsidR="00250719" w:rsidRPr="00523DA6" w:rsidRDefault="00250719" w:rsidP="00D2227F">
      <w:pPr>
        <w:widowControl w:val="0"/>
        <w:jc w:val="both"/>
        <w:rPr>
          <w:rFonts w:ascii="Times New Roman" w:hAnsi="Times New Roman"/>
          <w:b/>
          <w:snapToGrid w:val="0"/>
          <w:sz w:val="24"/>
          <w:lang w:val="ru-RU"/>
        </w:rPr>
      </w:pPr>
      <w:r w:rsidRPr="00523DA6">
        <w:rPr>
          <w:rFonts w:ascii="Times New Roman" w:hAnsi="Times New Roman"/>
          <w:snapToGrid w:val="0"/>
          <w:color w:val="FF0000"/>
          <w:sz w:val="24"/>
          <w:lang w:val="ru-RU"/>
        </w:rPr>
        <w:tab/>
      </w:r>
      <w:r w:rsidRPr="00523DA6">
        <w:rPr>
          <w:rFonts w:ascii="Times New Roman" w:hAnsi="Times New Roman"/>
          <w:b/>
          <w:snapToGrid w:val="0"/>
          <w:sz w:val="24"/>
          <w:lang w:val="ru-RU"/>
        </w:rPr>
        <w:t>2.1</w:t>
      </w:r>
      <w:r w:rsidR="00A81E0E">
        <w:rPr>
          <w:rFonts w:ascii="Times New Roman" w:hAnsi="Times New Roman"/>
          <w:b/>
          <w:snapToGrid w:val="0"/>
          <w:sz w:val="24"/>
          <w:lang w:val="ru-RU"/>
        </w:rPr>
        <w:t>7</w:t>
      </w:r>
      <w:r w:rsidRPr="00523DA6">
        <w:rPr>
          <w:rFonts w:ascii="Times New Roman" w:hAnsi="Times New Roman"/>
          <w:b/>
          <w:snapToGrid w:val="0"/>
          <w:sz w:val="24"/>
          <w:lang w:val="ru-RU"/>
        </w:rPr>
        <w:t>. Анализа стања шума и спроведених мера газдовања</w:t>
      </w:r>
    </w:p>
    <w:p w14:paraId="254F71AC" w14:textId="77777777" w:rsidR="00250719" w:rsidRPr="00523DA6" w:rsidRDefault="00250719" w:rsidP="00D2227F">
      <w:pPr>
        <w:widowControl w:val="0"/>
        <w:jc w:val="both"/>
        <w:rPr>
          <w:rFonts w:ascii="Times New Roman" w:hAnsi="Times New Roman"/>
          <w:snapToGrid w:val="0"/>
          <w:color w:val="FF0000"/>
          <w:sz w:val="24"/>
          <w:lang w:val="ru-RU"/>
        </w:rPr>
      </w:pPr>
    </w:p>
    <w:p w14:paraId="73C890EC" w14:textId="77777777" w:rsidR="009C5B58" w:rsidRPr="004D7232" w:rsidRDefault="00E72E5D" w:rsidP="009C5B58">
      <w:pPr>
        <w:jc w:val="both"/>
        <w:rPr>
          <w:rFonts w:ascii="Times New Roman" w:hAnsi="Times New Roman"/>
          <w:sz w:val="24"/>
          <w:lang w:val="ru-RU"/>
        </w:rPr>
      </w:pPr>
      <w:r>
        <w:rPr>
          <w:rFonts w:ascii="Times New Roman" w:hAnsi="Times New Roman"/>
          <w:sz w:val="24"/>
          <w:lang w:val="sr-Cyrl-CS"/>
        </w:rPr>
        <w:tab/>
      </w:r>
      <w:r w:rsidR="009C5B58" w:rsidRPr="004D7232">
        <w:rPr>
          <w:rFonts w:ascii="Times New Roman" w:hAnsi="Times New Roman"/>
          <w:sz w:val="24"/>
          <w:lang w:val="sr-Cyrl-CS"/>
        </w:rPr>
        <w:t xml:space="preserve">Ада Циганлија је од давнина била под сталним утицајем човека. Овде је </w:t>
      </w:r>
      <w:r w:rsidR="009C5B58">
        <w:rPr>
          <w:rFonts w:ascii="Times New Roman" w:hAnsi="Times New Roman"/>
          <w:sz w:val="24"/>
          <w:lang w:val="sr-Cyrl-CS"/>
        </w:rPr>
        <w:t xml:space="preserve">аутохтона </w:t>
      </w:r>
      <w:r w:rsidR="009C5B58" w:rsidRPr="004D7232">
        <w:rPr>
          <w:rFonts w:ascii="Times New Roman" w:hAnsi="Times New Roman"/>
          <w:sz w:val="24"/>
          <w:lang w:val="sr-Cyrl-CS"/>
        </w:rPr>
        <w:t xml:space="preserve">вегетација </w:t>
      </w:r>
      <w:r w:rsidR="009C5B58">
        <w:rPr>
          <w:rFonts w:ascii="Times New Roman" w:hAnsi="Times New Roman"/>
          <w:sz w:val="24"/>
          <w:lang w:val="sr-Cyrl-CS"/>
        </w:rPr>
        <w:t xml:space="preserve">измењена </w:t>
      </w:r>
      <w:r w:rsidR="009C5B58" w:rsidRPr="004D7232">
        <w:rPr>
          <w:rFonts w:ascii="Times New Roman" w:hAnsi="Times New Roman"/>
          <w:sz w:val="24"/>
          <w:lang w:val="sr-Cyrl-CS"/>
        </w:rPr>
        <w:t xml:space="preserve">"планским" </w:t>
      </w:r>
      <w:r w:rsidR="009C5B58" w:rsidRPr="004D7232">
        <w:rPr>
          <w:rFonts w:ascii="Times New Roman" w:hAnsi="Times New Roman"/>
          <w:sz w:val="24"/>
          <w:lang w:val="ru-RU"/>
        </w:rPr>
        <w:t>деловањем човека у борби за добијањем слободног простора. Та тендеција и даље постоји. Не треба посебно указивати на неоправданост оваквих стремљења. Циљ треба да буде што више зелених површина на и овако малом простору тим пре, ако се узму у обзир основне намене којима Ада треба да служи.</w:t>
      </w:r>
    </w:p>
    <w:p w14:paraId="706CABD6" w14:textId="77777777" w:rsidR="009C5B58" w:rsidRPr="004D7232" w:rsidRDefault="009A6FBC" w:rsidP="009A6FBC">
      <w:pPr>
        <w:jc w:val="both"/>
        <w:rPr>
          <w:lang w:val="ru-RU"/>
        </w:rPr>
      </w:pPr>
      <w:r>
        <w:rPr>
          <w:rFonts w:ascii="Times New Roman" w:hAnsi="Times New Roman"/>
          <w:sz w:val="24"/>
          <w:lang w:val="ru-RU"/>
        </w:rPr>
        <w:tab/>
      </w:r>
    </w:p>
    <w:p w14:paraId="420EEE85" w14:textId="77777777" w:rsidR="002C70AD" w:rsidRDefault="005B5B77" w:rsidP="009C5B58">
      <w:pPr>
        <w:rPr>
          <w:rFonts w:ascii="Times New Roman" w:hAnsi="Times New Roman"/>
          <w:sz w:val="24"/>
          <w:lang w:val="ru-RU"/>
        </w:rPr>
      </w:pPr>
      <w:r>
        <w:rPr>
          <w:rFonts w:ascii="Times New Roman" w:hAnsi="Times New Roman"/>
          <w:sz w:val="24"/>
          <w:lang w:val="ru-RU"/>
        </w:rPr>
        <w:tab/>
      </w:r>
    </w:p>
    <w:p w14:paraId="49AFCF7A" w14:textId="77777777" w:rsidR="002C70AD" w:rsidRDefault="002C70AD" w:rsidP="009C5B58">
      <w:pPr>
        <w:rPr>
          <w:rFonts w:ascii="Times New Roman" w:hAnsi="Times New Roman"/>
          <w:sz w:val="24"/>
          <w:lang w:val="ru-RU"/>
        </w:rPr>
      </w:pPr>
    </w:p>
    <w:p w14:paraId="78B76497" w14:textId="77777777" w:rsidR="002C70AD" w:rsidRDefault="002C70AD" w:rsidP="009C5B58">
      <w:pPr>
        <w:rPr>
          <w:rFonts w:ascii="Times New Roman" w:hAnsi="Times New Roman"/>
          <w:sz w:val="24"/>
          <w:lang w:val="ru-RU"/>
        </w:rPr>
      </w:pPr>
    </w:p>
    <w:p w14:paraId="2E9AFCED" w14:textId="77777777" w:rsidR="002C70AD" w:rsidRDefault="002C70AD" w:rsidP="009C5B58">
      <w:pPr>
        <w:rPr>
          <w:rFonts w:ascii="Times New Roman" w:hAnsi="Times New Roman"/>
          <w:sz w:val="24"/>
          <w:lang w:val="ru-RU"/>
        </w:rPr>
      </w:pPr>
    </w:p>
    <w:p w14:paraId="0AE5E48C" w14:textId="77777777" w:rsidR="002C70AD" w:rsidRDefault="002C70AD" w:rsidP="009C5B58">
      <w:pPr>
        <w:rPr>
          <w:rFonts w:ascii="Times New Roman" w:hAnsi="Times New Roman"/>
          <w:sz w:val="24"/>
          <w:lang w:val="ru-RU"/>
        </w:rPr>
      </w:pPr>
    </w:p>
    <w:p w14:paraId="307D772C" w14:textId="77777777" w:rsidR="002C70AD" w:rsidRDefault="002C70AD" w:rsidP="009C5B58">
      <w:pPr>
        <w:rPr>
          <w:rFonts w:ascii="Times New Roman" w:hAnsi="Times New Roman"/>
          <w:sz w:val="24"/>
          <w:lang w:val="ru-RU"/>
        </w:rPr>
      </w:pPr>
    </w:p>
    <w:p w14:paraId="1409258F" w14:textId="51E1420D" w:rsidR="009C5B58" w:rsidRPr="00A805AE" w:rsidRDefault="00A805AE" w:rsidP="002C70AD">
      <w:pPr>
        <w:ind w:firstLine="709"/>
        <w:rPr>
          <w:rFonts w:ascii="Times New Roman" w:hAnsi="Times New Roman"/>
          <w:b/>
          <w:sz w:val="24"/>
          <w:lang w:val="ru-RU"/>
        </w:rPr>
      </w:pPr>
      <w:r w:rsidRPr="00A805AE">
        <w:rPr>
          <w:rFonts w:ascii="Times New Roman" w:hAnsi="Times New Roman"/>
          <w:b/>
          <w:sz w:val="24"/>
          <w:lang w:val="ru-RU"/>
        </w:rPr>
        <w:t>Анализа п</w:t>
      </w:r>
      <w:r w:rsidR="009C5B58" w:rsidRPr="00A805AE">
        <w:rPr>
          <w:rFonts w:ascii="Times New Roman" w:hAnsi="Times New Roman"/>
          <w:b/>
          <w:sz w:val="24"/>
          <w:lang w:val="ru-RU"/>
        </w:rPr>
        <w:t>ромен</w:t>
      </w:r>
      <w:r w:rsidRPr="00A805AE">
        <w:rPr>
          <w:rFonts w:ascii="Times New Roman" w:hAnsi="Times New Roman"/>
          <w:b/>
          <w:sz w:val="24"/>
          <w:lang w:val="ru-RU"/>
        </w:rPr>
        <w:t>е</w:t>
      </w:r>
      <w:r w:rsidR="009C5B58" w:rsidRPr="00A805AE">
        <w:rPr>
          <w:rFonts w:ascii="Times New Roman" w:hAnsi="Times New Roman"/>
          <w:b/>
          <w:sz w:val="24"/>
          <w:lang w:val="ru-RU"/>
        </w:rPr>
        <w:t xml:space="preserve"> шумског фонда по површини</w:t>
      </w:r>
    </w:p>
    <w:p w14:paraId="3DF29952" w14:textId="77777777" w:rsidR="009C5B58" w:rsidRDefault="009C5B58" w:rsidP="009C5B58">
      <w:pPr>
        <w:rPr>
          <w:rFonts w:ascii="Times New Roman" w:hAnsi="Times New Roman"/>
          <w:sz w:val="24"/>
          <w:lang w:val="ru-RU"/>
        </w:rPr>
      </w:pPr>
    </w:p>
    <w:p w14:paraId="1EF0A560" w14:textId="77777777" w:rsidR="00523694" w:rsidRDefault="00B715C9" w:rsidP="006E0207">
      <w:pPr>
        <w:pStyle w:val="PlainText"/>
        <w:ind w:firstLine="709"/>
        <w:jc w:val="both"/>
        <w:rPr>
          <w:rFonts w:ascii="Times New Roman" w:hAnsi="Times New Roman"/>
          <w:sz w:val="24"/>
          <w:lang w:val="sr-Cyrl-CS"/>
        </w:rPr>
      </w:pPr>
      <w:r>
        <w:rPr>
          <w:rFonts w:ascii="Times New Roman" w:hAnsi="Times New Roman"/>
          <w:sz w:val="24"/>
          <w:lang w:val="sr-Cyrl-CS"/>
        </w:rPr>
        <w:tab/>
      </w:r>
      <w:r w:rsidRPr="00562B16">
        <w:rPr>
          <w:rFonts w:ascii="Times New Roman" w:hAnsi="Times New Roman"/>
          <w:sz w:val="24"/>
          <w:lang w:val="sr-Cyrl-CS"/>
        </w:rPr>
        <w:t xml:space="preserve">Укупна површина газдинске јединице </w:t>
      </w:r>
      <w:r>
        <w:rPr>
          <w:rFonts w:ascii="Times New Roman" w:hAnsi="Times New Roman"/>
          <w:sz w:val="24"/>
          <w:lang w:val="sr-Cyrl-CS"/>
        </w:rPr>
        <w:t>повећала се</w:t>
      </w:r>
      <w:r w:rsidRPr="00562B16">
        <w:rPr>
          <w:rFonts w:ascii="Times New Roman" w:hAnsi="Times New Roman"/>
          <w:sz w:val="24"/>
          <w:lang w:val="sr-Cyrl-CS"/>
        </w:rPr>
        <w:t xml:space="preserve"> за </w:t>
      </w:r>
      <w:r>
        <w:rPr>
          <w:rFonts w:ascii="Times New Roman" w:hAnsi="Times New Roman"/>
          <w:sz w:val="24"/>
          <w:lang w:val="sr-Cyrl-CS"/>
        </w:rPr>
        <w:t>222,14</w:t>
      </w:r>
      <w:r w:rsidRPr="00562B16">
        <w:rPr>
          <w:rFonts w:ascii="Times New Roman" w:hAnsi="Times New Roman"/>
          <w:sz w:val="24"/>
          <w:lang w:val="sr-Cyrl-CS"/>
        </w:rPr>
        <w:t xml:space="preserve"> ha</w:t>
      </w:r>
      <w:r w:rsidR="006E0207">
        <w:rPr>
          <w:rFonts w:ascii="Times New Roman" w:hAnsi="Times New Roman"/>
          <w:sz w:val="24"/>
          <w:lang w:val="sr-Cyrl-CS"/>
        </w:rPr>
        <w:t>.</w:t>
      </w:r>
      <w:r w:rsidR="006E0207" w:rsidRPr="006E0207">
        <w:rPr>
          <w:rFonts w:ascii="Times New Roman" w:hAnsi="Times New Roman"/>
          <w:sz w:val="24"/>
          <w:lang w:val="ru-RU"/>
        </w:rPr>
        <w:t xml:space="preserve"> </w:t>
      </w:r>
      <w:r w:rsidR="00523694">
        <w:rPr>
          <w:rFonts w:ascii="Times New Roman" w:hAnsi="Times New Roman"/>
          <w:sz w:val="24"/>
          <w:lang w:val="ru-RU"/>
        </w:rPr>
        <w:t>Д</w:t>
      </w:r>
      <w:r w:rsidR="006E0207" w:rsidRPr="004D7232">
        <w:rPr>
          <w:rFonts w:ascii="Times New Roman" w:hAnsi="Times New Roman"/>
          <w:sz w:val="24"/>
          <w:lang w:val="ru-RU"/>
        </w:rPr>
        <w:t>о промене укупне површине дошло</w:t>
      </w:r>
      <w:r w:rsidR="006E0207">
        <w:rPr>
          <w:rFonts w:ascii="Times New Roman" w:hAnsi="Times New Roman"/>
          <w:sz w:val="24"/>
          <w:lang w:val="ru-RU"/>
        </w:rPr>
        <w:t>, као што је истакнуто у уводним напоменама (поглавље-1.1), због тога што је</w:t>
      </w:r>
      <w:r w:rsidR="006E0207">
        <w:rPr>
          <w:rFonts w:ascii="Times New Roman" w:hAnsi="Times New Roman"/>
          <w:sz w:val="24"/>
          <w:szCs w:val="24"/>
          <w:lang w:val="ru-RU"/>
        </w:rPr>
        <w:t xml:space="preserve"> након проглашења заштићеног подручја,</w:t>
      </w:r>
      <w:r w:rsidR="006E0207" w:rsidRPr="00E143CC">
        <w:rPr>
          <w:rFonts w:ascii="Times New Roman" w:hAnsi="Times New Roman"/>
          <w:sz w:val="24"/>
        </w:rPr>
        <w:t xml:space="preserve"> постојећој</w:t>
      </w:r>
      <w:r w:rsidR="006E0207" w:rsidRPr="00E143CC">
        <w:rPr>
          <w:rFonts w:ascii="Times New Roman" w:hAnsi="Times New Roman"/>
          <w:sz w:val="24"/>
          <w:szCs w:val="24"/>
          <w:lang w:val="ru-RU"/>
        </w:rPr>
        <w:t xml:space="preserve"> газдинској јединици</w:t>
      </w:r>
      <w:r w:rsidR="006E0207">
        <w:rPr>
          <w:rFonts w:ascii="Times New Roman" w:hAnsi="Times New Roman"/>
          <w:sz w:val="24"/>
          <w:szCs w:val="24"/>
          <w:lang w:val="ru-RU"/>
        </w:rPr>
        <w:t xml:space="preserve"> </w:t>
      </w:r>
      <w:r w:rsidR="006E0207" w:rsidRPr="00697531">
        <w:rPr>
          <w:rFonts w:ascii="Times New Roman" w:hAnsi="Times New Roman"/>
          <w:sz w:val="24"/>
        </w:rPr>
        <w:t>„Ада Циганлија“</w:t>
      </w:r>
      <w:r w:rsidR="006E0207" w:rsidRPr="00E143CC">
        <w:rPr>
          <w:rFonts w:ascii="Times New Roman" w:hAnsi="Times New Roman"/>
          <w:sz w:val="24"/>
          <w:szCs w:val="24"/>
          <w:lang w:val="ru-RU"/>
        </w:rPr>
        <w:t xml:space="preserve"> извршено  припајање </w:t>
      </w:r>
      <w:r w:rsidR="00523694">
        <w:rPr>
          <w:rFonts w:ascii="Times New Roman" w:hAnsi="Times New Roman"/>
          <w:sz w:val="24"/>
          <w:szCs w:val="24"/>
          <w:lang w:val="ru-RU"/>
        </w:rPr>
        <w:t>пет</w:t>
      </w:r>
      <w:r w:rsidR="006E0207" w:rsidRPr="00E143CC">
        <w:rPr>
          <w:rFonts w:ascii="Times New Roman" w:hAnsi="Times New Roman"/>
          <w:sz w:val="24"/>
          <w:szCs w:val="24"/>
          <w:lang w:val="ru-RU"/>
        </w:rPr>
        <w:t xml:space="preserve"> одељења газдинске јединице</w:t>
      </w:r>
      <w:r w:rsidR="006E0207" w:rsidRPr="00E143CC">
        <w:rPr>
          <w:rFonts w:ascii="Times New Roman" w:hAnsi="Times New Roman"/>
          <w:sz w:val="24"/>
        </w:rPr>
        <w:t xml:space="preserve"> „Макиш – Ада Циганлија“ (17- 21. одељење) којом су газдовале ЈП „Србијашуме“</w:t>
      </w:r>
      <w:r w:rsidR="006E0207">
        <w:rPr>
          <w:rFonts w:ascii="Times New Roman" w:hAnsi="Times New Roman"/>
          <w:sz w:val="24"/>
        </w:rPr>
        <w:t xml:space="preserve">. </w:t>
      </w:r>
      <w:r w:rsidR="00523694">
        <w:rPr>
          <w:rFonts w:ascii="Times New Roman" w:hAnsi="Times New Roman"/>
          <w:sz w:val="24"/>
        </w:rPr>
        <w:t>Други разлог повећања укупне површине газдинске јединице је тај што у  састав  површине претходне основе газдовања шумама нису „улазили“ савско језеро и чукарички рукавац</w:t>
      </w:r>
      <w:r w:rsidR="00E003FF">
        <w:rPr>
          <w:rFonts w:ascii="Times New Roman" w:hAnsi="Times New Roman"/>
          <w:sz w:val="24"/>
        </w:rPr>
        <w:t>. Пошто</w:t>
      </w:r>
      <w:r w:rsidR="00523694">
        <w:rPr>
          <w:rFonts w:ascii="Times New Roman" w:hAnsi="Times New Roman"/>
          <w:sz w:val="24"/>
        </w:rPr>
        <w:t xml:space="preserve"> су ови делови Ад</w:t>
      </w:r>
      <w:r w:rsidR="00E003FF">
        <w:rPr>
          <w:rFonts w:ascii="Times New Roman" w:hAnsi="Times New Roman"/>
          <w:sz w:val="24"/>
        </w:rPr>
        <w:t>е</w:t>
      </w:r>
      <w:r w:rsidR="00523694">
        <w:rPr>
          <w:rFonts w:ascii="Times New Roman" w:hAnsi="Times New Roman"/>
          <w:sz w:val="24"/>
        </w:rPr>
        <w:t xml:space="preserve"> </w:t>
      </w:r>
      <w:r w:rsidR="00E003FF">
        <w:rPr>
          <w:rFonts w:ascii="Times New Roman" w:hAnsi="Times New Roman"/>
          <w:sz w:val="24"/>
        </w:rPr>
        <w:t xml:space="preserve"> </w:t>
      </w:r>
      <w:r w:rsidR="00523694">
        <w:rPr>
          <w:rFonts w:ascii="Times New Roman" w:hAnsi="Times New Roman"/>
          <w:sz w:val="24"/>
        </w:rPr>
        <w:t xml:space="preserve">унутар </w:t>
      </w:r>
      <w:r w:rsidR="00E003FF">
        <w:rPr>
          <w:rFonts w:ascii="Times New Roman" w:hAnsi="Times New Roman"/>
          <w:sz w:val="24"/>
        </w:rPr>
        <w:t xml:space="preserve">граница </w:t>
      </w:r>
      <w:r w:rsidR="00523694">
        <w:rPr>
          <w:rFonts w:ascii="Times New Roman" w:hAnsi="Times New Roman"/>
          <w:sz w:val="24"/>
        </w:rPr>
        <w:t xml:space="preserve">ПИО </w:t>
      </w:r>
      <w:r w:rsidR="00E003FF">
        <w:rPr>
          <w:rFonts w:ascii="Times New Roman" w:hAnsi="Times New Roman"/>
          <w:sz w:val="24"/>
        </w:rPr>
        <w:t>„</w:t>
      </w:r>
      <w:r w:rsidR="00523694">
        <w:rPr>
          <w:rFonts w:ascii="Times New Roman" w:hAnsi="Times New Roman"/>
          <w:sz w:val="24"/>
        </w:rPr>
        <w:t>Ада Циганлија</w:t>
      </w:r>
      <w:r w:rsidR="00E003FF">
        <w:rPr>
          <w:rFonts w:ascii="Times New Roman" w:hAnsi="Times New Roman"/>
          <w:sz w:val="24"/>
        </w:rPr>
        <w:t>“</w:t>
      </w:r>
      <w:r w:rsidR="00523694">
        <w:rPr>
          <w:rFonts w:ascii="Times New Roman" w:hAnsi="Times New Roman"/>
          <w:sz w:val="24"/>
        </w:rPr>
        <w:t xml:space="preserve"> сада представљају саставни део ове газдинске јединице.  Из истих разлога</w:t>
      </w:r>
      <w:r w:rsidR="003F6916">
        <w:rPr>
          <w:rFonts w:ascii="Times New Roman" w:hAnsi="Times New Roman"/>
          <w:sz w:val="24"/>
        </w:rPr>
        <w:t>,</w:t>
      </w:r>
      <w:r w:rsidR="003F6916" w:rsidRPr="003F6916">
        <w:rPr>
          <w:rFonts w:ascii="Times New Roman" w:hAnsi="Times New Roman"/>
          <w:sz w:val="24"/>
          <w:lang w:val="sr-Cyrl-CS"/>
        </w:rPr>
        <w:t xml:space="preserve"> </w:t>
      </w:r>
      <w:r w:rsidR="003F6916" w:rsidRPr="00562B16">
        <w:rPr>
          <w:rFonts w:ascii="Times New Roman" w:hAnsi="Times New Roman"/>
          <w:sz w:val="24"/>
          <w:lang w:val="sr-Cyrl-CS"/>
        </w:rPr>
        <w:t>између два уређајна периода</w:t>
      </w:r>
      <w:r w:rsidR="003F6916">
        <w:rPr>
          <w:rFonts w:ascii="Times New Roman" w:hAnsi="Times New Roman"/>
          <w:sz w:val="24"/>
          <w:lang w:val="sr-Cyrl-CS"/>
        </w:rPr>
        <w:t>,</w:t>
      </w:r>
      <w:r w:rsidR="00523694">
        <w:rPr>
          <w:rFonts w:ascii="Times New Roman" w:hAnsi="Times New Roman"/>
          <w:sz w:val="24"/>
        </w:rPr>
        <w:t xml:space="preserve"> </w:t>
      </w:r>
      <w:r w:rsidR="00523694" w:rsidRPr="00562B16">
        <w:rPr>
          <w:rFonts w:ascii="Times New Roman" w:hAnsi="Times New Roman"/>
          <w:sz w:val="24"/>
          <w:lang w:val="sr-Cyrl-CS"/>
        </w:rPr>
        <w:t xml:space="preserve">дошло је до промена </w:t>
      </w:r>
      <w:r w:rsidR="003F6916">
        <w:rPr>
          <w:rFonts w:ascii="Times New Roman" w:hAnsi="Times New Roman"/>
          <w:sz w:val="24"/>
          <w:lang w:val="sr-Cyrl-CS"/>
        </w:rPr>
        <w:t xml:space="preserve"> површина унутар неплодног и земљишта за остале сврхе</w:t>
      </w:r>
      <w:r w:rsidR="00523694" w:rsidRPr="00562B16">
        <w:rPr>
          <w:rFonts w:ascii="Times New Roman" w:hAnsi="Times New Roman"/>
          <w:sz w:val="24"/>
          <w:lang w:val="sr-Cyrl-CS"/>
        </w:rPr>
        <w:t xml:space="preserve">, </w:t>
      </w:r>
      <w:r w:rsidR="00523694">
        <w:rPr>
          <w:rFonts w:ascii="Times New Roman" w:hAnsi="Times New Roman"/>
          <w:sz w:val="24"/>
          <w:lang w:val="sr-Cyrl-CS"/>
        </w:rPr>
        <w:t>како је приказано у табели 19.</w:t>
      </w:r>
      <w:r w:rsidR="00AF53B0">
        <w:rPr>
          <w:rFonts w:ascii="Times New Roman" w:hAnsi="Times New Roman"/>
          <w:sz w:val="24"/>
          <w:lang w:val="sr-Cyrl-CS"/>
        </w:rPr>
        <w:t xml:space="preserve"> Ш</w:t>
      </w:r>
      <w:r w:rsidR="00AF53B0" w:rsidRPr="0026677D">
        <w:rPr>
          <w:rFonts w:ascii="Times New Roman" w:hAnsi="Times New Roman"/>
          <w:sz w:val="24"/>
          <w:lang w:val="sr-Cyrl-CS"/>
        </w:rPr>
        <w:t>умски</w:t>
      </w:r>
      <w:r w:rsidR="00806F80">
        <w:rPr>
          <w:rFonts w:ascii="Times New Roman" w:hAnsi="Times New Roman"/>
          <w:sz w:val="24"/>
          <w:lang w:val="sr-Cyrl-CS"/>
        </w:rPr>
        <w:t>х</w:t>
      </w:r>
      <w:r w:rsidR="00AF53B0" w:rsidRPr="0026677D">
        <w:rPr>
          <w:rFonts w:ascii="Times New Roman" w:hAnsi="Times New Roman"/>
          <w:sz w:val="24"/>
          <w:lang w:val="sr-Cyrl-CS"/>
        </w:rPr>
        <w:t xml:space="preserve"> култура </w:t>
      </w:r>
      <w:r w:rsidR="00AF53B0">
        <w:rPr>
          <w:rFonts w:ascii="Times New Roman" w:hAnsi="Times New Roman"/>
          <w:sz w:val="24"/>
          <w:lang w:val="sr-Cyrl-CS"/>
        </w:rPr>
        <w:t>нема</w:t>
      </w:r>
      <w:r w:rsidR="00AF53B0" w:rsidRPr="0026677D">
        <w:rPr>
          <w:rFonts w:ascii="Times New Roman" w:hAnsi="Times New Roman"/>
          <w:sz w:val="24"/>
          <w:lang w:val="sr-Cyrl-CS"/>
        </w:rPr>
        <w:t>, јер су вештачки подигнуте састојине</w:t>
      </w:r>
      <w:r w:rsidR="00AF53B0" w:rsidRPr="002D7EDA">
        <w:rPr>
          <w:rFonts w:ascii="Times New Roman" w:hAnsi="Times New Roman"/>
          <w:sz w:val="24"/>
          <w:lang w:val="sr-Cyrl-CS"/>
        </w:rPr>
        <w:t xml:space="preserve"> прешле старосну границу и прешле из категорије „шумске културе“ у „шуму“.</w:t>
      </w:r>
    </w:p>
    <w:p w14:paraId="124B9B4F" w14:textId="77777777" w:rsidR="009D1C0C" w:rsidRPr="00F16089" w:rsidRDefault="009D1C0C" w:rsidP="006E0207">
      <w:pPr>
        <w:pStyle w:val="PlainText"/>
        <w:ind w:firstLine="709"/>
        <w:jc w:val="both"/>
        <w:rPr>
          <w:rFonts w:ascii="Times New Roman" w:hAnsi="Times New Roman"/>
          <w:sz w:val="24"/>
        </w:rPr>
      </w:pPr>
    </w:p>
    <w:p w14:paraId="7991F319" w14:textId="77777777" w:rsidR="00523694" w:rsidRPr="00E143CC" w:rsidRDefault="00523694" w:rsidP="006E0207">
      <w:pPr>
        <w:pStyle w:val="PlainText"/>
        <w:ind w:firstLine="709"/>
        <w:jc w:val="both"/>
        <w:rPr>
          <w:rFonts w:ascii="Times New Roman" w:hAnsi="Times New Roman"/>
          <w:sz w:val="24"/>
          <w:szCs w:val="24"/>
        </w:rPr>
      </w:pPr>
      <w:r>
        <w:rPr>
          <w:rFonts w:ascii="Times New Roman" w:hAnsi="Times New Roman"/>
          <w:sz w:val="24"/>
          <w:lang w:val="sr-Cyrl-CS"/>
        </w:rPr>
        <w:t xml:space="preserve">           Табела 19. Промена шумског фонда по површини</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734"/>
        <w:gridCol w:w="1743"/>
        <w:gridCol w:w="1713"/>
        <w:gridCol w:w="1714"/>
        <w:gridCol w:w="1745"/>
        <w:gridCol w:w="1746"/>
        <w:gridCol w:w="1749"/>
        <w:gridCol w:w="1749"/>
      </w:tblGrid>
      <w:tr w:rsidR="009F3E26" w:rsidRPr="004D7232" w14:paraId="3802E599" w14:textId="77777777" w:rsidTr="009F3E26">
        <w:trPr>
          <w:jc w:val="center"/>
        </w:trPr>
        <w:tc>
          <w:tcPr>
            <w:tcW w:w="1734" w:type="dxa"/>
            <w:tcBorders>
              <w:top w:val="double" w:sz="4" w:space="0" w:color="auto"/>
              <w:bottom w:val="double" w:sz="4" w:space="0" w:color="auto"/>
            </w:tcBorders>
            <w:vAlign w:val="center"/>
          </w:tcPr>
          <w:p w14:paraId="6F27F845" w14:textId="77777777" w:rsidR="009F3E26" w:rsidRPr="004D7232" w:rsidRDefault="009F3E26" w:rsidP="009F3E26">
            <w:pPr>
              <w:jc w:val="center"/>
              <w:rPr>
                <w:rFonts w:ascii="Times New Roman" w:hAnsi="Times New Roman"/>
                <w:b/>
                <w:bCs/>
                <w:sz w:val="24"/>
                <w:lang w:val="ru-RU"/>
              </w:rPr>
            </w:pPr>
          </w:p>
          <w:p w14:paraId="6B6C685F" w14:textId="77777777" w:rsidR="009F3E26" w:rsidRPr="004D7232" w:rsidRDefault="009F3E26" w:rsidP="009F3E26">
            <w:pPr>
              <w:pStyle w:val="Heading7"/>
            </w:pPr>
            <w:r w:rsidRPr="004D7232">
              <w:t>Година</w:t>
            </w:r>
          </w:p>
        </w:tc>
        <w:tc>
          <w:tcPr>
            <w:tcW w:w="1743" w:type="dxa"/>
            <w:tcBorders>
              <w:top w:val="double" w:sz="4" w:space="0" w:color="auto"/>
              <w:bottom w:val="double" w:sz="4" w:space="0" w:color="auto"/>
            </w:tcBorders>
            <w:shd w:val="pct5" w:color="auto" w:fill="auto"/>
            <w:vAlign w:val="center"/>
          </w:tcPr>
          <w:p w14:paraId="38ED07B6" w14:textId="77777777" w:rsidR="009F3E26" w:rsidRPr="004D7232" w:rsidRDefault="009F3E26" w:rsidP="009F3E26">
            <w:pPr>
              <w:jc w:val="center"/>
              <w:rPr>
                <w:rFonts w:ascii="Times New Roman" w:hAnsi="Times New Roman"/>
                <w:sz w:val="24"/>
              </w:rPr>
            </w:pPr>
            <w:r w:rsidRPr="004D7232">
              <w:rPr>
                <w:rFonts w:ascii="Times New Roman" w:hAnsi="Times New Roman"/>
                <w:sz w:val="24"/>
              </w:rPr>
              <w:t>Укупна</w:t>
            </w:r>
          </w:p>
          <w:p w14:paraId="784DAD0D" w14:textId="77777777" w:rsidR="009F3E26" w:rsidRPr="004D7232" w:rsidRDefault="009F3E26" w:rsidP="009F3E26">
            <w:pPr>
              <w:jc w:val="center"/>
              <w:rPr>
                <w:rFonts w:ascii="Times New Roman" w:hAnsi="Times New Roman"/>
                <w:sz w:val="24"/>
              </w:rPr>
            </w:pPr>
            <w:r w:rsidRPr="004D7232">
              <w:rPr>
                <w:rFonts w:ascii="Times New Roman" w:hAnsi="Times New Roman"/>
                <w:sz w:val="24"/>
              </w:rPr>
              <w:t>површина</w:t>
            </w:r>
          </w:p>
        </w:tc>
        <w:tc>
          <w:tcPr>
            <w:tcW w:w="1713" w:type="dxa"/>
            <w:tcBorders>
              <w:top w:val="double" w:sz="4" w:space="0" w:color="auto"/>
              <w:bottom w:val="double" w:sz="4" w:space="0" w:color="auto"/>
            </w:tcBorders>
            <w:shd w:val="pct5" w:color="auto" w:fill="auto"/>
            <w:vAlign w:val="center"/>
          </w:tcPr>
          <w:p w14:paraId="56F4C70E" w14:textId="77777777" w:rsidR="009F3E26" w:rsidRPr="004D7232" w:rsidRDefault="009F3E26" w:rsidP="009F3E26">
            <w:pPr>
              <w:jc w:val="center"/>
              <w:rPr>
                <w:rFonts w:ascii="Times New Roman" w:hAnsi="Times New Roman"/>
                <w:sz w:val="24"/>
              </w:rPr>
            </w:pPr>
          </w:p>
          <w:p w14:paraId="07853D54" w14:textId="77777777" w:rsidR="009F3E26" w:rsidRPr="004D7232" w:rsidRDefault="009F3E26" w:rsidP="009F3E26">
            <w:pPr>
              <w:jc w:val="center"/>
              <w:rPr>
                <w:rFonts w:ascii="Times New Roman" w:hAnsi="Times New Roman"/>
                <w:sz w:val="24"/>
              </w:rPr>
            </w:pPr>
            <w:r w:rsidRPr="004D7232">
              <w:rPr>
                <w:rFonts w:ascii="Times New Roman" w:hAnsi="Times New Roman"/>
                <w:sz w:val="24"/>
              </w:rPr>
              <w:t>Шуме</w:t>
            </w:r>
          </w:p>
        </w:tc>
        <w:tc>
          <w:tcPr>
            <w:tcW w:w="1714" w:type="dxa"/>
            <w:tcBorders>
              <w:top w:val="double" w:sz="4" w:space="0" w:color="auto"/>
              <w:bottom w:val="double" w:sz="4" w:space="0" w:color="auto"/>
            </w:tcBorders>
            <w:shd w:val="pct5" w:color="auto" w:fill="auto"/>
            <w:vAlign w:val="center"/>
          </w:tcPr>
          <w:p w14:paraId="1D8E7FCE" w14:textId="77777777" w:rsidR="009F3E26" w:rsidRPr="004D7232" w:rsidRDefault="009F3E26" w:rsidP="009F3E26">
            <w:pPr>
              <w:jc w:val="center"/>
              <w:rPr>
                <w:rFonts w:ascii="Times New Roman" w:hAnsi="Times New Roman"/>
                <w:sz w:val="24"/>
              </w:rPr>
            </w:pPr>
            <w:r w:rsidRPr="004D7232">
              <w:rPr>
                <w:rFonts w:ascii="Times New Roman" w:hAnsi="Times New Roman"/>
                <w:sz w:val="24"/>
              </w:rPr>
              <w:t>Шумске</w:t>
            </w:r>
          </w:p>
          <w:p w14:paraId="7EC9D5D4" w14:textId="77777777" w:rsidR="009F3E26" w:rsidRPr="004D7232" w:rsidRDefault="009F3E26" w:rsidP="009F3E26">
            <w:pPr>
              <w:jc w:val="center"/>
              <w:rPr>
                <w:rFonts w:ascii="Times New Roman" w:hAnsi="Times New Roman"/>
                <w:sz w:val="24"/>
              </w:rPr>
            </w:pPr>
            <w:r w:rsidRPr="004D7232">
              <w:rPr>
                <w:rFonts w:ascii="Times New Roman" w:hAnsi="Times New Roman"/>
                <w:sz w:val="24"/>
              </w:rPr>
              <w:t>културе</w:t>
            </w:r>
          </w:p>
        </w:tc>
        <w:tc>
          <w:tcPr>
            <w:tcW w:w="1745" w:type="dxa"/>
            <w:tcBorders>
              <w:top w:val="double" w:sz="4" w:space="0" w:color="auto"/>
              <w:bottom w:val="double" w:sz="4" w:space="0" w:color="auto"/>
            </w:tcBorders>
            <w:shd w:val="pct5" w:color="auto" w:fill="auto"/>
            <w:vAlign w:val="center"/>
          </w:tcPr>
          <w:p w14:paraId="201D179C" w14:textId="77777777" w:rsidR="009F3E26" w:rsidRPr="004D7232" w:rsidRDefault="009F3E26" w:rsidP="009F3E26">
            <w:pPr>
              <w:jc w:val="center"/>
              <w:rPr>
                <w:rFonts w:ascii="Times New Roman" w:hAnsi="Times New Roman"/>
                <w:sz w:val="24"/>
              </w:rPr>
            </w:pPr>
            <w:r w:rsidRPr="004D7232">
              <w:rPr>
                <w:rFonts w:ascii="Times New Roman" w:hAnsi="Times New Roman"/>
                <w:sz w:val="24"/>
              </w:rPr>
              <w:t>Шумско</w:t>
            </w:r>
          </w:p>
          <w:p w14:paraId="171F7D3D" w14:textId="77777777" w:rsidR="009F3E26" w:rsidRPr="004D7232" w:rsidRDefault="009F3E26" w:rsidP="009F3E26">
            <w:pPr>
              <w:jc w:val="center"/>
              <w:rPr>
                <w:rFonts w:ascii="Times New Roman" w:hAnsi="Times New Roman"/>
                <w:sz w:val="24"/>
              </w:rPr>
            </w:pPr>
            <w:r w:rsidRPr="004D7232">
              <w:rPr>
                <w:rFonts w:ascii="Times New Roman" w:hAnsi="Times New Roman"/>
                <w:sz w:val="24"/>
              </w:rPr>
              <w:t>Земљиште</w:t>
            </w:r>
          </w:p>
        </w:tc>
        <w:tc>
          <w:tcPr>
            <w:tcW w:w="1746" w:type="dxa"/>
            <w:tcBorders>
              <w:top w:val="double" w:sz="4" w:space="0" w:color="auto"/>
              <w:bottom w:val="double" w:sz="4" w:space="0" w:color="auto"/>
            </w:tcBorders>
            <w:shd w:val="pct5" w:color="auto" w:fill="auto"/>
            <w:vAlign w:val="center"/>
          </w:tcPr>
          <w:p w14:paraId="2E143E2A" w14:textId="77777777" w:rsidR="009F3E26" w:rsidRPr="004D7232" w:rsidRDefault="009F3E26" w:rsidP="009F3E26">
            <w:pPr>
              <w:jc w:val="center"/>
              <w:rPr>
                <w:rFonts w:ascii="Times New Roman" w:hAnsi="Times New Roman"/>
                <w:sz w:val="24"/>
              </w:rPr>
            </w:pPr>
            <w:r w:rsidRPr="004D7232">
              <w:rPr>
                <w:rFonts w:ascii="Times New Roman" w:hAnsi="Times New Roman"/>
                <w:sz w:val="24"/>
              </w:rPr>
              <w:t>Неплодно земљиште</w:t>
            </w:r>
          </w:p>
        </w:tc>
        <w:tc>
          <w:tcPr>
            <w:tcW w:w="1749" w:type="dxa"/>
            <w:tcBorders>
              <w:top w:val="double" w:sz="4" w:space="0" w:color="auto"/>
              <w:bottom w:val="double" w:sz="4" w:space="0" w:color="auto"/>
            </w:tcBorders>
            <w:shd w:val="pct5" w:color="auto" w:fill="auto"/>
            <w:vAlign w:val="center"/>
          </w:tcPr>
          <w:p w14:paraId="59A1A327" w14:textId="77777777" w:rsidR="009F3E26" w:rsidRPr="004D7232" w:rsidRDefault="009F3E26" w:rsidP="009F3E26">
            <w:pPr>
              <w:jc w:val="center"/>
              <w:rPr>
                <w:rFonts w:ascii="Times New Roman" w:hAnsi="Times New Roman"/>
                <w:sz w:val="24"/>
              </w:rPr>
            </w:pPr>
            <w:r w:rsidRPr="004D7232">
              <w:rPr>
                <w:rFonts w:ascii="Times New Roman" w:hAnsi="Times New Roman"/>
                <w:sz w:val="24"/>
              </w:rPr>
              <w:t>Земљиште за</w:t>
            </w:r>
          </w:p>
          <w:p w14:paraId="28FCFD77" w14:textId="77777777" w:rsidR="009F3E26" w:rsidRPr="004D7232" w:rsidRDefault="009F3E26" w:rsidP="009F3E26">
            <w:pPr>
              <w:jc w:val="center"/>
              <w:rPr>
                <w:rFonts w:ascii="Times New Roman" w:hAnsi="Times New Roman"/>
                <w:sz w:val="24"/>
              </w:rPr>
            </w:pPr>
            <w:r w:rsidRPr="004D7232">
              <w:rPr>
                <w:rFonts w:ascii="Times New Roman" w:hAnsi="Times New Roman"/>
                <w:sz w:val="24"/>
              </w:rPr>
              <w:t>остале сврхе</w:t>
            </w:r>
          </w:p>
        </w:tc>
        <w:tc>
          <w:tcPr>
            <w:tcW w:w="1749" w:type="dxa"/>
            <w:tcBorders>
              <w:top w:val="double" w:sz="4" w:space="0" w:color="auto"/>
              <w:bottom w:val="double" w:sz="4" w:space="0" w:color="auto"/>
            </w:tcBorders>
            <w:shd w:val="pct5" w:color="auto" w:fill="auto"/>
            <w:vAlign w:val="center"/>
          </w:tcPr>
          <w:p w14:paraId="0C948019" w14:textId="77777777" w:rsidR="009F3E26" w:rsidRPr="004D7232" w:rsidRDefault="009F3E26" w:rsidP="009F3E26">
            <w:pPr>
              <w:jc w:val="center"/>
              <w:rPr>
                <w:rFonts w:ascii="Times New Roman" w:hAnsi="Times New Roman"/>
                <w:sz w:val="24"/>
              </w:rPr>
            </w:pPr>
            <w:r w:rsidRPr="009F3E26">
              <w:rPr>
                <w:rFonts w:ascii="Times New Roman" w:hAnsi="Times New Roman"/>
                <w:color w:val="000000"/>
                <w:sz w:val="24"/>
              </w:rPr>
              <w:t>Заузеће</w:t>
            </w:r>
          </w:p>
        </w:tc>
      </w:tr>
      <w:tr w:rsidR="009F3E26" w:rsidRPr="004D7232" w14:paraId="3A6F7E41" w14:textId="77777777" w:rsidTr="00806F80">
        <w:trPr>
          <w:jc w:val="center"/>
        </w:trPr>
        <w:tc>
          <w:tcPr>
            <w:tcW w:w="1734" w:type="dxa"/>
            <w:tcBorders>
              <w:top w:val="double" w:sz="4" w:space="0" w:color="auto"/>
              <w:bottom w:val="nil"/>
            </w:tcBorders>
            <w:shd w:val="pct5" w:color="auto" w:fill="auto"/>
          </w:tcPr>
          <w:p w14:paraId="622EDFFE" w14:textId="77777777" w:rsidR="009F3E26" w:rsidRPr="009F3E26" w:rsidRDefault="009F3E26" w:rsidP="00806F80">
            <w:pPr>
              <w:jc w:val="center"/>
              <w:rPr>
                <w:rFonts w:ascii="Times New Roman" w:hAnsi="Times New Roman"/>
                <w:b/>
                <w:bCs/>
                <w:color w:val="000000"/>
                <w:sz w:val="24"/>
              </w:rPr>
            </w:pPr>
            <w:r w:rsidRPr="009F3E26">
              <w:rPr>
                <w:rFonts w:ascii="Times New Roman" w:hAnsi="Times New Roman"/>
                <w:b/>
                <w:bCs/>
                <w:color w:val="000000"/>
                <w:sz w:val="24"/>
              </w:rPr>
              <w:t>2014.</w:t>
            </w:r>
          </w:p>
        </w:tc>
        <w:tc>
          <w:tcPr>
            <w:tcW w:w="1743" w:type="dxa"/>
            <w:tcBorders>
              <w:top w:val="double" w:sz="4" w:space="0" w:color="auto"/>
              <w:bottom w:val="nil"/>
            </w:tcBorders>
          </w:tcPr>
          <w:p w14:paraId="3B540311" w14:textId="77777777" w:rsidR="009F3E26" w:rsidRPr="009F3E26" w:rsidRDefault="009F3E26" w:rsidP="00806F80">
            <w:pPr>
              <w:jc w:val="right"/>
              <w:rPr>
                <w:rFonts w:ascii="Times New Roman" w:hAnsi="Times New Roman"/>
                <w:color w:val="000000"/>
                <w:sz w:val="24"/>
              </w:rPr>
            </w:pPr>
            <w:r w:rsidRPr="009F3E26">
              <w:rPr>
                <w:rFonts w:ascii="Times New Roman" w:hAnsi="Times New Roman"/>
                <w:color w:val="000000"/>
                <w:sz w:val="24"/>
              </w:rPr>
              <w:t>233,43</w:t>
            </w:r>
          </w:p>
        </w:tc>
        <w:tc>
          <w:tcPr>
            <w:tcW w:w="1713" w:type="dxa"/>
            <w:tcBorders>
              <w:top w:val="double" w:sz="4" w:space="0" w:color="auto"/>
              <w:bottom w:val="nil"/>
            </w:tcBorders>
          </w:tcPr>
          <w:p w14:paraId="21067D51" w14:textId="77777777" w:rsidR="009F3E26" w:rsidRPr="009F3E26" w:rsidRDefault="009F3E26" w:rsidP="00806F80">
            <w:pPr>
              <w:jc w:val="right"/>
              <w:rPr>
                <w:rFonts w:ascii="Times New Roman" w:hAnsi="Times New Roman"/>
                <w:color w:val="000000"/>
                <w:sz w:val="24"/>
              </w:rPr>
            </w:pPr>
            <w:r w:rsidRPr="009F3E26">
              <w:rPr>
                <w:rFonts w:ascii="Times New Roman" w:hAnsi="Times New Roman"/>
                <w:color w:val="000000"/>
                <w:sz w:val="24"/>
              </w:rPr>
              <w:t>111,11</w:t>
            </w:r>
          </w:p>
        </w:tc>
        <w:tc>
          <w:tcPr>
            <w:tcW w:w="1714" w:type="dxa"/>
            <w:tcBorders>
              <w:top w:val="double" w:sz="4" w:space="0" w:color="auto"/>
              <w:bottom w:val="nil"/>
            </w:tcBorders>
          </w:tcPr>
          <w:p w14:paraId="1102539C" w14:textId="77777777" w:rsidR="009F3E26" w:rsidRPr="009F3E26" w:rsidRDefault="009F3E26" w:rsidP="00806F80">
            <w:pPr>
              <w:jc w:val="right"/>
              <w:rPr>
                <w:rFonts w:ascii="Times New Roman" w:hAnsi="Times New Roman"/>
                <w:color w:val="000000"/>
                <w:sz w:val="24"/>
              </w:rPr>
            </w:pPr>
            <w:r w:rsidRPr="009F3E26">
              <w:rPr>
                <w:rFonts w:ascii="Times New Roman" w:hAnsi="Times New Roman"/>
                <w:color w:val="000000"/>
                <w:sz w:val="24"/>
              </w:rPr>
              <w:t>4,66</w:t>
            </w:r>
          </w:p>
        </w:tc>
        <w:tc>
          <w:tcPr>
            <w:tcW w:w="1745" w:type="dxa"/>
            <w:tcBorders>
              <w:top w:val="double" w:sz="4" w:space="0" w:color="auto"/>
              <w:bottom w:val="nil"/>
            </w:tcBorders>
          </w:tcPr>
          <w:p w14:paraId="214E5094" w14:textId="77777777" w:rsidR="009F3E26" w:rsidRPr="009F3E26" w:rsidRDefault="009F3E26" w:rsidP="00806F80">
            <w:pPr>
              <w:jc w:val="right"/>
              <w:rPr>
                <w:rFonts w:ascii="Times New Roman" w:hAnsi="Times New Roman"/>
                <w:color w:val="000000"/>
                <w:sz w:val="24"/>
              </w:rPr>
            </w:pPr>
            <w:r>
              <w:rPr>
                <w:rFonts w:ascii="Times New Roman" w:hAnsi="Times New Roman"/>
                <w:color w:val="000000"/>
                <w:sz w:val="24"/>
              </w:rPr>
              <w:t>-</w:t>
            </w:r>
          </w:p>
        </w:tc>
        <w:tc>
          <w:tcPr>
            <w:tcW w:w="1746" w:type="dxa"/>
            <w:tcBorders>
              <w:top w:val="double" w:sz="4" w:space="0" w:color="auto"/>
              <w:bottom w:val="nil"/>
            </w:tcBorders>
          </w:tcPr>
          <w:p w14:paraId="54760D7D" w14:textId="77777777" w:rsidR="009F3E26" w:rsidRPr="009F3E26" w:rsidRDefault="009F3E26" w:rsidP="00806F80">
            <w:pPr>
              <w:jc w:val="right"/>
              <w:rPr>
                <w:rFonts w:ascii="Times New Roman" w:hAnsi="Times New Roman"/>
                <w:color w:val="000000"/>
                <w:sz w:val="24"/>
              </w:rPr>
            </w:pPr>
            <w:r w:rsidRPr="009F3E26">
              <w:rPr>
                <w:rFonts w:ascii="Times New Roman" w:hAnsi="Times New Roman"/>
                <w:color w:val="000000"/>
                <w:sz w:val="24"/>
              </w:rPr>
              <w:t>3,65</w:t>
            </w:r>
          </w:p>
        </w:tc>
        <w:tc>
          <w:tcPr>
            <w:tcW w:w="1749" w:type="dxa"/>
            <w:tcBorders>
              <w:top w:val="double" w:sz="4" w:space="0" w:color="auto"/>
              <w:bottom w:val="nil"/>
            </w:tcBorders>
          </w:tcPr>
          <w:p w14:paraId="4FF05870" w14:textId="77777777" w:rsidR="009F3E26" w:rsidRPr="009F3E26" w:rsidRDefault="009F3E26" w:rsidP="00806F80">
            <w:pPr>
              <w:jc w:val="right"/>
              <w:rPr>
                <w:rFonts w:ascii="Times New Roman" w:hAnsi="Times New Roman"/>
                <w:color w:val="000000"/>
                <w:sz w:val="24"/>
              </w:rPr>
            </w:pPr>
            <w:r w:rsidRPr="009F3E26">
              <w:rPr>
                <w:rFonts w:ascii="Times New Roman" w:hAnsi="Times New Roman"/>
                <w:color w:val="000000"/>
                <w:sz w:val="24"/>
              </w:rPr>
              <w:t>108,19</w:t>
            </w:r>
          </w:p>
        </w:tc>
        <w:tc>
          <w:tcPr>
            <w:tcW w:w="1749" w:type="dxa"/>
            <w:tcBorders>
              <w:top w:val="double" w:sz="4" w:space="0" w:color="auto"/>
              <w:bottom w:val="nil"/>
            </w:tcBorders>
          </w:tcPr>
          <w:p w14:paraId="527DAD55" w14:textId="77777777" w:rsidR="009F3E26" w:rsidRPr="009F3E26" w:rsidRDefault="009F3E26" w:rsidP="00806F80">
            <w:pPr>
              <w:jc w:val="right"/>
              <w:rPr>
                <w:rFonts w:ascii="Times New Roman" w:hAnsi="Times New Roman"/>
                <w:color w:val="000000"/>
                <w:sz w:val="24"/>
              </w:rPr>
            </w:pPr>
            <w:r w:rsidRPr="009F3E26">
              <w:rPr>
                <w:rFonts w:ascii="Times New Roman" w:hAnsi="Times New Roman"/>
                <w:color w:val="000000"/>
                <w:sz w:val="24"/>
              </w:rPr>
              <w:t>5,82</w:t>
            </w:r>
          </w:p>
        </w:tc>
      </w:tr>
      <w:tr w:rsidR="009F3E26" w:rsidRPr="004D7232" w14:paraId="1276CD35" w14:textId="77777777" w:rsidTr="00806F80">
        <w:trPr>
          <w:jc w:val="center"/>
        </w:trPr>
        <w:tc>
          <w:tcPr>
            <w:tcW w:w="1734" w:type="dxa"/>
            <w:tcBorders>
              <w:top w:val="nil"/>
              <w:bottom w:val="single" w:sz="4" w:space="0" w:color="auto"/>
            </w:tcBorders>
            <w:shd w:val="pct5" w:color="auto" w:fill="auto"/>
          </w:tcPr>
          <w:p w14:paraId="624B5E6D" w14:textId="77777777" w:rsidR="009F3E26" w:rsidRPr="009F3E26" w:rsidRDefault="009F3E26" w:rsidP="00806F80">
            <w:pPr>
              <w:jc w:val="center"/>
              <w:rPr>
                <w:rFonts w:ascii="Times New Roman" w:hAnsi="Times New Roman"/>
                <w:b/>
                <w:bCs/>
                <w:color w:val="000000"/>
                <w:sz w:val="24"/>
              </w:rPr>
            </w:pPr>
            <w:r w:rsidRPr="009F3E26">
              <w:rPr>
                <w:rFonts w:ascii="Times New Roman" w:hAnsi="Times New Roman"/>
                <w:b/>
                <w:bCs/>
                <w:color w:val="000000"/>
                <w:sz w:val="24"/>
              </w:rPr>
              <w:t>2024.</w:t>
            </w:r>
          </w:p>
        </w:tc>
        <w:tc>
          <w:tcPr>
            <w:tcW w:w="1743" w:type="dxa"/>
            <w:tcBorders>
              <w:top w:val="nil"/>
              <w:bottom w:val="single" w:sz="4" w:space="0" w:color="auto"/>
            </w:tcBorders>
            <w:vAlign w:val="bottom"/>
          </w:tcPr>
          <w:p w14:paraId="00725B23" w14:textId="77777777" w:rsidR="009F3E26" w:rsidRPr="009F3E26" w:rsidRDefault="009F3E26" w:rsidP="00806F80">
            <w:pPr>
              <w:jc w:val="right"/>
              <w:rPr>
                <w:rFonts w:ascii="Times New Roman" w:hAnsi="Times New Roman"/>
                <w:color w:val="000000"/>
                <w:sz w:val="24"/>
              </w:rPr>
            </w:pPr>
            <w:r w:rsidRPr="009F3E26">
              <w:rPr>
                <w:rFonts w:ascii="Times New Roman" w:hAnsi="Times New Roman"/>
                <w:color w:val="000000"/>
                <w:sz w:val="24"/>
              </w:rPr>
              <w:t>455,57</w:t>
            </w:r>
          </w:p>
        </w:tc>
        <w:tc>
          <w:tcPr>
            <w:tcW w:w="1713" w:type="dxa"/>
            <w:tcBorders>
              <w:top w:val="nil"/>
              <w:bottom w:val="single" w:sz="4" w:space="0" w:color="auto"/>
            </w:tcBorders>
            <w:vAlign w:val="bottom"/>
          </w:tcPr>
          <w:p w14:paraId="3E1EF188" w14:textId="77777777" w:rsidR="009F3E26" w:rsidRPr="009F3E26" w:rsidRDefault="009F3E26" w:rsidP="00806F80">
            <w:pPr>
              <w:jc w:val="right"/>
              <w:rPr>
                <w:rFonts w:ascii="Times New Roman" w:hAnsi="Times New Roman"/>
                <w:color w:val="000000"/>
                <w:sz w:val="24"/>
              </w:rPr>
            </w:pPr>
            <w:r w:rsidRPr="009F3E26">
              <w:rPr>
                <w:rFonts w:ascii="Times New Roman" w:hAnsi="Times New Roman"/>
                <w:color w:val="000000"/>
                <w:sz w:val="24"/>
              </w:rPr>
              <w:t>189,18</w:t>
            </w:r>
          </w:p>
        </w:tc>
        <w:tc>
          <w:tcPr>
            <w:tcW w:w="1714" w:type="dxa"/>
            <w:tcBorders>
              <w:top w:val="nil"/>
              <w:bottom w:val="single" w:sz="4" w:space="0" w:color="auto"/>
            </w:tcBorders>
          </w:tcPr>
          <w:p w14:paraId="4424C181" w14:textId="77777777" w:rsidR="009F3E26" w:rsidRPr="009F3E26" w:rsidRDefault="0019670A" w:rsidP="00806F80">
            <w:pPr>
              <w:jc w:val="right"/>
              <w:rPr>
                <w:rFonts w:ascii="Times New Roman" w:hAnsi="Times New Roman"/>
                <w:color w:val="000000"/>
                <w:sz w:val="24"/>
              </w:rPr>
            </w:pPr>
            <w:r>
              <w:rPr>
                <w:rFonts w:ascii="Times New Roman" w:hAnsi="Times New Roman"/>
                <w:color w:val="000000"/>
                <w:sz w:val="24"/>
              </w:rPr>
              <w:t>-</w:t>
            </w:r>
          </w:p>
        </w:tc>
        <w:tc>
          <w:tcPr>
            <w:tcW w:w="1745" w:type="dxa"/>
            <w:tcBorders>
              <w:top w:val="nil"/>
              <w:bottom w:val="single" w:sz="4" w:space="0" w:color="auto"/>
            </w:tcBorders>
            <w:vAlign w:val="bottom"/>
          </w:tcPr>
          <w:p w14:paraId="512041A9" w14:textId="77777777" w:rsidR="009F3E26" w:rsidRPr="009F3E26" w:rsidRDefault="009F3E26" w:rsidP="00806F80">
            <w:pPr>
              <w:jc w:val="right"/>
              <w:rPr>
                <w:rFonts w:ascii="Times New Roman" w:hAnsi="Times New Roman"/>
                <w:color w:val="000000"/>
                <w:sz w:val="24"/>
              </w:rPr>
            </w:pPr>
            <w:r>
              <w:rPr>
                <w:rFonts w:ascii="Times New Roman" w:hAnsi="Times New Roman"/>
                <w:color w:val="000000"/>
                <w:sz w:val="24"/>
              </w:rPr>
              <w:t>-</w:t>
            </w:r>
          </w:p>
        </w:tc>
        <w:tc>
          <w:tcPr>
            <w:tcW w:w="1746" w:type="dxa"/>
            <w:tcBorders>
              <w:top w:val="nil"/>
              <w:bottom w:val="single" w:sz="4" w:space="0" w:color="auto"/>
            </w:tcBorders>
          </w:tcPr>
          <w:p w14:paraId="5D83DB64" w14:textId="77777777" w:rsidR="009F3E26" w:rsidRPr="009F3E26" w:rsidRDefault="009F3E26" w:rsidP="00806F80">
            <w:pPr>
              <w:jc w:val="right"/>
              <w:rPr>
                <w:rFonts w:ascii="Times New Roman" w:hAnsi="Times New Roman"/>
                <w:color w:val="000000"/>
                <w:sz w:val="24"/>
              </w:rPr>
            </w:pPr>
            <w:r w:rsidRPr="009F3E26">
              <w:rPr>
                <w:rFonts w:ascii="Times New Roman" w:hAnsi="Times New Roman"/>
                <w:color w:val="000000"/>
                <w:sz w:val="24"/>
              </w:rPr>
              <w:t>108,39</w:t>
            </w:r>
          </w:p>
        </w:tc>
        <w:tc>
          <w:tcPr>
            <w:tcW w:w="1749" w:type="dxa"/>
            <w:tcBorders>
              <w:top w:val="nil"/>
              <w:bottom w:val="single" w:sz="4" w:space="0" w:color="auto"/>
            </w:tcBorders>
            <w:vAlign w:val="bottom"/>
          </w:tcPr>
          <w:p w14:paraId="268473DB" w14:textId="77777777" w:rsidR="009F3E26" w:rsidRPr="009F3E26" w:rsidRDefault="009F3E26" w:rsidP="00806F80">
            <w:pPr>
              <w:jc w:val="right"/>
              <w:rPr>
                <w:rFonts w:ascii="Times New Roman" w:hAnsi="Times New Roman"/>
                <w:color w:val="000000"/>
                <w:sz w:val="24"/>
              </w:rPr>
            </w:pPr>
            <w:r w:rsidRPr="009F3E26">
              <w:rPr>
                <w:rFonts w:ascii="Times New Roman" w:hAnsi="Times New Roman"/>
                <w:color w:val="000000"/>
                <w:sz w:val="24"/>
              </w:rPr>
              <w:t>158</w:t>
            </w:r>
            <w:r w:rsidR="0019670A">
              <w:rPr>
                <w:rFonts w:ascii="Times New Roman" w:hAnsi="Times New Roman"/>
                <w:color w:val="000000"/>
                <w:sz w:val="24"/>
              </w:rPr>
              <w:t>,00</w:t>
            </w:r>
          </w:p>
        </w:tc>
        <w:tc>
          <w:tcPr>
            <w:tcW w:w="1749" w:type="dxa"/>
            <w:tcBorders>
              <w:top w:val="nil"/>
              <w:bottom w:val="single" w:sz="4" w:space="0" w:color="auto"/>
            </w:tcBorders>
          </w:tcPr>
          <w:p w14:paraId="425D5AF2" w14:textId="77777777" w:rsidR="009F3E26" w:rsidRPr="009F3E26" w:rsidRDefault="0019670A" w:rsidP="00806F80">
            <w:pPr>
              <w:jc w:val="right"/>
              <w:rPr>
                <w:rFonts w:ascii="Times New Roman" w:hAnsi="Times New Roman"/>
                <w:color w:val="000000"/>
                <w:sz w:val="24"/>
              </w:rPr>
            </w:pPr>
            <w:r>
              <w:rPr>
                <w:rFonts w:ascii="Times New Roman" w:hAnsi="Times New Roman"/>
                <w:color w:val="000000"/>
                <w:sz w:val="24"/>
              </w:rPr>
              <w:t>-</w:t>
            </w:r>
          </w:p>
        </w:tc>
      </w:tr>
      <w:tr w:rsidR="009F3E26" w:rsidRPr="004D7232" w14:paraId="2C6AF5E8" w14:textId="77777777" w:rsidTr="00806F80">
        <w:trPr>
          <w:jc w:val="center"/>
        </w:trPr>
        <w:tc>
          <w:tcPr>
            <w:tcW w:w="1734" w:type="dxa"/>
            <w:tcBorders>
              <w:top w:val="single" w:sz="4" w:space="0" w:color="auto"/>
              <w:bottom w:val="double" w:sz="4" w:space="0" w:color="auto"/>
            </w:tcBorders>
          </w:tcPr>
          <w:p w14:paraId="72AB352E" w14:textId="77777777" w:rsidR="009F3E26" w:rsidRPr="004D7232" w:rsidRDefault="009F3E26" w:rsidP="00B00955">
            <w:pPr>
              <w:pStyle w:val="Heading6"/>
              <w:rPr>
                <w:lang w:val="en-US"/>
              </w:rPr>
            </w:pPr>
            <w:r w:rsidRPr="004D7232">
              <w:t>Разлика</w:t>
            </w:r>
          </w:p>
        </w:tc>
        <w:tc>
          <w:tcPr>
            <w:tcW w:w="1743" w:type="dxa"/>
            <w:tcBorders>
              <w:top w:val="single" w:sz="4" w:space="0" w:color="auto"/>
              <w:bottom w:val="double" w:sz="4" w:space="0" w:color="auto"/>
            </w:tcBorders>
            <w:shd w:val="pct5" w:color="auto" w:fill="auto"/>
            <w:vAlign w:val="bottom"/>
          </w:tcPr>
          <w:p w14:paraId="2D241821" w14:textId="77777777" w:rsidR="009F3E26" w:rsidRPr="009F3E26" w:rsidRDefault="009F3E26" w:rsidP="00806F80">
            <w:pPr>
              <w:jc w:val="right"/>
              <w:rPr>
                <w:rFonts w:ascii="Times New Roman" w:hAnsi="Times New Roman"/>
                <w:b/>
                <w:bCs/>
                <w:color w:val="000000"/>
                <w:sz w:val="24"/>
              </w:rPr>
            </w:pPr>
            <w:r>
              <w:rPr>
                <w:rFonts w:ascii="Times New Roman" w:hAnsi="Times New Roman"/>
                <w:b/>
                <w:bCs/>
                <w:color w:val="000000"/>
                <w:sz w:val="24"/>
              </w:rPr>
              <w:t>+</w:t>
            </w:r>
            <w:r w:rsidRPr="009F3E26">
              <w:rPr>
                <w:rFonts w:ascii="Times New Roman" w:hAnsi="Times New Roman"/>
                <w:b/>
                <w:bCs/>
                <w:color w:val="000000"/>
                <w:sz w:val="24"/>
              </w:rPr>
              <w:t>222,14</w:t>
            </w:r>
          </w:p>
        </w:tc>
        <w:tc>
          <w:tcPr>
            <w:tcW w:w="1713" w:type="dxa"/>
            <w:tcBorders>
              <w:top w:val="single" w:sz="4" w:space="0" w:color="auto"/>
              <w:bottom w:val="double" w:sz="4" w:space="0" w:color="auto"/>
            </w:tcBorders>
            <w:shd w:val="pct5" w:color="auto" w:fill="auto"/>
            <w:vAlign w:val="bottom"/>
          </w:tcPr>
          <w:p w14:paraId="5CBE6B8D" w14:textId="77777777" w:rsidR="009F3E26" w:rsidRPr="009F3E26" w:rsidRDefault="009F3E26" w:rsidP="00806F80">
            <w:pPr>
              <w:jc w:val="right"/>
              <w:rPr>
                <w:rFonts w:ascii="Times New Roman" w:hAnsi="Times New Roman"/>
                <w:b/>
                <w:bCs/>
                <w:color w:val="000000"/>
                <w:sz w:val="24"/>
              </w:rPr>
            </w:pPr>
            <w:r>
              <w:rPr>
                <w:rFonts w:ascii="Times New Roman" w:hAnsi="Times New Roman"/>
                <w:b/>
                <w:bCs/>
                <w:color w:val="000000"/>
                <w:sz w:val="24"/>
              </w:rPr>
              <w:t>+</w:t>
            </w:r>
            <w:r w:rsidRPr="009F3E26">
              <w:rPr>
                <w:rFonts w:ascii="Times New Roman" w:hAnsi="Times New Roman"/>
                <w:b/>
                <w:bCs/>
                <w:color w:val="000000"/>
                <w:sz w:val="24"/>
              </w:rPr>
              <w:t>78,07</w:t>
            </w:r>
          </w:p>
        </w:tc>
        <w:tc>
          <w:tcPr>
            <w:tcW w:w="1714" w:type="dxa"/>
            <w:tcBorders>
              <w:top w:val="single" w:sz="4" w:space="0" w:color="auto"/>
              <w:bottom w:val="double" w:sz="4" w:space="0" w:color="auto"/>
            </w:tcBorders>
            <w:shd w:val="pct5" w:color="auto" w:fill="auto"/>
            <w:vAlign w:val="bottom"/>
          </w:tcPr>
          <w:p w14:paraId="1030D798" w14:textId="77777777" w:rsidR="009F3E26" w:rsidRPr="009F3E26" w:rsidRDefault="009F3E26" w:rsidP="00806F80">
            <w:pPr>
              <w:jc w:val="right"/>
              <w:rPr>
                <w:rFonts w:ascii="Times New Roman" w:hAnsi="Times New Roman"/>
                <w:b/>
                <w:bCs/>
                <w:color w:val="000000"/>
                <w:sz w:val="24"/>
              </w:rPr>
            </w:pPr>
            <w:r w:rsidRPr="009F3E26">
              <w:rPr>
                <w:rFonts w:ascii="Times New Roman" w:hAnsi="Times New Roman"/>
                <w:b/>
                <w:bCs/>
                <w:color w:val="000000"/>
                <w:sz w:val="24"/>
              </w:rPr>
              <w:t>-4,66</w:t>
            </w:r>
          </w:p>
        </w:tc>
        <w:tc>
          <w:tcPr>
            <w:tcW w:w="1745" w:type="dxa"/>
            <w:tcBorders>
              <w:top w:val="single" w:sz="4" w:space="0" w:color="auto"/>
              <w:bottom w:val="double" w:sz="4" w:space="0" w:color="auto"/>
            </w:tcBorders>
            <w:shd w:val="pct5" w:color="auto" w:fill="auto"/>
            <w:vAlign w:val="bottom"/>
          </w:tcPr>
          <w:p w14:paraId="3CCB8DC1" w14:textId="77777777" w:rsidR="009F3E26" w:rsidRPr="009F3E26" w:rsidRDefault="009F3E26" w:rsidP="00806F80">
            <w:pPr>
              <w:jc w:val="right"/>
              <w:rPr>
                <w:rFonts w:ascii="Times New Roman" w:hAnsi="Times New Roman"/>
                <w:b/>
                <w:bCs/>
                <w:color w:val="000000"/>
                <w:sz w:val="24"/>
              </w:rPr>
            </w:pPr>
            <w:r>
              <w:rPr>
                <w:rFonts w:ascii="Times New Roman" w:hAnsi="Times New Roman"/>
                <w:b/>
                <w:bCs/>
                <w:color w:val="000000"/>
                <w:sz w:val="24"/>
              </w:rPr>
              <w:t>-</w:t>
            </w:r>
          </w:p>
        </w:tc>
        <w:tc>
          <w:tcPr>
            <w:tcW w:w="1746" w:type="dxa"/>
            <w:tcBorders>
              <w:top w:val="single" w:sz="4" w:space="0" w:color="auto"/>
              <w:bottom w:val="double" w:sz="4" w:space="0" w:color="auto"/>
            </w:tcBorders>
            <w:shd w:val="pct5" w:color="auto" w:fill="auto"/>
            <w:vAlign w:val="bottom"/>
          </w:tcPr>
          <w:p w14:paraId="6809ED0B" w14:textId="77777777" w:rsidR="009F3E26" w:rsidRPr="009F3E26" w:rsidRDefault="009F3E26" w:rsidP="00806F80">
            <w:pPr>
              <w:jc w:val="right"/>
              <w:rPr>
                <w:rFonts w:ascii="Times New Roman" w:hAnsi="Times New Roman"/>
                <w:b/>
                <w:bCs/>
                <w:color w:val="000000"/>
                <w:sz w:val="24"/>
              </w:rPr>
            </w:pPr>
            <w:r>
              <w:rPr>
                <w:rFonts w:ascii="Times New Roman" w:hAnsi="Times New Roman"/>
                <w:b/>
                <w:bCs/>
                <w:color w:val="000000"/>
                <w:sz w:val="24"/>
              </w:rPr>
              <w:t>+</w:t>
            </w:r>
            <w:r w:rsidRPr="009F3E26">
              <w:rPr>
                <w:rFonts w:ascii="Times New Roman" w:hAnsi="Times New Roman"/>
                <w:b/>
                <w:bCs/>
                <w:color w:val="000000"/>
                <w:sz w:val="24"/>
              </w:rPr>
              <w:t>104,74</w:t>
            </w:r>
          </w:p>
        </w:tc>
        <w:tc>
          <w:tcPr>
            <w:tcW w:w="1749" w:type="dxa"/>
            <w:tcBorders>
              <w:top w:val="single" w:sz="4" w:space="0" w:color="auto"/>
              <w:bottom w:val="double" w:sz="4" w:space="0" w:color="auto"/>
            </w:tcBorders>
            <w:shd w:val="pct5" w:color="auto" w:fill="auto"/>
            <w:vAlign w:val="bottom"/>
          </w:tcPr>
          <w:p w14:paraId="5FD7A738" w14:textId="77777777" w:rsidR="009F3E26" w:rsidRPr="009F3E26" w:rsidRDefault="009F3E26" w:rsidP="00806F80">
            <w:pPr>
              <w:jc w:val="right"/>
              <w:rPr>
                <w:rFonts w:ascii="Times New Roman" w:hAnsi="Times New Roman"/>
                <w:b/>
                <w:bCs/>
                <w:color w:val="000000"/>
                <w:sz w:val="24"/>
              </w:rPr>
            </w:pPr>
            <w:r>
              <w:rPr>
                <w:rFonts w:ascii="Times New Roman" w:hAnsi="Times New Roman"/>
                <w:b/>
                <w:bCs/>
                <w:color w:val="000000"/>
                <w:sz w:val="24"/>
              </w:rPr>
              <w:t>+</w:t>
            </w:r>
            <w:r w:rsidRPr="009F3E26">
              <w:rPr>
                <w:rFonts w:ascii="Times New Roman" w:hAnsi="Times New Roman"/>
                <w:b/>
                <w:bCs/>
                <w:color w:val="000000"/>
                <w:sz w:val="24"/>
              </w:rPr>
              <w:t>49,81</w:t>
            </w:r>
          </w:p>
        </w:tc>
        <w:tc>
          <w:tcPr>
            <w:tcW w:w="1749" w:type="dxa"/>
            <w:tcBorders>
              <w:top w:val="single" w:sz="4" w:space="0" w:color="auto"/>
              <w:bottom w:val="double" w:sz="4" w:space="0" w:color="auto"/>
            </w:tcBorders>
            <w:shd w:val="pct5" w:color="auto" w:fill="auto"/>
            <w:vAlign w:val="bottom"/>
          </w:tcPr>
          <w:p w14:paraId="6F370295" w14:textId="77777777" w:rsidR="009F3E26" w:rsidRPr="009F3E26" w:rsidRDefault="009F3E26" w:rsidP="00806F80">
            <w:pPr>
              <w:jc w:val="right"/>
              <w:rPr>
                <w:rFonts w:ascii="Times New Roman" w:hAnsi="Times New Roman"/>
                <w:b/>
                <w:bCs/>
                <w:color w:val="000000"/>
                <w:sz w:val="24"/>
              </w:rPr>
            </w:pPr>
            <w:r w:rsidRPr="009F3E26">
              <w:rPr>
                <w:rFonts w:ascii="Times New Roman" w:hAnsi="Times New Roman"/>
                <w:b/>
                <w:bCs/>
                <w:color w:val="000000"/>
                <w:sz w:val="24"/>
              </w:rPr>
              <w:t>-5,82</w:t>
            </w:r>
          </w:p>
        </w:tc>
      </w:tr>
    </w:tbl>
    <w:p w14:paraId="1E688ECA" w14:textId="77777777" w:rsidR="009C5B58" w:rsidRPr="004D7232" w:rsidRDefault="009C5B58" w:rsidP="009C5B58">
      <w:pPr>
        <w:rPr>
          <w:rFonts w:ascii="Times New Roman" w:hAnsi="Times New Roman"/>
          <w:sz w:val="24"/>
        </w:rPr>
      </w:pPr>
      <w:r w:rsidRPr="004D7232">
        <w:rPr>
          <w:rFonts w:ascii="Times New Roman" w:hAnsi="Times New Roman"/>
          <w:sz w:val="24"/>
        </w:rPr>
        <w:t xml:space="preserve"> </w:t>
      </w:r>
    </w:p>
    <w:p w14:paraId="2C3A9621" w14:textId="77777777" w:rsidR="003F6916" w:rsidRPr="003F6916" w:rsidRDefault="003F6916" w:rsidP="009C5B58">
      <w:pPr>
        <w:rPr>
          <w:rFonts w:ascii="Times New Roman" w:hAnsi="Times New Roman"/>
          <w:b/>
          <w:sz w:val="24"/>
          <w:lang w:val="ru-RU"/>
        </w:rPr>
      </w:pPr>
      <w:r>
        <w:rPr>
          <w:rFonts w:ascii="Times New Roman" w:hAnsi="Times New Roman"/>
          <w:b/>
          <w:sz w:val="24"/>
          <w:lang w:val="ru-RU"/>
        </w:rPr>
        <w:t xml:space="preserve"> </w:t>
      </w:r>
      <w:r>
        <w:rPr>
          <w:rFonts w:ascii="Times New Roman" w:hAnsi="Times New Roman"/>
          <w:b/>
          <w:sz w:val="24"/>
          <w:lang w:val="ru-RU"/>
        </w:rPr>
        <w:tab/>
      </w:r>
      <w:r w:rsidRPr="003F6916">
        <w:rPr>
          <w:rFonts w:ascii="Times New Roman" w:hAnsi="Times New Roman"/>
          <w:b/>
          <w:sz w:val="24"/>
          <w:lang w:val="ru-RU"/>
        </w:rPr>
        <w:t>Промене шумског фонда по запремини и запремиснком прирасту</w:t>
      </w:r>
      <w:r w:rsidR="005B5B77" w:rsidRPr="003F6916">
        <w:rPr>
          <w:rFonts w:ascii="Times New Roman" w:hAnsi="Times New Roman"/>
          <w:b/>
          <w:sz w:val="24"/>
          <w:lang w:val="ru-RU"/>
        </w:rPr>
        <w:tab/>
      </w:r>
    </w:p>
    <w:p w14:paraId="5E9E330C" w14:textId="77777777" w:rsidR="003F6916" w:rsidRDefault="003F6916" w:rsidP="009C5B58">
      <w:pPr>
        <w:rPr>
          <w:rFonts w:ascii="Times New Roman" w:hAnsi="Times New Roman"/>
          <w:b/>
          <w:sz w:val="24"/>
          <w:lang w:val="ru-RU"/>
        </w:rPr>
      </w:pPr>
    </w:p>
    <w:p w14:paraId="76194300" w14:textId="77777777" w:rsidR="003F6916" w:rsidRPr="004D7232" w:rsidRDefault="003F6916" w:rsidP="003F6916">
      <w:pPr>
        <w:jc w:val="both"/>
        <w:rPr>
          <w:rFonts w:ascii="Times New Roman" w:hAnsi="Times New Roman"/>
          <w:sz w:val="24"/>
          <w:lang w:val="ru-RU"/>
        </w:rPr>
      </w:pPr>
      <w:r>
        <w:rPr>
          <w:rFonts w:ascii="Times New Roman" w:hAnsi="Times New Roman"/>
          <w:sz w:val="24"/>
          <w:lang w:val="ru-RU"/>
        </w:rPr>
        <w:tab/>
        <w:t xml:space="preserve">Садашњу запремину и запремински прираст </w:t>
      </w:r>
      <w:r w:rsidRPr="004D7232">
        <w:rPr>
          <w:rFonts w:ascii="Times New Roman" w:hAnsi="Times New Roman"/>
          <w:sz w:val="24"/>
          <w:lang w:val="ru-RU"/>
        </w:rPr>
        <w:t>и</w:t>
      </w:r>
      <w:r w:rsidR="009E77DF">
        <w:rPr>
          <w:rFonts w:ascii="Times New Roman" w:hAnsi="Times New Roman"/>
          <w:sz w:val="24"/>
        </w:rPr>
        <w:t>,</w:t>
      </w:r>
      <w:r w:rsidRPr="004D7232">
        <w:rPr>
          <w:rFonts w:ascii="Times New Roman" w:hAnsi="Times New Roman"/>
          <w:sz w:val="24"/>
          <w:lang w:val="ru-RU"/>
        </w:rPr>
        <w:t xml:space="preserve"> запремину</w:t>
      </w:r>
      <w:r>
        <w:rPr>
          <w:rFonts w:ascii="Times New Roman" w:hAnsi="Times New Roman"/>
          <w:sz w:val="24"/>
          <w:lang w:val="ru-RU"/>
        </w:rPr>
        <w:t xml:space="preserve"> и запремински прираст</w:t>
      </w:r>
      <w:r w:rsidRPr="004D7232">
        <w:rPr>
          <w:rFonts w:ascii="Times New Roman" w:hAnsi="Times New Roman"/>
          <w:sz w:val="24"/>
          <w:lang w:val="ru-RU"/>
        </w:rPr>
        <w:t xml:space="preserve"> </w:t>
      </w:r>
      <w:r>
        <w:rPr>
          <w:rFonts w:ascii="Times New Roman" w:hAnsi="Times New Roman"/>
          <w:sz w:val="24"/>
          <w:lang w:val="ru-RU"/>
        </w:rPr>
        <w:t>од пре десет година</w:t>
      </w:r>
      <w:r w:rsidRPr="004D7232">
        <w:rPr>
          <w:rFonts w:ascii="Times New Roman" w:hAnsi="Times New Roman"/>
          <w:sz w:val="24"/>
          <w:lang w:val="ru-RU"/>
        </w:rPr>
        <w:t xml:space="preserve"> године</w:t>
      </w:r>
      <w:r w:rsidR="009E77DF">
        <w:rPr>
          <w:rFonts w:ascii="Times New Roman" w:hAnsi="Times New Roman"/>
          <w:sz w:val="24"/>
        </w:rPr>
        <w:t>,</w:t>
      </w:r>
      <w:r w:rsidRPr="004D7232">
        <w:rPr>
          <w:rFonts w:ascii="Times New Roman" w:hAnsi="Times New Roman"/>
          <w:sz w:val="24"/>
          <w:lang w:val="ru-RU"/>
        </w:rPr>
        <w:t xml:space="preserve">  није могуће </w:t>
      </w:r>
      <w:r>
        <w:rPr>
          <w:rFonts w:ascii="Times New Roman" w:hAnsi="Times New Roman"/>
          <w:sz w:val="24"/>
          <w:lang w:val="ru-RU"/>
        </w:rPr>
        <w:t xml:space="preserve">реалније упоређивати </w:t>
      </w:r>
      <w:r w:rsidRPr="004D7232">
        <w:rPr>
          <w:rFonts w:ascii="Times New Roman" w:hAnsi="Times New Roman"/>
          <w:sz w:val="24"/>
          <w:lang w:val="ru-RU"/>
        </w:rPr>
        <w:t xml:space="preserve">због </w:t>
      </w:r>
      <w:r>
        <w:rPr>
          <w:rFonts w:ascii="Times New Roman" w:hAnsi="Times New Roman"/>
          <w:sz w:val="24"/>
          <w:lang w:val="ru-RU"/>
        </w:rPr>
        <w:t xml:space="preserve">наведене </w:t>
      </w:r>
      <w:r w:rsidRPr="004D7232">
        <w:rPr>
          <w:rFonts w:ascii="Times New Roman" w:hAnsi="Times New Roman"/>
          <w:sz w:val="24"/>
          <w:lang w:val="ru-RU"/>
        </w:rPr>
        <w:t>разлике у површини</w:t>
      </w:r>
      <w:r>
        <w:rPr>
          <w:rFonts w:ascii="Times New Roman" w:hAnsi="Times New Roman"/>
          <w:sz w:val="24"/>
          <w:lang w:val="ru-RU"/>
        </w:rPr>
        <w:t>.</w:t>
      </w:r>
      <w:r w:rsidRPr="004D7232">
        <w:rPr>
          <w:rFonts w:ascii="Times New Roman" w:hAnsi="Times New Roman"/>
          <w:sz w:val="24"/>
          <w:lang w:val="ru-RU"/>
        </w:rPr>
        <w:t xml:space="preserve"> </w:t>
      </w:r>
    </w:p>
    <w:p w14:paraId="380F0F2D" w14:textId="5851A22F" w:rsidR="00546B33" w:rsidRDefault="00546B33" w:rsidP="009C5B58">
      <w:pPr>
        <w:rPr>
          <w:rFonts w:ascii="Times New Roman" w:hAnsi="Times New Roman"/>
          <w:b/>
          <w:sz w:val="24"/>
          <w:lang w:val="ru-RU"/>
        </w:rPr>
      </w:pPr>
      <w:r>
        <w:rPr>
          <w:rFonts w:ascii="Times New Roman" w:hAnsi="Times New Roman"/>
          <w:b/>
          <w:sz w:val="24"/>
          <w:lang w:val="ru-RU"/>
        </w:rPr>
        <w:tab/>
      </w:r>
    </w:p>
    <w:p w14:paraId="34C60079" w14:textId="77777777" w:rsidR="003F6916" w:rsidRDefault="00546B33" w:rsidP="009C5B58">
      <w:pPr>
        <w:rPr>
          <w:rFonts w:ascii="Times New Roman" w:hAnsi="Times New Roman"/>
          <w:b/>
          <w:snapToGrid w:val="0"/>
          <w:color w:val="000000"/>
          <w:sz w:val="24"/>
          <w:lang w:val="ru-RU"/>
        </w:rPr>
      </w:pPr>
      <w:r>
        <w:rPr>
          <w:rFonts w:ascii="Times New Roman" w:hAnsi="Times New Roman"/>
          <w:b/>
          <w:sz w:val="24"/>
          <w:lang w:val="ru-RU"/>
        </w:rPr>
        <w:tab/>
      </w:r>
      <w:r>
        <w:rPr>
          <w:rFonts w:ascii="Times New Roman" w:hAnsi="Times New Roman"/>
          <w:b/>
          <w:snapToGrid w:val="0"/>
          <w:color w:val="000000"/>
          <w:sz w:val="24"/>
        </w:rPr>
        <w:t>Анализа извршених радова</w:t>
      </w:r>
      <w:r w:rsidRPr="00546B33">
        <w:rPr>
          <w:rFonts w:ascii="Times New Roman" w:hAnsi="Times New Roman"/>
          <w:b/>
          <w:snapToGrid w:val="0"/>
          <w:color w:val="000000"/>
          <w:sz w:val="24"/>
          <w:lang w:val="ru-RU"/>
        </w:rPr>
        <w:t xml:space="preserve"> на гајењу шума</w:t>
      </w:r>
    </w:p>
    <w:p w14:paraId="2B0CF49B" w14:textId="77777777" w:rsidR="00546B33" w:rsidRDefault="00546B33" w:rsidP="009C5B58">
      <w:pPr>
        <w:rPr>
          <w:rFonts w:ascii="Times New Roman" w:hAnsi="Times New Roman"/>
          <w:b/>
          <w:snapToGrid w:val="0"/>
          <w:color w:val="000000"/>
          <w:sz w:val="24"/>
          <w:lang w:val="ru-RU"/>
        </w:rPr>
      </w:pPr>
    </w:p>
    <w:p w14:paraId="2B109F33" w14:textId="77777777" w:rsidR="00546B33" w:rsidRDefault="00546B33" w:rsidP="00546B33">
      <w:pPr>
        <w:widowControl w:val="0"/>
        <w:jc w:val="both"/>
        <w:rPr>
          <w:rFonts w:ascii="Times New Roman" w:hAnsi="Times New Roman"/>
          <w:snapToGrid w:val="0"/>
          <w:sz w:val="24"/>
          <w:lang w:val="ru-RU"/>
        </w:rPr>
      </w:pPr>
      <w:r w:rsidRPr="005574D2">
        <w:rPr>
          <w:rFonts w:ascii="Times New Roman" w:hAnsi="Times New Roman"/>
          <w:snapToGrid w:val="0"/>
          <w:sz w:val="24"/>
          <w:lang w:val="ru-RU"/>
        </w:rPr>
        <w:t>Упоредна анализа Плана гајења шума (20</w:t>
      </w:r>
      <w:r>
        <w:rPr>
          <w:rFonts w:ascii="Times New Roman" w:hAnsi="Times New Roman"/>
          <w:snapToGrid w:val="0"/>
          <w:sz w:val="24"/>
        </w:rPr>
        <w:t>14</w:t>
      </w:r>
      <w:r w:rsidRPr="005574D2">
        <w:rPr>
          <w:rFonts w:ascii="Times New Roman" w:hAnsi="Times New Roman"/>
          <w:snapToGrid w:val="0"/>
          <w:sz w:val="24"/>
          <w:lang w:val="ru-RU"/>
        </w:rPr>
        <w:t>-20</w:t>
      </w:r>
      <w:r>
        <w:rPr>
          <w:rFonts w:ascii="Times New Roman" w:hAnsi="Times New Roman"/>
          <w:snapToGrid w:val="0"/>
          <w:sz w:val="24"/>
        </w:rPr>
        <w:t>24</w:t>
      </w:r>
      <w:r w:rsidRPr="005574D2">
        <w:rPr>
          <w:rFonts w:ascii="Times New Roman" w:hAnsi="Times New Roman"/>
          <w:snapToGrid w:val="0"/>
          <w:sz w:val="24"/>
          <w:lang w:val="ru-RU"/>
        </w:rPr>
        <w:t>.  године) и Евиденције извршених радова приказана је у следећој табели:</w:t>
      </w:r>
    </w:p>
    <w:p w14:paraId="37B8268B" w14:textId="77777777" w:rsidR="009A6FBC" w:rsidRPr="005574D2" w:rsidRDefault="009A6FBC" w:rsidP="00546B33">
      <w:pPr>
        <w:widowControl w:val="0"/>
        <w:jc w:val="both"/>
        <w:rPr>
          <w:rFonts w:ascii="Times New Roman" w:hAnsi="Times New Roman"/>
          <w:snapToGrid w:val="0"/>
          <w:sz w:val="24"/>
          <w:lang w:val="ru-RU"/>
        </w:rPr>
      </w:pPr>
    </w:p>
    <w:p w14:paraId="2EAB731F" w14:textId="77777777" w:rsidR="00546B33" w:rsidRPr="005574D2" w:rsidRDefault="00546B33" w:rsidP="00546B33">
      <w:pPr>
        <w:widowControl w:val="0"/>
        <w:tabs>
          <w:tab w:val="left" w:pos="1122"/>
        </w:tabs>
        <w:jc w:val="both"/>
        <w:rPr>
          <w:rFonts w:ascii="Times New Roman" w:hAnsi="Times New Roman"/>
          <w:snapToGrid w:val="0"/>
          <w:sz w:val="24"/>
          <w:lang w:val="ru-RU"/>
        </w:rPr>
      </w:pPr>
      <w:r>
        <w:rPr>
          <w:rFonts w:ascii="Times New Roman" w:hAnsi="Times New Roman"/>
          <w:snapToGrid w:val="0"/>
          <w:sz w:val="24"/>
          <w:lang w:val="ru-RU"/>
        </w:rPr>
        <w:tab/>
      </w:r>
      <w:r w:rsidR="009A6FBC">
        <w:rPr>
          <w:rFonts w:ascii="Times New Roman" w:hAnsi="Times New Roman"/>
          <w:snapToGrid w:val="0"/>
          <w:sz w:val="24"/>
          <w:lang w:val="ru-RU"/>
        </w:rPr>
        <w:tab/>
        <w:t xml:space="preserve">                           </w:t>
      </w:r>
      <w:r w:rsidR="009A6FBC">
        <w:rPr>
          <w:rFonts w:ascii="Times New Roman" w:hAnsi="Times New Roman"/>
          <w:sz w:val="24"/>
          <w:lang w:val="sr-Cyrl-CS"/>
        </w:rPr>
        <w:t>Табела 20. Однос планираних и извршених радова на гајењу шума</w:t>
      </w:r>
    </w:p>
    <w:tbl>
      <w:tblPr>
        <w:tblW w:w="10296" w:type="dxa"/>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4A0" w:firstRow="1" w:lastRow="0" w:firstColumn="1" w:lastColumn="0" w:noHBand="0" w:noVBand="1"/>
      </w:tblPr>
      <w:tblGrid>
        <w:gridCol w:w="6740"/>
        <w:gridCol w:w="1540"/>
        <w:gridCol w:w="1176"/>
        <w:gridCol w:w="840"/>
      </w:tblGrid>
      <w:tr w:rsidR="00546B33" w:rsidRPr="00546B33" w14:paraId="4FD40784" w14:textId="77777777" w:rsidTr="009A6FBC">
        <w:trPr>
          <w:cantSplit/>
          <w:trHeight w:val="285"/>
          <w:tblHeader/>
          <w:jc w:val="center"/>
        </w:trPr>
        <w:tc>
          <w:tcPr>
            <w:tcW w:w="6740" w:type="dxa"/>
            <w:vMerge w:val="restart"/>
            <w:tcBorders>
              <w:top w:val="double" w:sz="6" w:space="0" w:color="auto"/>
              <w:bottom w:val="single" w:sz="4" w:space="0" w:color="auto"/>
            </w:tcBorders>
            <w:shd w:val="clear" w:color="auto" w:fill="F2F2F2"/>
            <w:vAlign w:val="center"/>
          </w:tcPr>
          <w:p w14:paraId="026C30D3" w14:textId="77777777" w:rsidR="00546B33" w:rsidRPr="00546B33" w:rsidRDefault="00546B33" w:rsidP="000E3B9C">
            <w:pPr>
              <w:jc w:val="center"/>
              <w:rPr>
                <w:rFonts w:ascii="Times New Roman" w:hAnsi="Times New Roman"/>
                <w:b/>
                <w:color w:val="000000"/>
                <w:sz w:val="24"/>
              </w:rPr>
            </w:pPr>
            <w:r w:rsidRPr="00546B33">
              <w:rPr>
                <w:rFonts w:ascii="Times New Roman" w:hAnsi="Times New Roman"/>
                <w:b/>
                <w:color w:val="000000"/>
                <w:sz w:val="24"/>
                <w:lang w:val="sr-Cyrl-CS"/>
              </w:rPr>
              <w:t>Врста рада</w:t>
            </w:r>
          </w:p>
        </w:tc>
        <w:tc>
          <w:tcPr>
            <w:tcW w:w="1540" w:type="dxa"/>
            <w:tcBorders>
              <w:top w:val="double" w:sz="6" w:space="0" w:color="auto"/>
            </w:tcBorders>
            <w:shd w:val="clear" w:color="000000" w:fill="F2F2F2"/>
          </w:tcPr>
          <w:p w14:paraId="0B99C9D9" w14:textId="77777777" w:rsidR="00546B33" w:rsidRPr="00546B33" w:rsidRDefault="00546B33" w:rsidP="000E3B9C">
            <w:pPr>
              <w:jc w:val="center"/>
              <w:rPr>
                <w:rFonts w:ascii="Times New Roman" w:hAnsi="Times New Roman"/>
                <w:b/>
                <w:bCs/>
                <w:color w:val="000000"/>
                <w:sz w:val="24"/>
              </w:rPr>
            </w:pPr>
            <w:r w:rsidRPr="00546B33">
              <w:rPr>
                <w:rFonts w:ascii="Times New Roman" w:hAnsi="Times New Roman"/>
                <w:b/>
                <w:bCs/>
                <w:color w:val="000000"/>
                <w:sz w:val="24"/>
                <w:lang w:val="sr-Cyrl-CS"/>
              </w:rPr>
              <w:t>План</w:t>
            </w:r>
          </w:p>
        </w:tc>
        <w:tc>
          <w:tcPr>
            <w:tcW w:w="2016" w:type="dxa"/>
            <w:gridSpan w:val="2"/>
            <w:tcBorders>
              <w:top w:val="double" w:sz="6" w:space="0" w:color="auto"/>
            </w:tcBorders>
            <w:shd w:val="clear" w:color="000000" w:fill="F2F2F2"/>
          </w:tcPr>
          <w:p w14:paraId="25E15058" w14:textId="77777777" w:rsidR="00546B33" w:rsidRPr="00546B33" w:rsidRDefault="00546B33" w:rsidP="000E3B9C">
            <w:pPr>
              <w:jc w:val="center"/>
              <w:rPr>
                <w:rFonts w:ascii="Times New Roman" w:hAnsi="Times New Roman"/>
                <w:b/>
                <w:bCs/>
                <w:color w:val="000000"/>
                <w:sz w:val="24"/>
              </w:rPr>
            </w:pPr>
            <w:r w:rsidRPr="00546B33">
              <w:rPr>
                <w:rFonts w:ascii="Times New Roman" w:hAnsi="Times New Roman"/>
                <w:b/>
                <w:bCs/>
                <w:color w:val="000000"/>
                <w:sz w:val="24"/>
                <w:lang w:val="sr-Cyrl-CS"/>
              </w:rPr>
              <w:t>Реализација</w:t>
            </w:r>
          </w:p>
        </w:tc>
      </w:tr>
      <w:tr w:rsidR="00546B33" w:rsidRPr="00546B33" w14:paraId="19539322" w14:textId="77777777" w:rsidTr="009A6FBC">
        <w:trPr>
          <w:trHeight w:val="270"/>
          <w:tblHeader/>
          <w:jc w:val="center"/>
        </w:trPr>
        <w:tc>
          <w:tcPr>
            <w:tcW w:w="6740" w:type="dxa"/>
            <w:vMerge/>
            <w:tcBorders>
              <w:top w:val="single" w:sz="4" w:space="0" w:color="auto"/>
              <w:bottom w:val="single" w:sz="4" w:space="0" w:color="auto"/>
            </w:tcBorders>
            <w:shd w:val="clear" w:color="auto" w:fill="F2F2F2"/>
            <w:vAlign w:val="center"/>
          </w:tcPr>
          <w:p w14:paraId="14312F75" w14:textId="77777777" w:rsidR="00546B33" w:rsidRPr="00546B33" w:rsidRDefault="00546B33" w:rsidP="000E3B9C">
            <w:pPr>
              <w:rPr>
                <w:rFonts w:ascii="Times New Roman" w:hAnsi="Times New Roman"/>
                <w:color w:val="000000"/>
                <w:sz w:val="24"/>
              </w:rPr>
            </w:pPr>
          </w:p>
        </w:tc>
        <w:tc>
          <w:tcPr>
            <w:tcW w:w="1540" w:type="dxa"/>
            <w:shd w:val="clear" w:color="auto" w:fill="auto"/>
          </w:tcPr>
          <w:p w14:paraId="3DF644DD" w14:textId="77777777" w:rsidR="00546B33" w:rsidRPr="00546B33" w:rsidRDefault="00546B33" w:rsidP="000E3B9C">
            <w:pPr>
              <w:jc w:val="right"/>
              <w:rPr>
                <w:rFonts w:ascii="Times New Roman" w:hAnsi="Times New Roman"/>
                <w:i/>
                <w:color w:val="000000"/>
                <w:sz w:val="24"/>
              </w:rPr>
            </w:pPr>
            <w:r w:rsidRPr="00546B33">
              <w:rPr>
                <w:rFonts w:ascii="Times New Roman" w:hAnsi="Times New Roman"/>
                <w:i/>
                <w:color w:val="000000"/>
                <w:sz w:val="24"/>
              </w:rPr>
              <w:t>ha</w:t>
            </w:r>
          </w:p>
        </w:tc>
        <w:tc>
          <w:tcPr>
            <w:tcW w:w="1176" w:type="dxa"/>
            <w:shd w:val="clear" w:color="auto" w:fill="auto"/>
          </w:tcPr>
          <w:p w14:paraId="2BBCB651" w14:textId="77777777" w:rsidR="00546B33" w:rsidRPr="00546B33" w:rsidRDefault="00546B33" w:rsidP="000E3B9C">
            <w:pPr>
              <w:jc w:val="right"/>
              <w:rPr>
                <w:rFonts w:ascii="Times New Roman" w:hAnsi="Times New Roman"/>
                <w:i/>
                <w:color w:val="000000"/>
                <w:sz w:val="24"/>
              </w:rPr>
            </w:pPr>
            <w:r w:rsidRPr="00546B33">
              <w:rPr>
                <w:rFonts w:ascii="Times New Roman" w:hAnsi="Times New Roman"/>
                <w:i/>
                <w:color w:val="000000"/>
                <w:sz w:val="24"/>
              </w:rPr>
              <w:t>ha</w:t>
            </w:r>
          </w:p>
        </w:tc>
        <w:tc>
          <w:tcPr>
            <w:tcW w:w="840" w:type="dxa"/>
            <w:shd w:val="clear" w:color="auto" w:fill="auto"/>
          </w:tcPr>
          <w:p w14:paraId="01AB07B6" w14:textId="77777777" w:rsidR="00546B33" w:rsidRPr="00546B33" w:rsidRDefault="00546B33" w:rsidP="000E3B9C">
            <w:pPr>
              <w:jc w:val="right"/>
              <w:rPr>
                <w:rFonts w:ascii="Times New Roman" w:hAnsi="Times New Roman"/>
                <w:color w:val="000000"/>
                <w:sz w:val="24"/>
              </w:rPr>
            </w:pPr>
            <w:r w:rsidRPr="00546B33">
              <w:rPr>
                <w:rFonts w:ascii="Times New Roman" w:hAnsi="Times New Roman"/>
                <w:color w:val="000000"/>
                <w:sz w:val="24"/>
              </w:rPr>
              <w:t>%</w:t>
            </w:r>
          </w:p>
        </w:tc>
      </w:tr>
      <w:tr w:rsidR="00546B33" w:rsidRPr="00546B33" w14:paraId="2E6037D3" w14:textId="77777777" w:rsidTr="000E3B9C">
        <w:trPr>
          <w:trHeight w:val="345"/>
          <w:jc w:val="center"/>
        </w:trPr>
        <w:tc>
          <w:tcPr>
            <w:tcW w:w="6740" w:type="dxa"/>
            <w:tcBorders>
              <w:top w:val="single" w:sz="4" w:space="0" w:color="auto"/>
            </w:tcBorders>
            <w:shd w:val="clear" w:color="auto" w:fill="auto"/>
            <w:vAlign w:val="bottom"/>
          </w:tcPr>
          <w:p w14:paraId="364033CE" w14:textId="77777777" w:rsidR="00546B33" w:rsidRPr="001632E1" w:rsidRDefault="00546B33" w:rsidP="000E3B9C">
            <w:pPr>
              <w:rPr>
                <w:rFonts w:ascii="Times New Roman" w:hAnsi="Times New Roman"/>
                <w:color w:val="000000"/>
                <w:sz w:val="24"/>
              </w:rPr>
            </w:pPr>
            <w:r w:rsidRPr="001632E1">
              <w:rPr>
                <w:rFonts w:ascii="Times New Roman" w:hAnsi="Times New Roman"/>
                <w:color w:val="000000"/>
                <w:sz w:val="24"/>
              </w:rPr>
              <w:t>Комплетна припрема терена за пошумљавање</w:t>
            </w:r>
          </w:p>
        </w:tc>
        <w:tc>
          <w:tcPr>
            <w:tcW w:w="1540" w:type="dxa"/>
            <w:shd w:val="clear" w:color="auto" w:fill="auto"/>
            <w:vAlign w:val="bottom"/>
          </w:tcPr>
          <w:p w14:paraId="58103602" w14:textId="77777777" w:rsidR="00546B33" w:rsidRPr="001632E1" w:rsidRDefault="00546B33" w:rsidP="00546B33">
            <w:pPr>
              <w:jc w:val="right"/>
              <w:rPr>
                <w:rFonts w:ascii="Times New Roman" w:hAnsi="Times New Roman"/>
                <w:color w:val="000000"/>
                <w:sz w:val="24"/>
              </w:rPr>
            </w:pPr>
            <w:r w:rsidRPr="001632E1">
              <w:rPr>
                <w:rFonts w:ascii="Times New Roman" w:hAnsi="Times New Roman"/>
                <w:color w:val="000000"/>
                <w:sz w:val="24"/>
              </w:rPr>
              <w:t>6,3</w:t>
            </w:r>
          </w:p>
        </w:tc>
        <w:tc>
          <w:tcPr>
            <w:tcW w:w="1176" w:type="dxa"/>
            <w:shd w:val="clear" w:color="auto" w:fill="auto"/>
            <w:vAlign w:val="bottom"/>
          </w:tcPr>
          <w:p w14:paraId="00F4D235" w14:textId="77777777" w:rsidR="00546B33" w:rsidRPr="001632E1" w:rsidRDefault="00546B33" w:rsidP="00546B33">
            <w:pPr>
              <w:jc w:val="right"/>
              <w:rPr>
                <w:rFonts w:ascii="Times New Roman" w:hAnsi="Times New Roman"/>
                <w:color w:val="000000"/>
                <w:sz w:val="24"/>
              </w:rPr>
            </w:pPr>
            <w:r w:rsidRPr="001632E1">
              <w:rPr>
                <w:rFonts w:ascii="Times New Roman" w:hAnsi="Times New Roman"/>
                <w:color w:val="000000"/>
                <w:sz w:val="24"/>
              </w:rPr>
              <w:t> </w:t>
            </w:r>
            <w:r w:rsidRPr="00546B33">
              <w:rPr>
                <w:rFonts w:ascii="Times New Roman" w:hAnsi="Times New Roman"/>
                <w:color w:val="000000"/>
                <w:sz w:val="24"/>
              </w:rPr>
              <w:t>-</w:t>
            </w:r>
          </w:p>
        </w:tc>
        <w:tc>
          <w:tcPr>
            <w:tcW w:w="840" w:type="dxa"/>
            <w:shd w:val="clear" w:color="auto" w:fill="auto"/>
            <w:noWrap/>
            <w:vAlign w:val="bottom"/>
          </w:tcPr>
          <w:p w14:paraId="4B30E8CF" w14:textId="77777777" w:rsidR="00546B33" w:rsidRPr="00546B33" w:rsidRDefault="00546B33" w:rsidP="00546B33">
            <w:pPr>
              <w:jc w:val="right"/>
              <w:rPr>
                <w:rFonts w:ascii="Times New Roman" w:hAnsi="Times New Roman"/>
                <w:color w:val="000000"/>
                <w:sz w:val="24"/>
              </w:rPr>
            </w:pPr>
            <w:r w:rsidRPr="00546B33">
              <w:rPr>
                <w:rFonts w:ascii="Times New Roman" w:hAnsi="Times New Roman"/>
                <w:color w:val="000000"/>
                <w:sz w:val="24"/>
              </w:rPr>
              <w:t>-</w:t>
            </w:r>
          </w:p>
        </w:tc>
      </w:tr>
      <w:tr w:rsidR="00546B33" w:rsidRPr="00546B33" w14:paraId="4B72B3C3" w14:textId="77777777" w:rsidTr="000E3B9C">
        <w:trPr>
          <w:trHeight w:val="345"/>
          <w:jc w:val="center"/>
        </w:trPr>
        <w:tc>
          <w:tcPr>
            <w:tcW w:w="6740" w:type="dxa"/>
            <w:tcBorders>
              <w:top w:val="single" w:sz="4" w:space="0" w:color="auto"/>
            </w:tcBorders>
            <w:shd w:val="clear" w:color="auto" w:fill="auto"/>
            <w:vAlign w:val="bottom"/>
          </w:tcPr>
          <w:p w14:paraId="3C4A6ACD" w14:textId="77777777" w:rsidR="00546B33" w:rsidRPr="001632E1" w:rsidRDefault="00546B33" w:rsidP="000E3B9C">
            <w:pPr>
              <w:rPr>
                <w:rFonts w:ascii="Times New Roman" w:hAnsi="Times New Roman"/>
                <w:color w:val="000000"/>
                <w:sz w:val="24"/>
              </w:rPr>
            </w:pPr>
            <w:r w:rsidRPr="001632E1">
              <w:rPr>
                <w:rFonts w:ascii="Times New Roman" w:hAnsi="Times New Roman"/>
                <w:color w:val="000000"/>
                <w:sz w:val="24"/>
              </w:rPr>
              <w:t>Попуњавање природно обновљених површина садњом</w:t>
            </w:r>
          </w:p>
        </w:tc>
        <w:tc>
          <w:tcPr>
            <w:tcW w:w="1540" w:type="dxa"/>
            <w:shd w:val="clear" w:color="auto" w:fill="auto"/>
            <w:vAlign w:val="bottom"/>
          </w:tcPr>
          <w:p w14:paraId="0DF00973" w14:textId="77777777" w:rsidR="00546B33" w:rsidRPr="001632E1" w:rsidRDefault="00546B33" w:rsidP="00546B33">
            <w:pPr>
              <w:jc w:val="right"/>
              <w:rPr>
                <w:rFonts w:ascii="Times New Roman" w:hAnsi="Times New Roman"/>
                <w:color w:val="000000"/>
                <w:sz w:val="24"/>
              </w:rPr>
            </w:pPr>
            <w:r w:rsidRPr="001632E1">
              <w:rPr>
                <w:rFonts w:ascii="Times New Roman" w:hAnsi="Times New Roman"/>
                <w:color w:val="000000"/>
                <w:sz w:val="24"/>
              </w:rPr>
              <w:t>9,53</w:t>
            </w:r>
          </w:p>
        </w:tc>
        <w:tc>
          <w:tcPr>
            <w:tcW w:w="1176" w:type="dxa"/>
            <w:shd w:val="clear" w:color="auto" w:fill="auto"/>
            <w:vAlign w:val="bottom"/>
          </w:tcPr>
          <w:p w14:paraId="4CA7457C" w14:textId="77777777" w:rsidR="00546B33" w:rsidRPr="001632E1" w:rsidRDefault="00546B33" w:rsidP="00546B33">
            <w:pPr>
              <w:jc w:val="right"/>
              <w:rPr>
                <w:rFonts w:ascii="Times New Roman" w:hAnsi="Times New Roman"/>
                <w:color w:val="000000"/>
                <w:sz w:val="24"/>
              </w:rPr>
            </w:pPr>
            <w:r w:rsidRPr="001632E1">
              <w:rPr>
                <w:rFonts w:ascii="Times New Roman" w:hAnsi="Times New Roman"/>
                <w:color w:val="000000"/>
                <w:sz w:val="24"/>
              </w:rPr>
              <w:t>2,16</w:t>
            </w:r>
          </w:p>
        </w:tc>
        <w:tc>
          <w:tcPr>
            <w:tcW w:w="840" w:type="dxa"/>
            <w:shd w:val="clear" w:color="auto" w:fill="auto"/>
            <w:noWrap/>
            <w:vAlign w:val="bottom"/>
          </w:tcPr>
          <w:p w14:paraId="4821958A" w14:textId="77777777" w:rsidR="00546B33" w:rsidRPr="00546B33" w:rsidRDefault="00546B33" w:rsidP="00546B33">
            <w:pPr>
              <w:jc w:val="right"/>
              <w:rPr>
                <w:rFonts w:ascii="Times New Roman" w:hAnsi="Times New Roman"/>
                <w:color w:val="000000"/>
                <w:sz w:val="24"/>
              </w:rPr>
            </w:pPr>
            <w:r w:rsidRPr="00546B33">
              <w:rPr>
                <w:rFonts w:ascii="Times New Roman" w:hAnsi="Times New Roman"/>
                <w:color w:val="000000"/>
                <w:sz w:val="24"/>
              </w:rPr>
              <w:t>2,6</w:t>
            </w:r>
          </w:p>
        </w:tc>
      </w:tr>
      <w:tr w:rsidR="00546B33" w:rsidRPr="00546B33" w14:paraId="365CE20D" w14:textId="77777777" w:rsidTr="000E3B9C">
        <w:trPr>
          <w:trHeight w:val="345"/>
          <w:jc w:val="center"/>
        </w:trPr>
        <w:tc>
          <w:tcPr>
            <w:tcW w:w="6740" w:type="dxa"/>
            <w:tcBorders>
              <w:top w:val="single" w:sz="4" w:space="0" w:color="auto"/>
            </w:tcBorders>
            <w:shd w:val="clear" w:color="auto" w:fill="auto"/>
            <w:vAlign w:val="bottom"/>
          </w:tcPr>
          <w:p w14:paraId="0A671782" w14:textId="77777777" w:rsidR="00546B33" w:rsidRPr="001632E1" w:rsidRDefault="00546B33" w:rsidP="000E3B9C">
            <w:pPr>
              <w:rPr>
                <w:rFonts w:ascii="Times New Roman" w:hAnsi="Times New Roman"/>
                <w:color w:val="000000"/>
                <w:sz w:val="24"/>
              </w:rPr>
            </w:pPr>
            <w:r w:rsidRPr="001632E1">
              <w:rPr>
                <w:rFonts w:ascii="Times New Roman" w:hAnsi="Times New Roman"/>
                <w:color w:val="000000"/>
                <w:sz w:val="24"/>
              </w:rPr>
              <w:t>Попуњавање вештачки подигнутих култура садњом</w:t>
            </w:r>
          </w:p>
        </w:tc>
        <w:tc>
          <w:tcPr>
            <w:tcW w:w="1540" w:type="dxa"/>
            <w:shd w:val="clear" w:color="auto" w:fill="auto"/>
            <w:vAlign w:val="bottom"/>
          </w:tcPr>
          <w:p w14:paraId="2FFD9DA2" w14:textId="77777777" w:rsidR="00546B33" w:rsidRPr="001632E1" w:rsidRDefault="00546B33" w:rsidP="00546B33">
            <w:pPr>
              <w:jc w:val="right"/>
              <w:rPr>
                <w:rFonts w:ascii="Times New Roman" w:hAnsi="Times New Roman"/>
                <w:color w:val="000000"/>
                <w:sz w:val="24"/>
              </w:rPr>
            </w:pPr>
            <w:r w:rsidRPr="001632E1">
              <w:rPr>
                <w:rFonts w:ascii="Times New Roman" w:hAnsi="Times New Roman"/>
                <w:color w:val="000000"/>
                <w:sz w:val="24"/>
              </w:rPr>
              <w:t>3,32</w:t>
            </w:r>
          </w:p>
        </w:tc>
        <w:tc>
          <w:tcPr>
            <w:tcW w:w="1176" w:type="dxa"/>
            <w:shd w:val="clear" w:color="auto" w:fill="auto"/>
            <w:vAlign w:val="bottom"/>
          </w:tcPr>
          <w:p w14:paraId="2F952DAA" w14:textId="77777777" w:rsidR="00546B33" w:rsidRPr="001632E1" w:rsidRDefault="00546B33" w:rsidP="00546B33">
            <w:pPr>
              <w:jc w:val="right"/>
              <w:rPr>
                <w:rFonts w:ascii="Times New Roman" w:hAnsi="Times New Roman"/>
                <w:color w:val="000000"/>
                <w:sz w:val="24"/>
              </w:rPr>
            </w:pPr>
            <w:r w:rsidRPr="001632E1">
              <w:rPr>
                <w:rFonts w:ascii="Times New Roman" w:hAnsi="Times New Roman"/>
                <w:color w:val="000000"/>
                <w:sz w:val="24"/>
              </w:rPr>
              <w:t> </w:t>
            </w:r>
            <w:r w:rsidRPr="00546B33">
              <w:rPr>
                <w:rFonts w:ascii="Times New Roman" w:hAnsi="Times New Roman"/>
                <w:color w:val="000000"/>
                <w:sz w:val="24"/>
              </w:rPr>
              <w:t>-</w:t>
            </w:r>
          </w:p>
        </w:tc>
        <w:tc>
          <w:tcPr>
            <w:tcW w:w="840" w:type="dxa"/>
            <w:shd w:val="clear" w:color="auto" w:fill="auto"/>
            <w:noWrap/>
            <w:vAlign w:val="bottom"/>
          </w:tcPr>
          <w:p w14:paraId="0905961F" w14:textId="77777777" w:rsidR="00546B33" w:rsidRPr="00546B33" w:rsidRDefault="00546B33" w:rsidP="00546B33">
            <w:pPr>
              <w:jc w:val="right"/>
              <w:rPr>
                <w:rFonts w:ascii="Times New Roman" w:hAnsi="Times New Roman"/>
                <w:color w:val="000000"/>
                <w:sz w:val="24"/>
              </w:rPr>
            </w:pPr>
            <w:r w:rsidRPr="00546B33">
              <w:rPr>
                <w:rFonts w:ascii="Times New Roman" w:hAnsi="Times New Roman"/>
                <w:color w:val="000000"/>
                <w:sz w:val="24"/>
              </w:rPr>
              <w:t>-</w:t>
            </w:r>
          </w:p>
        </w:tc>
      </w:tr>
      <w:tr w:rsidR="00546B33" w:rsidRPr="00546B33" w14:paraId="04C91BDB" w14:textId="77777777" w:rsidTr="000E3B9C">
        <w:trPr>
          <w:trHeight w:val="330"/>
          <w:jc w:val="center"/>
        </w:trPr>
        <w:tc>
          <w:tcPr>
            <w:tcW w:w="6740" w:type="dxa"/>
            <w:shd w:val="clear" w:color="auto" w:fill="auto"/>
            <w:vAlign w:val="bottom"/>
          </w:tcPr>
          <w:p w14:paraId="2458EECE" w14:textId="77777777" w:rsidR="00546B33" w:rsidRPr="001632E1" w:rsidRDefault="00546B33" w:rsidP="000E3B9C">
            <w:pPr>
              <w:rPr>
                <w:rFonts w:ascii="Times New Roman" w:hAnsi="Times New Roman"/>
                <w:color w:val="000000"/>
                <w:sz w:val="24"/>
              </w:rPr>
            </w:pPr>
            <w:r w:rsidRPr="001632E1">
              <w:rPr>
                <w:rFonts w:ascii="Times New Roman" w:hAnsi="Times New Roman"/>
                <w:color w:val="000000"/>
                <w:sz w:val="24"/>
              </w:rPr>
              <w:t>Уклањање корова машински</w:t>
            </w:r>
          </w:p>
        </w:tc>
        <w:tc>
          <w:tcPr>
            <w:tcW w:w="1540" w:type="dxa"/>
            <w:shd w:val="clear" w:color="auto" w:fill="auto"/>
            <w:vAlign w:val="bottom"/>
          </w:tcPr>
          <w:p w14:paraId="02CE25C3" w14:textId="77777777" w:rsidR="00546B33" w:rsidRPr="001632E1" w:rsidRDefault="00546B33" w:rsidP="00546B33">
            <w:pPr>
              <w:jc w:val="right"/>
              <w:rPr>
                <w:rFonts w:ascii="Times New Roman" w:hAnsi="Times New Roman"/>
                <w:color w:val="000000"/>
                <w:sz w:val="24"/>
              </w:rPr>
            </w:pPr>
            <w:r w:rsidRPr="001632E1">
              <w:rPr>
                <w:rFonts w:ascii="Times New Roman" w:hAnsi="Times New Roman"/>
                <w:color w:val="000000"/>
                <w:sz w:val="24"/>
              </w:rPr>
              <w:t>27,29</w:t>
            </w:r>
          </w:p>
        </w:tc>
        <w:tc>
          <w:tcPr>
            <w:tcW w:w="1176" w:type="dxa"/>
            <w:shd w:val="clear" w:color="auto" w:fill="auto"/>
            <w:vAlign w:val="bottom"/>
          </w:tcPr>
          <w:p w14:paraId="398B63E9" w14:textId="77777777" w:rsidR="00546B33" w:rsidRPr="001632E1" w:rsidRDefault="00546B33" w:rsidP="00546B33">
            <w:pPr>
              <w:jc w:val="right"/>
              <w:rPr>
                <w:rFonts w:ascii="Times New Roman" w:hAnsi="Times New Roman"/>
                <w:color w:val="000000"/>
                <w:sz w:val="24"/>
              </w:rPr>
            </w:pPr>
            <w:r w:rsidRPr="001632E1">
              <w:rPr>
                <w:rFonts w:ascii="Times New Roman" w:hAnsi="Times New Roman"/>
                <w:color w:val="000000"/>
                <w:sz w:val="24"/>
              </w:rPr>
              <w:t> </w:t>
            </w:r>
            <w:r w:rsidRPr="00546B33">
              <w:rPr>
                <w:rFonts w:ascii="Times New Roman" w:hAnsi="Times New Roman"/>
                <w:color w:val="000000"/>
                <w:sz w:val="24"/>
              </w:rPr>
              <w:t>-</w:t>
            </w:r>
          </w:p>
        </w:tc>
        <w:tc>
          <w:tcPr>
            <w:tcW w:w="840" w:type="dxa"/>
            <w:shd w:val="clear" w:color="auto" w:fill="auto"/>
            <w:noWrap/>
            <w:vAlign w:val="bottom"/>
          </w:tcPr>
          <w:p w14:paraId="3384B2B8" w14:textId="77777777" w:rsidR="00546B33" w:rsidRPr="00546B33" w:rsidRDefault="00546B33" w:rsidP="00546B33">
            <w:pPr>
              <w:jc w:val="right"/>
              <w:rPr>
                <w:rFonts w:ascii="Times New Roman" w:hAnsi="Times New Roman"/>
                <w:color w:val="000000"/>
                <w:sz w:val="24"/>
              </w:rPr>
            </w:pPr>
            <w:r w:rsidRPr="00546B33">
              <w:rPr>
                <w:rFonts w:ascii="Times New Roman" w:hAnsi="Times New Roman"/>
                <w:color w:val="000000"/>
                <w:sz w:val="24"/>
              </w:rPr>
              <w:t>-</w:t>
            </w:r>
          </w:p>
        </w:tc>
      </w:tr>
      <w:tr w:rsidR="00546B33" w:rsidRPr="00546B33" w14:paraId="55B0818F" w14:textId="77777777" w:rsidTr="000E3B9C">
        <w:trPr>
          <w:trHeight w:val="330"/>
          <w:jc w:val="center"/>
        </w:trPr>
        <w:tc>
          <w:tcPr>
            <w:tcW w:w="6740" w:type="dxa"/>
            <w:shd w:val="clear" w:color="auto" w:fill="auto"/>
            <w:vAlign w:val="bottom"/>
          </w:tcPr>
          <w:p w14:paraId="323E6053" w14:textId="77777777" w:rsidR="00546B33" w:rsidRPr="001632E1" w:rsidRDefault="00546B33" w:rsidP="000E3B9C">
            <w:pPr>
              <w:rPr>
                <w:rFonts w:ascii="Times New Roman" w:hAnsi="Times New Roman"/>
                <w:color w:val="000000"/>
                <w:sz w:val="24"/>
              </w:rPr>
            </w:pPr>
            <w:r w:rsidRPr="001632E1">
              <w:rPr>
                <w:rFonts w:ascii="Times New Roman" w:hAnsi="Times New Roman"/>
                <w:color w:val="000000"/>
                <w:sz w:val="24"/>
              </w:rPr>
              <w:t>Окопавање и прашење у културама</w:t>
            </w:r>
          </w:p>
        </w:tc>
        <w:tc>
          <w:tcPr>
            <w:tcW w:w="1540" w:type="dxa"/>
            <w:shd w:val="clear" w:color="auto" w:fill="auto"/>
            <w:vAlign w:val="bottom"/>
          </w:tcPr>
          <w:p w14:paraId="1E0219BC" w14:textId="77777777" w:rsidR="00546B33" w:rsidRPr="001632E1" w:rsidRDefault="00546B33" w:rsidP="00546B33">
            <w:pPr>
              <w:jc w:val="right"/>
              <w:rPr>
                <w:rFonts w:ascii="Times New Roman" w:hAnsi="Times New Roman"/>
                <w:color w:val="000000"/>
                <w:sz w:val="24"/>
              </w:rPr>
            </w:pPr>
            <w:r w:rsidRPr="001632E1">
              <w:rPr>
                <w:rFonts w:ascii="Times New Roman" w:hAnsi="Times New Roman"/>
                <w:color w:val="000000"/>
                <w:sz w:val="24"/>
              </w:rPr>
              <w:t>26,12</w:t>
            </w:r>
          </w:p>
        </w:tc>
        <w:tc>
          <w:tcPr>
            <w:tcW w:w="1176" w:type="dxa"/>
            <w:shd w:val="clear" w:color="auto" w:fill="auto"/>
            <w:vAlign w:val="bottom"/>
          </w:tcPr>
          <w:p w14:paraId="51A20302" w14:textId="77777777" w:rsidR="00546B33" w:rsidRPr="001632E1" w:rsidRDefault="00546B33" w:rsidP="00546B33">
            <w:pPr>
              <w:jc w:val="right"/>
              <w:rPr>
                <w:rFonts w:ascii="Times New Roman" w:hAnsi="Times New Roman"/>
                <w:color w:val="000000"/>
                <w:sz w:val="24"/>
              </w:rPr>
            </w:pPr>
            <w:r w:rsidRPr="001632E1">
              <w:rPr>
                <w:rFonts w:ascii="Times New Roman" w:hAnsi="Times New Roman"/>
                <w:color w:val="000000"/>
                <w:sz w:val="24"/>
              </w:rPr>
              <w:t>2,16</w:t>
            </w:r>
          </w:p>
        </w:tc>
        <w:tc>
          <w:tcPr>
            <w:tcW w:w="840" w:type="dxa"/>
            <w:shd w:val="clear" w:color="auto" w:fill="auto"/>
            <w:noWrap/>
            <w:vAlign w:val="bottom"/>
          </w:tcPr>
          <w:p w14:paraId="4F5A4907" w14:textId="77777777" w:rsidR="00546B33" w:rsidRPr="00546B33" w:rsidRDefault="00546B33" w:rsidP="00546B33">
            <w:pPr>
              <w:jc w:val="right"/>
              <w:rPr>
                <w:rFonts w:ascii="Times New Roman" w:hAnsi="Times New Roman"/>
                <w:color w:val="000000"/>
                <w:sz w:val="24"/>
              </w:rPr>
            </w:pPr>
            <w:r w:rsidRPr="00546B33">
              <w:rPr>
                <w:rFonts w:ascii="Times New Roman" w:hAnsi="Times New Roman"/>
                <w:color w:val="000000"/>
                <w:sz w:val="24"/>
              </w:rPr>
              <w:t>2,6</w:t>
            </w:r>
          </w:p>
        </w:tc>
      </w:tr>
      <w:tr w:rsidR="00546B33" w:rsidRPr="00546B33" w14:paraId="43AB1CEE" w14:textId="77777777" w:rsidTr="000E3B9C">
        <w:trPr>
          <w:trHeight w:val="330"/>
          <w:jc w:val="center"/>
        </w:trPr>
        <w:tc>
          <w:tcPr>
            <w:tcW w:w="6740" w:type="dxa"/>
            <w:shd w:val="clear" w:color="auto" w:fill="auto"/>
            <w:vAlign w:val="bottom"/>
          </w:tcPr>
          <w:p w14:paraId="6F6739FE" w14:textId="77777777" w:rsidR="00546B33" w:rsidRPr="001632E1" w:rsidRDefault="00546B33" w:rsidP="000E3B9C">
            <w:pPr>
              <w:rPr>
                <w:rFonts w:ascii="Times New Roman" w:hAnsi="Times New Roman"/>
                <w:color w:val="000000"/>
                <w:sz w:val="24"/>
              </w:rPr>
            </w:pPr>
            <w:r w:rsidRPr="001632E1">
              <w:rPr>
                <w:rFonts w:ascii="Times New Roman" w:hAnsi="Times New Roman"/>
                <w:color w:val="000000"/>
                <w:sz w:val="24"/>
              </w:rPr>
              <w:t>Кресање грана</w:t>
            </w:r>
          </w:p>
        </w:tc>
        <w:tc>
          <w:tcPr>
            <w:tcW w:w="1540" w:type="dxa"/>
            <w:shd w:val="clear" w:color="auto" w:fill="auto"/>
            <w:vAlign w:val="bottom"/>
          </w:tcPr>
          <w:p w14:paraId="6628A674" w14:textId="77777777" w:rsidR="00546B33" w:rsidRPr="001632E1" w:rsidRDefault="00546B33" w:rsidP="00546B33">
            <w:pPr>
              <w:jc w:val="right"/>
              <w:rPr>
                <w:rFonts w:ascii="Times New Roman" w:hAnsi="Times New Roman"/>
                <w:color w:val="000000"/>
                <w:sz w:val="24"/>
              </w:rPr>
            </w:pPr>
            <w:r w:rsidRPr="001632E1">
              <w:rPr>
                <w:rFonts w:ascii="Times New Roman" w:hAnsi="Times New Roman"/>
                <w:color w:val="000000"/>
                <w:sz w:val="24"/>
              </w:rPr>
              <w:t>8,87</w:t>
            </w:r>
          </w:p>
        </w:tc>
        <w:tc>
          <w:tcPr>
            <w:tcW w:w="1176" w:type="dxa"/>
            <w:shd w:val="clear" w:color="auto" w:fill="auto"/>
            <w:vAlign w:val="bottom"/>
          </w:tcPr>
          <w:p w14:paraId="4086A09C" w14:textId="77777777" w:rsidR="00546B33" w:rsidRPr="001632E1" w:rsidRDefault="00546B33" w:rsidP="00546B33">
            <w:pPr>
              <w:jc w:val="right"/>
              <w:rPr>
                <w:rFonts w:ascii="Times New Roman" w:hAnsi="Times New Roman"/>
                <w:color w:val="000000"/>
                <w:sz w:val="24"/>
              </w:rPr>
            </w:pPr>
            <w:r w:rsidRPr="001632E1">
              <w:rPr>
                <w:rFonts w:ascii="Times New Roman" w:hAnsi="Times New Roman"/>
                <w:color w:val="000000"/>
                <w:sz w:val="24"/>
              </w:rPr>
              <w:t>2,16</w:t>
            </w:r>
          </w:p>
        </w:tc>
        <w:tc>
          <w:tcPr>
            <w:tcW w:w="840" w:type="dxa"/>
            <w:shd w:val="clear" w:color="auto" w:fill="auto"/>
            <w:noWrap/>
            <w:vAlign w:val="bottom"/>
          </w:tcPr>
          <w:p w14:paraId="07CC4CCE" w14:textId="77777777" w:rsidR="00546B33" w:rsidRPr="00546B33" w:rsidRDefault="00546B33" w:rsidP="00546B33">
            <w:pPr>
              <w:jc w:val="right"/>
              <w:rPr>
                <w:rFonts w:ascii="Times New Roman" w:hAnsi="Times New Roman"/>
                <w:color w:val="000000"/>
                <w:sz w:val="24"/>
              </w:rPr>
            </w:pPr>
            <w:r w:rsidRPr="00546B33">
              <w:rPr>
                <w:rFonts w:ascii="Times New Roman" w:hAnsi="Times New Roman"/>
                <w:color w:val="000000"/>
                <w:sz w:val="24"/>
              </w:rPr>
              <w:t>2,6</w:t>
            </w:r>
          </w:p>
        </w:tc>
      </w:tr>
      <w:tr w:rsidR="00546B33" w:rsidRPr="00546B33" w14:paraId="668BF2C5" w14:textId="77777777" w:rsidTr="000E3B9C">
        <w:trPr>
          <w:trHeight w:val="330"/>
          <w:jc w:val="center"/>
        </w:trPr>
        <w:tc>
          <w:tcPr>
            <w:tcW w:w="6740" w:type="dxa"/>
            <w:tcBorders>
              <w:bottom w:val="double" w:sz="6" w:space="0" w:color="auto"/>
            </w:tcBorders>
            <w:shd w:val="clear" w:color="auto" w:fill="auto"/>
            <w:vAlign w:val="bottom"/>
          </w:tcPr>
          <w:p w14:paraId="1681A2BE" w14:textId="77777777" w:rsidR="00546B33" w:rsidRPr="001632E1" w:rsidRDefault="00546B33" w:rsidP="000E3B9C">
            <w:pPr>
              <w:rPr>
                <w:rFonts w:ascii="Times New Roman" w:hAnsi="Times New Roman"/>
                <w:color w:val="000000"/>
                <w:sz w:val="24"/>
              </w:rPr>
            </w:pPr>
            <w:r w:rsidRPr="001632E1">
              <w:rPr>
                <w:rFonts w:ascii="Times New Roman" w:hAnsi="Times New Roman"/>
                <w:color w:val="000000"/>
                <w:sz w:val="24"/>
              </w:rPr>
              <w:t>Чишћење у младим природним састојинама</w:t>
            </w:r>
          </w:p>
        </w:tc>
        <w:tc>
          <w:tcPr>
            <w:tcW w:w="1540" w:type="dxa"/>
            <w:tcBorders>
              <w:bottom w:val="double" w:sz="6" w:space="0" w:color="auto"/>
            </w:tcBorders>
            <w:shd w:val="clear" w:color="auto" w:fill="auto"/>
            <w:vAlign w:val="bottom"/>
          </w:tcPr>
          <w:p w14:paraId="064D030E" w14:textId="77777777" w:rsidR="00546B33" w:rsidRPr="001632E1" w:rsidRDefault="00546B33" w:rsidP="00546B33">
            <w:pPr>
              <w:jc w:val="right"/>
              <w:rPr>
                <w:rFonts w:ascii="Times New Roman" w:hAnsi="Times New Roman"/>
                <w:color w:val="000000"/>
                <w:sz w:val="24"/>
              </w:rPr>
            </w:pPr>
            <w:r w:rsidRPr="001632E1">
              <w:rPr>
                <w:rFonts w:ascii="Times New Roman" w:hAnsi="Times New Roman"/>
                <w:color w:val="000000"/>
                <w:sz w:val="24"/>
              </w:rPr>
              <w:t>0,61</w:t>
            </w:r>
          </w:p>
        </w:tc>
        <w:tc>
          <w:tcPr>
            <w:tcW w:w="1176" w:type="dxa"/>
            <w:tcBorders>
              <w:bottom w:val="double" w:sz="6" w:space="0" w:color="auto"/>
            </w:tcBorders>
            <w:shd w:val="clear" w:color="auto" w:fill="auto"/>
            <w:vAlign w:val="bottom"/>
          </w:tcPr>
          <w:p w14:paraId="537AF41F" w14:textId="77777777" w:rsidR="00546B33" w:rsidRPr="001632E1" w:rsidRDefault="00546B33" w:rsidP="00546B33">
            <w:pPr>
              <w:jc w:val="right"/>
              <w:rPr>
                <w:rFonts w:ascii="Times New Roman" w:hAnsi="Times New Roman"/>
                <w:color w:val="000000"/>
                <w:sz w:val="24"/>
              </w:rPr>
            </w:pPr>
            <w:r w:rsidRPr="001632E1">
              <w:rPr>
                <w:rFonts w:ascii="Times New Roman" w:hAnsi="Times New Roman"/>
                <w:color w:val="000000"/>
                <w:sz w:val="24"/>
              </w:rPr>
              <w:t> </w:t>
            </w:r>
            <w:r w:rsidRPr="00546B33">
              <w:rPr>
                <w:rFonts w:ascii="Times New Roman" w:hAnsi="Times New Roman"/>
                <w:color w:val="000000"/>
                <w:sz w:val="24"/>
              </w:rPr>
              <w:t>-</w:t>
            </w:r>
          </w:p>
        </w:tc>
        <w:tc>
          <w:tcPr>
            <w:tcW w:w="840" w:type="dxa"/>
            <w:tcBorders>
              <w:bottom w:val="double" w:sz="6" w:space="0" w:color="auto"/>
            </w:tcBorders>
            <w:shd w:val="clear" w:color="auto" w:fill="auto"/>
            <w:noWrap/>
            <w:vAlign w:val="bottom"/>
          </w:tcPr>
          <w:p w14:paraId="2EF42068" w14:textId="77777777" w:rsidR="00546B33" w:rsidRPr="00546B33" w:rsidRDefault="00546B33" w:rsidP="00546B33">
            <w:pPr>
              <w:jc w:val="right"/>
              <w:rPr>
                <w:rFonts w:ascii="Times New Roman" w:hAnsi="Times New Roman"/>
                <w:color w:val="000000"/>
                <w:sz w:val="24"/>
              </w:rPr>
            </w:pPr>
            <w:r w:rsidRPr="00546B33">
              <w:rPr>
                <w:rFonts w:ascii="Times New Roman" w:hAnsi="Times New Roman"/>
                <w:color w:val="000000"/>
                <w:sz w:val="24"/>
              </w:rPr>
              <w:t>-</w:t>
            </w:r>
          </w:p>
        </w:tc>
      </w:tr>
      <w:tr w:rsidR="00546B33" w:rsidRPr="00546B33" w14:paraId="43C69039" w14:textId="77777777" w:rsidTr="000E3B9C">
        <w:trPr>
          <w:trHeight w:val="330"/>
          <w:jc w:val="center"/>
        </w:trPr>
        <w:tc>
          <w:tcPr>
            <w:tcW w:w="6740" w:type="dxa"/>
            <w:tcBorders>
              <w:top w:val="double" w:sz="6" w:space="0" w:color="auto"/>
              <w:bottom w:val="double" w:sz="6" w:space="0" w:color="auto"/>
            </w:tcBorders>
            <w:shd w:val="pct5" w:color="auto" w:fill="auto"/>
            <w:vAlign w:val="center"/>
          </w:tcPr>
          <w:p w14:paraId="21ED6A3A" w14:textId="77777777" w:rsidR="00546B33" w:rsidRPr="00546B33" w:rsidRDefault="00546B33" w:rsidP="00B00955">
            <w:pPr>
              <w:jc w:val="center"/>
              <w:rPr>
                <w:rFonts w:ascii="Times New Roman" w:hAnsi="Times New Roman"/>
                <w:b/>
                <w:bCs/>
                <w:color w:val="000000"/>
                <w:sz w:val="24"/>
              </w:rPr>
            </w:pPr>
            <w:r w:rsidRPr="00546B33">
              <w:rPr>
                <w:rFonts w:ascii="Times New Roman" w:hAnsi="Times New Roman"/>
                <w:b/>
                <w:bCs/>
                <w:color w:val="000000"/>
                <w:sz w:val="24"/>
                <w:lang w:val="sr-Cyrl-CS"/>
              </w:rPr>
              <w:t>Укупно</w:t>
            </w:r>
          </w:p>
        </w:tc>
        <w:tc>
          <w:tcPr>
            <w:tcW w:w="1540" w:type="dxa"/>
            <w:tcBorders>
              <w:top w:val="double" w:sz="6" w:space="0" w:color="auto"/>
              <w:bottom w:val="double" w:sz="6" w:space="0" w:color="auto"/>
            </w:tcBorders>
            <w:shd w:val="pct5" w:color="auto" w:fill="auto"/>
            <w:vAlign w:val="bottom"/>
          </w:tcPr>
          <w:p w14:paraId="2C10F3CF" w14:textId="77777777" w:rsidR="00546B33" w:rsidRPr="001632E1" w:rsidRDefault="00546B33" w:rsidP="00546B33">
            <w:pPr>
              <w:jc w:val="right"/>
              <w:rPr>
                <w:rFonts w:ascii="Times New Roman" w:hAnsi="Times New Roman"/>
                <w:b/>
                <w:color w:val="000000"/>
                <w:sz w:val="24"/>
              </w:rPr>
            </w:pPr>
            <w:r w:rsidRPr="001632E1">
              <w:rPr>
                <w:rFonts w:ascii="Times New Roman" w:hAnsi="Times New Roman"/>
                <w:b/>
                <w:color w:val="000000"/>
                <w:sz w:val="24"/>
              </w:rPr>
              <w:t>82,04</w:t>
            </w:r>
          </w:p>
        </w:tc>
        <w:tc>
          <w:tcPr>
            <w:tcW w:w="1176" w:type="dxa"/>
            <w:tcBorders>
              <w:top w:val="double" w:sz="6" w:space="0" w:color="auto"/>
              <w:bottom w:val="double" w:sz="6" w:space="0" w:color="auto"/>
            </w:tcBorders>
            <w:shd w:val="pct5" w:color="auto" w:fill="auto"/>
            <w:vAlign w:val="bottom"/>
          </w:tcPr>
          <w:p w14:paraId="216623A5" w14:textId="77777777" w:rsidR="00546B33" w:rsidRPr="001632E1" w:rsidRDefault="00546B33" w:rsidP="00546B33">
            <w:pPr>
              <w:jc w:val="right"/>
              <w:rPr>
                <w:rFonts w:ascii="Times New Roman" w:hAnsi="Times New Roman"/>
                <w:b/>
                <w:color w:val="000000"/>
                <w:sz w:val="24"/>
              </w:rPr>
            </w:pPr>
            <w:r w:rsidRPr="001632E1">
              <w:rPr>
                <w:rFonts w:ascii="Times New Roman" w:hAnsi="Times New Roman"/>
                <w:b/>
                <w:color w:val="000000"/>
                <w:sz w:val="24"/>
              </w:rPr>
              <w:t>6,48</w:t>
            </w:r>
          </w:p>
        </w:tc>
        <w:tc>
          <w:tcPr>
            <w:tcW w:w="840" w:type="dxa"/>
            <w:tcBorders>
              <w:top w:val="double" w:sz="6" w:space="0" w:color="auto"/>
              <w:bottom w:val="double" w:sz="6" w:space="0" w:color="auto"/>
            </w:tcBorders>
            <w:shd w:val="pct5" w:color="auto" w:fill="auto"/>
            <w:noWrap/>
            <w:vAlign w:val="bottom"/>
          </w:tcPr>
          <w:p w14:paraId="66722371" w14:textId="77777777" w:rsidR="00546B33" w:rsidRPr="00A805AE" w:rsidRDefault="00546B33" w:rsidP="00546B33">
            <w:pPr>
              <w:jc w:val="right"/>
              <w:rPr>
                <w:rFonts w:ascii="Times New Roman" w:hAnsi="Times New Roman"/>
                <w:b/>
                <w:color w:val="000000"/>
                <w:sz w:val="24"/>
              </w:rPr>
            </w:pPr>
            <w:r w:rsidRPr="00A805AE">
              <w:rPr>
                <w:rFonts w:ascii="Times New Roman" w:hAnsi="Times New Roman"/>
                <w:b/>
                <w:color w:val="000000"/>
                <w:sz w:val="24"/>
              </w:rPr>
              <w:t>7,9</w:t>
            </w:r>
          </w:p>
        </w:tc>
      </w:tr>
    </w:tbl>
    <w:p w14:paraId="3397C34F" w14:textId="77777777" w:rsidR="00546B33" w:rsidRPr="00AF349B" w:rsidRDefault="00546B33" w:rsidP="00546B33">
      <w:pPr>
        <w:widowControl w:val="0"/>
        <w:jc w:val="both"/>
        <w:rPr>
          <w:rFonts w:ascii="Times New Roman" w:hAnsi="Times New Roman"/>
          <w:snapToGrid w:val="0"/>
          <w:color w:val="FF0000"/>
          <w:sz w:val="24"/>
        </w:rPr>
      </w:pPr>
    </w:p>
    <w:p w14:paraId="602C770D" w14:textId="77777777" w:rsidR="00546B33" w:rsidRPr="00C16DB6" w:rsidRDefault="00A805AE" w:rsidP="00546B33">
      <w:pPr>
        <w:widowControl w:val="0"/>
        <w:jc w:val="both"/>
        <w:rPr>
          <w:rFonts w:ascii="Times New Roman" w:hAnsi="Times New Roman"/>
          <w:snapToGrid w:val="0"/>
          <w:sz w:val="24"/>
          <w:lang w:val="ru-RU"/>
        </w:rPr>
      </w:pPr>
      <w:r>
        <w:rPr>
          <w:rFonts w:ascii="Times New Roman" w:hAnsi="Times New Roman"/>
          <w:snapToGrid w:val="0"/>
          <w:sz w:val="24"/>
          <w:lang w:val="ru-RU"/>
        </w:rPr>
        <w:tab/>
      </w:r>
      <w:r w:rsidR="00546B33" w:rsidRPr="00C16DB6">
        <w:rPr>
          <w:rFonts w:ascii="Times New Roman" w:hAnsi="Times New Roman"/>
          <w:snapToGrid w:val="0"/>
          <w:sz w:val="24"/>
          <w:lang w:val="ru-RU"/>
        </w:rPr>
        <w:t>Разлог због којег нису извршени радови у планираном обиму лежи, пре свега,  у недовољној техничко-материјалној опремљености</w:t>
      </w:r>
      <w:r>
        <w:rPr>
          <w:rFonts w:ascii="Times New Roman" w:hAnsi="Times New Roman"/>
          <w:snapToGrid w:val="0"/>
          <w:sz w:val="24"/>
        </w:rPr>
        <w:t xml:space="preserve"> и недостатку радне снаге</w:t>
      </w:r>
      <w:r w:rsidR="00546B33" w:rsidRPr="00C16DB6">
        <w:rPr>
          <w:rFonts w:ascii="Times New Roman" w:hAnsi="Times New Roman"/>
          <w:snapToGrid w:val="0"/>
          <w:sz w:val="24"/>
          <w:lang w:val="ru-RU"/>
        </w:rPr>
        <w:t>.</w:t>
      </w:r>
      <w:r w:rsidR="00546B33" w:rsidRPr="00C16DB6">
        <w:rPr>
          <w:rFonts w:ascii="Times New Roman" w:hAnsi="Times New Roman"/>
          <w:snapToGrid w:val="0"/>
          <w:sz w:val="24"/>
        </w:rPr>
        <w:t xml:space="preserve"> </w:t>
      </w:r>
    </w:p>
    <w:p w14:paraId="0C094859" w14:textId="77777777" w:rsidR="009C5B58" w:rsidRDefault="00AF53B0" w:rsidP="009C5B58">
      <w:pPr>
        <w:rPr>
          <w:rFonts w:ascii="Times New Roman" w:hAnsi="Times New Roman"/>
          <w:b/>
          <w:sz w:val="24"/>
          <w:lang w:val="ru-RU"/>
        </w:rPr>
      </w:pPr>
      <w:r>
        <w:rPr>
          <w:rFonts w:ascii="Times New Roman" w:hAnsi="Times New Roman"/>
          <w:b/>
          <w:sz w:val="24"/>
          <w:lang w:val="ru-RU"/>
        </w:rPr>
        <w:tab/>
      </w:r>
      <w:r w:rsidR="005B5B77" w:rsidRPr="005B5B77">
        <w:rPr>
          <w:rFonts w:ascii="Times New Roman" w:hAnsi="Times New Roman"/>
          <w:b/>
          <w:sz w:val="24"/>
          <w:lang w:val="ru-RU"/>
        </w:rPr>
        <w:t xml:space="preserve">Анализа извршених </w:t>
      </w:r>
      <w:r w:rsidR="00A805AE">
        <w:rPr>
          <w:rFonts w:ascii="Times New Roman" w:hAnsi="Times New Roman"/>
          <w:b/>
          <w:sz w:val="24"/>
          <w:lang w:val="ru-RU"/>
        </w:rPr>
        <w:t>радова на коришћењу шума</w:t>
      </w:r>
    </w:p>
    <w:p w14:paraId="5B2942BE" w14:textId="77777777" w:rsidR="00713C22" w:rsidRDefault="00713C22" w:rsidP="00713C22">
      <w:pPr>
        <w:widowControl w:val="0"/>
        <w:jc w:val="both"/>
        <w:rPr>
          <w:rFonts w:ascii="Times New Roman" w:hAnsi="Times New Roman"/>
          <w:snapToGrid w:val="0"/>
          <w:sz w:val="24"/>
        </w:rPr>
      </w:pPr>
    </w:p>
    <w:p w14:paraId="58F25DA3" w14:textId="77777777" w:rsidR="00713C22" w:rsidRPr="009A6FBC" w:rsidRDefault="00713C22" w:rsidP="00713C22">
      <w:pPr>
        <w:widowControl w:val="0"/>
        <w:jc w:val="both"/>
        <w:rPr>
          <w:rFonts w:ascii="Times New Roman" w:hAnsi="Times New Roman"/>
          <w:snapToGrid w:val="0"/>
          <w:sz w:val="24"/>
          <w:lang w:val="ru-RU"/>
        </w:rPr>
      </w:pPr>
      <w:r>
        <w:rPr>
          <w:rFonts w:ascii="Times New Roman" w:hAnsi="Times New Roman"/>
          <w:snapToGrid w:val="0"/>
          <w:sz w:val="24"/>
        </w:rPr>
        <w:tab/>
      </w:r>
      <w:r w:rsidRPr="009A6FBC">
        <w:rPr>
          <w:rFonts w:ascii="Times New Roman" w:hAnsi="Times New Roman"/>
          <w:snapToGrid w:val="0"/>
          <w:sz w:val="24"/>
          <w:lang w:val="ru-RU"/>
        </w:rPr>
        <w:t>Упоредном  анализом Плана и Реализације у области коришћења шума,  може  се констатовати неслагање између њих. Планирано  је  било  да  се  сече 1.</w:t>
      </w:r>
      <w:r w:rsidRPr="009A6FBC">
        <w:rPr>
          <w:rFonts w:ascii="Times New Roman" w:hAnsi="Times New Roman"/>
          <w:snapToGrid w:val="0"/>
          <w:sz w:val="24"/>
        </w:rPr>
        <w:t>822,8</w:t>
      </w:r>
      <w:r w:rsidRPr="009A6FBC">
        <w:rPr>
          <w:rFonts w:ascii="Times New Roman" w:hAnsi="Times New Roman"/>
          <w:snapToGrid w:val="0"/>
          <w:sz w:val="24"/>
          <w:lang w:val="ru-RU"/>
        </w:rPr>
        <w:t xml:space="preserve"> </w:t>
      </w:r>
      <w:r w:rsidRPr="009A6FBC">
        <w:rPr>
          <w:rFonts w:ascii="Times New Roman" w:hAnsi="Times New Roman"/>
          <w:snapToGrid w:val="0"/>
          <w:sz w:val="24"/>
        </w:rPr>
        <w:t>m</w:t>
      </w:r>
      <w:r w:rsidRPr="009A6FBC">
        <w:rPr>
          <w:rFonts w:ascii="Times New Roman" w:hAnsi="Times New Roman"/>
          <w:snapToGrid w:val="0"/>
          <w:sz w:val="24"/>
          <w:vertAlign w:val="superscript"/>
          <w:lang w:val="ru-RU"/>
        </w:rPr>
        <w:t>3</w:t>
      </w:r>
      <w:r w:rsidRPr="009A6FBC">
        <w:rPr>
          <w:rFonts w:ascii="Times New Roman" w:hAnsi="Times New Roman"/>
          <w:snapToGrid w:val="0"/>
          <w:sz w:val="24"/>
          <w:lang w:val="ru-RU"/>
        </w:rPr>
        <w:t xml:space="preserve">, а извршено (према евиденцији газдовања) </w:t>
      </w:r>
      <w:r w:rsidR="009A6FBC" w:rsidRPr="009A6FBC">
        <w:rPr>
          <w:rFonts w:ascii="Times New Roman" w:hAnsi="Times New Roman"/>
          <w:bCs/>
          <w:sz w:val="24"/>
          <w:lang w:eastAsia="sr-Latn-CS"/>
        </w:rPr>
        <w:t>852,9</w:t>
      </w:r>
      <w:r w:rsidRPr="009A6FBC">
        <w:rPr>
          <w:rFonts w:ascii="Times New Roman" w:hAnsi="Times New Roman"/>
          <w:b/>
          <w:bCs/>
          <w:sz w:val="24"/>
          <w:lang w:val="sr-Cyrl-CS" w:eastAsia="sr-Latn-CS"/>
        </w:rPr>
        <w:t xml:space="preserve"> </w:t>
      </w:r>
      <w:r w:rsidRPr="009A6FBC">
        <w:rPr>
          <w:rFonts w:ascii="Times New Roman" w:hAnsi="Times New Roman"/>
          <w:snapToGrid w:val="0"/>
          <w:sz w:val="24"/>
        </w:rPr>
        <w:t>m</w:t>
      </w:r>
      <w:r w:rsidRPr="009A6FBC">
        <w:rPr>
          <w:rFonts w:ascii="Times New Roman" w:hAnsi="Times New Roman"/>
          <w:snapToGrid w:val="0"/>
          <w:sz w:val="24"/>
          <w:vertAlign w:val="superscript"/>
          <w:lang w:val="ru-RU"/>
        </w:rPr>
        <w:t>3</w:t>
      </w:r>
      <w:r w:rsidRPr="009A6FBC">
        <w:rPr>
          <w:rFonts w:ascii="Times New Roman" w:hAnsi="Times New Roman"/>
          <w:snapToGrid w:val="0"/>
          <w:sz w:val="24"/>
          <w:lang w:val="ru-RU"/>
        </w:rPr>
        <w:t xml:space="preserve"> или </w:t>
      </w:r>
      <w:r w:rsidR="009A6FBC" w:rsidRPr="009A6FBC">
        <w:rPr>
          <w:rFonts w:ascii="Times New Roman" w:hAnsi="Times New Roman"/>
          <w:snapToGrid w:val="0"/>
          <w:sz w:val="24"/>
          <w:lang w:val="ru-RU"/>
        </w:rPr>
        <w:t>46,8</w:t>
      </w:r>
      <w:r w:rsidRPr="009A6FBC">
        <w:rPr>
          <w:rFonts w:ascii="Times New Roman" w:hAnsi="Times New Roman"/>
          <w:snapToGrid w:val="0"/>
          <w:sz w:val="24"/>
          <w:lang w:val="ru-RU"/>
        </w:rPr>
        <w:t xml:space="preserve">%. Случајни принос од </w:t>
      </w:r>
      <w:r w:rsidR="009A6FBC" w:rsidRPr="009A6FBC">
        <w:rPr>
          <w:rFonts w:ascii="Times New Roman" w:hAnsi="Times New Roman"/>
          <w:bCs/>
          <w:sz w:val="24"/>
          <w:lang w:val="ru-RU" w:eastAsia="sr-Latn-CS"/>
        </w:rPr>
        <w:t>314,4</w:t>
      </w:r>
      <w:r w:rsidRPr="009A6FBC">
        <w:rPr>
          <w:rFonts w:ascii="Times New Roman" w:hAnsi="Times New Roman"/>
          <w:bCs/>
          <w:sz w:val="24"/>
          <w:lang w:val="ru-RU" w:eastAsia="sr-Latn-CS"/>
        </w:rPr>
        <w:t xml:space="preserve"> </w:t>
      </w:r>
      <w:r w:rsidRPr="009A6FBC">
        <w:rPr>
          <w:rFonts w:ascii="Times New Roman" w:hAnsi="Times New Roman"/>
          <w:snapToGrid w:val="0"/>
          <w:sz w:val="24"/>
        </w:rPr>
        <w:t>m</w:t>
      </w:r>
      <w:r w:rsidRPr="009A6FBC">
        <w:rPr>
          <w:rFonts w:ascii="Times New Roman" w:hAnsi="Times New Roman"/>
          <w:snapToGrid w:val="0"/>
          <w:sz w:val="24"/>
          <w:vertAlign w:val="superscript"/>
          <w:lang w:val="ru-RU"/>
        </w:rPr>
        <w:t>3</w:t>
      </w:r>
      <w:r w:rsidRPr="009A6FBC">
        <w:rPr>
          <w:rFonts w:ascii="Times New Roman" w:hAnsi="Times New Roman"/>
          <w:snapToGrid w:val="0"/>
          <w:sz w:val="24"/>
          <w:lang w:val="ru-RU"/>
        </w:rPr>
        <w:t xml:space="preserve"> остварен је као последица ветроизвала, ветролома, снеголома и снегоизвала. </w:t>
      </w:r>
    </w:p>
    <w:p w14:paraId="64FF12F9" w14:textId="77777777" w:rsidR="00713C22" w:rsidRPr="009A6FBC" w:rsidRDefault="009A6FBC" w:rsidP="00713C22">
      <w:pPr>
        <w:widowControl w:val="0"/>
        <w:jc w:val="both"/>
        <w:rPr>
          <w:rFonts w:ascii="Times New Roman" w:hAnsi="Times New Roman"/>
          <w:snapToGrid w:val="0"/>
          <w:sz w:val="24"/>
          <w:lang w:val="ru-RU"/>
        </w:rPr>
      </w:pPr>
      <w:r w:rsidRPr="009A6FBC">
        <w:rPr>
          <w:rFonts w:ascii="Times New Roman" w:hAnsi="Times New Roman"/>
          <w:snapToGrid w:val="0"/>
          <w:sz w:val="24"/>
          <w:lang w:val="ru-RU"/>
        </w:rPr>
        <w:tab/>
      </w:r>
      <w:r w:rsidR="00713C22" w:rsidRPr="009A6FBC">
        <w:rPr>
          <w:rFonts w:ascii="Times New Roman" w:hAnsi="Times New Roman"/>
          <w:snapToGrid w:val="0"/>
          <w:sz w:val="24"/>
          <w:lang w:val="ru-RU"/>
        </w:rPr>
        <w:t>Однос планираног и извршеног приноса, као и случајни принос приказан је у следећој табели:</w:t>
      </w:r>
    </w:p>
    <w:p w14:paraId="2887D5B7" w14:textId="77777777" w:rsidR="00713C22" w:rsidRPr="00311066" w:rsidRDefault="00713C22" w:rsidP="00713C22">
      <w:pPr>
        <w:widowControl w:val="0"/>
        <w:jc w:val="both"/>
        <w:rPr>
          <w:rFonts w:ascii="Times New Roman" w:hAnsi="Times New Roman"/>
          <w:snapToGrid w:val="0"/>
          <w:sz w:val="24"/>
          <w:lang w:val="ru-RU"/>
        </w:rPr>
      </w:pPr>
    </w:p>
    <w:p w14:paraId="7E1E9F99" w14:textId="77777777" w:rsidR="00FF782E" w:rsidRPr="005B5B77" w:rsidRDefault="00061459" w:rsidP="009C5B58">
      <w:pPr>
        <w:rPr>
          <w:rFonts w:ascii="Times New Roman" w:hAnsi="Times New Roman"/>
          <w:b/>
          <w:sz w:val="24"/>
          <w:lang w:val="ru-RU"/>
        </w:rPr>
      </w:pPr>
      <w:r>
        <w:rPr>
          <w:rFonts w:ascii="Times New Roman" w:hAnsi="Times New Roman"/>
          <w:sz w:val="24"/>
          <w:lang w:val="sr-Cyrl-CS"/>
        </w:rPr>
        <w:t xml:space="preserve">                                                        Табела 21. Однос планираних и извршених радова на коришћењу шума</w:t>
      </w:r>
    </w:p>
    <w:tbl>
      <w:tblPr>
        <w:tblW w:w="9800" w:type="dxa"/>
        <w:jc w:val="center"/>
        <w:tblLook w:val="04A0" w:firstRow="1" w:lastRow="0" w:firstColumn="1" w:lastColumn="0" w:noHBand="0" w:noVBand="1"/>
      </w:tblPr>
      <w:tblGrid>
        <w:gridCol w:w="2800"/>
        <w:gridCol w:w="1360"/>
        <w:gridCol w:w="960"/>
        <w:gridCol w:w="960"/>
        <w:gridCol w:w="1380"/>
        <w:gridCol w:w="960"/>
        <w:gridCol w:w="1380"/>
      </w:tblGrid>
      <w:tr w:rsidR="00FF782E" w:rsidRPr="00FF782E" w14:paraId="7EC6E2A5" w14:textId="77777777" w:rsidTr="00FF782E">
        <w:trPr>
          <w:trHeight w:val="315"/>
          <w:tblHeader/>
          <w:jc w:val="center"/>
        </w:trPr>
        <w:tc>
          <w:tcPr>
            <w:tcW w:w="2800" w:type="dxa"/>
            <w:vMerge w:val="restart"/>
            <w:tcBorders>
              <w:top w:val="double" w:sz="4" w:space="0" w:color="auto"/>
              <w:left w:val="double" w:sz="4" w:space="0" w:color="auto"/>
              <w:right w:val="single" w:sz="4" w:space="0" w:color="auto"/>
            </w:tcBorders>
            <w:shd w:val="clear" w:color="auto" w:fill="F2F2F2" w:themeFill="background1" w:themeFillShade="F2"/>
            <w:hideMark/>
          </w:tcPr>
          <w:p w14:paraId="77DDB3C7"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lang w:val="sr-Cyrl-CS"/>
              </w:rPr>
              <w:t>Врста</w:t>
            </w:r>
          </w:p>
          <w:p w14:paraId="0F46DB99"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lang w:val="sr-Cyrl-CS"/>
              </w:rPr>
              <w:t>дрвећа</w:t>
            </w:r>
          </w:p>
        </w:tc>
        <w:tc>
          <w:tcPr>
            <w:tcW w:w="2320" w:type="dxa"/>
            <w:gridSpan w:val="2"/>
            <w:tcBorders>
              <w:top w:val="double" w:sz="4" w:space="0" w:color="auto"/>
              <w:left w:val="nil"/>
              <w:bottom w:val="single" w:sz="4" w:space="0" w:color="auto"/>
              <w:right w:val="single" w:sz="4" w:space="0" w:color="auto"/>
            </w:tcBorders>
            <w:shd w:val="clear" w:color="auto" w:fill="F2F2F2" w:themeFill="background1" w:themeFillShade="F2"/>
            <w:hideMark/>
          </w:tcPr>
          <w:p w14:paraId="2C632B44" w14:textId="77777777" w:rsidR="00FF782E" w:rsidRPr="00FF782E" w:rsidRDefault="00FF782E" w:rsidP="00FF782E">
            <w:pPr>
              <w:jc w:val="center"/>
              <w:rPr>
                <w:rFonts w:ascii="Times New Roman" w:hAnsi="Times New Roman"/>
                <w:b/>
                <w:bCs/>
                <w:color w:val="000000"/>
                <w:sz w:val="24"/>
              </w:rPr>
            </w:pPr>
            <w:r w:rsidRPr="00FF782E">
              <w:rPr>
                <w:rFonts w:ascii="Times New Roman" w:hAnsi="Times New Roman"/>
                <w:b/>
                <w:bCs/>
                <w:color w:val="000000"/>
                <w:sz w:val="24"/>
                <w:lang w:val="sr-Cyrl-CS"/>
              </w:rPr>
              <w:t>П  л  а  н</w:t>
            </w:r>
          </w:p>
        </w:tc>
        <w:tc>
          <w:tcPr>
            <w:tcW w:w="4680" w:type="dxa"/>
            <w:gridSpan w:val="4"/>
            <w:tcBorders>
              <w:top w:val="double" w:sz="4" w:space="0" w:color="auto"/>
              <w:left w:val="nil"/>
              <w:bottom w:val="single" w:sz="4" w:space="0" w:color="auto"/>
              <w:right w:val="double" w:sz="4" w:space="0" w:color="auto"/>
            </w:tcBorders>
            <w:shd w:val="clear" w:color="auto" w:fill="F2F2F2" w:themeFill="background1" w:themeFillShade="F2"/>
            <w:hideMark/>
          </w:tcPr>
          <w:p w14:paraId="737F8965" w14:textId="77777777" w:rsidR="00FF782E" w:rsidRPr="00FF782E" w:rsidRDefault="00FF782E" w:rsidP="00FF782E">
            <w:pPr>
              <w:jc w:val="center"/>
              <w:rPr>
                <w:rFonts w:ascii="Times New Roman" w:hAnsi="Times New Roman"/>
                <w:b/>
                <w:bCs/>
                <w:color w:val="000000"/>
                <w:sz w:val="24"/>
              </w:rPr>
            </w:pPr>
            <w:r w:rsidRPr="00FF782E">
              <w:rPr>
                <w:rFonts w:ascii="Times New Roman" w:hAnsi="Times New Roman"/>
                <w:b/>
                <w:bCs/>
                <w:color w:val="000000"/>
                <w:sz w:val="24"/>
                <w:lang w:val="sr-Cyrl-CS"/>
              </w:rPr>
              <w:t>Р  е  а  л  и  з  а  ц  и  ј  а</w:t>
            </w:r>
            <w:r w:rsidRPr="00FF782E">
              <w:rPr>
                <w:rFonts w:ascii="Times New Roman" w:hAnsi="Times New Roman"/>
                <w:b/>
                <w:bCs/>
                <w:color w:val="000000"/>
                <w:sz w:val="24"/>
              </w:rPr>
              <w:t>  </w:t>
            </w:r>
          </w:p>
        </w:tc>
      </w:tr>
      <w:tr w:rsidR="00FF782E" w:rsidRPr="00FF782E" w14:paraId="73266AAC" w14:textId="77777777" w:rsidTr="00FF782E">
        <w:trPr>
          <w:trHeight w:val="375"/>
          <w:tblHeader/>
          <w:jc w:val="center"/>
        </w:trPr>
        <w:tc>
          <w:tcPr>
            <w:tcW w:w="2800" w:type="dxa"/>
            <w:vMerge/>
            <w:tcBorders>
              <w:left w:val="double" w:sz="4" w:space="0" w:color="auto"/>
              <w:bottom w:val="double" w:sz="4" w:space="0" w:color="auto"/>
              <w:right w:val="single" w:sz="4" w:space="0" w:color="auto"/>
            </w:tcBorders>
            <w:shd w:val="clear" w:color="auto" w:fill="F2F2F2" w:themeFill="background1" w:themeFillShade="F2"/>
            <w:hideMark/>
          </w:tcPr>
          <w:p w14:paraId="2EF1D6FE" w14:textId="77777777" w:rsidR="00FF782E" w:rsidRPr="00FF782E" w:rsidRDefault="00FF782E" w:rsidP="00FF782E">
            <w:pPr>
              <w:jc w:val="center"/>
              <w:rPr>
                <w:rFonts w:ascii="Times New Roman" w:hAnsi="Times New Roman"/>
                <w:color w:val="000000"/>
                <w:sz w:val="24"/>
              </w:rPr>
            </w:pPr>
          </w:p>
        </w:tc>
        <w:tc>
          <w:tcPr>
            <w:tcW w:w="1360" w:type="dxa"/>
            <w:tcBorders>
              <w:top w:val="nil"/>
              <w:left w:val="nil"/>
              <w:bottom w:val="double" w:sz="4" w:space="0" w:color="auto"/>
              <w:right w:val="single" w:sz="4" w:space="0" w:color="auto"/>
            </w:tcBorders>
            <w:shd w:val="clear" w:color="auto" w:fill="F2F2F2" w:themeFill="background1" w:themeFillShade="F2"/>
            <w:hideMark/>
          </w:tcPr>
          <w:p w14:paraId="0ED19C47" w14:textId="77777777" w:rsidR="00FF782E" w:rsidRPr="00FF782E" w:rsidRDefault="00FF782E" w:rsidP="00FF782E">
            <w:pPr>
              <w:jc w:val="center"/>
              <w:rPr>
                <w:rFonts w:ascii="Times New Roman" w:hAnsi="Times New Roman"/>
                <w:i/>
                <w:color w:val="000000"/>
                <w:sz w:val="24"/>
              </w:rPr>
            </w:pPr>
            <w:r w:rsidRPr="00FF782E">
              <w:rPr>
                <w:rFonts w:ascii="Times New Roman" w:hAnsi="Times New Roman"/>
                <w:i/>
                <w:color w:val="000000"/>
                <w:sz w:val="24"/>
                <w:lang w:val="sr-Cyrl-CS"/>
              </w:rPr>
              <w:t>ha</w:t>
            </w:r>
          </w:p>
        </w:tc>
        <w:tc>
          <w:tcPr>
            <w:tcW w:w="960" w:type="dxa"/>
            <w:tcBorders>
              <w:top w:val="nil"/>
              <w:left w:val="nil"/>
              <w:bottom w:val="double" w:sz="4" w:space="0" w:color="auto"/>
              <w:right w:val="single" w:sz="4" w:space="0" w:color="auto"/>
            </w:tcBorders>
            <w:shd w:val="clear" w:color="auto" w:fill="F2F2F2" w:themeFill="background1" w:themeFillShade="F2"/>
            <w:hideMark/>
          </w:tcPr>
          <w:p w14:paraId="1A6506A5" w14:textId="77777777" w:rsidR="00FF782E" w:rsidRPr="00FF782E" w:rsidRDefault="00FF782E" w:rsidP="00FF782E">
            <w:pPr>
              <w:jc w:val="center"/>
              <w:rPr>
                <w:rFonts w:ascii="Times New Roman" w:hAnsi="Times New Roman"/>
                <w:i/>
                <w:color w:val="000000"/>
                <w:sz w:val="24"/>
              </w:rPr>
            </w:pPr>
            <w:r w:rsidRPr="00FF782E">
              <w:rPr>
                <w:rFonts w:ascii="Times New Roman" w:hAnsi="Times New Roman"/>
                <w:i/>
                <w:color w:val="000000"/>
                <w:sz w:val="24"/>
                <w:lang w:val="sr-Cyrl-CS"/>
              </w:rPr>
              <w:t>m</w:t>
            </w:r>
            <w:r w:rsidRPr="00FF782E">
              <w:rPr>
                <w:rFonts w:ascii="Times New Roman" w:hAnsi="Times New Roman"/>
                <w:i/>
                <w:color w:val="000000"/>
                <w:sz w:val="24"/>
                <w:vertAlign w:val="superscript"/>
                <w:lang w:val="sr-Cyrl-CS"/>
              </w:rPr>
              <w:t>3</w:t>
            </w:r>
          </w:p>
        </w:tc>
        <w:tc>
          <w:tcPr>
            <w:tcW w:w="960" w:type="dxa"/>
            <w:tcBorders>
              <w:top w:val="nil"/>
              <w:left w:val="nil"/>
              <w:bottom w:val="double" w:sz="4" w:space="0" w:color="auto"/>
              <w:right w:val="single" w:sz="4" w:space="0" w:color="auto"/>
            </w:tcBorders>
            <w:shd w:val="clear" w:color="auto" w:fill="F2F2F2" w:themeFill="background1" w:themeFillShade="F2"/>
            <w:hideMark/>
          </w:tcPr>
          <w:p w14:paraId="30BC99EB" w14:textId="77777777" w:rsidR="00FF782E" w:rsidRPr="00FF782E" w:rsidRDefault="00FF782E" w:rsidP="00FF782E">
            <w:pPr>
              <w:jc w:val="center"/>
              <w:rPr>
                <w:rFonts w:ascii="Times New Roman" w:hAnsi="Times New Roman"/>
                <w:i/>
                <w:color w:val="000000"/>
                <w:sz w:val="24"/>
              </w:rPr>
            </w:pPr>
            <w:r w:rsidRPr="00FF782E">
              <w:rPr>
                <w:rFonts w:ascii="Times New Roman" w:hAnsi="Times New Roman"/>
                <w:i/>
                <w:color w:val="000000"/>
                <w:sz w:val="24"/>
                <w:lang w:val="sr-Cyrl-CS"/>
              </w:rPr>
              <w:t>ha</w:t>
            </w:r>
          </w:p>
        </w:tc>
        <w:tc>
          <w:tcPr>
            <w:tcW w:w="1380" w:type="dxa"/>
            <w:tcBorders>
              <w:top w:val="nil"/>
              <w:left w:val="nil"/>
              <w:bottom w:val="double" w:sz="4" w:space="0" w:color="auto"/>
              <w:right w:val="single" w:sz="4" w:space="0" w:color="auto"/>
            </w:tcBorders>
            <w:shd w:val="clear" w:color="auto" w:fill="F2F2F2" w:themeFill="background1" w:themeFillShade="F2"/>
            <w:hideMark/>
          </w:tcPr>
          <w:p w14:paraId="4E69AC21" w14:textId="77777777" w:rsidR="00FF782E" w:rsidRPr="00FF782E" w:rsidRDefault="00FF782E" w:rsidP="00FF782E">
            <w:pPr>
              <w:jc w:val="center"/>
              <w:rPr>
                <w:rFonts w:ascii="Times New Roman" w:hAnsi="Times New Roman"/>
                <w:i/>
                <w:color w:val="000000"/>
                <w:sz w:val="24"/>
              </w:rPr>
            </w:pPr>
            <w:r w:rsidRPr="00FF782E">
              <w:rPr>
                <w:rFonts w:ascii="Times New Roman" w:hAnsi="Times New Roman"/>
                <w:i/>
                <w:color w:val="000000"/>
                <w:sz w:val="24"/>
                <w:lang w:val="sr-Cyrl-CS"/>
              </w:rPr>
              <w:t>%</w:t>
            </w:r>
          </w:p>
        </w:tc>
        <w:tc>
          <w:tcPr>
            <w:tcW w:w="960" w:type="dxa"/>
            <w:tcBorders>
              <w:top w:val="nil"/>
              <w:left w:val="nil"/>
              <w:bottom w:val="double" w:sz="4" w:space="0" w:color="auto"/>
              <w:right w:val="single" w:sz="4" w:space="0" w:color="auto"/>
            </w:tcBorders>
            <w:shd w:val="clear" w:color="auto" w:fill="F2F2F2" w:themeFill="background1" w:themeFillShade="F2"/>
            <w:hideMark/>
          </w:tcPr>
          <w:p w14:paraId="46FD4D12" w14:textId="77777777" w:rsidR="00FF782E" w:rsidRPr="00FF782E" w:rsidRDefault="00FF782E" w:rsidP="00FF782E">
            <w:pPr>
              <w:jc w:val="center"/>
              <w:rPr>
                <w:rFonts w:ascii="Times New Roman" w:hAnsi="Times New Roman"/>
                <w:i/>
                <w:color w:val="000000"/>
                <w:sz w:val="24"/>
              </w:rPr>
            </w:pPr>
            <w:r w:rsidRPr="00FF782E">
              <w:rPr>
                <w:rFonts w:ascii="Times New Roman" w:hAnsi="Times New Roman"/>
                <w:i/>
                <w:color w:val="000000"/>
                <w:sz w:val="24"/>
                <w:lang w:val="sr-Cyrl-CS"/>
              </w:rPr>
              <w:t>m</w:t>
            </w:r>
            <w:r w:rsidRPr="00FF782E">
              <w:rPr>
                <w:rFonts w:ascii="Times New Roman" w:hAnsi="Times New Roman"/>
                <w:i/>
                <w:color w:val="000000"/>
                <w:sz w:val="24"/>
                <w:vertAlign w:val="superscript"/>
                <w:lang w:val="sr-Cyrl-CS"/>
              </w:rPr>
              <w:t>3</w:t>
            </w:r>
          </w:p>
        </w:tc>
        <w:tc>
          <w:tcPr>
            <w:tcW w:w="1380" w:type="dxa"/>
            <w:tcBorders>
              <w:top w:val="nil"/>
              <w:left w:val="nil"/>
              <w:bottom w:val="double" w:sz="4" w:space="0" w:color="auto"/>
              <w:right w:val="double" w:sz="4" w:space="0" w:color="auto"/>
            </w:tcBorders>
            <w:shd w:val="clear" w:color="auto" w:fill="F2F2F2" w:themeFill="background1" w:themeFillShade="F2"/>
            <w:hideMark/>
          </w:tcPr>
          <w:p w14:paraId="7E8298A2" w14:textId="77777777" w:rsidR="00FF782E" w:rsidRPr="00FF782E" w:rsidRDefault="00FF782E" w:rsidP="00FF782E">
            <w:pPr>
              <w:jc w:val="center"/>
              <w:rPr>
                <w:rFonts w:ascii="Times New Roman" w:hAnsi="Times New Roman"/>
                <w:i/>
                <w:color w:val="000000"/>
                <w:sz w:val="24"/>
              </w:rPr>
            </w:pPr>
            <w:r w:rsidRPr="00FF782E">
              <w:rPr>
                <w:rFonts w:ascii="Times New Roman" w:hAnsi="Times New Roman"/>
                <w:i/>
                <w:color w:val="000000"/>
                <w:sz w:val="24"/>
                <w:lang w:val="sr-Cyrl-CS"/>
              </w:rPr>
              <w:t>%</w:t>
            </w:r>
          </w:p>
        </w:tc>
      </w:tr>
      <w:tr w:rsidR="00FF782E" w:rsidRPr="00FF782E" w14:paraId="1180028E" w14:textId="77777777" w:rsidTr="00FF782E">
        <w:trPr>
          <w:cantSplit/>
          <w:trHeight w:val="315"/>
          <w:jc w:val="center"/>
        </w:trPr>
        <w:tc>
          <w:tcPr>
            <w:tcW w:w="9800" w:type="dxa"/>
            <w:gridSpan w:val="7"/>
            <w:tcBorders>
              <w:top w:val="double" w:sz="4" w:space="0" w:color="auto"/>
              <w:left w:val="double" w:sz="4" w:space="0" w:color="auto"/>
              <w:bottom w:val="double" w:sz="4" w:space="0" w:color="auto"/>
              <w:right w:val="double" w:sz="4" w:space="0" w:color="auto"/>
            </w:tcBorders>
            <w:shd w:val="clear" w:color="auto" w:fill="FFFFFF" w:themeFill="background1"/>
            <w:hideMark/>
          </w:tcPr>
          <w:p w14:paraId="23D73103" w14:textId="77777777" w:rsidR="00FF782E" w:rsidRPr="00FF782E" w:rsidRDefault="00FF782E" w:rsidP="00FF782E">
            <w:pPr>
              <w:rPr>
                <w:rFonts w:ascii="Times New Roman" w:hAnsi="Times New Roman"/>
                <w:b/>
                <w:bCs/>
                <w:color w:val="000000"/>
                <w:sz w:val="24"/>
              </w:rPr>
            </w:pPr>
            <w:r w:rsidRPr="00FF782E">
              <w:rPr>
                <w:rFonts w:ascii="Times New Roman" w:hAnsi="Times New Roman"/>
                <w:b/>
                <w:bCs/>
                <w:color w:val="000000"/>
                <w:sz w:val="24"/>
                <w:lang w:val="sr-Cyrl-CS"/>
              </w:rPr>
              <w:t xml:space="preserve">А. ПРОРЕДЕ </w:t>
            </w:r>
            <w:r w:rsidRPr="00FF782E">
              <w:rPr>
                <w:rFonts w:ascii="Times New Roman" w:hAnsi="Times New Roman"/>
                <w:color w:val="000000"/>
                <w:sz w:val="24"/>
                <w:lang w:val="sr-Cyrl-CS"/>
              </w:rPr>
              <w:t xml:space="preserve"> (Претходни принос)</w:t>
            </w:r>
          </w:p>
        </w:tc>
      </w:tr>
      <w:tr w:rsidR="00FF782E" w:rsidRPr="00FF782E" w14:paraId="72681516" w14:textId="77777777" w:rsidTr="00FF782E">
        <w:trPr>
          <w:trHeight w:val="330"/>
          <w:jc w:val="center"/>
        </w:trPr>
        <w:tc>
          <w:tcPr>
            <w:tcW w:w="2800" w:type="dxa"/>
            <w:tcBorders>
              <w:top w:val="double" w:sz="4" w:space="0" w:color="auto"/>
              <w:left w:val="double" w:sz="4" w:space="0" w:color="auto"/>
              <w:bottom w:val="single" w:sz="4" w:space="0" w:color="auto"/>
              <w:right w:val="single" w:sz="4" w:space="0" w:color="auto"/>
            </w:tcBorders>
            <w:shd w:val="clear" w:color="auto" w:fill="auto"/>
            <w:noWrap/>
            <w:vAlign w:val="bottom"/>
            <w:hideMark/>
          </w:tcPr>
          <w:p w14:paraId="76EEB97B" w14:textId="77777777" w:rsidR="00FF782E" w:rsidRPr="00FF782E" w:rsidRDefault="00FF782E" w:rsidP="00FF782E">
            <w:pPr>
              <w:rPr>
                <w:rFonts w:ascii="Times New Roman" w:hAnsi="Times New Roman"/>
                <w:color w:val="000000"/>
                <w:sz w:val="24"/>
              </w:rPr>
            </w:pPr>
            <w:r w:rsidRPr="00FF782E">
              <w:rPr>
                <w:rFonts w:ascii="Times New Roman" w:hAnsi="Times New Roman"/>
                <w:color w:val="000000"/>
                <w:sz w:val="24"/>
              </w:rPr>
              <w:t>Бела врба</w:t>
            </w:r>
          </w:p>
        </w:tc>
        <w:tc>
          <w:tcPr>
            <w:tcW w:w="1360" w:type="dxa"/>
            <w:tcBorders>
              <w:top w:val="double" w:sz="4" w:space="0" w:color="auto"/>
              <w:left w:val="nil"/>
              <w:bottom w:val="single" w:sz="4" w:space="0" w:color="auto"/>
              <w:right w:val="single" w:sz="4" w:space="0" w:color="auto"/>
            </w:tcBorders>
            <w:shd w:val="clear" w:color="auto" w:fill="auto"/>
            <w:hideMark/>
          </w:tcPr>
          <w:p w14:paraId="3F4E90DB"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lang w:val="ru-RU"/>
              </w:rPr>
              <w:t> </w:t>
            </w:r>
          </w:p>
        </w:tc>
        <w:tc>
          <w:tcPr>
            <w:tcW w:w="960" w:type="dxa"/>
            <w:tcBorders>
              <w:top w:val="double" w:sz="4" w:space="0" w:color="auto"/>
              <w:left w:val="nil"/>
              <w:bottom w:val="single" w:sz="4" w:space="0" w:color="auto"/>
              <w:right w:val="single" w:sz="4" w:space="0" w:color="auto"/>
            </w:tcBorders>
            <w:shd w:val="clear" w:color="auto" w:fill="auto"/>
            <w:noWrap/>
            <w:vAlign w:val="bottom"/>
            <w:hideMark/>
          </w:tcPr>
          <w:p w14:paraId="4417EE0F" w14:textId="77777777" w:rsidR="00FF782E" w:rsidRPr="00FF782E" w:rsidRDefault="00FF782E" w:rsidP="00FF782E">
            <w:pPr>
              <w:jc w:val="right"/>
              <w:rPr>
                <w:rFonts w:ascii="Times New Roman" w:hAnsi="Times New Roman"/>
                <w:color w:val="000000"/>
                <w:sz w:val="24"/>
              </w:rPr>
            </w:pPr>
            <w:r w:rsidRPr="00FF782E">
              <w:rPr>
                <w:rFonts w:ascii="Times New Roman" w:hAnsi="Times New Roman"/>
                <w:color w:val="000000"/>
                <w:sz w:val="24"/>
              </w:rPr>
              <w:t>138,2</w:t>
            </w:r>
          </w:p>
        </w:tc>
        <w:tc>
          <w:tcPr>
            <w:tcW w:w="960" w:type="dxa"/>
            <w:tcBorders>
              <w:top w:val="double" w:sz="4" w:space="0" w:color="auto"/>
              <w:left w:val="nil"/>
              <w:bottom w:val="single" w:sz="4" w:space="0" w:color="auto"/>
              <w:right w:val="single" w:sz="4" w:space="0" w:color="auto"/>
            </w:tcBorders>
            <w:shd w:val="clear" w:color="auto" w:fill="auto"/>
            <w:hideMark/>
          </w:tcPr>
          <w:p w14:paraId="6514A0BF"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lang w:val="ru-RU"/>
              </w:rPr>
              <w:t> </w:t>
            </w:r>
          </w:p>
        </w:tc>
        <w:tc>
          <w:tcPr>
            <w:tcW w:w="1380" w:type="dxa"/>
            <w:tcBorders>
              <w:top w:val="double" w:sz="4" w:space="0" w:color="auto"/>
              <w:left w:val="nil"/>
              <w:bottom w:val="single" w:sz="4" w:space="0" w:color="auto"/>
              <w:right w:val="single" w:sz="4" w:space="0" w:color="auto"/>
            </w:tcBorders>
            <w:shd w:val="clear" w:color="auto" w:fill="auto"/>
            <w:hideMark/>
          </w:tcPr>
          <w:p w14:paraId="63679D6B"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lang w:val="ru-RU"/>
              </w:rPr>
              <w:t> </w:t>
            </w:r>
          </w:p>
        </w:tc>
        <w:tc>
          <w:tcPr>
            <w:tcW w:w="960" w:type="dxa"/>
            <w:tcBorders>
              <w:top w:val="double" w:sz="4" w:space="0" w:color="auto"/>
              <w:left w:val="nil"/>
              <w:bottom w:val="single" w:sz="4" w:space="0" w:color="auto"/>
              <w:right w:val="single" w:sz="4" w:space="0" w:color="auto"/>
            </w:tcBorders>
            <w:shd w:val="clear" w:color="auto" w:fill="auto"/>
            <w:vAlign w:val="bottom"/>
            <w:hideMark/>
          </w:tcPr>
          <w:p w14:paraId="190F1081" w14:textId="77777777" w:rsidR="00FF782E" w:rsidRPr="00FF782E" w:rsidRDefault="00FF782E" w:rsidP="00FF782E">
            <w:pPr>
              <w:jc w:val="right"/>
              <w:rPr>
                <w:rFonts w:ascii="Times New Roman" w:hAnsi="Times New Roman"/>
                <w:color w:val="000000"/>
                <w:sz w:val="24"/>
              </w:rPr>
            </w:pPr>
            <w:r w:rsidRPr="00FF782E">
              <w:rPr>
                <w:rFonts w:ascii="Times New Roman" w:hAnsi="Times New Roman"/>
                <w:color w:val="000000"/>
                <w:sz w:val="24"/>
              </w:rPr>
              <w:t>64,0</w:t>
            </w:r>
          </w:p>
        </w:tc>
        <w:tc>
          <w:tcPr>
            <w:tcW w:w="1380" w:type="dxa"/>
            <w:tcBorders>
              <w:top w:val="double" w:sz="4" w:space="0" w:color="auto"/>
              <w:left w:val="nil"/>
              <w:bottom w:val="single" w:sz="4" w:space="0" w:color="auto"/>
              <w:right w:val="double" w:sz="4" w:space="0" w:color="auto"/>
            </w:tcBorders>
            <w:shd w:val="clear" w:color="auto" w:fill="auto"/>
            <w:hideMark/>
          </w:tcPr>
          <w:p w14:paraId="71F8D74A"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lang w:val="sr-Latn-CS"/>
              </w:rPr>
              <w:t> </w:t>
            </w:r>
          </w:p>
        </w:tc>
      </w:tr>
      <w:tr w:rsidR="00FF782E" w:rsidRPr="00FF782E" w14:paraId="06231088" w14:textId="77777777" w:rsidTr="00FF782E">
        <w:trPr>
          <w:trHeight w:val="315"/>
          <w:jc w:val="center"/>
        </w:trPr>
        <w:tc>
          <w:tcPr>
            <w:tcW w:w="2800" w:type="dxa"/>
            <w:tcBorders>
              <w:top w:val="nil"/>
              <w:left w:val="double" w:sz="4" w:space="0" w:color="auto"/>
              <w:bottom w:val="single" w:sz="4" w:space="0" w:color="auto"/>
              <w:right w:val="single" w:sz="4" w:space="0" w:color="auto"/>
            </w:tcBorders>
            <w:shd w:val="clear" w:color="auto" w:fill="auto"/>
            <w:noWrap/>
            <w:vAlign w:val="bottom"/>
            <w:hideMark/>
          </w:tcPr>
          <w:p w14:paraId="1DFDD9B7" w14:textId="77777777" w:rsidR="00FF782E" w:rsidRPr="00FF782E" w:rsidRDefault="00FF782E" w:rsidP="00FF782E">
            <w:pPr>
              <w:rPr>
                <w:rFonts w:ascii="Times New Roman" w:hAnsi="Times New Roman"/>
                <w:color w:val="000000"/>
                <w:sz w:val="24"/>
              </w:rPr>
            </w:pPr>
            <w:r w:rsidRPr="00FF782E">
              <w:rPr>
                <w:rFonts w:ascii="Times New Roman" w:hAnsi="Times New Roman"/>
                <w:color w:val="000000"/>
                <w:sz w:val="24"/>
              </w:rPr>
              <w:t>Бела топола</w:t>
            </w:r>
          </w:p>
        </w:tc>
        <w:tc>
          <w:tcPr>
            <w:tcW w:w="1360" w:type="dxa"/>
            <w:tcBorders>
              <w:top w:val="nil"/>
              <w:left w:val="nil"/>
              <w:bottom w:val="single" w:sz="4" w:space="0" w:color="auto"/>
              <w:right w:val="single" w:sz="4" w:space="0" w:color="auto"/>
            </w:tcBorders>
            <w:shd w:val="clear" w:color="auto" w:fill="auto"/>
            <w:hideMark/>
          </w:tcPr>
          <w:p w14:paraId="2E960A89"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lang w:val="sr-Cyrl-CS"/>
              </w:rPr>
              <w:t> </w:t>
            </w:r>
          </w:p>
        </w:tc>
        <w:tc>
          <w:tcPr>
            <w:tcW w:w="960" w:type="dxa"/>
            <w:tcBorders>
              <w:top w:val="nil"/>
              <w:left w:val="nil"/>
              <w:bottom w:val="single" w:sz="4" w:space="0" w:color="auto"/>
              <w:right w:val="single" w:sz="4" w:space="0" w:color="auto"/>
            </w:tcBorders>
            <w:shd w:val="clear" w:color="auto" w:fill="auto"/>
            <w:noWrap/>
            <w:vAlign w:val="bottom"/>
            <w:hideMark/>
          </w:tcPr>
          <w:p w14:paraId="4D1F076E" w14:textId="77777777" w:rsidR="00FF782E" w:rsidRPr="00FF782E" w:rsidRDefault="00FF782E" w:rsidP="00FF782E">
            <w:pPr>
              <w:jc w:val="right"/>
              <w:rPr>
                <w:rFonts w:ascii="Times New Roman" w:hAnsi="Times New Roman"/>
                <w:color w:val="000000"/>
                <w:sz w:val="24"/>
              </w:rPr>
            </w:pPr>
            <w:r w:rsidRPr="00FF782E">
              <w:rPr>
                <w:rFonts w:ascii="Times New Roman" w:hAnsi="Times New Roman"/>
                <w:color w:val="000000"/>
                <w:sz w:val="24"/>
              </w:rPr>
              <w:t>705,2</w:t>
            </w:r>
          </w:p>
        </w:tc>
        <w:tc>
          <w:tcPr>
            <w:tcW w:w="960" w:type="dxa"/>
            <w:tcBorders>
              <w:top w:val="nil"/>
              <w:left w:val="nil"/>
              <w:bottom w:val="single" w:sz="4" w:space="0" w:color="auto"/>
              <w:right w:val="single" w:sz="4" w:space="0" w:color="auto"/>
            </w:tcBorders>
            <w:shd w:val="clear" w:color="auto" w:fill="auto"/>
            <w:hideMark/>
          </w:tcPr>
          <w:p w14:paraId="3A6CE2C0"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lang w:val="sr-Cyrl-CS"/>
              </w:rPr>
              <w:t> </w:t>
            </w:r>
          </w:p>
        </w:tc>
        <w:tc>
          <w:tcPr>
            <w:tcW w:w="1380" w:type="dxa"/>
            <w:tcBorders>
              <w:top w:val="nil"/>
              <w:left w:val="nil"/>
              <w:bottom w:val="single" w:sz="4" w:space="0" w:color="auto"/>
              <w:right w:val="single" w:sz="4" w:space="0" w:color="auto"/>
            </w:tcBorders>
            <w:shd w:val="clear" w:color="auto" w:fill="auto"/>
            <w:hideMark/>
          </w:tcPr>
          <w:p w14:paraId="7E43A6C7"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lang w:val="sr-Cyrl-CS"/>
              </w:rPr>
              <w:t> </w:t>
            </w:r>
          </w:p>
        </w:tc>
        <w:tc>
          <w:tcPr>
            <w:tcW w:w="960" w:type="dxa"/>
            <w:tcBorders>
              <w:top w:val="nil"/>
              <w:left w:val="nil"/>
              <w:bottom w:val="single" w:sz="4" w:space="0" w:color="auto"/>
              <w:right w:val="single" w:sz="4" w:space="0" w:color="auto"/>
            </w:tcBorders>
            <w:shd w:val="clear" w:color="auto" w:fill="auto"/>
            <w:vAlign w:val="bottom"/>
            <w:hideMark/>
          </w:tcPr>
          <w:p w14:paraId="046227FE" w14:textId="77777777" w:rsidR="00FF782E" w:rsidRPr="00FF782E" w:rsidRDefault="00FF782E" w:rsidP="00FF782E">
            <w:pPr>
              <w:jc w:val="right"/>
              <w:rPr>
                <w:rFonts w:ascii="Times New Roman" w:hAnsi="Times New Roman"/>
                <w:color w:val="000000"/>
                <w:sz w:val="24"/>
              </w:rPr>
            </w:pPr>
            <w:r w:rsidRPr="00FF782E">
              <w:rPr>
                <w:rFonts w:ascii="Times New Roman" w:hAnsi="Times New Roman"/>
                <w:color w:val="000000"/>
                <w:sz w:val="24"/>
              </w:rPr>
              <w:t>430,8</w:t>
            </w:r>
          </w:p>
        </w:tc>
        <w:tc>
          <w:tcPr>
            <w:tcW w:w="1380" w:type="dxa"/>
            <w:tcBorders>
              <w:top w:val="nil"/>
              <w:left w:val="nil"/>
              <w:bottom w:val="single" w:sz="4" w:space="0" w:color="auto"/>
              <w:right w:val="double" w:sz="4" w:space="0" w:color="auto"/>
            </w:tcBorders>
            <w:shd w:val="clear" w:color="auto" w:fill="auto"/>
            <w:hideMark/>
          </w:tcPr>
          <w:p w14:paraId="44A4ECF3"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lang w:val="sr-Latn-CS"/>
              </w:rPr>
              <w:t> </w:t>
            </w:r>
          </w:p>
        </w:tc>
      </w:tr>
      <w:tr w:rsidR="00FF782E" w:rsidRPr="00FF782E" w14:paraId="47730929" w14:textId="77777777" w:rsidTr="00FF782E">
        <w:trPr>
          <w:trHeight w:val="315"/>
          <w:jc w:val="center"/>
        </w:trPr>
        <w:tc>
          <w:tcPr>
            <w:tcW w:w="2800" w:type="dxa"/>
            <w:tcBorders>
              <w:top w:val="nil"/>
              <w:left w:val="double" w:sz="4" w:space="0" w:color="auto"/>
              <w:bottom w:val="single" w:sz="4" w:space="0" w:color="auto"/>
              <w:right w:val="single" w:sz="4" w:space="0" w:color="auto"/>
            </w:tcBorders>
            <w:shd w:val="clear" w:color="auto" w:fill="auto"/>
            <w:noWrap/>
            <w:vAlign w:val="bottom"/>
            <w:hideMark/>
          </w:tcPr>
          <w:p w14:paraId="0A3DD440" w14:textId="77777777" w:rsidR="00FF782E" w:rsidRPr="00FF782E" w:rsidRDefault="00FF782E" w:rsidP="00FF782E">
            <w:pPr>
              <w:rPr>
                <w:rFonts w:ascii="Times New Roman" w:hAnsi="Times New Roman"/>
                <w:color w:val="000000"/>
                <w:sz w:val="24"/>
              </w:rPr>
            </w:pPr>
            <w:r w:rsidRPr="00FF782E">
              <w:rPr>
                <w:rFonts w:ascii="Times New Roman" w:hAnsi="Times New Roman"/>
                <w:color w:val="000000"/>
                <w:sz w:val="24"/>
              </w:rPr>
              <w:t>Црна топола</w:t>
            </w:r>
          </w:p>
        </w:tc>
        <w:tc>
          <w:tcPr>
            <w:tcW w:w="1360" w:type="dxa"/>
            <w:tcBorders>
              <w:top w:val="nil"/>
              <w:left w:val="nil"/>
              <w:bottom w:val="single" w:sz="4" w:space="0" w:color="auto"/>
              <w:right w:val="single" w:sz="4" w:space="0" w:color="auto"/>
            </w:tcBorders>
            <w:shd w:val="clear" w:color="auto" w:fill="auto"/>
            <w:hideMark/>
          </w:tcPr>
          <w:p w14:paraId="0104607D"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lang w:val="sr-Cyrl-CS"/>
              </w:rPr>
              <w:t> </w:t>
            </w:r>
          </w:p>
        </w:tc>
        <w:tc>
          <w:tcPr>
            <w:tcW w:w="960" w:type="dxa"/>
            <w:tcBorders>
              <w:top w:val="nil"/>
              <w:left w:val="nil"/>
              <w:bottom w:val="single" w:sz="4" w:space="0" w:color="auto"/>
              <w:right w:val="single" w:sz="4" w:space="0" w:color="auto"/>
            </w:tcBorders>
            <w:shd w:val="clear" w:color="auto" w:fill="auto"/>
            <w:noWrap/>
            <w:vAlign w:val="bottom"/>
            <w:hideMark/>
          </w:tcPr>
          <w:p w14:paraId="1FF64898" w14:textId="77777777" w:rsidR="00FF782E" w:rsidRPr="00FF782E" w:rsidRDefault="00FF782E" w:rsidP="00FF782E">
            <w:pPr>
              <w:jc w:val="right"/>
              <w:rPr>
                <w:rFonts w:ascii="Times New Roman" w:hAnsi="Times New Roman"/>
                <w:color w:val="000000"/>
                <w:sz w:val="24"/>
              </w:rPr>
            </w:pPr>
            <w:r w:rsidRPr="00FF782E">
              <w:rPr>
                <w:rFonts w:ascii="Times New Roman" w:hAnsi="Times New Roman"/>
                <w:color w:val="000000"/>
                <w:sz w:val="24"/>
              </w:rPr>
              <w:t>176,5</w:t>
            </w:r>
          </w:p>
        </w:tc>
        <w:tc>
          <w:tcPr>
            <w:tcW w:w="960" w:type="dxa"/>
            <w:tcBorders>
              <w:top w:val="nil"/>
              <w:left w:val="nil"/>
              <w:bottom w:val="single" w:sz="4" w:space="0" w:color="auto"/>
              <w:right w:val="single" w:sz="4" w:space="0" w:color="auto"/>
            </w:tcBorders>
            <w:shd w:val="clear" w:color="auto" w:fill="auto"/>
            <w:hideMark/>
          </w:tcPr>
          <w:p w14:paraId="464BB700"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lang w:val="sr-Cyrl-CS"/>
              </w:rPr>
              <w:t> </w:t>
            </w:r>
          </w:p>
        </w:tc>
        <w:tc>
          <w:tcPr>
            <w:tcW w:w="1380" w:type="dxa"/>
            <w:tcBorders>
              <w:top w:val="nil"/>
              <w:left w:val="nil"/>
              <w:bottom w:val="single" w:sz="4" w:space="0" w:color="auto"/>
              <w:right w:val="single" w:sz="4" w:space="0" w:color="auto"/>
            </w:tcBorders>
            <w:shd w:val="clear" w:color="auto" w:fill="auto"/>
            <w:hideMark/>
          </w:tcPr>
          <w:p w14:paraId="61B860CA"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lang w:val="sr-Cyrl-CS"/>
              </w:rPr>
              <w:t> </w:t>
            </w:r>
          </w:p>
        </w:tc>
        <w:tc>
          <w:tcPr>
            <w:tcW w:w="960" w:type="dxa"/>
            <w:tcBorders>
              <w:top w:val="nil"/>
              <w:left w:val="nil"/>
              <w:bottom w:val="single" w:sz="4" w:space="0" w:color="auto"/>
              <w:right w:val="single" w:sz="4" w:space="0" w:color="auto"/>
            </w:tcBorders>
            <w:shd w:val="clear" w:color="auto" w:fill="auto"/>
            <w:vAlign w:val="bottom"/>
            <w:hideMark/>
          </w:tcPr>
          <w:p w14:paraId="7966092F" w14:textId="77777777" w:rsidR="00FF782E" w:rsidRPr="00FF782E" w:rsidRDefault="00FF782E" w:rsidP="00FF782E">
            <w:pPr>
              <w:jc w:val="right"/>
              <w:rPr>
                <w:rFonts w:ascii="Times New Roman" w:hAnsi="Times New Roman"/>
                <w:color w:val="000000"/>
                <w:sz w:val="24"/>
              </w:rPr>
            </w:pPr>
            <w:r w:rsidRPr="00FF782E">
              <w:rPr>
                <w:rFonts w:ascii="Times New Roman" w:hAnsi="Times New Roman"/>
                <w:color w:val="000000"/>
                <w:sz w:val="24"/>
              </w:rPr>
              <w:t>74,9</w:t>
            </w:r>
          </w:p>
        </w:tc>
        <w:tc>
          <w:tcPr>
            <w:tcW w:w="1380" w:type="dxa"/>
            <w:tcBorders>
              <w:top w:val="nil"/>
              <w:left w:val="nil"/>
              <w:bottom w:val="single" w:sz="4" w:space="0" w:color="auto"/>
              <w:right w:val="double" w:sz="4" w:space="0" w:color="auto"/>
            </w:tcBorders>
            <w:shd w:val="clear" w:color="auto" w:fill="auto"/>
            <w:hideMark/>
          </w:tcPr>
          <w:p w14:paraId="5A7B4E2D"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lang w:val="sr-Latn-CS"/>
              </w:rPr>
              <w:t> </w:t>
            </w:r>
          </w:p>
        </w:tc>
      </w:tr>
      <w:tr w:rsidR="00FF782E" w:rsidRPr="00FF782E" w14:paraId="2C226615" w14:textId="77777777" w:rsidTr="00FF782E">
        <w:trPr>
          <w:trHeight w:val="345"/>
          <w:jc w:val="center"/>
        </w:trPr>
        <w:tc>
          <w:tcPr>
            <w:tcW w:w="2800" w:type="dxa"/>
            <w:tcBorders>
              <w:top w:val="nil"/>
              <w:left w:val="double" w:sz="4" w:space="0" w:color="auto"/>
              <w:bottom w:val="single" w:sz="4" w:space="0" w:color="auto"/>
              <w:right w:val="single" w:sz="4" w:space="0" w:color="auto"/>
            </w:tcBorders>
            <w:shd w:val="clear" w:color="auto" w:fill="auto"/>
            <w:noWrap/>
            <w:vAlign w:val="bottom"/>
            <w:hideMark/>
          </w:tcPr>
          <w:p w14:paraId="23334A8E" w14:textId="77777777" w:rsidR="00FF782E" w:rsidRPr="00FF782E" w:rsidRDefault="00FF782E" w:rsidP="00FF782E">
            <w:pPr>
              <w:rPr>
                <w:rFonts w:ascii="Times New Roman" w:hAnsi="Times New Roman"/>
                <w:color w:val="000000"/>
                <w:sz w:val="24"/>
              </w:rPr>
            </w:pPr>
            <w:r w:rsidRPr="00FF782E">
              <w:rPr>
                <w:rFonts w:ascii="Times New Roman" w:hAnsi="Times New Roman"/>
                <w:color w:val="000000"/>
                <w:sz w:val="24"/>
              </w:rPr>
              <w:t>ЕАТ</w:t>
            </w:r>
          </w:p>
        </w:tc>
        <w:tc>
          <w:tcPr>
            <w:tcW w:w="1360" w:type="dxa"/>
            <w:tcBorders>
              <w:top w:val="nil"/>
              <w:left w:val="nil"/>
              <w:bottom w:val="single" w:sz="4" w:space="0" w:color="auto"/>
              <w:right w:val="single" w:sz="4" w:space="0" w:color="auto"/>
            </w:tcBorders>
            <w:shd w:val="clear" w:color="auto" w:fill="auto"/>
            <w:hideMark/>
          </w:tcPr>
          <w:p w14:paraId="01BFE934"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960" w:type="dxa"/>
            <w:tcBorders>
              <w:top w:val="nil"/>
              <w:left w:val="nil"/>
              <w:bottom w:val="single" w:sz="4" w:space="0" w:color="auto"/>
              <w:right w:val="single" w:sz="4" w:space="0" w:color="auto"/>
            </w:tcBorders>
            <w:shd w:val="clear" w:color="auto" w:fill="auto"/>
            <w:noWrap/>
            <w:vAlign w:val="bottom"/>
            <w:hideMark/>
          </w:tcPr>
          <w:p w14:paraId="3A622B89" w14:textId="77777777" w:rsidR="00FF782E" w:rsidRPr="00FF782E" w:rsidRDefault="00FF782E" w:rsidP="00FF782E">
            <w:pPr>
              <w:jc w:val="right"/>
              <w:rPr>
                <w:rFonts w:ascii="Times New Roman" w:hAnsi="Times New Roman"/>
                <w:color w:val="000000"/>
                <w:sz w:val="24"/>
              </w:rPr>
            </w:pPr>
            <w:r w:rsidRPr="00FF782E">
              <w:rPr>
                <w:rFonts w:ascii="Times New Roman" w:hAnsi="Times New Roman"/>
                <w:color w:val="000000"/>
                <w:sz w:val="24"/>
              </w:rPr>
              <w:t>406,9</w:t>
            </w:r>
          </w:p>
        </w:tc>
        <w:tc>
          <w:tcPr>
            <w:tcW w:w="960" w:type="dxa"/>
            <w:tcBorders>
              <w:top w:val="nil"/>
              <w:left w:val="nil"/>
              <w:bottom w:val="single" w:sz="4" w:space="0" w:color="auto"/>
              <w:right w:val="single" w:sz="4" w:space="0" w:color="auto"/>
            </w:tcBorders>
            <w:shd w:val="clear" w:color="auto" w:fill="auto"/>
            <w:hideMark/>
          </w:tcPr>
          <w:p w14:paraId="632CF0B9"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1380" w:type="dxa"/>
            <w:tcBorders>
              <w:top w:val="nil"/>
              <w:left w:val="nil"/>
              <w:bottom w:val="single" w:sz="4" w:space="0" w:color="auto"/>
              <w:right w:val="single" w:sz="4" w:space="0" w:color="auto"/>
            </w:tcBorders>
            <w:shd w:val="clear" w:color="auto" w:fill="auto"/>
            <w:hideMark/>
          </w:tcPr>
          <w:p w14:paraId="4E1BE4C3"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960" w:type="dxa"/>
            <w:tcBorders>
              <w:top w:val="nil"/>
              <w:left w:val="nil"/>
              <w:bottom w:val="single" w:sz="4" w:space="0" w:color="auto"/>
              <w:right w:val="single" w:sz="4" w:space="0" w:color="auto"/>
            </w:tcBorders>
            <w:shd w:val="clear" w:color="auto" w:fill="auto"/>
            <w:vAlign w:val="bottom"/>
            <w:hideMark/>
          </w:tcPr>
          <w:p w14:paraId="1F23FAD6" w14:textId="77777777" w:rsidR="00FF782E" w:rsidRPr="00FF782E" w:rsidRDefault="00FF782E" w:rsidP="00FF782E">
            <w:pPr>
              <w:jc w:val="right"/>
              <w:rPr>
                <w:rFonts w:ascii="Times New Roman" w:hAnsi="Times New Roman"/>
                <w:color w:val="000000"/>
                <w:sz w:val="24"/>
              </w:rPr>
            </w:pPr>
            <w:r w:rsidRPr="00FF782E">
              <w:rPr>
                <w:rFonts w:ascii="Times New Roman" w:hAnsi="Times New Roman"/>
                <w:color w:val="000000"/>
                <w:sz w:val="24"/>
              </w:rPr>
              <w:t>115,6</w:t>
            </w:r>
          </w:p>
        </w:tc>
        <w:tc>
          <w:tcPr>
            <w:tcW w:w="1380" w:type="dxa"/>
            <w:tcBorders>
              <w:top w:val="nil"/>
              <w:left w:val="nil"/>
              <w:bottom w:val="single" w:sz="4" w:space="0" w:color="auto"/>
              <w:right w:val="double" w:sz="4" w:space="0" w:color="auto"/>
            </w:tcBorders>
            <w:shd w:val="clear" w:color="auto" w:fill="auto"/>
            <w:hideMark/>
          </w:tcPr>
          <w:p w14:paraId="425AB018"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r>
      <w:tr w:rsidR="00FF782E" w:rsidRPr="00FF782E" w14:paraId="4739703A" w14:textId="77777777" w:rsidTr="00FF782E">
        <w:trPr>
          <w:trHeight w:val="315"/>
          <w:jc w:val="center"/>
        </w:trPr>
        <w:tc>
          <w:tcPr>
            <w:tcW w:w="2800" w:type="dxa"/>
            <w:tcBorders>
              <w:top w:val="nil"/>
              <w:left w:val="double" w:sz="4" w:space="0" w:color="auto"/>
              <w:bottom w:val="single" w:sz="4" w:space="0" w:color="auto"/>
              <w:right w:val="single" w:sz="4" w:space="0" w:color="auto"/>
            </w:tcBorders>
            <w:shd w:val="clear" w:color="auto" w:fill="auto"/>
            <w:noWrap/>
            <w:vAlign w:val="bottom"/>
            <w:hideMark/>
          </w:tcPr>
          <w:p w14:paraId="3EB2F38B" w14:textId="77777777" w:rsidR="00FF782E" w:rsidRPr="00FF782E" w:rsidRDefault="00FF782E" w:rsidP="00FF782E">
            <w:pPr>
              <w:rPr>
                <w:rFonts w:ascii="Times New Roman" w:hAnsi="Times New Roman"/>
                <w:color w:val="000000"/>
                <w:sz w:val="24"/>
              </w:rPr>
            </w:pPr>
            <w:r w:rsidRPr="00FF782E">
              <w:rPr>
                <w:rFonts w:ascii="Times New Roman" w:hAnsi="Times New Roman"/>
                <w:color w:val="000000"/>
                <w:sz w:val="24"/>
              </w:rPr>
              <w:t>Вез</w:t>
            </w:r>
          </w:p>
        </w:tc>
        <w:tc>
          <w:tcPr>
            <w:tcW w:w="1360" w:type="dxa"/>
            <w:tcBorders>
              <w:top w:val="nil"/>
              <w:left w:val="nil"/>
              <w:bottom w:val="single" w:sz="4" w:space="0" w:color="auto"/>
              <w:right w:val="single" w:sz="4" w:space="0" w:color="auto"/>
            </w:tcBorders>
            <w:shd w:val="clear" w:color="auto" w:fill="auto"/>
            <w:hideMark/>
          </w:tcPr>
          <w:p w14:paraId="7235F302"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960" w:type="dxa"/>
            <w:tcBorders>
              <w:top w:val="nil"/>
              <w:left w:val="nil"/>
              <w:bottom w:val="single" w:sz="4" w:space="0" w:color="auto"/>
              <w:right w:val="single" w:sz="4" w:space="0" w:color="auto"/>
            </w:tcBorders>
            <w:shd w:val="clear" w:color="auto" w:fill="auto"/>
            <w:noWrap/>
            <w:vAlign w:val="bottom"/>
            <w:hideMark/>
          </w:tcPr>
          <w:p w14:paraId="1AB899ED" w14:textId="77777777" w:rsidR="00FF782E" w:rsidRPr="00FF782E" w:rsidRDefault="00FF782E" w:rsidP="00FF782E">
            <w:pPr>
              <w:jc w:val="right"/>
              <w:rPr>
                <w:rFonts w:ascii="Times New Roman" w:hAnsi="Times New Roman"/>
                <w:color w:val="000000"/>
                <w:sz w:val="24"/>
              </w:rPr>
            </w:pPr>
            <w:r w:rsidRPr="00FF782E">
              <w:rPr>
                <w:rFonts w:ascii="Times New Roman" w:hAnsi="Times New Roman"/>
                <w:color w:val="000000"/>
                <w:sz w:val="24"/>
              </w:rPr>
              <w:t>105,6</w:t>
            </w:r>
          </w:p>
        </w:tc>
        <w:tc>
          <w:tcPr>
            <w:tcW w:w="960" w:type="dxa"/>
            <w:tcBorders>
              <w:top w:val="nil"/>
              <w:left w:val="nil"/>
              <w:bottom w:val="single" w:sz="4" w:space="0" w:color="auto"/>
              <w:right w:val="single" w:sz="4" w:space="0" w:color="auto"/>
            </w:tcBorders>
            <w:shd w:val="clear" w:color="auto" w:fill="auto"/>
            <w:hideMark/>
          </w:tcPr>
          <w:p w14:paraId="36F5D8DD"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1380" w:type="dxa"/>
            <w:tcBorders>
              <w:top w:val="nil"/>
              <w:left w:val="nil"/>
              <w:bottom w:val="single" w:sz="4" w:space="0" w:color="auto"/>
              <w:right w:val="single" w:sz="4" w:space="0" w:color="auto"/>
            </w:tcBorders>
            <w:shd w:val="clear" w:color="auto" w:fill="auto"/>
            <w:hideMark/>
          </w:tcPr>
          <w:p w14:paraId="108D5FDE"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960" w:type="dxa"/>
            <w:tcBorders>
              <w:top w:val="nil"/>
              <w:left w:val="nil"/>
              <w:bottom w:val="single" w:sz="4" w:space="0" w:color="auto"/>
              <w:right w:val="single" w:sz="4" w:space="0" w:color="auto"/>
            </w:tcBorders>
            <w:shd w:val="clear" w:color="auto" w:fill="auto"/>
            <w:vAlign w:val="bottom"/>
            <w:hideMark/>
          </w:tcPr>
          <w:p w14:paraId="1AA3895D" w14:textId="77777777" w:rsidR="00FF782E" w:rsidRPr="00FF782E" w:rsidRDefault="00FF782E" w:rsidP="00FF782E">
            <w:pPr>
              <w:jc w:val="right"/>
              <w:rPr>
                <w:rFonts w:ascii="Times New Roman" w:hAnsi="Times New Roman"/>
                <w:color w:val="000000"/>
                <w:sz w:val="24"/>
              </w:rPr>
            </w:pPr>
            <w:r w:rsidRPr="00FF782E">
              <w:rPr>
                <w:rFonts w:ascii="Times New Roman" w:hAnsi="Times New Roman"/>
                <w:color w:val="000000"/>
                <w:sz w:val="24"/>
              </w:rPr>
              <w:t>121,3</w:t>
            </w:r>
          </w:p>
        </w:tc>
        <w:tc>
          <w:tcPr>
            <w:tcW w:w="1380" w:type="dxa"/>
            <w:tcBorders>
              <w:top w:val="nil"/>
              <w:left w:val="nil"/>
              <w:bottom w:val="single" w:sz="4" w:space="0" w:color="auto"/>
              <w:right w:val="double" w:sz="4" w:space="0" w:color="auto"/>
            </w:tcBorders>
            <w:shd w:val="clear" w:color="auto" w:fill="auto"/>
            <w:hideMark/>
          </w:tcPr>
          <w:p w14:paraId="0ED973BA"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r>
      <w:tr w:rsidR="00FF782E" w:rsidRPr="00FF782E" w14:paraId="523835B7" w14:textId="77777777" w:rsidTr="00FF782E">
        <w:trPr>
          <w:trHeight w:val="315"/>
          <w:jc w:val="center"/>
        </w:trPr>
        <w:tc>
          <w:tcPr>
            <w:tcW w:w="2800" w:type="dxa"/>
            <w:tcBorders>
              <w:top w:val="nil"/>
              <w:left w:val="double" w:sz="4" w:space="0" w:color="auto"/>
              <w:bottom w:val="single" w:sz="4" w:space="0" w:color="auto"/>
              <w:right w:val="single" w:sz="4" w:space="0" w:color="auto"/>
            </w:tcBorders>
            <w:shd w:val="clear" w:color="auto" w:fill="auto"/>
            <w:noWrap/>
            <w:vAlign w:val="bottom"/>
            <w:hideMark/>
          </w:tcPr>
          <w:p w14:paraId="019329C1" w14:textId="77777777" w:rsidR="00FF782E" w:rsidRPr="00FF782E" w:rsidRDefault="00FF782E" w:rsidP="00FF782E">
            <w:pPr>
              <w:rPr>
                <w:rFonts w:ascii="Times New Roman" w:hAnsi="Times New Roman"/>
                <w:color w:val="000000"/>
                <w:sz w:val="24"/>
              </w:rPr>
            </w:pPr>
            <w:r w:rsidRPr="00FF782E">
              <w:rPr>
                <w:rFonts w:ascii="Times New Roman" w:hAnsi="Times New Roman"/>
                <w:color w:val="000000"/>
                <w:sz w:val="24"/>
              </w:rPr>
              <w:t>ОМЛ</w:t>
            </w:r>
          </w:p>
        </w:tc>
        <w:tc>
          <w:tcPr>
            <w:tcW w:w="1360" w:type="dxa"/>
            <w:tcBorders>
              <w:top w:val="nil"/>
              <w:left w:val="nil"/>
              <w:bottom w:val="single" w:sz="4" w:space="0" w:color="auto"/>
              <w:right w:val="single" w:sz="4" w:space="0" w:color="auto"/>
            </w:tcBorders>
            <w:shd w:val="clear" w:color="auto" w:fill="auto"/>
            <w:hideMark/>
          </w:tcPr>
          <w:p w14:paraId="05B58BF0"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960" w:type="dxa"/>
            <w:tcBorders>
              <w:top w:val="nil"/>
              <w:left w:val="nil"/>
              <w:bottom w:val="single" w:sz="4" w:space="0" w:color="auto"/>
              <w:right w:val="single" w:sz="4" w:space="0" w:color="auto"/>
            </w:tcBorders>
            <w:shd w:val="clear" w:color="auto" w:fill="auto"/>
            <w:noWrap/>
            <w:vAlign w:val="bottom"/>
            <w:hideMark/>
          </w:tcPr>
          <w:p w14:paraId="20C619DB" w14:textId="77777777" w:rsidR="00FF782E" w:rsidRPr="00FF782E" w:rsidRDefault="00FF782E" w:rsidP="00FF782E">
            <w:pPr>
              <w:jc w:val="right"/>
              <w:rPr>
                <w:rFonts w:ascii="Times New Roman" w:hAnsi="Times New Roman"/>
                <w:color w:val="000000"/>
                <w:sz w:val="24"/>
              </w:rPr>
            </w:pPr>
            <w:r w:rsidRPr="00FF782E">
              <w:rPr>
                <w:rFonts w:ascii="Times New Roman" w:hAnsi="Times New Roman"/>
                <w:color w:val="000000"/>
                <w:sz w:val="24"/>
              </w:rPr>
              <w:t>41,8</w:t>
            </w:r>
          </w:p>
        </w:tc>
        <w:tc>
          <w:tcPr>
            <w:tcW w:w="960" w:type="dxa"/>
            <w:tcBorders>
              <w:top w:val="nil"/>
              <w:left w:val="nil"/>
              <w:bottom w:val="single" w:sz="4" w:space="0" w:color="auto"/>
              <w:right w:val="single" w:sz="4" w:space="0" w:color="auto"/>
            </w:tcBorders>
            <w:shd w:val="clear" w:color="auto" w:fill="auto"/>
            <w:hideMark/>
          </w:tcPr>
          <w:p w14:paraId="6ADAB736"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1380" w:type="dxa"/>
            <w:tcBorders>
              <w:top w:val="nil"/>
              <w:left w:val="nil"/>
              <w:bottom w:val="single" w:sz="4" w:space="0" w:color="auto"/>
              <w:right w:val="single" w:sz="4" w:space="0" w:color="auto"/>
            </w:tcBorders>
            <w:shd w:val="clear" w:color="auto" w:fill="auto"/>
            <w:hideMark/>
          </w:tcPr>
          <w:p w14:paraId="63B38C90"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960" w:type="dxa"/>
            <w:tcBorders>
              <w:top w:val="nil"/>
              <w:left w:val="nil"/>
              <w:bottom w:val="single" w:sz="4" w:space="0" w:color="auto"/>
              <w:right w:val="single" w:sz="4" w:space="0" w:color="auto"/>
            </w:tcBorders>
            <w:shd w:val="clear" w:color="auto" w:fill="auto"/>
            <w:vAlign w:val="bottom"/>
            <w:hideMark/>
          </w:tcPr>
          <w:p w14:paraId="7A244ECB" w14:textId="77777777" w:rsidR="00FF782E" w:rsidRPr="00FF782E" w:rsidRDefault="00FF782E" w:rsidP="00FF782E">
            <w:pPr>
              <w:jc w:val="right"/>
              <w:rPr>
                <w:rFonts w:ascii="Times New Roman" w:hAnsi="Times New Roman"/>
                <w:color w:val="000000"/>
                <w:sz w:val="24"/>
              </w:rPr>
            </w:pPr>
            <w:r w:rsidRPr="00FF782E">
              <w:rPr>
                <w:rFonts w:ascii="Times New Roman" w:hAnsi="Times New Roman"/>
                <w:color w:val="000000"/>
                <w:sz w:val="24"/>
              </w:rPr>
              <w:t>0,2</w:t>
            </w:r>
          </w:p>
        </w:tc>
        <w:tc>
          <w:tcPr>
            <w:tcW w:w="1380" w:type="dxa"/>
            <w:tcBorders>
              <w:top w:val="nil"/>
              <w:left w:val="nil"/>
              <w:bottom w:val="single" w:sz="4" w:space="0" w:color="auto"/>
              <w:right w:val="double" w:sz="4" w:space="0" w:color="auto"/>
            </w:tcBorders>
            <w:shd w:val="clear" w:color="auto" w:fill="auto"/>
            <w:hideMark/>
          </w:tcPr>
          <w:p w14:paraId="5DEFC3D2"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r>
      <w:tr w:rsidR="00FF782E" w:rsidRPr="00FF782E" w14:paraId="4013024F" w14:textId="77777777" w:rsidTr="00FF782E">
        <w:trPr>
          <w:trHeight w:val="315"/>
          <w:jc w:val="center"/>
        </w:trPr>
        <w:tc>
          <w:tcPr>
            <w:tcW w:w="2800" w:type="dxa"/>
            <w:tcBorders>
              <w:top w:val="nil"/>
              <w:left w:val="double" w:sz="4" w:space="0" w:color="auto"/>
              <w:bottom w:val="single" w:sz="4" w:space="0" w:color="auto"/>
              <w:right w:val="single" w:sz="4" w:space="0" w:color="auto"/>
            </w:tcBorders>
            <w:shd w:val="clear" w:color="auto" w:fill="auto"/>
            <w:noWrap/>
            <w:vAlign w:val="bottom"/>
            <w:hideMark/>
          </w:tcPr>
          <w:p w14:paraId="517192EF" w14:textId="77777777" w:rsidR="00FF782E" w:rsidRPr="00FF782E" w:rsidRDefault="00FF782E" w:rsidP="00FF782E">
            <w:pPr>
              <w:rPr>
                <w:rFonts w:ascii="Times New Roman" w:hAnsi="Times New Roman"/>
                <w:color w:val="000000"/>
                <w:sz w:val="24"/>
              </w:rPr>
            </w:pPr>
            <w:r w:rsidRPr="00FF782E">
              <w:rPr>
                <w:rFonts w:ascii="Times New Roman" w:hAnsi="Times New Roman"/>
                <w:color w:val="000000"/>
                <w:sz w:val="24"/>
              </w:rPr>
              <w:t>Пољски јасен</w:t>
            </w:r>
          </w:p>
        </w:tc>
        <w:tc>
          <w:tcPr>
            <w:tcW w:w="1360" w:type="dxa"/>
            <w:tcBorders>
              <w:top w:val="nil"/>
              <w:left w:val="nil"/>
              <w:bottom w:val="single" w:sz="4" w:space="0" w:color="auto"/>
              <w:right w:val="single" w:sz="4" w:space="0" w:color="auto"/>
            </w:tcBorders>
            <w:shd w:val="clear" w:color="auto" w:fill="auto"/>
            <w:hideMark/>
          </w:tcPr>
          <w:p w14:paraId="0D1EB26B"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960" w:type="dxa"/>
            <w:tcBorders>
              <w:top w:val="nil"/>
              <w:left w:val="nil"/>
              <w:bottom w:val="single" w:sz="4" w:space="0" w:color="auto"/>
              <w:right w:val="single" w:sz="4" w:space="0" w:color="auto"/>
            </w:tcBorders>
            <w:shd w:val="clear" w:color="auto" w:fill="auto"/>
            <w:noWrap/>
            <w:vAlign w:val="bottom"/>
            <w:hideMark/>
          </w:tcPr>
          <w:p w14:paraId="6DAF734F" w14:textId="77777777" w:rsidR="00FF782E" w:rsidRPr="00FF782E" w:rsidRDefault="00FF782E" w:rsidP="00FF782E">
            <w:pPr>
              <w:jc w:val="right"/>
              <w:rPr>
                <w:rFonts w:ascii="Times New Roman" w:hAnsi="Times New Roman"/>
                <w:color w:val="000000"/>
                <w:sz w:val="24"/>
              </w:rPr>
            </w:pPr>
            <w:r w:rsidRPr="00FF782E">
              <w:rPr>
                <w:rFonts w:ascii="Times New Roman" w:hAnsi="Times New Roman"/>
                <w:color w:val="000000"/>
                <w:sz w:val="24"/>
              </w:rPr>
              <w:t>16,9</w:t>
            </w:r>
          </w:p>
        </w:tc>
        <w:tc>
          <w:tcPr>
            <w:tcW w:w="960" w:type="dxa"/>
            <w:tcBorders>
              <w:top w:val="nil"/>
              <w:left w:val="nil"/>
              <w:bottom w:val="single" w:sz="4" w:space="0" w:color="auto"/>
              <w:right w:val="single" w:sz="4" w:space="0" w:color="auto"/>
            </w:tcBorders>
            <w:shd w:val="clear" w:color="auto" w:fill="auto"/>
            <w:hideMark/>
          </w:tcPr>
          <w:p w14:paraId="7EE77FA1"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1380" w:type="dxa"/>
            <w:tcBorders>
              <w:top w:val="nil"/>
              <w:left w:val="nil"/>
              <w:bottom w:val="single" w:sz="4" w:space="0" w:color="auto"/>
              <w:right w:val="single" w:sz="4" w:space="0" w:color="auto"/>
            </w:tcBorders>
            <w:shd w:val="clear" w:color="auto" w:fill="auto"/>
            <w:hideMark/>
          </w:tcPr>
          <w:p w14:paraId="12182CEA"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960" w:type="dxa"/>
            <w:tcBorders>
              <w:top w:val="nil"/>
              <w:left w:val="nil"/>
              <w:bottom w:val="single" w:sz="4" w:space="0" w:color="auto"/>
              <w:right w:val="single" w:sz="4" w:space="0" w:color="auto"/>
            </w:tcBorders>
            <w:shd w:val="clear" w:color="auto" w:fill="auto"/>
            <w:vAlign w:val="bottom"/>
            <w:hideMark/>
          </w:tcPr>
          <w:p w14:paraId="447FD65D" w14:textId="77777777" w:rsidR="00FF782E" w:rsidRPr="00FF782E" w:rsidRDefault="00FF782E" w:rsidP="00FF782E">
            <w:pPr>
              <w:jc w:val="right"/>
              <w:rPr>
                <w:rFonts w:ascii="Times New Roman" w:hAnsi="Times New Roman"/>
                <w:color w:val="000000"/>
                <w:sz w:val="24"/>
              </w:rPr>
            </w:pPr>
            <w:r w:rsidRPr="00FF782E">
              <w:rPr>
                <w:rFonts w:ascii="Times New Roman" w:hAnsi="Times New Roman"/>
                <w:color w:val="000000"/>
                <w:sz w:val="24"/>
              </w:rPr>
              <w:t>5,2</w:t>
            </w:r>
          </w:p>
        </w:tc>
        <w:tc>
          <w:tcPr>
            <w:tcW w:w="1380" w:type="dxa"/>
            <w:tcBorders>
              <w:top w:val="nil"/>
              <w:left w:val="nil"/>
              <w:bottom w:val="single" w:sz="4" w:space="0" w:color="auto"/>
              <w:right w:val="double" w:sz="4" w:space="0" w:color="auto"/>
            </w:tcBorders>
            <w:shd w:val="clear" w:color="auto" w:fill="auto"/>
            <w:hideMark/>
          </w:tcPr>
          <w:p w14:paraId="774F80F4"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r>
      <w:tr w:rsidR="00FF782E" w:rsidRPr="00FF782E" w14:paraId="31ED4BFC" w14:textId="77777777" w:rsidTr="00FF782E">
        <w:trPr>
          <w:trHeight w:val="315"/>
          <w:jc w:val="center"/>
        </w:trPr>
        <w:tc>
          <w:tcPr>
            <w:tcW w:w="2800" w:type="dxa"/>
            <w:tcBorders>
              <w:top w:val="nil"/>
              <w:left w:val="double" w:sz="4" w:space="0" w:color="auto"/>
              <w:bottom w:val="single" w:sz="4" w:space="0" w:color="auto"/>
              <w:right w:val="single" w:sz="4" w:space="0" w:color="auto"/>
            </w:tcBorders>
            <w:shd w:val="clear" w:color="auto" w:fill="auto"/>
            <w:noWrap/>
            <w:vAlign w:val="bottom"/>
            <w:hideMark/>
          </w:tcPr>
          <w:p w14:paraId="344C594E" w14:textId="77777777" w:rsidR="00FF782E" w:rsidRPr="00FF782E" w:rsidRDefault="00FF782E" w:rsidP="00FF782E">
            <w:pPr>
              <w:rPr>
                <w:rFonts w:ascii="Times New Roman" w:hAnsi="Times New Roman"/>
                <w:color w:val="000000"/>
                <w:sz w:val="24"/>
              </w:rPr>
            </w:pPr>
            <w:r w:rsidRPr="00FF782E">
              <w:rPr>
                <w:rFonts w:ascii="Times New Roman" w:hAnsi="Times New Roman"/>
                <w:color w:val="000000"/>
                <w:sz w:val="24"/>
              </w:rPr>
              <w:t>Лужњак</w:t>
            </w:r>
          </w:p>
        </w:tc>
        <w:tc>
          <w:tcPr>
            <w:tcW w:w="1360" w:type="dxa"/>
            <w:tcBorders>
              <w:top w:val="nil"/>
              <w:left w:val="nil"/>
              <w:bottom w:val="single" w:sz="4" w:space="0" w:color="auto"/>
              <w:right w:val="single" w:sz="4" w:space="0" w:color="auto"/>
            </w:tcBorders>
            <w:shd w:val="clear" w:color="auto" w:fill="auto"/>
            <w:hideMark/>
          </w:tcPr>
          <w:p w14:paraId="700ADF8C"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960" w:type="dxa"/>
            <w:tcBorders>
              <w:top w:val="nil"/>
              <w:left w:val="nil"/>
              <w:bottom w:val="single" w:sz="4" w:space="0" w:color="auto"/>
              <w:right w:val="single" w:sz="4" w:space="0" w:color="auto"/>
            </w:tcBorders>
            <w:shd w:val="clear" w:color="auto" w:fill="auto"/>
            <w:noWrap/>
            <w:vAlign w:val="bottom"/>
            <w:hideMark/>
          </w:tcPr>
          <w:p w14:paraId="6C2EF25F" w14:textId="77777777" w:rsidR="00FF782E" w:rsidRPr="00A805AE" w:rsidRDefault="00FF782E" w:rsidP="00FF782E">
            <w:pPr>
              <w:rPr>
                <w:rFonts w:ascii="Times New Roman" w:hAnsi="Times New Roman"/>
                <w:color w:val="000000"/>
                <w:sz w:val="24"/>
              </w:rPr>
            </w:pPr>
            <w:r w:rsidRPr="00FF782E">
              <w:rPr>
                <w:rFonts w:ascii="Times New Roman" w:hAnsi="Times New Roman"/>
                <w:color w:val="000000"/>
                <w:sz w:val="24"/>
              </w:rPr>
              <w:t xml:space="preserve">         </w:t>
            </w:r>
            <w:r w:rsidR="00A805AE">
              <w:rPr>
                <w:rFonts w:ascii="Times New Roman" w:hAnsi="Times New Roman"/>
                <w:color w:val="000000"/>
                <w:sz w:val="24"/>
              </w:rPr>
              <w:t>-</w:t>
            </w:r>
          </w:p>
        </w:tc>
        <w:tc>
          <w:tcPr>
            <w:tcW w:w="960" w:type="dxa"/>
            <w:tcBorders>
              <w:top w:val="nil"/>
              <w:left w:val="nil"/>
              <w:bottom w:val="single" w:sz="4" w:space="0" w:color="auto"/>
              <w:right w:val="single" w:sz="4" w:space="0" w:color="auto"/>
            </w:tcBorders>
            <w:shd w:val="clear" w:color="auto" w:fill="auto"/>
            <w:hideMark/>
          </w:tcPr>
          <w:p w14:paraId="601511BC"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1380" w:type="dxa"/>
            <w:tcBorders>
              <w:top w:val="nil"/>
              <w:left w:val="nil"/>
              <w:bottom w:val="single" w:sz="4" w:space="0" w:color="auto"/>
              <w:right w:val="single" w:sz="4" w:space="0" w:color="auto"/>
            </w:tcBorders>
            <w:shd w:val="clear" w:color="auto" w:fill="auto"/>
            <w:hideMark/>
          </w:tcPr>
          <w:p w14:paraId="23563071"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960" w:type="dxa"/>
            <w:tcBorders>
              <w:top w:val="nil"/>
              <w:left w:val="nil"/>
              <w:bottom w:val="single" w:sz="4" w:space="0" w:color="auto"/>
              <w:right w:val="single" w:sz="4" w:space="0" w:color="auto"/>
            </w:tcBorders>
            <w:shd w:val="clear" w:color="auto" w:fill="auto"/>
            <w:vAlign w:val="bottom"/>
            <w:hideMark/>
          </w:tcPr>
          <w:p w14:paraId="3C8D1C0B" w14:textId="77777777" w:rsidR="00FF782E" w:rsidRPr="00FF782E" w:rsidRDefault="00FF782E" w:rsidP="00FF782E">
            <w:pPr>
              <w:jc w:val="right"/>
              <w:rPr>
                <w:rFonts w:ascii="Times New Roman" w:hAnsi="Times New Roman"/>
                <w:color w:val="000000"/>
                <w:sz w:val="24"/>
              </w:rPr>
            </w:pPr>
            <w:r w:rsidRPr="00FF782E">
              <w:rPr>
                <w:rFonts w:ascii="Times New Roman" w:hAnsi="Times New Roman"/>
                <w:color w:val="000000"/>
                <w:sz w:val="24"/>
              </w:rPr>
              <w:t>0,2</w:t>
            </w:r>
          </w:p>
        </w:tc>
        <w:tc>
          <w:tcPr>
            <w:tcW w:w="1380" w:type="dxa"/>
            <w:tcBorders>
              <w:top w:val="nil"/>
              <w:left w:val="nil"/>
              <w:bottom w:val="single" w:sz="4" w:space="0" w:color="auto"/>
              <w:right w:val="double" w:sz="4" w:space="0" w:color="auto"/>
            </w:tcBorders>
            <w:shd w:val="clear" w:color="auto" w:fill="auto"/>
            <w:hideMark/>
          </w:tcPr>
          <w:p w14:paraId="0C79A64B"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r>
      <w:tr w:rsidR="00FF782E" w:rsidRPr="00FF782E" w14:paraId="0DCA20B2" w14:textId="77777777" w:rsidTr="00FF782E">
        <w:trPr>
          <w:trHeight w:val="315"/>
          <w:jc w:val="center"/>
        </w:trPr>
        <w:tc>
          <w:tcPr>
            <w:tcW w:w="2800" w:type="dxa"/>
            <w:tcBorders>
              <w:top w:val="nil"/>
              <w:left w:val="double" w:sz="4" w:space="0" w:color="auto"/>
              <w:bottom w:val="single" w:sz="4" w:space="0" w:color="auto"/>
              <w:right w:val="single" w:sz="4" w:space="0" w:color="auto"/>
            </w:tcBorders>
            <w:shd w:val="clear" w:color="auto" w:fill="auto"/>
            <w:noWrap/>
            <w:vAlign w:val="bottom"/>
            <w:hideMark/>
          </w:tcPr>
          <w:p w14:paraId="7788D9FC" w14:textId="77777777" w:rsidR="00FF782E" w:rsidRPr="00FF782E" w:rsidRDefault="00FF782E" w:rsidP="00FF782E">
            <w:pPr>
              <w:rPr>
                <w:rFonts w:ascii="Times New Roman" w:hAnsi="Times New Roman"/>
                <w:color w:val="000000"/>
                <w:sz w:val="24"/>
              </w:rPr>
            </w:pPr>
            <w:r w:rsidRPr="00FF782E">
              <w:rPr>
                <w:rFonts w:ascii="Times New Roman" w:hAnsi="Times New Roman"/>
                <w:color w:val="000000"/>
                <w:sz w:val="24"/>
              </w:rPr>
              <w:t>ОТЛ</w:t>
            </w:r>
          </w:p>
        </w:tc>
        <w:tc>
          <w:tcPr>
            <w:tcW w:w="1360" w:type="dxa"/>
            <w:tcBorders>
              <w:top w:val="nil"/>
              <w:left w:val="nil"/>
              <w:bottom w:val="single" w:sz="4" w:space="0" w:color="auto"/>
              <w:right w:val="single" w:sz="4" w:space="0" w:color="auto"/>
            </w:tcBorders>
            <w:shd w:val="clear" w:color="auto" w:fill="auto"/>
            <w:hideMark/>
          </w:tcPr>
          <w:p w14:paraId="581F97C6"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960" w:type="dxa"/>
            <w:tcBorders>
              <w:top w:val="nil"/>
              <w:left w:val="nil"/>
              <w:bottom w:val="single" w:sz="4" w:space="0" w:color="auto"/>
              <w:right w:val="single" w:sz="4" w:space="0" w:color="auto"/>
            </w:tcBorders>
            <w:shd w:val="clear" w:color="auto" w:fill="auto"/>
            <w:noWrap/>
            <w:vAlign w:val="bottom"/>
            <w:hideMark/>
          </w:tcPr>
          <w:p w14:paraId="4F0E7141" w14:textId="77777777" w:rsidR="00FF782E" w:rsidRPr="00FF782E" w:rsidRDefault="00FF782E" w:rsidP="00FF782E">
            <w:pPr>
              <w:jc w:val="right"/>
              <w:rPr>
                <w:rFonts w:ascii="Times New Roman" w:hAnsi="Times New Roman"/>
                <w:color w:val="000000"/>
                <w:sz w:val="24"/>
              </w:rPr>
            </w:pPr>
            <w:r w:rsidRPr="00FF782E">
              <w:rPr>
                <w:rFonts w:ascii="Times New Roman" w:hAnsi="Times New Roman"/>
                <w:color w:val="000000"/>
                <w:sz w:val="24"/>
              </w:rPr>
              <w:t>58,7</w:t>
            </w:r>
          </w:p>
        </w:tc>
        <w:tc>
          <w:tcPr>
            <w:tcW w:w="960" w:type="dxa"/>
            <w:tcBorders>
              <w:top w:val="nil"/>
              <w:left w:val="nil"/>
              <w:bottom w:val="single" w:sz="4" w:space="0" w:color="auto"/>
              <w:right w:val="single" w:sz="4" w:space="0" w:color="auto"/>
            </w:tcBorders>
            <w:shd w:val="clear" w:color="auto" w:fill="auto"/>
            <w:hideMark/>
          </w:tcPr>
          <w:p w14:paraId="781B9AC9"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1380" w:type="dxa"/>
            <w:tcBorders>
              <w:top w:val="nil"/>
              <w:left w:val="nil"/>
              <w:bottom w:val="single" w:sz="4" w:space="0" w:color="auto"/>
              <w:right w:val="single" w:sz="4" w:space="0" w:color="auto"/>
            </w:tcBorders>
            <w:shd w:val="clear" w:color="auto" w:fill="auto"/>
            <w:hideMark/>
          </w:tcPr>
          <w:p w14:paraId="560DF87F"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960" w:type="dxa"/>
            <w:tcBorders>
              <w:top w:val="nil"/>
              <w:left w:val="nil"/>
              <w:bottom w:val="single" w:sz="4" w:space="0" w:color="auto"/>
              <w:right w:val="single" w:sz="4" w:space="0" w:color="auto"/>
            </w:tcBorders>
            <w:shd w:val="clear" w:color="auto" w:fill="auto"/>
            <w:vAlign w:val="bottom"/>
            <w:hideMark/>
          </w:tcPr>
          <w:p w14:paraId="7102F421" w14:textId="77777777" w:rsidR="00FF782E" w:rsidRPr="00FF782E" w:rsidRDefault="00FF782E" w:rsidP="00FF782E">
            <w:pPr>
              <w:jc w:val="right"/>
              <w:rPr>
                <w:rFonts w:ascii="Times New Roman" w:hAnsi="Times New Roman"/>
                <w:color w:val="000000"/>
                <w:sz w:val="24"/>
              </w:rPr>
            </w:pPr>
            <w:r w:rsidRPr="00FF782E">
              <w:rPr>
                <w:rFonts w:ascii="Times New Roman" w:hAnsi="Times New Roman"/>
                <w:color w:val="000000"/>
                <w:sz w:val="24"/>
              </w:rPr>
              <w:t>14,0</w:t>
            </w:r>
          </w:p>
        </w:tc>
        <w:tc>
          <w:tcPr>
            <w:tcW w:w="1380" w:type="dxa"/>
            <w:tcBorders>
              <w:top w:val="nil"/>
              <w:left w:val="nil"/>
              <w:bottom w:val="single" w:sz="4" w:space="0" w:color="auto"/>
              <w:right w:val="double" w:sz="4" w:space="0" w:color="auto"/>
            </w:tcBorders>
            <w:shd w:val="clear" w:color="auto" w:fill="auto"/>
            <w:hideMark/>
          </w:tcPr>
          <w:p w14:paraId="195C8795"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r>
      <w:tr w:rsidR="00FF782E" w:rsidRPr="00FF782E" w14:paraId="3E3B521A" w14:textId="77777777" w:rsidTr="00FF782E">
        <w:trPr>
          <w:trHeight w:val="345"/>
          <w:jc w:val="center"/>
        </w:trPr>
        <w:tc>
          <w:tcPr>
            <w:tcW w:w="2800" w:type="dxa"/>
            <w:tcBorders>
              <w:top w:val="nil"/>
              <w:left w:val="double" w:sz="4" w:space="0" w:color="auto"/>
              <w:bottom w:val="single" w:sz="4" w:space="0" w:color="auto"/>
              <w:right w:val="single" w:sz="4" w:space="0" w:color="auto"/>
            </w:tcBorders>
            <w:shd w:val="clear" w:color="auto" w:fill="auto"/>
            <w:noWrap/>
            <w:vAlign w:val="bottom"/>
            <w:hideMark/>
          </w:tcPr>
          <w:p w14:paraId="1E54FDAB" w14:textId="77777777" w:rsidR="00FF782E" w:rsidRPr="00FF782E" w:rsidRDefault="00FF782E" w:rsidP="00FF782E">
            <w:pPr>
              <w:rPr>
                <w:rFonts w:ascii="Times New Roman" w:hAnsi="Times New Roman"/>
                <w:color w:val="000000"/>
                <w:sz w:val="24"/>
              </w:rPr>
            </w:pPr>
            <w:r w:rsidRPr="00FF782E">
              <w:rPr>
                <w:rFonts w:ascii="Times New Roman" w:hAnsi="Times New Roman"/>
                <w:color w:val="000000"/>
                <w:sz w:val="24"/>
              </w:rPr>
              <w:t>Багрем</w:t>
            </w:r>
          </w:p>
        </w:tc>
        <w:tc>
          <w:tcPr>
            <w:tcW w:w="1360" w:type="dxa"/>
            <w:tcBorders>
              <w:top w:val="nil"/>
              <w:left w:val="nil"/>
              <w:bottom w:val="single" w:sz="4" w:space="0" w:color="auto"/>
              <w:right w:val="single" w:sz="4" w:space="0" w:color="auto"/>
            </w:tcBorders>
            <w:shd w:val="clear" w:color="auto" w:fill="auto"/>
            <w:hideMark/>
          </w:tcPr>
          <w:p w14:paraId="3D945B05"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960" w:type="dxa"/>
            <w:tcBorders>
              <w:top w:val="nil"/>
              <w:left w:val="nil"/>
              <w:bottom w:val="single" w:sz="4" w:space="0" w:color="auto"/>
              <w:right w:val="single" w:sz="4" w:space="0" w:color="auto"/>
            </w:tcBorders>
            <w:shd w:val="clear" w:color="auto" w:fill="auto"/>
            <w:noWrap/>
            <w:vAlign w:val="bottom"/>
            <w:hideMark/>
          </w:tcPr>
          <w:p w14:paraId="7F7496BE" w14:textId="77777777" w:rsidR="00FF782E" w:rsidRPr="00FF782E" w:rsidRDefault="00FF782E" w:rsidP="00FF782E">
            <w:pPr>
              <w:jc w:val="right"/>
              <w:rPr>
                <w:rFonts w:ascii="Times New Roman" w:hAnsi="Times New Roman"/>
                <w:color w:val="000000"/>
                <w:sz w:val="24"/>
              </w:rPr>
            </w:pPr>
            <w:r w:rsidRPr="00FF782E">
              <w:rPr>
                <w:rFonts w:ascii="Times New Roman" w:hAnsi="Times New Roman"/>
                <w:color w:val="000000"/>
                <w:sz w:val="24"/>
              </w:rPr>
              <w:t>2,2</w:t>
            </w:r>
          </w:p>
        </w:tc>
        <w:tc>
          <w:tcPr>
            <w:tcW w:w="960" w:type="dxa"/>
            <w:tcBorders>
              <w:top w:val="nil"/>
              <w:left w:val="nil"/>
              <w:bottom w:val="single" w:sz="4" w:space="0" w:color="auto"/>
              <w:right w:val="single" w:sz="4" w:space="0" w:color="auto"/>
            </w:tcBorders>
            <w:shd w:val="clear" w:color="auto" w:fill="auto"/>
            <w:hideMark/>
          </w:tcPr>
          <w:p w14:paraId="36C8059D"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1380" w:type="dxa"/>
            <w:tcBorders>
              <w:top w:val="nil"/>
              <w:left w:val="nil"/>
              <w:bottom w:val="single" w:sz="4" w:space="0" w:color="auto"/>
              <w:right w:val="single" w:sz="4" w:space="0" w:color="auto"/>
            </w:tcBorders>
            <w:shd w:val="clear" w:color="auto" w:fill="auto"/>
            <w:hideMark/>
          </w:tcPr>
          <w:p w14:paraId="328C24FD"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960" w:type="dxa"/>
            <w:tcBorders>
              <w:top w:val="nil"/>
              <w:left w:val="nil"/>
              <w:bottom w:val="single" w:sz="4" w:space="0" w:color="auto"/>
              <w:right w:val="single" w:sz="4" w:space="0" w:color="auto"/>
            </w:tcBorders>
            <w:shd w:val="clear" w:color="auto" w:fill="auto"/>
            <w:vAlign w:val="bottom"/>
            <w:hideMark/>
          </w:tcPr>
          <w:p w14:paraId="4573C64A" w14:textId="77777777" w:rsidR="00FF782E" w:rsidRPr="00FF782E" w:rsidRDefault="00FF782E" w:rsidP="00FF782E">
            <w:pPr>
              <w:jc w:val="right"/>
              <w:rPr>
                <w:rFonts w:ascii="Times New Roman" w:hAnsi="Times New Roman"/>
                <w:color w:val="000000"/>
                <w:sz w:val="24"/>
              </w:rPr>
            </w:pPr>
            <w:r w:rsidRPr="00FF782E">
              <w:rPr>
                <w:rFonts w:ascii="Times New Roman" w:hAnsi="Times New Roman"/>
                <w:color w:val="000000"/>
                <w:sz w:val="24"/>
              </w:rPr>
              <w:t>0,0</w:t>
            </w:r>
          </w:p>
        </w:tc>
        <w:tc>
          <w:tcPr>
            <w:tcW w:w="1380" w:type="dxa"/>
            <w:tcBorders>
              <w:top w:val="nil"/>
              <w:left w:val="nil"/>
              <w:bottom w:val="single" w:sz="4" w:space="0" w:color="auto"/>
              <w:right w:val="double" w:sz="4" w:space="0" w:color="auto"/>
            </w:tcBorders>
            <w:shd w:val="clear" w:color="auto" w:fill="auto"/>
            <w:hideMark/>
          </w:tcPr>
          <w:p w14:paraId="058AF08F"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r>
      <w:tr w:rsidR="00FF782E" w:rsidRPr="00FF782E" w14:paraId="7B36063A" w14:textId="77777777" w:rsidTr="00FF782E">
        <w:trPr>
          <w:trHeight w:val="315"/>
          <w:jc w:val="center"/>
        </w:trPr>
        <w:tc>
          <w:tcPr>
            <w:tcW w:w="2800" w:type="dxa"/>
            <w:tcBorders>
              <w:top w:val="nil"/>
              <w:left w:val="double" w:sz="4" w:space="0" w:color="auto"/>
              <w:bottom w:val="single" w:sz="4" w:space="0" w:color="auto"/>
              <w:right w:val="single" w:sz="4" w:space="0" w:color="auto"/>
            </w:tcBorders>
            <w:shd w:val="clear" w:color="auto" w:fill="auto"/>
            <w:noWrap/>
            <w:vAlign w:val="bottom"/>
            <w:hideMark/>
          </w:tcPr>
          <w:p w14:paraId="04C9731C" w14:textId="77777777" w:rsidR="00FF782E" w:rsidRPr="00FF782E" w:rsidRDefault="00FF782E" w:rsidP="00FF782E">
            <w:pPr>
              <w:rPr>
                <w:rFonts w:ascii="Times New Roman" w:hAnsi="Times New Roman"/>
                <w:color w:val="000000"/>
                <w:sz w:val="24"/>
              </w:rPr>
            </w:pPr>
            <w:r w:rsidRPr="00FF782E">
              <w:rPr>
                <w:rFonts w:ascii="Times New Roman" w:hAnsi="Times New Roman"/>
                <w:color w:val="000000"/>
                <w:sz w:val="24"/>
              </w:rPr>
              <w:t>Амерички јасен</w:t>
            </w:r>
          </w:p>
        </w:tc>
        <w:tc>
          <w:tcPr>
            <w:tcW w:w="1360" w:type="dxa"/>
            <w:tcBorders>
              <w:top w:val="nil"/>
              <w:left w:val="nil"/>
              <w:bottom w:val="single" w:sz="4" w:space="0" w:color="auto"/>
              <w:right w:val="single" w:sz="4" w:space="0" w:color="auto"/>
            </w:tcBorders>
            <w:shd w:val="clear" w:color="auto" w:fill="auto"/>
            <w:hideMark/>
          </w:tcPr>
          <w:p w14:paraId="3F51AD79"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960" w:type="dxa"/>
            <w:tcBorders>
              <w:top w:val="nil"/>
              <w:left w:val="nil"/>
              <w:bottom w:val="single" w:sz="4" w:space="0" w:color="auto"/>
              <w:right w:val="single" w:sz="4" w:space="0" w:color="auto"/>
            </w:tcBorders>
            <w:shd w:val="clear" w:color="auto" w:fill="auto"/>
            <w:noWrap/>
            <w:vAlign w:val="bottom"/>
            <w:hideMark/>
          </w:tcPr>
          <w:p w14:paraId="3B78CC8E" w14:textId="77777777" w:rsidR="00FF782E" w:rsidRPr="00FF782E" w:rsidRDefault="00FF782E" w:rsidP="00FF782E">
            <w:pPr>
              <w:jc w:val="right"/>
              <w:rPr>
                <w:rFonts w:ascii="Times New Roman" w:hAnsi="Times New Roman"/>
                <w:color w:val="000000"/>
                <w:sz w:val="24"/>
              </w:rPr>
            </w:pPr>
            <w:r w:rsidRPr="00FF782E">
              <w:rPr>
                <w:rFonts w:ascii="Times New Roman" w:hAnsi="Times New Roman"/>
                <w:color w:val="000000"/>
                <w:sz w:val="24"/>
              </w:rPr>
              <w:t>56,0</w:t>
            </w:r>
          </w:p>
        </w:tc>
        <w:tc>
          <w:tcPr>
            <w:tcW w:w="960" w:type="dxa"/>
            <w:tcBorders>
              <w:top w:val="nil"/>
              <w:left w:val="nil"/>
              <w:bottom w:val="single" w:sz="4" w:space="0" w:color="auto"/>
              <w:right w:val="single" w:sz="4" w:space="0" w:color="auto"/>
            </w:tcBorders>
            <w:shd w:val="clear" w:color="auto" w:fill="auto"/>
            <w:hideMark/>
          </w:tcPr>
          <w:p w14:paraId="244C3602"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1380" w:type="dxa"/>
            <w:tcBorders>
              <w:top w:val="nil"/>
              <w:left w:val="nil"/>
              <w:bottom w:val="single" w:sz="4" w:space="0" w:color="auto"/>
              <w:right w:val="single" w:sz="4" w:space="0" w:color="auto"/>
            </w:tcBorders>
            <w:shd w:val="clear" w:color="auto" w:fill="auto"/>
            <w:hideMark/>
          </w:tcPr>
          <w:p w14:paraId="1AC0BD13"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960" w:type="dxa"/>
            <w:tcBorders>
              <w:top w:val="nil"/>
              <w:left w:val="nil"/>
              <w:bottom w:val="single" w:sz="4" w:space="0" w:color="auto"/>
              <w:right w:val="single" w:sz="4" w:space="0" w:color="auto"/>
            </w:tcBorders>
            <w:shd w:val="clear" w:color="auto" w:fill="auto"/>
            <w:vAlign w:val="bottom"/>
            <w:hideMark/>
          </w:tcPr>
          <w:p w14:paraId="6F224D47" w14:textId="77777777" w:rsidR="00FF782E" w:rsidRPr="00FF782E" w:rsidRDefault="00FF782E" w:rsidP="00FF782E">
            <w:pPr>
              <w:jc w:val="right"/>
              <w:rPr>
                <w:rFonts w:ascii="Times New Roman" w:hAnsi="Times New Roman"/>
                <w:color w:val="000000"/>
                <w:sz w:val="24"/>
              </w:rPr>
            </w:pPr>
            <w:r w:rsidRPr="00FF782E">
              <w:rPr>
                <w:rFonts w:ascii="Times New Roman" w:hAnsi="Times New Roman"/>
                <w:color w:val="000000"/>
                <w:sz w:val="24"/>
              </w:rPr>
              <w:t>12,5</w:t>
            </w:r>
          </w:p>
        </w:tc>
        <w:tc>
          <w:tcPr>
            <w:tcW w:w="1380" w:type="dxa"/>
            <w:tcBorders>
              <w:top w:val="nil"/>
              <w:left w:val="nil"/>
              <w:bottom w:val="single" w:sz="4" w:space="0" w:color="auto"/>
              <w:right w:val="double" w:sz="4" w:space="0" w:color="auto"/>
            </w:tcBorders>
            <w:shd w:val="clear" w:color="auto" w:fill="auto"/>
            <w:hideMark/>
          </w:tcPr>
          <w:p w14:paraId="11FB92A9"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r>
      <w:tr w:rsidR="00FF782E" w:rsidRPr="00FF782E" w14:paraId="22B80DD0" w14:textId="77777777" w:rsidTr="00FF782E">
        <w:trPr>
          <w:trHeight w:val="315"/>
          <w:jc w:val="center"/>
        </w:trPr>
        <w:tc>
          <w:tcPr>
            <w:tcW w:w="2800" w:type="dxa"/>
            <w:tcBorders>
              <w:top w:val="nil"/>
              <w:left w:val="double" w:sz="4" w:space="0" w:color="auto"/>
              <w:bottom w:val="single" w:sz="4" w:space="0" w:color="auto"/>
              <w:right w:val="single" w:sz="4" w:space="0" w:color="auto"/>
            </w:tcBorders>
            <w:shd w:val="clear" w:color="auto" w:fill="auto"/>
            <w:noWrap/>
            <w:vAlign w:val="bottom"/>
            <w:hideMark/>
          </w:tcPr>
          <w:p w14:paraId="6299DF0C" w14:textId="77777777" w:rsidR="00FF782E" w:rsidRPr="00FF782E" w:rsidRDefault="00FF782E" w:rsidP="00FF782E">
            <w:pPr>
              <w:rPr>
                <w:rFonts w:ascii="Times New Roman" w:hAnsi="Times New Roman"/>
                <w:color w:val="000000"/>
                <w:sz w:val="24"/>
              </w:rPr>
            </w:pPr>
            <w:r w:rsidRPr="00FF782E">
              <w:rPr>
                <w:rFonts w:ascii="Times New Roman" w:hAnsi="Times New Roman"/>
                <w:color w:val="000000"/>
                <w:sz w:val="24"/>
              </w:rPr>
              <w:t>Кисело дрво</w:t>
            </w:r>
          </w:p>
        </w:tc>
        <w:tc>
          <w:tcPr>
            <w:tcW w:w="1360" w:type="dxa"/>
            <w:tcBorders>
              <w:top w:val="nil"/>
              <w:left w:val="nil"/>
              <w:bottom w:val="single" w:sz="4" w:space="0" w:color="auto"/>
              <w:right w:val="single" w:sz="4" w:space="0" w:color="auto"/>
            </w:tcBorders>
            <w:shd w:val="clear" w:color="auto" w:fill="auto"/>
            <w:hideMark/>
          </w:tcPr>
          <w:p w14:paraId="440EB27D"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960" w:type="dxa"/>
            <w:tcBorders>
              <w:top w:val="nil"/>
              <w:left w:val="nil"/>
              <w:bottom w:val="single" w:sz="4" w:space="0" w:color="auto"/>
              <w:right w:val="single" w:sz="4" w:space="0" w:color="auto"/>
            </w:tcBorders>
            <w:shd w:val="clear" w:color="auto" w:fill="auto"/>
            <w:noWrap/>
            <w:vAlign w:val="bottom"/>
            <w:hideMark/>
          </w:tcPr>
          <w:p w14:paraId="02E24B2B" w14:textId="77777777" w:rsidR="00FF782E" w:rsidRPr="00FF782E" w:rsidRDefault="00FF782E" w:rsidP="00FF782E">
            <w:pPr>
              <w:jc w:val="right"/>
              <w:rPr>
                <w:rFonts w:ascii="Times New Roman" w:hAnsi="Times New Roman"/>
                <w:color w:val="000000"/>
                <w:sz w:val="24"/>
              </w:rPr>
            </w:pPr>
            <w:r w:rsidRPr="00FF782E">
              <w:rPr>
                <w:rFonts w:ascii="Times New Roman" w:hAnsi="Times New Roman"/>
                <w:color w:val="000000"/>
                <w:sz w:val="24"/>
              </w:rPr>
              <w:t>4,9</w:t>
            </w:r>
          </w:p>
        </w:tc>
        <w:tc>
          <w:tcPr>
            <w:tcW w:w="960" w:type="dxa"/>
            <w:tcBorders>
              <w:top w:val="nil"/>
              <w:left w:val="nil"/>
              <w:bottom w:val="single" w:sz="4" w:space="0" w:color="auto"/>
              <w:right w:val="single" w:sz="4" w:space="0" w:color="auto"/>
            </w:tcBorders>
            <w:shd w:val="clear" w:color="auto" w:fill="auto"/>
            <w:hideMark/>
          </w:tcPr>
          <w:p w14:paraId="3E6A575C"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1380" w:type="dxa"/>
            <w:tcBorders>
              <w:top w:val="nil"/>
              <w:left w:val="nil"/>
              <w:bottom w:val="single" w:sz="4" w:space="0" w:color="auto"/>
              <w:right w:val="single" w:sz="4" w:space="0" w:color="auto"/>
            </w:tcBorders>
            <w:shd w:val="clear" w:color="auto" w:fill="auto"/>
            <w:hideMark/>
          </w:tcPr>
          <w:p w14:paraId="10A63ABF"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960" w:type="dxa"/>
            <w:tcBorders>
              <w:top w:val="nil"/>
              <w:left w:val="nil"/>
              <w:bottom w:val="single" w:sz="4" w:space="0" w:color="auto"/>
              <w:right w:val="single" w:sz="4" w:space="0" w:color="auto"/>
            </w:tcBorders>
            <w:shd w:val="clear" w:color="auto" w:fill="auto"/>
            <w:vAlign w:val="bottom"/>
            <w:hideMark/>
          </w:tcPr>
          <w:p w14:paraId="54285F18" w14:textId="77777777" w:rsidR="00FF782E" w:rsidRPr="00FF782E" w:rsidRDefault="00FF782E" w:rsidP="00FF782E">
            <w:pPr>
              <w:jc w:val="right"/>
              <w:rPr>
                <w:rFonts w:ascii="Times New Roman" w:hAnsi="Times New Roman"/>
                <w:color w:val="000000"/>
                <w:sz w:val="24"/>
              </w:rPr>
            </w:pPr>
            <w:r w:rsidRPr="00FF782E">
              <w:rPr>
                <w:rFonts w:ascii="Times New Roman" w:hAnsi="Times New Roman"/>
                <w:color w:val="000000"/>
                <w:sz w:val="24"/>
              </w:rPr>
              <w:t>0,0</w:t>
            </w:r>
          </w:p>
        </w:tc>
        <w:tc>
          <w:tcPr>
            <w:tcW w:w="1380" w:type="dxa"/>
            <w:tcBorders>
              <w:top w:val="nil"/>
              <w:left w:val="nil"/>
              <w:bottom w:val="single" w:sz="4" w:space="0" w:color="auto"/>
              <w:right w:val="double" w:sz="4" w:space="0" w:color="auto"/>
            </w:tcBorders>
            <w:shd w:val="clear" w:color="auto" w:fill="auto"/>
            <w:hideMark/>
          </w:tcPr>
          <w:p w14:paraId="2BD4EDEB"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r>
      <w:tr w:rsidR="00FF782E" w:rsidRPr="00FF782E" w14:paraId="4CBE6AD3" w14:textId="77777777" w:rsidTr="00FF782E">
        <w:trPr>
          <w:trHeight w:val="315"/>
          <w:jc w:val="center"/>
        </w:trPr>
        <w:tc>
          <w:tcPr>
            <w:tcW w:w="2800" w:type="dxa"/>
            <w:tcBorders>
              <w:top w:val="nil"/>
              <w:left w:val="double" w:sz="4" w:space="0" w:color="auto"/>
              <w:bottom w:val="single" w:sz="4" w:space="0" w:color="auto"/>
              <w:right w:val="single" w:sz="4" w:space="0" w:color="auto"/>
            </w:tcBorders>
            <w:shd w:val="clear" w:color="auto" w:fill="auto"/>
            <w:noWrap/>
            <w:vAlign w:val="bottom"/>
            <w:hideMark/>
          </w:tcPr>
          <w:p w14:paraId="09F6BC4F" w14:textId="77777777" w:rsidR="00FF782E" w:rsidRPr="00FF782E" w:rsidRDefault="00FF782E" w:rsidP="00FF782E">
            <w:pPr>
              <w:rPr>
                <w:rFonts w:ascii="Times New Roman" w:hAnsi="Times New Roman"/>
                <w:color w:val="000000"/>
                <w:sz w:val="24"/>
              </w:rPr>
            </w:pPr>
            <w:r w:rsidRPr="00FF782E">
              <w:rPr>
                <w:rFonts w:ascii="Times New Roman" w:hAnsi="Times New Roman"/>
                <w:color w:val="000000"/>
                <w:sz w:val="24"/>
              </w:rPr>
              <w:t>Јасенолики јавор</w:t>
            </w:r>
          </w:p>
        </w:tc>
        <w:tc>
          <w:tcPr>
            <w:tcW w:w="1360" w:type="dxa"/>
            <w:tcBorders>
              <w:top w:val="nil"/>
              <w:left w:val="nil"/>
              <w:bottom w:val="single" w:sz="4" w:space="0" w:color="auto"/>
              <w:right w:val="single" w:sz="4" w:space="0" w:color="auto"/>
            </w:tcBorders>
            <w:shd w:val="clear" w:color="auto" w:fill="auto"/>
            <w:hideMark/>
          </w:tcPr>
          <w:p w14:paraId="59A2CAB6"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960" w:type="dxa"/>
            <w:tcBorders>
              <w:top w:val="nil"/>
              <w:left w:val="nil"/>
              <w:bottom w:val="single" w:sz="4" w:space="0" w:color="auto"/>
              <w:right w:val="single" w:sz="4" w:space="0" w:color="auto"/>
            </w:tcBorders>
            <w:shd w:val="clear" w:color="auto" w:fill="auto"/>
            <w:noWrap/>
            <w:vAlign w:val="bottom"/>
            <w:hideMark/>
          </w:tcPr>
          <w:p w14:paraId="554781CE" w14:textId="77777777" w:rsidR="00FF782E" w:rsidRPr="00FF782E" w:rsidRDefault="00FF782E" w:rsidP="00FF782E">
            <w:pPr>
              <w:jc w:val="right"/>
              <w:rPr>
                <w:rFonts w:ascii="Times New Roman" w:hAnsi="Times New Roman"/>
                <w:color w:val="000000"/>
                <w:sz w:val="24"/>
              </w:rPr>
            </w:pPr>
            <w:r w:rsidRPr="00FF782E">
              <w:rPr>
                <w:rFonts w:ascii="Times New Roman" w:hAnsi="Times New Roman"/>
                <w:color w:val="000000"/>
                <w:sz w:val="24"/>
              </w:rPr>
              <w:t>109,8</w:t>
            </w:r>
          </w:p>
        </w:tc>
        <w:tc>
          <w:tcPr>
            <w:tcW w:w="960" w:type="dxa"/>
            <w:tcBorders>
              <w:top w:val="nil"/>
              <w:left w:val="nil"/>
              <w:bottom w:val="single" w:sz="4" w:space="0" w:color="auto"/>
              <w:right w:val="single" w:sz="4" w:space="0" w:color="auto"/>
            </w:tcBorders>
            <w:shd w:val="clear" w:color="auto" w:fill="auto"/>
            <w:hideMark/>
          </w:tcPr>
          <w:p w14:paraId="334BA5EF"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1380" w:type="dxa"/>
            <w:tcBorders>
              <w:top w:val="nil"/>
              <w:left w:val="nil"/>
              <w:bottom w:val="single" w:sz="4" w:space="0" w:color="auto"/>
              <w:right w:val="single" w:sz="4" w:space="0" w:color="auto"/>
            </w:tcBorders>
            <w:shd w:val="clear" w:color="auto" w:fill="auto"/>
            <w:hideMark/>
          </w:tcPr>
          <w:p w14:paraId="7829A374"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960" w:type="dxa"/>
            <w:tcBorders>
              <w:top w:val="nil"/>
              <w:left w:val="nil"/>
              <w:bottom w:val="single" w:sz="4" w:space="0" w:color="auto"/>
              <w:right w:val="single" w:sz="4" w:space="0" w:color="auto"/>
            </w:tcBorders>
            <w:shd w:val="clear" w:color="auto" w:fill="auto"/>
            <w:vAlign w:val="bottom"/>
            <w:hideMark/>
          </w:tcPr>
          <w:p w14:paraId="70708CFA" w14:textId="77777777" w:rsidR="00FF782E" w:rsidRPr="00FF782E" w:rsidRDefault="00FF782E" w:rsidP="00FF782E">
            <w:pPr>
              <w:jc w:val="right"/>
              <w:rPr>
                <w:rFonts w:ascii="Times New Roman" w:hAnsi="Times New Roman"/>
                <w:color w:val="000000"/>
                <w:sz w:val="24"/>
              </w:rPr>
            </w:pPr>
            <w:r w:rsidRPr="00FF782E">
              <w:rPr>
                <w:rFonts w:ascii="Times New Roman" w:hAnsi="Times New Roman"/>
                <w:color w:val="000000"/>
                <w:sz w:val="24"/>
              </w:rPr>
              <w:t>8,0</w:t>
            </w:r>
          </w:p>
        </w:tc>
        <w:tc>
          <w:tcPr>
            <w:tcW w:w="1380" w:type="dxa"/>
            <w:tcBorders>
              <w:top w:val="nil"/>
              <w:left w:val="nil"/>
              <w:bottom w:val="single" w:sz="4" w:space="0" w:color="auto"/>
              <w:right w:val="double" w:sz="4" w:space="0" w:color="auto"/>
            </w:tcBorders>
            <w:shd w:val="clear" w:color="auto" w:fill="auto"/>
            <w:hideMark/>
          </w:tcPr>
          <w:p w14:paraId="28DD4C22"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r>
      <w:tr w:rsidR="00FF782E" w:rsidRPr="00FF782E" w14:paraId="65DBDF8A" w14:textId="77777777" w:rsidTr="00FF782E">
        <w:trPr>
          <w:trHeight w:val="315"/>
          <w:jc w:val="center"/>
        </w:trPr>
        <w:tc>
          <w:tcPr>
            <w:tcW w:w="2800" w:type="dxa"/>
            <w:tcBorders>
              <w:top w:val="nil"/>
              <w:left w:val="double" w:sz="4" w:space="0" w:color="auto"/>
              <w:bottom w:val="double" w:sz="4" w:space="0" w:color="auto"/>
              <w:right w:val="single" w:sz="4" w:space="0" w:color="auto"/>
            </w:tcBorders>
            <w:shd w:val="clear" w:color="auto" w:fill="auto"/>
            <w:vAlign w:val="bottom"/>
            <w:hideMark/>
          </w:tcPr>
          <w:p w14:paraId="4014FC84" w14:textId="77777777" w:rsidR="00FF782E" w:rsidRPr="00FF782E" w:rsidRDefault="00FF782E" w:rsidP="00FF782E">
            <w:pPr>
              <w:rPr>
                <w:rFonts w:ascii="Times New Roman" w:hAnsi="Times New Roman"/>
                <w:color w:val="000000"/>
                <w:sz w:val="24"/>
              </w:rPr>
            </w:pPr>
            <w:r w:rsidRPr="00FF782E">
              <w:rPr>
                <w:rFonts w:ascii="Times New Roman" w:hAnsi="Times New Roman"/>
                <w:color w:val="000000"/>
                <w:sz w:val="24"/>
              </w:rPr>
              <w:t>Сива топола</w:t>
            </w:r>
          </w:p>
        </w:tc>
        <w:tc>
          <w:tcPr>
            <w:tcW w:w="1360" w:type="dxa"/>
            <w:tcBorders>
              <w:top w:val="nil"/>
              <w:left w:val="nil"/>
              <w:bottom w:val="double" w:sz="4" w:space="0" w:color="auto"/>
              <w:right w:val="single" w:sz="4" w:space="0" w:color="auto"/>
            </w:tcBorders>
            <w:shd w:val="clear" w:color="auto" w:fill="auto"/>
            <w:hideMark/>
          </w:tcPr>
          <w:p w14:paraId="002821F5"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lang w:val="sr-Cyrl-CS"/>
              </w:rPr>
              <w:t> </w:t>
            </w:r>
          </w:p>
        </w:tc>
        <w:tc>
          <w:tcPr>
            <w:tcW w:w="960" w:type="dxa"/>
            <w:tcBorders>
              <w:top w:val="nil"/>
              <w:left w:val="nil"/>
              <w:bottom w:val="double" w:sz="4" w:space="0" w:color="auto"/>
              <w:right w:val="single" w:sz="4" w:space="0" w:color="auto"/>
            </w:tcBorders>
            <w:shd w:val="clear" w:color="auto" w:fill="auto"/>
            <w:vAlign w:val="bottom"/>
            <w:hideMark/>
          </w:tcPr>
          <w:p w14:paraId="1EAB6ADB" w14:textId="77777777" w:rsidR="00FF782E" w:rsidRPr="00FF782E" w:rsidRDefault="00FF782E" w:rsidP="00FF782E">
            <w:pPr>
              <w:jc w:val="right"/>
              <w:rPr>
                <w:rFonts w:ascii="Times New Roman" w:hAnsi="Times New Roman"/>
                <w:color w:val="000000"/>
                <w:sz w:val="24"/>
              </w:rPr>
            </w:pPr>
            <w:r w:rsidRPr="00FF782E">
              <w:rPr>
                <w:rFonts w:ascii="Times New Roman" w:hAnsi="Times New Roman"/>
                <w:color w:val="000000"/>
                <w:sz w:val="24"/>
              </w:rPr>
              <w:t> </w:t>
            </w:r>
          </w:p>
        </w:tc>
        <w:tc>
          <w:tcPr>
            <w:tcW w:w="960" w:type="dxa"/>
            <w:tcBorders>
              <w:top w:val="nil"/>
              <w:left w:val="nil"/>
              <w:bottom w:val="double" w:sz="4" w:space="0" w:color="auto"/>
              <w:right w:val="single" w:sz="4" w:space="0" w:color="auto"/>
            </w:tcBorders>
            <w:shd w:val="clear" w:color="auto" w:fill="auto"/>
            <w:hideMark/>
          </w:tcPr>
          <w:p w14:paraId="312F058A"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lang w:val="sr-Cyrl-CS"/>
              </w:rPr>
              <w:t> </w:t>
            </w:r>
          </w:p>
        </w:tc>
        <w:tc>
          <w:tcPr>
            <w:tcW w:w="1380" w:type="dxa"/>
            <w:tcBorders>
              <w:top w:val="nil"/>
              <w:left w:val="nil"/>
              <w:bottom w:val="double" w:sz="4" w:space="0" w:color="auto"/>
              <w:right w:val="single" w:sz="4" w:space="0" w:color="auto"/>
            </w:tcBorders>
            <w:shd w:val="clear" w:color="auto" w:fill="auto"/>
            <w:hideMark/>
          </w:tcPr>
          <w:p w14:paraId="73F446E9"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lang w:val="sr-Cyrl-CS"/>
              </w:rPr>
              <w:t> </w:t>
            </w:r>
          </w:p>
        </w:tc>
        <w:tc>
          <w:tcPr>
            <w:tcW w:w="960" w:type="dxa"/>
            <w:tcBorders>
              <w:top w:val="nil"/>
              <w:left w:val="nil"/>
              <w:bottom w:val="double" w:sz="4" w:space="0" w:color="auto"/>
              <w:right w:val="single" w:sz="4" w:space="0" w:color="auto"/>
            </w:tcBorders>
            <w:shd w:val="clear" w:color="auto" w:fill="auto"/>
            <w:vAlign w:val="bottom"/>
            <w:hideMark/>
          </w:tcPr>
          <w:p w14:paraId="7D51594B" w14:textId="77777777" w:rsidR="00FF782E" w:rsidRPr="00FF782E" w:rsidRDefault="00FF782E" w:rsidP="00FF782E">
            <w:pPr>
              <w:jc w:val="right"/>
              <w:rPr>
                <w:rFonts w:ascii="Times New Roman" w:hAnsi="Times New Roman"/>
                <w:color w:val="000000"/>
                <w:sz w:val="24"/>
              </w:rPr>
            </w:pPr>
            <w:r w:rsidRPr="00FF782E">
              <w:rPr>
                <w:rFonts w:ascii="Times New Roman" w:hAnsi="Times New Roman"/>
                <w:color w:val="000000"/>
                <w:sz w:val="24"/>
              </w:rPr>
              <w:t>6,1</w:t>
            </w:r>
          </w:p>
        </w:tc>
        <w:tc>
          <w:tcPr>
            <w:tcW w:w="1380" w:type="dxa"/>
            <w:tcBorders>
              <w:top w:val="nil"/>
              <w:left w:val="nil"/>
              <w:bottom w:val="double" w:sz="4" w:space="0" w:color="auto"/>
              <w:right w:val="double" w:sz="4" w:space="0" w:color="auto"/>
            </w:tcBorders>
            <w:shd w:val="clear" w:color="auto" w:fill="auto"/>
            <w:hideMark/>
          </w:tcPr>
          <w:p w14:paraId="34DB8DCE"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lang w:val="sr-Latn-CS"/>
              </w:rPr>
              <w:t> </w:t>
            </w:r>
          </w:p>
        </w:tc>
      </w:tr>
      <w:tr w:rsidR="00FF782E" w:rsidRPr="00FF782E" w14:paraId="019E5F06" w14:textId="77777777" w:rsidTr="00FF782E">
        <w:trPr>
          <w:trHeight w:val="315"/>
          <w:jc w:val="center"/>
        </w:trPr>
        <w:tc>
          <w:tcPr>
            <w:tcW w:w="2800" w:type="dxa"/>
            <w:tcBorders>
              <w:top w:val="double" w:sz="4" w:space="0" w:color="auto"/>
              <w:left w:val="double" w:sz="4" w:space="0" w:color="auto"/>
              <w:bottom w:val="double" w:sz="4" w:space="0" w:color="auto"/>
              <w:right w:val="single" w:sz="4" w:space="0" w:color="auto"/>
            </w:tcBorders>
            <w:shd w:val="clear" w:color="auto" w:fill="F2F2F2" w:themeFill="background1" w:themeFillShade="F2"/>
            <w:hideMark/>
          </w:tcPr>
          <w:p w14:paraId="3F1BAAD1" w14:textId="77777777" w:rsidR="00FF782E" w:rsidRPr="00FF782E" w:rsidRDefault="00FF782E" w:rsidP="00B00955">
            <w:pPr>
              <w:jc w:val="center"/>
              <w:rPr>
                <w:rFonts w:ascii="Times New Roman" w:hAnsi="Times New Roman"/>
                <w:b/>
                <w:bCs/>
                <w:color w:val="000000"/>
                <w:sz w:val="24"/>
              </w:rPr>
            </w:pPr>
            <w:r w:rsidRPr="00FF782E">
              <w:rPr>
                <w:rFonts w:ascii="Times New Roman" w:hAnsi="Times New Roman"/>
                <w:b/>
                <w:bCs/>
                <w:color w:val="000000"/>
                <w:sz w:val="24"/>
                <w:lang w:val="ru-RU"/>
              </w:rPr>
              <w:t>Укупно</w:t>
            </w:r>
          </w:p>
        </w:tc>
        <w:tc>
          <w:tcPr>
            <w:tcW w:w="1360" w:type="dxa"/>
            <w:tcBorders>
              <w:top w:val="double" w:sz="4" w:space="0" w:color="auto"/>
              <w:left w:val="nil"/>
              <w:bottom w:val="double" w:sz="4" w:space="0" w:color="auto"/>
              <w:right w:val="single" w:sz="4" w:space="0" w:color="auto"/>
            </w:tcBorders>
            <w:shd w:val="clear" w:color="auto" w:fill="F2F2F2" w:themeFill="background1" w:themeFillShade="F2"/>
            <w:vAlign w:val="bottom"/>
            <w:hideMark/>
          </w:tcPr>
          <w:p w14:paraId="2374ED2B" w14:textId="77777777" w:rsidR="00FF782E" w:rsidRPr="00FF782E" w:rsidRDefault="00FF782E" w:rsidP="00FF782E">
            <w:pPr>
              <w:jc w:val="right"/>
              <w:rPr>
                <w:rFonts w:ascii="Times New Roman" w:hAnsi="Times New Roman"/>
                <w:b/>
                <w:bCs/>
                <w:color w:val="000000"/>
                <w:sz w:val="24"/>
              </w:rPr>
            </w:pPr>
            <w:r w:rsidRPr="00FF782E">
              <w:rPr>
                <w:rFonts w:ascii="Times New Roman" w:hAnsi="Times New Roman"/>
                <w:b/>
                <w:bCs/>
                <w:color w:val="000000"/>
                <w:sz w:val="24"/>
                <w:lang w:val="sr-Cyrl-CS"/>
              </w:rPr>
              <w:t>90,80</w:t>
            </w:r>
          </w:p>
        </w:tc>
        <w:tc>
          <w:tcPr>
            <w:tcW w:w="960" w:type="dxa"/>
            <w:tcBorders>
              <w:top w:val="double" w:sz="4" w:space="0" w:color="auto"/>
              <w:left w:val="nil"/>
              <w:bottom w:val="double" w:sz="4" w:space="0" w:color="auto"/>
              <w:right w:val="single" w:sz="4" w:space="0" w:color="auto"/>
            </w:tcBorders>
            <w:shd w:val="clear" w:color="auto" w:fill="F2F2F2" w:themeFill="background1" w:themeFillShade="F2"/>
            <w:vAlign w:val="bottom"/>
            <w:hideMark/>
          </w:tcPr>
          <w:p w14:paraId="57BB4AE9" w14:textId="77777777" w:rsidR="00FF782E" w:rsidRPr="00FF782E" w:rsidRDefault="00FF782E" w:rsidP="00FF782E">
            <w:pPr>
              <w:jc w:val="right"/>
              <w:rPr>
                <w:rFonts w:ascii="Times New Roman" w:hAnsi="Times New Roman"/>
                <w:b/>
                <w:bCs/>
                <w:color w:val="000000"/>
                <w:sz w:val="24"/>
              </w:rPr>
            </w:pPr>
            <w:r w:rsidRPr="00FF782E">
              <w:rPr>
                <w:rFonts w:ascii="Times New Roman" w:hAnsi="Times New Roman"/>
                <w:b/>
                <w:bCs/>
                <w:color w:val="000000"/>
                <w:sz w:val="24"/>
              </w:rPr>
              <w:t>1.822,8</w:t>
            </w:r>
          </w:p>
        </w:tc>
        <w:tc>
          <w:tcPr>
            <w:tcW w:w="960" w:type="dxa"/>
            <w:tcBorders>
              <w:top w:val="double" w:sz="4" w:space="0" w:color="auto"/>
              <w:left w:val="nil"/>
              <w:bottom w:val="double" w:sz="4" w:space="0" w:color="auto"/>
              <w:right w:val="single" w:sz="4" w:space="0" w:color="auto"/>
            </w:tcBorders>
            <w:shd w:val="clear" w:color="auto" w:fill="F2F2F2" w:themeFill="background1" w:themeFillShade="F2"/>
            <w:vAlign w:val="bottom"/>
            <w:hideMark/>
          </w:tcPr>
          <w:p w14:paraId="4735A0A4" w14:textId="77777777" w:rsidR="00FF782E" w:rsidRPr="00FF782E" w:rsidRDefault="00FF782E" w:rsidP="00FF782E">
            <w:pPr>
              <w:jc w:val="right"/>
              <w:rPr>
                <w:rFonts w:ascii="Times New Roman" w:hAnsi="Times New Roman"/>
                <w:b/>
                <w:bCs/>
                <w:color w:val="000000"/>
                <w:sz w:val="24"/>
              </w:rPr>
            </w:pPr>
            <w:r w:rsidRPr="00FF782E">
              <w:rPr>
                <w:rFonts w:ascii="Times New Roman" w:hAnsi="Times New Roman"/>
                <w:b/>
                <w:bCs/>
                <w:color w:val="000000"/>
                <w:sz w:val="24"/>
                <w:lang w:val="sr-Cyrl-CS"/>
              </w:rPr>
              <w:t>74,21</w:t>
            </w:r>
          </w:p>
        </w:tc>
        <w:tc>
          <w:tcPr>
            <w:tcW w:w="1380" w:type="dxa"/>
            <w:tcBorders>
              <w:top w:val="double" w:sz="4" w:space="0" w:color="auto"/>
              <w:left w:val="nil"/>
              <w:bottom w:val="double" w:sz="4" w:space="0" w:color="auto"/>
              <w:right w:val="single" w:sz="4" w:space="0" w:color="auto"/>
            </w:tcBorders>
            <w:shd w:val="clear" w:color="auto" w:fill="F2F2F2" w:themeFill="background1" w:themeFillShade="F2"/>
            <w:vAlign w:val="bottom"/>
            <w:hideMark/>
          </w:tcPr>
          <w:p w14:paraId="6F607ECE" w14:textId="77777777" w:rsidR="00FF782E" w:rsidRPr="00FF782E" w:rsidRDefault="00FF782E" w:rsidP="00FF782E">
            <w:pPr>
              <w:jc w:val="right"/>
              <w:rPr>
                <w:rFonts w:ascii="Times New Roman" w:hAnsi="Times New Roman"/>
                <w:b/>
                <w:bCs/>
                <w:color w:val="000000"/>
                <w:sz w:val="24"/>
              </w:rPr>
            </w:pPr>
            <w:r w:rsidRPr="00FF782E">
              <w:rPr>
                <w:rFonts w:ascii="Times New Roman" w:hAnsi="Times New Roman"/>
                <w:b/>
                <w:bCs/>
                <w:color w:val="000000"/>
                <w:sz w:val="24"/>
              </w:rPr>
              <w:t>81,7</w:t>
            </w:r>
          </w:p>
        </w:tc>
        <w:tc>
          <w:tcPr>
            <w:tcW w:w="960" w:type="dxa"/>
            <w:tcBorders>
              <w:top w:val="double" w:sz="4" w:space="0" w:color="auto"/>
              <w:left w:val="nil"/>
              <w:bottom w:val="double" w:sz="4" w:space="0" w:color="auto"/>
              <w:right w:val="single" w:sz="4" w:space="0" w:color="auto"/>
            </w:tcBorders>
            <w:shd w:val="clear" w:color="auto" w:fill="F2F2F2" w:themeFill="background1" w:themeFillShade="F2"/>
            <w:vAlign w:val="bottom"/>
            <w:hideMark/>
          </w:tcPr>
          <w:p w14:paraId="63ED8CC2" w14:textId="77777777" w:rsidR="00FF782E" w:rsidRPr="00FF782E" w:rsidRDefault="00FF782E" w:rsidP="00FF782E">
            <w:pPr>
              <w:jc w:val="right"/>
              <w:rPr>
                <w:rFonts w:ascii="Times New Roman" w:hAnsi="Times New Roman"/>
                <w:b/>
                <w:bCs/>
                <w:color w:val="000000"/>
                <w:sz w:val="24"/>
              </w:rPr>
            </w:pPr>
            <w:r w:rsidRPr="00FF782E">
              <w:rPr>
                <w:rFonts w:ascii="Times New Roman" w:hAnsi="Times New Roman"/>
                <w:b/>
                <w:bCs/>
                <w:color w:val="000000"/>
                <w:sz w:val="24"/>
              </w:rPr>
              <w:t>852,9</w:t>
            </w:r>
          </w:p>
        </w:tc>
        <w:tc>
          <w:tcPr>
            <w:tcW w:w="1380" w:type="dxa"/>
            <w:tcBorders>
              <w:top w:val="double" w:sz="4" w:space="0" w:color="auto"/>
              <w:left w:val="nil"/>
              <w:bottom w:val="double" w:sz="4" w:space="0" w:color="auto"/>
              <w:right w:val="double" w:sz="4" w:space="0" w:color="auto"/>
            </w:tcBorders>
            <w:shd w:val="clear" w:color="auto" w:fill="F2F2F2" w:themeFill="background1" w:themeFillShade="F2"/>
            <w:vAlign w:val="bottom"/>
            <w:hideMark/>
          </w:tcPr>
          <w:p w14:paraId="2B3DEC48" w14:textId="77777777" w:rsidR="00FF782E" w:rsidRPr="00FF782E" w:rsidRDefault="00FF782E" w:rsidP="00FF782E">
            <w:pPr>
              <w:jc w:val="right"/>
              <w:rPr>
                <w:rFonts w:ascii="Times New Roman" w:hAnsi="Times New Roman"/>
                <w:b/>
                <w:bCs/>
                <w:color w:val="000000"/>
                <w:sz w:val="24"/>
              </w:rPr>
            </w:pPr>
            <w:r w:rsidRPr="00FF782E">
              <w:rPr>
                <w:rFonts w:ascii="Times New Roman" w:hAnsi="Times New Roman"/>
                <w:b/>
                <w:bCs/>
                <w:color w:val="000000"/>
                <w:sz w:val="24"/>
              </w:rPr>
              <w:t>46,8</w:t>
            </w:r>
          </w:p>
        </w:tc>
      </w:tr>
      <w:tr w:rsidR="00FF782E" w:rsidRPr="00FF782E" w14:paraId="08BACE84" w14:textId="77777777" w:rsidTr="00FF782E">
        <w:trPr>
          <w:cantSplit/>
          <w:trHeight w:val="315"/>
          <w:jc w:val="center"/>
        </w:trPr>
        <w:tc>
          <w:tcPr>
            <w:tcW w:w="9800" w:type="dxa"/>
            <w:gridSpan w:val="7"/>
            <w:tcBorders>
              <w:top w:val="double" w:sz="4" w:space="0" w:color="auto"/>
              <w:left w:val="double" w:sz="4" w:space="0" w:color="auto"/>
              <w:bottom w:val="double" w:sz="4" w:space="0" w:color="auto"/>
              <w:right w:val="double" w:sz="4" w:space="0" w:color="auto"/>
            </w:tcBorders>
            <w:shd w:val="clear" w:color="auto" w:fill="FFFFFF" w:themeFill="background1"/>
            <w:hideMark/>
          </w:tcPr>
          <w:p w14:paraId="33B02CFE" w14:textId="77777777" w:rsidR="00FF782E" w:rsidRPr="00FF782E" w:rsidRDefault="00FF782E" w:rsidP="00FF782E">
            <w:pPr>
              <w:rPr>
                <w:rFonts w:ascii="Times New Roman" w:hAnsi="Times New Roman"/>
                <w:b/>
                <w:bCs/>
                <w:color w:val="000000"/>
                <w:sz w:val="24"/>
              </w:rPr>
            </w:pPr>
            <w:r w:rsidRPr="00FF782E">
              <w:rPr>
                <w:rFonts w:ascii="Times New Roman" w:hAnsi="Times New Roman"/>
                <w:b/>
                <w:bCs/>
                <w:color w:val="000000"/>
                <w:sz w:val="24"/>
                <w:lang w:val="ru-RU"/>
              </w:rPr>
              <w:t>В. СЛУЧАЈНИ ПРИНОС</w:t>
            </w:r>
          </w:p>
        </w:tc>
      </w:tr>
      <w:tr w:rsidR="00FF782E" w:rsidRPr="00FF782E" w14:paraId="61DB852F" w14:textId="77777777" w:rsidTr="00FF782E">
        <w:trPr>
          <w:trHeight w:val="315"/>
          <w:jc w:val="center"/>
        </w:trPr>
        <w:tc>
          <w:tcPr>
            <w:tcW w:w="2800" w:type="dxa"/>
            <w:tcBorders>
              <w:top w:val="double" w:sz="4" w:space="0" w:color="auto"/>
              <w:left w:val="double" w:sz="4" w:space="0" w:color="auto"/>
              <w:bottom w:val="single" w:sz="4" w:space="0" w:color="auto"/>
              <w:right w:val="single" w:sz="4" w:space="0" w:color="auto"/>
            </w:tcBorders>
            <w:shd w:val="clear" w:color="auto" w:fill="auto"/>
            <w:noWrap/>
            <w:vAlign w:val="bottom"/>
            <w:hideMark/>
          </w:tcPr>
          <w:p w14:paraId="01914C73" w14:textId="77777777" w:rsidR="00FF782E" w:rsidRPr="00FF782E" w:rsidRDefault="00713C22" w:rsidP="00FF782E">
            <w:pPr>
              <w:rPr>
                <w:rFonts w:ascii="Times New Roman" w:hAnsi="Times New Roman"/>
                <w:color w:val="000000"/>
                <w:sz w:val="24"/>
              </w:rPr>
            </w:pPr>
            <w:r>
              <w:rPr>
                <w:rFonts w:ascii="Times New Roman" w:hAnsi="Times New Roman"/>
                <w:color w:val="000000"/>
                <w:sz w:val="24"/>
              </w:rPr>
              <w:t>Ц</w:t>
            </w:r>
            <w:r w:rsidR="00FF782E" w:rsidRPr="00FF782E">
              <w:rPr>
                <w:rFonts w:ascii="Times New Roman" w:hAnsi="Times New Roman"/>
                <w:color w:val="000000"/>
                <w:sz w:val="24"/>
              </w:rPr>
              <w:t>рна топола</w:t>
            </w:r>
          </w:p>
        </w:tc>
        <w:tc>
          <w:tcPr>
            <w:tcW w:w="1360" w:type="dxa"/>
            <w:tcBorders>
              <w:top w:val="double" w:sz="4" w:space="0" w:color="auto"/>
              <w:left w:val="nil"/>
              <w:bottom w:val="single" w:sz="4" w:space="0" w:color="auto"/>
              <w:right w:val="single" w:sz="4" w:space="0" w:color="auto"/>
            </w:tcBorders>
            <w:shd w:val="clear" w:color="auto" w:fill="auto"/>
            <w:noWrap/>
            <w:vAlign w:val="bottom"/>
            <w:hideMark/>
          </w:tcPr>
          <w:p w14:paraId="3E2E933C" w14:textId="77777777" w:rsidR="00FF782E" w:rsidRPr="00FF782E" w:rsidRDefault="00FF782E" w:rsidP="00FF782E">
            <w:pPr>
              <w:rPr>
                <w:rFonts w:ascii="Times New Roman" w:hAnsi="Times New Roman"/>
                <w:color w:val="000000"/>
                <w:sz w:val="24"/>
              </w:rPr>
            </w:pPr>
            <w:r w:rsidRPr="00FF782E">
              <w:rPr>
                <w:rFonts w:ascii="Times New Roman" w:hAnsi="Times New Roman"/>
                <w:color w:val="000000"/>
                <w:sz w:val="24"/>
              </w:rPr>
              <w:t> </w:t>
            </w:r>
          </w:p>
        </w:tc>
        <w:tc>
          <w:tcPr>
            <w:tcW w:w="960" w:type="dxa"/>
            <w:tcBorders>
              <w:top w:val="double" w:sz="4" w:space="0" w:color="auto"/>
              <w:left w:val="nil"/>
              <w:bottom w:val="single" w:sz="4" w:space="0" w:color="auto"/>
              <w:right w:val="single" w:sz="4" w:space="0" w:color="auto"/>
            </w:tcBorders>
            <w:shd w:val="clear" w:color="auto" w:fill="auto"/>
            <w:hideMark/>
          </w:tcPr>
          <w:p w14:paraId="1BD33084"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lang w:val="sr-Cyrl-CS"/>
              </w:rPr>
              <w:t> </w:t>
            </w:r>
          </w:p>
        </w:tc>
        <w:tc>
          <w:tcPr>
            <w:tcW w:w="960" w:type="dxa"/>
            <w:tcBorders>
              <w:top w:val="double" w:sz="4" w:space="0" w:color="auto"/>
              <w:left w:val="nil"/>
              <w:bottom w:val="single" w:sz="4" w:space="0" w:color="auto"/>
              <w:right w:val="single" w:sz="4" w:space="0" w:color="auto"/>
            </w:tcBorders>
            <w:shd w:val="clear" w:color="auto" w:fill="auto"/>
            <w:hideMark/>
          </w:tcPr>
          <w:p w14:paraId="0FF8F8C5"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lang w:val="ru-RU"/>
              </w:rPr>
              <w:t> </w:t>
            </w:r>
          </w:p>
        </w:tc>
        <w:tc>
          <w:tcPr>
            <w:tcW w:w="1380" w:type="dxa"/>
            <w:tcBorders>
              <w:top w:val="double" w:sz="4" w:space="0" w:color="auto"/>
              <w:left w:val="nil"/>
              <w:bottom w:val="single" w:sz="4" w:space="0" w:color="auto"/>
              <w:right w:val="single" w:sz="4" w:space="0" w:color="auto"/>
            </w:tcBorders>
            <w:shd w:val="clear" w:color="auto" w:fill="auto"/>
            <w:hideMark/>
          </w:tcPr>
          <w:p w14:paraId="5D6C559C"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lang w:val="ru-RU"/>
              </w:rPr>
              <w:t> </w:t>
            </w:r>
          </w:p>
        </w:tc>
        <w:tc>
          <w:tcPr>
            <w:tcW w:w="960" w:type="dxa"/>
            <w:tcBorders>
              <w:top w:val="double" w:sz="4" w:space="0" w:color="auto"/>
              <w:left w:val="nil"/>
              <w:bottom w:val="single" w:sz="4" w:space="0" w:color="auto"/>
              <w:right w:val="single" w:sz="4" w:space="0" w:color="auto"/>
            </w:tcBorders>
            <w:shd w:val="clear" w:color="auto" w:fill="auto"/>
            <w:noWrap/>
            <w:vAlign w:val="bottom"/>
            <w:hideMark/>
          </w:tcPr>
          <w:p w14:paraId="201D3CC8" w14:textId="77777777" w:rsidR="00FF782E" w:rsidRPr="00FF782E" w:rsidRDefault="00FF782E" w:rsidP="00FF782E">
            <w:pPr>
              <w:jc w:val="right"/>
              <w:rPr>
                <w:rFonts w:ascii="Times New Roman" w:hAnsi="Times New Roman"/>
                <w:color w:val="000000"/>
                <w:sz w:val="24"/>
              </w:rPr>
            </w:pPr>
            <w:r w:rsidRPr="00FF782E">
              <w:rPr>
                <w:rFonts w:ascii="Times New Roman" w:hAnsi="Times New Roman"/>
                <w:color w:val="000000"/>
                <w:sz w:val="24"/>
              </w:rPr>
              <w:t>23,4</w:t>
            </w:r>
          </w:p>
        </w:tc>
        <w:tc>
          <w:tcPr>
            <w:tcW w:w="1380" w:type="dxa"/>
            <w:tcBorders>
              <w:top w:val="double" w:sz="4" w:space="0" w:color="auto"/>
              <w:left w:val="nil"/>
              <w:bottom w:val="single" w:sz="4" w:space="0" w:color="auto"/>
              <w:right w:val="double" w:sz="4" w:space="0" w:color="auto"/>
            </w:tcBorders>
            <w:shd w:val="clear" w:color="auto" w:fill="auto"/>
            <w:hideMark/>
          </w:tcPr>
          <w:p w14:paraId="1CB188D8"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lang w:val="ru-RU"/>
              </w:rPr>
              <w:t> </w:t>
            </w:r>
          </w:p>
        </w:tc>
      </w:tr>
      <w:tr w:rsidR="00FF782E" w:rsidRPr="00FF782E" w14:paraId="24D39B80" w14:textId="77777777" w:rsidTr="00FF782E">
        <w:trPr>
          <w:trHeight w:val="315"/>
          <w:jc w:val="center"/>
        </w:trPr>
        <w:tc>
          <w:tcPr>
            <w:tcW w:w="2800" w:type="dxa"/>
            <w:tcBorders>
              <w:top w:val="nil"/>
              <w:left w:val="double" w:sz="4" w:space="0" w:color="auto"/>
              <w:bottom w:val="single" w:sz="4" w:space="0" w:color="auto"/>
              <w:right w:val="single" w:sz="4" w:space="0" w:color="auto"/>
            </w:tcBorders>
            <w:shd w:val="clear" w:color="auto" w:fill="auto"/>
            <w:noWrap/>
            <w:vAlign w:val="bottom"/>
            <w:hideMark/>
          </w:tcPr>
          <w:p w14:paraId="3D913730" w14:textId="77777777" w:rsidR="00FF782E" w:rsidRPr="00FF782E" w:rsidRDefault="00713C22" w:rsidP="00FF782E">
            <w:pPr>
              <w:rPr>
                <w:rFonts w:ascii="Times New Roman" w:hAnsi="Times New Roman"/>
                <w:color w:val="000000"/>
                <w:sz w:val="24"/>
              </w:rPr>
            </w:pPr>
            <w:r>
              <w:rPr>
                <w:rFonts w:ascii="Times New Roman" w:hAnsi="Times New Roman"/>
                <w:color w:val="000000"/>
                <w:sz w:val="24"/>
              </w:rPr>
              <w:t>Б</w:t>
            </w:r>
            <w:r w:rsidR="00FF782E" w:rsidRPr="00FF782E">
              <w:rPr>
                <w:rFonts w:ascii="Times New Roman" w:hAnsi="Times New Roman"/>
                <w:color w:val="000000"/>
                <w:sz w:val="24"/>
              </w:rPr>
              <w:t>ела топола</w:t>
            </w:r>
          </w:p>
        </w:tc>
        <w:tc>
          <w:tcPr>
            <w:tcW w:w="1360" w:type="dxa"/>
            <w:tcBorders>
              <w:top w:val="nil"/>
              <w:left w:val="nil"/>
              <w:bottom w:val="single" w:sz="4" w:space="0" w:color="auto"/>
              <w:right w:val="single" w:sz="4" w:space="0" w:color="auto"/>
            </w:tcBorders>
            <w:shd w:val="clear" w:color="auto" w:fill="auto"/>
            <w:noWrap/>
            <w:vAlign w:val="bottom"/>
            <w:hideMark/>
          </w:tcPr>
          <w:p w14:paraId="06FF017C" w14:textId="77777777" w:rsidR="00FF782E" w:rsidRPr="00FF782E" w:rsidRDefault="00FF782E" w:rsidP="00FF782E">
            <w:pPr>
              <w:rPr>
                <w:rFonts w:ascii="Times New Roman" w:hAnsi="Times New Roman"/>
                <w:color w:val="000000"/>
                <w:sz w:val="24"/>
              </w:rPr>
            </w:pPr>
            <w:r w:rsidRPr="00FF782E">
              <w:rPr>
                <w:rFonts w:ascii="Times New Roman" w:hAnsi="Times New Roman"/>
                <w:color w:val="000000"/>
                <w:sz w:val="24"/>
              </w:rPr>
              <w:t> </w:t>
            </w:r>
          </w:p>
        </w:tc>
        <w:tc>
          <w:tcPr>
            <w:tcW w:w="960" w:type="dxa"/>
            <w:tcBorders>
              <w:top w:val="nil"/>
              <w:left w:val="nil"/>
              <w:bottom w:val="single" w:sz="4" w:space="0" w:color="auto"/>
              <w:right w:val="single" w:sz="4" w:space="0" w:color="auto"/>
            </w:tcBorders>
            <w:shd w:val="clear" w:color="auto" w:fill="auto"/>
            <w:hideMark/>
          </w:tcPr>
          <w:p w14:paraId="7FE8ABBD"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960" w:type="dxa"/>
            <w:tcBorders>
              <w:top w:val="nil"/>
              <w:left w:val="nil"/>
              <w:bottom w:val="single" w:sz="4" w:space="0" w:color="auto"/>
              <w:right w:val="single" w:sz="4" w:space="0" w:color="auto"/>
            </w:tcBorders>
            <w:shd w:val="clear" w:color="auto" w:fill="auto"/>
            <w:hideMark/>
          </w:tcPr>
          <w:p w14:paraId="1C116C9F"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1380" w:type="dxa"/>
            <w:tcBorders>
              <w:top w:val="nil"/>
              <w:left w:val="nil"/>
              <w:bottom w:val="single" w:sz="4" w:space="0" w:color="auto"/>
              <w:right w:val="single" w:sz="4" w:space="0" w:color="auto"/>
            </w:tcBorders>
            <w:shd w:val="clear" w:color="auto" w:fill="auto"/>
            <w:hideMark/>
          </w:tcPr>
          <w:p w14:paraId="6380C615"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960" w:type="dxa"/>
            <w:tcBorders>
              <w:top w:val="nil"/>
              <w:left w:val="nil"/>
              <w:bottom w:val="single" w:sz="4" w:space="0" w:color="auto"/>
              <w:right w:val="single" w:sz="4" w:space="0" w:color="auto"/>
            </w:tcBorders>
            <w:shd w:val="clear" w:color="auto" w:fill="auto"/>
            <w:noWrap/>
            <w:vAlign w:val="bottom"/>
            <w:hideMark/>
          </w:tcPr>
          <w:p w14:paraId="5E3C07EB" w14:textId="77777777" w:rsidR="00FF782E" w:rsidRPr="00FF782E" w:rsidRDefault="00FF782E" w:rsidP="00FF782E">
            <w:pPr>
              <w:jc w:val="right"/>
              <w:rPr>
                <w:rFonts w:ascii="Times New Roman" w:hAnsi="Times New Roman"/>
                <w:color w:val="000000"/>
                <w:sz w:val="24"/>
              </w:rPr>
            </w:pPr>
            <w:r w:rsidRPr="00FF782E">
              <w:rPr>
                <w:rFonts w:ascii="Times New Roman" w:hAnsi="Times New Roman"/>
                <w:color w:val="000000"/>
                <w:sz w:val="24"/>
              </w:rPr>
              <w:t>78,1</w:t>
            </w:r>
          </w:p>
        </w:tc>
        <w:tc>
          <w:tcPr>
            <w:tcW w:w="1380" w:type="dxa"/>
            <w:tcBorders>
              <w:top w:val="nil"/>
              <w:left w:val="nil"/>
              <w:bottom w:val="single" w:sz="4" w:space="0" w:color="auto"/>
              <w:right w:val="double" w:sz="4" w:space="0" w:color="auto"/>
            </w:tcBorders>
            <w:shd w:val="clear" w:color="auto" w:fill="auto"/>
            <w:hideMark/>
          </w:tcPr>
          <w:p w14:paraId="4008989D"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r>
      <w:tr w:rsidR="00FF782E" w:rsidRPr="00FF782E" w14:paraId="414F2B98" w14:textId="77777777" w:rsidTr="00FF782E">
        <w:trPr>
          <w:trHeight w:val="315"/>
          <w:jc w:val="center"/>
        </w:trPr>
        <w:tc>
          <w:tcPr>
            <w:tcW w:w="2800" w:type="dxa"/>
            <w:tcBorders>
              <w:top w:val="nil"/>
              <w:left w:val="double" w:sz="4" w:space="0" w:color="auto"/>
              <w:bottom w:val="single" w:sz="4" w:space="0" w:color="auto"/>
              <w:right w:val="single" w:sz="4" w:space="0" w:color="auto"/>
            </w:tcBorders>
            <w:shd w:val="clear" w:color="auto" w:fill="auto"/>
            <w:noWrap/>
            <w:vAlign w:val="bottom"/>
            <w:hideMark/>
          </w:tcPr>
          <w:p w14:paraId="65013685" w14:textId="77777777" w:rsidR="00FF782E" w:rsidRPr="00FF782E" w:rsidRDefault="00713C22" w:rsidP="00FF782E">
            <w:pPr>
              <w:rPr>
                <w:rFonts w:ascii="Times New Roman" w:hAnsi="Times New Roman"/>
                <w:color w:val="000000"/>
                <w:sz w:val="24"/>
              </w:rPr>
            </w:pPr>
            <w:r>
              <w:rPr>
                <w:rFonts w:ascii="Times New Roman" w:hAnsi="Times New Roman"/>
                <w:color w:val="000000"/>
                <w:sz w:val="24"/>
              </w:rPr>
              <w:t>ОТЛ</w:t>
            </w:r>
          </w:p>
        </w:tc>
        <w:tc>
          <w:tcPr>
            <w:tcW w:w="1360" w:type="dxa"/>
            <w:tcBorders>
              <w:top w:val="nil"/>
              <w:left w:val="nil"/>
              <w:bottom w:val="single" w:sz="4" w:space="0" w:color="auto"/>
              <w:right w:val="single" w:sz="4" w:space="0" w:color="auto"/>
            </w:tcBorders>
            <w:shd w:val="clear" w:color="auto" w:fill="auto"/>
            <w:noWrap/>
            <w:vAlign w:val="bottom"/>
            <w:hideMark/>
          </w:tcPr>
          <w:p w14:paraId="7A956EEB" w14:textId="77777777" w:rsidR="00FF782E" w:rsidRPr="00FF782E" w:rsidRDefault="00FF782E" w:rsidP="00FF782E">
            <w:pPr>
              <w:rPr>
                <w:rFonts w:ascii="Times New Roman" w:hAnsi="Times New Roman"/>
                <w:color w:val="000000"/>
                <w:sz w:val="24"/>
              </w:rPr>
            </w:pPr>
            <w:r w:rsidRPr="00FF782E">
              <w:rPr>
                <w:rFonts w:ascii="Times New Roman" w:hAnsi="Times New Roman"/>
                <w:color w:val="000000"/>
                <w:sz w:val="24"/>
              </w:rPr>
              <w:t> </w:t>
            </w:r>
          </w:p>
        </w:tc>
        <w:tc>
          <w:tcPr>
            <w:tcW w:w="960" w:type="dxa"/>
            <w:tcBorders>
              <w:top w:val="nil"/>
              <w:left w:val="nil"/>
              <w:bottom w:val="single" w:sz="4" w:space="0" w:color="auto"/>
              <w:right w:val="single" w:sz="4" w:space="0" w:color="auto"/>
            </w:tcBorders>
            <w:shd w:val="clear" w:color="auto" w:fill="auto"/>
            <w:hideMark/>
          </w:tcPr>
          <w:p w14:paraId="51CD2F12"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960" w:type="dxa"/>
            <w:tcBorders>
              <w:top w:val="nil"/>
              <w:left w:val="nil"/>
              <w:bottom w:val="single" w:sz="4" w:space="0" w:color="auto"/>
              <w:right w:val="single" w:sz="4" w:space="0" w:color="auto"/>
            </w:tcBorders>
            <w:shd w:val="clear" w:color="auto" w:fill="auto"/>
            <w:hideMark/>
          </w:tcPr>
          <w:p w14:paraId="4793AF90"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1380" w:type="dxa"/>
            <w:tcBorders>
              <w:top w:val="nil"/>
              <w:left w:val="nil"/>
              <w:bottom w:val="single" w:sz="4" w:space="0" w:color="auto"/>
              <w:right w:val="single" w:sz="4" w:space="0" w:color="auto"/>
            </w:tcBorders>
            <w:shd w:val="clear" w:color="auto" w:fill="auto"/>
            <w:hideMark/>
          </w:tcPr>
          <w:p w14:paraId="07C301FB"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960" w:type="dxa"/>
            <w:tcBorders>
              <w:top w:val="nil"/>
              <w:left w:val="nil"/>
              <w:bottom w:val="single" w:sz="4" w:space="0" w:color="auto"/>
              <w:right w:val="single" w:sz="4" w:space="0" w:color="auto"/>
            </w:tcBorders>
            <w:shd w:val="clear" w:color="auto" w:fill="auto"/>
            <w:noWrap/>
            <w:vAlign w:val="bottom"/>
            <w:hideMark/>
          </w:tcPr>
          <w:p w14:paraId="5F2FA56A" w14:textId="77777777" w:rsidR="00FF782E" w:rsidRPr="00FF782E" w:rsidRDefault="00FF782E" w:rsidP="00FF782E">
            <w:pPr>
              <w:jc w:val="right"/>
              <w:rPr>
                <w:rFonts w:ascii="Times New Roman" w:hAnsi="Times New Roman"/>
                <w:color w:val="000000"/>
                <w:sz w:val="24"/>
              </w:rPr>
            </w:pPr>
            <w:r w:rsidRPr="00FF782E">
              <w:rPr>
                <w:rFonts w:ascii="Times New Roman" w:hAnsi="Times New Roman"/>
                <w:color w:val="000000"/>
                <w:sz w:val="24"/>
              </w:rPr>
              <w:t>6,2</w:t>
            </w:r>
          </w:p>
        </w:tc>
        <w:tc>
          <w:tcPr>
            <w:tcW w:w="1380" w:type="dxa"/>
            <w:tcBorders>
              <w:top w:val="nil"/>
              <w:left w:val="nil"/>
              <w:bottom w:val="single" w:sz="4" w:space="0" w:color="auto"/>
              <w:right w:val="double" w:sz="4" w:space="0" w:color="auto"/>
            </w:tcBorders>
            <w:shd w:val="clear" w:color="auto" w:fill="auto"/>
            <w:hideMark/>
          </w:tcPr>
          <w:p w14:paraId="41E9CC4B"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r>
      <w:tr w:rsidR="00FF782E" w:rsidRPr="00FF782E" w14:paraId="3C50B17A" w14:textId="77777777" w:rsidTr="00FF782E">
        <w:trPr>
          <w:trHeight w:val="315"/>
          <w:jc w:val="center"/>
        </w:trPr>
        <w:tc>
          <w:tcPr>
            <w:tcW w:w="2800" w:type="dxa"/>
            <w:tcBorders>
              <w:top w:val="nil"/>
              <w:left w:val="double" w:sz="4" w:space="0" w:color="auto"/>
              <w:bottom w:val="single" w:sz="4" w:space="0" w:color="auto"/>
              <w:right w:val="single" w:sz="4" w:space="0" w:color="auto"/>
            </w:tcBorders>
            <w:shd w:val="clear" w:color="auto" w:fill="auto"/>
            <w:noWrap/>
            <w:vAlign w:val="bottom"/>
            <w:hideMark/>
          </w:tcPr>
          <w:p w14:paraId="15483199" w14:textId="77777777" w:rsidR="00FF782E" w:rsidRPr="00FF782E" w:rsidRDefault="00713C22" w:rsidP="00FF782E">
            <w:pPr>
              <w:rPr>
                <w:rFonts w:ascii="Times New Roman" w:hAnsi="Times New Roman"/>
                <w:color w:val="000000"/>
                <w:sz w:val="24"/>
              </w:rPr>
            </w:pPr>
            <w:r>
              <w:rPr>
                <w:rFonts w:ascii="Times New Roman" w:hAnsi="Times New Roman"/>
                <w:color w:val="000000"/>
                <w:sz w:val="24"/>
              </w:rPr>
              <w:t>ОМЛ</w:t>
            </w:r>
          </w:p>
        </w:tc>
        <w:tc>
          <w:tcPr>
            <w:tcW w:w="1360" w:type="dxa"/>
            <w:tcBorders>
              <w:top w:val="nil"/>
              <w:left w:val="nil"/>
              <w:bottom w:val="single" w:sz="4" w:space="0" w:color="auto"/>
              <w:right w:val="single" w:sz="4" w:space="0" w:color="auto"/>
            </w:tcBorders>
            <w:shd w:val="clear" w:color="auto" w:fill="auto"/>
            <w:noWrap/>
            <w:vAlign w:val="bottom"/>
            <w:hideMark/>
          </w:tcPr>
          <w:p w14:paraId="0DA38A16" w14:textId="77777777" w:rsidR="00FF782E" w:rsidRPr="00FF782E" w:rsidRDefault="00FF782E" w:rsidP="00FF782E">
            <w:pPr>
              <w:rPr>
                <w:rFonts w:ascii="Times New Roman" w:hAnsi="Times New Roman"/>
                <w:color w:val="000000"/>
                <w:sz w:val="24"/>
              </w:rPr>
            </w:pPr>
            <w:r w:rsidRPr="00FF782E">
              <w:rPr>
                <w:rFonts w:ascii="Times New Roman" w:hAnsi="Times New Roman"/>
                <w:color w:val="000000"/>
                <w:sz w:val="24"/>
              </w:rPr>
              <w:t> </w:t>
            </w:r>
          </w:p>
        </w:tc>
        <w:tc>
          <w:tcPr>
            <w:tcW w:w="960" w:type="dxa"/>
            <w:tcBorders>
              <w:top w:val="nil"/>
              <w:left w:val="nil"/>
              <w:bottom w:val="single" w:sz="4" w:space="0" w:color="auto"/>
              <w:right w:val="single" w:sz="4" w:space="0" w:color="auto"/>
            </w:tcBorders>
            <w:shd w:val="clear" w:color="auto" w:fill="auto"/>
            <w:hideMark/>
          </w:tcPr>
          <w:p w14:paraId="55F516C1"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960" w:type="dxa"/>
            <w:tcBorders>
              <w:top w:val="nil"/>
              <w:left w:val="nil"/>
              <w:bottom w:val="single" w:sz="4" w:space="0" w:color="auto"/>
              <w:right w:val="single" w:sz="4" w:space="0" w:color="auto"/>
            </w:tcBorders>
            <w:shd w:val="clear" w:color="auto" w:fill="auto"/>
            <w:hideMark/>
          </w:tcPr>
          <w:p w14:paraId="3676BCC3"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1380" w:type="dxa"/>
            <w:tcBorders>
              <w:top w:val="nil"/>
              <w:left w:val="nil"/>
              <w:bottom w:val="single" w:sz="4" w:space="0" w:color="auto"/>
              <w:right w:val="single" w:sz="4" w:space="0" w:color="auto"/>
            </w:tcBorders>
            <w:shd w:val="clear" w:color="auto" w:fill="auto"/>
            <w:hideMark/>
          </w:tcPr>
          <w:p w14:paraId="043445BB"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960" w:type="dxa"/>
            <w:tcBorders>
              <w:top w:val="nil"/>
              <w:left w:val="nil"/>
              <w:bottom w:val="single" w:sz="4" w:space="0" w:color="auto"/>
              <w:right w:val="single" w:sz="4" w:space="0" w:color="auto"/>
            </w:tcBorders>
            <w:shd w:val="clear" w:color="auto" w:fill="auto"/>
            <w:noWrap/>
            <w:vAlign w:val="bottom"/>
            <w:hideMark/>
          </w:tcPr>
          <w:p w14:paraId="6463D5F2" w14:textId="77777777" w:rsidR="00FF782E" w:rsidRPr="00FF782E" w:rsidRDefault="00FF782E" w:rsidP="00FF782E">
            <w:pPr>
              <w:jc w:val="right"/>
              <w:rPr>
                <w:rFonts w:ascii="Times New Roman" w:hAnsi="Times New Roman"/>
                <w:color w:val="000000"/>
                <w:sz w:val="24"/>
              </w:rPr>
            </w:pPr>
            <w:r w:rsidRPr="00FF782E">
              <w:rPr>
                <w:rFonts w:ascii="Times New Roman" w:hAnsi="Times New Roman"/>
                <w:color w:val="000000"/>
                <w:sz w:val="24"/>
              </w:rPr>
              <w:t>1,5</w:t>
            </w:r>
          </w:p>
        </w:tc>
        <w:tc>
          <w:tcPr>
            <w:tcW w:w="1380" w:type="dxa"/>
            <w:tcBorders>
              <w:top w:val="nil"/>
              <w:left w:val="nil"/>
              <w:bottom w:val="single" w:sz="4" w:space="0" w:color="auto"/>
              <w:right w:val="double" w:sz="4" w:space="0" w:color="auto"/>
            </w:tcBorders>
            <w:shd w:val="clear" w:color="auto" w:fill="auto"/>
            <w:hideMark/>
          </w:tcPr>
          <w:p w14:paraId="65139BE6"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r>
      <w:tr w:rsidR="00FF782E" w:rsidRPr="00FF782E" w14:paraId="4B9E1284" w14:textId="77777777" w:rsidTr="00FF782E">
        <w:trPr>
          <w:trHeight w:val="315"/>
          <w:jc w:val="center"/>
        </w:trPr>
        <w:tc>
          <w:tcPr>
            <w:tcW w:w="2800" w:type="dxa"/>
            <w:tcBorders>
              <w:top w:val="nil"/>
              <w:left w:val="double" w:sz="4" w:space="0" w:color="auto"/>
              <w:bottom w:val="single" w:sz="4" w:space="0" w:color="auto"/>
              <w:right w:val="single" w:sz="4" w:space="0" w:color="auto"/>
            </w:tcBorders>
            <w:shd w:val="clear" w:color="auto" w:fill="auto"/>
            <w:noWrap/>
            <w:vAlign w:val="bottom"/>
            <w:hideMark/>
          </w:tcPr>
          <w:p w14:paraId="7EB576E0" w14:textId="77777777" w:rsidR="00FF782E" w:rsidRPr="00FF782E" w:rsidRDefault="00713C22" w:rsidP="00FF782E">
            <w:pPr>
              <w:rPr>
                <w:rFonts w:ascii="Times New Roman" w:hAnsi="Times New Roman"/>
                <w:color w:val="000000"/>
                <w:sz w:val="24"/>
              </w:rPr>
            </w:pPr>
            <w:r>
              <w:rPr>
                <w:rFonts w:ascii="Times New Roman" w:hAnsi="Times New Roman"/>
                <w:color w:val="000000"/>
                <w:sz w:val="24"/>
              </w:rPr>
              <w:t>В</w:t>
            </w:r>
            <w:r w:rsidR="00FF782E" w:rsidRPr="00FF782E">
              <w:rPr>
                <w:rFonts w:ascii="Times New Roman" w:hAnsi="Times New Roman"/>
                <w:color w:val="000000"/>
                <w:sz w:val="24"/>
              </w:rPr>
              <w:t>ез</w:t>
            </w:r>
          </w:p>
        </w:tc>
        <w:tc>
          <w:tcPr>
            <w:tcW w:w="1360" w:type="dxa"/>
            <w:tcBorders>
              <w:top w:val="nil"/>
              <w:left w:val="nil"/>
              <w:bottom w:val="single" w:sz="4" w:space="0" w:color="auto"/>
              <w:right w:val="single" w:sz="4" w:space="0" w:color="auto"/>
            </w:tcBorders>
            <w:shd w:val="clear" w:color="auto" w:fill="auto"/>
            <w:noWrap/>
            <w:vAlign w:val="bottom"/>
            <w:hideMark/>
          </w:tcPr>
          <w:p w14:paraId="129E5C40" w14:textId="77777777" w:rsidR="00FF782E" w:rsidRPr="00FF782E" w:rsidRDefault="00FF782E" w:rsidP="00FF782E">
            <w:pPr>
              <w:rPr>
                <w:rFonts w:ascii="Times New Roman" w:hAnsi="Times New Roman"/>
                <w:color w:val="000000"/>
                <w:sz w:val="24"/>
              </w:rPr>
            </w:pPr>
            <w:r w:rsidRPr="00FF782E">
              <w:rPr>
                <w:rFonts w:ascii="Times New Roman" w:hAnsi="Times New Roman"/>
                <w:color w:val="000000"/>
                <w:sz w:val="24"/>
              </w:rPr>
              <w:t> </w:t>
            </w:r>
          </w:p>
        </w:tc>
        <w:tc>
          <w:tcPr>
            <w:tcW w:w="960" w:type="dxa"/>
            <w:tcBorders>
              <w:top w:val="nil"/>
              <w:left w:val="nil"/>
              <w:bottom w:val="single" w:sz="4" w:space="0" w:color="auto"/>
              <w:right w:val="single" w:sz="4" w:space="0" w:color="auto"/>
            </w:tcBorders>
            <w:shd w:val="clear" w:color="auto" w:fill="auto"/>
            <w:hideMark/>
          </w:tcPr>
          <w:p w14:paraId="6045B3E0"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960" w:type="dxa"/>
            <w:tcBorders>
              <w:top w:val="nil"/>
              <w:left w:val="nil"/>
              <w:bottom w:val="single" w:sz="4" w:space="0" w:color="auto"/>
              <w:right w:val="single" w:sz="4" w:space="0" w:color="auto"/>
            </w:tcBorders>
            <w:shd w:val="clear" w:color="auto" w:fill="auto"/>
            <w:hideMark/>
          </w:tcPr>
          <w:p w14:paraId="6D129427"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1380" w:type="dxa"/>
            <w:tcBorders>
              <w:top w:val="nil"/>
              <w:left w:val="nil"/>
              <w:bottom w:val="single" w:sz="4" w:space="0" w:color="auto"/>
              <w:right w:val="single" w:sz="4" w:space="0" w:color="auto"/>
            </w:tcBorders>
            <w:shd w:val="clear" w:color="auto" w:fill="auto"/>
            <w:hideMark/>
          </w:tcPr>
          <w:p w14:paraId="7CCA9F10"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960" w:type="dxa"/>
            <w:tcBorders>
              <w:top w:val="nil"/>
              <w:left w:val="nil"/>
              <w:bottom w:val="single" w:sz="4" w:space="0" w:color="auto"/>
              <w:right w:val="single" w:sz="4" w:space="0" w:color="auto"/>
            </w:tcBorders>
            <w:shd w:val="clear" w:color="auto" w:fill="auto"/>
            <w:noWrap/>
            <w:vAlign w:val="bottom"/>
            <w:hideMark/>
          </w:tcPr>
          <w:p w14:paraId="0445359B" w14:textId="77777777" w:rsidR="00FF782E" w:rsidRPr="00FF782E" w:rsidRDefault="00FF782E" w:rsidP="00FF782E">
            <w:pPr>
              <w:jc w:val="right"/>
              <w:rPr>
                <w:rFonts w:ascii="Times New Roman" w:hAnsi="Times New Roman"/>
                <w:color w:val="000000"/>
                <w:sz w:val="24"/>
              </w:rPr>
            </w:pPr>
            <w:r w:rsidRPr="00FF782E">
              <w:rPr>
                <w:rFonts w:ascii="Times New Roman" w:hAnsi="Times New Roman"/>
                <w:color w:val="000000"/>
                <w:sz w:val="24"/>
              </w:rPr>
              <w:t>158,2</w:t>
            </w:r>
          </w:p>
        </w:tc>
        <w:tc>
          <w:tcPr>
            <w:tcW w:w="1380" w:type="dxa"/>
            <w:tcBorders>
              <w:top w:val="nil"/>
              <w:left w:val="nil"/>
              <w:bottom w:val="single" w:sz="4" w:space="0" w:color="auto"/>
              <w:right w:val="double" w:sz="4" w:space="0" w:color="auto"/>
            </w:tcBorders>
            <w:shd w:val="clear" w:color="auto" w:fill="auto"/>
            <w:hideMark/>
          </w:tcPr>
          <w:p w14:paraId="6E263A78"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r>
      <w:tr w:rsidR="00FF782E" w:rsidRPr="00FF782E" w14:paraId="6D033892" w14:textId="77777777" w:rsidTr="00FF782E">
        <w:trPr>
          <w:trHeight w:val="315"/>
          <w:jc w:val="center"/>
        </w:trPr>
        <w:tc>
          <w:tcPr>
            <w:tcW w:w="2800" w:type="dxa"/>
            <w:tcBorders>
              <w:top w:val="nil"/>
              <w:left w:val="double" w:sz="4" w:space="0" w:color="auto"/>
              <w:bottom w:val="single" w:sz="4" w:space="0" w:color="auto"/>
              <w:right w:val="single" w:sz="4" w:space="0" w:color="auto"/>
            </w:tcBorders>
            <w:shd w:val="clear" w:color="auto" w:fill="auto"/>
            <w:noWrap/>
            <w:vAlign w:val="bottom"/>
            <w:hideMark/>
          </w:tcPr>
          <w:p w14:paraId="0A3934CA" w14:textId="77777777" w:rsidR="00FF782E" w:rsidRPr="00FF782E" w:rsidRDefault="00713C22" w:rsidP="00FF782E">
            <w:pPr>
              <w:rPr>
                <w:rFonts w:ascii="Times New Roman" w:hAnsi="Times New Roman"/>
                <w:color w:val="000000"/>
                <w:sz w:val="24"/>
              </w:rPr>
            </w:pPr>
            <w:r>
              <w:rPr>
                <w:rFonts w:ascii="Times New Roman" w:hAnsi="Times New Roman"/>
                <w:color w:val="000000"/>
                <w:sz w:val="24"/>
              </w:rPr>
              <w:t>Б</w:t>
            </w:r>
            <w:r w:rsidR="00FF782E" w:rsidRPr="00FF782E">
              <w:rPr>
                <w:rFonts w:ascii="Times New Roman" w:hAnsi="Times New Roman"/>
                <w:color w:val="000000"/>
                <w:sz w:val="24"/>
              </w:rPr>
              <w:t>ела врба</w:t>
            </w:r>
          </w:p>
        </w:tc>
        <w:tc>
          <w:tcPr>
            <w:tcW w:w="1360" w:type="dxa"/>
            <w:tcBorders>
              <w:top w:val="nil"/>
              <w:left w:val="nil"/>
              <w:bottom w:val="single" w:sz="4" w:space="0" w:color="auto"/>
              <w:right w:val="single" w:sz="4" w:space="0" w:color="auto"/>
            </w:tcBorders>
            <w:shd w:val="clear" w:color="auto" w:fill="auto"/>
            <w:noWrap/>
            <w:vAlign w:val="bottom"/>
            <w:hideMark/>
          </w:tcPr>
          <w:p w14:paraId="4FAACCE6" w14:textId="77777777" w:rsidR="00FF782E" w:rsidRPr="00FF782E" w:rsidRDefault="00FF782E" w:rsidP="00FF782E">
            <w:pPr>
              <w:rPr>
                <w:rFonts w:ascii="Times New Roman" w:hAnsi="Times New Roman"/>
                <w:color w:val="000000"/>
                <w:sz w:val="24"/>
              </w:rPr>
            </w:pPr>
            <w:r w:rsidRPr="00FF782E">
              <w:rPr>
                <w:rFonts w:ascii="Times New Roman" w:hAnsi="Times New Roman"/>
                <w:color w:val="000000"/>
                <w:sz w:val="24"/>
              </w:rPr>
              <w:t> </w:t>
            </w:r>
          </w:p>
        </w:tc>
        <w:tc>
          <w:tcPr>
            <w:tcW w:w="960" w:type="dxa"/>
            <w:tcBorders>
              <w:top w:val="nil"/>
              <w:left w:val="nil"/>
              <w:bottom w:val="single" w:sz="4" w:space="0" w:color="auto"/>
              <w:right w:val="single" w:sz="4" w:space="0" w:color="auto"/>
            </w:tcBorders>
            <w:shd w:val="clear" w:color="auto" w:fill="auto"/>
            <w:hideMark/>
          </w:tcPr>
          <w:p w14:paraId="66837123"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960" w:type="dxa"/>
            <w:tcBorders>
              <w:top w:val="nil"/>
              <w:left w:val="nil"/>
              <w:bottom w:val="single" w:sz="4" w:space="0" w:color="auto"/>
              <w:right w:val="single" w:sz="4" w:space="0" w:color="auto"/>
            </w:tcBorders>
            <w:shd w:val="clear" w:color="auto" w:fill="auto"/>
            <w:hideMark/>
          </w:tcPr>
          <w:p w14:paraId="5B9846E5"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1380" w:type="dxa"/>
            <w:tcBorders>
              <w:top w:val="nil"/>
              <w:left w:val="nil"/>
              <w:bottom w:val="single" w:sz="4" w:space="0" w:color="auto"/>
              <w:right w:val="single" w:sz="4" w:space="0" w:color="auto"/>
            </w:tcBorders>
            <w:shd w:val="clear" w:color="auto" w:fill="auto"/>
            <w:hideMark/>
          </w:tcPr>
          <w:p w14:paraId="7BE4B0B4"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960" w:type="dxa"/>
            <w:tcBorders>
              <w:top w:val="nil"/>
              <w:left w:val="nil"/>
              <w:bottom w:val="single" w:sz="4" w:space="0" w:color="auto"/>
              <w:right w:val="single" w:sz="4" w:space="0" w:color="auto"/>
            </w:tcBorders>
            <w:shd w:val="clear" w:color="auto" w:fill="auto"/>
            <w:noWrap/>
            <w:vAlign w:val="bottom"/>
            <w:hideMark/>
          </w:tcPr>
          <w:p w14:paraId="0F5BF0B7" w14:textId="77777777" w:rsidR="00FF782E" w:rsidRPr="00FF782E" w:rsidRDefault="00FF782E" w:rsidP="00FF782E">
            <w:pPr>
              <w:jc w:val="right"/>
              <w:rPr>
                <w:rFonts w:ascii="Times New Roman" w:hAnsi="Times New Roman"/>
                <w:color w:val="000000"/>
                <w:sz w:val="24"/>
              </w:rPr>
            </w:pPr>
            <w:r w:rsidRPr="00FF782E">
              <w:rPr>
                <w:rFonts w:ascii="Times New Roman" w:hAnsi="Times New Roman"/>
                <w:color w:val="000000"/>
                <w:sz w:val="24"/>
              </w:rPr>
              <w:t>8,4</w:t>
            </w:r>
          </w:p>
        </w:tc>
        <w:tc>
          <w:tcPr>
            <w:tcW w:w="1380" w:type="dxa"/>
            <w:tcBorders>
              <w:top w:val="nil"/>
              <w:left w:val="nil"/>
              <w:bottom w:val="single" w:sz="4" w:space="0" w:color="auto"/>
              <w:right w:val="double" w:sz="4" w:space="0" w:color="auto"/>
            </w:tcBorders>
            <w:shd w:val="clear" w:color="auto" w:fill="auto"/>
            <w:hideMark/>
          </w:tcPr>
          <w:p w14:paraId="552E51C1"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r>
      <w:tr w:rsidR="00FF782E" w:rsidRPr="00FF782E" w14:paraId="12E94ED4" w14:textId="77777777" w:rsidTr="00FF782E">
        <w:trPr>
          <w:trHeight w:val="315"/>
          <w:jc w:val="center"/>
        </w:trPr>
        <w:tc>
          <w:tcPr>
            <w:tcW w:w="2800" w:type="dxa"/>
            <w:tcBorders>
              <w:top w:val="nil"/>
              <w:left w:val="double" w:sz="4" w:space="0" w:color="auto"/>
              <w:bottom w:val="single" w:sz="4" w:space="0" w:color="auto"/>
              <w:right w:val="single" w:sz="4" w:space="0" w:color="auto"/>
            </w:tcBorders>
            <w:shd w:val="clear" w:color="auto" w:fill="auto"/>
            <w:noWrap/>
            <w:vAlign w:val="bottom"/>
            <w:hideMark/>
          </w:tcPr>
          <w:p w14:paraId="2F9E229D" w14:textId="77777777" w:rsidR="00FF782E" w:rsidRPr="00FF782E" w:rsidRDefault="00FF782E" w:rsidP="00FF782E">
            <w:pPr>
              <w:rPr>
                <w:rFonts w:ascii="Times New Roman" w:hAnsi="Times New Roman"/>
                <w:color w:val="000000"/>
                <w:sz w:val="24"/>
              </w:rPr>
            </w:pPr>
            <w:r w:rsidRPr="00FF782E">
              <w:rPr>
                <w:rFonts w:ascii="Times New Roman" w:hAnsi="Times New Roman"/>
                <w:color w:val="000000"/>
                <w:sz w:val="24"/>
              </w:rPr>
              <w:t>ЕАТ</w:t>
            </w:r>
          </w:p>
        </w:tc>
        <w:tc>
          <w:tcPr>
            <w:tcW w:w="1360" w:type="dxa"/>
            <w:tcBorders>
              <w:top w:val="nil"/>
              <w:left w:val="nil"/>
              <w:bottom w:val="single" w:sz="4" w:space="0" w:color="auto"/>
              <w:right w:val="single" w:sz="4" w:space="0" w:color="auto"/>
            </w:tcBorders>
            <w:shd w:val="clear" w:color="auto" w:fill="auto"/>
            <w:noWrap/>
            <w:vAlign w:val="bottom"/>
            <w:hideMark/>
          </w:tcPr>
          <w:p w14:paraId="60A2B853" w14:textId="77777777" w:rsidR="00FF782E" w:rsidRPr="00FF782E" w:rsidRDefault="00FF782E" w:rsidP="00FF782E">
            <w:pPr>
              <w:rPr>
                <w:rFonts w:ascii="Times New Roman" w:hAnsi="Times New Roman"/>
                <w:color w:val="000000"/>
                <w:sz w:val="24"/>
              </w:rPr>
            </w:pPr>
            <w:r w:rsidRPr="00FF782E">
              <w:rPr>
                <w:rFonts w:ascii="Times New Roman" w:hAnsi="Times New Roman"/>
                <w:color w:val="000000"/>
                <w:sz w:val="24"/>
              </w:rPr>
              <w:t> </w:t>
            </w:r>
          </w:p>
        </w:tc>
        <w:tc>
          <w:tcPr>
            <w:tcW w:w="960" w:type="dxa"/>
            <w:tcBorders>
              <w:top w:val="nil"/>
              <w:left w:val="nil"/>
              <w:bottom w:val="single" w:sz="4" w:space="0" w:color="auto"/>
              <w:right w:val="single" w:sz="4" w:space="0" w:color="auto"/>
            </w:tcBorders>
            <w:shd w:val="clear" w:color="auto" w:fill="auto"/>
            <w:hideMark/>
          </w:tcPr>
          <w:p w14:paraId="5D863971"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960" w:type="dxa"/>
            <w:tcBorders>
              <w:top w:val="nil"/>
              <w:left w:val="nil"/>
              <w:bottom w:val="single" w:sz="4" w:space="0" w:color="auto"/>
              <w:right w:val="single" w:sz="4" w:space="0" w:color="auto"/>
            </w:tcBorders>
            <w:shd w:val="clear" w:color="auto" w:fill="auto"/>
            <w:hideMark/>
          </w:tcPr>
          <w:p w14:paraId="01569678"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1380" w:type="dxa"/>
            <w:tcBorders>
              <w:top w:val="nil"/>
              <w:left w:val="nil"/>
              <w:bottom w:val="single" w:sz="4" w:space="0" w:color="auto"/>
              <w:right w:val="single" w:sz="4" w:space="0" w:color="auto"/>
            </w:tcBorders>
            <w:shd w:val="clear" w:color="auto" w:fill="auto"/>
            <w:hideMark/>
          </w:tcPr>
          <w:p w14:paraId="71D73B14"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c>
          <w:tcPr>
            <w:tcW w:w="960" w:type="dxa"/>
            <w:tcBorders>
              <w:top w:val="nil"/>
              <w:left w:val="nil"/>
              <w:bottom w:val="single" w:sz="4" w:space="0" w:color="auto"/>
              <w:right w:val="single" w:sz="4" w:space="0" w:color="auto"/>
            </w:tcBorders>
            <w:shd w:val="clear" w:color="auto" w:fill="auto"/>
            <w:noWrap/>
            <w:vAlign w:val="bottom"/>
            <w:hideMark/>
          </w:tcPr>
          <w:p w14:paraId="69026507" w14:textId="77777777" w:rsidR="00FF782E" w:rsidRPr="00FF782E" w:rsidRDefault="00FF782E" w:rsidP="00FF782E">
            <w:pPr>
              <w:jc w:val="right"/>
              <w:rPr>
                <w:rFonts w:ascii="Times New Roman" w:hAnsi="Times New Roman"/>
                <w:color w:val="000000"/>
                <w:sz w:val="24"/>
              </w:rPr>
            </w:pPr>
            <w:r w:rsidRPr="00FF782E">
              <w:rPr>
                <w:rFonts w:ascii="Times New Roman" w:hAnsi="Times New Roman"/>
                <w:color w:val="000000"/>
                <w:sz w:val="24"/>
              </w:rPr>
              <w:t>2,8</w:t>
            </w:r>
          </w:p>
        </w:tc>
        <w:tc>
          <w:tcPr>
            <w:tcW w:w="1380" w:type="dxa"/>
            <w:tcBorders>
              <w:top w:val="nil"/>
              <w:left w:val="nil"/>
              <w:bottom w:val="single" w:sz="4" w:space="0" w:color="auto"/>
              <w:right w:val="double" w:sz="4" w:space="0" w:color="auto"/>
            </w:tcBorders>
            <w:shd w:val="clear" w:color="auto" w:fill="auto"/>
            <w:hideMark/>
          </w:tcPr>
          <w:p w14:paraId="1BEA9F2D"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rPr>
              <w:t> </w:t>
            </w:r>
          </w:p>
        </w:tc>
      </w:tr>
      <w:tr w:rsidR="00FF782E" w:rsidRPr="00FF782E" w14:paraId="078D80F9" w14:textId="77777777" w:rsidTr="00FF782E">
        <w:trPr>
          <w:trHeight w:val="315"/>
          <w:jc w:val="center"/>
        </w:trPr>
        <w:tc>
          <w:tcPr>
            <w:tcW w:w="2800" w:type="dxa"/>
            <w:tcBorders>
              <w:top w:val="nil"/>
              <w:left w:val="double" w:sz="4" w:space="0" w:color="auto"/>
              <w:bottom w:val="single" w:sz="4" w:space="0" w:color="auto"/>
              <w:right w:val="single" w:sz="4" w:space="0" w:color="auto"/>
            </w:tcBorders>
            <w:shd w:val="clear" w:color="auto" w:fill="auto"/>
            <w:noWrap/>
            <w:vAlign w:val="bottom"/>
            <w:hideMark/>
          </w:tcPr>
          <w:p w14:paraId="1B81C773" w14:textId="77777777" w:rsidR="00FF782E" w:rsidRPr="00FF782E" w:rsidRDefault="00713C22" w:rsidP="00FF782E">
            <w:pPr>
              <w:rPr>
                <w:rFonts w:ascii="Times New Roman" w:hAnsi="Times New Roman"/>
                <w:color w:val="000000"/>
                <w:sz w:val="24"/>
              </w:rPr>
            </w:pPr>
            <w:r>
              <w:rPr>
                <w:rFonts w:ascii="Times New Roman" w:hAnsi="Times New Roman"/>
                <w:color w:val="000000"/>
                <w:sz w:val="24"/>
              </w:rPr>
              <w:t>Л</w:t>
            </w:r>
            <w:r w:rsidR="00FF782E" w:rsidRPr="00FF782E">
              <w:rPr>
                <w:rFonts w:ascii="Times New Roman" w:hAnsi="Times New Roman"/>
                <w:color w:val="000000"/>
                <w:sz w:val="24"/>
              </w:rPr>
              <w:t>ужњак</w:t>
            </w:r>
          </w:p>
        </w:tc>
        <w:tc>
          <w:tcPr>
            <w:tcW w:w="1360" w:type="dxa"/>
            <w:tcBorders>
              <w:top w:val="nil"/>
              <w:left w:val="nil"/>
              <w:bottom w:val="single" w:sz="4" w:space="0" w:color="auto"/>
              <w:right w:val="single" w:sz="4" w:space="0" w:color="auto"/>
            </w:tcBorders>
            <w:shd w:val="clear" w:color="auto" w:fill="auto"/>
            <w:noWrap/>
            <w:vAlign w:val="bottom"/>
            <w:hideMark/>
          </w:tcPr>
          <w:p w14:paraId="5CCD559A" w14:textId="77777777" w:rsidR="00FF782E" w:rsidRPr="00FF782E" w:rsidRDefault="00FF782E" w:rsidP="00FF782E">
            <w:pPr>
              <w:rPr>
                <w:rFonts w:ascii="Times New Roman" w:hAnsi="Times New Roman"/>
                <w:color w:val="000000"/>
                <w:sz w:val="24"/>
              </w:rPr>
            </w:pPr>
            <w:r w:rsidRPr="00FF782E">
              <w:rPr>
                <w:rFonts w:ascii="Times New Roman" w:hAnsi="Times New Roman"/>
                <w:color w:val="000000"/>
                <w:sz w:val="24"/>
              </w:rPr>
              <w:t> </w:t>
            </w:r>
          </w:p>
        </w:tc>
        <w:tc>
          <w:tcPr>
            <w:tcW w:w="960" w:type="dxa"/>
            <w:tcBorders>
              <w:top w:val="nil"/>
              <w:left w:val="nil"/>
              <w:bottom w:val="single" w:sz="4" w:space="0" w:color="auto"/>
              <w:right w:val="single" w:sz="4" w:space="0" w:color="auto"/>
            </w:tcBorders>
            <w:shd w:val="clear" w:color="auto" w:fill="auto"/>
            <w:hideMark/>
          </w:tcPr>
          <w:p w14:paraId="4C59D215"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lang w:val="sr-Cyrl-CS"/>
              </w:rPr>
              <w:t> </w:t>
            </w:r>
          </w:p>
        </w:tc>
        <w:tc>
          <w:tcPr>
            <w:tcW w:w="960" w:type="dxa"/>
            <w:tcBorders>
              <w:top w:val="nil"/>
              <w:left w:val="nil"/>
              <w:bottom w:val="single" w:sz="4" w:space="0" w:color="auto"/>
              <w:right w:val="single" w:sz="4" w:space="0" w:color="auto"/>
            </w:tcBorders>
            <w:shd w:val="clear" w:color="auto" w:fill="auto"/>
            <w:hideMark/>
          </w:tcPr>
          <w:p w14:paraId="2CDD4101"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lang w:val="ru-RU"/>
              </w:rPr>
              <w:t> </w:t>
            </w:r>
          </w:p>
        </w:tc>
        <w:tc>
          <w:tcPr>
            <w:tcW w:w="1380" w:type="dxa"/>
            <w:tcBorders>
              <w:top w:val="nil"/>
              <w:left w:val="nil"/>
              <w:bottom w:val="single" w:sz="4" w:space="0" w:color="auto"/>
              <w:right w:val="single" w:sz="4" w:space="0" w:color="auto"/>
            </w:tcBorders>
            <w:shd w:val="clear" w:color="auto" w:fill="auto"/>
            <w:hideMark/>
          </w:tcPr>
          <w:p w14:paraId="3F1380E1"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lang w:val="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6A441672" w14:textId="77777777" w:rsidR="00FF782E" w:rsidRPr="00FF782E" w:rsidRDefault="00FF782E" w:rsidP="00FF782E">
            <w:pPr>
              <w:jc w:val="right"/>
              <w:rPr>
                <w:rFonts w:ascii="Times New Roman" w:hAnsi="Times New Roman"/>
                <w:color w:val="000000"/>
                <w:sz w:val="24"/>
              </w:rPr>
            </w:pPr>
            <w:r w:rsidRPr="00FF782E">
              <w:rPr>
                <w:rFonts w:ascii="Times New Roman" w:hAnsi="Times New Roman"/>
                <w:color w:val="000000"/>
                <w:sz w:val="24"/>
              </w:rPr>
              <w:t>0,1</w:t>
            </w:r>
          </w:p>
        </w:tc>
        <w:tc>
          <w:tcPr>
            <w:tcW w:w="1380" w:type="dxa"/>
            <w:tcBorders>
              <w:top w:val="nil"/>
              <w:left w:val="nil"/>
              <w:bottom w:val="single" w:sz="4" w:space="0" w:color="auto"/>
              <w:right w:val="double" w:sz="4" w:space="0" w:color="auto"/>
            </w:tcBorders>
            <w:shd w:val="clear" w:color="auto" w:fill="auto"/>
            <w:hideMark/>
          </w:tcPr>
          <w:p w14:paraId="511E0408"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lang w:val="ru-RU"/>
              </w:rPr>
              <w:t> </w:t>
            </w:r>
          </w:p>
        </w:tc>
      </w:tr>
      <w:tr w:rsidR="00FF782E" w:rsidRPr="00FF782E" w14:paraId="3F2795F0" w14:textId="77777777" w:rsidTr="00FF782E">
        <w:trPr>
          <w:trHeight w:val="315"/>
          <w:jc w:val="center"/>
        </w:trPr>
        <w:tc>
          <w:tcPr>
            <w:tcW w:w="2800" w:type="dxa"/>
            <w:tcBorders>
              <w:top w:val="nil"/>
              <w:left w:val="double" w:sz="4" w:space="0" w:color="auto"/>
              <w:bottom w:val="single" w:sz="4" w:space="0" w:color="auto"/>
              <w:right w:val="single" w:sz="4" w:space="0" w:color="auto"/>
            </w:tcBorders>
            <w:shd w:val="clear" w:color="auto" w:fill="auto"/>
            <w:noWrap/>
            <w:vAlign w:val="bottom"/>
            <w:hideMark/>
          </w:tcPr>
          <w:p w14:paraId="5A9990AB" w14:textId="77777777" w:rsidR="00FF782E" w:rsidRPr="00FF782E" w:rsidRDefault="00713C22" w:rsidP="00FF782E">
            <w:pPr>
              <w:rPr>
                <w:rFonts w:ascii="Times New Roman" w:hAnsi="Times New Roman"/>
                <w:color w:val="000000"/>
                <w:sz w:val="24"/>
              </w:rPr>
            </w:pPr>
            <w:r>
              <w:rPr>
                <w:rFonts w:ascii="Times New Roman" w:hAnsi="Times New Roman"/>
                <w:color w:val="000000"/>
                <w:sz w:val="24"/>
              </w:rPr>
              <w:lastRenderedPageBreak/>
              <w:t>Ј</w:t>
            </w:r>
            <w:r w:rsidR="00FF782E" w:rsidRPr="00FF782E">
              <w:rPr>
                <w:rFonts w:ascii="Times New Roman" w:hAnsi="Times New Roman"/>
                <w:color w:val="000000"/>
                <w:sz w:val="24"/>
              </w:rPr>
              <w:t>асенолики јавор</w:t>
            </w:r>
          </w:p>
        </w:tc>
        <w:tc>
          <w:tcPr>
            <w:tcW w:w="1360" w:type="dxa"/>
            <w:tcBorders>
              <w:top w:val="nil"/>
              <w:left w:val="nil"/>
              <w:bottom w:val="single" w:sz="4" w:space="0" w:color="auto"/>
              <w:right w:val="single" w:sz="4" w:space="0" w:color="auto"/>
            </w:tcBorders>
            <w:shd w:val="clear" w:color="auto" w:fill="auto"/>
            <w:noWrap/>
            <w:vAlign w:val="bottom"/>
            <w:hideMark/>
          </w:tcPr>
          <w:p w14:paraId="504FE383" w14:textId="77777777" w:rsidR="00FF782E" w:rsidRPr="00FF782E" w:rsidRDefault="00FF782E" w:rsidP="00FF782E">
            <w:pPr>
              <w:rPr>
                <w:rFonts w:ascii="Times New Roman" w:hAnsi="Times New Roman"/>
                <w:color w:val="000000"/>
                <w:sz w:val="24"/>
              </w:rPr>
            </w:pPr>
            <w:r w:rsidRPr="00FF782E">
              <w:rPr>
                <w:rFonts w:ascii="Times New Roman" w:hAnsi="Times New Roman"/>
                <w:color w:val="000000"/>
                <w:sz w:val="24"/>
              </w:rPr>
              <w:t> </w:t>
            </w:r>
          </w:p>
        </w:tc>
        <w:tc>
          <w:tcPr>
            <w:tcW w:w="960" w:type="dxa"/>
            <w:tcBorders>
              <w:top w:val="nil"/>
              <w:left w:val="nil"/>
              <w:bottom w:val="single" w:sz="4" w:space="0" w:color="auto"/>
              <w:right w:val="single" w:sz="4" w:space="0" w:color="auto"/>
            </w:tcBorders>
            <w:shd w:val="clear" w:color="auto" w:fill="auto"/>
            <w:hideMark/>
          </w:tcPr>
          <w:p w14:paraId="23D7E7F1"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lang w:val="sr-Cyrl-CS"/>
              </w:rPr>
              <w:t> </w:t>
            </w:r>
          </w:p>
        </w:tc>
        <w:tc>
          <w:tcPr>
            <w:tcW w:w="960" w:type="dxa"/>
            <w:tcBorders>
              <w:top w:val="nil"/>
              <w:left w:val="nil"/>
              <w:bottom w:val="single" w:sz="4" w:space="0" w:color="auto"/>
              <w:right w:val="single" w:sz="4" w:space="0" w:color="auto"/>
            </w:tcBorders>
            <w:shd w:val="clear" w:color="auto" w:fill="auto"/>
            <w:hideMark/>
          </w:tcPr>
          <w:p w14:paraId="2CE9C9BD"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lang w:val="ru-RU"/>
              </w:rPr>
              <w:t> </w:t>
            </w:r>
          </w:p>
        </w:tc>
        <w:tc>
          <w:tcPr>
            <w:tcW w:w="1380" w:type="dxa"/>
            <w:tcBorders>
              <w:top w:val="nil"/>
              <w:left w:val="nil"/>
              <w:bottom w:val="single" w:sz="4" w:space="0" w:color="auto"/>
              <w:right w:val="single" w:sz="4" w:space="0" w:color="auto"/>
            </w:tcBorders>
            <w:shd w:val="clear" w:color="auto" w:fill="auto"/>
            <w:hideMark/>
          </w:tcPr>
          <w:p w14:paraId="1FED328D"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lang w:val="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69B90B5C" w14:textId="77777777" w:rsidR="00FF782E" w:rsidRPr="00FF782E" w:rsidRDefault="00FF782E" w:rsidP="00FF782E">
            <w:pPr>
              <w:jc w:val="right"/>
              <w:rPr>
                <w:rFonts w:ascii="Times New Roman" w:hAnsi="Times New Roman"/>
                <w:color w:val="000000"/>
                <w:sz w:val="24"/>
              </w:rPr>
            </w:pPr>
            <w:r w:rsidRPr="00FF782E">
              <w:rPr>
                <w:rFonts w:ascii="Times New Roman" w:hAnsi="Times New Roman"/>
                <w:color w:val="000000"/>
                <w:sz w:val="24"/>
              </w:rPr>
              <w:t>29,9</w:t>
            </w:r>
          </w:p>
        </w:tc>
        <w:tc>
          <w:tcPr>
            <w:tcW w:w="1380" w:type="dxa"/>
            <w:tcBorders>
              <w:top w:val="nil"/>
              <w:left w:val="nil"/>
              <w:bottom w:val="single" w:sz="4" w:space="0" w:color="auto"/>
              <w:right w:val="double" w:sz="4" w:space="0" w:color="auto"/>
            </w:tcBorders>
            <w:shd w:val="clear" w:color="auto" w:fill="auto"/>
            <w:hideMark/>
          </w:tcPr>
          <w:p w14:paraId="7AF5B4D7"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lang w:val="ru-RU"/>
              </w:rPr>
              <w:t> </w:t>
            </w:r>
          </w:p>
        </w:tc>
      </w:tr>
      <w:tr w:rsidR="00FF782E" w:rsidRPr="00FF782E" w14:paraId="0A614CF5" w14:textId="77777777" w:rsidTr="00FF782E">
        <w:trPr>
          <w:trHeight w:val="315"/>
          <w:jc w:val="center"/>
        </w:trPr>
        <w:tc>
          <w:tcPr>
            <w:tcW w:w="2800" w:type="dxa"/>
            <w:tcBorders>
              <w:top w:val="nil"/>
              <w:left w:val="double" w:sz="4" w:space="0" w:color="auto"/>
              <w:bottom w:val="double" w:sz="4" w:space="0" w:color="auto"/>
              <w:right w:val="single" w:sz="4" w:space="0" w:color="auto"/>
            </w:tcBorders>
            <w:shd w:val="clear" w:color="auto" w:fill="auto"/>
            <w:noWrap/>
            <w:vAlign w:val="bottom"/>
            <w:hideMark/>
          </w:tcPr>
          <w:p w14:paraId="6CAFFF83" w14:textId="77777777" w:rsidR="00FF782E" w:rsidRPr="00FF782E" w:rsidRDefault="00713C22" w:rsidP="00FF782E">
            <w:pPr>
              <w:rPr>
                <w:rFonts w:ascii="Times New Roman" w:hAnsi="Times New Roman"/>
                <w:color w:val="000000"/>
                <w:sz w:val="24"/>
              </w:rPr>
            </w:pPr>
            <w:r>
              <w:rPr>
                <w:rFonts w:ascii="Times New Roman" w:hAnsi="Times New Roman"/>
                <w:color w:val="000000"/>
                <w:sz w:val="24"/>
              </w:rPr>
              <w:t>С</w:t>
            </w:r>
            <w:r w:rsidR="00FF782E" w:rsidRPr="00FF782E">
              <w:rPr>
                <w:rFonts w:ascii="Times New Roman" w:hAnsi="Times New Roman"/>
                <w:color w:val="000000"/>
                <w:sz w:val="24"/>
              </w:rPr>
              <w:t>ребрнолисни јавор</w:t>
            </w:r>
          </w:p>
        </w:tc>
        <w:tc>
          <w:tcPr>
            <w:tcW w:w="1360" w:type="dxa"/>
            <w:tcBorders>
              <w:top w:val="nil"/>
              <w:left w:val="nil"/>
              <w:bottom w:val="double" w:sz="4" w:space="0" w:color="auto"/>
              <w:right w:val="single" w:sz="4" w:space="0" w:color="auto"/>
            </w:tcBorders>
            <w:shd w:val="clear" w:color="auto" w:fill="auto"/>
            <w:noWrap/>
            <w:vAlign w:val="bottom"/>
            <w:hideMark/>
          </w:tcPr>
          <w:p w14:paraId="36EA30F0" w14:textId="77777777" w:rsidR="00FF782E" w:rsidRPr="00FF782E" w:rsidRDefault="00FF782E" w:rsidP="00FF782E">
            <w:pPr>
              <w:rPr>
                <w:rFonts w:ascii="Times New Roman" w:hAnsi="Times New Roman"/>
                <w:color w:val="000000"/>
                <w:sz w:val="24"/>
              </w:rPr>
            </w:pPr>
            <w:r w:rsidRPr="00FF782E">
              <w:rPr>
                <w:rFonts w:ascii="Times New Roman" w:hAnsi="Times New Roman"/>
                <w:color w:val="000000"/>
                <w:sz w:val="24"/>
              </w:rPr>
              <w:t> </w:t>
            </w:r>
          </w:p>
        </w:tc>
        <w:tc>
          <w:tcPr>
            <w:tcW w:w="960" w:type="dxa"/>
            <w:tcBorders>
              <w:top w:val="nil"/>
              <w:left w:val="nil"/>
              <w:bottom w:val="double" w:sz="4" w:space="0" w:color="auto"/>
              <w:right w:val="single" w:sz="4" w:space="0" w:color="auto"/>
            </w:tcBorders>
            <w:shd w:val="clear" w:color="auto" w:fill="auto"/>
            <w:hideMark/>
          </w:tcPr>
          <w:p w14:paraId="516433D7" w14:textId="77777777" w:rsidR="00FF782E" w:rsidRPr="00FF782E" w:rsidRDefault="00FF782E" w:rsidP="00FF782E">
            <w:pPr>
              <w:rPr>
                <w:rFonts w:ascii="Times New Roman" w:hAnsi="Times New Roman"/>
                <w:color w:val="000000"/>
                <w:sz w:val="24"/>
              </w:rPr>
            </w:pPr>
            <w:r w:rsidRPr="00FF782E">
              <w:rPr>
                <w:rFonts w:ascii="Times New Roman" w:hAnsi="Times New Roman"/>
                <w:color w:val="000000"/>
                <w:sz w:val="24"/>
                <w:lang w:val="sr-Cyrl-CS"/>
              </w:rPr>
              <w:t> </w:t>
            </w:r>
          </w:p>
        </w:tc>
        <w:tc>
          <w:tcPr>
            <w:tcW w:w="960" w:type="dxa"/>
            <w:tcBorders>
              <w:top w:val="nil"/>
              <w:left w:val="nil"/>
              <w:bottom w:val="double" w:sz="4" w:space="0" w:color="auto"/>
              <w:right w:val="single" w:sz="4" w:space="0" w:color="auto"/>
            </w:tcBorders>
            <w:shd w:val="clear" w:color="auto" w:fill="auto"/>
            <w:hideMark/>
          </w:tcPr>
          <w:p w14:paraId="0C2591FB" w14:textId="77777777" w:rsidR="00FF782E" w:rsidRPr="00FF782E" w:rsidRDefault="00FF782E" w:rsidP="00FF782E">
            <w:pPr>
              <w:rPr>
                <w:rFonts w:ascii="Times New Roman" w:hAnsi="Times New Roman"/>
                <w:color w:val="000000"/>
                <w:sz w:val="24"/>
              </w:rPr>
            </w:pPr>
            <w:r w:rsidRPr="00FF782E">
              <w:rPr>
                <w:rFonts w:ascii="Times New Roman" w:hAnsi="Times New Roman"/>
                <w:color w:val="000000"/>
                <w:sz w:val="24"/>
                <w:lang w:val="ru-RU"/>
              </w:rPr>
              <w:t> </w:t>
            </w:r>
          </w:p>
        </w:tc>
        <w:tc>
          <w:tcPr>
            <w:tcW w:w="1380" w:type="dxa"/>
            <w:tcBorders>
              <w:top w:val="nil"/>
              <w:left w:val="nil"/>
              <w:bottom w:val="double" w:sz="4" w:space="0" w:color="auto"/>
              <w:right w:val="single" w:sz="4" w:space="0" w:color="auto"/>
            </w:tcBorders>
            <w:shd w:val="clear" w:color="auto" w:fill="auto"/>
            <w:hideMark/>
          </w:tcPr>
          <w:p w14:paraId="185DF99E" w14:textId="77777777" w:rsidR="00FF782E" w:rsidRPr="00FF782E" w:rsidRDefault="00FF782E" w:rsidP="00FF782E">
            <w:pPr>
              <w:rPr>
                <w:rFonts w:ascii="Times New Roman" w:hAnsi="Times New Roman"/>
                <w:color w:val="000000"/>
                <w:sz w:val="24"/>
              </w:rPr>
            </w:pPr>
            <w:r w:rsidRPr="00FF782E">
              <w:rPr>
                <w:rFonts w:ascii="Times New Roman" w:hAnsi="Times New Roman"/>
                <w:color w:val="000000"/>
                <w:sz w:val="24"/>
                <w:lang w:val="ru-RU"/>
              </w:rPr>
              <w:t> </w:t>
            </w:r>
          </w:p>
        </w:tc>
        <w:tc>
          <w:tcPr>
            <w:tcW w:w="960" w:type="dxa"/>
            <w:tcBorders>
              <w:top w:val="nil"/>
              <w:left w:val="nil"/>
              <w:bottom w:val="double" w:sz="4" w:space="0" w:color="auto"/>
              <w:right w:val="single" w:sz="4" w:space="0" w:color="auto"/>
            </w:tcBorders>
            <w:shd w:val="clear" w:color="auto" w:fill="auto"/>
            <w:noWrap/>
            <w:vAlign w:val="bottom"/>
            <w:hideMark/>
          </w:tcPr>
          <w:p w14:paraId="683DD50C" w14:textId="77777777" w:rsidR="00FF782E" w:rsidRPr="00FF782E" w:rsidRDefault="00FF782E" w:rsidP="00FF782E">
            <w:pPr>
              <w:jc w:val="right"/>
              <w:rPr>
                <w:rFonts w:ascii="Times New Roman" w:hAnsi="Times New Roman"/>
                <w:color w:val="000000"/>
                <w:sz w:val="24"/>
              </w:rPr>
            </w:pPr>
            <w:r w:rsidRPr="00FF782E">
              <w:rPr>
                <w:rFonts w:ascii="Times New Roman" w:hAnsi="Times New Roman"/>
                <w:color w:val="000000"/>
                <w:sz w:val="24"/>
              </w:rPr>
              <w:t>5,6</w:t>
            </w:r>
          </w:p>
        </w:tc>
        <w:tc>
          <w:tcPr>
            <w:tcW w:w="1380" w:type="dxa"/>
            <w:tcBorders>
              <w:top w:val="nil"/>
              <w:left w:val="nil"/>
              <w:bottom w:val="double" w:sz="4" w:space="0" w:color="auto"/>
              <w:right w:val="double" w:sz="4" w:space="0" w:color="auto"/>
            </w:tcBorders>
            <w:shd w:val="clear" w:color="auto" w:fill="auto"/>
            <w:hideMark/>
          </w:tcPr>
          <w:p w14:paraId="27232579" w14:textId="77777777" w:rsidR="00FF782E" w:rsidRPr="00FF782E" w:rsidRDefault="00FF782E" w:rsidP="00FF782E">
            <w:pPr>
              <w:jc w:val="center"/>
              <w:rPr>
                <w:rFonts w:ascii="Times New Roman" w:hAnsi="Times New Roman"/>
                <w:color w:val="000000"/>
                <w:sz w:val="24"/>
              </w:rPr>
            </w:pPr>
            <w:r w:rsidRPr="00FF782E">
              <w:rPr>
                <w:rFonts w:ascii="Times New Roman" w:hAnsi="Times New Roman"/>
                <w:color w:val="000000"/>
                <w:sz w:val="24"/>
                <w:lang w:val="ru-RU"/>
              </w:rPr>
              <w:t> </w:t>
            </w:r>
          </w:p>
        </w:tc>
      </w:tr>
      <w:tr w:rsidR="00FF782E" w:rsidRPr="00FF782E" w14:paraId="20FC7BCC" w14:textId="77777777" w:rsidTr="00FF782E">
        <w:trPr>
          <w:trHeight w:val="330"/>
          <w:jc w:val="center"/>
        </w:trPr>
        <w:tc>
          <w:tcPr>
            <w:tcW w:w="2800" w:type="dxa"/>
            <w:tcBorders>
              <w:top w:val="double" w:sz="4" w:space="0" w:color="auto"/>
              <w:left w:val="double" w:sz="4" w:space="0" w:color="auto"/>
              <w:bottom w:val="double" w:sz="4" w:space="0" w:color="auto"/>
              <w:right w:val="single" w:sz="4" w:space="0" w:color="auto"/>
            </w:tcBorders>
            <w:shd w:val="clear" w:color="auto" w:fill="F2F2F2" w:themeFill="background1" w:themeFillShade="F2"/>
            <w:vAlign w:val="bottom"/>
            <w:hideMark/>
          </w:tcPr>
          <w:p w14:paraId="51D1F6BE" w14:textId="77777777" w:rsidR="00FF782E" w:rsidRPr="00FF782E" w:rsidRDefault="00FF782E" w:rsidP="00B00955">
            <w:pPr>
              <w:jc w:val="center"/>
              <w:rPr>
                <w:rFonts w:ascii="Times New Roman" w:hAnsi="Times New Roman"/>
                <w:b/>
                <w:bCs/>
                <w:color w:val="000000"/>
                <w:sz w:val="24"/>
              </w:rPr>
            </w:pPr>
            <w:r w:rsidRPr="00FF782E">
              <w:rPr>
                <w:rFonts w:ascii="Times New Roman" w:hAnsi="Times New Roman"/>
                <w:b/>
                <w:bCs/>
                <w:color w:val="000000"/>
                <w:sz w:val="24"/>
                <w:lang w:val="ru-RU"/>
              </w:rPr>
              <w:t>Укупно</w:t>
            </w:r>
          </w:p>
        </w:tc>
        <w:tc>
          <w:tcPr>
            <w:tcW w:w="1360" w:type="dxa"/>
            <w:tcBorders>
              <w:top w:val="double" w:sz="4" w:space="0" w:color="auto"/>
              <w:left w:val="nil"/>
              <w:bottom w:val="double" w:sz="4" w:space="0" w:color="auto"/>
              <w:right w:val="single" w:sz="4" w:space="0" w:color="auto"/>
            </w:tcBorders>
            <w:shd w:val="clear" w:color="auto" w:fill="F2F2F2" w:themeFill="background1" w:themeFillShade="F2"/>
            <w:hideMark/>
          </w:tcPr>
          <w:p w14:paraId="7EF3C983" w14:textId="77777777" w:rsidR="00FF782E" w:rsidRPr="00FF782E" w:rsidRDefault="00FF782E" w:rsidP="00FF782E">
            <w:pPr>
              <w:jc w:val="center"/>
              <w:rPr>
                <w:rFonts w:ascii="Times New Roman" w:hAnsi="Times New Roman"/>
                <w:b/>
                <w:bCs/>
                <w:color w:val="000000"/>
                <w:sz w:val="24"/>
              </w:rPr>
            </w:pPr>
            <w:r w:rsidRPr="00FF782E">
              <w:rPr>
                <w:rFonts w:ascii="Times New Roman" w:hAnsi="Times New Roman"/>
                <w:b/>
                <w:bCs/>
                <w:color w:val="000000"/>
                <w:sz w:val="24"/>
              </w:rPr>
              <w:t> </w:t>
            </w:r>
          </w:p>
        </w:tc>
        <w:tc>
          <w:tcPr>
            <w:tcW w:w="960" w:type="dxa"/>
            <w:tcBorders>
              <w:top w:val="double" w:sz="4" w:space="0" w:color="auto"/>
              <w:left w:val="nil"/>
              <w:bottom w:val="double" w:sz="4" w:space="0" w:color="auto"/>
              <w:right w:val="single" w:sz="4" w:space="0" w:color="auto"/>
            </w:tcBorders>
            <w:shd w:val="clear" w:color="auto" w:fill="F2F2F2" w:themeFill="background1" w:themeFillShade="F2"/>
            <w:hideMark/>
          </w:tcPr>
          <w:p w14:paraId="69869568" w14:textId="77777777" w:rsidR="00FF782E" w:rsidRPr="00FF782E" w:rsidRDefault="00FF782E" w:rsidP="00FF782E">
            <w:pPr>
              <w:jc w:val="center"/>
              <w:rPr>
                <w:rFonts w:ascii="Times New Roman" w:hAnsi="Times New Roman"/>
                <w:b/>
                <w:bCs/>
                <w:color w:val="000000"/>
                <w:sz w:val="24"/>
              </w:rPr>
            </w:pPr>
            <w:r w:rsidRPr="00FF782E">
              <w:rPr>
                <w:rFonts w:ascii="Times New Roman" w:hAnsi="Times New Roman"/>
                <w:b/>
                <w:bCs/>
                <w:color w:val="000000"/>
                <w:sz w:val="24"/>
                <w:lang w:val="sr-Cyrl-CS"/>
              </w:rPr>
              <w:t> </w:t>
            </w:r>
          </w:p>
        </w:tc>
        <w:tc>
          <w:tcPr>
            <w:tcW w:w="960" w:type="dxa"/>
            <w:tcBorders>
              <w:top w:val="double" w:sz="4" w:space="0" w:color="auto"/>
              <w:left w:val="nil"/>
              <w:bottom w:val="double" w:sz="4" w:space="0" w:color="auto"/>
              <w:right w:val="single" w:sz="4" w:space="0" w:color="auto"/>
            </w:tcBorders>
            <w:shd w:val="clear" w:color="auto" w:fill="F2F2F2" w:themeFill="background1" w:themeFillShade="F2"/>
            <w:hideMark/>
          </w:tcPr>
          <w:p w14:paraId="6B1EA97F" w14:textId="77777777" w:rsidR="00FF782E" w:rsidRPr="00FF782E" w:rsidRDefault="00FF782E" w:rsidP="00FF782E">
            <w:pPr>
              <w:jc w:val="right"/>
              <w:rPr>
                <w:rFonts w:ascii="Times New Roman" w:hAnsi="Times New Roman"/>
                <w:b/>
                <w:bCs/>
                <w:color w:val="000000"/>
                <w:sz w:val="24"/>
              </w:rPr>
            </w:pPr>
            <w:r w:rsidRPr="00FF782E">
              <w:rPr>
                <w:rFonts w:ascii="Times New Roman" w:hAnsi="Times New Roman"/>
                <w:b/>
                <w:bCs/>
                <w:color w:val="000000"/>
                <w:sz w:val="24"/>
                <w:lang w:val="sr-Latn-CS"/>
              </w:rPr>
              <w:t>27,48</w:t>
            </w:r>
          </w:p>
        </w:tc>
        <w:tc>
          <w:tcPr>
            <w:tcW w:w="1380" w:type="dxa"/>
            <w:tcBorders>
              <w:top w:val="double" w:sz="4" w:space="0" w:color="auto"/>
              <w:left w:val="nil"/>
              <w:bottom w:val="double" w:sz="4" w:space="0" w:color="auto"/>
              <w:right w:val="single" w:sz="4" w:space="0" w:color="auto"/>
            </w:tcBorders>
            <w:shd w:val="clear" w:color="auto" w:fill="F2F2F2" w:themeFill="background1" w:themeFillShade="F2"/>
            <w:hideMark/>
          </w:tcPr>
          <w:p w14:paraId="12594A80" w14:textId="77777777" w:rsidR="00FF782E" w:rsidRPr="00FF782E" w:rsidRDefault="00FF782E" w:rsidP="00FF782E">
            <w:pPr>
              <w:jc w:val="center"/>
              <w:rPr>
                <w:rFonts w:ascii="Times New Roman" w:hAnsi="Times New Roman"/>
                <w:b/>
                <w:bCs/>
                <w:color w:val="000000"/>
                <w:sz w:val="24"/>
              </w:rPr>
            </w:pPr>
            <w:r w:rsidRPr="00FF782E">
              <w:rPr>
                <w:rFonts w:ascii="Times New Roman" w:hAnsi="Times New Roman"/>
                <w:b/>
                <w:bCs/>
                <w:color w:val="000000"/>
                <w:sz w:val="24"/>
                <w:lang w:val="ru-RU"/>
              </w:rPr>
              <w:t> </w:t>
            </w:r>
          </w:p>
        </w:tc>
        <w:tc>
          <w:tcPr>
            <w:tcW w:w="960" w:type="dxa"/>
            <w:tcBorders>
              <w:top w:val="double" w:sz="4" w:space="0" w:color="auto"/>
              <w:left w:val="nil"/>
              <w:bottom w:val="double" w:sz="4" w:space="0" w:color="auto"/>
              <w:right w:val="single" w:sz="4" w:space="0" w:color="auto"/>
            </w:tcBorders>
            <w:shd w:val="clear" w:color="auto" w:fill="F2F2F2" w:themeFill="background1" w:themeFillShade="F2"/>
            <w:vAlign w:val="bottom"/>
            <w:hideMark/>
          </w:tcPr>
          <w:p w14:paraId="068BD091" w14:textId="77777777" w:rsidR="00FF782E" w:rsidRPr="00FF782E" w:rsidRDefault="00FF782E" w:rsidP="00FF782E">
            <w:pPr>
              <w:jc w:val="right"/>
              <w:rPr>
                <w:rFonts w:ascii="Times New Roman" w:hAnsi="Times New Roman"/>
                <w:b/>
                <w:bCs/>
                <w:color w:val="000000"/>
                <w:sz w:val="24"/>
              </w:rPr>
            </w:pPr>
            <w:r w:rsidRPr="00FF782E">
              <w:rPr>
                <w:rFonts w:ascii="Times New Roman" w:hAnsi="Times New Roman"/>
                <w:b/>
                <w:bCs/>
                <w:color w:val="000000"/>
                <w:sz w:val="24"/>
              </w:rPr>
              <w:t>314,4</w:t>
            </w:r>
          </w:p>
        </w:tc>
        <w:tc>
          <w:tcPr>
            <w:tcW w:w="1380" w:type="dxa"/>
            <w:tcBorders>
              <w:top w:val="double" w:sz="4" w:space="0" w:color="auto"/>
              <w:left w:val="nil"/>
              <w:bottom w:val="double" w:sz="4" w:space="0" w:color="auto"/>
              <w:right w:val="double" w:sz="4" w:space="0" w:color="auto"/>
            </w:tcBorders>
            <w:shd w:val="clear" w:color="auto" w:fill="F2F2F2" w:themeFill="background1" w:themeFillShade="F2"/>
            <w:hideMark/>
          </w:tcPr>
          <w:p w14:paraId="3CCD09C4" w14:textId="77777777" w:rsidR="00FF782E" w:rsidRPr="00FF782E" w:rsidRDefault="00FF782E" w:rsidP="00FF782E">
            <w:pPr>
              <w:jc w:val="center"/>
              <w:rPr>
                <w:rFonts w:ascii="Times New Roman" w:hAnsi="Times New Roman"/>
                <w:b/>
                <w:bCs/>
                <w:color w:val="000000"/>
                <w:sz w:val="24"/>
              </w:rPr>
            </w:pPr>
            <w:r w:rsidRPr="00FF782E">
              <w:rPr>
                <w:rFonts w:ascii="Times New Roman" w:hAnsi="Times New Roman"/>
                <w:b/>
                <w:bCs/>
                <w:color w:val="000000"/>
                <w:sz w:val="24"/>
                <w:lang w:val="sr-Latn-CS"/>
              </w:rPr>
              <w:t> </w:t>
            </w:r>
          </w:p>
        </w:tc>
      </w:tr>
      <w:tr w:rsidR="00FF782E" w:rsidRPr="00FF782E" w14:paraId="10611226" w14:textId="77777777" w:rsidTr="00FF782E">
        <w:trPr>
          <w:trHeight w:val="315"/>
          <w:jc w:val="center"/>
        </w:trPr>
        <w:tc>
          <w:tcPr>
            <w:tcW w:w="2800" w:type="dxa"/>
            <w:tcBorders>
              <w:top w:val="double" w:sz="4" w:space="0" w:color="auto"/>
              <w:left w:val="double" w:sz="4" w:space="0" w:color="auto"/>
              <w:bottom w:val="double" w:sz="4" w:space="0" w:color="auto"/>
              <w:right w:val="single" w:sz="4" w:space="0" w:color="auto"/>
            </w:tcBorders>
            <w:shd w:val="clear" w:color="auto" w:fill="F2F2F2" w:themeFill="background1" w:themeFillShade="F2"/>
            <w:hideMark/>
          </w:tcPr>
          <w:p w14:paraId="1126018D" w14:textId="77777777" w:rsidR="00FF782E" w:rsidRPr="00FF782E" w:rsidRDefault="00FF782E" w:rsidP="00B00955">
            <w:pPr>
              <w:jc w:val="center"/>
              <w:rPr>
                <w:rFonts w:ascii="Times New Roman" w:hAnsi="Times New Roman"/>
                <w:b/>
                <w:bCs/>
                <w:color w:val="000000"/>
                <w:sz w:val="24"/>
              </w:rPr>
            </w:pPr>
            <w:r w:rsidRPr="00FF782E">
              <w:rPr>
                <w:rFonts w:ascii="Times New Roman" w:hAnsi="Times New Roman"/>
                <w:b/>
                <w:bCs/>
                <w:color w:val="000000"/>
                <w:sz w:val="24"/>
                <w:lang w:val="ru-RU"/>
              </w:rPr>
              <w:t>Свеукупно</w:t>
            </w:r>
          </w:p>
        </w:tc>
        <w:tc>
          <w:tcPr>
            <w:tcW w:w="1360" w:type="dxa"/>
            <w:tcBorders>
              <w:top w:val="double" w:sz="4" w:space="0" w:color="auto"/>
              <w:left w:val="nil"/>
              <w:bottom w:val="double" w:sz="4" w:space="0" w:color="auto"/>
              <w:right w:val="single" w:sz="4" w:space="0" w:color="auto"/>
            </w:tcBorders>
            <w:shd w:val="clear" w:color="auto" w:fill="F2F2F2" w:themeFill="background1" w:themeFillShade="F2"/>
            <w:vAlign w:val="bottom"/>
            <w:hideMark/>
          </w:tcPr>
          <w:p w14:paraId="7A1639CA" w14:textId="77777777" w:rsidR="00FF782E" w:rsidRPr="00FF782E" w:rsidRDefault="00FF782E" w:rsidP="00FF782E">
            <w:pPr>
              <w:jc w:val="right"/>
              <w:rPr>
                <w:rFonts w:ascii="Times New Roman" w:hAnsi="Times New Roman"/>
                <w:b/>
                <w:bCs/>
                <w:color w:val="000000"/>
                <w:sz w:val="24"/>
              </w:rPr>
            </w:pPr>
            <w:r w:rsidRPr="00FF782E">
              <w:rPr>
                <w:rFonts w:ascii="Times New Roman" w:hAnsi="Times New Roman"/>
                <w:b/>
                <w:bCs/>
                <w:color w:val="000000"/>
                <w:sz w:val="24"/>
              </w:rPr>
              <w:t>90,80</w:t>
            </w:r>
          </w:p>
        </w:tc>
        <w:tc>
          <w:tcPr>
            <w:tcW w:w="960" w:type="dxa"/>
            <w:tcBorders>
              <w:top w:val="double" w:sz="4" w:space="0" w:color="auto"/>
              <w:left w:val="nil"/>
              <w:bottom w:val="double" w:sz="4" w:space="0" w:color="auto"/>
              <w:right w:val="single" w:sz="4" w:space="0" w:color="auto"/>
            </w:tcBorders>
            <w:shd w:val="clear" w:color="auto" w:fill="F2F2F2" w:themeFill="background1" w:themeFillShade="F2"/>
            <w:vAlign w:val="bottom"/>
            <w:hideMark/>
          </w:tcPr>
          <w:p w14:paraId="41B3E3BB" w14:textId="77777777" w:rsidR="00FF782E" w:rsidRPr="00FF782E" w:rsidRDefault="00FF782E" w:rsidP="00FF782E">
            <w:pPr>
              <w:jc w:val="right"/>
              <w:rPr>
                <w:rFonts w:ascii="Times New Roman" w:hAnsi="Times New Roman"/>
                <w:b/>
                <w:bCs/>
                <w:color w:val="000000"/>
                <w:sz w:val="24"/>
              </w:rPr>
            </w:pPr>
            <w:r w:rsidRPr="00FF782E">
              <w:rPr>
                <w:rFonts w:ascii="Times New Roman" w:hAnsi="Times New Roman"/>
                <w:b/>
                <w:bCs/>
                <w:color w:val="000000"/>
                <w:sz w:val="24"/>
                <w:lang w:val="sr-Cyrl-CS"/>
              </w:rPr>
              <w:t>1.822,8</w:t>
            </w:r>
          </w:p>
        </w:tc>
        <w:tc>
          <w:tcPr>
            <w:tcW w:w="960" w:type="dxa"/>
            <w:tcBorders>
              <w:top w:val="double" w:sz="4" w:space="0" w:color="auto"/>
              <w:left w:val="nil"/>
              <w:bottom w:val="double" w:sz="4" w:space="0" w:color="auto"/>
              <w:right w:val="single" w:sz="4" w:space="0" w:color="auto"/>
            </w:tcBorders>
            <w:shd w:val="clear" w:color="auto" w:fill="F2F2F2" w:themeFill="background1" w:themeFillShade="F2"/>
            <w:vAlign w:val="bottom"/>
            <w:hideMark/>
          </w:tcPr>
          <w:p w14:paraId="2D3465C2" w14:textId="77777777" w:rsidR="00FF782E" w:rsidRPr="00FF782E" w:rsidRDefault="00FF782E" w:rsidP="00FF782E">
            <w:pPr>
              <w:jc w:val="right"/>
              <w:rPr>
                <w:rFonts w:ascii="Times New Roman" w:hAnsi="Times New Roman"/>
                <w:b/>
                <w:bCs/>
                <w:color w:val="000000"/>
                <w:sz w:val="24"/>
              </w:rPr>
            </w:pPr>
            <w:r w:rsidRPr="00FF782E">
              <w:rPr>
                <w:rFonts w:ascii="Times New Roman" w:hAnsi="Times New Roman"/>
                <w:b/>
                <w:bCs/>
                <w:color w:val="000000"/>
                <w:sz w:val="24"/>
                <w:lang w:val="sr-Cyrl-CS"/>
              </w:rPr>
              <w:t>101,69</w:t>
            </w:r>
          </w:p>
        </w:tc>
        <w:tc>
          <w:tcPr>
            <w:tcW w:w="1380" w:type="dxa"/>
            <w:tcBorders>
              <w:top w:val="double" w:sz="4" w:space="0" w:color="auto"/>
              <w:left w:val="nil"/>
              <w:bottom w:val="double" w:sz="4" w:space="0" w:color="auto"/>
              <w:right w:val="single" w:sz="4" w:space="0" w:color="auto"/>
            </w:tcBorders>
            <w:shd w:val="clear" w:color="auto" w:fill="F2F2F2" w:themeFill="background1" w:themeFillShade="F2"/>
            <w:vAlign w:val="bottom"/>
            <w:hideMark/>
          </w:tcPr>
          <w:p w14:paraId="4E30A1BC" w14:textId="77777777" w:rsidR="00FF782E" w:rsidRPr="00FF782E" w:rsidRDefault="00FF782E" w:rsidP="00FF782E">
            <w:pPr>
              <w:jc w:val="right"/>
              <w:rPr>
                <w:rFonts w:ascii="Times New Roman" w:hAnsi="Times New Roman"/>
                <w:b/>
                <w:bCs/>
                <w:color w:val="000000"/>
                <w:sz w:val="24"/>
              </w:rPr>
            </w:pPr>
            <w:r w:rsidRPr="00FF782E">
              <w:rPr>
                <w:rFonts w:ascii="Times New Roman" w:hAnsi="Times New Roman"/>
                <w:b/>
                <w:bCs/>
                <w:color w:val="000000"/>
                <w:sz w:val="24"/>
              </w:rPr>
              <w:t>112,0</w:t>
            </w:r>
          </w:p>
        </w:tc>
        <w:tc>
          <w:tcPr>
            <w:tcW w:w="960" w:type="dxa"/>
            <w:tcBorders>
              <w:top w:val="double" w:sz="4" w:space="0" w:color="auto"/>
              <w:left w:val="nil"/>
              <w:bottom w:val="double" w:sz="4" w:space="0" w:color="auto"/>
              <w:right w:val="single" w:sz="4" w:space="0" w:color="auto"/>
            </w:tcBorders>
            <w:shd w:val="clear" w:color="auto" w:fill="F2F2F2" w:themeFill="background1" w:themeFillShade="F2"/>
            <w:vAlign w:val="bottom"/>
            <w:hideMark/>
          </w:tcPr>
          <w:p w14:paraId="3AB99678" w14:textId="77777777" w:rsidR="00FF782E" w:rsidRPr="00FF782E" w:rsidRDefault="00FF782E" w:rsidP="00FF782E">
            <w:pPr>
              <w:jc w:val="right"/>
              <w:rPr>
                <w:rFonts w:ascii="Times New Roman" w:hAnsi="Times New Roman"/>
                <w:b/>
                <w:bCs/>
                <w:color w:val="000000"/>
                <w:sz w:val="24"/>
              </w:rPr>
            </w:pPr>
            <w:r w:rsidRPr="00FF782E">
              <w:rPr>
                <w:rFonts w:ascii="Times New Roman" w:hAnsi="Times New Roman"/>
                <w:b/>
                <w:bCs/>
                <w:color w:val="000000"/>
                <w:sz w:val="24"/>
                <w:lang w:val="sr-Cyrl-CS"/>
              </w:rPr>
              <w:t>1.167,3</w:t>
            </w:r>
          </w:p>
        </w:tc>
        <w:tc>
          <w:tcPr>
            <w:tcW w:w="1380" w:type="dxa"/>
            <w:tcBorders>
              <w:top w:val="double" w:sz="4" w:space="0" w:color="auto"/>
              <w:left w:val="nil"/>
              <w:bottom w:val="double" w:sz="4" w:space="0" w:color="auto"/>
              <w:right w:val="double" w:sz="4" w:space="0" w:color="auto"/>
            </w:tcBorders>
            <w:shd w:val="clear" w:color="auto" w:fill="F2F2F2" w:themeFill="background1" w:themeFillShade="F2"/>
            <w:vAlign w:val="bottom"/>
            <w:hideMark/>
          </w:tcPr>
          <w:p w14:paraId="7CCE4604" w14:textId="77777777" w:rsidR="00FF782E" w:rsidRPr="00FF782E" w:rsidRDefault="00FF782E" w:rsidP="00FF782E">
            <w:pPr>
              <w:jc w:val="right"/>
              <w:rPr>
                <w:rFonts w:ascii="Times New Roman" w:hAnsi="Times New Roman"/>
                <w:b/>
                <w:bCs/>
                <w:color w:val="000000"/>
                <w:sz w:val="24"/>
              </w:rPr>
            </w:pPr>
            <w:r w:rsidRPr="00FF782E">
              <w:rPr>
                <w:rFonts w:ascii="Times New Roman" w:hAnsi="Times New Roman"/>
                <w:b/>
                <w:bCs/>
                <w:color w:val="000000"/>
                <w:sz w:val="24"/>
                <w:lang w:val="sr-Cyrl-CS"/>
              </w:rPr>
              <w:t>64,0</w:t>
            </w:r>
          </w:p>
        </w:tc>
      </w:tr>
    </w:tbl>
    <w:p w14:paraId="21876059" w14:textId="605EF6ED" w:rsidR="009A6FBC" w:rsidRPr="00007D56" w:rsidRDefault="009A6FBC" w:rsidP="002C70AD">
      <w:pPr>
        <w:ind w:firstLine="720"/>
        <w:jc w:val="both"/>
        <w:rPr>
          <w:rFonts w:ascii="Times New Roman" w:hAnsi="Times New Roman"/>
          <w:color w:val="000000"/>
          <w:sz w:val="24"/>
          <w:lang w:val="ru-RU"/>
        </w:rPr>
      </w:pPr>
      <w:r w:rsidRPr="00007D56">
        <w:rPr>
          <w:rFonts w:ascii="Times New Roman" w:hAnsi="Times New Roman"/>
          <w:color w:val="000000"/>
          <w:sz w:val="24"/>
          <w:lang w:val="ru-RU"/>
        </w:rPr>
        <w:t xml:space="preserve">Као што је напред </w:t>
      </w:r>
      <w:r>
        <w:rPr>
          <w:rFonts w:ascii="Times New Roman" w:hAnsi="Times New Roman"/>
          <w:color w:val="000000"/>
          <w:sz w:val="24"/>
          <w:lang w:val="ru-RU"/>
        </w:rPr>
        <w:t xml:space="preserve">истакнуто </w:t>
      </w:r>
      <w:r w:rsidRPr="00007D56">
        <w:rPr>
          <w:rFonts w:ascii="Times New Roman" w:hAnsi="Times New Roman"/>
          <w:color w:val="000000"/>
          <w:sz w:val="24"/>
          <w:lang w:val="ru-RU"/>
        </w:rPr>
        <w:t>план проредних</w:t>
      </w:r>
      <w:r>
        <w:rPr>
          <w:rFonts w:ascii="Times New Roman" w:hAnsi="Times New Roman"/>
          <w:color w:val="000000"/>
          <w:sz w:val="24"/>
          <w:lang w:val="ru-RU"/>
        </w:rPr>
        <w:t xml:space="preserve"> сеча</w:t>
      </w:r>
      <w:r w:rsidRPr="00007D56">
        <w:rPr>
          <w:rFonts w:ascii="Times New Roman" w:hAnsi="Times New Roman"/>
          <w:color w:val="000000"/>
          <w:sz w:val="24"/>
          <w:lang w:val="ru-RU"/>
        </w:rPr>
        <w:t xml:space="preserve"> реализован</w:t>
      </w:r>
      <w:r>
        <w:rPr>
          <w:rFonts w:ascii="Times New Roman" w:hAnsi="Times New Roman"/>
          <w:color w:val="000000"/>
          <w:sz w:val="24"/>
          <w:lang w:val="ru-RU"/>
        </w:rPr>
        <w:t xml:space="preserve"> је</w:t>
      </w:r>
      <w:r w:rsidRPr="00007D56">
        <w:rPr>
          <w:rFonts w:ascii="Times New Roman" w:hAnsi="Times New Roman"/>
          <w:color w:val="000000"/>
          <w:sz w:val="24"/>
          <w:lang w:val="ru-RU"/>
        </w:rPr>
        <w:t xml:space="preserve"> по површини</w:t>
      </w:r>
      <w:r>
        <w:rPr>
          <w:rFonts w:ascii="Times New Roman" w:hAnsi="Times New Roman"/>
          <w:color w:val="000000"/>
          <w:sz w:val="24"/>
          <w:lang w:val="ru-RU"/>
        </w:rPr>
        <w:t xml:space="preserve"> на 81,7%, а по</w:t>
      </w:r>
      <w:r w:rsidRPr="00007D56">
        <w:rPr>
          <w:rFonts w:ascii="Times New Roman" w:hAnsi="Times New Roman"/>
          <w:color w:val="000000"/>
          <w:sz w:val="24"/>
          <w:lang w:val="ru-RU"/>
        </w:rPr>
        <w:t xml:space="preserve"> запремини</w:t>
      </w:r>
      <w:r>
        <w:rPr>
          <w:rFonts w:ascii="Times New Roman" w:hAnsi="Times New Roman"/>
          <w:color w:val="000000"/>
          <w:sz w:val="24"/>
          <w:lang w:val="ru-RU"/>
        </w:rPr>
        <w:t xml:space="preserve"> са 46,8%</w:t>
      </w:r>
      <w:r w:rsidRPr="00007D56">
        <w:rPr>
          <w:rFonts w:ascii="Times New Roman" w:hAnsi="Times New Roman"/>
          <w:color w:val="000000"/>
          <w:sz w:val="24"/>
          <w:lang w:val="ru-RU"/>
        </w:rPr>
        <w:t xml:space="preserve">. Разлог због чега ове сече нису извршене </w:t>
      </w:r>
      <w:r>
        <w:rPr>
          <w:rFonts w:ascii="Times New Roman" w:hAnsi="Times New Roman"/>
          <w:color w:val="000000"/>
          <w:sz w:val="24"/>
          <w:lang w:val="ru-RU"/>
        </w:rPr>
        <w:t>у планираном обиму је већ истакнут</w:t>
      </w:r>
      <w:r>
        <w:rPr>
          <w:rFonts w:ascii="Times New Roman" w:hAnsi="Times New Roman"/>
          <w:color w:val="000000"/>
          <w:sz w:val="24"/>
        </w:rPr>
        <w:t>, а то је</w:t>
      </w:r>
      <w:r>
        <w:rPr>
          <w:rFonts w:ascii="Times New Roman" w:hAnsi="Times New Roman"/>
          <w:color w:val="000000"/>
          <w:sz w:val="24"/>
          <w:lang w:val="ru-RU"/>
        </w:rPr>
        <w:t xml:space="preserve"> </w:t>
      </w:r>
      <w:r w:rsidRPr="00720764">
        <w:rPr>
          <w:rFonts w:ascii="Times New Roman" w:hAnsi="Times New Roman"/>
          <w:snapToGrid w:val="0"/>
          <w:sz w:val="24"/>
          <w:lang w:val="ru-RU"/>
        </w:rPr>
        <w:t>недовољн</w:t>
      </w:r>
      <w:r>
        <w:rPr>
          <w:rFonts w:ascii="Times New Roman" w:hAnsi="Times New Roman"/>
          <w:snapToGrid w:val="0"/>
          <w:sz w:val="24"/>
          <w:lang w:val="ru-RU"/>
        </w:rPr>
        <w:t>а</w:t>
      </w:r>
      <w:r w:rsidRPr="00720764">
        <w:rPr>
          <w:rFonts w:ascii="Times New Roman" w:hAnsi="Times New Roman"/>
          <w:snapToGrid w:val="0"/>
          <w:sz w:val="24"/>
          <w:lang w:val="ru-RU"/>
        </w:rPr>
        <w:t xml:space="preserve"> техничко-материјалн</w:t>
      </w:r>
      <w:r>
        <w:rPr>
          <w:rFonts w:ascii="Times New Roman" w:hAnsi="Times New Roman"/>
          <w:snapToGrid w:val="0"/>
          <w:sz w:val="24"/>
        </w:rPr>
        <w:t>а</w:t>
      </w:r>
      <w:r w:rsidRPr="00720764">
        <w:rPr>
          <w:rFonts w:ascii="Times New Roman" w:hAnsi="Times New Roman"/>
          <w:snapToGrid w:val="0"/>
          <w:sz w:val="24"/>
          <w:lang w:val="ru-RU"/>
        </w:rPr>
        <w:t xml:space="preserve"> опремљеност</w:t>
      </w:r>
      <w:r>
        <w:rPr>
          <w:rFonts w:ascii="Times New Roman" w:hAnsi="Times New Roman"/>
          <w:snapToGrid w:val="0"/>
          <w:sz w:val="24"/>
          <w:lang w:val="ru-RU"/>
        </w:rPr>
        <w:t xml:space="preserve"> и недостатак радне снаге</w:t>
      </w:r>
      <w:r w:rsidRPr="00720764">
        <w:rPr>
          <w:rFonts w:ascii="Times New Roman" w:hAnsi="Times New Roman"/>
          <w:snapToGrid w:val="0"/>
          <w:sz w:val="24"/>
          <w:lang w:val="ru-RU"/>
        </w:rPr>
        <w:t>.</w:t>
      </w:r>
      <w:r>
        <w:rPr>
          <w:rFonts w:ascii="Times New Roman" w:hAnsi="Times New Roman"/>
          <w:color w:val="000000"/>
          <w:sz w:val="24"/>
          <w:lang w:val="ru-RU"/>
        </w:rPr>
        <w:t xml:space="preserve"> </w:t>
      </w:r>
    </w:p>
    <w:p w14:paraId="6187E84F" w14:textId="77777777" w:rsidR="00BD23A4" w:rsidRDefault="00BD23A4" w:rsidP="00FF5AC7">
      <w:pPr>
        <w:pStyle w:val="PlainText"/>
        <w:ind w:firstLine="720"/>
        <w:jc w:val="both"/>
        <w:rPr>
          <w:rFonts w:ascii="Times New Roman" w:hAnsi="Times New Roman"/>
          <w:sz w:val="24"/>
        </w:rPr>
      </w:pPr>
    </w:p>
    <w:p w14:paraId="35E7FE75" w14:textId="77777777" w:rsidR="005F51E0" w:rsidRPr="00F36B28" w:rsidRDefault="005F51E0" w:rsidP="005F51E0">
      <w:pPr>
        <w:widowControl w:val="0"/>
        <w:jc w:val="both"/>
        <w:rPr>
          <w:rFonts w:ascii="Times New Roman" w:hAnsi="Times New Roman"/>
          <w:b/>
          <w:snapToGrid w:val="0"/>
          <w:sz w:val="24"/>
          <w:lang w:val="ru-RU"/>
        </w:rPr>
      </w:pPr>
      <w:r w:rsidRPr="00132D45">
        <w:rPr>
          <w:rFonts w:ascii="Times New Roman" w:hAnsi="Times New Roman"/>
          <w:snapToGrid w:val="0"/>
          <w:color w:val="FF0000"/>
          <w:sz w:val="24"/>
          <w:lang w:val="ru-RU"/>
        </w:rPr>
        <w:t xml:space="preserve">         </w:t>
      </w:r>
      <w:r w:rsidRPr="00132D45">
        <w:rPr>
          <w:rFonts w:ascii="Times New Roman" w:hAnsi="Times New Roman"/>
          <w:b/>
          <w:caps/>
          <w:snapToGrid w:val="0"/>
          <w:color w:val="FF0000"/>
          <w:sz w:val="24"/>
          <w:lang w:val="ru-RU"/>
        </w:rPr>
        <w:tab/>
      </w:r>
      <w:r w:rsidR="00F36B28" w:rsidRPr="005B5B77">
        <w:rPr>
          <w:rFonts w:ascii="Times New Roman" w:hAnsi="Times New Roman"/>
          <w:b/>
          <w:sz w:val="24"/>
          <w:lang w:val="ru-RU"/>
        </w:rPr>
        <w:t xml:space="preserve">Анализа извршених </w:t>
      </w:r>
      <w:r w:rsidR="00F36B28">
        <w:rPr>
          <w:rFonts w:ascii="Times New Roman" w:hAnsi="Times New Roman"/>
          <w:b/>
          <w:sz w:val="24"/>
          <w:lang w:val="ru-RU"/>
        </w:rPr>
        <w:t xml:space="preserve">радова </w:t>
      </w:r>
      <w:r w:rsidRPr="00F36B28">
        <w:rPr>
          <w:rFonts w:ascii="Times New Roman" w:hAnsi="Times New Roman"/>
          <w:b/>
          <w:snapToGrid w:val="0"/>
          <w:sz w:val="24"/>
          <w:lang w:val="ru-RU"/>
        </w:rPr>
        <w:t>на заштити шума</w:t>
      </w:r>
    </w:p>
    <w:p w14:paraId="2019AD97" w14:textId="77777777" w:rsidR="005F51E0" w:rsidRPr="0039687F" w:rsidRDefault="005F51E0" w:rsidP="005F51E0">
      <w:pPr>
        <w:widowControl w:val="0"/>
        <w:jc w:val="both"/>
        <w:rPr>
          <w:rFonts w:ascii="Times New Roman" w:hAnsi="Times New Roman"/>
          <w:snapToGrid w:val="0"/>
          <w:sz w:val="24"/>
          <w:lang w:val="sr-Latn-CS"/>
        </w:rPr>
      </w:pPr>
    </w:p>
    <w:p w14:paraId="14254097" w14:textId="77777777" w:rsidR="005F51E0" w:rsidRPr="00C16DB6" w:rsidRDefault="005F51E0" w:rsidP="00F36B28">
      <w:pPr>
        <w:pStyle w:val="Default"/>
        <w:jc w:val="both"/>
      </w:pPr>
      <w:r>
        <w:rPr>
          <w:snapToGrid w:val="0"/>
          <w:lang w:val="sr-Cyrl-CS"/>
        </w:rPr>
        <w:tab/>
      </w:r>
      <w:r w:rsidRPr="0039687F">
        <w:rPr>
          <w:snapToGrid w:val="0"/>
          <w:lang w:val="sr-Cyrl-CS"/>
        </w:rPr>
        <w:t>У протеклом уређајном периоду перманентно је праћено здравствено стање шума и спровођене су превентивне и репресивне мере заштите.</w:t>
      </w:r>
      <w:r>
        <w:rPr>
          <w:snapToGrid w:val="0"/>
          <w:lang w:val="sr-Cyrl-CS"/>
        </w:rPr>
        <w:t xml:space="preserve"> Такође,</w:t>
      </w:r>
      <w:r w:rsidRPr="0039687F">
        <w:rPr>
          <w:snapToGrid w:val="0"/>
          <w:lang w:val="sr-Cyrl-CS"/>
        </w:rPr>
        <w:t xml:space="preserve"> </w:t>
      </w:r>
      <w:r>
        <w:rPr>
          <w:snapToGrid w:val="0"/>
          <w:lang w:val="sr-Cyrl-CS"/>
        </w:rPr>
        <w:t xml:space="preserve">вршен </w:t>
      </w:r>
      <w:r w:rsidR="00F36B28">
        <w:rPr>
          <w:snapToGrid w:val="0"/>
          <w:lang w:val="sr-Cyrl-CS"/>
        </w:rPr>
        <w:t xml:space="preserve">је </w:t>
      </w:r>
      <w:r w:rsidRPr="0039687F">
        <w:rPr>
          <w:snapToGrid w:val="0"/>
          <w:lang w:val="sr-Cyrl-CS"/>
        </w:rPr>
        <w:t>мониторинг штеточина фитопатолошког и ентомолошког порекла</w:t>
      </w:r>
      <w:r>
        <w:rPr>
          <w:snapToGrid w:val="0"/>
        </w:rPr>
        <w:t xml:space="preserve"> о чему постоји извештај под називом </w:t>
      </w:r>
      <w:r w:rsidRPr="000D41A8">
        <w:rPr>
          <w:lang w:val="sr-Cyrl-CS"/>
        </w:rPr>
        <w:t>„</w:t>
      </w:r>
      <w:r w:rsidR="00F36B28" w:rsidRPr="00F36B28">
        <w:rPr>
          <w:bCs/>
        </w:rPr>
        <w:t>МОНИТОРИНГ ЗАШТИЋЕНОГ ПОДРУЧЈА (МОНИТОРИНГ СТАЊА ЗАШТИЋЕНОГ ПОДРУЧЈА)</w:t>
      </w:r>
      <w:r w:rsidRPr="000D41A8">
        <w:rPr>
          <w:lang w:val="sr-Cyrl-CS"/>
        </w:rPr>
        <w:t>“</w:t>
      </w:r>
      <w:r>
        <w:rPr>
          <w:lang w:val="sr-Cyrl-CS"/>
        </w:rPr>
        <w:t xml:space="preserve"> урађен од стране </w:t>
      </w:r>
      <w:r w:rsidR="00F36B28">
        <w:rPr>
          <w:lang w:val="sr-Cyrl-CS"/>
        </w:rPr>
        <w:t>Института за шумарство Београд</w:t>
      </w:r>
      <w:r>
        <w:t>.</w:t>
      </w:r>
    </w:p>
    <w:p w14:paraId="742BA650" w14:textId="77777777" w:rsidR="001632E1" w:rsidRDefault="001632E1" w:rsidP="00FF5AC7">
      <w:pPr>
        <w:pStyle w:val="PlainText"/>
        <w:ind w:firstLine="720"/>
        <w:jc w:val="both"/>
        <w:rPr>
          <w:rFonts w:ascii="Times New Roman" w:hAnsi="Times New Roman"/>
          <w:sz w:val="24"/>
        </w:rPr>
      </w:pPr>
    </w:p>
    <w:p w14:paraId="49983383" w14:textId="77777777" w:rsidR="00E003FF" w:rsidRDefault="00E003FF" w:rsidP="001632E1">
      <w:pPr>
        <w:pStyle w:val="PlainText"/>
        <w:ind w:firstLine="720"/>
        <w:jc w:val="both"/>
        <w:rPr>
          <w:rFonts w:ascii="Times New Roman" w:hAnsi="Times New Roman"/>
          <w:b/>
          <w:sz w:val="24"/>
        </w:rPr>
      </w:pPr>
    </w:p>
    <w:p w14:paraId="6EFD0A85" w14:textId="77777777" w:rsidR="001632E1" w:rsidRDefault="00A81E0E" w:rsidP="001632E1">
      <w:pPr>
        <w:pStyle w:val="PlainText"/>
        <w:ind w:firstLine="720"/>
        <w:jc w:val="both"/>
        <w:rPr>
          <w:rFonts w:ascii="Times New Roman" w:hAnsi="Times New Roman"/>
          <w:b/>
          <w:sz w:val="24"/>
        </w:rPr>
      </w:pPr>
      <w:r>
        <w:rPr>
          <w:rFonts w:ascii="Times New Roman" w:hAnsi="Times New Roman"/>
          <w:b/>
          <w:sz w:val="24"/>
        </w:rPr>
        <w:t>2.18.</w:t>
      </w:r>
      <w:r w:rsidR="005B5B77">
        <w:rPr>
          <w:rFonts w:ascii="Times New Roman" w:hAnsi="Times New Roman"/>
          <w:b/>
          <w:sz w:val="24"/>
        </w:rPr>
        <w:t xml:space="preserve"> </w:t>
      </w:r>
      <w:r w:rsidR="00BD23A4" w:rsidRPr="00BD23A4">
        <w:rPr>
          <w:rFonts w:ascii="Times New Roman" w:hAnsi="Times New Roman"/>
          <w:b/>
          <w:sz w:val="24"/>
        </w:rPr>
        <w:t>Вредност шума</w:t>
      </w:r>
    </w:p>
    <w:p w14:paraId="7C8979AA" w14:textId="77777777" w:rsidR="00E003FF" w:rsidRPr="00E003FF" w:rsidRDefault="00E003FF" w:rsidP="001632E1">
      <w:pPr>
        <w:pStyle w:val="PlainText"/>
        <w:ind w:firstLine="720"/>
        <w:jc w:val="both"/>
        <w:rPr>
          <w:rFonts w:ascii="Times New Roman" w:hAnsi="Times New Roman"/>
          <w:b/>
          <w:sz w:val="24"/>
        </w:rPr>
      </w:pPr>
    </w:p>
    <w:p w14:paraId="410D5795" w14:textId="77777777" w:rsidR="006D6C59" w:rsidRPr="00523DA6" w:rsidRDefault="006D6C59" w:rsidP="001632E1">
      <w:pPr>
        <w:pStyle w:val="PlainText"/>
        <w:jc w:val="both"/>
        <w:rPr>
          <w:rFonts w:ascii="Times New Roman" w:hAnsi="Times New Roman"/>
          <w:snapToGrid w:val="0"/>
          <w:sz w:val="24"/>
        </w:rPr>
      </w:pPr>
      <w:r w:rsidRPr="00523DA6">
        <w:rPr>
          <w:rFonts w:ascii="Times New Roman" w:hAnsi="Times New Roman"/>
          <w:snapToGrid w:val="0"/>
          <w:sz w:val="24"/>
        </w:rPr>
        <w:t>Табела 2</w:t>
      </w:r>
      <w:r w:rsidR="00061459">
        <w:rPr>
          <w:rFonts w:ascii="Times New Roman" w:hAnsi="Times New Roman"/>
          <w:snapToGrid w:val="0"/>
          <w:sz w:val="24"/>
        </w:rPr>
        <w:t>2</w:t>
      </w:r>
      <w:r w:rsidRPr="00523DA6">
        <w:rPr>
          <w:rFonts w:ascii="Times New Roman" w:hAnsi="Times New Roman"/>
          <w:snapToGrid w:val="0"/>
          <w:sz w:val="24"/>
        </w:rPr>
        <w:t>. Потенцијална сортиментна структура дубеће дрвне запремине</w:t>
      </w:r>
    </w:p>
    <w:tbl>
      <w:tblPr>
        <w:tblW w:w="18678" w:type="dxa"/>
        <w:tblLook w:val="04A0" w:firstRow="1" w:lastRow="0" w:firstColumn="1" w:lastColumn="0" w:noHBand="0" w:noVBand="1"/>
      </w:tblPr>
      <w:tblGrid>
        <w:gridCol w:w="2379"/>
        <w:gridCol w:w="1288"/>
        <w:gridCol w:w="1036"/>
        <w:gridCol w:w="1288"/>
        <w:gridCol w:w="943"/>
        <w:gridCol w:w="971"/>
        <w:gridCol w:w="850"/>
        <w:gridCol w:w="992"/>
        <w:gridCol w:w="993"/>
        <w:gridCol w:w="1134"/>
        <w:gridCol w:w="1275"/>
        <w:gridCol w:w="1560"/>
        <w:gridCol w:w="1559"/>
        <w:gridCol w:w="1134"/>
        <w:gridCol w:w="1276"/>
      </w:tblGrid>
      <w:tr w:rsidR="000C7BCF" w:rsidRPr="006D6C59" w14:paraId="48076DDE" w14:textId="77777777" w:rsidTr="001632E1">
        <w:trPr>
          <w:trHeight w:val="298"/>
          <w:tblHeader/>
        </w:trPr>
        <w:tc>
          <w:tcPr>
            <w:tcW w:w="2379" w:type="dxa"/>
            <w:vMerge w:val="restart"/>
            <w:tcBorders>
              <w:top w:val="double" w:sz="4" w:space="0" w:color="auto"/>
              <w:left w:val="double" w:sz="4" w:space="0" w:color="auto"/>
              <w:right w:val="single" w:sz="4" w:space="0" w:color="auto"/>
            </w:tcBorders>
            <w:shd w:val="pct5" w:color="auto" w:fill="auto"/>
            <w:noWrap/>
            <w:vAlign w:val="bottom"/>
            <w:hideMark/>
          </w:tcPr>
          <w:p w14:paraId="37E5CD77" w14:textId="77777777" w:rsidR="000C7BCF" w:rsidRPr="001632E1" w:rsidRDefault="000C7BCF" w:rsidP="001632E1">
            <w:pPr>
              <w:jc w:val="center"/>
              <w:rPr>
                <w:rFonts w:ascii="Times New Roman" w:hAnsi="Times New Roman"/>
                <w:color w:val="000000"/>
                <w:sz w:val="22"/>
                <w:szCs w:val="22"/>
              </w:rPr>
            </w:pPr>
            <w:r w:rsidRPr="001632E1">
              <w:rPr>
                <w:rFonts w:ascii="Times New Roman" w:hAnsi="Times New Roman"/>
                <w:color w:val="000000"/>
                <w:sz w:val="22"/>
                <w:szCs w:val="22"/>
              </w:rPr>
              <w:t>Врста дрвећа</w:t>
            </w:r>
          </w:p>
          <w:p w14:paraId="06081C03" w14:textId="77777777" w:rsidR="000C7BCF" w:rsidRPr="001632E1" w:rsidRDefault="000C7BCF" w:rsidP="001632E1">
            <w:pPr>
              <w:jc w:val="center"/>
              <w:rPr>
                <w:rFonts w:ascii="Times New Roman" w:hAnsi="Times New Roman"/>
                <w:color w:val="000000"/>
                <w:sz w:val="22"/>
                <w:szCs w:val="22"/>
              </w:rPr>
            </w:pPr>
          </w:p>
        </w:tc>
        <w:tc>
          <w:tcPr>
            <w:tcW w:w="1288" w:type="dxa"/>
            <w:vMerge w:val="restart"/>
            <w:tcBorders>
              <w:top w:val="double" w:sz="4" w:space="0" w:color="auto"/>
              <w:left w:val="nil"/>
              <w:right w:val="single" w:sz="4" w:space="0" w:color="auto"/>
            </w:tcBorders>
            <w:shd w:val="pct5" w:color="auto" w:fill="auto"/>
            <w:noWrap/>
            <w:vAlign w:val="bottom"/>
            <w:hideMark/>
          </w:tcPr>
          <w:p w14:paraId="00274109" w14:textId="77777777" w:rsidR="000C7BCF" w:rsidRPr="001632E1" w:rsidRDefault="000C7BCF" w:rsidP="001632E1">
            <w:pPr>
              <w:jc w:val="center"/>
              <w:rPr>
                <w:rFonts w:ascii="Times New Roman" w:hAnsi="Times New Roman"/>
                <w:color w:val="000000"/>
                <w:sz w:val="22"/>
                <w:szCs w:val="22"/>
              </w:rPr>
            </w:pPr>
            <w:r w:rsidRPr="001632E1">
              <w:rPr>
                <w:rFonts w:ascii="Times New Roman" w:hAnsi="Times New Roman"/>
                <w:color w:val="000000"/>
                <w:sz w:val="22"/>
                <w:szCs w:val="22"/>
              </w:rPr>
              <w:t>Бруто запремина</w:t>
            </w:r>
          </w:p>
          <w:p w14:paraId="7CF6B49B" w14:textId="77777777" w:rsidR="000C7BCF" w:rsidRPr="001632E1" w:rsidRDefault="000C7BCF" w:rsidP="001632E1">
            <w:pPr>
              <w:jc w:val="center"/>
              <w:rPr>
                <w:rFonts w:ascii="Times New Roman" w:hAnsi="Times New Roman"/>
                <w:i/>
                <w:color w:val="000000"/>
                <w:sz w:val="22"/>
                <w:szCs w:val="22"/>
              </w:rPr>
            </w:pPr>
            <w:r w:rsidRPr="001632E1">
              <w:rPr>
                <w:rFonts w:ascii="Times New Roman" w:hAnsi="Times New Roman"/>
                <w:bCs/>
                <w:i/>
                <w:color w:val="000000"/>
                <w:sz w:val="22"/>
                <w:szCs w:val="22"/>
              </w:rPr>
              <w:t>m</w:t>
            </w:r>
            <w:r w:rsidRPr="001632E1">
              <w:rPr>
                <w:rFonts w:ascii="Times New Roman" w:hAnsi="Times New Roman"/>
                <w:bCs/>
                <w:i/>
                <w:color w:val="000000"/>
                <w:sz w:val="22"/>
                <w:szCs w:val="22"/>
                <w:vertAlign w:val="superscript"/>
              </w:rPr>
              <w:t>3</w:t>
            </w:r>
          </w:p>
        </w:tc>
        <w:tc>
          <w:tcPr>
            <w:tcW w:w="1036" w:type="dxa"/>
            <w:vMerge w:val="restart"/>
            <w:tcBorders>
              <w:top w:val="double" w:sz="4" w:space="0" w:color="auto"/>
              <w:left w:val="nil"/>
              <w:right w:val="single" w:sz="4" w:space="0" w:color="auto"/>
            </w:tcBorders>
            <w:shd w:val="pct5" w:color="auto" w:fill="auto"/>
            <w:noWrap/>
            <w:vAlign w:val="bottom"/>
            <w:hideMark/>
          </w:tcPr>
          <w:p w14:paraId="1F7BA34F" w14:textId="77777777" w:rsidR="000C7BCF" w:rsidRPr="001632E1" w:rsidRDefault="000C7BCF" w:rsidP="001632E1">
            <w:pPr>
              <w:jc w:val="center"/>
              <w:rPr>
                <w:rFonts w:ascii="Times New Roman" w:hAnsi="Times New Roman"/>
                <w:color w:val="000000"/>
                <w:sz w:val="22"/>
                <w:szCs w:val="22"/>
              </w:rPr>
            </w:pPr>
            <w:r w:rsidRPr="001632E1">
              <w:rPr>
                <w:rFonts w:ascii="Times New Roman" w:hAnsi="Times New Roman"/>
                <w:color w:val="000000"/>
                <w:sz w:val="22"/>
                <w:szCs w:val="22"/>
              </w:rPr>
              <w:t>Остатак</w:t>
            </w:r>
          </w:p>
          <w:p w14:paraId="6534DF72" w14:textId="77777777" w:rsidR="000C7BCF" w:rsidRPr="001632E1" w:rsidRDefault="000C7BCF" w:rsidP="001632E1">
            <w:pPr>
              <w:jc w:val="center"/>
              <w:rPr>
                <w:rFonts w:ascii="Times New Roman" w:hAnsi="Times New Roman"/>
                <w:i/>
                <w:color w:val="000000"/>
                <w:sz w:val="22"/>
                <w:szCs w:val="22"/>
              </w:rPr>
            </w:pPr>
            <w:r w:rsidRPr="001632E1">
              <w:rPr>
                <w:rFonts w:ascii="Times New Roman" w:hAnsi="Times New Roman"/>
                <w:bCs/>
                <w:i/>
                <w:color w:val="000000"/>
                <w:sz w:val="22"/>
                <w:szCs w:val="22"/>
              </w:rPr>
              <w:t>m</w:t>
            </w:r>
            <w:r w:rsidRPr="001632E1">
              <w:rPr>
                <w:rFonts w:ascii="Times New Roman" w:hAnsi="Times New Roman"/>
                <w:bCs/>
                <w:i/>
                <w:color w:val="000000"/>
                <w:sz w:val="22"/>
                <w:szCs w:val="22"/>
                <w:vertAlign w:val="superscript"/>
              </w:rPr>
              <w:t>3</w:t>
            </w:r>
          </w:p>
        </w:tc>
        <w:tc>
          <w:tcPr>
            <w:tcW w:w="1288" w:type="dxa"/>
            <w:vMerge w:val="restart"/>
            <w:tcBorders>
              <w:top w:val="double" w:sz="4" w:space="0" w:color="auto"/>
              <w:left w:val="nil"/>
              <w:right w:val="single" w:sz="4" w:space="0" w:color="auto"/>
            </w:tcBorders>
            <w:shd w:val="pct5" w:color="auto" w:fill="auto"/>
            <w:noWrap/>
            <w:vAlign w:val="bottom"/>
            <w:hideMark/>
          </w:tcPr>
          <w:p w14:paraId="386CF8C6" w14:textId="77777777" w:rsidR="000C7BCF" w:rsidRPr="001632E1" w:rsidRDefault="000C7BCF" w:rsidP="001632E1">
            <w:pPr>
              <w:jc w:val="center"/>
              <w:rPr>
                <w:rFonts w:ascii="Times New Roman" w:hAnsi="Times New Roman"/>
                <w:color w:val="000000"/>
                <w:sz w:val="22"/>
                <w:szCs w:val="22"/>
              </w:rPr>
            </w:pPr>
            <w:r w:rsidRPr="001632E1">
              <w:rPr>
                <w:rFonts w:ascii="Times New Roman" w:hAnsi="Times New Roman"/>
                <w:color w:val="000000"/>
                <w:sz w:val="22"/>
                <w:szCs w:val="22"/>
              </w:rPr>
              <w:t>Нето запремина</w:t>
            </w:r>
          </w:p>
          <w:p w14:paraId="47908E09" w14:textId="77777777" w:rsidR="000C7BCF" w:rsidRPr="001632E1" w:rsidRDefault="000C7BCF" w:rsidP="001632E1">
            <w:pPr>
              <w:jc w:val="center"/>
              <w:rPr>
                <w:rFonts w:ascii="Times New Roman" w:hAnsi="Times New Roman"/>
                <w:i/>
                <w:color w:val="000000"/>
                <w:sz w:val="22"/>
                <w:szCs w:val="22"/>
              </w:rPr>
            </w:pPr>
            <w:r w:rsidRPr="001632E1">
              <w:rPr>
                <w:rFonts w:ascii="Times New Roman" w:hAnsi="Times New Roman"/>
                <w:bCs/>
                <w:i/>
                <w:color w:val="000000"/>
                <w:sz w:val="22"/>
                <w:szCs w:val="22"/>
              </w:rPr>
              <w:t>m</w:t>
            </w:r>
            <w:r w:rsidRPr="001632E1">
              <w:rPr>
                <w:rFonts w:ascii="Times New Roman" w:hAnsi="Times New Roman"/>
                <w:bCs/>
                <w:i/>
                <w:color w:val="000000"/>
                <w:sz w:val="22"/>
                <w:szCs w:val="22"/>
                <w:vertAlign w:val="superscript"/>
              </w:rPr>
              <w:t>3</w:t>
            </w:r>
          </w:p>
        </w:tc>
        <w:tc>
          <w:tcPr>
            <w:tcW w:w="7158" w:type="dxa"/>
            <w:gridSpan w:val="7"/>
            <w:tcBorders>
              <w:top w:val="double" w:sz="4" w:space="0" w:color="auto"/>
              <w:left w:val="nil"/>
              <w:bottom w:val="single" w:sz="4" w:space="0" w:color="auto"/>
              <w:right w:val="single" w:sz="4" w:space="0" w:color="auto"/>
            </w:tcBorders>
            <w:shd w:val="pct5" w:color="auto" w:fill="auto"/>
            <w:noWrap/>
            <w:vAlign w:val="bottom"/>
            <w:hideMark/>
          </w:tcPr>
          <w:p w14:paraId="0FA5BB66" w14:textId="77777777" w:rsidR="000C7BCF" w:rsidRPr="001632E1" w:rsidRDefault="000C7BCF" w:rsidP="001632E1">
            <w:pPr>
              <w:jc w:val="center"/>
              <w:rPr>
                <w:rFonts w:ascii="Times New Roman" w:hAnsi="Times New Roman"/>
                <w:color w:val="000000"/>
                <w:sz w:val="22"/>
                <w:szCs w:val="22"/>
              </w:rPr>
            </w:pPr>
            <w:r w:rsidRPr="001632E1">
              <w:rPr>
                <w:rFonts w:ascii="Times New Roman" w:hAnsi="Times New Roman"/>
                <w:color w:val="000000"/>
                <w:sz w:val="22"/>
                <w:szCs w:val="22"/>
              </w:rPr>
              <w:t>Техничко дрво</w:t>
            </w:r>
          </w:p>
        </w:tc>
        <w:tc>
          <w:tcPr>
            <w:tcW w:w="5529" w:type="dxa"/>
            <w:gridSpan w:val="4"/>
            <w:tcBorders>
              <w:top w:val="double" w:sz="4" w:space="0" w:color="auto"/>
              <w:left w:val="nil"/>
              <w:bottom w:val="single" w:sz="4" w:space="0" w:color="auto"/>
              <w:right w:val="double" w:sz="4" w:space="0" w:color="auto"/>
            </w:tcBorders>
            <w:shd w:val="pct5" w:color="auto" w:fill="auto"/>
            <w:noWrap/>
            <w:vAlign w:val="bottom"/>
            <w:hideMark/>
          </w:tcPr>
          <w:p w14:paraId="64130082" w14:textId="77777777" w:rsidR="000C7BCF" w:rsidRPr="001632E1" w:rsidRDefault="000C7BCF" w:rsidP="001632E1">
            <w:pPr>
              <w:jc w:val="center"/>
              <w:rPr>
                <w:rFonts w:ascii="Times New Roman" w:hAnsi="Times New Roman"/>
                <w:color w:val="000000"/>
                <w:sz w:val="22"/>
                <w:szCs w:val="22"/>
              </w:rPr>
            </w:pPr>
            <w:r w:rsidRPr="001632E1">
              <w:rPr>
                <w:rFonts w:ascii="Times New Roman" w:hAnsi="Times New Roman"/>
                <w:color w:val="000000"/>
                <w:sz w:val="22"/>
                <w:szCs w:val="22"/>
              </w:rPr>
              <w:t>Просторно дрво</w:t>
            </w:r>
          </w:p>
        </w:tc>
      </w:tr>
      <w:tr w:rsidR="006D6C59" w:rsidRPr="006D6C59" w14:paraId="0350A783" w14:textId="77777777" w:rsidTr="001632E1">
        <w:trPr>
          <w:trHeight w:val="327"/>
          <w:tblHeader/>
        </w:trPr>
        <w:tc>
          <w:tcPr>
            <w:tcW w:w="2379" w:type="dxa"/>
            <w:vMerge/>
            <w:tcBorders>
              <w:left w:val="double" w:sz="4" w:space="0" w:color="auto"/>
              <w:bottom w:val="double" w:sz="4" w:space="0" w:color="auto"/>
              <w:right w:val="single" w:sz="4" w:space="0" w:color="auto"/>
            </w:tcBorders>
            <w:shd w:val="pct5" w:color="auto" w:fill="auto"/>
            <w:noWrap/>
            <w:vAlign w:val="bottom"/>
            <w:hideMark/>
          </w:tcPr>
          <w:p w14:paraId="600EB40A" w14:textId="77777777" w:rsidR="000C7BCF" w:rsidRPr="001632E1" w:rsidRDefault="000C7BCF" w:rsidP="001632E1">
            <w:pPr>
              <w:jc w:val="center"/>
              <w:rPr>
                <w:rFonts w:ascii="Times New Roman" w:hAnsi="Times New Roman"/>
                <w:color w:val="000000"/>
                <w:sz w:val="22"/>
                <w:szCs w:val="22"/>
              </w:rPr>
            </w:pPr>
          </w:p>
        </w:tc>
        <w:tc>
          <w:tcPr>
            <w:tcW w:w="1288" w:type="dxa"/>
            <w:vMerge/>
            <w:tcBorders>
              <w:left w:val="nil"/>
              <w:bottom w:val="double" w:sz="4" w:space="0" w:color="auto"/>
              <w:right w:val="single" w:sz="4" w:space="0" w:color="auto"/>
            </w:tcBorders>
            <w:shd w:val="pct5" w:color="auto" w:fill="auto"/>
            <w:noWrap/>
            <w:vAlign w:val="bottom"/>
            <w:hideMark/>
          </w:tcPr>
          <w:p w14:paraId="2F1DCE08" w14:textId="77777777" w:rsidR="000C7BCF" w:rsidRPr="001632E1" w:rsidRDefault="000C7BCF" w:rsidP="001632E1">
            <w:pPr>
              <w:jc w:val="center"/>
              <w:rPr>
                <w:rFonts w:ascii="Times New Roman" w:hAnsi="Times New Roman"/>
                <w:bCs/>
                <w:color w:val="000000"/>
                <w:sz w:val="22"/>
                <w:szCs w:val="22"/>
              </w:rPr>
            </w:pPr>
          </w:p>
        </w:tc>
        <w:tc>
          <w:tcPr>
            <w:tcW w:w="1036" w:type="dxa"/>
            <w:vMerge/>
            <w:tcBorders>
              <w:left w:val="nil"/>
              <w:bottom w:val="double" w:sz="4" w:space="0" w:color="auto"/>
              <w:right w:val="single" w:sz="4" w:space="0" w:color="auto"/>
            </w:tcBorders>
            <w:shd w:val="pct5" w:color="auto" w:fill="auto"/>
            <w:noWrap/>
            <w:vAlign w:val="bottom"/>
            <w:hideMark/>
          </w:tcPr>
          <w:p w14:paraId="2575E00D" w14:textId="77777777" w:rsidR="000C7BCF" w:rsidRPr="001632E1" w:rsidRDefault="000C7BCF" w:rsidP="001632E1">
            <w:pPr>
              <w:jc w:val="center"/>
              <w:rPr>
                <w:rFonts w:ascii="Times New Roman" w:hAnsi="Times New Roman"/>
                <w:bCs/>
                <w:color w:val="000000"/>
                <w:sz w:val="22"/>
                <w:szCs w:val="22"/>
              </w:rPr>
            </w:pPr>
          </w:p>
        </w:tc>
        <w:tc>
          <w:tcPr>
            <w:tcW w:w="1288" w:type="dxa"/>
            <w:vMerge/>
            <w:tcBorders>
              <w:left w:val="nil"/>
              <w:bottom w:val="double" w:sz="4" w:space="0" w:color="auto"/>
              <w:right w:val="single" w:sz="4" w:space="0" w:color="auto"/>
            </w:tcBorders>
            <w:shd w:val="pct5" w:color="auto" w:fill="auto"/>
            <w:noWrap/>
            <w:vAlign w:val="bottom"/>
            <w:hideMark/>
          </w:tcPr>
          <w:p w14:paraId="36210FB7" w14:textId="77777777" w:rsidR="000C7BCF" w:rsidRPr="001632E1" w:rsidRDefault="000C7BCF" w:rsidP="001632E1">
            <w:pPr>
              <w:jc w:val="center"/>
              <w:rPr>
                <w:rFonts w:ascii="Times New Roman" w:hAnsi="Times New Roman"/>
                <w:bCs/>
                <w:color w:val="000000"/>
                <w:sz w:val="22"/>
                <w:szCs w:val="22"/>
              </w:rPr>
            </w:pPr>
          </w:p>
        </w:tc>
        <w:tc>
          <w:tcPr>
            <w:tcW w:w="943" w:type="dxa"/>
            <w:tcBorders>
              <w:top w:val="nil"/>
              <w:left w:val="nil"/>
              <w:bottom w:val="double" w:sz="4" w:space="0" w:color="auto"/>
              <w:right w:val="single" w:sz="4" w:space="0" w:color="auto"/>
            </w:tcBorders>
            <w:shd w:val="pct5" w:color="auto" w:fill="auto"/>
            <w:noWrap/>
            <w:vAlign w:val="bottom"/>
            <w:hideMark/>
          </w:tcPr>
          <w:p w14:paraId="2D64B3C7" w14:textId="77777777" w:rsidR="000C7BCF" w:rsidRPr="001632E1" w:rsidRDefault="000C7BCF" w:rsidP="001632E1">
            <w:pPr>
              <w:jc w:val="center"/>
              <w:rPr>
                <w:rFonts w:ascii="Times New Roman" w:hAnsi="Times New Roman"/>
                <w:color w:val="000000"/>
                <w:sz w:val="22"/>
                <w:szCs w:val="22"/>
              </w:rPr>
            </w:pPr>
            <w:r w:rsidRPr="001632E1">
              <w:rPr>
                <w:rFonts w:ascii="Times New Roman" w:hAnsi="Times New Roman"/>
                <w:color w:val="000000"/>
                <w:sz w:val="22"/>
                <w:szCs w:val="22"/>
              </w:rPr>
              <w:t>F (</w:t>
            </w:r>
            <w:r w:rsidRPr="001632E1">
              <w:rPr>
                <w:rFonts w:ascii="Times New Roman" w:hAnsi="Times New Roman"/>
                <w:i/>
                <w:color w:val="000000"/>
                <w:sz w:val="22"/>
                <w:szCs w:val="22"/>
              </w:rPr>
              <w:t>m</w:t>
            </w:r>
            <w:r w:rsidRPr="001632E1">
              <w:rPr>
                <w:rFonts w:ascii="Times New Roman" w:hAnsi="Times New Roman"/>
                <w:i/>
                <w:color w:val="000000"/>
                <w:sz w:val="22"/>
                <w:szCs w:val="22"/>
                <w:vertAlign w:val="superscript"/>
              </w:rPr>
              <w:t>3</w:t>
            </w:r>
            <w:r w:rsidRPr="001632E1">
              <w:rPr>
                <w:rFonts w:ascii="Times New Roman" w:hAnsi="Times New Roman"/>
                <w:color w:val="000000"/>
                <w:sz w:val="22"/>
                <w:szCs w:val="22"/>
              </w:rPr>
              <w:t>)</w:t>
            </w:r>
          </w:p>
        </w:tc>
        <w:tc>
          <w:tcPr>
            <w:tcW w:w="971" w:type="dxa"/>
            <w:tcBorders>
              <w:top w:val="nil"/>
              <w:left w:val="nil"/>
              <w:bottom w:val="double" w:sz="4" w:space="0" w:color="auto"/>
              <w:right w:val="single" w:sz="4" w:space="0" w:color="auto"/>
            </w:tcBorders>
            <w:shd w:val="pct5" w:color="auto" w:fill="auto"/>
            <w:noWrap/>
            <w:vAlign w:val="bottom"/>
            <w:hideMark/>
          </w:tcPr>
          <w:p w14:paraId="0B519A09" w14:textId="77777777" w:rsidR="000C7BCF" w:rsidRPr="001632E1" w:rsidRDefault="000C7BCF" w:rsidP="001632E1">
            <w:pPr>
              <w:jc w:val="center"/>
              <w:rPr>
                <w:rFonts w:ascii="Times New Roman" w:hAnsi="Times New Roman"/>
                <w:color w:val="000000"/>
                <w:sz w:val="22"/>
                <w:szCs w:val="22"/>
              </w:rPr>
            </w:pPr>
            <w:r w:rsidRPr="001632E1">
              <w:rPr>
                <w:rFonts w:ascii="Times New Roman" w:hAnsi="Times New Roman"/>
                <w:color w:val="000000"/>
                <w:sz w:val="22"/>
                <w:szCs w:val="22"/>
              </w:rPr>
              <w:t>L (</w:t>
            </w:r>
            <w:r w:rsidRPr="001632E1">
              <w:rPr>
                <w:rFonts w:ascii="Times New Roman" w:hAnsi="Times New Roman"/>
                <w:i/>
                <w:color w:val="000000"/>
                <w:sz w:val="22"/>
                <w:szCs w:val="22"/>
              </w:rPr>
              <w:t>m</w:t>
            </w:r>
            <w:r w:rsidRPr="001632E1">
              <w:rPr>
                <w:rFonts w:ascii="Times New Roman" w:hAnsi="Times New Roman"/>
                <w:i/>
                <w:color w:val="000000"/>
                <w:sz w:val="22"/>
                <w:szCs w:val="22"/>
                <w:vertAlign w:val="superscript"/>
              </w:rPr>
              <w:t>3</w:t>
            </w:r>
            <w:r w:rsidRPr="001632E1">
              <w:rPr>
                <w:rFonts w:ascii="Times New Roman" w:hAnsi="Times New Roman"/>
                <w:color w:val="000000"/>
                <w:sz w:val="22"/>
                <w:szCs w:val="22"/>
              </w:rPr>
              <w:t>)</w:t>
            </w:r>
          </w:p>
        </w:tc>
        <w:tc>
          <w:tcPr>
            <w:tcW w:w="850" w:type="dxa"/>
            <w:tcBorders>
              <w:top w:val="nil"/>
              <w:left w:val="nil"/>
              <w:bottom w:val="double" w:sz="4" w:space="0" w:color="auto"/>
              <w:right w:val="single" w:sz="4" w:space="0" w:color="auto"/>
            </w:tcBorders>
            <w:shd w:val="pct5" w:color="auto" w:fill="auto"/>
            <w:noWrap/>
            <w:vAlign w:val="bottom"/>
            <w:hideMark/>
          </w:tcPr>
          <w:p w14:paraId="548EFC59" w14:textId="77777777" w:rsidR="000C7BCF" w:rsidRPr="001632E1" w:rsidRDefault="000C7BCF" w:rsidP="001632E1">
            <w:pPr>
              <w:jc w:val="center"/>
              <w:rPr>
                <w:rFonts w:ascii="Times New Roman" w:hAnsi="Times New Roman"/>
                <w:color w:val="000000"/>
                <w:sz w:val="22"/>
                <w:szCs w:val="22"/>
              </w:rPr>
            </w:pPr>
            <w:r w:rsidRPr="001632E1">
              <w:rPr>
                <w:rFonts w:ascii="Times New Roman" w:hAnsi="Times New Roman"/>
                <w:color w:val="000000"/>
                <w:sz w:val="22"/>
                <w:szCs w:val="22"/>
              </w:rPr>
              <w:t>K (m</w:t>
            </w:r>
            <w:r w:rsidRPr="001632E1">
              <w:rPr>
                <w:rFonts w:ascii="Times New Roman" w:hAnsi="Times New Roman"/>
                <w:color w:val="000000"/>
                <w:sz w:val="22"/>
                <w:szCs w:val="22"/>
                <w:vertAlign w:val="superscript"/>
              </w:rPr>
              <w:t>3</w:t>
            </w:r>
            <w:r w:rsidRPr="001632E1">
              <w:rPr>
                <w:rFonts w:ascii="Times New Roman" w:hAnsi="Times New Roman"/>
                <w:color w:val="000000"/>
                <w:sz w:val="22"/>
                <w:szCs w:val="22"/>
              </w:rPr>
              <w:t>)</w:t>
            </w:r>
          </w:p>
        </w:tc>
        <w:tc>
          <w:tcPr>
            <w:tcW w:w="992" w:type="dxa"/>
            <w:tcBorders>
              <w:top w:val="nil"/>
              <w:left w:val="nil"/>
              <w:bottom w:val="double" w:sz="4" w:space="0" w:color="auto"/>
              <w:right w:val="single" w:sz="4" w:space="0" w:color="auto"/>
            </w:tcBorders>
            <w:shd w:val="pct5" w:color="auto" w:fill="auto"/>
            <w:noWrap/>
            <w:vAlign w:val="bottom"/>
            <w:hideMark/>
          </w:tcPr>
          <w:p w14:paraId="0C73BB33" w14:textId="77777777" w:rsidR="000C7BCF" w:rsidRPr="001632E1" w:rsidRDefault="000C7BCF" w:rsidP="001632E1">
            <w:pPr>
              <w:jc w:val="center"/>
              <w:rPr>
                <w:rFonts w:ascii="Times New Roman" w:hAnsi="Times New Roman"/>
                <w:color w:val="000000"/>
                <w:sz w:val="22"/>
                <w:szCs w:val="22"/>
              </w:rPr>
            </w:pPr>
            <w:r w:rsidRPr="001632E1">
              <w:rPr>
                <w:rFonts w:ascii="Times New Roman" w:hAnsi="Times New Roman"/>
                <w:color w:val="000000"/>
                <w:sz w:val="22"/>
                <w:szCs w:val="22"/>
              </w:rPr>
              <w:t>I класа (</w:t>
            </w:r>
            <w:r w:rsidRPr="001632E1">
              <w:rPr>
                <w:rFonts w:ascii="Times New Roman" w:hAnsi="Times New Roman"/>
                <w:i/>
                <w:color w:val="000000"/>
                <w:sz w:val="22"/>
                <w:szCs w:val="22"/>
              </w:rPr>
              <w:t>m</w:t>
            </w:r>
            <w:r w:rsidRPr="001632E1">
              <w:rPr>
                <w:rFonts w:ascii="Times New Roman" w:hAnsi="Times New Roman"/>
                <w:i/>
                <w:color w:val="000000"/>
                <w:sz w:val="22"/>
                <w:szCs w:val="22"/>
                <w:vertAlign w:val="superscript"/>
              </w:rPr>
              <w:t>3</w:t>
            </w:r>
            <w:r w:rsidRPr="001632E1">
              <w:rPr>
                <w:rFonts w:ascii="Times New Roman" w:hAnsi="Times New Roman"/>
                <w:color w:val="000000"/>
                <w:sz w:val="22"/>
                <w:szCs w:val="22"/>
              </w:rPr>
              <w:t>)</w:t>
            </w:r>
          </w:p>
        </w:tc>
        <w:tc>
          <w:tcPr>
            <w:tcW w:w="993" w:type="dxa"/>
            <w:tcBorders>
              <w:top w:val="nil"/>
              <w:left w:val="nil"/>
              <w:bottom w:val="double" w:sz="4" w:space="0" w:color="auto"/>
              <w:right w:val="single" w:sz="4" w:space="0" w:color="auto"/>
            </w:tcBorders>
            <w:shd w:val="pct5" w:color="auto" w:fill="auto"/>
            <w:noWrap/>
            <w:vAlign w:val="bottom"/>
            <w:hideMark/>
          </w:tcPr>
          <w:p w14:paraId="4EE15756" w14:textId="77777777" w:rsidR="000C7BCF" w:rsidRPr="001632E1" w:rsidRDefault="000C7BCF" w:rsidP="001632E1">
            <w:pPr>
              <w:jc w:val="center"/>
              <w:rPr>
                <w:rFonts w:ascii="Times New Roman" w:hAnsi="Times New Roman"/>
                <w:color w:val="000000"/>
                <w:sz w:val="22"/>
                <w:szCs w:val="22"/>
              </w:rPr>
            </w:pPr>
            <w:r w:rsidRPr="001632E1">
              <w:rPr>
                <w:rFonts w:ascii="Times New Roman" w:hAnsi="Times New Roman"/>
                <w:color w:val="000000"/>
                <w:sz w:val="22"/>
                <w:szCs w:val="22"/>
              </w:rPr>
              <w:t>II класа (</w:t>
            </w:r>
            <w:r w:rsidRPr="001632E1">
              <w:rPr>
                <w:rFonts w:ascii="Times New Roman" w:hAnsi="Times New Roman"/>
                <w:i/>
                <w:color w:val="000000"/>
                <w:sz w:val="22"/>
                <w:szCs w:val="22"/>
              </w:rPr>
              <w:t>m</w:t>
            </w:r>
            <w:r w:rsidRPr="001632E1">
              <w:rPr>
                <w:rFonts w:ascii="Times New Roman" w:hAnsi="Times New Roman"/>
                <w:i/>
                <w:color w:val="000000"/>
                <w:sz w:val="22"/>
                <w:szCs w:val="22"/>
                <w:vertAlign w:val="superscript"/>
              </w:rPr>
              <w:t>3</w:t>
            </w:r>
            <w:r w:rsidRPr="001632E1">
              <w:rPr>
                <w:rFonts w:ascii="Times New Roman" w:hAnsi="Times New Roman"/>
                <w:color w:val="000000"/>
                <w:sz w:val="22"/>
                <w:szCs w:val="22"/>
              </w:rPr>
              <w:t>)</w:t>
            </w:r>
          </w:p>
        </w:tc>
        <w:tc>
          <w:tcPr>
            <w:tcW w:w="1134" w:type="dxa"/>
            <w:tcBorders>
              <w:top w:val="nil"/>
              <w:left w:val="nil"/>
              <w:bottom w:val="double" w:sz="4" w:space="0" w:color="auto"/>
              <w:right w:val="single" w:sz="4" w:space="0" w:color="auto"/>
            </w:tcBorders>
            <w:shd w:val="pct5" w:color="auto" w:fill="auto"/>
            <w:noWrap/>
            <w:vAlign w:val="bottom"/>
            <w:hideMark/>
          </w:tcPr>
          <w:p w14:paraId="35E066D8" w14:textId="77777777" w:rsidR="000C7BCF" w:rsidRPr="001632E1" w:rsidRDefault="000C7BCF" w:rsidP="001632E1">
            <w:pPr>
              <w:jc w:val="center"/>
              <w:rPr>
                <w:rFonts w:ascii="Times New Roman" w:hAnsi="Times New Roman"/>
                <w:color w:val="000000"/>
                <w:sz w:val="22"/>
                <w:szCs w:val="22"/>
              </w:rPr>
            </w:pPr>
            <w:r w:rsidRPr="001632E1">
              <w:rPr>
                <w:rFonts w:ascii="Times New Roman" w:hAnsi="Times New Roman"/>
                <w:color w:val="000000"/>
                <w:sz w:val="22"/>
                <w:szCs w:val="22"/>
              </w:rPr>
              <w:t>III класа (m</w:t>
            </w:r>
            <w:r w:rsidRPr="001632E1">
              <w:rPr>
                <w:rFonts w:ascii="Times New Roman" w:hAnsi="Times New Roman"/>
                <w:color w:val="000000"/>
                <w:sz w:val="22"/>
                <w:szCs w:val="22"/>
                <w:vertAlign w:val="superscript"/>
              </w:rPr>
              <w:t>3</w:t>
            </w:r>
            <w:r w:rsidRPr="001632E1">
              <w:rPr>
                <w:rFonts w:ascii="Times New Roman" w:hAnsi="Times New Roman"/>
                <w:color w:val="000000"/>
                <w:sz w:val="22"/>
                <w:szCs w:val="22"/>
              </w:rPr>
              <w:t>)</w:t>
            </w:r>
          </w:p>
        </w:tc>
        <w:tc>
          <w:tcPr>
            <w:tcW w:w="1275" w:type="dxa"/>
            <w:tcBorders>
              <w:top w:val="nil"/>
              <w:left w:val="nil"/>
              <w:bottom w:val="double" w:sz="4" w:space="0" w:color="auto"/>
              <w:right w:val="single" w:sz="4" w:space="0" w:color="auto"/>
            </w:tcBorders>
            <w:shd w:val="pct5" w:color="auto" w:fill="auto"/>
            <w:noWrap/>
            <w:vAlign w:val="bottom"/>
            <w:hideMark/>
          </w:tcPr>
          <w:p w14:paraId="7CD635D2" w14:textId="77777777" w:rsidR="000C7BCF" w:rsidRPr="001632E1" w:rsidRDefault="000C7BCF" w:rsidP="001632E1">
            <w:pPr>
              <w:jc w:val="center"/>
              <w:rPr>
                <w:rFonts w:ascii="Times New Roman" w:hAnsi="Times New Roman"/>
                <w:color w:val="000000"/>
                <w:sz w:val="22"/>
                <w:szCs w:val="22"/>
              </w:rPr>
            </w:pPr>
            <w:r w:rsidRPr="001632E1">
              <w:rPr>
                <w:rFonts w:ascii="Times New Roman" w:hAnsi="Times New Roman"/>
                <w:color w:val="000000"/>
                <w:sz w:val="22"/>
                <w:szCs w:val="22"/>
              </w:rPr>
              <w:t>Укупно техничко дрво (</w:t>
            </w:r>
            <w:r w:rsidRPr="001632E1">
              <w:rPr>
                <w:rFonts w:ascii="Times New Roman" w:hAnsi="Times New Roman"/>
                <w:i/>
                <w:color w:val="000000"/>
                <w:sz w:val="22"/>
                <w:szCs w:val="22"/>
              </w:rPr>
              <w:t>m</w:t>
            </w:r>
            <w:r w:rsidRPr="001632E1">
              <w:rPr>
                <w:rFonts w:ascii="Times New Roman" w:hAnsi="Times New Roman"/>
                <w:i/>
                <w:color w:val="000000"/>
                <w:sz w:val="22"/>
                <w:szCs w:val="22"/>
                <w:vertAlign w:val="superscript"/>
              </w:rPr>
              <w:t>3</w:t>
            </w:r>
            <w:r w:rsidRPr="001632E1">
              <w:rPr>
                <w:rFonts w:ascii="Times New Roman" w:hAnsi="Times New Roman"/>
                <w:color w:val="000000"/>
                <w:sz w:val="22"/>
                <w:szCs w:val="22"/>
              </w:rPr>
              <w:t>)</w:t>
            </w:r>
          </w:p>
        </w:tc>
        <w:tc>
          <w:tcPr>
            <w:tcW w:w="1560" w:type="dxa"/>
            <w:tcBorders>
              <w:top w:val="nil"/>
              <w:left w:val="nil"/>
              <w:bottom w:val="double" w:sz="4" w:space="0" w:color="auto"/>
              <w:right w:val="single" w:sz="4" w:space="0" w:color="auto"/>
            </w:tcBorders>
            <w:shd w:val="pct5" w:color="auto" w:fill="auto"/>
            <w:noWrap/>
            <w:vAlign w:val="bottom"/>
            <w:hideMark/>
          </w:tcPr>
          <w:p w14:paraId="40DBB2D3" w14:textId="77777777" w:rsidR="001632E1" w:rsidRPr="001632E1" w:rsidRDefault="000C7BCF" w:rsidP="001632E1">
            <w:pPr>
              <w:jc w:val="center"/>
              <w:rPr>
                <w:rFonts w:ascii="Times New Roman" w:hAnsi="Times New Roman"/>
                <w:color w:val="000000"/>
                <w:sz w:val="22"/>
                <w:szCs w:val="22"/>
              </w:rPr>
            </w:pPr>
            <w:r w:rsidRPr="001632E1">
              <w:rPr>
                <w:rFonts w:ascii="Times New Roman" w:hAnsi="Times New Roman"/>
                <w:color w:val="000000"/>
                <w:sz w:val="22"/>
                <w:szCs w:val="22"/>
              </w:rPr>
              <w:t>Огревно дрво</w:t>
            </w:r>
          </w:p>
          <w:p w14:paraId="4768141B" w14:textId="77777777" w:rsidR="000C7BCF" w:rsidRPr="001632E1" w:rsidRDefault="000C7BCF" w:rsidP="001632E1">
            <w:pPr>
              <w:jc w:val="center"/>
              <w:rPr>
                <w:rFonts w:ascii="Times New Roman" w:hAnsi="Times New Roman"/>
                <w:color w:val="000000"/>
                <w:sz w:val="22"/>
                <w:szCs w:val="22"/>
              </w:rPr>
            </w:pPr>
            <w:r w:rsidRPr="001632E1">
              <w:rPr>
                <w:rFonts w:ascii="Times New Roman" w:hAnsi="Times New Roman"/>
                <w:color w:val="000000"/>
                <w:sz w:val="22"/>
                <w:szCs w:val="22"/>
              </w:rPr>
              <w:t>I класа (</w:t>
            </w:r>
            <w:r w:rsidRPr="001632E1">
              <w:rPr>
                <w:rFonts w:ascii="Times New Roman" w:hAnsi="Times New Roman"/>
                <w:i/>
                <w:color w:val="000000"/>
                <w:sz w:val="22"/>
                <w:szCs w:val="22"/>
              </w:rPr>
              <w:t>m</w:t>
            </w:r>
            <w:r w:rsidRPr="001632E1">
              <w:rPr>
                <w:rFonts w:ascii="Times New Roman" w:hAnsi="Times New Roman"/>
                <w:i/>
                <w:color w:val="000000"/>
                <w:sz w:val="22"/>
                <w:szCs w:val="22"/>
                <w:vertAlign w:val="superscript"/>
              </w:rPr>
              <w:t>3</w:t>
            </w:r>
            <w:r w:rsidRPr="001632E1">
              <w:rPr>
                <w:rFonts w:ascii="Times New Roman" w:hAnsi="Times New Roman"/>
                <w:color w:val="000000"/>
                <w:sz w:val="22"/>
                <w:szCs w:val="22"/>
              </w:rPr>
              <w:t>)</w:t>
            </w:r>
          </w:p>
        </w:tc>
        <w:tc>
          <w:tcPr>
            <w:tcW w:w="1559" w:type="dxa"/>
            <w:tcBorders>
              <w:top w:val="nil"/>
              <w:left w:val="nil"/>
              <w:bottom w:val="double" w:sz="4" w:space="0" w:color="auto"/>
              <w:right w:val="single" w:sz="4" w:space="0" w:color="auto"/>
            </w:tcBorders>
            <w:shd w:val="pct5" w:color="auto" w:fill="auto"/>
            <w:noWrap/>
            <w:vAlign w:val="bottom"/>
            <w:hideMark/>
          </w:tcPr>
          <w:p w14:paraId="7ED82646" w14:textId="77777777" w:rsidR="001632E1" w:rsidRPr="001632E1" w:rsidRDefault="000C7BCF" w:rsidP="001632E1">
            <w:pPr>
              <w:jc w:val="center"/>
              <w:rPr>
                <w:rFonts w:ascii="Times New Roman" w:hAnsi="Times New Roman"/>
                <w:color w:val="000000"/>
                <w:sz w:val="22"/>
                <w:szCs w:val="22"/>
              </w:rPr>
            </w:pPr>
            <w:r w:rsidRPr="001632E1">
              <w:rPr>
                <w:rFonts w:ascii="Times New Roman" w:hAnsi="Times New Roman"/>
                <w:color w:val="000000"/>
                <w:sz w:val="22"/>
                <w:szCs w:val="22"/>
              </w:rPr>
              <w:t>Огревно дрво</w:t>
            </w:r>
          </w:p>
          <w:p w14:paraId="45413CCC" w14:textId="77777777" w:rsidR="000C7BCF" w:rsidRPr="001632E1" w:rsidRDefault="000C7BCF" w:rsidP="001632E1">
            <w:pPr>
              <w:jc w:val="center"/>
              <w:rPr>
                <w:rFonts w:ascii="Times New Roman" w:hAnsi="Times New Roman"/>
                <w:color w:val="000000"/>
                <w:sz w:val="22"/>
                <w:szCs w:val="22"/>
              </w:rPr>
            </w:pPr>
            <w:r w:rsidRPr="001632E1">
              <w:rPr>
                <w:rFonts w:ascii="Times New Roman" w:hAnsi="Times New Roman"/>
                <w:color w:val="000000"/>
                <w:sz w:val="22"/>
                <w:szCs w:val="22"/>
              </w:rPr>
              <w:t>II класа (</w:t>
            </w:r>
            <w:r w:rsidRPr="001632E1">
              <w:rPr>
                <w:rFonts w:ascii="Times New Roman" w:hAnsi="Times New Roman"/>
                <w:i/>
                <w:color w:val="000000"/>
                <w:sz w:val="22"/>
                <w:szCs w:val="22"/>
              </w:rPr>
              <w:t>m</w:t>
            </w:r>
            <w:r w:rsidRPr="001632E1">
              <w:rPr>
                <w:rFonts w:ascii="Times New Roman" w:hAnsi="Times New Roman"/>
                <w:i/>
                <w:color w:val="000000"/>
                <w:sz w:val="22"/>
                <w:szCs w:val="22"/>
                <w:vertAlign w:val="superscript"/>
              </w:rPr>
              <w:t>3</w:t>
            </w:r>
            <w:r w:rsidRPr="001632E1">
              <w:rPr>
                <w:rFonts w:ascii="Times New Roman" w:hAnsi="Times New Roman"/>
                <w:color w:val="000000"/>
                <w:sz w:val="22"/>
                <w:szCs w:val="22"/>
              </w:rPr>
              <w:t>)</w:t>
            </w:r>
          </w:p>
        </w:tc>
        <w:tc>
          <w:tcPr>
            <w:tcW w:w="1134" w:type="dxa"/>
            <w:tcBorders>
              <w:top w:val="nil"/>
              <w:left w:val="nil"/>
              <w:bottom w:val="double" w:sz="4" w:space="0" w:color="auto"/>
              <w:right w:val="single" w:sz="4" w:space="0" w:color="auto"/>
            </w:tcBorders>
            <w:shd w:val="pct5" w:color="auto" w:fill="auto"/>
            <w:noWrap/>
            <w:vAlign w:val="bottom"/>
            <w:hideMark/>
          </w:tcPr>
          <w:p w14:paraId="72C63134" w14:textId="77777777" w:rsidR="000C7BCF" w:rsidRPr="001632E1" w:rsidRDefault="000C7BCF" w:rsidP="001632E1">
            <w:pPr>
              <w:jc w:val="center"/>
              <w:rPr>
                <w:rFonts w:ascii="Times New Roman" w:hAnsi="Times New Roman"/>
                <w:color w:val="000000"/>
                <w:sz w:val="22"/>
                <w:szCs w:val="22"/>
              </w:rPr>
            </w:pPr>
            <w:r w:rsidRPr="001632E1">
              <w:rPr>
                <w:rFonts w:ascii="Times New Roman" w:hAnsi="Times New Roman"/>
                <w:color w:val="000000"/>
                <w:sz w:val="22"/>
                <w:szCs w:val="22"/>
              </w:rPr>
              <w:t>Целулоза (</w:t>
            </w:r>
            <w:r w:rsidRPr="001632E1">
              <w:rPr>
                <w:rFonts w:ascii="Times New Roman" w:hAnsi="Times New Roman"/>
                <w:i/>
                <w:color w:val="000000"/>
                <w:sz w:val="22"/>
                <w:szCs w:val="22"/>
              </w:rPr>
              <w:t>m</w:t>
            </w:r>
            <w:r w:rsidRPr="001632E1">
              <w:rPr>
                <w:rFonts w:ascii="Times New Roman" w:hAnsi="Times New Roman"/>
                <w:i/>
                <w:color w:val="000000"/>
                <w:sz w:val="22"/>
                <w:szCs w:val="22"/>
                <w:vertAlign w:val="superscript"/>
              </w:rPr>
              <w:t>3</w:t>
            </w:r>
            <w:r w:rsidRPr="001632E1">
              <w:rPr>
                <w:rFonts w:ascii="Times New Roman" w:hAnsi="Times New Roman"/>
                <w:color w:val="000000"/>
                <w:sz w:val="22"/>
                <w:szCs w:val="22"/>
              </w:rPr>
              <w:t>)</w:t>
            </w:r>
          </w:p>
        </w:tc>
        <w:tc>
          <w:tcPr>
            <w:tcW w:w="1276" w:type="dxa"/>
            <w:tcBorders>
              <w:top w:val="nil"/>
              <w:left w:val="nil"/>
              <w:bottom w:val="double" w:sz="4" w:space="0" w:color="auto"/>
              <w:right w:val="double" w:sz="4" w:space="0" w:color="auto"/>
            </w:tcBorders>
            <w:shd w:val="pct5" w:color="auto" w:fill="auto"/>
            <w:noWrap/>
            <w:vAlign w:val="bottom"/>
            <w:hideMark/>
          </w:tcPr>
          <w:p w14:paraId="385A8297" w14:textId="77777777" w:rsidR="000C7BCF" w:rsidRPr="001632E1" w:rsidRDefault="000C7BCF" w:rsidP="001632E1">
            <w:pPr>
              <w:jc w:val="center"/>
              <w:rPr>
                <w:rFonts w:ascii="Times New Roman" w:hAnsi="Times New Roman"/>
                <w:color w:val="000000"/>
                <w:sz w:val="22"/>
                <w:szCs w:val="22"/>
              </w:rPr>
            </w:pPr>
            <w:r w:rsidRPr="001632E1">
              <w:rPr>
                <w:rFonts w:ascii="Times New Roman" w:hAnsi="Times New Roman"/>
                <w:color w:val="000000"/>
                <w:sz w:val="22"/>
                <w:szCs w:val="22"/>
              </w:rPr>
              <w:t>Укупно просторно дрво (</w:t>
            </w:r>
            <w:r w:rsidRPr="001632E1">
              <w:rPr>
                <w:rFonts w:ascii="Times New Roman" w:hAnsi="Times New Roman"/>
                <w:i/>
                <w:color w:val="000000"/>
                <w:sz w:val="22"/>
                <w:szCs w:val="22"/>
              </w:rPr>
              <w:t>m</w:t>
            </w:r>
            <w:r w:rsidRPr="001632E1">
              <w:rPr>
                <w:rFonts w:ascii="Times New Roman" w:hAnsi="Times New Roman"/>
                <w:i/>
                <w:color w:val="000000"/>
                <w:sz w:val="22"/>
                <w:szCs w:val="22"/>
                <w:vertAlign w:val="superscript"/>
              </w:rPr>
              <w:t>3</w:t>
            </w:r>
            <w:r w:rsidRPr="001632E1">
              <w:rPr>
                <w:rFonts w:ascii="Times New Roman" w:hAnsi="Times New Roman"/>
                <w:color w:val="000000"/>
                <w:sz w:val="22"/>
                <w:szCs w:val="22"/>
              </w:rPr>
              <w:t>)</w:t>
            </w:r>
          </w:p>
        </w:tc>
      </w:tr>
      <w:tr w:rsidR="009D30DE" w:rsidRPr="000C7BCF" w14:paraId="7FA5F0A8" w14:textId="77777777" w:rsidTr="001632E1">
        <w:trPr>
          <w:trHeight w:val="298"/>
        </w:trPr>
        <w:tc>
          <w:tcPr>
            <w:tcW w:w="2379" w:type="dxa"/>
            <w:tcBorders>
              <w:top w:val="double" w:sz="4" w:space="0" w:color="auto"/>
              <w:left w:val="double" w:sz="4" w:space="0" w:color="auto"/>
              <w:bottom w:val="single" w:sz="4" w:space="0" w:color="auto"/>
              <w:right w:val="single" w:sz="4" w:space="0" w:color="auto"/>
            </w:tcBorders>
            <w:shd w:val="clear" w:color="000000" w:fill="FFFFFF"/>
            <w:vAlign w:val="bottom"/>
            <w:hideMark/>
          </w:tcPr>
          <w:p w14:paraId="4836F919"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Домаће тополе и врбе</w:t>
            </w:r>
          </w:p>
        </w:tc>
        <w:tc>
          <w:tcPr>
            <w:tcW w:w="1288" w:type="dxa"/>
            <w:tcBorders>
              <w:top w:val="double" w:sz="4" w:space="0" w:color="auto"/>
              <w:left w:val="nil"/>
              <w:bottom w:val="single" w:sz="4" w:space="0" w:color="auto"/>
              <w:right w:val="single" w:sz="4" w:space="0" w:color="auto"/>
            </w:tcBorders>
            <w:shd w:val="clear" w:color="000000" w:fill="FFFFFF"/>
            <w:vAlign w:val="bottom"/>
            <w:hideMark/>
          </w:tcPr>
          <w:p w14:paraId="7FFF09E0"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30.551,4</w:t>
            </w:r>
          </w:p>
        </w:tc>
        <w:tc>
          <w:tcPr>
            <w:tcW w:w="1036" w:type="dxa"/>
            <w:tcBorders>
              <w:top w:val="double" w:sz="4" w:space="0" w:color="auto"/>
              <w:left w:val="nil"/>
              <w:bottom w:val="single" w:sz="4" w:space="0" w:color="auto"/>
              <w:right w:val="single" w:sz="4" w:space="0" w:color="auto"/>
            </w:tcBorders>
            <w:shd w:val="clear" w:color="auto" w:fill="auto"/>
            <w:noWrap/>
            <w:vAlign w:val="bottom"/>
            <w:hideMark/>
          </w:tcPr>
          <w:p w14:paraId="762AC664"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4.582,7</w:t>
            </w:r>
          </w:p>
        </w:tc>
        <w:tc>
          <w:tcPr>
            <w:tcW w:w="1288" w:type="dxa"/>
            <w:tcBorders>
              <w:top w:val="double" w:sz="4" w:space="0" w:color="auto"/>
              <w:left w:val="nil"/>
              <w:bottom w:val="single" w:sz="4" w:space="0" w:color="auto"/>
              <w:right w:val="single" w:sz="4" w:space="0" w:color="auto"/>
            </w:tcBorders>
            <w:shd w:val="clear" w:color="auto" w:fill="auto"/>
            <w:noWrap/>
            <w:vAlign w:val="bottom"/>
            <w:hideMark/>
          </w:tcPr>
          <w:p w14:paraId="6209D972"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25.968,7</w:t>
            </w:r>
          </w:p>
        </w:tc>
        <w:tc>
          <w:tcPr>
            <w:tcW w:w="943" w:type="dxa"/>
            <w:tcBorders>
              <w:top w:val="double" w:sz="4" w:space="0" w:color="auto"/>
              <w:left w:val="nil"/>
              <w:bottom w:val="single" w:sz="4" w:space="0" w:color="auto"/>
              <w:right w:val="single" w:sz="4" w:space="0" w:color="auto"/>
            </w:tcBorders>
            <w:shd w:val="clear" w:color="auto" w:fill="auto"/>
            <w:noWrap/>
            <w:vAlign w:val="bottom"/>
            <w:hideMark/>
          </w:tcPr>
          <w:p w14:paraId="2EE7D2A4"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519,4</w:t>
            </w:r>
          </w:p>
        </w:tc>
        <w:tc>
          <w:tcPr>
            <w:tcW w:w="971" w:type="dxa"/>
            <w:tcBorders>
              <w:top w:val="double" w:sz="4" w:space="0" w:color="auto"/>
              <w:left w:val="nil"/>
              <w:bottom w:val="single" w:sz="4" w:space="0" w:color="auto"/>
              <w:right w:val="single" w:sz="4" w:space="0" w:color="auto"/>
            </w:tcBorders>
            <w:shd w:val="clear" w:color="auto" w:fill="auto"/>
            <w:noWrap/>
            <w:vAlign w:val="bottom"/>
            <w:hideMark/>
          </w:tcPr>
          <w:p w14:paraId="0E88AA75"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1.038,7</w:t>
            </w:r>
          </w:p>
        </w:tc>
        <w:tc>
          <w:tcPr>
            <w:tcW w:w="850" w:type="dxa"/>
            <w:tcBorders>
              <w:top w:val="double" w:sz="4" w:space="0" w:color="auto"/>
              <w:left w:val="nil"/>
              <w:bottom w:val="single" w:sz="4" w:space="0" w:color="auto"/>
              <w:right w:val="single" w:sz="4" w:space="0" w:color="auto"/>
            </w:tcBorders>
            <w:shd w:val="clear" w:color="auto" w:fill="auto"/>
            <w:noWrap/>
            <w:vAlign w:val="bottom"/>
            <w:hideMark/>
          </w:tcPr>
          <w:p w14:paraId="2C000BEB"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92" w:type="dxa"/>
            <w:tcBorders>
              <w:top w:val="double" w:sz="4" w:space="0" w:color="auto"/>
              <w:left w:val="nil"/>
              <w:bottom w:val="single" w:sz="4" w:space="0" w:color="auto"/>
              <w:right w:val="single" w:sz="4" w:space="0" w:color="auto"/>
            </w:tcBorders>
            <w:shd w:val="clear" w:color="auto" w:fill="auto"/>
            <w:noWrap/>
            <w:vAlign w:val="bottom"/>
            <w:hideMark/>
          </w:tcPr>
          <w:p w14:paraId="18D5FFCE"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1.817,8</w:t>
            </w:r>
          </w:p>
        </w:tc>
        <w:tc>
          <w:tcPr>
            <w:tcW w:w="993" w:type="dxa"/>
            <w:tcBorders>
              <w:top w:val="double" w:sz="4" w:space="0" w:color="auto"/>
              <w:left w:val="nil"/>
              <w:bottom w:val="single" w:sz="4" w:space="0" w:color="auto"/>
              <w:right w:val="single" w:sz="4" w:space="0" w:color="auto"/>
            </w:tcBorders>
            <w:shd w:val="clear" w:color="auto" w:fill="auto"/>
            <w:noWrap/>
            <w:vAlign w:val="bottom"/>
            <w:hideMark/>
          </w:tcPr>
          <w:p w14:paraId="64C3359C"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1.817,8</w:t>
            </w:r>
          </w:p>
        </w:tc>
        <w:tc>
          <w:tcPr>
            <w:tcW w:w="1134" w:type="dxa"/>
            <w:tcBorders>
              <w:top w:val="double" w:sz="4" w:space="0" w:color="auto"/>
              <w:left w:val="nil"/>
              <w:bottom w:val="single" w:sz="4" w:space="0" w:color="auto"/>
              <w:right w:val="single" w:sz="4" w:space="0" w:color="auto"/>
            </w:tcBorders>
            <w:shd w:val="clear" w:color="auto" w:fill="auto"/>
            <w:noWrap/>
            <w:vAlign w:val="bottom"/>
            <w:hideMark/>
          </w:tcPr>
          <w:p w14:paraId="2FEC8F38"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5" w:type="dxa"/>
            <w:tcBorders>
              <w:top w:val="double" w:sz="4" w:space="0" w:color="auto"/>
              <w:left w:val="nil"/>
              <w:bottom w:val="single" w:sz="4" w:space="0" w:color="auto"/>
              <w:right w:val="single" w:sz="4" w:space="0" w:color="auto"/>
            </w:tcBorders>
            <w:shd w:val="clear" w:color="auto" w:fill="auto"/>
            <w:noWrap/>
            <w:vAlign w:val="bottom"/>
            <w:hideMark/>
          </w:tcPr>
          <w:p w14:paraId="213F2040"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5.193,7</w:t>
            </w:r>
          </w:p>
        </w:tc>
        <w:tc>
          <w:tcPr>
            <w:tcW w:w="1560" w:type="dxa"/>
            <w:tcBorders>
              <w:top w:val="double" w:sz="4" w:space="0" w:color="auto"/>
              <w:left w:val="nil"/>
              <w:bottom w:val="single" w:sz="4" w:space="0" w:color="auto"/>
              <w:right w:val="single" w:sz="4" w:space="0" w:color="auto"/>
            </w:tcBorders>
            <w:shd w:val="clear" w:color="auto" w:fill="auto"/>
            <w:noWrap/>
            <w:vAlign w:val="bottom"/>
            <w:hideMark/>
          </w:tcPr>
          <w:p w14:paraId="0DC506FA"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559" w:type="dxa"/>
            <w:tcBorders>
              <w:top w:val="double" w:sz="4" w:space="0" w:color="auto"/>
              <w:left w:val="nil"/>
              <w:bottom w:val="single" w:sz="4" w:space="0" w:color="auto"/>
              <w:right w:val="single" w:sz="4" w:space="0" w:color="auto"/>
            </w:tcBorders>
            <w:shd w:val="clear" w:color="auto" w:fill="auto"/>
            <w:noWrap/>
            <w:vAlign w:val="bottom"/>
            <w:hideMark/>
          </w:tcPr>
          <w:p w14:paraId="5AA9627C"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134" w:type="dxa"/>
            <w:tcBorders>
              <w:top w:val="double" w:sz="4" w:space="0" w:color="auto"/>
              <w:left w:val="nil"/>
              <w:bottom w:val="single" w:sz="4" w:space="0" w:color="auto"/>
              <w:right w:val="single" w:sz="4" w:space="0" w:color="auto"/>
            </w:tcBorders>
            <w:shd w:val="clear" w:color="auto" w:fill="auto"/>
            <w:noWrap/>
            <w:vAlign w:val="bottom"/>
            <w:hideMark/>
          </w:tcPr>
          <w:p w14:paraId="2F341BB2"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20.775,0</w:t>
            </w:r>
          </w:p>
        </w:tc>
        <w:tc>
          <w:tcPr>
            <w:tcW w:w="1276" w:type="dxa"/>
            <w:tcBorders>
              <w:top w:val="double" w:sz="4" w:space="0" w:color="auto"/>
              <w:left w:val="nil"/>
              <w:bottom w:val="single" w:sz="4" w:space="0" w:color="auto"/>
              <w:right w:val="double" w:sz="4" w:space="0" w:color="auto"/>
            </w:tcBorders>
            <w:shd w:val="clear" w:color="auto" w:fill="auto"/>
            <w:noWrap/>
            <w:vAlign w:val="bottom"/>
            <w:hideMark/>
          </w:tcPr>
          <w:p w14:paraId="7D173DAC"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20.775,0</w:t>
            </w:r>
          </w:p>
        </w:tc>
      </w:tr>
      <w:tr w:rsidR="009D30DE" w:rsidRPr="000C7BCF" w14:paraId="554AD179" w14:textId="77777777" w:rsidTr="001632E1">
        <w:trPr>
          <w:trHeight w:val="298"/>
        </w:trPr>
        <w:tc>
          <w:tcPr>
            <w:tcW w:w="2379" w:type="dxa"/>
            <w:tcBorders>
              <w:top w:val="nil"/>
              <w:left w:val="double" w:sz="4" w:space="0" w:color="auto"/>
              <w:bottom w:val="single" w:sz="4" w:space="0" w:color="auto"/>
              <w:right w:val="single" w:sz="4" w:space="0" w:color="auto"/>
            </w:tcBorders>
            <w:shd w:val="clear" w:color="000000" w:fill="FFFFFF"/>
            <w:vAlign w:val="bottom"/>
            <w:hideMark/>
          </w:tcPr>
          <w:p w14:paraId="1C0E62EE"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Вез</w:t>
            </w:r>
          </w:p>
        </w:tc>
        <w:tc>
          <w:tcPr>
            <w:tcW w:w="1288" w:type="dxa"/>
            <w:tcBorders>
              <w:top w:val="nil"/>
              <w:left w:val="nil"/>
              <w:bottom w:val="single" w:sz="4" w:space="0" w:color="auto"/>
              <w:right w:val="single" w:sz="4" w:space="0" w:color="auto"/>
            </w:tcBorders>
            <w:shd w:val="clear" w:color="000000" w:fill="FFFFFF"/>
            <w:vAlign w:val="bottom"/>
            <w:hideMark/>
          </w:tcPr>
          <w:p w14:paraId="6EF60EB6"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6.416,9</w:t>
            </w:r>
          </w:p>
        </w:tc>
        <w:tc>
          <w:tcPr>
            <w:tcW w:w="1036" w:type="dxa"/>
            <w:tcBorders>
              <w:top w:val="nil"/>
              <w:left w:val="nil"/>
              <w:bottom w:val="single" w:sz="4" w:space="0" w:color="auto"/>
              <w:right w:val="single" w:sz="4" w:space="0" w:color="auto"/>
            </w:tcBorders>
            <w:shd w:val="clear" w:color="auto" w:fill="auto"/>
            <w:noWrap/>
            <w:vAlign w:val="bottom"/>
            <w:hideMark/>
          </w:tcPr>
          <w:p w14:paraId="709F5C8B"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962,5</w:t>
            </w:r>
          </w:p>
        </w:tc>
        <w:tc>
          <w:tcPr>
            <w:tcW w:w="1288" w:type="dxa"/>
            <w:tcBorders>
              <w:top w:val="nil"/>
              <w:left w:val="nil"/>
              <w:bottom w:val="single" w:sz="4" w:space="0" w:color="auto"/>
              <w:right w:val="single" w:sz="4" w:space="0" w:color="auto"/>
            </w:tcBorders>
            <w:shd w:val="clear" w:color="auto" w:fill="auto"/>
            <w:noWrap/>
            <w:vAlign w:val="bottom"/>
            <w:hideMark/>
          </w:tcPr>
          <w:p w14:paraId="2CAE2739"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5.454,4</w:t>
            </w:r>
          </w:p>
        </w:tc>
        <w:tc>
          <w:tcPr>
            <w:tcW w:w="943" w:type="dxa"/>
            <w:tcBorders>
              <w:top w:val="nil"/>
              <w:left w:val="nil"/>
              <w:bottom w:val="single" w:sz="4" w:space="0" w:color="auto"/>
              <w:right w:val="single" w:sz="4" w:space="0" w:color="auto"/>
            </w:tcBorders>
            <w:shd w:val="clear" w:color="auto" w:fill="auto"/>
            <w:noWrap/>
            <w:vAlign w:val="bottom"/>
            <w:hideMark/>
          </w:tcPr>
          <w:p w14:paraId="302390BF"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71" w:type="dxa"/>
            <w:tcBorders>
              <w:top w:val="nil"/>
              <w:left w:val="nil"/>
              <w:bottom w:val="single" w:sz="4" w:space="0" w:color="auto"/>
              <w:right w:val="single" w:sz="4" w:space="0" w:color="auto"/>
            </w:tcBorders>
            <w:shd w:val="clear" w:color="auto" w:fill="auto"/>
            <w:noWrap/>
            <w:vAlign w:val="bottom"/>
            <w:hideMark/>
          </w:tcPr>
          <w:p w14:paraId="5F74BD76"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1C953C0C"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242D6C95"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272,7</w:t>
            </w:r>
          </w:p>
        </w:tc>
        <w:tc>
          <w:tcPr>
            <w:tcW w:w="993" w:type="dxa"/>
            <w:tcBorders>
              <w:top w:val="nil"/>
              <w:left w:val="nil"/>
              <w:bottom w:val="single" w:sz="4" w:space="0" w:color="auto"/>
              <w:right w:val="single" w:sz="4" w:space="0" w:color="auto"/>
            </w:tcBorders>
            <w:shd w:val="clear" w:color="auto" w:fill="auto"/>
            <w:noWrap/>
            <w:vAlign w:val="bottom"/>
            <w:hideMark/>
          </w:tcPr>
          <w:p w14:paraId="7DAB49E5"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272,7</w:t>
            </w:r>
          </w:p>
        </w:tc>
        <w:tc>
          <w:tcPr>
            <w:tcW w:w="1134" w:type="dxa"/>
            <w:tcBorders>
              <w:top w:val="nil"/>
              <w:left w:val="nil"/>
              <w:bottom w:val="single" w:sz="4" w:space="0" w:color="auto"/>
              <w:right w:val="single" w:sz="4" w:space="0" w:color="auto"/>
            </w:tcBorders>
            <w:shd w:val="clear" w:color="auto" w:fill="auto"/>
            <w:noWrap/>
            <w:vAlign w:val="bottom"/>
            <w:hideMark/>
          </w:tcPr>
          <w:p w14:paraId="2F3ED81E"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18F5CF8B"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545,4</w:t>
            </w:r>
          </w:p>
        </w:tc>
        <w:tc>
          <w:tcPr>
            <w:tcW w:w="1560" w:type="dxa"/>
            <w:tcBorders>
              <w:top w:val="nil"/>
              <w:left w:val="nil"/>
              <w:bottom w:val="single" w:sz="4" w:space="0" w:color="auto"/>
              <w:right w:val="single" w:sz="4" w:space="0" w:color="auto"/>
            </w:tcBorders>
            <w:shd w:val="clear" w:color="auto" w:fill="auto"/>
            <w:noWrap/>
            <w:vAlign w:val="bottom"/>
            <w:hideMark/>
          </w:tcPr>
          <w:p w14:paraId="2927B667"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3.927,1</w:t>
            </w:r>
          </w:p>
        </w:tc>
        <w:tc>
          <w:tcPr>
            <w:tcW w:w="1559" w:type="dxa"/>
            <w:tcBorders>
              <w:top w:val="nil"/>
              <w:left w:val="nil"/>
              <w:bottom w:val="single" w:sz="4" w:space="0" w:color="auto"/>
              <w:right w:val="single" w:sz="4" w:space="0" w:color="auto"/>
            </w:tcBorders>
            <w:shd w:val="clear" w:color="auto" w:fill="auto"/>
            <w:noWrap/>
            <w:vAlign w:val="bottom"/>
            <w:hideMark/>
          </w:tcPr>
          <w:p w14:paraId="738D5C04"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981,8</w:t>
            </w:r>
          </w:p>
        </w:tc>
        <w:tc>
          <w:tcPr>
            <w:tcW w:w="1134" w:type="dxa"/>
            <w:tcBorders>
              <w:top w:val="nil"/>
              <w:left w:val="nil"/>
              <w:bottom w:val="single" w:sz="4" w:space="0" w:color="auto"/>
              <w:right w:val="single" w:sz="4" w:space="0" w:color="auto"/>
            </w:tcBorders>
            <w:shd w:val="clear" w:color="auto" w:fill="auto"/>
            <w:noWrap/>
            <w:vAlign w:val="bottom"/>
            <w:hideMark/>
          </w:tcPr>
          <w:p w14:paraId="110FF40D"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6" w:type="dxa"/>
            <w:tcBorders>
              <w:top w:val="nil"/>
              <w:left w:val="nil"/>
              <w:bottom w:val="single" w:sz="4" w:space="0" w:color="auto"/>
              <w:right w:val="double" w:sz="4" w:space="0" w:color="auto"/>
            </w:tcBorders>
            <w:shd w:val="clear" w:color="auto" w:fill="auto"/>
            <w:noWrap/>
            <w:vAlign w:val="bottom"/>
            <w:hideMark/>
          </w:tcPr>
          <w:p w14:paraId="2C124E19"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4.908,9</w:t>
            </w:r>
          </w:p>
        </w:tc>
      </w:tr>
      <w:tr w:rsidR="009D30DE" w:rsidRPr="000C7BCF" w14:paraId="0ABE128C" w14:textId="77777777" w:rsidTr="001632E1">
        <w:trPr>
          <w:trHeight w:val="298"/>
        </w:trPr>
        <w:tc>
          <w:tcPr>
            <w:tcW w:w="2379" w:type="dxa"/>
            <w:tcBorders>
              <w:top w:val="nil"/>
              <w:left w:val="double" w:sz="4" w:space="0" w:color="auto"/>
              <w:bottom w:val="single" w:sz="4" w:space="0" w:color="auto"/>
              <w:right w:val="single" w:sz="4" w:space="0" w:color="auto"/>
            </w:tcBorders>
            <w:shd w:val="clear" w:color="000000" w:fill="FFFFFF"/>
            <w:vAlign w:val="bottom"/>
            <w:hideMark/>
          </w:tcPr>
          <w:p w14:paraId="3252F83C"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Јасенолики  јавор</w:t>
            </w:r>
          </w:p>
        </w:tc>
        <w:tc>
          <w:tcPr>
            <w:tcW w:w="1288" w:type="dxa"/>
            <w:tcBorders>
              <w:top w:val="nil"/>
              <w:left w:val="nil"/>
              <w:bottom w:val="single" w:sz="4" w:space="0" w:color="auto"/>
              <w:right w:val="single" w:sz="4" w:space="0" w:color="auto"/>
            </w:tcBorders>
            <w:shd w:val="clear" w:color="000000" w:fill="FFFFFF"/>
            <w:vAlign w:val="bottom"/>
            <w:hideMark/>
          </w:tcPr>
          <w:p w14:paraId="3409D124"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6.250,8</w:t>
            </w:r>
          </w:p>
        </w:tc>
        <w:tc>
          <w:tcPr>
            <w:tcW w:w="1036" w:type="dxa"/>
            <w:tcBorders>
              <w:top w:val="nil"/>
              <w:left w:val="nil"/>
              <w:bottom w:val="single" w:sz="4" w:space="0" w:color="auto"/>
              <w:right w:val="single" w:sz="4" w:space="0" w:color="auto"/>
            </w:tcBorders>
            <w:shd w:val="clear" w:color="auto" w:fill="auto"/>
            <w:noWrap/>
            <w:vAlign w:val="bottom"/>
            <w:hideMark/>
          </w:tcPr>
          <w:p w14:paraId="77A92685"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937,6</w:t>
            </w:r>
          </w:p>
        </w:tc>
        <w:tc>
          <w:tcPr>
            <w:tcW w:w="1288" w:type="dxa"/>
            <w:tcBorders>
              <w:top w:val="nil"/>
              <w:left w:val="nil"/>
              <w:bottom w:val="single" w:sz="4" w:space="0" w:color="auto"/>
              <w:right w:val="single" w:sz="4" w:space="0" w:color="auto"/>
            </w:tcBorders>
            <w:shd w:val="clear" w:color="auto" w:fill="auto"/>
            <w:noWrap/>
            <w:vAlign w:val="bottom"/>
            <w:hideMark/>
          </w:tcPr>
          <w:p w14:paraId="2F37B15B"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5.313,2</w:t>
            </w:r>
          </w:p>
        </w:tc>
        <w:tc>
          <w:tcPr>
            <w:tcW w:w="943" w:type="dxa"/>
            <w:tcBorders>
              <w:top w:val="nil"/>
              <w:left w:val="nil"/>
              <w:bottom w:val="single" w:sz="4" w:space="0" w:color="auto"/>
              <w:right w:val="single" w:sz="4" w:space="0" w:color="auto"/>
            </w:tcBorders>
            <w:shd w:val="clear" w:color="auto" w:fill="auto"/>
            <w:noWrap/>
            <w:vAlign w:val="bottom"/>
            <w:hideMark/>
          </w:tcPr>
          <w:p w14:paraId="069BBF69"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71" w:type="dxa"/>
            <w:tcBorders>
              <w:top w:val="nil"/>
              <w:left w:val="nil"/>
              <w:bottom w:val="single" w:sz="4" w:space="0" w:color="auto"/>
              <w:right w:val="single" w:sz="4" w:space="0" w:color="auto"/>
            </w:tcBorders>
            <w:shd w:val="clear" w:color="auto" w:fill="auto"/>
            <w:noWrap/>
            <w:vAlign w:val="bottom"/>
            <w:hideMark/>
          </w:tcPr>
          <w:p w14:paraId="200AE056"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5C4CF7C4"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0FCA00B5"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5389E5D0"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6C423008"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42398A15"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0,0</w:t>
            </w:r>
          </w:p>
        </w:tc>
        <w:tc>
          <w:tcPr>
            <w:tcW w:w="1560" w:type="dxa"/>
            <w:tcBorders>
              <w:top w:val="nil"/>
              <w:left w:val="nil"/>
              <w:bottom w:val="single" w:sz="4" w:space="0" w:color="auto"/>
              <w:right w:val="single" w:sz="4" w:space="0" w:color="auto"/>
            </w:tcBorders>
            <w:shd w:val="clear" w:color="auto" w:fill="auto"/>
            <w:noWrap/>
            <w:vAlign w:val="bottom"/>
            <w:hideMark/>
          </w:tcPr>
          <w:p w14:paraId="3473261D"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4.250,5</w:t>
            </w:r>
          </w:p>
        </w:tc>
        <w:tc>
          <w:tcPr>
            <w:tcW w:w="1559" w:type="dxa"/>
            <w:tcBorders>
              <w:top w:val="nil"/>
              <w:left w:val="nil"/>
              <w:bottom w:val="single" w:sz="4" w:space="0" w:color="auto"/>
              <w:right w:val="single" w:sz="4" w:space="0" w:color="auto"/>
            </w:tcBorders>
            <w:shd w:val="clear" w:color="auto" w:fill="auto"/>
            <w:noWrap/>
            <w:vAlign w:val="bottom"/>
            <w:hideMark/>
          </w:tcPr>
          <w:p w14:paraId="408A023F"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1.062,6</w:t>
            </w:r>
          </w:p>
        </w:tc>
        <w:tc>
          <w:tcPr>
            <w:tcW w:w="1134" w:type="dxa"/>
            <w:tcBorders>
              <w:top w:val="nil"/>
              <w:left w:val="nil"/>
              <w:bottom w:val="single" w:sz="4" w:space="0" w:color="auto"/>
              <w:right w:val="single" w:sz="4" w:space="0" w:color="auto"/>
            </w:tcBorders>
            <w:shd w:val="clear" w:color="auto" w:fill="auto"/>
            <w:noWrap/>
            <w:vAlign w:val="bottom"/>
            <w:hideMark/>
          </w:tcPr>
          <w:p w14:paraId="09851151"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6" w:type="dxa"/>
            <w:tcBorders>
              <w:top w:val="nil"/>
              <w:left w:val="nil"/>
              <w:bottom w:val="single" w:sz="4" w:space="0" w:color="auto"/>
              <w:right w:val="double" w:sz="4" w:space="0" w:color="auto"/>
            </w:tcBorders>
            <w:shd w:val="clear" w:color="auto" w:fill="auto"/>
            <w:noWrap/>
            <w:vAlign w:val="bottom"/>
            <w:hideMark/>
          </w:tcPr>
          <w:p w14:paraId="50F60F84"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5.313,2</w:t>
            </w:r>
          </w:p>
        </w:tc>
      </w:tr>
      <w:tr w:rsidR="009D30DE" w:rsidRPr="000C7BCF" w14:paraId="52813659" w14:textId="77777777" w:rsidTr="001632E1">
        <w:trPr>
          <w:trHeight w:val="298"/>
        </w:trPr>
        <w:tc>
          <w:tcPr>
            <w:tcW w:w="2379" w:type="dxa"/>
            <w:tcBorders>
              <w:top w:val="nil"/>
              <w:left w:val="double" w:sz="4" w:space="0" w:color="auto"/>
              <w:bottom w:val="single" w:sz="4" w:space="0" w:color="auto"/>
              <w:right w:val="single" w:sz="4" w:space="0" w:color="auto"/>
            </w:tcBorders>
            <w:shd w:val="clear" w:color="000000" w:fill="FFFFFF"/>
            <w:vAlign w:val="bottom"/>
            <w:hideMark/>
          </w:tcPr>
          <w:p w14:paraId="38DA454C"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Лужњак</w:t>
            </w:r>
          </w:p>
        </w:tc>
        <w:tc>
          <w:tcPr>
            <w:tcW w:w="1288" w:type="dxa"/>
            <w:tcBorders>
              <w:top w:val="nil"/>
              <w:left w:val="nil"/>
              <w:bottom w:val="single" w:sz="4" w:space="0" w:color="auto"/>
              <w:right w:val="single" w:sz="4" w:space="0" w:color="auto"/>
            </w:tcBorders>
            <w:shd w:val="clear" w:color="000000" w:fill="FFFFFF"/>
            <w:vAlign w:val="bottom"/>
            <w:hideMark/>
          </w:tcPr>
          <w:p w14:paraId="28A1568B"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5.043,8</w:t>
            </w:r>
          </w:p>
        </w:tc>
        <w:tc>
          <w:tcPr>
            <w:tcW w:w="1036" w:type="dxa"/>
            <w:tcBorders>
              <w:top w:val="nil"/>
              <w:left w:val="nil"/>
              <w:bottom w:val="single" w:sz="4" w:space="0" w:color="auto"/>
              <w:right w:val="single" w:sz="4" w:space="0" w:color="auto"/>
            </w:tcBorders>
            <w:shd w:val="clear" w:color="auto" w:fill="auto"/>
            <w:noWrap/>
            <w:vAlign w:val="bottom"/>
            <w:hideMark/>
          </w:tcPr>
          <w:p w14:paraId="5081D57B"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756,6</w:t>
            </w:r>
          </w:p>
        </w:tc>
        <w:tc>
          <w:tcPr>
            <w:tcW w:w="1288" w:type="dxa"/>
            <w:tcBorders>
              <w:top w:val="nil"/>
              <w:left w:val="nil"/>
              <w:bottom w:val="single" w:sz="4" w:space="0" w:color="auto"/>
              <w:right w:val="single" w:sz="4" w:space="0" w:color="auto"/>
            </w:tcBorders>
            <w:shd w:val="clear" w:color="auto" w:fill="auto"/>
            <w:noWrap/>
            <w:vAlign w:val="bottom"/>
            <w:hideMark/>
          </w:tcPr>
          <w:p w14:paraId="1FE7B85C"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4.287,2</w:t>
            </w:r>
          </w:p>
        </w:tc>
        <w:tc>
          <w:tcPr>
            <w:tcW w:w="943" w:type="dxa"/>
            <w:tcBorders>
              <w:top w:val="nil"/>
              <w:left w:val="nil"/>
              <w:bottom w:val="single" w:sz="4" w:space="0" w:color="auto"/>
              <w:right w:val="single" w:sz="4" w:space="0" w:color="auto"/>
            </w:tcBorders>
            <w:shd w:val="clear" w:color="auto" w:fill="auto"/>
            <w:noWrap/>
            <w:vAlign w:val="bottom"/>
            <w:hideMark/>
          </w:tcPr>
          <w:p w14:paraId="179871BF"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85,7</w:t>
            </w:r>
          </w:p>
        </w:tc>
        <w:tc>
          <w:tcPr>
            <w:tcW w:w="971" w:type="dxa"/>
            <w:tcBorders>
              <w:top w:val="nil"/>
              <w:left w:val="nil"/>
              <w:bottom w:val="single" w:sz="4" w:space="0" w:color="auto"/>
              <w:right w:val="single" w:sz="4" w:space="0" w:color="auto"/>
            </w:tcBorders>
            <w:shd w:val="clear" w:color="auto" w:fill="auto"/>
            <w:noWrap/>
            <w:vAlign w:val="bottom"/>
            <w:hideMark/>
          </w:tcPr>
          <w:p w14:paraId="4E507B6F"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009C435F"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171,5</w:t>
            </w:r>
          </w:p>
        </w:tc>
        <w:tc>
          <w:tcPr>
            <w:tcW w:w="992" w:type="dxa"/>
            <w:tcBorders>
              <w:top w:val="nil"/>
              <w:left w:val="nil"/>
              <w:bottom w:val="single" w:sz="4" w:space="0" w:color="auto"/>
              <w:right w:val="single" w:sz="4" w:space="0" w:color="auto"/>
            </w:tcBorders>
            <w:shd w:val="clear" w:color="auto" w:fill="auto"/>
            <w:noWrap/>
            <w:vAlign w:val="bottom"/>
            <w:hideMark/>
          </w:tcPr>
          <w:p w14:paraId="05D13229"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214,4</w:t>
            </w:r>
          </w:p>
        </w:tc>
        <w:tc>
          <w:tcPr>
            <w:tcW w:w="993" w:type="dxa"/>
            <w:tcBorders>
              <w:top w:val="nil"/>
              <w:left w:val="nil"/>
              <w:bottom w:val="single" w:sz="4" w:space="0" w:color="auto"/>
              <w:right w:val="single" w:sz="4" w:space="0" w:color="auto"/>
            </w:tcBorders>
            <w:shd w:val="clear" w:color="auto" w:fill="auto"/>
            <w:noWrap/>
            <w:vAlign w:val="bottom"/>
            <w:hideMark/>
          </w:tcPr>
          <w:p w14:paraId="457E0D89"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214,4</w:t>
            </w:r>
          </w:p>
        </w:tc>
        <w:tc>
          <w:tcPr>
            <w:tcW w:w="1134" w:type="dxa"/>
            <w:tcBorders>
              <w:top w:val="nil"/>
              <w:left w:val="nil"/>
              <w:bottom w:val="single" w:sz="4" w:space="0" w:color="auto"/>
              <w:right w:val="single" w:sz="4" w:space="0" w:color="auto"/>
            </w:tcBorders>
            <w:shd w:val="clear" w:color="auto" w:fill="auto"/>
            <w:noWrap/>
            <w:vAlign w:val="bottom"/>
            <w:hideMark/>
          </w:tcPr>
          <w:p w14:paraId="0FDA206A"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171,5</w:t>
            </w:r>
          </w:p>
        </w:tc>
        <w:tc>
          <w:tcPr>
            <w:tcW w:w="1275" w:type="dxa"/>
            <w:tcBorders>
              <w:top w:val="nil"/>
              <w:left w:val="nil"/>
              <w:bottom w:val="single" w:sz="4" w:space="0" w:color="auto"/>
              <w:right w:val="single" w:sz="4" w:space="0" w:color="auto"/>
            </w:tcBorders>
            <w:shd w:val="clear" w:color="auto" w:fill="auto"/>
            <w:noWrap/>
            <w:vAlign w:val="bottom"/>
            <w:hideMark/>
          </w:tcPr>
          <w:p w14:paraId="3E1A3C5A"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857,4</w:t>
            </w:r>
          </w:p>
        </w:tc>
        <w:tc>
          <w:tcPr>
            <w:tcW w:w="1560" w:type="dxa"/>
            <w:tcBorders>
              <w:top w:val="nil"/>
              <w:left w:val="nil"/>
              <w:bottom w:val="single" w:sz="4" w:space="0" w:color="auto"/>
              <w:right w:val="single" w:sz="4" w:space="0" w:color="auto"/>
            </w:tcBorders>
            <w:shd w:val="clear" w:color="auto" w:fill="auto"/>
            <w:noWrap/>
            <w:vAlign w:val="bottom"/>
            <w:hideMark/>
          </w:tcPr>
          <w:p w14:paraId="0F8A2B3B"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2.743,8</w:t>
            </w:r>
          </w:p>
        </w:tc>
        <w:tc>
          <w:tcPr>
            <w:tcW w:w="1559" w:type="dxa"/>
            <w:tcBorders>
              <w:top w:val="nil"/>
              <w:left w:val="nil"/>
              <w:bottom w:val="single" w:sz="4" w:space="0" w:color="auto"/>
              <w:right w:val="single" w:sz="4" w:space="0" w:color="auto"/>
            </w:tcBorders>
            <w:shd w:val="clear" w:color="auto" w:fill="auto"/>
            <w:noWrap/>
            <w:vAlign w:val="bottom"/>
            <w:hideMark/>
          </w:tcPr>
          <w:p w14:paraId="42A92471"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686,0</w:t>
            </w:r>
          </w:p>
        </w:tc>
        <w:tc>
          <w:tcPr>
            <w:tcW w:w="1134" w:type="dxa"/>
            <w:tcBorders>
              <w:top w:val="nil"/>
              <w:left w:val="nil"/>
              <w:bottom w:val="single" w:sz="4" w:space="0" w:color="auto"/>
              <w:right w:val="single" w:sz="4" w:space="0" w:color="auto"/>
            </w:tcBorders>
            <w:shd w:val="clear" w:color="auto" w:fill="auto"/>
            <w:noWrap/>
            <w:vAlign w:val="bottom"/>
            <w:hideMark/>
          </w:tcPr>
          <w:p w14:paraId="6DE7CAC1"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6" w:type="dxa"/>
            <w:tcBorders>
              <w:top w:val="nil"/>
              <w:left w:val="nil"/>
              <w:bottom w:val="single" w:sz="4" w:space="0" w:color="auto"/>
              <w:right w:val="double" w:sz="4" w:space="0" w:color="auto"/>
            </w:tcBorders>
            <w:shd w:val="clear" w:color="auto" w:fill="auto"/>
            <w:noWrap/>
            <w:vAlign w:val="bottom"/>
            <w:hideMark/>
          </w:tcPr>
          <w:p w14:paraId="705A47CB"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3.429,8</w:t>
            </w:r>
          </w:p>
        </w:tc>
      </w:tr>
      <w:tr w:rsidR="009D30DE" w:rsidRPr="000C7BCF" w14:paraId="54464B07" w14:textId="77777777" w:rsidTr="001632E1">
        <w:trPr>
          <w:trHeight w:val="298"/>
        </w:trPr>
        <w:tc>
          <w:tcPr>
            <w:tcW w:w="2379" w:type="dxa"/>
            <w:tcBorders>
              <w:top w:val="nil"/>
              <w:left w:val="double" w:sz="4" w:space="0" w:color="auto"/>
              <w:bottom w:val="single" w:sz="4" w:space="0" w:color="auto"/>
              <w:right w:val="single" w:sz="4" w:space="0" w:color="auto"/>
            </w:tcBorders>
            <w:shd w:val="clear" w:color="000000" w:fill="FFFFFF"/>
            <w:vAlign w:val="bottom"/>
            <w:hideMark/>
          </w:tcPr>
          <w:p w14:paraId="420EDB0F"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Топола  робуста</w:t>
            </w:r>
          </w:p>
        </w:tc>
        <w:tc>
          <w:tcPr>
            <w:tcW w:w="1288" w:type="dxa"/>
            <w:tcBorders>
              <w:top w:val="nil"/>
              <w:left w:val="nil"/>
              <w:bottom w:val="single" w:sz="4" w:space="0" w:color="auto"/>
              <w:right w:val="single" w:sz="4" w:space="0" w:color="auto"/>
            </w:tcBorders>
            <w:shd w:val="clear" w:color="000000" w:fill="FFFFFF"/>
            <w:vAlign w:val="bottom"/>
            <w:hideMark/>
          </w:tcPr>
          <w:p w14:paraId="4EF6A969"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3.128,0</w:t>
            </w:r>
          </w:p>
        </w:tc>
        <w:tc>
          <w:tcPr>
            <w:tcW w:w="1036" w:type="dxa"/>
            <w:tcBorders>
              <w:top w:val="nil"/>
              <w:left w:val="nil"/>
              <w:bottom w:val="single" w:sz="4" w:space="0" w:color="auto"/>
              <w:right w:val="single" w:sz="4" w:space="0" w:color="auto"/>
            </w:tcBorders>
            <w:shd w:val="clear" w:color="auto" w:fill="auto"/>
            <w:noWrap/>
            <w:vAlign w:val="bottom"/>
            <w:hideMark/>
          </w:tcPr>
          <w:p w14:paraId="67CE0E9D"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469,2</w:t>
            </w:r>
          </w:p>
        </w:tc>
        <w:tc>
          <w:tcPr>
            <w:tcW w:w="1288" w:type="dxa"/>
            <w:tcBorders>
              <w:top w:val="nil"/>
              <w:left w:val="nil"/>
              <w:bottom w:val="single" w:sz="4" w:space="0" w:color="auto"/>
              <w:right w:val="single" w:sz="4" w:space="0" w:color="auto"/>
            </w:tcBorders>
            <w:shd w:val="clear" w:color="auto" w:fill="auto"/>
            <w:noWrap/>
            <w:vAlign w:val="bottom"/>
            <w:hideMark/>
          </w:tcPr>
          <w:p w14:paraId="67138555"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2.658,8</w:t>
            </w:r>
          </w:p>
        </w:tc>
        <w:tc>
          <w:tcPr>
            <w:tcW w:w="943" w:type="dxa"/>
            <w:tcBorders>
              <w:top w:val="nil"/>
              <w:left w:val="nil"/>
              <w:bottom w:val="single" w:sz="4" w:space="0" w:color="auto"/>
              <w:right w:val="single" w:sz="4" w:space="0" w:color="auto"/>
            </w:tcBorders>
            <w:shd w:val="clear" w:color="auto" w:fill="auto"/>
            <w:noWrap/>
            <w:vAlign w:val="bottom"/>
            <w:hideMark/>
          </w:tcPr>
          <w:p w14:paraId="72EF0816"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53,2</w:t>
            </w:r>
          </w:p>
        </w:tc>
        <w:tc>
          <w:tcPr>
            <w:tcW w:w="971" w:type="dxa"/>
            <w:tcBorders>
              <w:top w:val="nil"/>
              <w:left w:val="nil"/>
              <w:bottom w:val="single" w:sz="4" w:space="0" w:color="auto"/>
              <w:right w:val="single" w:sz="4" w:space="0" w:color="auto"/>
            </w:tcBorders>
            <w:shd w:val="clear" w:color="auto" w:fill="auto"/>
            <w:noWrap/>
            <w:vAlign w:val="bottom"/>
            <w:hideMark/>
          </w:tcPr>
          <w:p w14:paraId="571617A5"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106,4</w:t>
            </w:r>
          </w:p>
        </w:tc>
        <w:tc>
          <w:tcPr>
            <w:tcW w:w="850" w:type="dxa"/>
            <w:tcBorders>
              <w:top w:val="nil"/>
              <w:left w:val="nil"/>
              <w:bottom w:val="single" w:sz="4" w:space="0" w:color="auto"/>
              <w:right w:val="single" w:sz="4" w:space="0" w:color="auto"/>
            </w:tcBorders>
            <w:shd w:val="clear" w:color="auto" w:fill="auto"/>
            <w:noWrap/>
            <w:vAlign w:val="bottom"/>
            <w:hideMark/>
          </w:tcPr>
          <w:p w14:paraId="05960543"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67549987"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186,1</w:t>
            </w:r>
          </w:p>
        </w:tc>
        <w:tc>
          <w:tcPr>
            <w:tcW w:w="993" w:type="dxa"/>
            <w:tcBorders>
              <w:top w:val="nil"/>
              <w:left w:val="nil"/>
              <w:bottom w:val="single" w:sz="4" w:space="0" w:color="auto"/>
              <w:right w:val="single" w:sz="4" w:space="0" w:color="auto"/>
            </w:tcBorders>
            <w:shd w:val="clear" w:color="auto" w:fill="auto"/>
            <w:noWrap/>
            <w:vAlign w:val="bottom"/>
            <w:hideMark/>
          </w:tcPr>
          <w:p w14:paraId="3392C71B"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186,1</w:t>
            </w:r>
          </w:p>
        </w:tc>
        <w:tc>
          <w:tcPr>
            <w:tcW w:w="1134" w:type="dxa"/>
            <w:tcBorders>
              <w:top w:val="nil"/>
              <w:left w:val="nil"/>
              <w:bottom w:val="single" w:sz="4" w:space="0" w:color="auto"/>
              <w:right w:val="single" w:sz="4" w:space="0" w:color="auto"/>
            </w:tcBorders>
            <w:shd w:val="clear" w:color="auto" w:fill="auto"/>
            <w:noWrap/>
            <w:vAlign w:val="bottom"/>
            <w:hideMark/>
          </w:tcPr>
          <w:p w14:paraId="20ED2257"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444B1AAE"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531,8</w:t>
            </w:r>
          </w:p>
        </w:tc>
        <w:tc>
          <w:tcPr>
            <w:tcW w:w="1560" w:type="dxa"/>
            <w:tcBorders>
              <w:top w:val="nil"/>
              <w:left w:val="nil"/>
              <w:bottom w:val="single" w:sz="4" w:space="0" w:color="auto"/>
              <w:right w:val="single" w:sz="4" w:space="0" w:color="auto"/>
            </w:tcBorders>
            <w:shd w:val="clear" w:color="auto" w:fill="auto"/>
            <w:noWrap/>
            <w:vAlign w:val="bottom"/>
            <w:hideMark/>
          </w:tcPr>
          <w:p w14:paraId="104B4C19"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33B3081D"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64B20BD"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2.127,0</w:t>
            </w:r>
          </w:p>
        </w:tc>
        <w:tc>
          <w:tcPr>
            <w:tcW w:w="1276" w:type="dxa"/>
            <w:tcBorders>
              <w:top w:val="nil"/>
              <w:left w:val="nil"/>
              <w:bottom w:val="single" w:sz="4" w:space="0" w:color="auto"/>
              <w:right w:val="double" w:sz="4" w:space="0" w:color="auto"/>
            </w:tcBorders>
            <w:shd w:val="clear" w:color="auto" w:fill="auto"/>
            <w:noWrap/>
            <w:vAlign w:val="bottom"/>
            <w:hideMark/>
          </w:tcPr>
          <w:p w14:paraId="3B33FB8E"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2.127,0</w:t>
            </w:r>
          </w:p>
        </w:tc>
      </w:tr>
      <w:tr w:rsidR="009D30DE" w:rsidRPr="000C7BCF" w14:paraId="641DB166" w14:textId="77777777" w:rsidTr="001632E1">
        <w:trPr>
          <w:trHeight w:val="298"/>
        </w:trPr>
        <w:tc>
          <w:tcPr>
            <w:tcW w:w="2379" w:type="dxa"/>
            <w:tcBorders>
              <w:top w:val="nil"/>
              <w:left w:val="double" w:sz="4" w:space="0" w:color="auto"/>
              <w:bottom w:val="single" w:sz="4" w:space="0" w:color="auto"/>
              <w:right w:val="single" w:sz="4" w:space="0" w:color="auto"/>
            </w:tcBorders>
            <w:shd w:val="clear" w:color="000000" w:fill="FFFFFF"/>
            <w:vAlign w:val="bottom"/>
            <w:hideMark/>
          </w:tcPr>
          <w:p w14:paraId="27B94095"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Амерички  јасен</w:t>
            </w:r>
          </w:p>
        </w:tc>
        <w:tc>
          <w:tcPr>
            <w:tcW w:w="1288" w:type="dxa"/>
            <w:tcBorders>
              <w:top w:val="nil"/>
              <w:left w:val="nil"/>
              <w:bottom w:val="single" w:sz="4" w:space="0" w:color="auto"/>
              <w:right w:val="single" w:sz="4" w:space="0" w:color="auto"/>
            </w:tcBorders>
            <w:shd w:val="clear" w:color="000000" w:fill="FFFFFF"/>
            <w:vAlign w:val="bottom"/>
            <w:hideMark/>
          </w:tcPr>
          <w:p w14:paraId="08EF6355"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2.463,6</w:t>
            </w:r>
          </w:p>
        </w:tc>
        <w:tc>
          <w:tcPr>
            <w:tcW w:w="1036" w:type="dxa"/>
            <w:tcBorders>
              <w:top w:val="nil"/>
              <w:left w:val="nil"/>
              <w:bottom w:val="single" w:sz="4" w:space="0" w:color="auto"/>
              <w:right w:val="single" w:sz="4" w:space="0" w:color="auto"/>
            </w:tcBorders>
            <w:shd w:val="clear" w:color="auto" w:fill="auto"/>
            <w:noWrap/>
            <w:vAlign w:val="bottom"/>
            <w:hideMark/>
          </w:tcPr>
          <w:p w14:paraId="62C26721"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369,5</w:t>
            </w:r>
          </w:p>
        </w:tc>
        <w:tc>
          <w:tcPr>
            <w:tcW w:w="1288" w:type="dxa"/>
            <w:tcBorders>
              <w:top w:val="nil"/>
              <w:left w:val="nil"/>
              <w:bottom w:val="single" w:sz="4" w:space="0" w:color="auto"/>
              <w:right w:val="single" w:sz="4" w:space="0" w:color="auto"/>
            </w:tcBorders>
            <w:shd w:val="clear" w:color="auto" w:fill="auto"/>
            <w:noWrap/>
            <w:vAlign w:val="bottom"/>
            <w:hideMark/>
          </w:tcPr>
          <w:p w14:paraId="56FB401E"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2.094,1</w:t>
            </w:r>
          </w:p>
        </w:tc>
        <w:tc>
          <w:tcPr>
            <w:tcW w:w="943" w:type="dxa"/>
            <w:tcBorders>
              <w:top w:val="nil"/>
              <w:left w:val="nil"/>
              <w:bottom w:val="single" w:sz="4" w:space="0" w:color="auto"/>
              <w:right w:val="single" w:sz="4" w:space="0" w:color="auto"/>
            </w:tcBorders>
            <w:shd w:val="clear" w:color="auto" w:fill="auto"/>
            <w:noWrap/>
            <w:vAlign w:val="bottom"/>
            <w:hideMark/>
          </w:tcPr>
          <w:p w14:paraId="7FD7A4A6"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71" w:type="dxa"/>
            <w:tcBorders>
              <w:top w:val="nil"/>
              <w:left w:val="nil"/>
              <w:bottom w:val="single" w:sz="4" w:space="0" w:color="auto"/>
              <w:right w:val="single" w:sz="4" w:space="0" w:color="auto"/>
            </w:tcBorders>
            <w:shd w:val="clear" w:color="auto" w:fill="auto"/>
            <w:noWrap/>
            <w:vAlign w:val="bottom"/>
            <w:hideMark/>
          </w:tcPr>
          <w:p w14:paraId="0ED467C6"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059DC6F6"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10E68F68"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7818398E"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5465064E"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42AFB2C8" w14:textId="77777777" w:rsidR="009D30DE" w:rsidRPr="001632E1" w:rsidRDefault="006D6C59" w:rsidP="009D30DE">
            <w:pPr>
              <w:jc w:val="right"/>
              <w:rPr>
                <w:rFonts w:ascii="Times New Roman" w:hAnsi="Times New Roman"/>
                <w:color w:val="000000"/>
                <w:sz w:val="22"/>
                <w:szCs w:val="22"/>
              </w:rPr>
            </w:pPr>
            <w:r w:rsidRPr="001632E1">
              <w:rPr>
                <w:rFonts w:ascii="Times New Roman" w:hAnsi="Times New Roman"/>
                <w:color w:val="000000"/>
                <w:sz w:val="22"/>
                <w:szCs w:val="22"/>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696A7154"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1.675,2</w:t>
            </w:r>
          </w:p>
        </w:tc>
        <w:tc>
          <w:tcPr>
            <w:tcW w:w="1559" w:type="dxa"/>
            <w:tcBorders>
              <w:top w:val="nil"/>
              <w:left w:val="nil"/>
              <w:bottom w:val="single" w:sz="4" w:space="0" w:color="auto"/>
              <w:right w:val="single" w:sz="4" w:space="0" w:color="auto"/>
            </w:tcBorders>
            <w:shd w:val="clear" w:color="auto" w:fill="auto"/>
            <w:noWrap/>
            <w:vAlign w:val="bottom"/>
            <w:hideMark/>
          </w:tcPr>
          <w:p w14:paraId="338A9914"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418,8</w:t>
            </w:r>
          </w:p>
        </w:tc>
        <w:tc>
          <w:tcPr>
            <w:tcW w:w="1134" w:type="dxa"/>
            <w:tcBorders>
              <w:top w:val="nil"/>
              <w:left w:val="nil"/>
              <w:bottom w:val="single" w:sz="4" w:space="0" w:color="auto"/>
              <w:right w:val="single" w:sz="4" w:space="0" w:color="auto"/>
            </w:tcBorders>
            <w:shd w:val="clear" w:color="auto" w:fill="auto"/>
            <w:noWrap/>
            <w:vAlign w:val="bottom"/>
            <w:hideMark/>
          </w:tcPr>
          <w:p w14:paraId="671F6DE1"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6" w:type="dxa"/>
            <w:tcBorders>
              <w:top w:val="nil"/>
              <w:left w:val="nil"/>
              <w:bottom w:val="single" w:sz="4" w:space="0" w:color="auto"/>
              <w:right w:val="double" w:sz="4" w:space="0" w:color="auto"/>
            </w:tcBorders>
            <w:shd w:val="clear" w:color="auto" w:fill="auto"/>
            <w:noWrap/>
            <w:vAlign w:val="bottom"/>
            <w:hideMark/>
          </w:tcPr>
          <w:p w14:paraId="3BC733DE"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2.094,1</w:t>
            </w:r>
          </w:p>
        </w:tc>
      </w:tr>
      <w:tr w:rsidR="009D30DE" w:rsidRPr="000C7BCF" w14:paraId="7354CC93" w14:textId="77777777" w:rsidTr="001632E1">
        <w:trPr>
          <w:trHeight w:val="298"/>
        </w:trPr>
        <w:tc>
          <w:tcPr>
            <w:tcW w:w="2379" w:type="dxa"/>
            <w:tcBorders>
              <w:top w:val="nil"/>
              <w:left w:val="double" w:sz="4" w:space="0" w:color="auto"/>
              <w:bottom w:val="single" w:sz="4" w:space="0" w:color="auto"/>
              <w:right w:val="single" w:sz="4" w:space="0" w:color="auto"/>
            </w:tcBorders>
            <w:shd w:val="clear" w:color="000000" w:fill="FFFFFF"/>
            <w:vAlign w:val="bottom"/>
            <w:hideMark/>
          </w:tcPr>
          <w:p w14:paraId="622B8984"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Пољски  јасен</w:t>
            </w:r>
          </w:p>
        </w:tc>
        <w:tc>
          <w:tcPr>
            <w:tcW w:w="1288" w:type="dxa"/>
            <w:tcBorders>
              <w:top w:val="nil"/>
              <w:left w:val="nil"/>
              <w:bottom w:val="single" w:sz="4" w:space="0" w:color="auto"/>
              <w:right w:val="single" w:sz="4" w:space="0" w:color="auto"/>
            </w:tcBorders>
            <w:shd w:val="clear" w:color="000000" w:fill="FFFFFF"/>
            <w:vAlign w:val="bottom"/>
            <w:hideMark/>
          </w:tcPr>
          <w:p w14:paraId="3B4789A2"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934,3</w:t>
            </w:r>
          </w:p>
        </w:tc>
        <w:tc>
          <w:tcPr>
            <w:tcW w:w="1036" w:type="dxa"/>
            <w:tcBorders>
              <w:top w:val="nil"/>
              <w:left w:val="nil"/>
              <w:bottom w:val="single" w:sz="4" w:space="0" w:color="auto"/>
              <w:right w:val="single" w:sz="4" w:space="0" w:color="auto"/>
            </w:tcBorders>
            <w:shd w:val="clear" w:color="auto" w:fill="auto"/>
            <w:noWrap/>
            <w:vAlign w:val="bottom"/>
            <w:hideMark/>
          </w:tcPr>
          <w:p w14:paraId="4277EF48"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140,1</w:t>
            </w:r>
          </w:p>
        </w:tc>
        <w:tc>
          <w:tcPr>
            <w:tcW w:w="1288" w:type="dxa"/>
            <w:tcBorders>
              <w:top w:val="nil"/>
              <w:left w:val="nil"/>
              <w:bottom w:val="single" w:sz="4" w:space="0" w:color="auto"/>
              <w:right w:val="single" w:sz="4" w:space="0" w:color="auto"/>
            </w:tcBorders>
            <w:shd w:val="clear" w:color="auto" w:fill="auto"/>
            <w:noWrap/>
            <w:vAlign w:val="bottom"/>
            <w:hideMark/>
          </w:tcPr>
          <w:p w14:paraId="0E23786C"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794,2</w:t>
            </w:r>
          </w:p>
        </w:tc>
        <w:tc>
          <w:tcPr>
            <w:tcW w:w="943" w:type="dxa"/>
            <w:tcBorders>
              <w:top w:val="nil"/>
              <w:left w:val="nil"/>
              <w:bottom w:val="single" w:sz="4" w:space="0" w:color="auto"/>
              <w:right w:val="single" w:sz="4" w:space="0" w:color="auto"/>
            </w:tcBorders>
            <w:shd w:val="clear" w:color="auto" w:fill="auto"/>
            <w:noWrap/>
            <w:vAlign w:val="bottom"/>
            <w:hideMark/>
          </w:tcPr>
          <w:p w14:paraId="01CF83DB"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15,9</w:t>
            </w:r>
          </w:p>
        </w:tc>
        <w:tc>
          <w:tcPr>
            <w:tcW w:w="971" w:type="dxa"/>
            <w:tcBorders>
              <w:top w:val="nil"/>
              <w:left w:val="nil"/>
              <w:bottom w:val="single" w:sz="4" w:space="0" w:color="auto"/>
              <w:right w:val="single" w:sz="4" w:space="0" w:color="auto"/>
            </w:tcBorders>
            <w:shd w:val="clear" w:color="auto" w:fill="auto"/>
            <w:noWrap/>
            <w:vAlign w:val="bottom"/>
            <w:hideMark/>
          </w:tcPr>
          <w:p w14:paraId="11021A04"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18ACBA70"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31,8</w:t>
            </w:r>
          </w:p>
        </w:tc>
        <w:tc>
          <w:tcPr>
            <w:tcW w:w="992" w:type="dxa"/>
            <w:tcBorders>
              <w:top w:val="nil"/>
              <w:left w:val="nil"/>
              <w:bottom w:val="single" w:sz="4" w:space="0" w:color="auto"/>
              <w:right w:val="single" w:sz="4" w:space="0" w:color="auto"/>
            </w:tcBorders>
            <w:shd w:val="clear" w:color="auto" w:fill="auto"/>
            <w:noWrap/>
            <w:vAlign w:val="bottom"/>
            <w:hideMark/>
          </w:tcPr>
          <w:p w14:paraId="357920E5"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55,6</w:t>
            </w:r>
          </w:p>
        </w:tc>
        <w:tc>
          <w:tcPr>
            <w:tcW w:w="993" w:type="dxa"/>
            <w:tcBorders>
              <w:top w:val="nil"/>
              <w:left w:val="nil"/>
              <w:bottom w:val="single" w:sz="4" w:space="0" w:color="auto"/>
              <w:right w:val="single" w:sz="4" w:space="0" w:color="auto"/>
            </w:tcBorders>
            <w:shd w:val="clear" w:color="auto" w:fill="auto"/>
            <w:noWrap/>
            <w:vAlign w:val="bottom"/>
            <w:hideMark/>
          </w:tcPr>
          <w:p w14:paraId="02EFD29A"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55,6</w:t>
            </w:r>
          </w:p>
        </w:tc>
        <w:tc>
          <w:tcPr>
            <w:tcW w:w="1134" w:type="dxa"/>
            <w:tcBorders>
              <w:top w:val="nil"/>
              <w:left w:val="nil"/>
              <w:bottom w:val="single" w:sz="4" w:space="0" w:color="auto"/>
              <w:right w:val="single" w:sz="4" w:space="0" w:color="auto"/>
            </w:tcBorders>
            <w:shd w:val="clear" w:color="auto" w:fill="auto"/>
            <w:noWrap/>
            <w:vAlign w:val="bottom"/>
            <w:hideMark/>
          </w:tcPr>
          <w:p w14:paraId="456F1684"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51BFA51D"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158,8</w:t>
            </w:r>
          </w:p>
        </w:tc>
        <w:tc>
          <w:tcPr>
            <w:tcW w:w="1560" w:type="dxa"/>
            <w:tcBorders>
              <w:top w:val="nil"/>
              <w:left w:val="nil"/>
              <w:bottom w:val="single" w:sz="4" w:space="0" w:color="auto"/>
              <w:right w:val="single" w:sz="4" w:space="0" w:color="auto"/>
            </w:tcBorders>
            <w:shd w:val="clear" w:color="auto" w:fill="auto"/>
            <w:noWrap/>
            <w:vAlign w:val="bottom"/>
            <w:hideMark/>
          </w:tcPr>
          <w:p w14:paraId="402E2E3D"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508,3</w:t>
            </w:r>
          </w:p>
        </w:tc>
        <w:tc>
          <w:tcPr>
            <w:tcW w:w="1559" w:type="dxa"/>
            <w:tcBorders>
              <w:top w:val="nil"/>
              <w:left w:val="nil"/>
              <w:bottom w:val="single" w:sz="4" w:space="0" w:color="auto"/>
              <w:right w:val="single" w:sz="4" w:space="0" w:color="auto"/>
            </w:tcBorders>
            <w:shd w:val="clear" w:color="auto" w:fill="auto"/>
            <w:noWrap/>
            <w:vAlign w:val="bottom"/>
            <w:hideMark/>
          </w:tcPr>
          <w:p w14:paraId="46B0B8CB"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127,1</w:t>
            </w:r>
          </w:p>
        </w:tc>
        <w:tc>
          <w:tcPr>
            <w:tcW w:w="1134" w:type="dxa"/>
            <w:tcBorders>
              <w:top w:val="nil"/>
              <w:left w:val="nil"/>
              <w:bottom w:val="single" w:sz="4" w:space="0" w:color="auto"/>
              <w:right w:val="single" w:sz="4" w:space="0" w:color="auto"/>
            </w:tcBorders>
            <w:shd w:val="clear" w:color="auto" w:fill="auto"/>
            <w:noWrap/>
            <w:vAlign w:val="bottom"/>
            <w:hideMark/>
          </w:tcPr>
          <w:p w14:paraId="04AE2D66"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6" w:type="dxa"/>
            <w:tcBorders>
              <w:top w:val="nil"/>
              <w:left w:val="nil"/>
              <w:bottom w:val="single" w:sz="4" w:space="0" w:color="auto"/>
              <w:right w:val="double" w:sz="4" w:space="0" w:color="auto"/>
            </w:tcBorders>
            <w:shd w:val="clear" w:color="auto" w:fill="auto"/>
            <w:noWrap/>
            <w:vAlign w:val="bottom"/>
            <w:hideMark/>
          </w:tcPr>
          <w:p w14:paraId="291059E1"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635,3</w:t>
            </w:r>
          </w:p>
        </w:tc>
      </w:tr>
      <w:tr w:rsidR="009D30DE" w:rsidRPr="000C7BCF" w14:paraId="1E3C00D5" w14:textId="77777777" w:rsidTr="001632E1">
        <w:trPr>
          <w:trHeight w:val="298"/>
        </w:trPr>
        <w:tc>
          <w:tcPr>
            <w:tcW w:w="2379" w:type="dxa"/>
            <w:tcBorders>
              <w:top w:val="nil"/>
              <w:left w:val="double" w:sz="4" w:space="0" w:color="auto"/>
              <w:bottom w:val="single" w:sz="4" w:space="0" w:color="auto"/>
              <w:right w:val="single" w:sz="4" w:space="0" w:color="auto"/>
            </w:tcBorders>
            <w:shd w:val="clear" w:color="000000" w:fill="FFFFFF"/>
            <w:vAlign w:val="bottom"/>
            <w:hideMark/>
          </w:tcPr>
          <w:p w14:paraId="17391A51"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ОТЛ</w:t>
            </w:r>
          </w:p>
        </w:tc>
        <w:tc>
          <w:tcPr>
            <w:tcW w:w="1288" w:type="dxa"/>
            <w:tcBorders>
              <w:top w:val="nil"/>
              <w:left w:val="nil"/>
              <w:bottom w:val="single" w:sz="4" w:space="0" w:color="auto"/>
              <w:right w:val="single" w:sz="4" w:space="0" w:color="auto"/>
            </w:tcBorders>
            <w:shd w:val="clear" w:color="000000" w:fill="FFFFFF"/>
            <w:vAlign w:val="bottom"/>
            <w:hideMark/>
          </w:tcPr>
          <w:p w14:paraId="04B35319"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829,5</w:t>
            </w:r>
          </w:p>
        </w:tc>
        <w:tc>
          <w:tcPr>
            <w:tcW w:w="1036" w:type="dxa"/>
            <w:tcBorders>
              <w:top w:val="nil"/>
              <w:left w:val="nil"/>
              <w:bottom w:val="single" w:sz="4" w:space="0" w:color="auto"/>
              <w:right w:val="single" w:sz="4" w:space="0" w:color="auto"/>
            </w:tcBorders>
            <w:shd w:val="clear" w:color="auto" w:fill="auto"/>
            <w:noWrap/>
            <w:vAlign w:val="bottom"/>
            <w:hideMark/>
          </w:tcPr>
          <w:p w14:paraId="6E878600"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124,4</w:t>
            </w:r>
          </w:p>
        </w:tc>
        <w:tc>
          <w:tcPr>
            <w:tcW w:w="1288" w:type="dxa"/>
            <w:tcBorders>
              <w:top w:val="nil"/>
              <w:left w:val="nil"/>
              <w:bottom w:val="single" w:sz="4" w:space="0" w:color="auto"/>
              <w:right w:val="single" w:sz="4" w:space="0" w:color="auto"/>
            </w:tcBorders>
            <w:shd w:val="clear" w:color="auto" w:fill="auto"/>
            <w:noWrap/>
            <w:vAlign w:val="bottom"/>
            <w:hideMark/>
          </w:tcPr>
          <w:p w14:paraId="602C9660"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705,1</w:t>
            </w:r>
          </w:p>
        </w:tc>
        <w:tc>
          <w:tcPr>
            <w:tcW w:w="943" w:type="dxa"/>
            <w:tcBorders>
              <w:top w:val="nil"/>
              <w:left w:val="nil"/>
              <w:bottom w:val="single" w:sz="4" w:space="0" w:color="auto"/>
              <w:right w:val="single" w:sz="4" w:space="0" w:color="auto"/>
            </w:tcBorders>
            <w:shd w:val="clear" w:color="auto" w:fill="auto"/>
            <w:noWrap/>
            <w:vAlign w:val="bottom"/>
            <w:hideMark/>
          </w:tcPr>
          <w:p w14:paraId="2991BBC4"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71" w:type="dxa"/>
            <w:tcBorders>
              <w:top w:val="nil"/>
              <w:left w:val="nil"/>
              <w:bottom w:val="single" w:sz="4" w:space="0" w:color="auto"/>
              <w:right w:val="single" w:sz="4" w:space="0" w:color="auto"/>
            </w:tcBorders>
            <w:shd w:val="clear" w:color="auto" w:fill="auto"/>
            <w:noWrap/>
            <w:vAlign w:val="bottom"/>
            <w:hideMark/>
          </w:tcPr>
          <w:p w14:paraId="56DD0E57"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797C0C06"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26E63C04"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6999266A"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3639CDB"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0F854A10" w14:textId="77777777" w:rsidR="009D30DE" w:rsidRPr="001632E1" w:rsidRDefault="009D30DE" w:rsidP="009D30DE">
            <w:pPr>
              <w:jc w:val="right"/>
              <w:rPr>
                <w:rFonts w:ascii="Times New Roman" w:hAnsi="Times New Roman"/>
                <w:color w:val="000000"/>
                <w:sz w:val="22"/>
                <w:szCs w:val="22"/>
              </w:rPr>
            </w:pPr>
          </w:p>
        </w:tc>
        <w:tc>
          <w:tcPr>
            <w:tcW w:w="1560" w:type="dxa"/>
            <w:tcBorders>
              <w:top w:val="nil"/>
              <w:left w:val="nil"/>
              <w:bottom w:val="single" w:sz="4" w:space="0" w:color="auto"/>
              <w:right w:val="single" w:sz="4" w:space="0" w:color="auto"/>
            </w:tcBorders>
            <w:shd w:val="clear" w:color="auto" w:fill="auto"/>
            <w:noWrap/>
            <w:vAlign w:val="bottom"/>
            <w:hideMark/>
          </w:tcPr>
          <w:p w14:paraId="07770CC0"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564,1</w:t>
            </w:r>
          </w:p>
        </w:tc>
        <w:tc>
          <w:tcPr>
            <w:tcW w:w="1559" w:type="dxa"/>
            <w:tcBorders>
              <w:top w:val="nil"/>
              <w:left w:val="nil"/>
              <w:bottom w:val="single" w:sz="4" w:space="0" w:color="auto"/>
              <w:right w:val="single" w:sz="4" w:space="0" w:color="auto"/>
            </w:tcBorders>
            <w:shd w:val="clear" w:color="auto" w:fill="auto"/>
            <w:noWrap/>
            <w:vAlign w:val="bottom"/>
            <w:hideMark/>
          </w:tcPr>
          <w:p w14:paraId="7D30D96B"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141,0</w:t>
            </w:r>
          </w:p>
        </w:tc>
        <w:tc>
          <w:tcPr>
            <w:tcW w:w="1134" w:type="dxa"/>
            <w:tcBorders>
              <w:top w:val="nil"/>
              <w:left w:val="nil"/>
              <w:bottom w:val="single" w:sz="4" w:space="0" w:color="auto"/>
              <w:right w:val="single" w:sz="4" w:space="0" w:color="auto"/>
            </w:tcBorders>
            <w:shd w:val="clear" w:color="auto" w:fill="auto"/>
            <w:noWrap/>
            <w:vAlign w:val="bottom"/>
            <w:hideMark/>
          </w:tcPr>
          <w:p w14:paraId="5611DC80"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6" w:type="dxa"/>
            <w:tcBorders>
              <w:top w:val="nil"/>
              <w:left w:val="nil"/>
              <w:bottom w:val="single" w:sz="4" w:space="0" w:color="auto"/>
              <w:right w:val="double" w:sz="4" w:space="0" w:color="auto"/>
            </w:tcBorders>
            <w:shd w:val="clear" w:color="auto" w:fill="auto"/>
            <w:noWrap/>
            <w:vAlign w:val="bottom"/>
            <w:hideMark/>
          </w:tcPr>
          <w:p w14:paraId="0644F372"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705,1</w:t>
            </w:r>
          </w:p>
        </w:tc>
      </w:tr>
      <w:tr w:rsidR="009D30DE" w:rsidRPr="000C7BCF" w14:paraId="0895BCE2" w14:textId="77777777" w:rsidTr="001632E1">
        <w:trPr>
          <w:trHeight w:val="298"/>
        </w:trPr>
        <w:tc>
          <w:tcPr>
            <w:tcW w:w="2379" w:type="dxa"/>
            <w:tcBorders>
              <w:top w:val="nil"/>
              <w:left w:val="double" w:sz="4" w:space="0" w:color="auto"/>
              <w:bottom w:val="single" w:sz="4" w:space="0" w:color="auto"/>
              <w:right w:val="single" w:sz="4" w:space="0" w:color="auto"/>
            </w:tcBorders>
            <w:shd w:val="clear" w:color="000000" w:fill="FFFFFF"/>
            <w:vAlign w:val="bottom"/>
            <w:hideMark/>
          </w:tcPr>
          <w:p w14:paraId="7EF8A97E"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Кисело  дрво</w:t>
            </w:r>
          </w:p>
        </w:tc>
        <w:tc>
          <w:tcPr>
            <w:tcW w:w="1288" w:type="dxa"/>
            <w:tcBorders>
              <w:top w:val="nil"/>
              <w:left w:val="nil"/>
              <w:bottom w:val="single" w:sz="4" w:space="0" w:color="auto"/>
              <w:right w:val="single" w:sz="4" w:space="0" w:color="auto"/>
            </w:tcBorders>
            <w:shd w:val="clear" w:color="000000" w:fill="FFFFFF"/>
            <w:vAlign w:val="bottom"/>
            <w:hideMark/>
          </w:tcPr>
          <w:p w14:paraId="248B36DE"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273,1</w:t>
            </w:r>
          </w:p>
        </w:tc>
        <w:tc>
          <w:tcPr>
            <w:tcW w:w="1036" w:type="dxa"/>
            <w:tcBorders>
              <w:top w:val="nil"/>
              <w:left w:val="nil"/>
              <w:bottom w:val="single" w:sz="4" w:space="0" w:color="auto"/>
              <w:right w:val="single" w:sz="4" w:space="0" w:color="auto"/>
            </w:tcBorders>
            <w:shd w:val="clear" w:color="auto" w:fill="auto"/>
            <w:noWrap/>
            <w:vAlign w:val="bottom"/>
            <w:hideMark/>
          </w:tcPr>
          <w:p w14:paraId="0BC4B24D"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41,0</w:t>
            </w:r>
          </w:p>
        </w:tc>
        <w:tc>
          <w:tcPr>
            <w:tcW w:w="1288" w:type="dxa"/>
            <w:tcBorders>
              <w:top w:val="nil"/>
              <w:left w:val="nil"/>
              <w:bottom w:val="single" w:sz="4" w:space="0" w:color="auto"/>
              <w:right w:val="single" w:sz="4" w:space="0" w:color="auto"/>
            </w:tcBorders>
            <w:shd w:val="clear" w:color="auto" w:fill="auto"/>
            <w:noWrap/>
            <w:vAlign w:val="bottom"/>
            <w:hideMark/>
          </w:tcPr>
          <w:p w14:paraId="13F8EAAC"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232,1</w:t>
            </w:r>
          </w:p>
        </w:tc>
        <w:tc>
          <w:tcPr>
            <w:tcW w:w="943" w:type="dxa"/>
            <w:tcBorders>
              <w:top w:val="nil"/>
              <w:left w:val="nil"/>
              <w:bottom w:val="single" w:sz="4" w:space="0" w:color="auto"/>
              <w:right w:val="single" w:sz="4" w:space="0" w:color="auto"/>
            </w:tcBorders>
            <w:shd w:val="clear" w:color="auto" w:fill="auto"/>
            <w:noWrap/>
            <w:vAlign w:val="bottom"/>
            <w:hideMark/>
          </w:tcPr>
          <w:p w14:paraId="4F4F92E3"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71" w:type="dxa"/>
            <w:tcBorders>
              <w:top w:val="nil"/>
              <w:left w:val="nil"/>
              <w:bottom w:val="single" w:sz="4" w:space="0" w:color="auto"/>
              <w:right w:val="single" w:sz="4" w:space="0" w:color="auto"/>
            </w:tcBorders>
            <w:shd w:val="clear" w:color="auto" w:fill="auto"/>
            <w:noWrap/>
            <w:vAlign w:val="bottom"/>
            <w:hideMark/>
          </w:tcPr>
          <w:p w14:paraId="3AC2F677"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64761190"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208CB574"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5119EB72"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6A6A591E"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0CE9B289" w14:textId="77777777" w:rsidR="009D30DE" w:rsidRPr="001632E1" w:rsidRDefault="009D30DE" w:rsidP="009D30DE">
            <w:pPr>
              <w:jc w:val="right"/>
              <w:rPr>
                <w:rFonts w:ascii="Times New Roman" w:hAnsi="Times New Roman"/>
                <w:color w:val="000000"/>
                <w:sz w:val="22"/>
                <w:szCs w:val="22"/>
              </w:rPr>
            </w:pPr>
          </w:p>
        </w:tc>
        <w:tc>
          <w:tcPr>
            <w:tcW w:w="1560" w:type="dxa"/>
            <w:tcBorders>
              <w:top w:val="nil"/>
              <w:left w:val="nil"/>
              <w:bottom w:val="single" w:sz="4" w:space="0" w:color="auto"/>
              <w:right w:val="single" w:sz="4" w:space="0" w:color="auto"/>
            </w:tcBorders>
            <w:shd w:val="clear" w:color="auto" w:fill="auto"/>
            <w:noWrap/>
            <w:vAlign w:val="bottom"/>
            <w:hideMark/>
          </w:tcPr>
          <w:p w14:paraId="7C72F50D"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612FF845"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232,1</w:t>
            </w:r>
          </w:p>
        </w:tc>
        <w:tc>
          <w:tcPr>
            <w:tcW w:w="1134" w:type="dxa"/>
            <w:tcBorders>
              <w:top w:val="nil"/>
              <w:left w:val="nil"/>
              <w:bottom w:val="single" w:sz="4" w:space="0" w:color="auto"/>
              <w:right w:val="single" w:sz="4" w:space="0" w:color="auto"/>
            </w:tcBorders>
            <w:shd w:val="clear" w:color="auto" w:fill="auto"/>
            <w:noWrap/>
            <w:vAlign w:val="bottom"/>
            <w:hideMark/>
          </w:tcPr>
          <w:p w14:paraId="08545559"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6" w:type="dxa"/>
            <w:tcBorders>
              <w:top w:val="nil"/>
              <w:left w:val="nil"/>
              <w:bottom w:val="single" w:sz="4" w:space="0" w:color="auto"/>
              <w:right w:val="double" w:sz="4" w:space="0" w:color="auto"/>
            </w:tcBorders>
            <w:shd w:val="clear" w:color="auto" w:fill="auto"/>
            <w:noWrap/>
            <w:vAlign w:val="bottom"/>
            <w:hideMark/>
          </w:tcPr>
          <w:p w14:paraId="265AE87D"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232,1</w:t>
            </w:r>
          </w:p>
        </w:tc>
      </w:tr>
      <w:tr w:rsidR="009D30DE" w:rsidRPr="000C7BCF" w14:paraId="1B9BB4A3" w14:textId="77777777" w:rsidTr="001632E1">
        <w:trPr>
          <w:trHeight w:val="298"/>
        </w:trPr>
        <w:tc>
          <w:tcPr>
            <w:tcW w:w="2379" w:type="dxa"/>
            <w:tcBorders>
              <w:top w:val="nil"/>
              <w:left w:val="double" w:sz="4" w:space="0" w:color="auto"/>
              <w:bottom w:val="single" w:sz="4" w:space="0" w:color="auto"/>
              <w:right w:val="single" w:sz="4" w:space="0" w:color="auto"/>
            </w:tcBorders>
            <w:shd w:val="clear" w:color="000000" w:fill="FFFFFF"/>
            <w:vAlign w:val="bottom"/>
            <w:hideMark/>
          </w:tcPr>
          <w:p w14:paraId="737BE9CA"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Багрем</w:t>
            </w:r>
          </w:p>
        </w:tc>
        <w:tc>
          <w:tcPr>
            <w:tcW w:w="1288" w:type="dxa"/>
            <w:tcBorders>
              <w:top w:val="nil"/>
              <w:left w:val="nil"/>
              <w:bottom w:val="single" w:sz="4" w:space="0" w:color="auto"/>
              <w:right w:val="single" w:sz="4" w:space="0" w:color="auto"/>
            </w:tcBorders>
            <w:shd w:val="clear" w:color="000000" w:fill="FFFFFF"/>
            <w:vAlign w:val="bottom"/>
            <w:hideMark/>
          </w:tcPr>
          <w:p w14:paraId="73C4D35B"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213,3</w:t>
            </w:r>
          </w:p>
        </w:tc>
        <w:tc>
          <w:tcPr>
            <w:tcW w:w="1036" w:type="dxa"/>
            <w:tcBorders>
              <w:top w:val="nil"/>
              <w:left w:val="nil"/>
              <w:bottom w:val="single" w:sz="4" w:space="0" w:color="auto"/>
              <w:right w:val="single" w:sz="4" w:space="0" w:color="auto"/>
            </w:tcBorders>
            <w:shd w:val="clear" w:color="auto" w:fill="auto"/>
            <w:noWrap/>
            <w:vAlign w:val="bottom"/>
            <w:hideMark/>
          </w:tcPr>
          <w:p w14:paraId="60ED3654"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32,0</w:t>
            </w:r>
          </w:p>
        </w:tc>
        <w:tc>
          <w:tcPr>
            <w:tcW w:w="1288" w:type="dxa"/>
            <w:tcBorders>
              <w:top w:val="nil"/>
              <w:left w:val="nil"/>
              <w:bottom w:val="single" w:sz="4" w:space="0" w:color="auto"/>
              <w:right w:val="single" w:sz="4" w:space="0" w:color="auto"/>
            </w:tcBorders>
            <w:shd w:val="clear" w:color="auto" w:fill="auto"/>
            <w:noWrap/>
            <w:vAlign w:val="bottom"/>
            <w:hideMark/>
          </w:tcPr>
          <w:p w14:paraId="074A207E"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181,3</w:t>
            </w:r>
          </w:p>
        </w:tc>
        <w:tc>
          <w:tcPr>
            <w:tcW w:w="943" w:type="dxa"/>
            <w:tcBorders>
              <w:top w:val="nil"/>
              <w:left w:val="nil"/>
              <w:bottom w:val="single" w:sz="4" w:space="0" w:color="auto"/>
              <w:right w:val="single" w:sz="4" w:space="0" w:color="auto"/>
            </w:tcBorders>
            <w:shd w:val="clear" w:color="auto" w:fill="auto"/>
            <w:noWrap/>
            <w:vAlign w:val="bottom"/>
            <w:hideMark/>
          </w:tcPr>
          <w:p w14:paraId="41CD2B6F"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71" w:type="dxa"/>
            <w:tcBorders>
              <w:top w:val="nil"/>
              <w:left w:val="nil"/>
              <w:bottom w:val="single" w:sz="4" w:space="0" w:color="auto"/>
              <w:right w:val="single" w:sz="4" w:space="0" w:color="auto"/>
            </w:tcBorders>
            <w:shd w:val="clear" w:color="auto" w:fill="auto"/>
            <w:noWrap/>
            <w:vAlign w:val="bottom"/>
            <w:hideMark/>
          </w:tcPr>
          <w:p w14:paraId="77081ADC"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0CFB6C73"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247C3B71"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4D01125A"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D29D84B"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095B87AC" w14:textId="77777777" w:rsidR="009D30DE" w:rsidRPr="001632E1" w:rsidRDefault="009D30DE" w:rsidP="009D30DE">
            <w:pPr>
              <w:jc w:val="right"/>
              <w:rPr>
                <w:rFonts w:ascii="Times New Roman" w:hAnsi="Times New Roman"/>
                <w:color w:val="000000"/>
                <w:sz w:val="22"/>
                <w:szCs w:val="22"/>
              </w:rPr>
            </w:pPr>
          </w:p>
        </w:tc>
        <w:tc>
          <w:tcPr>
            <w:tcW w:w="1560" w:type="dxa"/>
            <w:tcBorders>
              <w:top w:val="nil"/>
              <w:left w:val="nil"/>
              <w:bottom w:val="single" w:sz="4" w:space="0" w:color="auto"/>
              <w:right w:val="single" w:sz="4" w:space="0" w:color="auto"/>
            </w:tcBorders>
            <w:shd w:val="clear" w:color="auto" w:fill="auto"/>
            <w:noWrap/>
            <w:vAlign w:val="bottom"/>
            <w:hideMark/>
          </w:tcPr>
          <w:p w14:paraId="17707D78"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145,0</w:t>
            </w:r>
          </w:p>
        </w:tc>
        <w:tc>
          <w:tcPr>
            <w:tcW w:w="1559" w:type="dxa"/>
            <w:tcBorders>
              <w:top w:val="nil"/>
              <w:left w:val="nil"/>
              <w:bottom w:val="single" w:sz="4" w:space="0" w:color="auto"/>
              <w:right w:val="single" w:sz="4" w:space="0" w:color="auto"/>
            </w:tcBorders>
            <w:shd w:val="clear" w:color="auto" w:fill="auto"/>
            <w:noWrap/>
            <w:vAlign w:val="bottom"/>
            <w:hideMark/>
          </w:tcPr>
          <w:p w14:paraId="518A2FF9"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36,3</w:t>
            </w:r>
          </w:p>
        </w:tc>
        <w:tc>
          <w:tcPr>
            <w:tcW w:w="1134" w:type="dxa"/>
            <w:tcBorders>
              <w:top w:val="nil"/>
              <w:left w:val="nil"/>
              <w:bottom w:val="single" w:sz="4" w:space="0" w:color="auto"/>
              <w:right w:val="single" w:sz="4" w:space="0" w:color="auto"/>
            </w:tcBorders>
            <w:shd w:val="clear" w:color="auto" w:fill="auto"/>
            <w:noWrap/>
            <w:vAlign w:val="bottom"/>
            <w:hideMark/>
          </w:tcPr>
          <w:p w14:paraId="3D5F32F5"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6" w:type="dxa"/>
            <w:tcBorders>
              <w:top w:val="nil"/>
              <w:left w:val="nil"/>
              <w:bottom w:val="single" w:sz="4" w:space="0" w:color="auto"/>
              <w:right w:val="double" w:sz="4" w:space="0" w:color="auto"/>
            </w:tcBorders>
            <w:shd w:val="clear" w:color="auto" w:fill="auto"/>
            <w:noWrap/>
            <w:vAlign w:val="bottom"/>
            <w:hideMark/>
          </w:tcPr>
          <w:p w14:paraId="0832B022"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181,3</w:t>
            </w:r>
          </w:p>
        </w:tc>
      </w:tr>
      <w:tr w:rsidR="009D30DE" w:rsidRPr="000C7BCF" w14:paraId="6C2126D4" w14:textId="77777777" w:rsidTr="001632E1">
        <w:trPr>
          <w:trHeight w:val="298"/>
        </w:trPr>
        <w:tc>
          <w:tcPr>
            <w:tcW w:w="2379" w:type="dxa"/>
            <w:tcBorders>
              <w:top w:val="nil"/>
              <w:left w:val="double" w:sz="4" w:space="0" w:color="auto"/>
              <w:bottom w:val="single" w:sz="4" w:space="0" w:color="auto"/>
              <w:right w:val="single" w:sz="4" w:space="0" w:color="auto"/>
            </w:tcBorders>
            <w:shd w:val="clear" w:color="000000" w:fill="FFFFFF"/>
            <w:vAlign w:val="bottom"/>
            <w:hideMark/>
          </w:tcPr>
          <w:p w14:paraId="3F6D921A"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Пољски  брест</w:t>
            </w:r>
          </w:p>
        </w:tc>
        <w:tc>
          <w:tcPr>
            <w:tcW w:w="1288" w:type="dxa"/>
            <w:tcBorders>
              <w:top w:val="nil"/>
              <w:left w:val="nil"/>
              <w:bottom w:val="single" w:sz="4" w:space="0" w:color="auto"/>
              <w:right w:val="single" w:sz="4" w:space="0" w:color="auto"/>
            </w:tcBorders>
            <w:shd w:val="clear" w:color="000000" w:fill="FFFFFF"/>
            <w:vAlign w:val="bottom"/>
            <w:hideMark/>
          </w:tcPr>
          <w:p w14:paraId="698AD4D2"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189,0</w:t>
            </w:r>
          </w:p>
        </w:tc>
        <w:tc>
          <w:tcPr>
            <w:tcW w:w="1036" w:type="dxa"/>
            <w:tcBorders>
              <w:top w:val="nil"/>
              <w:left w:val="nil"/>
              <w:bottom w:val="single" w:sz="4" w:space="0" w:color="auto"/>
              <w:right w:val="single" w:sz="4" w:space="0" w:color="auto"/>
            </w:tcBorders>
            <w:shd w:val="clear" w:color="auto" w:fill="auto"/>
            <w:noWrap/>
            <w:vAlign w:val="bottom"/>
            <w:hideMark/>
          </w:tcPr>
          <w:p w14:paraId="0E137347"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28,4</w:t>
            </w:r>
          </w:p>
        </w:tc>
        <w:tc>
          <w:tcPr>
            <w:tcW w:w="1288" w:type="dxa"/>
            <w:tcBorders>
              <w:top w:val="nil"/>
              <w:left w:val="nil"/>
              <w:bottom w:val="single" w:sz="4" w:space="0" w:color="auto"/>
              <w:right w:val="single" w:sz="4" w:space="0" w:color="auto"/>
            </w:tcBorders>
            <w:shd w:val="clear" w:color="auto" w:fill="auto"/>
            <w:noWrap/>
            <w:vAlign w:val="bottom"/>
            <w:hideMark/>
          </w:tcPr>
          <w:p w14:paraId="1B3A2F5B"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160,7</w:t>
            </w:r>
          </w:p>
        </w:tc>
        <w:tc>
          <w:tcPr>
            <w:tcW w:w="943" w:type="dxa"/>
            <w:tcBorders>
              <w:top w:val="nil"/>
              <w:left w:val="nil"/>
              <w:bottom w:val="single" w:sz="4" w:space="0" w:color="auto"/>
              <w:right w:val="single" w:sz="4" w:space="0" w:color="auto"/>
            </w:tcBorders>
            <w:shd w:val="clear" w:color="auto" w:fill="auto"/>
            <w:noWrap/>
            <w:vAlign w:val="bottom"/>
            <w:hideMark/>
          </w:tcPr>
          <w:p w14:paraId="22377141"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1,6</w:t>
            </w:r>
          </w:p>
        </w:tc>
        <w:tc>
          <w:tcPr>
            <w:tcW w:w="971" w:type="dxa"/>
            <w:tcBorders>
              <w:top w:val="nil"/>
              <w:left w:val="nil"/>
              <w:bottom w:val="single" w:sz="4" w:space="0" w:color="auto"/>
              <w:right w:val="single" w:sz="4" w:space="0" w:color="auto"/>
            </w:tcBorders>
            <w:shd w:val="clear" w:color="auto" w:fill="auto"/>
            <w:noWrap/>
            <w:vAlign w:val="bottom"/>
            <w:hideMark/>
          </w:tcPr>
          <w:p w14:paraId="4400911F"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64CC292D"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3,2</w:t>
            </w:r>
          </w:p>
        </w:tc>
        <w:tc>
          <w:tcPr>
            <w:tcW w:w="992" w:type="dxa"/>
            <w:tcBorders>
              <w:top w:val="nil"/>
              <w:left w:val="nil"/>
              <w:bottom w:val="single" w:sz="4" w:space="0" w:color="auto"/>
              <w:right w:val="single" w:sz="4" w:space="0" w:color="auto"/>
            </w:tcBorders>
            <w:shd w:val="clear" w:color="auto" w:fill="auto"/>
            <w:noWrap/>
            <w:vAlign w:val="bottom"/>
            <w:hideMark/>
          </w:tcPr>
          <w:p w14:paraId="0754982A"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5,6</w:t>
            </w:r>
          </w:p>
        </w:tc>
        <w:tc>
          <w:tcPr>
            <w:tcW w:w="993" w:type="dxa"/>
            <w:tcBorders>
              <w:top w:val="nil"/>
              <w:left w:val="nil"/>
              <w:bottom w:val="single" w:sz="4" w:space="0" w:color="auto"/>
              <w:right w:val="single" w:sz="4" w:space="0" w:color="auto"/>
            </w:tcBorders>
            <w:shd w:val="clear" w:color="auto" w:fill="auto"/>
            <w:noWrap/>
            <w:vAlign w:val="bottom"/>
            <w:hideMark/>
          </w:tcPr>
          <w:p w14:paraId="535E3D8D"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5,6</w:t>
            </w:r>
          </w:p>
        </w:tc>
        <w:tc>
          <w:tcPr>
            <w:tcW w:w="1134" w:type="dxa"/>
            <w:tcBorders>
              <w:top w:val="nil"/>
              <w:left w:val="nil"/>
              <w:bottom w:val="single" w:sz="4" w:space="0" w:color="auto"/>
              <w:right w:val="single" w:sz="4" w:space="0" w:color="auto"/>
            </w:tcBorders>
            <w:shd w:val="clear" w:color="auto" w:fill="auto"/>
            <w:noWrap/>
            <w:vAlign w:val="bottom"/>
            <w:hideMark/>
          </w:tcPr>
          <w:p w14:paraId="616C3033"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0E81F689"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16,1</w:t>
            </w:r>
          </w:p>
        </w:tc>
        <w:tc>
          <w:tcPr>
            <w:tcW w:w="1560" w:type="dxa"/>
            <w:tcBorders>
              <w:top w:val="nil"/>
              <w:left w:val="nil"/>
              <w:bottom w:val="single" w:sz="4" w:space="0" w:color="auto"/>
              <w:right w:val="single" w:sz="4" w:space="0" w:color="auto"/>
            </w:tcBorders>
            <w:shd w:val="clear" w:color="auto" w:fill="auto"/>
            <w:noWrap/>
            <w:vAlign w:val="bottom"/>
            <w:hideMark/>
          </w:tcPr>
          <w:p w14:paraId="2ADBAFBA"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115,7</w:t>
            </w:r>
          </w:p>
        </w:tc>
        <w:tc>
          <w:tcPr>
            <w:tcW w:w="1559" w:type="dxa"/>
            <w:tcBorders>
              <w:top w:val="nil"/>
              <w:left w:val="nil"/>
              <w:bottom w:val="single" w:sz="4" w:space="0" w:color="auto"/>
              <w:right w:val="single" w:sz="4" w:space="0" w:color="auto"/>
            </w:tcBorders>
            <w:shd w:val="clear" w:color="auto" w:fill="auto"/>
            <w:noWrap/>
            <w:vAlign w:val="bottom"/>
            <w:hideMark/>
          </w:tcPr>
          <w:p w14:paraId="48F130C3"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28,9</w:t>
            </w:r>
          </w:p>
        </w:tc>
        <w:tc>
          <w:tcPr>
            <w:tcW w:w="1134" w:type="dxa"/>
            <w:tcBorders>
              <w:top w:val="nil"/>
              <w:left w:val="nil"/>
              <w:bottom w:val="single" w:sz="4" w:space="0" w:color="auto"/>
              <w:right w:val="single" w:sz="4" w:space="0" w:color="auto"/>
            </w:tcBorders>
            <w:shd w:val="clear" w:color="auto" w:fill="auto"/>
            <w:noWrap/>
            <w:vAlign w:val="bottom"/>
            <w:hideMark/>
          </w:tcPr>
          <w:p w14:paraId="67E87989"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6" w:type="dxa"/>
            <w:tcBorders>
              <w:top w:val="nil"/>
              <w:left w:val="nil"/>
              <w:bottom w:val="single" w:sz="4" w:space="0" w:color="auto"/>
              <w:right w:val="double" w:sz="4" w:space="0" w:color="auto"/>
            </w:tcBorders>
            <w:shd w:val="clear" w:color="auto" w:fill="auto"/>
            <w:noWrap/>
            <w:vAlign w:val="bottom"/>
            <w:hideMark/>
          </w:tcPr>
          <w:p w14:paraId="5C8B6EA9"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144,6</w:t>
            </w:r>
          </w:p>
        </w:tc>
      </w:tr>
      <w:tr w:rsidR="009D30DE" w:rsidRPr="000C7BCF" w14:paraId="71FD4B4C" w14:textId="77777777" w:rsidTr="001632E1">
        <w:trPr>
          <w:trHeight w:val="298"/>
        </w:trPr>
        <w:tc>
          <w:tcPr>
            <w:tcW w:w="2379" w:type="dxa"/>
            <w:tcBorders>
              <w:top w:val="nil"/>
              <w:left w:val="double" w:sz="4" w:space="0" w:color="auto"/>
              <w:bottom w:val="single" w:sz="4" w:space="0" w:color="auto"/>
              <w:right w:val="single" w:sz="4" w:space="0" w:color="auto"/>
            </w:tcBorders>
            <w:shd w:val="clear" w:color="000000" w:fill="FFFFFF"/>
            <w:vAlign w:val="bottom"/>
            <w:hideMark/>
          </w:tcPr>
          <w:p w14:paraId="4EDB8043"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Домаћи  орах</w:t>
            </w:r>
          </w:p>
        </w:tc>
        <w:tc>
          <w:tcPr>
            <w:tcW w:w="1288" w:type="dxa"/>
            <w:tcBorders>
              <w:top w:val="nil"/>
              <w:left w:val="nil"/>
              <w:bottom w:val="single" w:sz="4" w:space="0" w:color="auto"/>
              <w:right w:val="single" w:sz="4" w:space="0" w:color="auto"/>
            </w:tcBorders>
            <w:shd w:val="clear" w:color="000000" w:fill="FFFFFF"/>
            <w:vAlign w:val="bottom"/>
            <w:hideMark/>
          </w:tcPr>
          <w:p w14:paraId="55D45DE2"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92,4</w:t>
            </w:r>
          </w:p>
        </w:tc>
        <w:tc>
          <w:tcPr>
            <w:tcW w:w="1036" w:type="dxa"/>
            <w:tcBorders>
              <w:top w:val="nil"/>
              <w:left w:val="nil"/>
              <w:bottom w:val="single" w:sz="4" w:space="0" w:color="auto"/>
              <w:right w:val="single" w:sz="4" w:space="0" w:color="auto"/>
            </w:tcBorders>
            <w:shd w:val="clear" w:color="auto" w:fill="auto"/>
            <w:noWrap/>
            <w:vAlign w:val="bottom"/>
            <w:hideMark/>
          </w:tcPr>
          <w:p w14:paraId="4F22953F"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13,9</w:t>
            </w:r>
          </w:p>
        </w:tc>
        <w:tc>
          <w:tcPr>
            <w:tcW w:w="1288" w:type="dxa"/>
            <w:tcBorders>
              <w:top w:val="nil"/>
              <w:left w:val="nil"/>
              <w:bottom w:val="single" w:sz="4" w:space="0" w:color="auto"/>
              <w:right w:val="single" w:sz="4" w:space="0" w:color="auto"/>
            </w:tcBorders>
            <w:shd w:val="clear" w:color="auto" w:fill="auto"/>
            <w:noWrap/>
            <w:vAlign w:val="bottom"/>
            <w:hideMark/>
          </w:tcPr>
          <w:p w14:paraId="7CC46C2C"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78,5</w:t>
            </w:r>
          </w:p>
        </w:tc>
        <w:tc>
          <w:tcPr>
            <w:tcW w:w="943" w:type="dxa"/>
            <w:tcBorders>
              <w:top w:val="nil"/>
              <w:left w:val="nil"/>
              <w:bottom w:val="single" w:sz="4" w:space="0" w:color="auto"/>
              <w:right w:val="single" w:sz="4" w:space="0" w:color="auto"/>
            </w:tcBorders>
            <w:shd w:val="clear" w:color="auto" w:fill="auto"/>
            <w:noWrap/>
            <w:vAlign w:val="bottom"/>
            <w:hideMark/>
          </w:tcPr>
          <w:p w14:paraId="1676CF78"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71" w:type="dxa"/>
            <w:tcBorders>
              <w:top w:val="nil"/>
              <w:left w:val="nil"/>
              <w:bottom w:val="single" w:sz="4" w:space="0" w:color="auto"/>
              <w:right w:val="single" w:sz="4" w:space="0" w:color="auto"/>
            </w:tcBorders>
            <w:shd w:val="clear" w:color="auto" w:fill="auto"/>
            <w:noWrap/>
            <w:vAlign w:val="bottom"/>
            <w:hideMark/>
          </w:tcPr>
          <w:p w14:paraId="6701EF41"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50448773"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700D23C3"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4321D9A4"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04A72E57"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1CA97734"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0,0</w:t>
            </w:r>
          </w:p>
        </w:tc>
        <w:tc>
          <w:tcPr>
            <w:tcW w:w="1560" w:type="dxa"/>
            <w:tcBorders>
              <w:top w:val="nil"/>
              <w:left w:val="nil"/>
              <w:bottom w:val="single" w:sz="4" w:space="0" w:color="auto"/>
              <w:right w:val="single" w:sz="4" w:space="0" w:color="auto"/>
            </w:tcBorders>
            <w:shd w:val="clear" w:color="auto" w:fill="auto"/>
            <w:noWrap/>
            <w:vAlign w:val="bottom"/>
            <w:hideMark/>
          </w:tcPr>
          <w:p w14:paraId="2C4ED730"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62,8</w:t>
            </w:r>
          </w:p>
        </w:tc>
        <w:tc>
          <w:tcPr>
            <w:tcW w:w="1559" w:type="dxa"/>
            <w:tcBorders>
              <w:top w:val="nil"/>
              <w:left w:val="nil"/>
              <w:bottom w:val="single" w:sz="4" w:space="0" w:color="auto"/>
              <w:right w:val="single" w:sz="4" w:space="0" w:color="auto"/>
            </w:tcBorders>
            <w:shd w:val="clear" w:color="auto" w:fill="auto"/>
            <w:noWrap/>
            <w:vAlign w:val="bottom"/>
            <w:hideMark/>
          </w:tcPr>
          <w:p w14:paraId="67A22959"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15,7</w:t>
            </w:r>
          </w:p>
        </w:tc>
        <w:tc>
          <w:tcPr>
            <w:tcW w:w="1134" w:type="dxa"/>
            <w:tcBorders>
              <w:top w:val="nil"/>
              <w:left w:val="nil"/>
              <w:bottom w:val="single" w:sz="4" w:space="0" w:color="auto"/>
              <w:right w:val="single" w:sz="4" w:space="0" w:color="auto"/>
            </w:tcBorders>
            <w:shd w:val="clear" w:color="auto" w:fill="auto"/>
            <w:noWrap/>
            <w:vAlign w:val="bottom"/>
            <w:hideMark/>
          </w:tcPr>
          <w:p w14:paraId="53191E29"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6" w:type="dxa"/>
            <w:tcBorders>
              <w:top w:val="nil"/>
              <w:left w:val="nil"/>
              <w:bottom w:val="single" w:sz="4" w:space="0" w:color="auto"/>
              <w:right w:val="double" w:sz="4" w:space="0" w:color="auto"/>
            </w:tcBorders>
            <w:shd w:val="clear" w:color="auto" w:fill="auto"/>
            <w:noWrap/>
            <w:vAlign w:val="bottom"/>
            <w:hideMark/>
          </w:tcPr>
          <w:p w14:paraId="05A6FB24"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78,5</w:t>
            </w:r>
          </w:p>
        </w:tc>
      </w:tr>
      <w:tr w:rsidR="009D30DE" w:rsidRPr="000C7BCF" w14:paraId="5D6F8AA6" w14:textId="77777777" w:rsidTr="001632E1">
        <w:trPr>
          <w:trHeight w:val="298"/>
        </w:trPr>
        <w:tc>
          <w:tcPr>
            <w:tcW w:w="2379" w:type="dxa"/>
            <w:tcBorders>
              <w:top w:val="nil"/>
              <w:left w:val="double" w:sz="4" w:space="0" w:color="auto"/>
              <w:bottom w:val="single" w:sz="4" w:space="0" w:color="auto"/>
              <w:right w:val="single" w:sz="4" w:space="0" w:color="auto"/>
            </w:tcBorders>
            <w:shd w:val="clear" w:color="000000" w:fill="FFFFFF"/>
            <w:vAlign w:val="bottom"/>
            <w:hideMark/>
          </w:tcPr>
          <w:p w14:paraId="1D3E9DCB"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Липе</w:t>
            </w:r>
          </w:p>
        </w:tc>
        <w:tc>
          <w:tcPr>
            <w:tcW w:w="1288" w:type="dxa"/>
            <w:tcBorders>
              <w:top w:val="nil"/>
              <w:left w:val="nil"/>
              <w:bottom w:val="single" w:sz="4" w:space="0" w:color="auto"/>
              <w:right w:val="single" w:sz="4" w:space="0" w:color="auto"/>
            </w:tcBorders>
            <w:shd w:val="clear" w:color="000000" w:fill="FFFFFF"/>
            <w:vAlign w:val="bottom"/>
            <w:hideMark/>
          </w:tcPr>
          <w:p w14:paraId="06383FE7"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106,1</w:t>
            </w:r>
          </w:p>
        </w:tc>
        <w:tc>
          <w:tcPr>
            <w:tcW w:w="1036" w:type="dxa"/>
            <w:tcBorders>
              <w:top w:val="nil"/>
              <w:left w:val="nil"/>
              <w:bottom w:val="single" w:sz="4" w:space="0" w:color="auto"/>
              <w:right w:val="single" w:sz="4" w:space="0" w:color="auto"/>
            </w:tcBorders>
            <w:shd w:val="clear" w:color="auto" w:fill="auto"/>
            <w:noWrap/>
            <w:vAlign w:val="bottom"/>
            <w:hideMark/>
          </w:tcPr>
          <w:p w14:paraId="36F83B83"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15,9</w:t>
            </w:r>
          </w:p>
        </w:tc>
        <w:tc>
          <w:tcPr>
            <w:tcW w:w="1288" w:type="dxa"/>
            <w:tcBorders>
              <w:top w:val="nil"/>
              <w:left w:val="nil"/>
              <w:bottom w:val="single" w:sz="4" w:space="0" w:color="auto"/>
              <w:right w:val="single" w:sz="4" w:space="0" w:color="auto"/>
            </w:tcBorders>
            <w:shd w:val="clear" w:color="auto" w:fill="auto"/>
            <w:noWrap/>
            <w:vAlign w:val="bottom"/>
            <w:hideMark/>
          </w:tcPr>
          <w:p w14:paraId="6C0FEC13"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90,2</w:t>
            </w:r>
          </w:p>
        </w:tc>
        <w:tc>
          <w:tcPr>
            <w:tcW w:w="943" w:type="dxa"/>
            <w:tcBorders>
              <w:top w:val="nil"/>
              <w:left w:val="nil"/>
              <w:bottom w:val="single" w:sz="4" w:space="0" w:color="auto"/>
              <w:right w:val="single" w:sz="4" w:space="0" w:color="auto"/>
            </w:tcBorders>
            <w:shd w:val="clear" w:color="auto" w:fill="auto"/>
            <w:noWrap/>
            <w:vAlign w:val="bottom"/>
            <w:hideMark/>
          </w:tcPr>
          <w:p w14:paraId="39E08CCA"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0,9</w:t>
            </w:r>
          </w:p>
        </w:tc>
        <w:tc>
          <w:tcPr>
            <w:tcW w:w="971" w:type="dxa"/>
            <w:tcBorders>
              <w:top w:val="nil"/>
              <w:left w:val="nil"/>
              <w:bottom w:val="single" w:sz="4" w:space="0" w:color="auto"/>
              <w:right w:val="single" w:sz="4" w:space="0" w:color="auto"/>
            </w:tcBorders>
            <w:shd w:val="clear" w:color="auto" w:fill="auto"/>
            <w:noWrap/>
            <w:vAlign w:val="bottom"/>
            <w:hideMark/>
          </w:tcPr>
          <w:p w14:paraId="7685ECD5"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0,9</w:t>
            </w:r>
          </w:p>
        </w:tc>
        <w:tc>
          <w:tcPr>
            <w:tcW w:w="850" w:type="dxa"/>
            <w:tcBorders>
              <w:top w:val="nil"/>
              <w:left w:val="nil"/>
              <w:bottom w:val="single" w:sz="4" w:space="0" w:color="auto"/>
              <w:right w:val="single" w:sz="4" w:space="0" w:color="auto"/>
            </w:tcBorders>
            <w:shd w:val="clear" w:color="auto" w:fill="auto"/>
            <w:noWrap/>
            <w:vAlign w:val="bottom"/>
            <w:hideMark/>
          </w:tcPr>
          <w:p w14:paraId="0ADBA437"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273776C6"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3,6</w:t>
            </w:r>
          </w:p>
        </w:tc>
        <w:tc>
          <w:tcPr>
            <w:tcW w:w="993" w:type="dxa"/>
            <w:tcBorders>
              <w:top w:val="nil"/>
              <w:left w:val="nil"/>
              <w:bottom w:val="single" w:sz="4" w:space="0" w:color="auto"/>
              <w:right w:val="single" w:sz="4" w:space="0" w:color="auto"/>
            </w:tcBorders>
            <w:shd w:val="clear" w:color="auto" w:fill="auto"/>
            <w:noWrap/>
            <w:vAlign w:val="bottom"/>
            <w:hideMark/>
          </w:tcPr>
          <w:p w14:paraId="15D44487"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3,6</w:t>
            </w:r>
          </w:p>
        </w:tc>
        <w:tc>
          <w:tcPr>
            <w:tcW w:w="1134" w:type="dxa"/>
            <w:tcBorders>
              <w:top w:val="nil"/>
              <w:left w:val="nil"/>
              <w:bottom w:val="single" w:sz="4" w:space="0" w:color="auto"/>
              <w:right w:val="single" w:sz="4" w:space="0" w:color="auto"/>
            </w:tcBorders>
            <w:shd w:val="clear" w:color="auto" w:fill="auto"/>
            <w:noWrap/>
            <w:vAlign w:val="bottom"/>
            <w:hideMark/>
          </w:tcPr>
          <w:p w14:paraId="0B55A42C"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6F87D724"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9,0</w:t>
            </w:r>
          </w:p>
        </w:tc>
        <w:tc>
          <w:tcPr>
            <w:tcW w:w="1560" w:type="dxa"/>
            <w:tcBorders>
              <w:top w:val="nil"/>
              <w:left w:val="nil"/>
              <w:bottom w:val="single" w:sz="4" w:space="0" w:color="auto"/>
              <w:right w:val="single" w:sz="4" w:space="0" w:color="auto"/>
            </w:tcBorders>
            <w:shd w:val="clear" w:color="auto" w:fill="auto"/>
            <w:noWrap/>
            <w:vAlign w:val="bottom"/>
            <w:hideMark/>
          </w:tcPr>
          <w:p w14:paraId="495571E5"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6DFF34BB"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296E244"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81,2</w:t>
            </w:r>
          </w:p>
        </w:tc>
        <w:tc>
          <w:tcPr>
            <w:tcW w:w="1276" w:type="dxa"/>
            <w:tcBorders>
              <w:top w:val="nil"/>
              <w:left w:val="nil"/>
              <w:bottom w:val="single" w:sz="4" w:space="0" w:color="auto"/>
              <w:right w:val="double" w:sz="4" w:space="0" w:color="auto"/>
            </w:tcBorders>
            <w:shd w:val="clear" w:color="auto" w:fill="auto"/>
            <w:noWrap/>
            <w:vAlign w:val="bottom"/>
            <w:hideMark/>
          </w:tcPr>
          <w:p w14:paraId="2173401E"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81,2</w:t>
            </w:r>
          </w:p>
        </w:tc>
      </w:tr>
      <w:tr w:rsidR="009D30DE" w:rsidRPr="000C7BCF" w14:paraId="2A19587E" w14:textId="77777777" w:rsidTr="001632E1">
        <w:trPr>
          <w:trHeight w:val="298"/>
        </w:trPr>
        <w:tc>
          <w:tcPr>
            <w:tcW w:w="2379" w:type="dxa"/>
            <w:tcBorders>
              <w:top w:val="nil"/>
              <w:left w:val="double" w:sz="4" w:space="0" w:color="auto"/>
              <w:bottom w:val="single" w:sz="4" w:space="0" w:color="auto"/>
              <w:right w:val="single" w:sz="4" w:space="0" w:color="auto"/>
            </w:tcBorders>
            <w:shd w:val="clear" w:color="000000" w:fill="FFFFFF"/>
            <w:vAlign w:val="bottom"/>
            <w:hideMark/>
          </w:tcPr>
          <w:p w14:paraId="1B26F4A6"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Бели  јасен</w:t>
            </w:r>
          </w:p>
        </w:tc>
        <w:tc>
          <w:tcPr>
            <w:tcW w:w="1288" w:type="dxa"/>
            <w:tcBorders>
              <w:top w:val="nil"/>
              <w:left w:val="nil"/>
              <w:bottom w:val="single" w:sz="4" w:space="0" w:color="auto"/>
              <w:right w:val="single" w:sz="4" w:space="0" w:color="auto"/>
            </w:tcBorders>
            <w:shd w:val="clear" w:color="000000" w:fill="FFFFFF"/>
            <w:vAlign w:val="bottom"/>
            <w:hideMark/>
          </w:tcPr>
          <w:p w14:paraId="40843ED3"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64,7</w:t>
            </w:r>
          </w:p>
        </w:tc>
        <w:tc>
          <w:tcPr>
            <w:tcW w:w="1036" w:type="dxa"/>
            <w:tcBorders>
              <w:top w:val="nil"/>
              <w:left w:val="nil"/>
              <w:bottom w:val="single" w:sz="4" w:space="0" w:color="auto"/>
              <w:right w:val="single" w:sz="4" w:space="0" w:color="auto"/>
            </w:tcBorders>
            <w:shd w:val="clear" w:color="auto" w:fill="auto"/>
            <w:noWrap/>
            <w:vAlign w:val="bottom"/>
            <w:hideMark/>
          </w:tcPr>
          <w:p w14:paraId="2C6AF92C"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9,7</w:t>
            </w:r>
          </w:p>
        </w:tc>
        <w:tc>
          <w:tcPr>
            <w:tcW w:w="1288" w:type="dxa"/>
            <w:tcBorders>
              <w:top w:val="nil"/>
              <w:left w:val="nil"/>
              <w:bottom w:val="single" w:sz="4" w:space="0" w:color="auto"/>
              <w:right w:val="single" w:sz="4" w:space="0" w:color="auto"/>
            </w:tcBorders>
            <w:shd w:val="clear" w:color="auto" w:fill="auto"/>
            <w:noWrap/>
            <w:vAlign w:val="bottom"/>
            <w:hideMark/>
          </w:tcPr>
          <w:p w14:paraId="1EE5E2A1"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55,0</w:t>
            </w:r>
          </w:p>
        </w:tc>
        <w:tc>
          <w:tcPr>
            <w:tcW w:w="943" w:type="dxa"/>
            <w:tcBorders>
              <w:top w:val="nil"/>
              <w:left w:val="nil"/>
              <w:bottom w:val="single" w:sz="4" w:space="0" w:color="auto"/>
              <w:right w:val="single" w:sz="4" w:space="0" w:color="auto"/>
            </w:tcBorders>
            <w:shd w:val="clear" w:color="auto" w:fill="auto"/>
            <w:noWrap/>
            <w:vAlign w:val="bottom"/>
            <w:hideMark/>
          </w:tcPr>
          <w:p w14:paraId="74340590"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0,5</w:t>
            </w:r>
          </w:p>
        </w:tc>
        <w:tc>
          <w:tcPr>
            <w:tcW w:w="971" w:type="dxa"/>
            <w:tcBorders>
              <w:top w:val="nil"/>
              <w:left w:val="nil"/>
              <w:bottom w:val="single" w:sz="4" w:space="0" w:color="auto"/>
              <w:right w:val="single" w:sz="4" w:space="0" w:color="auto"/>
            </w:tcBorders>
            <w:shd w:val="clear" w:color="auto" w:fill="auto"/>
            <w:noWrap/>
            <w:vAlign w:val="bottom"/>
            <w:hideMark/>
          </w:tcPr>
          <w:p w14:paraId="0AC665AB"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78370A70"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1,1</w:t>
            </w:r>
          </w:p>
        </w:tc>
        <w:tc>
          <w:tcPr>
            <w:tcW w:w="992" w:type="dxa"/>
            <w:tcBorders>
              <w:top w:val="nil"/>
              <w:left w:val="nil"/>
              <w:bottom w:val="single" w:sz="4" w:space="0" w:color="auto"/>
              <w:right w:val="single" w:sz="4" w:space="0" w:color="auto"/>
            </w:tcBorders>
            <w:shd w:val="clear" w:color="auto" w:fill="auto"/>
            <w:noWrap/>
            <w:vAlign w:val="bottom"/>
            <w:hideMark/>
          </w:tcPr>
          <w:p w14:paraId="7298692A"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1,9</w:t>
            </w:r>
          </w:p>
        </w:tc>
        <w:tc>
          <w:tcPr>
            <w:tcW w:w="993" w:type="dxa"/>
            <w:tcBorders>
              <w:top w:val="nil"/>
              <w:left w:val="nil"/>
              <w:bottom w:val="single" w:sz="4" w:space="0" w:color="auto"/>
              <w:right w:val="single" w:sz="4" w:space="0" w:color="auto"/>
            </w:tcBorders>
            <w:shd w:val="clear" w:color="auto" w:fill="auto"/>
            <w:noWrap/>
            <w:vAlign w:val="bottom"/>
            <w:hideMark/>
          </w:tcPr>
          <w:p w14:paraId="5C076179"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1,9</w:t>
            </w:r>
          </w:p>
        </w:tc>
        <w:tc>
          <w:tcPr>
            <w:tcW w:w="1134" w:type="dxa"/>
            <w:tcBorders>
              <w:top w:val="nil"/>
              <w:left w:val="nil"/>
              <w:bottom w:val="single" w:sz="4" w:space="0" w:color="auto"/>
              <w:right w:val="single" w:sz="4" w:space="0" w:color="auto"/>
            </w:tcBorders>
            <w:shd w:val="clear" w:color="auto" w:fill="auto"/>
            <w:noWrap/>
            <w:vAlign w:val="bottom"/>
            <w:hideMark/>
          </w:tcPr>
          <w:p w14:paraId="22334A7B"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24BD1D43"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5,5</w:t>
            </w:r>
          </w:p>
        </w:tc>
        <w:tc>
          <w:tcPr>
            <w:tcW w:w="1560" w:type="dxa"/>
            <w:tcBorders>
              <w:top w:val="nil"/>
              <w:left w:val="nil"/>
              <w:bottom w:val="single" w:sz="4" w:space="0" w:color="auto"/>
              <w:right w:val="single" w:sz="4" w:space="0" w:color="auto"/>
            </w:tcBorders>
            <w:shd w:val="clear" w:color="auto" w:fill="auto"/>
            <w:noWrap/>
            <w:vAlign w:val="bottom"/>
            <w:hideMark/>
          </w:tcPr>
          <w:p w14:paraId="06185F3F"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39,6</w:t>
            </w:r>
          </w:p>
        </w:tc>
        <w:tc>
          <w:tcPr>
            <w:tcW w:w="1559" w:type="dxa"/>
            <w:tcBorders>
              <w:top w:val="nil"/>
              <w:left w:val="nil"/>
              <w:bottom w:val="single" w:sz="4" w:space="0" w:color="auto"/>
              <w:right w:val="single" w:sz="4" w:space="0" w:color="auto"/>
            </w:tcBorders>
            <w:shd w:val="clear" w:color="auto" w:fill="auto"/>
            <w:noWrap/>
            <w:vAlign w:val="bottom"/>
            <w:hideMark/>
          </w:tcPr>
          <w:p w14:paraId="700AA76F"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9,9</w:t>
            </w:r>
          </w:p>
        </w:tc>
        <w:tc>
          <w:tcPr>
            <w:tcW w:w="1134" w:type="dxa"/>
            <w:tcBorders>
              <w:top w:val="nil"/>
              <w:left w:val="nil"/>
              <w:bottom w:val="single" w:sz="4" w:space="0" w:color="auto"/>
              <w:right w:val="single" w:sz="4" w:space="0" w:color="auto"/>
            </w:tcBorders>
            <w:shd w:val="clear" w:color="auto" w:fill="auto"/>
            <w:noWrap/>
            <w:vAlign w:val="bottom"/>
            <w:hideMark/>
          </w:tcPr>
          <w:p w14:paraId="63C64C53"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6" w:type="dxa"/>
            <w:tcBorders>
              <w:top w:val="nil"/>
              <w:left w:val="nil"/>
              <w:bottom w:val="single" w:sz="4" w:space="0" w:color="auto"/>
              <w:right w:val="double" w:sz="4" w:space="0" w:color="auto"/>
            </w:tcBorders>
            <w:shd w:val="clear" w:color="auto" w:fill="auto"/>
            <w:noWrap/>
            <w:vAlign w:val="bottom"/>
            <w:hideMark/>
          </w:tcPr>
          <w:p w14:paraId="496B07DC"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49,5</w:t>
            </w:r>
          </w:p>
        </w:tc>
      </w:tr>
      <w:tr w:rsidR="009D30DE" w:rsidRPr="000C7BCF" w14:paraId="68CB1E39" w14:textId="77777777" w:rsidTr="001632E1">
        <w:trPr>
          <w:trHeight w:val="298"/>
        </w:trPr>
        <w:tc>
          <w:tcPr>
            <w:tcW w:w="2379" w:type="dxa"/>
            <w:tcBorders>
              <w:top w:val="nil"/>
              <w:left w:val="double" w:sz="4" w:space="0" w:color="auto"/>
              <w:bottom w:val="single" w:sz="4" w:space="0" w:color="auto"/>
              <w:right w:val="single" w:sz="4" w:space="0" w:color="auto"/>
            </w:tcBorders>
            <w:shd w:val="clear" w:color="000000" w:fill="FFFFFF"/>
            <w:vAlign w:val="bottom"/>
            <w:hideMark/>
          </w:tcPr>
          <w:p w14:paraId="29649DE3"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Платан</w:t>
            </w:r>
          </w:p>
        </w:tc>
        <w:tc>
          <w:tcPr>
            <w:tcW w:w="1288" w:type="dxa"/>
            <w:tcBorders>
              <w:top w:val="nil"/>
              <w:left w:val="nil"/>
              <w:bottom w:val="single" w:sz="4" w:space="0" w:color="auto"/>
              <w:right w:val="single" w:sz="4" w:space="0" w:color="auto"/>
            </w:tcBorders>
            <w:shd w:val="clear" w:color="000000" w:fill="FFFFFF"/>
            <w:vAlign w:val="bottom"/>
            <w:hideMark/>
          </w:tcPr>
          <w:p w14:paraId="1409C537"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59,3</w:t>
            </w:r>
          </w:p>
        </w:tc>
        <w:tc>
          <w:tcPr>
            <w:tcW w:w="1036" w:type="dxa"/>
            <w:tcBorders>
              <w:top w:val="nil"/>
              <w:left w:val="nil"/>
              <w:bottom w:val="single" w:sz="4" w:space="0" w:color="auto"/>
              <w:right w:val="single" w:sz="4" w:space="0" w:color="auto"/>
            </w:tcBorders>
            <w:shd w:val="clear" w:color="auto" w:fill="auto"/>
            <w:noWrap/>
            <w:vAlign w:val="bottom"/>
            <w:hideMark/>
          </w:tcPr>
          <w:p w14:paraId="55DF87DA"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8,9</w:t>
            </w:r>
          </w:p>
        </w:tc>
        <w:tc>
          <w:tcPr>
            <w:tcW w:w="1288" w:type="dxa"/>
            <w:tcBorders>
              <w:top w:val="nil"/>
              <w:left w:val="nil"/>
              <w:bottom w:val="single" w:sz="4" w:space="0" w:color="auto"/>
              <w:right w:val="single" w:sz="4" w:space="0" w:color="auto"/>
            </w:tcBorders>
            <w:shd w:val="clear" w:color="auto" w:fill="auto"/>
            <w:noWrap/>
            <w:vAlign w:val="bottom"/>
            <w:hideMark/>
          </w:tcPr>
          <w:p w14:paraId="7B6B8ADC"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50,4</w:t>
            </w:r>
          </w:p>
        </w:tc>
        <w:tc>
          <w:tcPr>
            <w:tcW w:w="943" w:type="dxa"/>
            <w:tcBorders>
              <w:top w:val="nil"/>
              <w:left w:val="nil"/>
              <w:bottom w:val="single" w:sz="4" w:space="0" w:color="auto"/>
              <w:right w:val="single" w:sz="4" w:space="0" w:color="auto"/>
            </w:tcBorders>
            <w:shd w:val="clear" w:color="auto" w:fill="auto"/>
            <w:noWrap/>
            <w:vAlign w:val="bottom"/>
            <w:hideMark/>
          </w:tcPr>
          <w:p w14:paraId="67BB23DD"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71" w:type="dxa"/>
            <w:tcBorders>
              <w:top w:val="nil"/>
              <w:left w:val="nil"/>
              <w:bottom w:val="single" w:sz="4" w:space="0" w:color="auto"/>
              <w:right w:val="single" w:sz="4" w:space="0" w:color="auto"/>
            </w:tcBorders>
            <w:shd w:val="clear" w:color="auto" w:fill="auto"/>
            <w:noWrap/>
            <w:vAlign w:val="bottom"/>
            <w:hideMark/>
          </w:tcPr>
          <w:p w14:paraId="115BBE90"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07AA55A9"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2CA4E27A"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4C9130FF"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91175D5"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2DE26C5C" w14:textId="77777777" w:rsidR="009D30DE" w:rsidRPr="001632E1" w:rsidRDefault="009D30DE" w:rsidP="009D30DE">
            <w:pPr>
              <w:jc w:val="right"/>
              <w:rPr>
                <w:rFonts w:ascii="Times New Roman" w:hAnsi="Times New Roman"/>
                <w:color w:val="000000"/>
                <w:sz w:val="22"/>
                <w:szCs w:val="22"/>
              </w:rPr>
            </w:pPr>
          </w:p>
        </w:tc>
        <w:tc>
          <w:tcPr>
            <w:tcW w:w="1560" w:type="dxa"/>
            <w:tcBorders>
              <w:top w:val="nil"/>
              <w:left w:val="nil"/>
              <w:bottom w:val="single" w:sz="4" w:space="0" w:color="auto"/>
              <w:right w:val="single" w:sz="4" w:space="0" w:color="auto"/>
            </w:tcBorders>
            <w:shd w:val="clear" w:color="auto" w:fill="auto"/>
            <w:noWrap/>
            <w:vAlign w:val="bottom"/>
            <w:hideMark/>
          </w:tcPr>
          <w:p w14:paraId="6263C230"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40,3</w:t>
            </w:r>
          </w:p>
        </w:tc>
        <w:tc>
          <w:tcPr>
            <w:tcW w:w="1559" w:type="dxa"/>
            <w:tcBorders>
              <w:top w:val="nil"/>
              <w:left w:val="nil"/>
              <w:bottom w:val="single" w:sz="4" w:space="0" w:color="auto"/>
              <w:right w:val="single" w:sz="4" w:space="0" w:color="auto"/>
            </w:tcBorders>
            <w:shd w:val="clear" w:color="auto" w:fill="auto"/>
            <w:noWrap/>
            <w:vAlign w:val="bottom"/>
            <w:hideMark/>
          </w:tcPr>
          <w:p w14:paraId="281D9131"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10,1</w:t>
            </w:r>
          </w:p>
        </w:tc>
        <w:tc>
          <w:tcPr>
            <w:tcW w:w="1134" w:type="dxa"/>
            <w:tcBorders>
              <w:top w:val="nil"/>
              <w:left w:val="nil"/>
              <w:bottom w:val="single" w:sz="4" w:space="0" w:color="auto"/>
              <w:right w:val="single" w:sz="4" w:space="0" w:color="auto"/>
            </w:tcBorders>
            <w:shd w:val="clear" w:color="auto" w:fill="auto"/>
            <w:noWrap/>
            <w:vAlign w:val="bottom"/>
            <w:hideMark/>
          </w:tcPr>
          <w:p w14:paraId="1157D1E8"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6" w:type="dxa"/>
            <w:tcBorders>
              <w:top w:val="nil"/>
              <w:left w:val="nil"/>
              <w:bottom w:val="single" w:sz="4" w:space="0" w:color="auto"/>
              <w:right w:val="double" w:sz="4" w:space="0" w:color="auto"/>
            </w:tcBorders>
            <w:shd w:val="clear" w:color="auto" w:fill="auto"/>
            <w:noWrap/>
            <w:vAlign w:val="bottom"/>
            <w:hideMark/>
          </w:tcPr>
          <w:p w14:paraId="711C613C"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50,4</w:t>
            </w:r>
          </w:p>
        </w:tc>
      </w:tr>
      <w:tr w:rsidR="009D30DE" w:rsidRPr="000C7BCF" w14:paraId="65102890" w14:textId="77777777" w:rsidTr="001632E1">
        <w:trPr>
          <w:trHeight w:val="298"/>
        </w:trPr>
        <w:tc>
          <w:tcPr>
            <w:tcW w:w="2379" w:type="dxa"/>
            <w:tcBorders>
              <w:top w:val="nil"/>
              <w:left w:val="double" w:sz="4" w:space="0" w:color="auto"/>
              <w:bottom w:val="single" w:sz="4" w:space="0" w:color="auto"/>
              <w:right w:val="single" w:sz="4" w:space="0" w:color="auto"/>
            </w:tcBorders>
            <w:shd w:val="clear" w:color="000000" w:fill="FFFFFF"/>
            <w:vAlign w:val="bottom"/>
            <w:hideMark/>
          </w:tcPr>
          <w:p w14:paraId="53537268"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lastRenderedPageBreak/>
              <w:t>ОМЛ</w:t>
            </w:r>
          </w:p>
        </w:tc>
        <w:tc>
          <w:tcPr>
            <w:tcW w:w="1288" w:type="dxa"/>
            <w:tcBorders>
              <w:top w:val="nil"/>
              <w:left w:val="nil"/>
              <w:bottom w:val="single" w:sz="4" w:space="0" w:color="auto"/>
              <w:right w:val="single" w:sz="4" w:space="0" w:color="auto"/>
            </w:tcBorders>
            <w:shd w:val="clear" w:color="000000" w:fill="FFFFFF"/>
            <w:vAlign w:val="bottom"/>
            <w:hideMark/>
          </w:tcPr>
          <w:p w14:paraId="4358E9BB"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56,8</w:t>
            </w:r>
          </w:p>
        </w:tc>
        <w:tc>
          <w:tcPr>
            <w:tcW w:w="1036" w:type="dxa"/>
            <w:tcBorders>
              <w:top w:val="nil"/>
              <w:left w:val="nil"/>
              <w:bottom w:val="single" w:sz="4" w:space="0" w:color="auto"/>
              <w:right w:val="single" w:sz="4" w:space="0" w:color="auto"/>
            </w:tcBorders>
            <w:shd w:val="clear" w:color="auto" w:fill="auto"/>
            <w:noWrap/>
            <w:vAlign w:val="bottom"/>
            <w:hideMark/>
          </w:tcPr>
          <w:p w14:paraId="450B7EA1"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8,5</w:t>
            </w:r>
          </w:p>
        </w:tc>
        <w:tc>
          <w:tcPr>
            <w:tcW w:w="1288" w:type="dxa"/>
            <w:tcBorders>
              <w:top w:val="nil"/>
              <w:left w:val="nil"/>
              <w:bottom w:val="single" w:sz="4" w:space="0" w:color="auto"/>
              <w:right w:val="single" w:sz="4" w:space="0" w:color="auto"/>
            </w:tcBorders>
            <w:shd w:val="clear" w:color="auto" w:fill="auto"/>
            <w:noWrap/>
            <w:vAlign w:val="bottom"/>
            <w:hideMark/>
          </w:tcPr>
          <w:p w14:paraId="6505BC34"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48,3</w:t>
            </w:r>
          </w:p>
        </w:tc>
        <w:tc>
          <w:tcPr>
            <w:tcW w:w="943" w:type="dxa"/>
            <w:tcBorders>
              <w:top w:val="nil"/>
              <w:left w:val="nil"/>
              <w:bottom w:val="single" w:sz="4" w:space="0" w:color="auto"/>
              <w:right w:val="single" w:sz="4" w:space="0" w:color="auto"/>
            </w:tcBorders>
            <w:shd w:val="clear" w:color="auto" w:fill="auto"/>
            <w:noWrap/>
            <w:vAlign w:val="bottom"/>
            <w:hideMark/>
          </w:tcPr>
          <w:p w14:paraId="28120F4D"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71" w:type="dxa"/>
            <w:tcBorders>
              <w:top w:val="nil"/>
              <w:left w:val="nil"/>
              <w:bottom w:val="single" w:sz="4" w:space="0" w:color="auto"/>
              <w:right w:val="single" w:sz="4" w:space="0" w:color="auto"/>
            </w:tcBorders>
            <w:shd w:val="clear" w:color="auto" w:fill="auto"/>
            <w:noWrap/>
            <w:vAlign w:val="bottom"/>
            <w:hideMark/>
          </w:tcPr>
          <w:p w14:paraId="57E1D2D7"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0D626218"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1259D9FC"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1C0C52EB"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1FD5C7F5"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6764B986" w14:textId="77777777" w:rsidR="009D30DE" w:rsidRPr="001632E1" w:rsidRDefault="009D30DE" w:rsidP="009D30DE">
            <w:pPr>
              <w:jc w:val="right"/>
              <w:rPr>
                <w:rFonts w:ascii="Times New Roman" w:hAnsi="Times New Roman"/>
                <w:color w:val="000000"/>
                <w:sz w:val="22"/>
                <w:szCs w:val="22"/>
              </w:rPr>
            </w:pPr>
          </w:p>
        </w:tc>
        <w:tc>
          <w:tcPr>
            <w:tcW w:w="1560" w:type="dxa"/>
            <w:tcBorders>
              <w:top w:val="nil"/>
              <w:left w:val="nil"/>
              <w:bottom w:val="single" w:sz="4" w:space="0" w:color="auto"/>
              <w:right w:val="single" w:sz="4" w:space="0" w:color="auto"/>
            </w:tcBorders>
            <w:shd w:val="clear" w:color="auto" w:fill="auto"/>
            <w:noWrap/>
            <w:vAlign w:val="bottom"/>
            <w:hideMark/>
          </w:tcPr>
          <w:p w14:paraId="1E2E3A60"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6E822F8B"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1366C9F4"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48,3</w:t>
            </w:r>
          </w:p>
        </w:tc>
        <w:tc>
          <w:tcPr>
            <w:tcW w:w="1276" w:type="dxa"/>
            <w:tcBorders>
              <w:top w:val="nil"/>
              <w:left w:val="nil"/>
              <w:bottom w:val="single" w:sz="4" w:space="0" w:color="auto"/>
              <w:right w:val="double" w:sz="4" w:space="0" w:color="auto"/>
            </w:tcBorders>
            <w:shd w:val="clear" w:color="auto" w:fill="auto"/>
            <w:noWrap/>
            <w:vAlign w:val="bottom"/>
            <w:hideMark/>
          </w:tcPr>
          <w:p w14:paraId="695E6330"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48,3</w:t>
            </w:r>
          </w:p>
        </w:tc>
      </w:tr>
      <w:tr w:rsidR="009D30DE" w:rsidRPr="000C7BCF" w14:paraId="434E176B" w14:textId="77777777" w:rsidTr="001632E1">
        <w:trPr>
          <w:trHeight w:val="298"/>
        </w:trPr>
        <w:tc>
          <w:tcPr>
            <w:tcW w:w="2379" w:type="dxa"/>
            <w:tcBorders>
              <w:top w:val="nil"/>
              <w:left w:val="double" w:sz="4" w:space="0" w:color="auto"/>
              <w:bottom w:val="single" w:sz="4" w:space="0" w:color="auto"/>
              <w:right w:val="single" w:sz="4" w:space="0" w:color="auto"/>
            </w:tcBorders>
            <w:shd w:val="clear" w:color="000000" w:fill="FFFFFF"/>
            <w:vAlign w:val="bottom"/>
            <w:hideMark/>
          </w:tcPr>
          <w:p w14:paraId="37F10D61"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Мечја  леска</w:t>
            </w:r>
          </w:p>
        </w:tc>
        <w:tc>
          <w:tcPr>
            <w:tcW w:w="1288" w:type="dxa"/>
            <w:tcBorders>
              <w:top w:val="nil"/>
              <w:left w:val="nil"/>
              <w:bottom w:val="single" w:sz="4" w:space="0" w:color="auto"/>
              <w:right w:val="single" w:sz="4" w:space="0" w:color="auto"/>
            </w:tcBorders>
            <w:shd w:val="clear" w:color="000000" w:fill="FFFFFF"/>
            <w:vAlign w:val="bottom"/>
            <w:hideMark/>
          </w:tcPr>
          <w:p w14:paraId="359B1FC0"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49,5</w:t>
            </w:r>
          </w:p>
        </w:tc>
        <w:tc>
          <w:tcPr>
            <w:tcW w:w="1036" w:type="dxa"/>
            <w:tcBorders>
              <w:top w:val="nil"/>
              <w:left w:val="nil"/>
              <w:bottom w:val="single" w:sz="4" w:space="0" w:color="auto"/>
              <w:right w:val="single" w:sz="4" w:space="0" w:color="auto"/>
            </w:tcBorders>
            <w:shd w:val="clear" w:color="auto" w:fill="auto"/>
            <w:noWrap/>
            <w:vAlign w:val="bottom"/>
            <w:hideMark/>
          </w:tcPr>
          <w:p w14:paraId="1B1DD69A"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7,4</w:t>
            </w:r>
          </w:p>
        </w:tc>
        <w:tc>
          <w:tcPr>
            <w:tcW w:w="1288" w:type="dxa"/>
            <w:tcBorders>
              <w:top w:val="nil"/>
              <w:left w:val="nil"/>
              <w:bottom w:val="single" w:sz="4" w:space="0" w:color="auto"/>
              <w:right w:val="single" w:sz="4" w:space="0" w:color="auto"/>
            </w:tcBorders>
            <w:shd w:val="clear" w:color="auto" w:fill="auto"/>
            <w:noWrap/>
            <w:vAlign w:val="bottom"/>
            <w:hideMark/>
          </w:tcPr>
          <w:p w14:paraId="62BEA138"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42,1</w:t>
            </w:r>
          </w:p>
        </w:tc>
        <w:tc>
          <w:tcPr>
            <w:tcW w:w="943" w:type="dxa"/>
            <w:tcBorders>
              <w:top w:val="nil"/>
              <w:left w:val="nil"/>
              <w:bottom w:val="single" w:sz="4" w:space="0" w:color="auto"/>
              <w:right w:val="single" w:sz="4" w:space="0" w:color="auto"/>
            </w:tcBorders>
            <w:shd w:val="clear" w:color="auto" w:fill="auto"/>
            <w:noWrap/>
            <w:vAlign w:val="bottom"/>
            <w:hideMark/>
          </w:tcPr>
          <w:p w14:paraId="463BC1ED"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71" w:type="dxa"/>
            <w:tcBorders>
              <w:top w:val="nil"/>
              <w:left w:val="nil"/>
              <w:bottom w:val="single" w:sz="4" w:space="0" w:color="auto"/>
              <w:right w:val="single" w:sz="4" w:space="0" w:color="auto"/>
            </w:tcBorders>
            <w:shd w:val="clear" w:color="auto" w:fill="auto"/>
            <w:noWrap/>
            <w:vAlign w:val="bottom"/>
            <w:hideMark/>
          </w:tcPr>
          <w:p w14:paraId="7D8B801A"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6BBE71EF"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0425CDD9"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3956A03A"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B4D92DB"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7A07C7D4" w14:textId="77777777" w:rsidR="009D30DE" w:rsidRPr="001632E1" w:rsidRDefault="009D30DE" w:rsidP="009D30DE">
            <w:pPr>
              <w:jc w:val="right"/>
              <w:rPr>
                <w:rFonts w:ascii="Times New Roman" w:hAnsi="Times New Roman"/>
                <w:color w:val="000000"/>
                <w:sz w:val="22"/>
                <w:szCs w:val="22"/>
              </w:rPr>
            </w:pPr>
          </w:p>
        </w:tc>
        <w:tc>
          <w:tcPr>
            <w:tcW w:w="1560" w:type="dxa"/>
            <w:tcBorders>
              <w:top w:val="nil"/>
              <w:left w:val="nil"/>
              <w:bottom w:val="single" w:sz="4" w:space="0" w:color="auto"/>
              <w:right w:val="single" w:sz="4" w:space="0" w:color="auto"/>
            </w:tcBorders>
            <w:shd w:val="clear" w:color="auto" w:fill="auto"/>
            <w:noWrap/>
            <w:vAlign w:val="bottom"/>
            <w:hideMark/>
          </w:tcPr>
          <w:p w14:paraId="1789FBEA"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33,7</w:t>
            </w:r>
          </w:p>
        </w:tc>
        <w:tc>
          <w:tcPr>
            <w:tcW w:w="1559" w:type="dxa"/>
            <w:tcBorders>
              <w:top w:val="nil"/>
              <w:left w:val="nil"/>
              <w:bottom w:val="single" w:sz="4" w:space="0" w:color="auto"/>
              <w:right w:val="single" w:sz="4" w:space="0" w:color="auto"/>
            </w:tcBorders>
            <w:shd w:val="clear" w:color="auto" w:fill="auto"/>
            <w:noWrap/>
            <w:vAlign w:val="bottom"/>
            <w:hideMark/>
          </w:tcPr>
          <w:p w14:paraId="23920911"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8,4</w:t>
            </w:r>
          </w:p>
        </w:tc>
        <w:tc>
          <w:tcPr>
            <w:tcW w:w="1134" w:type="dxa"/>
            <w:tcBorders>
              <w:top w:val="nil"/>
              <w:left w:val="nil"/>
              <w:bottom w:val="single" w:sz="4" w:space="0" w:color="auto"/>
              <w:right w:val="single" w:sz="4" w:space="0" w:color="auto"/>
            </w:tcBorders>
            <w:shd w:val="clear" w:color="auto" w:fill="auto"/>
            <w:noWrap/>
            <w:vAlign w:val="bottom"/>
            <w:hideMark/>
          </w:tcPr>
          <w:p w14:paraId="34728879"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6" w:type="dxa"/>
            <w:tcBorders>
              <w:top w:val="nil"/>
              <w:left w:val="nil"/>
              <w:bottom w:val="single" w:sz="4" w:space="0" w:color="auto"/>
              <w:right w:val="double" w:sz="4" w:space="0" w:color="auto"/>
            </w:tcBorders>
            <w:shd w:val="clear" w:color="auto" w:fill="auto"/>
            <w:noWrap/>
            <w:vAlign w:val="bottom"/>
            <w:hideMark/>
          </w:tcPr>
          <w:p w14:paraId="28EA65BF"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42,1</w:t>
            </w:r>
          </w:p>
        </w:tc>
      </w:tr>
      <w:tr w:rsidR="009D30DE" w:rsidRPr="000C7BCF" w14:paraId="46D19741" w14:textId="77777777" w:rsidTr="001632E1">
        <w:trPr>
          <w:trHeight w:val="298"/>
        </w:trPr>
        <w:tc>
          <w:tcPr>
            <w:tcW w:w="2379" w:type="dxa"/>
            <w:tcBorders>
              <w:top w:val="nil"/>
              <w:left w:val="double" w:sz="4" w:space="0" w:color="auto"/>
              <w:bottom w:val="single" w:sz="4" w:space="0" w:color="auto"/>
              <w:right w:val="single" w:sz="4" w:space="0" w:color="auto"/>
            </w:tcBorders>
            <w:shd w:val="clear" w:color="000000" w:fill="FFFFFF"/>
            <w:vAlign w:val="bottom"/>
            <w:hideMark/>
          </w:tcPr>
          <w:p w14:paraId="25E54534"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Јавор</w:t>
            </w:r>
          </w:p>
        </w:tc>
        <w:tc>
          <w:tcPr>
            <w:tcW w:w="1288" w:type="dxa"/>
            <w:tcBorders>
              <w:top w:val="nil"/>
              <w:left w:val="nil"/>
              <w:bottom w:val="single" w:sz="4" w:space="0" w:color="auto"/>
              <w:right w:val="single" w:sz="4" w:space="0" w:color="auto"/>
            </w:tcBorders>
            <w:shd w:val="clear" w:color="000000" w:fill="FFFFFF"/>
            <w:vAlign w:val="bottom"/>
            <w:hideMark/>
          </w:tcPr>
          <w:p w14:paraId="679CB3DB"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48,7</w:t>
            </w:r>
          </w:p>
        </w:tc>
        <w:tc>
          <w:tcPr>
            <w:tcW w:w="1036" w:type="dxa"/>
            <w:tcBorders>
              <w:top w:val="nil"/>
              <w:left w:val="nil"/>
              <w:bottom w:val="single" w:sz="4" w:space="0" w:color="auto"/>
              <w:right w:val="single" w:sz="4" w:space="0" w:color="auto"/>
            </w:tcBorders>
            <w:shd w:val="clear" w:color="auto" w:fill="auto"/>
            <w:noWrap/>
            <w:vAlign w:val="bottom"/>
            <w:hideMark/>
          </w:tcPr>
          <w:p w14:paraId="01ACBBD8"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7,3</w:t>
            </w:r>
          </w:p>
        </w:tc>
        <w:tc>
          <w:tcPr>
            <w:tcW w:w="1288" w:type="dxa"/>
            <w:tcBorders>
              <w:top w:val="nil"/>
              <w:left w:val="nil"/>
              <w:bottom w:val="single" w:sz="4" w:space="0" w:color="auto"/>
              <w:right w:val="single" w:sz="4" w:space="0" w:color="auto"/>
            </w:tcBorders>
            <w:shd w:val="clear" w:color="auto" w:fill="auto"/>
            <w:noWrap/>
            <w:vAlign w:val="bottom"/>
            <w:hideMark/>
          </w:tcPr>
          <w:p w14:paraId="5AAEF46E"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41,4</w:t>
            </w:r>
          </w:p>
        </w:tc>
        <w:tc>
          <w:tcPr>
            <w:tcW w:w="943" w:type="dxa"/>
            <w:tcBorders>
              <w:top w:val="nil"/>
              <w:left w:val="nil"/>
              <w:bottom w:val="single" w:sz="4" w:space="0" w:color="auto"/>
              <w:right w:val="single" w:sz="4" w:space="0" w:color="auto"/>
            </w:tcBorders>
            <w:shd w:val="clear" w:color="auto" w:fill="auto"/>
            <w:noWrap/>
            <w:vAlign w:val="bottom"/>
            <w:hideMark/>
          </w:tcPr>
          <w:p w14:paraId="04E40B31"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71" w:type="dxa"/>
            <w:tcBorders>
              <w:top w:val="nil"/>
              <w:left w:val="nil"/>
              <w:bottom w:val="single" w:sz="4" w:space="0" w:color="auto"/>
              <w:right w:val="single" w:sz="4" w:space="0" w:color="auto"/>
            </w:tcBorders>
            <w:shd w:val="clear" w:color="auto" w:fill="auto"/>
            <w:noWrap/>
            <w:vAlign w:val="bottom"/>
            <w:hideMark/>
          </w:tcPr>
          <w:p w14:paraId="3B8DF825"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507576C3"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4559F014"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265C15EB"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5C1AC5E"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61FE5D60" w14:textId="77777777" w:rsidR="009D30DE" w:rsidRPr="001632E1" w:rsidRDefault="009D30DE" w:rsidP="009D30DE">
            <w:pPr>
              <w:jc w:val="right"/>
              <w:rPr>
                <w:rFonts w:ascii="Times New Roman" w:hAnsi="Times New Roman"/>
                <w:color w:val="000000"/>
                <w:sz w:val="22"/>
                <w:szCs w:val="22"/>
              </w:rPr>
            </w:pPr>
          </w:p>
        </w:tc>
        <w:tc>
          <w:tcPr>
            <w:tcW w:w="1560" w:type="dxa"/>
            <w:tcBorders>
              <w:top w:val="nil"/>
              <w:left w:val="nil"/>
              <w:bottom w:val="single" w:sz="4" w:space="0" w:color="auto"/>
              <w:right w:val="single" w:sz="4" w:space="0" w:color="auto"/>
            </w:tcBorders>
            <w:shd w:val="clear" w:color="auto" w:fill="auto"/>
            <w:noWrap/>
            <w:vAlign w:val="bottom"/>
            <w:hideMark/>
          </w:tcPr>
          <w:p w14:paraId="765113CC"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33,1</w:t>
            </w:r>
          </w:p>
        </w:tc>
        <w:tc>
          <w:tcPr>
            <w:tcW w:w="1559" w:type="dxa"/>
            <w:tcBorders>
              <w:top w:val="nil"/>
              <w:left w:val="nil"/>
              <w:bottom w:val="single" w:sz="4" w:space="0" w:color="auto"/>
              <w:right w:val="single" w:sz="4" w:space="0" w:color="auto"/>
            </w:tcBorders>
            <w:shd w:val="clear" w:color="auto" w:fill="auto"/>
            <w:noWrap/>
            <w:vAlign w:val="bottom"/>
            <w:hideMark/>
          </w:tcPr>
          <w:p w14:paraId="1F7176D7"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8,3</w:t>
            </w:r>
          </w:p>
        </w:tc>
        <w:tc>
          <w:tcPr>
            <w:tcW w:w="1134" w:type="dxa"/>
            <w:tcBorders>
              <w:top w:val="nil"/>
              <w:left w:val="nil"/>
              <w:bottom w:val="single" w:sz="4" w:space="0" w:color="auto"/>
              <w:right w:val="single" w:sz="4" w:space="0" w:color="auto"/>
            </w:tcBorders>
            <w:shd w:val="clear" w:color="auto" w:fill="auto"/>
            <w:noWrap/>
            <w:vAlign w:val="bottom"/>
            <w:hideMark/>
          </w:tcPr>
          <w:p w14:paraId="5EE8E826"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6" w:type="dxa"/>
            <w:tcBorders>
              <w:top w:val="nil"/>
              <w:left w:val="nil"/>
              <w:bottom w:val="single" w:sz="4" w:space="0" w:color="auto"/>
              <w:right w:val="double" w:sz="4" w:space="0" w:color="auto"/>
            </w:tcBorders>
            <w:shd w:val="clear" w:color="auto" w:fill="auto"/>
            <w:noWrap/>
            <w:vAlign w:val="bottom"/>
            <w:hideMark/>
          </w:tcPr>
          <w:p w14:paraId="281EF60A"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41,4</w:t>
            </w:r>
          </w:p>
        </w:tc>
      </w:tr>
      <w:tr w:rsidR="009D30DE" w:rsidRPr="000C7BCF" w14:paraId="0A9E6787" w14:textId="77777777" w:rsidTr="001632E1">
        <w:trPr>
          <w:trHeight w:val="298"/>
        </w:trPr>
        <w:tc>
          <w:tcPr>
            <w:tcW w:w="2379" w:type="dxa"/>
            <w:tcBorders>
              <w:top w:val="nil"/>
              <w:left w:val="double" w:sz="4" w:space="0" w:color="auto"/>
              <w:bottom w:val="single" w:sz="4" w:space="0" w:color="auto"/>
              <w:right w:val="single" w:sz="4" w:space="0" w:color="auto"/>
            </w:tcBorders>
            <w:shd w:val="clear" w:color="000000" w:fill="FFFFFF"/>
            <w:vAlign w:val="bottom"/>
            <w:hideMark/>
          </w:tcPr>
          <w:p w14:paraId="71A4663C"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Цер</w:t>
            </w:r>
          </w:p>
        </w:tc>
        <w:tc>
          <w:tcPr>
            <w:tcW w:w="1288" w:type="dxa"/>
            <w:tcBorders>
              <w:top w:val="nil"/>
              <w:left w:val="nil"/>
              <w:bottom w:val="single" w:sz="4" w:space="0" w:color="auto"/>
              <w:right w:val="single" w:sz="4" w:space="0" w:color="auto"/>
            </w:tcBorders>
            <w:shd w:val="clear" w:color="000000" w:fill="FFFFFF"/>
            <w:vAlign w:val="bottom"/>
            <w:hideMark/>
          </w:tcPr>
          <w:p w14:paraId="4AF312E4"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39,1</w:t>
            </w:r>
          </w:p>
        </w:tc>
        <w:tc>
          <w:tcPr>
            <w:tcW w:w="1036" w:type="dxa"/>
            <w:tcBorders>
              <w:top w:val="nil"/>
              <w:left w:val="nil"/>
              <w:bottom w:val="single" w:sz="4" w:space="0" w:color="auto"/>
              <w:right w:val="single" w:sz="4" w:space="0" w:color="auto"/>
            </w:tcBorders>
            <w:shd w:val="clear" w:color="auto" w:fill="auto"/>
            <w:noWrap/>
            <w:vAlign w:val="bottom"/>
            <w:hideMark/>
          </w:tcPr>
          <w:p w14:paraId="6A28A1D9"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5,9</w:t>
            </w:r>
          </w:p>
        </w:tc>
        <w:tc>
          <w:tcPr>
            <w:tcW w:w="1288" w:type="dxa"/>
            <w:tcBorders>
              <w:top w:val="nil"/>
              <w:left w:val="nil"/>
              <w:bottom w:val="single" w:sz="4" w:space="0" w:color="auto"/>
              <w:right w:val="single" w:sz="4" w:space="0" w:color="auto"/>
            </w:tcBorders>
            <w:shd w:val="clear" w:color="auto" w:fill="auto"/>
            <w:noWrap/>
            <w:vAlign w:val="bottom"/>
            <w:hideMark/>
          </w:tcPr>
          <w:p w14:paraId="33D5E6B0"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33,2</w:t>
            </w:r>
          </w:p>
        </w:tc>
        <w:tc>
          <w:tcPr>
            <w:tcW w:w="943" w:type="dxa"/>
            <w:tcBorders>
              <w:top w:val="nil"/>
              <w:left w:val="nil"/>
              <w:bottom w:val="single" w:sz="4" w:space="0" w:color="auto"/>
              <w:right w:val="single" w:sz="4" w:space="0" w:color="auto"/>
            </w:tcBorders>
            <w:shd w:val="clear" w:color="auto" w:fill="auto"/>
            <w:noWrap/>
            <w:vAlign w:val="bottom"/>
            <w:hideMark/>
          </w:tcPr>
          <w:p w14:paraId="2FFFB426"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71" w:type="dxa"/>
            <w:tcBorders>
              <w:top w:val="nil"/>
              <w:left w:val="nil"/>
              <w:bottom w:val="single" w:sz="4" w:space="0" w:color="auto"/>
              <w:right w:val="single" w:sz="4" w:space="0" w:color="auto"/>
            </w:tcBorders>
            <w:shd w:val="clear" w:color="auto" w:fill="auto"/>
            <w:noWrap/>
            <w:vAlign w:val="bottom"/>
            <w:hideMark/>
          </w:tcPr>
          <w:p w14:paraId="7FAED0D8"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708EF3C3"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372A8570"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754DEE6E"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9C0DC82"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06D84C75" w14:textId="77777777" w:rsidR="009D30DE" w:rsidRPr="001632E1" w:rsidRDefault="009D30DE" w:rsidP="009D30DE">
            <w:pPr>
              <w:jc w:val="right"/>
              <w:rPr>
                <w:rFonts w:ascii="Times New Roman" w:hAnsi="Times New Roman"/>
                <w:color w:val="000000"/>
                <w:sz w:val="22"/>
                <w:szCs w:val="22"/>
              </w:rPr>
            </w:pPr>
          </w:p>
        </w:tc>
        <w:tc>
          <w:tcPr>
            <w:tcW w:w="1560" w:type="dxa"/>
            <w:tcBorders>
              <w:top w:val="nil"/>
              <w:left w:val="nil"/>
              <w:bottom w:val="single" w:sz="4" w:space="0" w:color="auto"/>
              <w:right w:val="single" w:sz="4" w:space="0" w:color="auto"/>
            </w:tcBorders>
            <w:shd w:val="clear" w:color="auto" w:fill="auto"/>
            <w:noWrap/>
            <w:vAlign w:val="bottom"/>
            <w:hideMark/>
          </w:tcPr>
          <w:p w14:paraId="32F9E731"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26,6</w:t>
            </w:r>
          </w:p>
        </w:tc>
        <w:tc>
          <w:tcPr>
            <w:tcW w:w="1559" w:type="dxa"/>
            <w:tcBorders>
              <w:top w:val="nil"/>
              <w:left w:val="nil"/>
              <w:bottom w:val="single" w:sz="4" w:space="0" w:color="auto"/>
              <w:right w:val="single" w:sz="4" w:space="0" w:color="auto"/>
            </w:tcBorders>
            <w:shd w:val="clear" w:color="auto" w:fill="auto"/>
            <w:noWrap/>
            <w:vAlign w:val="bottom"/>
            <w:hideMark/>
          </w:tcPr>
          <w:p w14:paraId="38270F9A"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6,6</w:t>
            </w:r>
          </w:p>
        </w:tc>
        <w:tc>
          <w:tcPr>
            <w:tcW w:w="1134" w:type="dxa"/>
            <w:tcBorders>
              <w:top w:val="nil"/>
              <w:left w:val="nil"/>
              <w:bottom w:val="single" w:sz="4" w:space="0" w:color="auto"/>
              <w:right w:val="single" w:sz="4" w:space="0" w:color="auto"/>
            </w:tcBorders>
            <w:shd w:val="clear" w:color="auto" w:fill="auto"/>
            <w:noWrap/>
            <w:vAlign w:val="bottom"/>
            <w:hideMark/>
          </w:tcPr>
          <w:p w14:paraId="4D8E67C1"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6" w:type="dxa"/>
            <w:tcBorders>
              <w:top w:val="nil"/>
              <w:left w:val="nil"/>
              <w:bottom w:val="single" w:sz="4" w:space="0" w:color="auto"/>
              <w:right w:val="double" w:sz="4" w:space="0" w:color="auto"/>
            </w:tcBorders>
            <w:shd w:val="clear" w:color="auto" w:fill="auto"/>
            <w:noWrap/>
            <w:vAlign w:val="bottom"/>
            <w:hideMark/>
          </w:tcPr>
          <w:p w14:paraId="6B2F24A9"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33,2</w:t>
            </w:r>
          </w:p>
        </w:tc>
      </w:tr>
      <w:tr w:rsidR="009D30DE" w:rsidRPr="000C7BCF" w14:paraId="3C0665C1" w14:textId="77777777" w:rsidTr="001632E1">
        <w:trPr>
          <w:trHeight w:val="298"/>
        </w:trPr>
        <w:tc>
          <w:tcPr>
            <w:tcW w:w="2379" w:type="dxa"/>
            <w:tcBorders>
              <w:top w:val="nil"/>
              <w:left w:val="double" w:sz="4" w:space="0" w:color="auto"/>
              <w:bottom w:val="single" w:sz="4" w:space="0" w:color="auto"/>
              <w:right w:val="single" w:sz="4" w:space="0" w:color="auto"/>
            </w:tcBorders>
            <w:shd w:val="clear" w:color="000000" w:fill="FFFFFF"/>
            <w:vAlign w:val="bottom"/>
            <w:hideMark/>
          </w:tcPr>
          <w:p w14:paraId="79F64A88"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Црвени  храст</w:t>
            </w:r>
          </w:p>
        </w:tc>
        <w:tc>
          <w:tcPr>
            <w:tcW w:w="1288" w:type="dxa"/>
            <w:tcBorders>
              <w:top w:val="nil"/>
              <w:left w:val="nil"/>
              <w:bottom w:val="single" w:sz="4" w:space="0" w:color="auto"/>
              <w:right w:val="single" w:sz="4" w:space="0" w:color="auto"/>
            </w:tcBorders>
            <w:shd w:val="clear" w:color="000000" w:fill="FFFFFF"/>
            <w:vAlign w:val="bottom"/>
            <w:hideMark/>
          </w:tcPr>
          <w:p w14:paraId="78962EDA"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30,7</w:t>
            </w:r>
          </w:p>
        </w:tc>
        <w:tc>
          <w:tcPr>
            <w:tcW w:w="1036" w:type="dxa"/>
            <w:tcBorders>
              <w:top w:val="nil"/>
              <w:left w:val="nil"/>
              <w:bottom w:val="single" w:sz="4" w:space="0" w:color="auto"/>
              <w:right w:val="single" w:sz="4" w:space="0" w:color="auto"/>
            </w:tcBorders>
            <w:shd w:val="clear" w:color="auto" w:fill="auto"/>
            <w:noWrap/>
            <w:vAlign w:val="bottom"/>
            <w:hideMark/>
          </w:tcPr>
          <w:p w14:paraId="34904D51"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4,6</w:t>
            </w:r>
          </w:p>
        </w:tc>
        <w:tc>
          <w:tcPr>
            <w:tcW w:w="1288" w:type="dxa"/>
            <w:tcBorders>
              <w:top w:val="nil"/>
              <w:left w:val="nil"/>
              <w:bottom w:val="single" w:sz="4" w:space="0" w:color="auto"/>
              <w:right w:val="single" w:sz="4" w:space="0" w:color="auto"/>
            </w:tcBorders>
            <w:shd w:val="clear" w:color="auto" w:fill="auto"/>
            <w:noWrap/>
            <w:vAlign w:val="bottom"/>
            <w:hideMark/>
          </w:tcPr>
          <w:p w14:paraId="1EF2FA77"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26,1</w:t>
            </w:r>
          </w:p>
        </w:tc>
        <w:tc>
          <w:tcPr>
            <w:tcW w:w="943" w:type="dxa"/>
            <w:tcBorders>
              <w:top w:val="nil"/>
              <w:left w:val="nil"/>
              <w:bottom w:val="single" w:sz="4" w:space="0" w:color="auto"/>
              <w:right w:val="single" w:sz="4" w:space="0" w:color="auto"/>
            </w:tcBorders>
            <w:shd w:val="clear" w:color="auto" w:fill="auto"/>
            <w:noWrap/>
            <w:vAlign w:val="bottom"/>
            <w:hideMark/>
          </w:tcPr>
          <w:p w14:paraId="6A7F5921"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71" w:type="dxa"/>
            <w:tcBorders>
              <w:top w:val="nil"/>
              <w:left w:val="nil"/>
              <w:bottom w:val="single" w:sz="4" w:space="0" w:color="auto"/>
              <w:right w:val="single" w:sz="4" w:space="0" w:color="auto"/>
            </w:tcBorders>
            <w:shd w:val="clear" w:color="auto" w:fill="auto"/>
            <w:noWrap/>
            <w:vAlign w:val="bottom"/>
            <w:hideMark/>
          </w:tcPr>
          <w:p w14:paraId="328B4625"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240EB649"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6373D4E0"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6DBA84B7"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27825D8A"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4F4B30C1" w14:textId="77777777" w:rsidR="009D30DE" w:rsidRPr="001632E1" w:rsidRDefault="009D30DE" w:rsidP="009D30DE">
            <w:pPr>
              <w:jc w:val="right"/>
              <w:rPr>
                <w:rFonts w:ascii="Times New Roman" w:hAnsi="Times New Roman"/>
                <w:color w:val="000000"/>
                <w:sz w:val="22"/>
                <w:szCs w:val="22"/>
              </w:rPr>
            </w:pPr>
          </w:p>
        </w:tc>
        <w:tc>
          <w:tcPr>
            <w:tcW w:w="1560" w:type="dxa"/>
            <w:tcBorders>
              <w:top w:val="nil"/>
              <w:left w:val="nil"/>
              <w:bottom w:val="single" w:sz="4" w:space="0" w:color="auto"/>
              <w:right w:val="single" w:sz="4" w:space="0" w:color="auto"/>
            </w:tcBorders>
            <w:shd w:val="clear" w:color="auto" w:fill="auto"/>
            <w:noWrap/>
            <w:vAlign w:val="bottom"/>
            <w:hideMark/>
          </w:tcPr>
          <w:p w14:paraId="129A29BE"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20,9</w:t>
            </w:r>
          </w:p>
        </w:tc>
        <w:tc>
          <w:tcPr>
            <w:tcW w:w="1559" w:type="dxa"/>
            <w:tcBorders>
              <w:top w:val="nil"/>
              <w:left w:val="nil"/>
              <w:bottom w:val="single" w:sz="4" w:space="0" w:color="auto"/>
              <w:right w:val="single" w:sz="4" w:space="0" w:color="auto"/>
            </w:tcBorders>
            <w:shd w:val="clear" w:color="auto" w:fill="auto"/>
            <w:noWrap/>
            <w:vAlign w:val="bottom"/>
            <w:hideMark/>
          </w:tcPr>
          <w:p w14:paraId="3F401865"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5,2</w:t>
            </w:r>
          </w:p>
        </w:tc>
        <w:tc>
          <w:tcPr>
            <w:tcW w:w="1134" w:type="dxa"/>
            <w:tcBorders>
              <w:top w:val="nil"/>
              <w:left w:val="nil"/>
              <w:bottom w:val="single" w:sz="4" w:space="0" w:color="auto"/>
              <w:right w:val="single" w:sz="4" w:space="0" w:color="auto"/>
            </w:tcBorders>
            <w:shd w:val="clear" w:color="auto" w:fill="auto"/>
            <w:noWrap/>
            <w:vAlign w:val="bottom"/>
            <w:hideMark/>
          </w:tcPr>
          <w:p w14:paraId="18F4A147"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6" w:type="dxa"/>
            <w:tcBorders>
              <w:top w:val="nil"/>
              <w:left w:val="nil"/>
              <w:bottom w:val="single" w:sz="4" w:space="0" w:color="auto"/>
              <w:right w:val="double" w:sz="4" w:space="0" w:color="auto"/>
            </w:tcBorders>
            <w:shd w:val="clear" w:color="auto" w:fill="auto"/>
            <w:noWrap/>
            <w:vAlign w:val="bottom"/>
            <w:hideMark/>
          </w:tcPr>
          <w:p w14:paraId="7BDBD850"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26,1</w:t>
            </w:r>
          </w:p>
        </w:tc>
      </w:tr>
      <w:tr w:rsidR="009D30DE" w:rsidRPr="000C7BCF" w14:paraId="482FC114" w14:textId="77777777" w:rsidTr="001632E1">
        <w:trPr>
          <w:trHeight w:val="298"/>
        </w:trPr>
        <w:tc>
          <w:tcPr>
            <w:tcW w:w="2379" w:type="dxa"/>
            <w:tcBorders>
              <w:top w:val="nil"/>
              <w:left w:val="double" w:sz="4" w:space="0" w:color="auto"/>
              <w:bottom w:val="single" w:sz="4" w:space="0" w:color="auto"/>
              <w:right w:val="single" w:sz="4" w:space="0" w:color="auto"/>
            </w:tcBorders>
            <w:shd w:val="clear" w:color="000000" w:fill="FFFFFF"/>
            <w:vAlign w:val="bottom"/>
            <w:hideMark/>
          </w:tcPr>
          <w:p w14:paraId="5C7A7E25"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Граб</w:t>
            </w:r>
          </w:p>
        </w:tc>
        <w:tc>
          <w:tcPr>
            <w:tcW w:w="1288" w:type="dxa"/>
            <w:tcBorders>
              <w:top w:val="nil"/>
              <w:left w:val="nil"/>
              <w:bottom w:val="single" w:sz="4" w:space="0" w:color="auto"/>
              <w:right w:val="single" w:sz="4" w:space="0" w:color="auto"/>
            </w:tcBorders>
            <w:shd w:val="clear" w:color="000000" w:fill="FFFFFF"/>
            <w:vAlign w:val="bottom"/>
            <w:hideMark/>
          </w:tcPr>
          <w:p w14:paraId="624633E5"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29,3</w:t>
            </w:r>
          </w:p>
        </w:tc>
        <w:tc>
          <w:tcPr>
            <w:tcW w:w="1036" w:type="dxa"/>
            <w:tcBorders>
              <w:top w:val="nil"/>
              <w:left w:val="nil"/>
              <w:bottom w:val="single" w:sz="4" w:space="0" w:color="auto"/>
              <w:right w:val="single" w:sz="4" w:space="0" w:color="auto"/>
            </w:tcBorders>
            <w:shd w:val="clear" w:color="auto" w:fill="auto"/>
            <w:noWrap/>
            <w:vAlign w:val="bottom"/>
            <w:hideMark/>
          </w:tcPr>
          <w:p w14:paraId="3A41CBF5"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4,4</w:t>
            </w:r>
          </w:p>
        </w:tc>
        <w:tc>
          <w:tcPr>
            <w:tcW w:w="1288" w:type="dxa"/>
            <w:tcBorders>
              <w:top w:val="nil"/>
              <w:left w:val="nil"/>
              <w:bottom w:val="single" w:sz="4" w:space="0" w:color="auto"/>
              <w:right w:val="single" w:sz="4" w:space="0" w:color="auto"/>
            </w:tcBorders>
            <w:shd w:val="clear" w:color="auto" w:fill="auto"/>
            <w:noWrap/>
            <w:vAlign w:val="bottom"/>
            <w:hideMark/>
          </w:tcPr>
          <w:p w14:paraId="093A41D6"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24,9</w:t>
            </w:r>
          </w:p>
        </w:tc>
        <w:tc>
          <w:tcPr>
            <w:tcW w:w="943" w:type="dxa"/>
            <w:tcBorders>
              <w:top w:val="nil"/>
              <w:left w:val="nil"/>
              <w:bottom w:val="single" w:sz="4" w:space="0" w:color="auto"/>
              <w:right w:val="single" w:sz="4" w:space="0" w:color="auto"/>
            </w:tcBorders>
            <w:shd w:val="clear" w:color="auto" w:fill="auto"/>
            <w:noWrap/>
            <w:vAlign w:val="bottom"/>
            <w:hideMark/>
          </w:tcPr>
          <w:p w14:paraId="1AFC5B54"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71" w:type="dxa"/>
            <w:tcBorders>
              <w:top w:val="nil"/>
              <w:left w:val="nil"/>
              <w:bottom w:val="single" w:sz="4" w:space="0" w:color="auto"/>
              <w:right w:val="single" w:sz="4" w:space="0" w:color="auto"/>
            </w:tcBorders>
            <w:shd w:val="clear" w:color="auto" w:fill="auto"/>
            <w:noWrap/>
            <w:vAlign w:val="bottom"/>
            <w:hideMark/>
          </w:tcPr>
          <w:p w14:paraId="5E485BE9"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18FAF4E7"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6E921409"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7517A077"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2673F788"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49EBF173" w14:textId="77777777" w:rsidR="009D30DE" w:rsidRPr="001632E1" w:rsidRDefault="009D30DE" w:rsidP="009D30DE">
            <w:pPr>
              <w:jc w:val="right"/>
              <w:rPr>
                <w:rFonts w:ascii="Times New Roman" w:hAnsi="Times New Roman"/>
                <w:color w:val="000000"/>
                <w:sz w:val="22"/>
                <w:szCs w:val="22"/>
              </w:rPr>
            </w:pPr>
          </w:p>
        </w:tc>
        <w:tc>
          <w:tcPr>
            <w:tcW w:w="1560" w:type="dxa"/>
            <w:tcBorders>
              <w:top w:val="nil"/>
              <w:left w:val="nil"/>
              <w:bottom w:val="single" w:sz="4" w:space="0" w:color="auto"/>
              <w:right w:val="single" w:sz="4" w:space="0" w:color="auto"/>
            </w:tcBorders>
            <w:shd w:val="clear" w:color="auto" w:fill="auto"/>
            <w:noWrap/>
            <w:vAlign w:val="bottom"/>
            <w:hideMark/>
          </w:tcPr>
          <w:p w14:paraId="7B9AA8D5"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19,9</w:t>
            </w:r>
          </w:p>
        </w:tc>
        <w:tc>
          <w:tcPr>
            <w:tcW w:w="1559" w:type="dxa"/>
            <w:tcBorders>
              <w:top w:val="nil"/>
              <w:left w:val="nil"/>
              <w:bottom w:val="single" w:sz="4" w:space="0" w:color="auto"/>
              <w:right w:val="single" w:sz="4" w:space="0" w:color="auto"/>
            </w:tcBorders>
            <w:shd w:val="clear" w:color="auto" w:fill="auto"/>
            <w:noWrap/>
            <w:vAlign w:val="bottom"/>
            <w:hideMark/>
          </w:tcPr>
          <w:p w14:paraId="774BEE55"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5,0</w:t>
            </w:r>
          </w:p>
        </w:tc>
        <w:tc>
          <w:tcPr>
            <w:tcW w:w="1134" w:type="dxa"/>
            <w:tcBorders>
              <w:top w:val="nil"/>
              <w:left w:val="nil"/>
              <w:bottom w:val="single" w:sz="4" w:space="0" w:color="auto"/>
              <w:right w:val="single" w:sz="4" w:space="0" w:color="auto"/>
            </w:tcBorders>
            <w:shd w:val="clear" w:color="auto" w:fill="auto"/>
            <w:noWrap/>
            <w:vAlign w:val="bottom"/>
            <w:hideMark/>
          </w:tcPr>
          <w:p w14:paraId="370335EE"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6" w:type="dxa"/>
            <w:tcBorders>
              <w:top w:val="nil"/>
              <w:left w:val="nil"/>
              <w:bottom w:val="single" w:sz="4" w:space="0" w:color="auto"/>
              <w:right w:val="double" w:sz="4" w:space="0" w:color="auto"/>
            </w:tcBorders>
            <w:shd w:val="clear" w:color="auto" w:fill="auto"/>
            <w:noWrap/>
            <w:vAlign w:val="bottom"/>
            <w:hideMark/>
          </w:tcPr>
          <w:p w14:paraId="1138B977"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24,9</w:t>
            </w:r>
          </w:p>
        </w:tc>
      </w:tr>
      <w:tr w:rsidR="009D30DE" w:rsidRPr="000C7BCF" w14:paraId="371DDCA5" w14:textId="77777777" w:rsidTr="001632E1">
        <w:trPr>
          <w:trHeight w:val="298"/>
        </w:trPr>
        <w:tc>
          <w:tcPr>
            <w:tcW w:w="2379" w:type="dxa"/>
            <w:tcBorders>
              <w:top w:val="nil"/>
              <w:left w:val="double" w:sz="4" w:space="0" w:color="auto"/>
              <w:bottom w:val="single" w:sz="4" w:space="0" w:color="auto"/>
              <w:right w:val="single" w:sz="4" w:space="0" w:color="auto"/>
            </w:tcBorders>
            <w:shd w:val="clear" w:color="000000" w:fill="FFFFFF"/>
            <w:vAlign w:val="bottom"/>
            <w:hideMark/>
          </w:tcPr>
          <w:p w14:paraId="6B0EF49B"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Бреза</w:t>
            </w:r>
          </w:p>
        </w:tc>
        <w:tc>
          <w:tcPr>
            <w:tcW w:w="1288" w:type="dxa"/>
            <w:tcBorders>
              <w:top w:val="nil"/>
              <w:left w:val="nil"/>
              <w:bottom w:val="single" w:sz="4" w:space="0" w:color="auto"/>
              <w:right w:val="single" w:sz="4" w:space="0" w:color="auto"/>
            </w:tcBorders>
            <w:shd w:val="clear" w:color="000000" w:fill="FFFFFF"/>
            <w:vAlign w:val="bottom"/>
            <w:hideMark/>
          </w:tcPr>
          <w:p w14:paraId="37CABE11"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28,1</w:t>
            </w:r>
          </w:p>
        </w:tc>
        <w:tc>
          <w:tcPr>
            <w:tcW w:w="1036" w:type="dxa"/>
            <w:tcBorders>
              <w:top w:val="nil"/>
              <w:left w:val="nil"/>
              <w:bottom w:val="single" w:sz="4" w:space="0" w:color="auto"/>
              <w:right w:val="single" w:sz="4" w:space="0" w:color="auto"/>
            </w:tcBorders>
            <w:shd w:val="clear" w:color="auto" w:fill="auto"/>
            <w:noWrap/>
            <w:vAlign w:val="bottom"/>
            <w:hideMark/>
          </w:tcPr>
          <w:p w14:paraId="77EA7168"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4,2</w:t>
            </w:r>
          </w:p>
        </w:tc>
        <w:tc>
          <w:tcPr>
            <w:tcW w:w="1288" w:type="dxa"/>
            <w:tcBorders>
              <w:top w:val="nil"/>
              <w:left w:val="nil"/>
              <w:bottom w:val="single" w:sz="4" w:space="0" w:color="auto"/>
              <w:right w:val="single" w:sz="4" w:space="0" w:color="auto"/>
            </w:tcBorders>
            <w:shd w:val="clear" w:color="auto" w:fill="auto"/>
            <w:noWrap/>
            <w:vAlign w:val="bottom"/>
            <w:hideMark/>
          </w:tcPr>
          <w:p w14:paraId="780D9DCF"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23,9</w:t>
            </w:r>
          </w:p>
        </w:tc>
        <w:tc>
          <w:tcPr>
            <w:tcW w:w="943" w:type="dxa"/>
            <w:tcBorders>
              <w:top w:val="nil"/>
              <w:left w:val="nil"/>
              <w:bottom w:val="single" w:sz="4" w:space="0" w:color="auto"/>
              <w:right w:val="single" w:sz="4" w:space="0" w:color="auto"/>
            </w:tcBorders>
            <w:shd w:val="clear" w:color="auto" w:fill="auto"/>
            <w:noWrap/>
            <w:vAlign w:val="bottom"/>
            <w:hideMark/>
          </w:tcPr>
          <w:p w14:paraId="3D6C184B"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71" w:type="dxa"/>
            <w:tcBorders>
              <w:top w:val="nil"/>
              <w:left w:val="nil"/>
              <w:bottom w:val="single" w:sz="4" w:space="0" w:color="auto"/>
              <w:right w:val="single" w:sz="4" w:space="0" w:color="auto"/>
            </w:tcBorders>
            <w:shd w:val="clear" w:color="auto" w:fill="auto"/>
            <w:noWrap/>
            <w:vAlign w:val="bottom"/>
            <w:hideMark/>
          </w:tcPr>
          <w:p w14:paraId="76ECC617"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7478602E"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490EC06B"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55F89E83"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DE5F908"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3A8F81E5" w14:textId="77777777" w:rsidR="009D30DE" w:rsidRPr="001632E1" w:rsidRDefault="009D30DE" w:rsidP="009D30DE">
            <w:pPr>
              <w:jc w:val="right"/>
              <w:rPr>
                <w:rFonts w:ascii="Times New Roman" w:hAnsi="Times New Roman"/>
                <w:color w:val="000000"/>
                <w:sz w:val="22"/>
                <w:szCs w:val="22"/>
              </w:rPr>
            </w:pPr>
          </w:p>
        </w:tc>
        <w:tc>
          <w:tcPr>
            <w:tcW w:w="1560" w:type="dxa"/>
            <w:tcBorders>
              <w:top w:val="nil"/>
              <w:left w:val="nil"/>
              <w:bottom w:val="single" w:sz="4" w:space="0" w:color="auto"/>
              <w:right w:val="single" w:sz="4" w:space="0" w:color="auto"/>
            </w:tcBorders>
            <w:shd w:val="clear" w:color="auto" w:fill="auto"/>
            <w:noWrap/>
            <w:vAlign w:val="bottom"/>
            <w:hideMark/>
          </w:tcPr>
          <w:p w14:paraId="2E770DCD"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19,1</w:t>
            </w:r>
          </w:p>
        </w:tc>
        <w:tc>
          <w:tcPr>
            <w:tcW w:w="1559" w:type="dxa"/>
            <w:tcBorders>
              <w:top w:val="nil"/>
              <w:left w:val="nil"/>
              <w:bottom w:val="single" w:sz="4" w:space="0" w:color="auto"/>
              <w:right w:val="single" w:sz="4" w:space="0" w:color="auto"/>
            </w:tcBorders>
            <w:shd w:val="clear" w:color="auto" w:fill="auto"/>
            <w:noWrap/>
            <w:vAlign w:val="bottom"/>
            <w:hideMark/>
          </w:tcPr>
          <w:p w14:paraId="2859429F"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4,8</w:t>
            </w:r>
          </w:p>
        </w:tc>
        <w:tc>
          <w:tcPr>
            <w:tcW w:w="1134" w:type="dxa"/>
            <w:tcBorders>
              <w:top w:val="nil"/>
              <w:left w:val="nil"/>
              <w:bottom w:val="single" w:sz="4" w:space="0" w:color="auto"/>
              <w:right w:val="single" w:sz="4" w:space="0" w:color="auto"/>
            </w:tcBorders>
            <w:shd w:val="clear" w:color="auto" w:fill="auto"/>
            <w:noWrap/>
            <w:vAlign w:val="bottom"/>
            <w:hideMark/>
          </w:tcPr>
          <w:p w14:paraId="035D9CBD"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6" w:type="dxa"/>
            <w:tcBorders>
              <w:top w:val="nil"/>
              <w:left w:val="nil"/>
              <w:bottom w:val="single" w:sz="4" w:space="0" w:color="auto"/>
              <w:right w:val="double" w:sz="4" w:space="0" w:color="auto"/>
            </w:tcBorders>
            <w:shd w:val="clear" w:color="auto" w:fill="auto"/>
            <w:noWrap/>
            <w:vAlign w:val="bottom"/>
            <w:hideMark/>
          </w:tcPr>
          <w:p w14:paraId="3952C35F"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23,9</w:t>
            </w:r>
          </w:p>
        </w:tc>
      </w:tr>
      <w:tr w:rsidR="009D30DE" w:rsidRPr="000C7BCF" w14:paraId="2431F1A0" w14:textId="77777777" w:rsidTr="001632E1">
        <w:trPr>
          <w:trHeight w:val="298"/>
        </w:trPr>
        <w:tc>
          <w:tcPr>
            <w:tcW w:w="2379" w:type="dxa"/>
            <w:tcBorders>
              <w:top w:val="nil"/>
              <w:left w:val="double" w:sz="4" w:space="0" w:color="auto"/>
              <w:bottom w:val="single" w:sz="4" w:space="0" w:color="auto"/>
              <w:right w:val="single" w:sz="4" w:space="0" w:color="auto"/>
            </w:tcBorders>
            <w:shd w:val="clear" w:color="000000" w:fill="FFFFFF"/>
            <w:vAlign w:val="bottom"/>
            <w:hideMark/>
          </w:tcPr>
          <w:p w14:paraId="0FA66436"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Црни  јасен</w:t>
            </w:r>
          </w:p>
        </w:tc>
        <w:tc>
          <w:tcPr>
            <w:tcW w:w="1288" w:type="dxa"/>
            <w:tcBorders>
              <w:top w:val="nil"/>
              <w:left w:val="nil"/>
              <w:bottom w:val="single" w:sz="4" w:space="0" w:color="auto"/>
              <w:right w:val="single" w:sz="4" w:space="0" w:color="auto"/>
            </w:tcBorders>
            <w:shd w:val="clear" w:color="000000" w:fill="FFFFFF"/>
            <w:vAlign w:val="bottom"/>
            <w:hideMark/>
          </w:tcPr>
          <w:p w14:paraId="7D5F1CEB"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14,8</w:t>
            </w:r>
          </w:p>
        </w:tc>
        <w:tc>
          <w:tcPr>
            <w:tcW w:w="1036" w:type="dxa"/>
            <w:tcBorders>
              <w:top w:val="nil"/>
              <w:left w:val="nil"/>
              <w:bottom w:val="single" w:sz="4" w:space="0" w:color="auto"/>
              <w:right w:val="single" w:sz="4" w:space="0" w:color="auto"/>
            </w:tcBorders>
            <w:shd w:val="clear" w:color="auto" w:fill="auto"/>
            <w:noWrap/>
            <w:vAlign w:val="bottom"/>
            <w:hideMark/>
          </w:tcPr>
          <w:p w14:paraId="44E55124"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2,2</w:t>
            </w:r>
          </w:p>
        </w:tc>
        <w:tc>
          <w:tcPr>
            <w:tcW w:w="1288" w:type="dxa"/>
            <w:tcBorders>
              <w:top w:val="nil"/>
              <w:left w:val="nil"/>
              <w:bottom w:val="single" w:sz="4" w:space="0" w:color="auto"/>
              <w:right w:val="single" w:sz="4" w:space="0" w:color="auto"/>
            </w:tcBorders>
            <w:shd w:val="clear" w:color="auto" w:fill="auto"/>
            <w:noWrap/>
            <w:vAlign w:val="bottom"/>
            <w:hideMark/>
          </w:tcPr>
          <w:p w14:paraId="2C66AFF7"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12,6</w:t>
            </w:r>
          </w:p>
        </w:tc>
        <w:tc>
          <w:tcPr>
            <w:tcW w:w="943" w:type="dxa"/>
            <w:tcBorders>
              <w:top w:val="nil"/>
              <w:left w:val="nil"/>
              <w:bottom w:val="single" w:sz="4" w:space="0" w:color="auto"/>
              <w:right w:val="single" w:sz="4" w:space="0" w:color="auto"/>
            </w:tcBorders>
            <w:shd w:val="clear" w:color="auto" w:fill="auto"/>
            <w:noWrap/>
            <w:vAlign w:val="bottom"/>
            <w:hideMark/>
          </w:tcPr>
          <w:p w14:paraId="7A79610E"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71" w:type="dxa"/>
            <w:tcBorders>
              <w:top w:val="nil"/>
              <w:left w:val="nil"/>
              <w:bottom w:val="single" w:sz="4" w:space="0" w:color="auto"/>
              <w:right w:val="single" w:sz="4" w:space="0" w:color="auto"/>
            </w:tcBorders>
            <w:shd w:val="clear" w:color="auto" w:fill="auto"/>
            <w:noWrap/>
            <w:vAlign w:val="bottom"/>
            <w:hideMark/>
          </w:tcPr>
          <w:p w14:paraId="1D8D5D7C"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53481A37"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1022845A"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173C3868"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C4C9ABC"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21D91DE7" w14:textId="77777777" w:rsidR="009D30DE" w:rsidRPr="001632E1" w:rsidRDefault="009D30DE" w:rsidP="009D30DE">
            <w:pPr>
              <w:jc w:val="right"/>
              <w:rPr>
                <w:rFonts w:ascii="Times New Roman" w:hAnsi="Times New Roman"/>
                <w:color w:val="000000"/>
                <w:sz w:val="22"/>
                <w:szCs w:val="22"/>
              </w:rPr>
            </w:pPr>
          </w:p>
        </w:tc>
        <w:tc>
          <w:tcPr>
            <w:tcW w:w="1560" w:type="dxa"/>
            <w:tcBorders>
              <w:top w:val="nil"/>
              <w:left w:val="nil"/>
              <w:bottom w:val="single" w:sz="4" w:space="0" w:color="auto"/>
              <w:right w:val="single" w:sz="4" w:space="0" w:color="auto"/>
            </w:tcBorders>
            <w:shd w:val="clear" w:color="auto" w:fill="auto"/>
            <w:noWrap/>
            <w:vAlign w:val="bottom"/>
            <w:hideMark/>
          </w:tcPr>
          <w:p w14:paraId="215CE749"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10,1</w:t>
            </w:r>
          </w:p>
        </w:tc>
        <w:tc>
          <w:tcPr>
            <w:tcW w:w="1559" w:type="dxa"/>
            <w:tcBorders>
              <w:top w:val="nil"/>
              <w:left w:val="nil"/>
              <w:bottom w:val="single" w:sz="4" w:space="0" w:color="auto"/>
              <w:right w:val="single" w:sz="4" w:space="0" w:color="auto"/>
            </w:tcBorders>
            <w:shd w:val="clear" w:color="auto" w:fill="auto"/>
            <w:noWrap/>
            <w:vAlign w:val="bottom"/>
            <w:hideMark/>
          </w:tcPr>
          <w:p w14:paraId="04219020"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2,5</w:t>
            </w:r>
          </w:p>
        </w:tc>
        <w:tc>
          <w:tcPr>
            <w:tcW w:w="1134" w:type="dxa"/>
            <w:tcBorders>
              <w:top w:val="nil"/>
              <w:left w:val="nil"/>
              <w:bottom w:val="single" w:sz="4" w:space="0" w:color="auto"/>
              <w:right w:val="single" w:sz="4" w:space="0" w:color="auto"/>
            </w:tcBorders>
            <w:shd w:val="clear" w:color="auto" w:fill="auto"/>
            <w:noWrap/>
            <w:vAlign w:val="bottom"/>
            <w:hideMark/>
          </w:tcPr>
          <w:p w14:paraId="16A2BC5F"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6" w:type="dxa"/>
            <w:tcBorders>
              <w:top w:val="nil"/>
              <w:left w:val="nil"/>
              <w:bottom w:val="single" w:sz="4" w:space="0" w:color="auto"/>
              <w:right w:val="double" w:sz="4" w:space="0" w:color="auto"/>
            </w:tcBorders>
            <w:shd w:val="clear" w:color="auto" w:fill="auto"/>
            <w:noWrap/>
            <w:vAlign w:val="bottom"/>
            <w:hideMark/>
          </w:tcPr>
          <w:p w14:paraId="7C214A72"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12,6</w:t>
            </w:r>
          </w:p>
        </w:tc>
      </w:tr>
      <w:tr w:rsidR="009D30DE" w:rsidRPr="000C7BCF" w14:paraId="049E102D" w14:textId="77777777" w:rsidTr="001632E1">
        <w:trPr>
          <w:trHeight w:val="298"/>
        </w:trPr>
        <w:tc>
          <w:tcPr>
            <w:tcW w:w="2379" w:type="dxa"/>
            <w:tcBorders>
              <w:top w:val="nil"/>
              <w:left w:val="double" w:sz="4" w:space="0" w:color="auto"/>
              <w:bottom w:val="single" w:sz="4" w:space="0" w:color="auto"/>
              <w:right w:val="single" w:sz="4" w:space="0" w:color="auto"/>
            </w:tcBorders>
            <w:shd w:val="clear" w:color="000000" w:fill="FFFFFF"/>
            <w:vAlign w:val="bottom"/>
            <w:hideMark/>
          </w:tcPr>
          <w:p w14:paraId="2B0F447E"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Млеч</w:t>
            </w:r>
          </w:p>
        </w:tc>
        <w:tc>
          <w:tcPr>
            <w:tcW w:w="1288" w:type="dxa"/>
            <w:tcBorders>
              <w:top w:val="nil"/>
              <w:left w:val="nil"/>
              <w:bottom w:val="single" w:sz="4" w:space="0" w:color="auto"/>
              <w:right w:val="single" w:sz="4" w:space="0" w:color="auto"/>
            </w:tcBorders>
            <w:shd w:val="clear" w:color="000000" w:fill="FFFFFF"/>
            <w:vAlign w:val="bottom"/>
            <w:hideMark/>
          </w:tcPr>
          <w:p w14:paraId="03C3668D"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14,6</w:t>
            </w:r>
          </w:p>
        </w:tc>
        <w:tc>
          <w:tcPr>
            <w:tcW w:w="1036" w:type="dxa"/>
            <w:tcBorders>
              <w:top w:val="nil"/>
              <w:left w:val="nil"/>
              <w:bottom w:val="single" w:sz="4" w:space="0" w:color="auto"/>
              <w:right w:val="single" w:sz="4" w:space="0" w:color="auto"/>
            </w:tcBorders>
            <w:shd w:val="clear" w:color="auto" w:fill="auto"/>
            <w:noWrap/>
            <w:vAlign w:val="bottom"/>
            <w:hideMark/>
          </w:tcPr>
          <w:p w14:paraId="7A41DB5A"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2,2</w:t>
            </w:r>
          </w:p>
        </w:tc>
        <w:tc>
          <w:tcPr>
            <w:tcW w:w="1288" w:type="dxa"/>
            <w:tcBorders>
              <w:top w:val="nil"/>
              <w:left w:val="nil"/>
              <w:bottom w:val="single" w:sz="4" w:space="0" w:color="auto"/>
              <w:right w:val="single" w:sz="4" w:space="0" w:color="auto"/>
            </w:tcBorders>
            <w:shd w:val="clear" w:color="auto" w:fill="auto"/>
            <w:noWrap/>
            <w:vAlign w:val="bottom"/>
            <w:hideMark/>
          </w:tcPr>
          <w:p w14:paraId="4B890B5F"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12,4</w:t>
            </w:r>
          </w:p>
        </w:tc>
        <w:tc>
          <w:tcPr>
            <w:tcW w:w="943" w:type="dxa"/>
            <w:tcBorders>
              <w:top w:val="nil"/>
              <w:left w:val="nil"/>
              <w:bottom w:val="single" w:sz="4" w:space="0" w:color="auto"/>
              <w:right w:val="single" w:sz="4" w:space="0" w:color="auto"/>
            </w:tcBorders>
            <w:shd w:val="clear" w:color="auto" w:fill="auto"/>
            <w:noWrap/>
            <w:vAlign w:val="bottom"/>
            <w:hideMark/>
          </w:tcPr>
          <w:p w14:paraId="63862921"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71" w:type="dxa"/>
            <w:tcBorders>
              <w:top w:val="nil"/>
              <w:left w:val="nil"/>
              <w:bottom w:val="single" w:sz="4" w:space="0" w:color="auto"/>
              <w:right w:val="single" w:sz="4" w:space="0" w:color="auto"/>
            </w:tcBorders>
            <w:shd w:val="clear" w:color="auto" w:fill="auto"/>
            <w:noWrap/>
            <w:vAlign w:val="bottom"/>
            <w:hideMark/>
          </w:tcPr>
          <w:p w14:paraId="2CE4CD3A"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60A1F5AC"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405AABE3"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71810C96"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ECCD09F"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126C66F7" w14:textId="77777777" w:rsidR="009D30DE" w:rsidRPr="001632E1" w:rsidRDefault="009D30DE" w:rsidP="009D30DE">
            <w:pPr>
              <w:jc w:val="right"/>
              <w:rPr>
                <w:rFonts w:ascii="Times New Roman" w:hAnsi="Times New Roman"/>
                <w:color w:val="000000"/>
                <w:sz w:val="22"/>
                <w:szCs w:val="22"/>
              </w:rPr>
            </w:pPr>
          </w:p>
        </w:tc>
        <w:tc>
          <w:tcPr>
            <w:tcW w:w="1560" w:type="dxa"/>
            <w:tcBorders>
              <w:top w:val="nil"/>
              <w:left w:val="nil"/>
              <w:bottom w:val="single" w:sz="4" w:space="0" w:color="auto"/>
              <w:right w:val="single" w:sz="4" w:space="0" w:color="auto"/>
            </w:tcBorders>
            <w:shd w:val="clear" w:color="auto" w:fill="auto"/>
            <w:noWrap/>
            <w:vAlign w:val="bottom"/>
            <w:hideMark/>
          </w:tcPr>
          <w:p w14:paraId="63B6C74D"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9,9</w:t>
            </w:r>
          </w:p>
        </w:tc>
        <w:tc>
          <w:tcPr>
            <w:tcW w:w="1559" w:type="dxa"/>
            <w:tcBorders>
              <w:top w:val="nil"/>
              <w:left w:val="nil"/>
              <w:bottom w:val="single" w:sz="4" w:space="0" w:color="auto"/>
              <w:right w:val="single" w:sz="4" w:space="0" w:color="auto"/>
            </w:tcBorders>
            <w:shd w:val="clear" w:color="auto" w:fill="auto"/>
            <w:noWrap/>
            <w:vAlign w:val="bottom"/>
            <w:hideMark/>
          </w:tcPr>
          <w:p w14:paraId="7608D04D"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2,5</w:t>
            </w:r>
          </w:p>
        </w:tc>
        <w:tc>
          <w:tcPr>
            <w:tcW w:w="1134" w:type="dxa"/>
            <w:tcBorders>
              <w:top w:val="nil"/>
              <w:left w:val="nil"/>
              <w:bottom w:val="single" w:sz="4" w:space="0" w:color="auto"/>
              <w:right w:val="single" w:sz="4" w:space="0" w:color="auto"/>
            </w:tcBorders>
            <w:shd w:val="clear" w:color="auto" w:fill="auto"/>
            <w:noWrap/>
            <w:vAlign w:val="bottom"/>
            <w:hideMark/>
          </w:tcPr>
          <w:p w14:paraId="4B2C196D"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6" w:type="dxa"/>
            <w:tcBorders>
              <w:top w:val="nil"/>
              <w:left w:val="nil"/>
              <w:bottom w:val="single" w:sz="4" w:space="0" w:color="auto"/>
              <w:right w:val="double" w:sz="4" w:space="0" w:color="auto"/>
            </w:tcBorders>
            <w:shd w:val="clear" w:color="auto" w:fill="auto"/>
            <w:noWrap/>
            <w:vAlign w:val="bottom"/>
            <w:hideMark/>
          </w:tcPr>
          <w:p w14:paraId="75D84362"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12,4</w:t>
            </w:r>
          </w:p>
        </w:tc>
      </w:tr>
      <w:tr w:rsidR="009D30DE" w:rsidRPr="000C7BCF" w14:paraId="12EE2699" w14:textId="77777777" w:rsidTr="001632E1">
        <w:trPr>
          <w:trHeight w:val="298"/>
        </w:trPr>
        <w:tc>
          <w:tcPr>
            <w:tcW w:w="2379" w:type="dxa"/>
            <w:tcBorders>
              <w:top w:val="nil"/>
              <w:left w:val="double" w:sz="4" w:space="0" w:color="auto"/>
              <w:bottom w:val="double" w:sz="4" w:space="0" w:color="auto"/>
              <w:right w:val="single" w:sz="4" w:space="0" w:color="auto"/>
            </w:tcBorders>
            <w:shd w:val="clear" w:color="000000" w:fill="FFFFFF"/>
            <w:vAlign w:val="bottom"/>
            <w:hideMark/>
          </w:tcPr>
          <w:p w14:paraId="3EDF2E58"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Кестен</w:t>
            </w:r>
          </w:p>
        </w:tc>
        <w:tc>
          <w:tcPr>
            <w:tcW w:w="1288" w:type="dxa"/>
            <w:tcBorders>
              <w:top w:val="nil"/>
              <w:left w:val="nil"/>
              <w:bottom w:val="double" w:sz="4" w:space="0" w:color="auto"/>
              <w:right w:val="single" w:sz="4" w:space="0" w:color="auto"/>
            </w:tcBorders>
            <w:shd w:val="clear" w:color="000000" w:fill="FFFFFF"/>
            <w:vAlign w:val="bottom"/>
            <w:hideMark/>
          </w:tcPr>
          <w:p w14:paraId="1301AEF4"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5,9</w:t>
            </w:r>
          </w:p>
        </w:tc>
        <w:tc>
          <w:tcPr>
            <w:tcW w:w="1036" w:type="dxa"/>
            <w:tcBorders>
              <w:top w:val="nil"/>
              <w:left w:val="nil"/>
              <w:bottom w:val="double" w:sz="4" w:space="0" w:color="auto"/>
              <w:right w:val="single" w:sz="4" w:space="0" w:color="auto"/>
            </w:tcBorders>
            <w:shd w:val="clear" w:color="auto" w:fill="auto"/>
            <w:noWrap/>
            <w:vAlign w:val="bottom"/>
            <w:hideMark/>
          </w:tcPr>
          <w:p w14:paraId="42A176F8"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0,9</w:t>
            </w:r>
          </w:p>
        </w:tc>
        <w:tc>
          <w:tcPr>
            <w:tcW w:w="1288" w:type="dxa"/>
            <w:tcBorders>
              <w:top w:val="nil"/>
              <w:left w:val="nil"/>
              <w:bottom w:val="double" w:sz="4" w:space="0" w:color="auto"/>
              <w:right w:val="single" w:sz="4" w:space="0" w:color="auto"/>
            </w:tcBorders>
            <w:shd w:val="clear" w:color="auto" w:fill="auto"/>
            <w:noWrap/>
            <w:vAlign w:val="bottom"/>
            <w:hideMark/>
          </w:tcPr>
          <w:p w14:paraId="475DE800"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5,0</w:t>
            </w:r>
          </w:p>
        </w:tc>
        <w:tc>
          <w:tcPr>
            <w:tcW w:w="943" w:type="dxa"/>
            <w:tcBorders>
              <w:top w:val="nil"/>
              <w:left w:val="nil"/>
              <w:bottom w:val="double" w:sz="4" w:space="0" w:color="auto"/>
              <w:right w:val="single" w:sz="4" w:space="0" w:color="auto"/>
            </w:tcBorders>
            <w:shd w:val="clear" w:color="auto" w:fill="auto"/>
            <w:noWrap/>
            <w:vAlign w:val="bottom"/>
            <w:hideMark/>
          </w:tcPr>
          <w:p w14:paraId="789A3504"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71" w:type="dxa"/>
            <w:tcBorders>
              <w:top w:val="nil"/>
              <w:left w:val="nil"/>
              <w:bottom w:val="double" w:sz="4" w:space="0" w:color="auto"/>
              <w:right w:val="single" w:sz="4" w:space="0" w:color="auto"/>
            </w:tcBorders>
            <w:shd w:val="clear" w:color="auto" w:fill="auto"/>
            <w:noWrap/>
            <w:vAlign w:val="bottom"/>
            <w:hideMark/>
          </w:tcPr>
          <w:p w14:paraId="4EF0E5AB"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850" w:type="dxa"/>
            <w:tcBorders>
              <w:top w:val="nil"/>
              <w:left w:val="nil"/>
              <w:bottom w:val="double" w:sz="4" w:space="0" w:color="auto"/>
              <w:right w:val="single" w:sz="4" w:space="0" w:color="auto"/>
            </w:tcBorders>
            <w:shd w:val="clear" w:color="auto" w:fill="auto"/>
            <w:noWrap/>
            <w:vAlign w:val="bottom"/>
            <w:hideMark/>
          </w:tcPr>
          <w:p w14:paraId="0AA7BDD8"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92" w:type="dxa"/>
            <w:tcBorders>
              <w:top w:val="nil"/>
              <w:left w:val="nil"/>
              <w:bottom w:val="double" w:sz="4" w:space="0" w:color="auto"/>
              <w:right w:val="single" w:sz="4" w:space="0" w:color="auto"/>
            </w:tcBorders>
            <w:shd w:val="clear" w:color="auto" w:fill="auto"/>
            <w:noWrap/>
            <w:vAlign w:val="bottom"/>
            <w:hideMark/>
          </w:tcPr>
          <w:p w14:paraId="602AD073"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93" w:type="dxa"/>
            <w:tcBorders>
              <w:top w:val="nil"/>
              <w:left w:val="nil"/>
              <w:bottom w:val="double" w:sz="4" w:space="0" w:color="auto"/>
              <w:right w:val="single" w:sz="4" w:space="0" w:color="auto"/>
            </w:tcBorders>
            <w:shd w:val="clear" w:color="auto" w:fill="auto"/>
            <w:noWrap/>
            <w:vAlign w:val="bottom"/>
            <w:hideMark/>
          </w:tcPr>
          <w:p w14:paraId="658BA278"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134" w:type="dxa"/>
            <w:tcBorders>
              <w:top w:val="nil"/>
              <w:left w:val="nil"/>
              <w:bottom w:val="double" w:sz="4" w:space="0" w:color="auto"/>
              <w:right w:val="single" w:sz="4" w:space="0" w:color="auto"/>
            </w:tcBorders>
            <w:shd w:val="clear" w:color="auto" w:fill="auto"/>
            <w:noWrap/>
            <w:vAlign w:val="bottom"/>
            <w:hideMark/>
          </w:tcPr>
          <w:p w14:paraId="38E4B581"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5" w:type="dxa"/>
            <w:tcBorders>
              <w:top w:val="nil"/>
              <w:left w:val="nil"/>
              <w:bottom w:val="double" w:sz="4" w:space="0" w:color="auto"/>
              <w:right w:val="single" w:sz="4" w:space="0" w:color="auto"/>
            </w:tcBorders>
            <w:shd w:val="clear" w:color="auto" w:fill="auto"/>
            <w:noWrap/>
            <w:vAlign w:val="bottom"/>
            <w:hideMark/>
          </w:tcPr>
          <w:p w14:paraId="3913DC85" w14:textId="77777777" w:rsidR="009D30DE" w:rsidRPr="001632E1" w:rsidRDefault="009D30DE" w:rsidP="009D30DE">
            <w:pPr>
              <w:jc w:val="right"/>
              <w:rPr>
                <w:rFonts w:ascii="Times New Roman" w:hAnsi="Times New Roman"/>
                <w:color w:val="000000"/>
                <w:sz w:val="22"/>
                <w:szCs w:val="22"/>
              </w:rPr>
            </w:pPr>
          </w:p>
        </w:tc>
        <w:tc>
          <w:tcPr>
            <w:tcW w:w="1560" w:type="dxa"/>
            <w:tcBorders>
              <w:top w:val="nil"/>
              <w:left w:val="nil"/>
              <w:bottom w:val="double" w:sz="4" w:space="0" w:color="auto"/>
              <w:right w:val="single" w:sz="4" w:space="0" w:color="auto"/>
            </w:tcBorders>
            <w:shd w:val="clear" w:color="auto" w:fill="auto"/>
            <w:noWrap/>
            <w:vAlign w:val="bottom"/>
            <w:hideMark/>
          </w:tcPr>
          <w:p w14:paraId="49FFBF2B"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4,0</w:t>
            </w:r>
          </w:p>
        </w:tc>
        <w:tc>
          <w:tcPr>
            <w:tcW w:w="1559" w:type="dxa"/>
            <w:tcBorders>
              <w:top w:val="nil"/>
              <w:left w:val="nil"/>
              <w:bottom w:val="double" w:sz="4" w:space="0" w:color="auto"/>
              <w:right w:val="single" w:sz="4" w:space="0" w:color="auto"/>
            </w:tcBorders>
            <w:shd w:val="clear" w:color="auto" w:fill="auto"/>
            <w:noWrap/>
            <w:vAlign w:val="bottom"/>
            <w:hideMark/>
          </w:tcPr>
          <w:p w14:paraId="7355C130"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1,0</w:t>
            </w:r>
          </w:p>
        </w:tc>
        <w:tc>
          <w:tcPr>
            <w:tcW w:w="1134" w:type="dxa"/>
            <w:tcBorders>
              <w:top w:val="nil"/>
              <w:left w:val="nil"/>
              <w:bottom w:val="double" w:sz="4" w:space="0" w:color="auto"/>
              <w:right w:val="single" w:sz="4" w:space="0" w:color="auto"/>
            </w:tcBorders>
            <w:shd w:val="clear" w:color="auto" w:fill="auto"/>
            <w:noWrap/>
            <w:vAlign w:val="bottom"/>
            <w:hideMark/>
          </w:tcPr>
          <w:p w14:paraId="3BE15635"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6" w:type="dxa"/>
            <w:tcBorders>
              <w:top w:val="nil"/>
              <w:left w:val="nil"/>
              <w:bottom w:val="double" w:sz="4" w:space="0" w:color="auto"/>
              <w:right w:val="double" w:sz="4" w:space="0" w:color="auto"/>
            </w:tcBorders>
            <w:shd w:val="clear" w:color="auto" w:fill="auto"/>
            <w:noWrap/>
            <w:vAlign w:val="bottom"/>
            <w:hideMark/>
          </w:tcPr>
          <w:p w14:paraId="4EB50E30"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5,0</w:t>
            </w:r>
          </w:p>
        </w:tc>
      </w:tr>
      <w:tr w:rsidR="001632E1" w:rsidRPr="000C7BCF" w14:paraId="68993258" w14:textId="77777777" w:rsidTr="001632E1">
        <w:trPr>
          <w:trHeight w:val="298"/>
        </w:trPr>
        <w:tc>
          <w:tcPr>
            <w:tcW w:w="2379" w:type="dxa"/>
            <w:tcBorders>
              <w:top w:val="double" w:sz="4" w:space="0" w:color="auto"/>
              <w:left w:val="double" w:sz="4" w:space="0" w:color="auto"/>
              <w:bottom w:val="double" w:sz="4" w:space="0" w:color="auto"/>
              <w:right w:val="single" w:sz="4" w:space="0" w:color="auto"/>
            </w:tcBorders>
            <w:shd w:val="pct5" w:color="auto" w:fill="auto"/>
            <w:vAlign w:val="bottom"/>
            <w:hideMark/>
          </w:tcPr>
          <w:p w14:paraId="554B8948" w14:textId="77777777" w:rsidR="009D30DE" w:rsidRPr="001632E1" w:rsidRDefault="009D30DE" w:rsidP="009D30DE">
            <w:pPr>
              <w:rPr>
                <w:rFonts w:ascii="Times New Roman" w:hAnsi="Times New Roman"/>
                <w:b/>
                <w:bCs/>
                <w:color w:val="000000"/>
                <w:sz w:val="22"/>
                <w:szCs w:val="22"/>
              </w:rPr>
            </w:pPr>
            <w:r w:rsidRPr="001632E1">
              <w:rPr>
                <w:rFonts w:ascii="Times New Roman" w:hAnsi="Times New Roman"/>
                <w:b/>
                <w:bCs/>
                <w:color w:val="000000"/>
                <w:sz w:val="22"/>
                <w:szCs w:val="22"/>
              </w:rPr>
              <w:t>Укупно лишћари</w:t>
            </w:r>
          </w:p>
        </w:tc>
        <w:tc>
          <w:tcPr>
            <w:tcW w:w="1288" w:type="dxa"/>
            <w:tcBorders>
              <w:top w:val="double" w:sz="4" w:space="0" w:color="auto"/>
              <w:left w:val="nil"/>
              <w:bottom w:val="double" w:sz="4" w:space="0" w:color="auto"/>
              <w:right w:val="single" w:sz="4" w:space="0" w:color="auto"/>
            </w:tcBorders>
            <w:shd w:val="pct5" w:color="auto" w:fill="auto"/>
            <w:vAlign w:val="bottom"/>
            <w:hideMark/>
          </w:tcPr>
          <w:p w14:paraId="4DDE76DB" w14:textId="77777777" w:rsidR="009D30DE" w:rsidRPr="001632E1" w:rsidRDefault="009D30DE" w:rsidP="009D30DE">
            <w:pPr>
              <w:jc w:val="right"/>
              <w:rPr>
                <w:rFonts w:ascii="Times New Roman" w:hAnsi="Times New Roman"/>
                <w:b/>
                <w:bCs/>
                <w:color w:val="000000"/>
                <w:sz w:val="22"/>
                <w:szCs w:val="22"/>
              </w:rPr>
            </w:pPr>
            <w:r w:rsidRPr="001632E1">
              <w:rPr>
                <w:rFonts w:ascii="Times New Roman" w:hAnsi="Times New Roman"/>
                <w:b/>
                <w:bCs/>
                <w:color w:val="000000"/>
                <w:sz w:val="22"/>
                <w:szCs w:val="22"/>
              </w:rPr>
              <w:t>56.933,7</w:t>
            </w:r>
          </w:p>
        </w:tc>
        <w:tc>
          <w:tcPr>
            <w:tcW w:w="1036" w:type="dxa"/>
            <w:tcBorders>
              <w:top w:val="double" w:sz="4" w:space="0" w:color="auto"/>
              <w:left w:val="nil"/>
              <w:bottom w:val="double" w:sz="4" w:space="0" w:color="auto"/>
              <w:right w:val="single" w:sz="4" w:space="0" w:color="auto"/>
            </w:tcBorders>
            <w:shd w:val="pct5" w:color="auto" w:fill="auto"/>
            <w:noWrap/>
            <w:vAlign w:val="bottom"/>
            <w:hideMark/>
          </w:tcPr>
          <w:p w14:paraId="6A829862" w14:textId="77777777" w:rsidR="009D30DE" w:rsidRPr="001632E1" w:rsidRDefault="009D30DE" w:rsidP="009D30DE">
            <w:pPr>
              <w:jc w:val="right"/>
              <w:rPr>
                <w:rFonts w:ascii="Times New Roman" w:hAnsi="Times New Roman"/>
                <w:b/>
                <w:bCs/>
                <w:color w:val="000000"/>
                <w:sz w:val="22"/>
                <w:szCs w:val="22"/>
              </w:rPr>
            </w:pPr>
            <w:r w:rsidRPr="001632E1">
              <w:rPr>
                <w:rFonts w:ascii="Times New Roman" w:hAnsi="Times New Roman"/>
                <w:b/>
                <w:bCs/>
                <w:color w:val="000000"/>
                <w:sz w:val="22"/>
                <w:szCs w:val="22"/>
              </w:rPr>
              <w:t>8.540,1</w:t>
            </w:r>
          </w:p>
        </w:tc>
        <w:tc>
          <w:tcPr>
            <w:tcW w:w="1288" w:type="dxa"/>
            <w:tcBorders>
              <w:top w:val="double" w:sz="4" w:space="0" w:color="auto"/>
              <w:left w:val="nil"/>
              <w:bottom w:val="double" w:sz="4" w:space="0" w:color="auto"/>
              <w:right w:val="single" w:sz="4" w:space="0" w:color="auto"/>
            </w:tcBorders>
            <w:shd w:val="pct5" w:color="auto" w:fill="auto"/>
            <w:noWrap/>
            <w:vAlign w:val="bottom"/>
            <w:hideMark/>
          </w:tcPr>
          <w:p w14:paraId="2F1CC5DD" w14:textId="77777777" w:rsidR="009D30DE" w:rsidRPr="001632E1" w:rsidRDefault="009D30DE" w:rsidP="009D30DE">
            <w:pPr>
              <w:jc w:val="right"/>
              <w:rPr>
                <w:rFonts w:ascii="Times New Roman" w:hAnsi="Times New Roman"/>
                <w:b/>
                <w:bCs/>
                <w:color w:val="000000"/>
                <w:sz w:val="22"/>
                <w:szCs w:val="22"/>
              </w:rPr>
            </w:pPr>
            <w:r w:rsidRPr="001632E1">
              <w:rPr>
                <w:rFonts w:ascii="Times New Roman" w:hAnsi="Times New Roman"/>
                <w:b/>
                <w:bCs/>
                <w:color w:val="000000"/>
                <w:sz w:val="22"/>
                <w:szCs w:val="22"/>
              </w:rPr>
              <w:t>48.393,6</w:t>
            </w:r>
          </w:p>
        </w:tc>
        <w:tc>
          <w:tcPr>
            <w:tcW w:w="943" w:type="dxa"/>
            <w:tcBorders>
              <w:top w:val="double" w:sz="4" w:space="0" w:color="auto"/>
              <w:left w:val="nil"/>
              <w:bottom w:val="double" w:sz="4" w:space="0" w:color="auto"/>
              <w:right w:val="single" w:sz="4" w:space="0" w:color="auto"/>
            </w:tcBorders>
            <w:shd w:val="pct5" w:color="auto" w:fill="auto"/>
            <w:noWrap/>
            <w:vAlign w:val="bottom"/>
            <w:hideMark/>
          </w:tcPr>
          <w:p w14:paraId="7DDF7617" w14:textId="77777777" w:rsidR="009D30DE" w:rsidRPr="001632E1" w:rsidRDefault="009D30DE" w:rsidP="009D30DE">
            <w:pPr>
              <w:rPr>
                <w:rFonts w:ascii="Times New Roman" w:hAnsi="Times New Roman"/>
                <w:b/>
                <w:bCs/>
                <w:color w:val="000000"/>
                <w:sz w:val="22"/>
                <w:szCs w:val="22"/>
              </w:rPr>
            </w:pPr>
            <w:r w:rsidRPr="001632E1">
              <w:rPr>
                <w:rFonts w:ascii="Times New Roman" w:hAnsi="Times New Roman"/>
                <w:b/>
                <w:bCs/>
                <w:color w:val="000000"/>
                <w:sz w:val="22"/>
                <w:szCs w:val="22"/>
              </w:rPr>
              <w:t> </w:t>
            </w:r>
          </w:p>
        </w:tc>
        <w:tc>
          <w:tcPr>
            <w:tcW w:w="971" w:type="dxa"/>
            <w:tcBorders>
              <w:top w:val="double" w:sz="4" w:space="0" w:color="auto"/>
              <w:left w:val="nil"/>
              <w:bottom w:val="double" w:sz="4" w:space="0" w:color="auto"/>
              <w:right w:val="single" w:sz="4" w:space="0" w:color="auto"/>
            </w:tcBorders>
            <w:shd w:val="pct5" w:color="auto" w:fill="auto"/>
            <w:noWrap/>
            <w:vAlign w:val="bottom"/>
            <w:hideMark/>
          </w:tcPr>
          <w:p w14:paraId="00C24326" w14:textId="77777777" w:rsidR="009D30DE" w:rsidRPr="001632E1" w:rsidRDefault="009D30DE" w:rsidP="009D30DE">
            <w:pPr>
              <w:rPr>
                <w:rFonts w:ascii="Times New Roman" w:hAnsi="Times New Roman"/>
                <w:b/>
                <w:bCs/>
                <w:color w:val="000000"/>
                <w:sz w:val="22"/>
                <w:szCs w:val="22"/>
              </w:rPr>
            </w:pPr>
            <w:r w:rsidRPr="001632E1">
              <w:rPr>
                <w:rFonts w:ascii="Times New Roman" w:hAnsi="Times New Roman"/>
                <w:b/>
                <w:bCs/>
                <w:color w:val="000000"/>
                <w:sz w:val="22"/>
                <w:szCs w:val="22"/>
              </w:rPr>
              <w:t> </w:t>
            </w:r>
          </w:p>
        </w:tc>
        <w:tc>
          <w:tcPr>
            <w:tcW w:w="850" w:type="dxa"/>
            <w:tcBorders>
              <w:top w:val="double" w:sz="4" w:space="0" w:color="auto"/>
              <w:left w:val="nil"/>
              <w:bottom w:val="double" w:sz="4" w:space="0" w:color="auto"/>
              <w:right w:val="single" w:sz="4" w:space="0" w:color="auto"/>
            </w:tcBorders>
            <w:shd w:val="pct5" w:color="auto" w:fill="auto"/>
            <w:noWrap/>
            <w:vAlign w:val="bottom"/>
            <w:hideMark/>
          </w:tcPr>
          <w:p w14:paraId="3796C6C5" w14:textId="77777777" w:rsidR="009D30DE" w:rsidRPr="001632E1" w:rsidRDefault="009D30DE" w:rsidP="009D30DE">
            <w:pPr>
              <w:rPr>
                <w:rFonts w:ascii="Times New Roman" w:hAnsi="Times New Roman"/>
                <w:b/>
                <w:bCs/>
                <w:color w:val="000000"/>
                <w:sz w:val="22"/>
                <w:szCs w:val="22"/>
              </w:rPr>
            </w:pPr>
            <w:r w:rsidRPr="001632E1">
              <w:rPr>
                <w:rFonts w:ascii="Times New Roman" w:hAnsi="Times New Roman"/>
                <w:b/>
                <w:bCs/>
                <w:color w:val="000000"/>
                <w:sz w:val="22"/>
                <w:szCs w:val="22"/>
              </w:rPr>
              <w:t> </w:t>
            </w:r>
          </w:p>
        </w:tc>
        <w:tc>
          <w:tcPr>
            <w:tcW w:w="992" w:type="dxa"/>
            <w:tcBorders>
              <w:top w:val="double" w:sz="4" w:space="0" w:color="auto"/>
              <w:left w:val="nil"/>
              <w:bottom w:val="double" w:sz="4" w:space="0" w:color="auto"/>
              <w:right w:val="single" w:sz="4" w:space="0" w:color="auto"/>
            </w:tcBorders>
            <w:shd w:val="pct5" w:color="auto" w:fill="auto"/>
            <w:noWrap/>
            <w:vAlign w:val="bottom"/>
            <w:hideMark/>
          </w:tcPr>
          <w:p w14:paraId="2E5455BA" w14:textId="77777777" w:rsidR="009D30DE" w:rsidRPr="001632E1" w:rsidRDefault="009D30DE" w:rsidP="009D30DE">
            <w:pPr>
              <w:rPr>
                <w:rFonts w:ascii="Times New Roman" w:hAnsi="Times New Roman"/>
                <w:b/>
                <w:bCs/>
                <w:color w:val="000000"/>
                <w:sz w:val="22"/>
                <w:szCs w:val="22"/>
              </w:rPr>
            </w:pPr>
            <w:r w:rsidRPr="001632E1">
              <w:rPr>
                <w:rFonts w:ascii="Times New Roman" w:hAnsi="Times New Roman"/>
                <w:b/>
                <w:bCs/>
                <w:color w:val="000000"/>
                <w:sz w:val="22"/>
                <w:szCs w:val="22"/>
              </w:rPr>
              <w:t> </w:t>
            </w:r>
          </w:p>
        </w:tc>
        <w:tc>
          <w:tcPr>
            <w:tcW w:w="993" w:type="dxa"/>
            <w:tcBorders>
              <w:top w:val="double" w:sz="4" w:space="0" w:color="auto"/>
              <w:left w:val="nil"/>
              <w:bottom w:val="double" w:sz="4" w:space="0" w:color="auto"/>
              <w:right w:val="single" w:sz="4" w:space="0" w:color="auto"/>
            </w:tcBorders>
            <w:shd w:val="pct5" w:color="auto" w:fill="auto"/>
            <w:noWrap/>
            <w:vAlign w:val="bottom"/>
            <w:hideMark/>
          </w:tcPr>
          <w:p w14:paraId="74697D8F" w14:textId="77777777" w:rsidR="009D30DE" w:rsidRPr="001632E1" w:rsidRDefault="009D30DE" w:rsidP="009D30DE">
            <w:pPr>
              <w:rPr>
                <w:rFonts w:ascii="Times New Roman" w:hAnsi="Times New Roman"/>
                <w:b/>
                <w:bCs/>
                <w:color w:val="000000"/>
                <w:sz w:val="22"/>
                <w:szCs w:val="22"/>
              </w:rPr>
            </w:pPr>
            <w:r w:rsidRPr="001632E1">
              <w:rPr>
                <w:rFonts w:ascii="Times New Roman" w:hAnsi="Times New Roman"/>
                <w:b/>
                <w:bCs/>
                <w:color w:val="000000"/>
                <w:sz w:val="22"/>
                <w:szCs w:val="22"/>
              </w:rPr>
              <w:t> </w:t>
            </w:r>
          </w:p>
        </w:tc>
        <w:tc>
          <w:tcPr>
            <w:tcW w:w="1134" w:type="dxa"/>
            <w:tcBorders>
              <w:top w:val="double" w:sz="4" w:space="0" w:color="auto"/>
              <w:left w:val="nil"/>
              <w:bottom w:val="double" w:sz="4" w:space="0" w:color="auto"/>
              <w:right w:val="single" w:sz="4" w:space="0" w:color="auto"/>
            </w:tcBorders>
            <w:shd w:val="pct5" w:color="auto" w:fill="auto"/>
            <w:noWrap/>
            <w:vAlign w:val="bottom"/>
            <w:hideMark/>
          </w:tcPr>
          <w:p w14:paraId="0E02D19C" w14:textId="77777777" w:rsidR="009D30DE" w:rsidRPr="001632E1" w:rsidRDefault="009D30DE" w:rsidP="009D30DE">
            <w:pPr>
              <w:rPr>
                <w:rFonts w:ascii="Times New Roman" w:hAnsi="Times New Roman"/>
                <w:b/>
                <w:bCs/>
                <w:color w:val="000000"/>
                <w:sz w:val="22"/>
                <w:szCs w:val="22"/>
              </w:rPr>
            </w:pPr>
            <w:r w:rsidRPr="001632E1">
              <w:rPr>
                <w:rFonts w:ascii="Times New Roman" w:hAnsi="Times New Roman"/>
                <w:b/>
                <w:bCs/>
                <w:color w:val="000000"/>
                <w:sz w:val="22"/>
                <w:szCs w:val="22"/>
              </w:rPr>
              <w:t> </w:t>
            </w:r>
          </w:p>
        </w:tc>
        <w:tc>
          <w:tcPr>
            <w:tcW w:w="1275" w:type="dxa"/>
            <w:tcBorders>
              <w:top w:val="double" w:sz="4" w:space="0" w:color="auto"/>
              <w:left w:val="nil"/>
              <w:bottom w:val="double" w:sz="4" w:space="0" w:color="auto"/>
              <w:right w:val="single" w:sz="4" w:space="0" w:color="auto"/>
            </w:tcBorders>
            <w:shd w:val="pct5" w:color="auto" w:fill="auto"/>
            <w:noWrap/>
            <w:vAlign w:val="bottom"/>
            <w:hideMark/>
          </w:tcPr>
          <w:p w14:paraId="1D300E7D" w14:textId="77777777" w:rsidR="009D30DE" w:rsidRPr="001632E1" w:rsidRDefault="009D30DE" w:rsidP="009D30DE">
            <w:pPr>
              <w:jc w:val="right"/>
              <w:rPr>
                <w:rFonts w:ascii="Times New Roman" w:hAnsi="Times New Roman"/>
                <w:b/>
                <w:bCs/>
                <w:color w:val="000000"/>
                <w:sz w:val="22"/>
                <w:szCs w:val="22"/>
              </w:rPr>
            </w:pPr>
            <w:r w:rsidRPr="001632E1">
              <w:rPr>
                <w:rFonts w:ascii="Times New Roman" w:hAnsi="Times New Roman"/>
                <w:b/>
                <w:bCs/>
                <w:color w:val="000000"/>
                <w:sz w:val="22"/>
                <w:szCs w:val="22"/>
              </w:rPr>
              <w:t>7.317,8</w:t>
            </w:r>
          </w:p>
        </w:tc>
        <w:tc>
          <w:tcPr>
            <w:tcW w:w="1560" w:type="dxa"/>
            <w:tcBorders>
              <w:top w:val="double" w:sz="4" w:space="0" w:color="auto"/>
              <w:left w:val="nil"/>
              <w:bottom w:val="double" w:sz="4" w:space="0" w:color="auto"/>
              <w:right w:val="single" w:sz="4" w:space="0" w:color="auto"/>
            </w:tcBorders>
            <w:shd w:val="pct5" w:color="auto" w:fill="auto"/>
            <w:noWrap/>
            <w:vAlign w:val="bottom"/>
            <w:hideMark/>
          </w:tcPr>
          <w:p w14:paraId="57A88975" w14:textId="77777777" w:rsidR="009D30DE" w:rsidRPr="001632E1" w:rsidRDefault="009D30DE" w:rsidP="009D30DE">
            <w:pPr>
              <w:jc w:val="right"/>
              <w:rPr>
                <w:rFonts w:ascii="Times New Roman" w:hAnsi="Times New Roman"/>
                <w:b/>
                <w:bCs/>
                <w:color w:val="000000"/>
                <w:sz w:val="22"/>
                <w:szCs w:val="22"/>
              </w:rPr>
            </w:pPr>
            <w:r w:rsidRPr="001632E1">
              <w:rPr>
                <w:rFonts w:ascii="Times New Roman" w:hAnsi="Times New Roman"/>
                <w:b/>
                <w:bCs/>
                <w:color w:val="000000"/>
                <w:sz w:val="22"/>
                <w:szCs w:val="22"/>
              </w:rPr>
              <w:t>14.249,8</w:t>
            </w:r>
          </w:p>
        </w:tc>
        <w:tc>
          <w:tcPr>
            <w:tcW w:w="1559" w:type="dxa"/>
            <w:tcBorders>
              <w:top w:val="double" w:sz="4" w:space="0" w:color="auto"/>
              <w:left w:val="nil"/>
              <w:bottom w:val="double" w:sz="4" w:space="0" w:color="auto"/>
              <w:right w:val="single" w:sz="4" w:space="0" w:color="auto"/>
            </w:tcBorders>
            <w:shd w:val="pct5" w:color="auto" w:fill="auto"/>
            <w:noWrap/>
            <w:vAlign w:val="bottom"/>
            <w:hideMark/>
          </w:tcPr>
          <w:p w14:paraId="77AE223F" w14:textId="77777777" w:rsidR="009D30DE" w:rsidRPr="001632E1" w:rsidRDefault="009D30DE" w:rsidP="009D30DE">
            <w:pPr>
              <w:jc w:val="right"/>
              <w:rPr>
                <w:rFonts w:ascii="Times New Roman" w:hAnsi="Times New Roman"/>
                <w:b/>
                <w:bCs/>
                <w:color w:val="000000"/>
                <w:sz w:val="22"/>
                <w:szCs w:val="22"/>
              </w:rPr>
            </w:pPr>
            <w:r w:rsidRPr="001632E1">
              <w:rPr>
                <w:rFonts w:ascii="Times New Roman" w:hAnsi="Times New Roman"/>
                <w:b/>
                <w:bCs/>
                <w:color w:val="000000"/>
                <w:sz w:val="22"/>
                <w:szCs w:val="22"/>
              </w:rPr>
              <w:t>3.794,6</w:t>
            </w:r>
          </w:p>
        </w:tc>
        <w:tc>
          <w:tcPr>
            <w:tcW w:w="1134" w:type="dxa"/>
            <w:tcBorders>
              <w:top w:val="double" w:sz="4" w:space="0" w:color="auto"/>
              <w:left w:val="nil"/>
              <w:bottom w:val="double" w:sz="4" w:space="0" w:color="auto"/>
              <w:right w:val="single" w:sz="4" w:space="0" w:color="auto"/>
            </w:tcBorders>
            <w:shd w:val="pct5" w:color="auto" w:fill="auto"/>
            <w:noWrap/>
            <w:vAlign w:val="bottom"/>
            <w:hideMark/>
          </w:tcPr>
          <w:p w14:paraId="6E64B56F" w14:textId="77777777" w:rsidR="009D30DE" w:rsidRPr="001632E1" w:rsidRDefault="009D30DE" w:rsidP="009D30DE">
            <w:pPr>
              <w:jc w:val="right"/>
              <w:rPr>
                <w:rFonts w:ascii="Times New Roman" w:hAnsi="Times New Roman"/>
                <w:b/>
                <w:bCs/>
                <w:color w:val="000000"/>
                <w:sz w:val="22"/>
                <w:szCs w:val="22"/>
              </w:rPr>
            </w:pPr>
            <w:r w:rsidRPr="001632E1">
              <w:rPr>
                <w:rFonts w:ascii="Times New Roman" w:hAnsi="Times New Roman"/>
                <w:b/>
                <w:bCs/>
                <w:color w:val="000000"/>
                <w:sz w:val="22"/>
                <w:szCs w:val="22"/>
              </w:rPr>
              <w:t>23.031,4</w:t>
            </w:r>
          </w:p>
        </w:tc>
        <w:tc>
          <w:tcPr>
            <w:tcW w:w="1276" w:type="dxa"/>
            <w:tcBorders>
              <w:top w:val="double" w:sz="4" w:space="0" w:color="auto"/>
              <w:left w:val="nil"/>
              <w:bottom w:val="double" w:sz="4" w:space="0" w:color="auto"/>
              <w:right w:val="double" w:sz="4" w:space="0" w:color="auto"/>
            </w:tcBorders>
            <w:shd w:val="pct5" w:color="auto" w:fill="auto"/>
            <w:noWrap/>
            <w:vAlign w:val="bottom"/>
            <w:hideMark/>
          </w:tcPr>
          <w:p w14:paraId="2891488E" w14:textId="77777777" w:rsidR="009D30DE" w:rsidRPr="001632E1" w:rsidRDefault="009D30DE" w:rsidP="009D30DE">
            <w:pPr>
              <w:jc w:val="right"/>
              <w:rPr>
                <w:rFonts w:ascii="Times New Roman" w:hAnsi="Times New Roman"/>
                <w:b/>
                <w:bCs/>
                <w:color w:val="000000"/>
                <w:sz w:val="22"/>
                <w:szCs w:val="22"/>
              </w:rPr>
            </w:pPr>
            <w:r w:rsidRPr="001632E1">
              <w:rPr>
                <w:rFonts w:ascii="Times New Roman" w:hAnsi="Times New Roman"/>
                <w:b/>
                <w:bCs/>
                <w:color w:val="000000"/>
                <w:sz w:val="22"/>
                <w:szCs w:val="22"/>
              </w:rPr>
              <w:t>41.075,9</w:t>
            </w:r>
          </w:p>
        </w:tc>
      </w:tr>
      <w:tr w:rsidR="009D30DE" w:rsidRPr="000C7BCF" w14:paraId="64DA06CF" w14:textId="77777777" w:rsidTr="001632E1">
        <w:trPr>
          <w:trHeight w:val="298"/>
        </w:trPr>
        <w:tc>
          <w:tcPr>
            <w:tcW w:w="2379" w:type="dxa"/>
            <w:tcBorders>
              <w:top w:val="double" w:sz="4" w:space="0" w:color="auto"/>
              <w:left w:val="double" w:sz="4" w:space="0" w:color="auto"/>
              <w:bottom w:val="single" w:sz="4" w:space="0" w:color="auto"/>
              <w:right w:val="single" w:sz="4" w:space="0" w:color="auto"/>
            </w:tcBorders>
            <w:shd w:val="clear" w:color="000000" w:fill="FFFFFF"/>
            <w:vAlign w:val="bottom"/>
            <w:hideMark/>
          </w:tcPr>
          <w:p w14:paraId="582D541A"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Кедар</w:t>
            </w:r>
          </w:p>
        </w:tc>
        <w:tc>
          <w:tcPr>
            <w:tcW w:w="1288" w:type="dxa"/>
            <w:tcBorders>
              <w:top w:val="double" w:sz="4" w:space="0" w:color="auto"/>
              <w:left w:val="nil"/>
              <w:bottom w:val="single" w:sz="4" w:space="0" w:color="auto"/>
              <w:right w:val="single" w:sz="4" w:space="0" w:color="auto"/>
            </w:tcBorders>
            <w:shd w:val="clear" w:color="000000" w:fill="FFFFFF"/>
            <w:vAlign w:val="bottom"/>
            <w:hideMark/>
          </w:tcPr>
          <w:p w14:paraId="5E004621"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69,3</w:t>
            </w:r>
          </w:p>
        </w:tc>
        <w:tc>
          <w:tcPr>
            <w:tcW w:w="1036" w:type="dxa"/>
            <w:tcBorders>
              <w:top w:val="double" w:sz="4" w:space="0" w:color="auto"/>
              <w:left w:val="nil"/>
              <w:bottom w:val="single" w:sz="4" w:space="0" w:color="auto"/>
              <w:right w:val="single" w:sz="4" w:space="0" w:color="auto"/>
            </w:tcBorders>
            <w:shd w:val="clear" w:color="auto" w:fill="auto"/>
            <w:noWrap/>
            <w:vAlign w:val="bottom"/>
            <w:hideMark/>
          </w:tcPr>
          <w:p w14:paraId="4B8F5447"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10,4</w:t>
            </w:r>
          </w:p>
        </w:tc>
        <w:tc>
          <w:tcPr>
            <w:tcW w:w="1288" w:type="dxa"/>
            <w:tcBorders>
              <w:top w:val="double" w:sz="4" w:space="0" w:color="auto"/>
              <w:left w:val="nil"/>
              <w:bottom w:val="single" w:sz="4" w:space="0" w:color="auto"/>
              <w:right w:val="single" w:sz="4" w:space="0" w:color="auto"/>
            </w:tcBorders>
            <w:shd w:val="clear" w:color="auto" w:fill="auto"/>
            <w:noWrap/>
            <w:vAlign w:val="bottom"/>
            <w:hideMark/>
          </w:tcPr>
          <w:p w14:paraId="54A0FE09"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58,9</w:t>
            </w:r>
          </w:p>
        </w:tc>
        <w:tc>
          <w:tcPr>
            <w:tcW w:w="943" w:type="dxa"/>
            <w:tcBorders>
              <w:top w:val="double" w:sz="4" w:space="0" w:color="auto"/>
              <w:left w:val="nil"/>
              <w:bottom w:val="single" w:sz="4" w:space="0" w:color="auto"/>
              <w:right w:val="single" w:sz="4" w:space="0" w:color="auto"/>
            </w:tcBorders>
            <w:shd w:val="clear" w:color="auto" w:fill="auto"/>
            <w:noWrap/>
            <w:vAlign w:val="bottom"/>
            <w:hideMark/>
          </w:tcPr>
          <w:p w14:paraId="3F3E7BBB"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71" w:type="dxa"/>
            <w:tcBorders>
              <w:top w:val="double" w:sz="4" w:space="0" w:color="auto"/>
              <w:left w:val="nil"/>
              <w:bottom w:val="single" w:sz="4" w:space="0" w:color="auto"/>
              <w:right w:val="single" w:sz="4" w:space="0" w:color="auto"/>
            </w:tcBorders>
            <w:shd w:val="clear" w:color="auto" w:fill="auto"/>
            <w:noWrap/>
            <w:vAlign w:val="bottom"/>
            <w:hideMark/>
          </w:tcPr>
          <w:p w14:paraId="5B1D9451"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850" w:type="dxa"/>
            <w:tcBorders>
              <w:top w:val="double" w:sz="4" w:space="0" w:color="auto"/>
              <w:left w:val="nil"/>
              <w:bottom w:val="single" w:sz="4" w:space="0" w:color="auto"/>
              <w:right w:val="single" w:sz="4" w:space="0" w:color="auto"/>
            </w:tcBorders>
            <w:shd w:val="clear" w:color="auto" w:fill="auto"/>
            <w:noWrap/>
            <w:vAlign w:val="bottom"/>
            <w:hideMark/>
          </w:tcPr>
          <w:p w14:paraId="18CFCA09"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92" w:type="dxa"/>
            <w:tcBorders>
              <w:top w:val="double" w:sz="4" w:space="0" w:color="auto"/>
              <w:left w:val="nil"/>
              <w:bottom w:val="single" w:sz="4" w:space="0" w:color="auto"/>
              <w:right w:val="single" w:sz="4" w:space="0" w:color="auto"/>
            </w:tcBorders>
            <w:shd w:val="clear" w:color="auto" w:fill="auto"/>
            <w:noWrap/>
            <w:vAlign w:val="bottom"/>
            <w:hideMark/>
          </w:tcPr>
          <w:p w14:paraId="7686703E"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93" w:type="dxa"/>
            <w:tcBorders>
              <w:top w:val="double" w:sz="4" w:space="0" w:color="auto"/>
              <w:left w:val="nil"/>
              <w:bottom w:val="single" w:sz="4" w:space="0" w:color="auto"/>
              <w:right w:val="single" w:sz="4" w:space="0" w:color="auto"/>
            </w:tcBorders>
            <w:shd w:val="clear" w:color="auto" w:fill="auto"/>
            <w:noWrap/>
            <w:vAlign w:val="bottom"/>
            <w:hideMark/>
          </w:tcPr>
          <w:p w14:paraId="1E8CE479"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134" w:type="dxa"/>
            <w:tcBorders>
              <w:top w:val="double" w:sz="4" w:space="0" w:color="auto"/>
              <w:left w:val="nil"/>
              <w:bottom w:val="single" w:sz="4" w:space="0" w:color="auto"/>
              <w:right w:val="single" w:sz="4" w:space="0" w:color="auto"/>
            </w:tcBorders>
            <w:shd w:val="clear" w:color="auto" w:fill="auto"/>
            <w:noWrap/>
            <w:vAlign w:val="bottom"/>
            <w:hideMark/>
          </w:tcPr>
          <w:p w14:paraId="1E25C9CE"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5" w:type="dxa"/>
            <w:tcBorders>
              <w:top w:val="double" w:sz="4" w:space="0" w:color="auto"/>
              <w:left w:val="nil"/>
              <w:bottom w:val="single" w:sz="4" w:space="0" w:color="auto"/>
              <w:right w:val="single" w:sz="4" w:space="0" w:color="auto"/>
            </w:tcBorders>
            <w:shd w:val="clear" w:color="auto" w:fill="auto"/>
            <w:noWrap/>
            <w:vAlign w:val="bottom"/>
            <w:hideMark/>
          </w:tcPr>
          <w:p w14:paraId="2ABBA121" w14:textId="77777777" w:rsidR="009D30DE" w:rsidRPr="001632E1" w:rsidRDefault="009D30DE" w:rsidP="009D30DE">
            <w:pPr>
              <w:jc w:val="right"/>
              <w:rPr>
                <w:rFonts w:ascii="Times New Roman" w:hAnsi="Times New Roman"/>
                <w:color w:val="000000"/>
                <w:sz w:val="22"/>
                <w:szCs w:val="22"/>
              </w:rPr>
            </w:pPr>
          </w:p>
        </w:tc>
        <w:tc>
          <w:tcPr>
            <w:tcW w:w="1560" w:type="dxa"/>
            <w:tcBorders>
              <w:top w:val="double" w:sz="4" w:space="0" w:color="auto"/>
              <w:left w:val="nil"/>
              <w:bottom w:val="single" w:sz="4" w:space="0" w:color="auto"/>
              <w:right w:val="single" w:sz="4" w:space="0" w:color="auto"/>
            </w:tcBorders>
            <w:shd w:val="clear" w:color="auto" w:fill="auto"/>
            <w:noWrap/>
            <w:vAlign w:val="bottom"/>
            <w:hideMark/>
          </w:tcPr>
          <w:p w14:paraId="7B2138CA"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559" w:type="dxa"/>
            <w:tcBorders>
              <w:top w:val="double" w:sz="4" w:space="0" w:color="auto"/>
              <w:left w:val="nil"/>
              <w:bottom w:val="single" w:sz="4" w:space="0" w:color="auto"/>
              <w:right w:val="single" w:sz="4" w:space="0" w:color="auto"/>
            </w:tcBorders>
            <w:shd w:val="clear" w:color="auto" w:fill="auto"/>
            <w:noWrap/>
            <w:vAlign w:val="bottom"/>
            <w:hideMark/>
          </w:tcPr>
          <w:p w14:paraId="448C9A5D"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134" w:type="dxa"/>
            <w:tcBorders>
              <w:top w:val="double" w:sz="4" w:space="0" w:color="auto"/>
              <w:left w:val="nil"/>
              <w:bottom w:val="single" w:sz="4" w:space="0" w:color="auto"/>
              <w:right w:val="single" w:sz="4" w:space="0" w:color="auto"/>
            </w:tcBorders>
            <w:shd w:val="clear" w:color="auto" w:fill="auto"/>
            <w:noWrap/>
            <w:vAlign w:val="bottom"/>
            <w:hideMark/>
          </w:tcPr>
          <w:p w14:paraId="610ABAB9"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6" w:type="dxa"/>
            <w:tcBorders>
              <w:top w:val="double" w:sz="4" w:space="0" w:color="auto"/>
              <w:left w:val="nil"/>
              <w:bottom w:val="single" w:sz="4" w:space="0" w:color="auto"/>
              <w:right w:val="double" w:sz="4" w:space="0" w:color="auto"/>
            </w:tcBorders>
            <w:shd w:val="clear" w:color="auto" w:fill="auto"/>
            <w:noWrap/>
            <w:vAlign w:val="bottom"/>
            <w:hideMark/>
          </w:tcPr>
          <w:p w14:paraId="73AA3C59"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58,9</w:t>
            </w:r>
          </w:p>
        </w:tc>
      </w:tr>
      <w:tr w:rsidR="009D30DE" w:rsidRPr="000C7BCF" w14:paraId="149C9133" w14:textId="77777777" w:rsidTr="001632E1">
        <w:trPr>
          <w:trHeight w:val="298"/>
        </w:trPr>
        <w:tc>
          <w:tcPr>
            <w:tcW w:w="2379" w:type="dxa"/>
            <w:tcBorders>
              <w:top w:val="nil"/>
              <w:left w:val="double" w:sz="4" w:space="0" w:color="auto"/>
              <w:bottom w:val="single" w:sz="4" w:space="0" w:color="auto"/>
              <w:right w:val="single" w:sz="4" w:space="0" w:color="auto"/>
            </w:tcBorders>
            <w:shd w:val="clear" w:color="000000" w:fill="FFFFFF"/>
            <w:vAlign w:val="bottom"/>
            <w:hideMark/>
          </w:tcPr>
          <w:p w14:paraId="1B44235F"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Дуглазија</w:t>
            </w:r>
          </w:p>
        </w:tc>
        <w:tc>
          <w:tcPr>
            <w:tcW w:w="1288" w:type="dxa"/>
            <w:tcBorders>
              <w:top w:val="nil"/>
              <w:left w:val="nil"/>
              <w:bottom w:val="single" w:sz="4" w:space="0" w:color="auto"/>
              <w:right w:val="single" w:sz="4" w:space="0" w:color="auto"/>
            </w:tcBorders>
            <w:shd w:val="clear" w:color="000000" w:fill="FFFFFF"/>
            <w:vAlign w:val="bottom"/>
            <w:hideMark/>
          </w:tcPr>
          <w:p w14:paraId="200DA3C5"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46,8</w:t>
            </w:r>
          </w:p>
        </w:tc>
        <w:tc>
          <w:tcPr>
            <w:tcW w:w="1036" w:type="dxa"/>
            <w:tcBorders>
              <w:top w:val="nil"/>
              <w:left w:val="nil"/>
              <w:bottom w:val="single" w:sz="4" w:space="0" w:color="auto"/>
              <w:right w:val="single" w:sz="4" w:space="0" w:color="auto"/>
            </w:tcBorders>
            <w:shd w:val="clear" w:color="auto" w:fill="auto"/>
            <w:noWrap/>
            <w:vAlign w:val="bottom"/>
            <w:hideMark/>
          </w:tcPr>
          <w:p w14:paraId="46506F25"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7,0</w:t>
            </w:r>
          </w:p>
        </w:tc>
        <w:tc>
          <w:tcPr>
            <w:tcW w:w="1288" w:type="dxa"/>
            <w:tcBorders>
              <w:top w:val="nil"/>
              <w:left w:val="nil"/>
              <w:bottom w:val="single" w:sz="4" w:space="0" w:color="auto"/>
              <w:right w:val="single" w:sz="4" w:space="0" w:color="auto"/>
            </w:tcBorders>
            <w:shd w:val="clear" w:color="auto" w:fill="auto"/>
            <w:noWrap/>
            <w:vAlign w:val="bottom"/>
            <w:hideMark/>
          </w:tcPr>
          <w:p w14:paraId="16C4A939"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39,8</w:t>
            </w:r>
          </w:p>
        </w:tc>
        <w:tc>
          <w:tcPr>
            <w:tcW w:w="943" w:type="dxa"/>
            <w:tcBorders>
              <w:top w:val="nil"/>
              <w:left w:val="nil"/>
              <w:bottom w:val="single" w:sz="4" w:space="0" w:color="auto"/>
              <w:right w:val="single" w:sz="4" w:space="0" w:color="auto"/>
            </w:tcBorders>
            <w:shd w:val="clear" w:color="auto" w:fill="auto"/>
            <w:noWrap/>
            <w:vAlign w:val="bottom"/>
            <w:hideMark/>
          </w:tcPr>
          <w:p w14:paraId="119CADD3"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71" w:type="dxa"/>
            <w:tcBorders>
              <w:top w:val="nil"/>
              <w:left w:val="nil"/>
              <w:bottom w:val="single" w:sz="4" w:space="0" w:color="auto"/>
              <w:right w:val="single" w:sz="4" w:space="0" w:color="auto"/>
            </w:tcBorders>
            <w:shd w:val="clear" w:color="auto" w:fill="auto"/>
            <w:noWrap/>
            <w:vAlign w:val="bottom"/>
            <w:hideMark/>
          </w:tcPr>
          <w:p w14:paraId="42C54162"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246A1C41"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15CAA050"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1974E778"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4E0A83B"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29A2BDC5" w14:textId="77777777" w:rsidR="009D30DE" w:rsidRPr="001632E1" w:rsidRDefault="009D30DE" w:rsidP="009D30DE">
            <w:pPr>
              <w:jc w:val="right"/>
              <w:rPr>
                <w:rFonts w:ascii="Times New Roman" w:hAnsi="Times New Roman"/>
                <w:color w:val="000000"/>
                <w:sz w:val="22"/>
                <w:szCs w:val="22"/>
              </w:rPr>
            </w:pPr>
          </w:p>
        </w:tc>
        <w:tc>
          <w:tcPr>
            <w:tcW w:w="1560" w:type="dxa"/>
            <w:tcBorders>
              <w:top w:val="nil"/>
              <w:left w:val="nil"/>
              <w:bottom w:val="single" w:sz="4" w:space="0" w:color="auto"/>
              <w:right w:val="single" w:sz="4" w:space="0" w:color="auto"/>
            </w:tcBorders>
            <w:shd w:val="clear" w:color="auto" w:fill="auto"/>
            <w:noWrap/>
            <w:vAlign w:val="bottom"/>
            <w:hideMark/>
          </w:tcPr>
          <w:p w14:paraId="6356FC57"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1B1B8447"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09AE5623"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6" w:type="dxa"/>
            <w:tcBorders>
              <w:top w:val="nil"/>
              <w:left w:val="nil"/>
              <w:bottom w:val="single" w:sz="4" w:space="0" w:color="auto"/>
              <w:right w:val="double" w:sz="4" w:space="0" w:color="auto"/>
            </w:tcBorders>
            <w:shd w:val="clear" w:color="auto" w:fill="auto"/>
            <w:noWrap/>
            <w:vAlign w:val="bottom"/>
            <w:hideMark/>
          </w:tcPr>
          <w:p w14:paraId="002B34FD"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39,8</w:t>
            </w:r>
          </w:p>
        </w:tc>
      </w:tr>
      <w:tr w:rsidR="009D30DE" w:rsidRPr="000C7BCF" w14:paraId="765A3572" w14:textId="77777777" w:rsidTr="001632E1">
        <w:trPr>
          <w:trHeight w:val="298"/>
        </w:trPr>
        <w:tc>
          <w:tcPr>
            <w:tcW w:w="2379" w:type="dxa"/>
            <w:tcBorders>
              <w:top w:val="nil"/>
              <w:left w:val="double" w:sz="4" w:space="0" w:color="auto"/>
              <w:bottom w:val="double" w:sz="4" w:space="0" w:color="auto"/>
              <w:right w:val="single" w:sz="4" w:space="0" w:color="auto"/>
            </w:tcBorders>
            <w:shd w:val="clear" w:color="000000" w:fill="FFFFFF"/>
            <w:vAlign w:val="bottom"/>
            <w:hideMark/>
          </w:tcPr>
          <w:p w14:paraId="557B0959"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Црни  бор</w:t>
            </w:r>
          </w:p>
        </w:tc>
        <w:tc>
          <w:tcPr>
            <w:tcW w:w="1288" w:type="dxa"/>
            <w:tcBorders>
              <w:top w:val="nil"/>
              <w:left w:val="nil"/>
              <w:bottom w:val="double" w:sz="4" w:space="0" w:color="auto"/>
              <w:right w:val="single" w:sz="4" w:space="0" w:color="auto"/>
            </w:tcBorders>
            <w:shd w:val="clear" w:color="000000" w:fill="FFFFFF"/>
            <w:vAlign w:val="bottom"/>
            <w:hideMark/>
          </w:tcPr>
          <w:p w14:paraId="6C228FE6"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3,6</w:t>
            </w:r>
          </w:p>
        </w:tc>
        <w:tc>
          <w:tcPr>
            <w:tcW w:w="1036" w:type="dxa"/>
            <w:tcBorders>
              <w:top w:val="nil"/>
              <w:left w:val="nil"/>
              <w:bottom w:val="double" w:sz="4" w:space="0" w:color="auto"/>
              <w:right w:val="single" w:sz="4" w:space="0" w:color="auto"/>
            </w:tcBorders>
            <w:shd w:val="clear" w:color="auto" w:fill="auto"/>
            <w:noWrap/>
            <w:vAlign w:val="bottom"/>
            <w:hideMark/>
          </w:tcPr>
          <w:p w14:paraId="04F7648B"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0,5</w:t>
            </w:r>
          </w:p>
        </w:tc>
        <w:tc>
          <w:tcPr>
            <w:tcW w:w="1288" w:type="dxa"/>
            <w:tcBorders>
              <w:top w:val="nil"/>
              <w:left w:val="nil"/>
              <w:bottom w:val="double" w:sz="4" w:space="0" w:color="auto"/>
              <w:right w:val="single" w:sz="4" w:space="0" w:color="auto"/>
            </w:tcBorders>
            <w:shd w:val="clear" w:color="auto" w:fill="auto"/>
            <w:noWrap/>
            <w:vAlign w:val="bottom"/>
            <w:hideMark/>
          </w:tcPr>
          <w:p w14:paraId="21D8D0E2"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3,1</w:t>
            </w:r>
          </w:p>
        </w:tc>
        <w:tc>
          <w:tcPr>
            <w:tcW w:w="943" w:type="dxa"/>
            <w:tcBorders>
              <w:top w:val="nil"/>
              <w:left w:val="nil"/>
              <w:bottom w:val="double" w:sz="4" w:space="0" w:color="auto"/>
              <w:right w:val="single" w:sz="4" w:space="0" w:color="auto"/>
            </w:tcBorders>
            <w:shd w:val="clear" w:color="auto" w:fill="auto"/>
            <w:noWrap/>
            <w:vAlign w:val="bottom"/>
            <w:hideMark/>
          </w:tcPr>
          <w:p w14:paraId="15D24446"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71" w:type="dxa"/>
            <w:tcBorders>
              <w:top w:val="nil"/>
              <w:left w:val="nil"/>
              <w:bottom w:val="double" w:sz="4" w:space="0" w:color="auto"/>
              <w:right w:val="single" w:sz="4" w:space="0" w:color="auto"/>
            </w:tcBorders>
            <w:shd w:val="clear" w:color="auto" w:fill="auto"/>
            <w:noWrap/>
            <w:vAlign w:val="bottom"/>
            <w:hideMark/>
          </w:tcPr>
          <w:p w14:paraId="3E91E08F"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850" w:type="dxa"/>
            <w:tcBorders>
              <w:top w:val="nil"/>
              <w:left w:val="nil"/>
              <w:bottom w:val="double" w:sz="4" w:space="0" w:color="auto"/>
              <w:right w:val="single" w:sz="4" w:space="0" w:color="auto"/>
            </w:tcBorders>
            <w:shd w:val="clear" w:color="auto" w:fill="auto"/>
            <w:noWrap/>
            <w:vAlign w:val="bottom"/>
            <w:hideMark/>
          </w:tcPr>
          <w:p w14:paraId="7D60B173"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92" w:type="dxa"/>
            <w:tcBorders>
              <w:top w:val="nil"/>
              <w:left w:val="nil"/>
              <w:bottom w:val="double" w:sz="4" w:space="0" w:color="auto"/>
              <w:right w:val="single" w:sz="4" w:space="0" w:color="auto"/>
            </w:tcBorders>
            <w:shd w:val="clear" w:color="auto" w:fill="auto"/>
            <w:noWrap/>
            <w:vAlign w:val="bottom"/>
            <w:hideMark/>
          </w:tcPr>
          <w:p w14:paraId="01849160"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993" w:type="dxa"/>
            <w:tcBorders>
              <w:top w:val="nil"/>
              <w:left w:val="nil"/>
              <w:bottom w:val="double" w:sz="4" w:space="0" w:color="auto"/>
              <w:right w:val="single" w:sz="4" w:space="0" w:color="auto"/>
            </w:tcBorders>
            <w:shd w:val="clear" w:color="auto" w:fill="auto"/>
            <w:noWrap/>
            <w:vAlign w:val="bottom"/>
            <w:hideMark/>
          </w:tcPr>
          <w:p w14:paraId="55C9C872"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134" w:type="dxa"/>
            <w:tcBorders>
              <w:top w:val="nil"/>
              <w:left w:val="nil"/>
              <w:bottom w:val="double" w:sz="4" w:space="0" w:color="auto"/>
              <w:right w:val="single" w:sz="4" w:space="0" w:color="auto"/>
            </w:tcBorders>
            <w:shd w:val="clear" w:color="auto" w:fill="auto"/>
            <w:noWrap/>
            <w:vAlign w:val="bottom"/>
            <w:hideMark/>
          </w:tcPr>
          <w:p w14:paraId="391B9C93"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5" w:type="dxa"/>
            <w:tcBorders>
              <w:top w:val="nil"/>
              <w:left w:val="nil"/>
              <w:bottom w:val="double" w:sz="4" w:space="0" w:color="auto"/>
              <w:right w:val="single" w:sz="4" w:space="0" w:color="auto"/>
            </w:tcBorders>
            <w:shd w:val="clear" w:color="auto" w:fill="auto"/>
            <w:noWrap/>
            <w:vAlign w:val="bottom"/>
            <w:hideMark/>
          </w:tcPr>
          <w:p w14:paraId="73528C90" w14:textId="77777777" w:rsidR="009D30DE" w:rsidRPr="001632E1" w:rsidRDefault="009D30DE" w:rsidP="009D30DE">
            <w:pPr>
              <w:jc w:val="right"/>
              <w:rPr>
                <w:rFonts w:ascii="Times New Roman" w:hAnsi="Times New Roman"/>
                <w:color w:val="000000"/>
                <w:sz w:val="22"/>
                <w:szCs w:val="22"/>
              </w:rPr>
            </w:pPr>
          </w:p>
        </w:tc>
        <w:tc>
          <w:tcPr>
            <w:tcW w:w="1560" w:type="dxa"/>
            <w:tcBorders>
              <w:top w:val="nil"/>
              <w:left w:val="nil"/>
              <w:bottom w:val="double" w:sz="4" w:space="0" w:color="auto"/>
              <w:right w:val="single" w:sz="4" w:space="0" w:color="auto"/>
            </w:tcBorders>
            <w:shd w:val="clear" w:color="auto" w:fill="auto"/>
            <w:noWrap/>
            <w:vAlign w:val="bottom"/>
            <w:hideMark/>
          </w:tcPr>
          <w:p w14:paraId="40E7765C"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559" w:type="dxa"/>
            <w:tcBorders>
              <w:top w:val="nil"/>
              <w:left w:val="nil"/>
              <w:bottom w:val="double" w:sz="4" w:space="0" w:color="auto"/>
              <w:right w:val="single" w:sz="4" w:space="0" w:color="auto"/>
            </w:tcBorders>
            <w:shd w:val="clear" w:color="auto" w:fill="auto"/>
            <w:noWrap/>
            <w:vAlign w:val="bottom"/>
            <w:hideMark/>
          </w:tcPr>
          <w:p w14:paraId="0AB47F9E"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134" w:type="dxa"/>
            <w:tcBorders>
              <w:top w:val="nil"/>
              <w:left w:val="nil"/>
              <w:bottom w:val="double" w:sz="4" w:space="0" w:color="auto"/>
              <w:right w:val="single" w:sz="4" w:space="0" w:color="auto"/>
            </w:tcBorders>
            <w:shd w:val="clear" w:color="auto" w:fill="auto"/>
            <w:noWrap/>
            <w:vAlign w:val="bottom"/>
            <w:hideMark/>
          </w:tcPr>
          <w:p w14:paraId="49907BDB" w14:textId="77777777" w:rsidR="009D30DE" w:rsidRPr="001632E1" w:rsidRDefault="009D30DE" w:rsidP="009D30DE">
            <w:pPr>
              <w:rPr>
                <w:rFonts w:ascii="Times New Roman" w:hAnsi="Times New Roman"/>
                <w:color w:val="000000"/>
                <w:sz w:val="22"/>
                <w:szCs w:val="22"/>
              </w:rPr>
            </w:pPr>
            <w:r w:rsidRPr="001632E1">
              <w:rPr>
                <w:rFonts w:ascii="Times New Roman" w:hAnsi="Times New Roman"/>
                <w:color w:val="000000"/>
                <w:sz w:val="22"/>
                <w:szCs w:val="22"/>
              </w:rPr>
              <w:t> </w:t>
            </w:r>
          </w:p>
        </w:tc>
        <w:tc>
          <w:tcPr>
            <w:tcW w:w="1276" w:type="dxa"/>
            <w:tcBorders>
              <w:top w:val="nil"/>
              <w:left w:val="nil"/>
              <w:bottom w:val="double" w:sz="4" w:space="0" w:color="auto"/>
              <w:right w:val="double" w:sz="4" w:space="0" w:color="auto"/>
            </w:tcBorders>
            <w:shd w:val="clear" w:color="auto" w:fill="auto"/>
            <w:noWrap/>
            <w:vAlign w:val="bottom"/>
            <w:hideMark/>
          </w:tcPr>
          <w:p w14:paraId="46EC67E2" w14:textId="77777777" w:rsidR="009D30DE" w:rsidRPr="001632E1" w:rsidRDefault="009D30DE" w:rsidP="009D30DE">
            <w:pPr>
              <w:jc w:val="right"/>
              <w:rPr>
                <w:rFonts w:ascii="Times New Roman" w:hAnsi="Times New Roman"/>
                <w:color w:val="000000"/>
                <w:sz w:val="22"/>
                <w:szCs w:val="22"/>
              </w:rPr>
            </w:pPr>
            <w:r w:rsidRPr="001632E1">
              <w:rPr>
                <w:rFonts w:ascii="Times New Roman" w:hAnsi="Times New Roman"/>
                <w:color w:val="000000"/>
                <w:sz w:val="22"/>
                <w:szCs w:val="22"/>
              </w:rPr>
              <w:t>3,1</w:t>
            </w:r>
          </w:p>
        </w:tc>
      </w:tr>
      <w:tr w:rsidR="001632E1" w:rsidRPr="000C7BCF" w14:paraId="64DF895A" w14:textId="77777777" w:rsidTr="001632E1">
        <w:trPr>
          <w:trHeight w:val="298"/>
        </w:trPr>
        <w:tc>
          <w:tcPr>
            <w:tcW w:w="2379" w:type="dxa"/>
            <w:tcBorders>
              <w:top w:val="double" w:sz="4" w:space="0" w:color="auto"/>
              <w:left w:val="double" w:sz="4" w:space="0" w:color="auto"/>
              <w:bottom w:val="double" w:sz="4" w:space="0" w:color="auto"/>
              <w:right w:val="single" w:sz="4" w:space="0" w:color="auto"/>
            </w:tcBorders>
            <w:shd w:val="pct5" w:color="auto" w:fill="auto"/>
            <w:vAlign w:val="bottom"/>
            <w:hideMark/>
          </w:tcPr>
          <w:p w14:paraId="7DC14947" w14:textId="77777777" w:rsidR="009D30DE" w:rsidRPr="001632E1" w:rsidRDefault="009D30DE" w:rsidP="009D30DE">
            <w:pPr>
              <w:rPr>
                <w:rFonts w:ascii="Times New Roman" w:hAnsi="Times New Roman"/>
                <w:b/>
                <w:bCs/>
                <w:color w:val="000000"/>
                <w:sz w:val="22"/>
                <w:szCs w:val="22"/>
              </w:rPr>
            </w:pPr>
            <w:r w:rsidRPr="001632E1">
              <w:rPr>
                <w:rFonts w:ascii="Times New Roman" w:hAnsi="Times New Roman"/>
                <w:b/>
                <w:bCs/>
                <w:color w:val="000000"/>
                <w:sz w:val="22"/>
                <w:szCs w:val="22"/>
              </w:rPr>
              <w:t>Укупно четинари</w:t>
            </w:r>
          </w:p>
        </w:tc>
        <w:tc>
          <w:tcPr>
            <w:tcW w:w="1288" w:type="dxa"/>
            <w:tcBorders>
              <w:top w:val="double" w:sz="4" w:space="0" w:color="auto"/>
              <w:left w:val="nil"/>
              <w:bottom w:val="double" w:sz="4" w:space="0" w:color="auto"/>
              <w:right w:val="single" w:sz="4" w:space="0" w:color="auto"/>
            </w:tcBorders>
            <w:shd w:val="pct5" w:color="auto" w:fill="auto"/>
            <w:noWrap/>
            <w:vAlign w:val="bottom"/>
            <w:hideMark/>
          </w:tcPr>
          <w:p w14:paraId="7B251429" w14:textId="77777777" w:rsidR="009D30DE" w:rsidRPr="001632E1" w:rsidRDefault="009D30DE" w:rsidP="009D30DE">
            <w:pPr>
              <w:jc w:val="right"/>
              <w:rPr>
                <w:rFonts w:ascii="Times New Roman" w:hAnsi="Times New Roman"/>
                <w:b/>
                <w:bCs/>
                <w:color w:val="000000"/>
                <w:sz w:val="22"/>
                <w:szCs w:val="22"/>
              </w:rPr>
            </w:pPr>
            <w:r w:rsidRPr="001632E1">
              <w:rPr>
                <w:rFonts w:ascii="Times New Roman" w:hAnsi="Times New Roman"/>
                <w:b/>
                <w:bCs/>
                <w:color w:val="000000"/>
                <w:sz w:val="22"/>
                <w:szCs w:val="22"/>
              </w:rPr>
              <w:t>119,7</w:t>
            </w:r>
          </w:p>
        </w:tc>
        <w:tc>
          <w:tcPr>
            <w:tcW w:w="1036" w:type="dxa"/>
            <w:tcBorders>
              <w:top w:val="double" w:sz="4" w:space="0" w:color="auto"/>
              <w:left w:val="nil"/>
              <w:bottom w:val="double" w:sz="4" w:space="0" w:color="auto"/>
              <w:right w:val="single" w:sz="4" w:space="0" w:color="auto"/>
            </w:tcBorders>
            <w:shd w:val="pct5" w:color="auto" w:fill="auto"/>
            <w:noWrap/>
            <w:vAlign w:val="bottom"/>
            <w:hideMark/>
          </w:tcPr>
          <w:p w14:paraId="58837456" w14:textId="77777777" w:rsidR="009D30DE" w:rsidRPr="001632E1" w:rsidRDefault="009D30DE" w:rsidP="009D30DE">
            <w:pPr>
              <w:jc w:val="right"/>
              <w:rPr>
                <w:rFonts w:ascii="Times New Roman" w:hAnsi="Times New Roman"/>
                <w:b/>
                <w:bCs/>
                <w:color w:val="000000"/>
                <w:sz w:val="22"/>
                <w:szCs w:val="22"/>
              </w:rPr>
            </w:pPr>
            <w:r w:rsidRPr="001632E1">
              <w:rPr>
                <w:rFonts w:ascii="Times New Roman" w:hAnsi="Times New Roman"/>
                <w:b/>
                <w:bCs/>
                <w:color w:val="000000"/>
                <w:sz w:val="22"/>
                <w:szCs w:val="22"/>
              </w:rPr>
              <w:t>18,0</w:t>
            </w:r>
          </w:p>
        </w:tc>
        <w:tc>
          <w:tcPr>
            <w:tcW w:w="1288" w:type="dxa"/>
            <w:tcBorders>
              <w:top w:val="double" w:sz="4" w:space="0" w:color="auto"/>
              <w:left w:val="nil"/>
              <w:bottom w:val="double" w:sz="4" w:space="0" w:color="auto"/>
              <w:right w:val="single" w:sz="4" w:space="0" w:color="auto"/>
            </w:tcBorders>
            <w:shd w:val="pct5" w:color="auto" w:fill="auto"/>
            <w:noWrap/>
            <w:vAlign w:val="bottom"/>
            <w:hideMark/>
          </w:tcPr>
          <w:p w14:paraId="4612E26E" w14:textId="77777777" w:rsidR="009D30DE" w:rsidRPr="001632E1" w:rsidRDefault="009D30DE" w:rsidP="009D30DE">
            <w:pPr>
              <w:jc w:val="right"/>
              <w:rPr>
                <w:rFonts w:ascii="Times New Roman" w:hAnsi="Times New Roman"/>
                <w:b/>
                <w:bCs/>
                <w:color w:val="000000"/>
                <w:sz w:val="22"/>
                <w:szCs w:val="22"/>
              </w:rPr>
            </w:pPr>
            <w:r w:rsidRPr="001632E1">
              <w:rPr>
                <w:rFonts w:ascii="Times New Roman" w:hAnsi="Times New Roman"/>
                <w:b/>
                <w:bCs/>
                <w:color w:val="000000"/>
                <w:sz w:val="22"/>
                <w:szCs w:val="22"/>
              </w:rPr>
              <w:t>101,7</w:t>
            </w:r>
          </w:p>
        </w:tc>
        <w:tc>
          <w:tcPr>
            <w:tcW w:w="943" w:type="dxa"/>
            <w:tcBorders>
              <w:top w:val="double" w:sz="4" w:space="0" w:color="auto"/>
              <w:left w:val="nil"/>
              <w:bottom w:val="double" w:sz="4" w:space="0" w:color="auto"/>
              <w:right w:val="single" w:sz="4" w:space="0" w:color="auto"/>
            </w:tcBorders>
            <w:shd w:val="pct5" w:color="auto" w:fill="auto"/>
            <w:noWrap/>
            <w:vAlign w:val="bottom"/>
            <w:hideMark/>
          </w:tcPr>
          <w:p w14:paraId="5D8571F9" w14:textId="77777777" w:rsidR="009D30DE" w:rsidRPr="001632E1" w:rsidRDefault="009D30DE" w:rsidP="009D30DE">
            <w:pPr>
              <w:rPr>
                <w:rFonts w:ascii="Times New Roman" w:hAnsi="Times New Roman"/>
                <w:b/>
                <w:bCs/>
                <w:color w:val="000000"/>
                <w:sz w:val="22"/>
                <w:szCs w:val="22"/>
              </w:rPr>
            </w:pPr>
            <w:r w:rsidRPr="001632E1">
              <w:rPr>
                <w:rFonts w:ascii="Times New Roman" w:hAnsi="Times New Roman"/>
                <w:b/>
                <w:bCs/>
                <w:color w:val="000000"/>
                <w:sz w:val="22"/>
                <w:szCs w:val="22"/>
              </w:rPr>
              <w:t> </w:t>
            </w:r>
          </w:p>
        </w:tc>
        <w:tc>
          <w:tcPr>
            <w:tcW w:w="971" w:type="dxa"/>
            <w:tcBorders>
              <w:top w:val="double" w:sz="4" w:space="0" w:color="auto"/>
              <w:left w:val="nil"/>
              <w:bottom w:val="double" w:sz="4" w:space="0" w:color="auto"/>
              <w:right w:val="single" w:sz="4" w:space="0" w:color="auto"/>
            </w:tcBorders>
            <w:shd w:val="pct5" w:color="auto" w:fill="auto"/>
            <w:noWrap/>
            <w:vAlign w:val="bottom"/>
            <w:hideMark/>
          </w:tcPr>
          <w:p w14:paraId="63723964" w14:textId="77777777" w:rsidR="009D30DE" w:rsidRPr="001632E1" w:rsidRDefault="009D30DE" w:rsidP="009D30DE">
            <w:pPr>
              <w:rPr>
                <w:rFonts w:ascii="Times New Roman" w:hAnsi="Times New Roman"/>
                <w:b/>
                <w:bCs/>
                <w:color w:val="000000"/>
                <w:sz w:val="22"/>
                <w:szCs w:val="22"/>
              </w:rPr>
            </w:pPr>
            <w:r w:rsidRPr="001632E1">
              <w:rPr>
                <w:rFonts w:ascii="Times New Roman" w:hAnsi="Times New Roman"/>
                <w:b/>
                <w:bCs/>
                <w:color w:val="000000"/>
                <w:sz w:val="22"/>
                <w:szCs w:val="22"/>
              </w:rPr>
              <w:t> </w:t>
            </w:r>
          </w:p>
        </w:tc>
        <w:tc>
          <w:tcPr>
            <w:tcW w:w="850" w:type="dxa"/>
            <w:tcBorders>
              <w:top w:val="double" w:sz="4" w:space="0" w:color="auto"/>
              <w:left w:val="nil"/>
              <w:bottom w:val="double" w:sz="4" w:space="0" w:color="auto"/>
              <w:right w:val="single" w:sz="4" w:space="0" w:color="auto"/>
            </w:tcBorders>
            <w:shd w:val="pct5" w:color="auto" w:fill="auto"/>
            <w:noWrap/>
            <w:vAlign w:val="bottom"/>
            <w:hideMark/>
          </w:tcPr>
          <w:p w14:paraId="3010ACA9" w14:textId="77777777" w:rsidR="009D30DE" w:rsidRPr="001632E1" w:rsidRDefault="009D30DE" w:rsidP="009D30DE">
            <w:pPr>
              <w:rPr>
                <w:rFonts w:ascii="Times New Roman" w:hAnsi="Times New Roman"/>
                <w:b/>
                <w:bCs/>
                <w:color w:val="000000"/>
                <w:sz w:val="22"/>
                <w:szCs w:val="22"/>
              </w:rPr>
            </w:pPr>
            <w:r w:rsidRPr="001632E1">
              <w:rPr>
                <w:rFonts w:ascii="Times New Roman" w:hAnsi="Times New Roman"/>
                <w:b/>
                <w:bCs/>
                <w:color w:val="000000"/>
                <w:sz w:val="22"/>
                <w:szCs w:val="22"/>
              </w:rPr>
              <w:t> </w:t>
            </w:r>
          </w:p>
        </w:tc>
        <w:tc>
          <w:tcPr>
            <w:tcW w:w="992" w:type="dxa"/>
            <w:tcBorders>
              <w:top w:val="double" w:sz="4" w:space="0" w:color="auto"/>
              <w:left w:val="nil"/>
              <w:bottom w:val="double" w:sz="4" w:space="0" w:color="auto"/>
              <w:right w:val="single" w:sz="4" w:space="0" w:color="auto"/>
            </w:tcBorders>
            <w:shd w:val="pct5" w:color="auto" w:fill="auto"/>
            <w:noWrap/>
            <w:vAlign w:val="bottom"/>
            <w:hideMark/>
          </w:tcPr>
          <w:p w14:paraId="0ABCA87D" w14:textId="77777777" w:rsidR="009D30DE" w:rsidRPr="001632E1" w:rsidRDefault="009D30DE" w:rsidP="009D30DE">
            <w:pPr>
              <w:rPr>
                <w:rFonts w:ascii="Times New Roman" w:hAnsi="Times New Roman"/>
                <w:b/>
                <w:bCs/>
                <w:color w:val="000000"/>
                <w:sz w:val="22"/>
                <w:szCs w:val="22"/>
              </w:rPr>
            </w:pPr>
            <w:r w:rsidRPr="001632E1">
              <w:rPr>
                <w:rFonts w:ascii="Times New Roman" w:hAnsi="Times New Roman"/>
                <w:b/>
                <w:bCs/>
                <w:color w:val="000000"/>
                <w:sz w:val="22"/>
                <w:szCs w:val="22"/>
              </w:rPr>
              <w:t> </w:t>
            </w:r>
          </w:p>
        </w:tc>
        <w:tc>
          <w:tcPr>
            <w:tcW w:w="993" w:type="dxa"/>
            <w:tcBorders>
              <w:top w:val="double" w:sz="4" w:space="0" w:color="auto"/>
              <w:left w:val="nil"/>
              <w:bottom w:val="double" w:sz="4" w:space="0" w:color="auto"/>
              <w:right w:val="single" w:sz="4" w:space="0" w:color="auto"/>
            </w:tcBorders>
            <w:shd w:val="pct5" w:color="auto" w:fill="auto"/>
            <w:noWrap/>
            <w:vAlign w:val="bottom"/>
            <w:hideMark/>
          </w:tcPr>
          <w:p w14:paraId="029875C4" w14:textId="77777777" w:rsidR="009D30DE" w:rsidRPr="001632E1" w:rsidRDefault="009D30DE" w:rsidP="009D30DE">
            <w:pPr>
              <w:rPr>
                <w:rFonts w:ascii="Times New Roman" w:hAnsi="Times New Roman"/>
                <w:b/>
                <w:bCs/>
                <w:color w:val="000000"/>
                <w:sz w:val="22"/>
                <w:szCs w:val="22"/>
              </w:rPr>
            </w:pPr>
            <w:r w:rsidRPr="001632E1">
              <w:rPr>
                <w:rFonts w:ascii="Times New Roman" w:hAnsi="Times New Roman"/>
                <w:b/>
                <w:bCs/>
                <w:color w:val="000000"/>
                <w:sz w:val="22"/>
                <w:szCs w:val="22"/>
              </w:rPr>
              <w:t> </w:t>
            </w:r>
          </w:p>
        </w:tc>
        <w:tc>
          <w:tcPr>
            <w:tcW w:w="1134" w:type="dxa"/>
            <w:tcBorders>
              <w:top w:val="double" w:sz="4" w:space="0" w:color="auto"/>
              <w:left w:val="nil"/>
              <w:bottom w:val="double" w:sz="4" w:space="0" w:color="auto"/>
              <w:right w:val="single" w:sz="4" w:space="0" w:color="auto"/>
            </w:tcBorders>
            <w:shd w:val="pct5" w:color="auto" w:fill="auto"/>
            <w:noWrap/>
            <w:vAlign w:val="bottom"/>
            <w:hideMark/>
          </w:tcPr>
          <w:p w14:paraId="2DEA9614" w14:textId="77777777" w:rsidR="009D30DE" w:rsidRPr="001632E1" w:rsidRDefault="009D30DE" w:rsidP="009D30DE">
            <w:pPr>
              <w:rPr>
                <w:rFonts w:ascii="Times New Roman" w:hAnsi="Times New Roman"/>
                <w:b/>
                <w:bCs/>
                <w:color w:val="000000"/>
                <w:sz w:val="22"/>
                <w:szCs w:val="22"/>
              </w:rPr>
            </w:pPr>
            <w:r w:rsidRPr="001632E1">
              <w:rPr>
                <w:rFonts w:ascii="Times New Roman" w:hAnsi="Times New Roman"/>
                <w:b/>
                <w:bCs/>
                <w:color w:val="000000"/>
                <w:sz w:val="22"/>
                <w:szCs w:val="22"/>
              </w:rPr>
              <w:t> </w:t>
            </w:r>
          </w:p>
        </w:tc>
        <w:tc>
          <w:tcPr>
            <w:tcW w:w="1275" w:type="dxa"/>
            <w:tcBorders>
              <w:top w:val="double" w:sz="4" w:space="0" w:color="auto"/>
              <w:left w:val="nil"/>
              <w:bottom w:val="double" w:sz="4" w:space="0" w:color="auto"/>
              <w:right w:val="single" w:sz="4" w:space="0" w:color="auto"/>
            </w:tcBorders>
            <w:shd w:val="pct5" w:color="auto" w:fill="auto"/>
            <w:noWrap/>
            <w:vAlign w:val="bottom"/>
            <w:hideMark/>
          </w:tcPr>
          <w:p w14:paraId="1B8C47C0" w14:textId="77777777" w:rsidR="009D30DE" w:rsidRPr="001632E1" w:rsidRDefault="009D30DE" w:rsidP="009D30DE">
            <w:pPr>
              <w:jc w:val="right"/>
              <w:rPr>
                <w:rFonts w:ascii="Times New Roman" w:hAnsi="Times New Roman"/>
                <w:b/>
                <w:bCs/>
                <w:color w:val="000000"/>
                <w:sz w:val="22"/>
                <w:szCs w:val="22"/>
              </w:rPr>
            </w:pPr>
          </w:p>
        </w:tc>
        <w:tc>
          <w:tcPr>
            <w:tcW w:w="1560" w:type="dxa"/>
            <w:tcBorders>
              <w:top w:val="double" w:sz="4" w:space="0" w:color="auto"/>
              <w:left w:val="nil"/>
              <w:bottom w:val="double" w:sz="4" w:space="0" w:color="auto"/>
              <w:right w:val="single" w:sz="4" w:space="0" w:color="auto"/>
            </w:tcBorders>
            <w:shd w:val="pct5" w:color="auto" w:fill="auto"/>
            <w:noWrap/>
            <w:vAlign w:val="bottom"/>
            <w:hideMark/>
          </w:tcPr>
          <w:p w14:paraId="6FA949FE" w14:textId="77777777" w:rsidR="009D30DE" w:rsidRPr="001632E1" w:rsidRDefault="009D30DE" w:rsidP="009D30DE">
            <w:pPr>
              <w:jc w:val="right"/>
              <w:rPr>
                <w:rFonts w:ascii="Times New Roman" w:hAnsi="Times New Roman"/>
                <w:b/>
                <w:bCs/>
                <w:color w:val="000000"/>
                <w:sz w:val="22"/>
                <w:szCs w:val="22"/>
              </w:rPr>
            </w:pPr>
          </w:p>
        </w:tc>
        <w:tc>
          <w:tcPr>
            <w:tcW w:w="1559" w:type="dxa"/>
            <w:tcBorders>
              <w:top w:val="double" w:sz="4" w:space="0" w:color="auto"/>
              <w:left w:val="nil"/>
              <w:bottom w:val="double" w:sz="4" w:space="0" w:color="auto"/>
              <w:right w:val="single" w:sz="4" w:space="0" w:color="auto"/>
            </w:tcBorders>
            <w:shd w:val="pct5" w:color="auto" w:fill="auto"/>
            <w:noWrap/>
            <w:vAlign w:val="bottom"/>
            <w:hideMark/>
          </w:tcPr>
          <w:p w14:paraId="4C888CC9" w14:textId="77777777" w:rsidR="009D30DE" w:rsidRPr="001632E1" w:rsidRDefault="009D30DE" w:rsidP="009D30DE">
            <w:pPr>
              <w:jc w:val="right"/>
              <w:rPr>
                <w:rFonts w:ascii="Times New Roman" w:hAnsi="Times New Roman"/>
                <w:b/>
                <w:bCs/>
                <w:color w:val="000000"/>
                <w:sz w:val="22"/>
                <w:szCs w:val="22"/>
              </w:rPr>
            </w:pPr>
          </w:p>
        </w:tc>
        <w:tc>
          <w:tcPr>
            <w:tcW w:w="1134" w:type="dxa"/>
            <w:tcBorders>
              <w:top w:val="double" w:sz="4" w:space="0" w:color="auto"/>
              <w:left w:val="nil"/>
              <w:bottom w:val="double" w:sz="4" w:space="0" w:color="auto"/>
              <w:right w:val="single" w:sz="4" w:space="0" w:color="auto"/>
            </w:tcBorders>
            <w:shd w:val="pct5" w:color="auto" w:fill="auto"/>
            <w:noWrap/>
            <w:vAlign w:val="bottom"/>
            <w:hideMark/>
          </w:tcPr>
          <w:p w14:paraId="2D8DCA12" w14:textId="77777777" w:rsidR="009D30DE" w:rsidRPr="001632E1" w:rsidRDefault="009D30DE" w:rsidP="009D30DE">
            <w:pPr>
              <w:jc w:val="right"/>
              <w:rPr>
                <w:rFonts w:ascii="Times New Roman" w:hAnsi="Times New Roman"/>
                <w:b/>
                <w:bCs/>
                <w:color w:val="000000"/>
                <w:sz w:val="22"/>
                <w:szCs w:val="22"/>
              </w:rPr>
            </w:pPr>
          </w:p>
        </w:tc>
        <w:tc>
          <w:tcPr>
            <w:tcW w:w="1276" w:type="dxa"/>
            <w:tcBorders>
              <w:top w:val="double" w:sz="4" w:space="0" w:color="auto"/>
              <w:left w:val="nil"/>
              <w:bottom w:val="double" w:sz="4" w:space="0" w:color="auto"/>
              <w:right w:val="double" w:sz="4" w:space="0" w:color="auto"/>
            </w:tcBorders>
            <w:shd w:val="pct5" w:color="auto" w:fill="auto"/>
            <w:noWrap/>
            <w:vAlign w:val="bottom"/>
            <w:hideMark/>
          </w:tcPr>
          <w:p w14:paraId="338DE038" w14:textId="77777777" w:rsidR="009D30DE" w:rsidRPr="001632E1" w:rsidRDefault="009D30DE" w:rsidP="009D30DE">
            <w:pPr>
              <w:jc w:val="right"/>
              <w:rPr>
                <w:rFonts w:ascii="Times New Roman" w:hAnsi="Times New Roman"/>
                <w:b/>
                <w:bCs/>
                <w:color w:val="000000"/>
                <w:sz w:val="22"/>
                <w:szCs w:val="22"/>
              </w:rPr>
            </w:pPr>
            <w:r w:rsidRPr="001632E1">
              <w:rPr>
                <w:rFonts w:ascii="Times New Roman" w:hAnsi="Times New Roman"/>
                <w:b/>
                <w:bCs/>
                <w:color w:val="000000"/>
                <w:sz w:val="22"/>
                <w:szCs w:val="22"/>
              </w:rPr>
              <w:t>101,7</w:t>
            </w:r>
          </w:p>
        </w:tc>
      </w:tr>
      <w:tr w:rsidR="001632E1" w:rsidRPr="000C7BCF" w14:paraId="7C6CFE84" w14:textId="77777777" w:rsidTr="001632E1">
        <w:trPr>
          <w:trHeight w:val="298"/>
        </w:trPr>
        <w:tc>
          <w:tcPr>
            <w:tcW w:w="2379" w:type="dxa"/>
            <w:tcBorders>
              <w:top w:val="double" w:sz="4" w:space="0" w:color="auto"/>
              <w:left w:val="double" w:sz="4" w:space="0" w:color="auto"/>
              <w:bottom w:val="double" w:sz="4" w:space="0" w:color="auto"/>
              <w:right w:val="single" w:sz="4" w:space="0" w:color="auto"/>
            </w:tcBorders>
            <w:shd w:val="pct5" w:color="auto" w:fill="auto"/>
            <w:vAlign w:val="bottom"/>
            <w:hideMark/>
          </w:tcPr>
          <w:p w14:paraId="6EA526B2" w14:textId="77777777" w:rsidR="009D30DE" w:rsidRPr="001632E1" w:rsidRDefault="009D30DE" w:rsidP="009D30DE">
            <w:pPr>
              <w:rPr>
                <w:rFonts w:ascii="Times New Roman" w:hAnsi="Times New Roman"/>
                <w:b/>
                <w:bCs/>
                <w:color w:val="000000"/>
                <w:sz w:val="22"/>
                <w:szCs w:val="22"/>
              </w:rPr>
            </w:pPr>
            <w:r w:rsidRPr="001632E1">
              <w:rPr>
                <w:rFonts w:ascii="Times New Roman" w:hAnsi="Times New Roman"/>
                <w:b/>
                <w:bCs/>
                <w:color w:val="000000"/>
                <w:sz w:val="22"/>
                <w:szCs w:val="22"/>
              </w:rPr>
              <w:t>Свеукупно</w:t>
            </w:r>
          </w:p>
        </w:tc>
        <w:tc>
          <w:tcPr>
            <w:tcW w:w="1288" w:type="dxa"/>
            <w:tcBorders>
              <w:top w:val="double" w:sz="4" w:space="0" w:color="auto"/>
              <w:left w:val="nil"/>
              <w:bottom w:val="double" w:sz="4" w:space="0" w:color="auto"/>
              <w:right w:val="single" w:sz="4" w:space="0" w:color="auto"/>
            </w:tcBorders>
            <w:shd w:val="pct5" w:color="auto" w:fill="auto"/>
            <w:noWrap/>
            <w:vAlign w:val="bottom"/>
            <w:hideMark/>
          </w:tcPr>
          <w:p w14:paraId="50CA752C" w14:textId="77777777" w:rsidR="009D30DE" w:rsidRPr="001632E1" w:rsidRDefault="009D30DE" w:rsidP="009D30DE">
            <w:pPr>
              <w:jc w:val="right"/>
              <w:rPr>
                <w:rFonts w:ascii="Times New Roman" w:hAnsi="Times New Roman"/>
                <w:b/>
                <w:bCs/>
                <w:color w:val="000000"/>
                <w:sz w:val="22"/>
                <w:szCs w:val="22"/>
              </w:rPr>
            </w:pPr>
            <w:r w:rsidRPr="001632E1">
              <w:rPr>
                <w:rFonts w:ascii="Times New Roman" w:hAnsi="Times New Roman"/>
                <w:b/>
                <w:bCs/>
                <w:color w:val="000000"/>
                <w:sz w:val="22"/>
                <w:szCs w:val="22"/>
              </w:rPr>
              <w:t>57.053,4</w:t>
            </w:r>
          </w:p>
        </w:tc>
        <w:tc>
          <w:tcPr>
            <w:tcW w:w="1036" w:type="dxa"/>
            <w:tcBorders>
              <w:top w:val="double" w:sz="4" w:space="0" w:color="auto"/>
              <w:left w:val="nil"/>
              <w:bottom w:val="double" w:sz="4" w:space="0" w:color="auto"/>
              <w:right w:val="single" w:sz="4" w:space="0" w:color="auto"/>
            </w:tcBorders>
            <w:shd w:val="pct5" w:color="auto" w:fill="auto"/>
            <w:noWrap/>
            <w:vAlign w:val="bottom"/>
            <w:hideMark/>
          </w:tcPr>
          <w:p w14:paraId="01FDF23A" w14:textId="77777777" w:rsidR="009D30DE" w:rsidRPr="001632E1" w:rsidRDefault="009D30DE" w:rsidP="009D30DE">
            <w:pPr>
              <w:jc w:val="right"/>
              <w:rPr>
                <w:rFonts w:ascii="Times New Roman" w:hAnsi="Times New Roman"/>
                <w:b/>
                <w:bCs/>
                <w:color w:val="000000"/>
                <w:sz w:val="22"/>
                <w:szCs w:val="22"/>
              </w:rPr>
            </w:pPr>
            <w:r w:rsidRPr="001632E1">
              <w:rPr>
                <w:rFonts w:ascii="Times New Roman" w:hAnsi="Times New Roman"/>
                <w:b/>
                <w:bCs/>
                <w:color w:val="000000"/>
                <w:sz w:val="22"/>
                <w:szCs w:val="22"/>
              </w:rPr>
              <w:t>8.558,0</w:t>
            </w:r>
          </w:p>
        </w:tc>
        <w:tc>
          <w:tcPr>
            <w:tcW w:w="1288" w:type="dxa"/>
            <w:tcBorders>
              <w:top w:val="double" w:sz="4" w:space="0" w:color="auto"/>
              <w:left w:val="nil"/>
              <w:bottom w:val="double" w:sz="4" w:space="0" w:color="auto"/>
              <w:right w:val="single" w:sz="4" w:space="0" w:color="auto"/>
            </w:tcBorders>
            <w:shd w:val="pct5" w:color="auto" w:fill="auto"/>
            <w:noWrap/>
            <w:vAlign w:val="bottom"/>
            <w:hideMark/>
          </w:tcPr>
          <w:p w14:paraId="06425B5D" w14:textId="77777777" w:rsidR="009D30DE" w:rsidRPr="001632E1" w:rsidRDefault="009D30DE" w:rsidP="009D30DE">
            <w:pPr>
              <w:jc w:val="right"/>
              <w:rPr>
                <w:rFonts w:ascii="Times New Roman" w:hAnsi="Times New Roman"/>
                <w:b/>
                <w:bCs/>
                <w:color w:val="000000"/>
                <w:sz w:val="22"/>
                <w:szCs w:val="22"/>
              </w:rPr>
            </w:pPr>
            <w:r w:rsidRPr="001632E1">
              <w:rPr>
                <w:rFonts w:ascii="Times New Roman" w:hAnsi="Times New Roman"/>
                <w:b/>
                <w:bCs/>
                <w:color w:val="000000"/>
                <w:sz w:val="22"/>
                <w:szCs w:val="22"/>
              </w:rPr>
              <w:t>48.495,4</w:t>
            </w:r>
          </w:p>
        </w:tc>
        <w:tc>
          <w:tcPr>
            <w:tcW w:w="943" w:type="dxa"/>
            <w:tcBorders>
              <w:top w:val="double" w:sz="4" w:space="0" w:color="auto"/>
              <w:left w:val="nil"/>
              <w:bottom w:val="double" w:sz="4" w:space="0" w:color="auto"/>
              <w:right w:val="single" w:sz="4" w:space="0" w:color="auto"/>
            </w:tcBorders>
            <w:shd w:val="pct5" w:color="auto" w:fill="auto"/>
            <w:noWrap/>
            <w:vAlign w:val="bottom"/>
            <w:hideMark/>
          </w:tcPr>
          <w:p w14:paraId="3AB7AC6B" w14:textId="77777777" w:rsidR="009D30DE" w:rsidRPr="001632E1" w:rsidRDefault="009D30DE" w:rsidP="009D30DE">
            <w:pPr>
              <w:rPr>
                <w:rFonts w:ascii="Times New Roman" w:hAnsi="Times New Roman"/>
                <w:b/>
                <w:bCs/>
                <w:color w:val="000000"/>
                <w:sz w:val="22"/>
                <w:szCs w:val="22"/>
              </w:rPr>
            </w:pPr>
            <w:r w:rsidRPr="001632E1">
              <w:rPr>
                <w:rFonts w:ascii="Times New Roman" w:hAnsi="Times New Roman"/>
                <w:b/>
                <w:bCs/>
                <w:color w:val="000000"/>
                <w:sz w:val="22"/>
                <w:szCs w:val="22"/>
              </w:rPr>
              <w:t> </w:t>
            </w:r>
          </w:p>
        </w:tc>
        <w:tc>
          <w:tcPr>
            <w:tcW w:w="971" w:type="dxa"/>
            <w:tcBorders>
              <w:top w:val="double" w:sz="4" w:space="0" w:color="auto"/>
              <w:left w:val="nil"/>
              <w:bottom w:val="double" w:sz="4" w:space="0" w:color="auto"/>
              <w:right w:val="single" w:sz="4" w:space="0" w:color="auto"/>
            </w:tcBorders>
            <w:shd w:val="pct5" w:color="auto" w:fill="auto"/>
            <w:noWrap/>
            <w:vAlign w:val="bottom"/>
            <w:hideMark/>
          </w:tcPr>
          <w:p w14:paraId="335E6718" w14:textId="77777777" w:rsidR="009D30DE" w:rsidRPr="001632E1" w:rsidRDefault="009D30DE" w:rsidP="009D30DE">
            <w:pPr>
              <w:rPr>
                <w:rFonts w:ascii="Times New Roman" w:hAnsi="Times New Roman"/>
                <w:b/>
                <w:bCs/>
                <w:color w:val="000000"/>
                <w:sz w:val="22"/>
                <w:szCs w:val="22"/>
              </w:rPr>
            </w:pPr>
            <w:r w:rsidRPr="001632E1">
              <w:rPr>
                <w:rFonts w:ascii="Times New Roman" w:hAnsi="Times New Roman"/>
                <w:b/>
                <w:bCs/>
                <w:color w:val="000000"/>
                <w:sz w:val="22"/>
                <w:szCs w:val="22"/>
              </w:rPr>
              <w:t> </w:t>
            </w:r>
          </w:p>
        </w:tc>
        <w:tc>
          <w:tcPr>
            <w:tcW w:w="850" w:type="dxa"/>
            <w:tcBorders>
              <w:top w:val="double" w:sz="4" w:space="0" w:color="auto"/>
              <w:left w:val="nil"/>
              <w:bottom w:val="double" w:sz="4" w:space="0" w:color="auto"/>
              <w:right w:val="single" w:sz="4" w:space="0" w:color="auto"/>
            </w:tcBorders>
            <w:shd w:val="pct5" w:color="auto" w:fill="auto"/>
            <w:noWrap/>
            <w:vAlign w:val="bottom"/>
            <w:hideMark/>
          </w:tcPr>
          <w:p w14:paraId="47A5D34B" w14:textId="77777777" w:rsidR="009D30DE" w:rsidRPr="001632E1" w:rsidRDefault="009D30DE" w:rsidP="009D30DE">
            <w:pPr>
              <w:rPr>
                <w:rFonts w:ascii="Times New Roman" w:hAnsi="Times New Roman"/>
                <w:b/>
                <w:bCs/>
                <w:color w:val="000000"/>
                <w:sz w:val="22"/>
                <w:szCs w:val="22"/>
              </w:rPr>
            </w:pPr>
            <w:r w:rsidRPr="001632E1">
              <w:rPr>
                <w:rFonts w:ascii="Times New Roman" w:hAnsi="Times New Roman"/>
                <w:b/>
                <w:bCs/>
                <w:color w:val="000000"/>
                <w:sz w:val="22"/>
                <w:szCs w:val="22"/>
              </w:rPr>
              <w:t> </w:t>
            </w:r>
          </w:p>
        </w:tc>
        <w:tc>
          <w:tcPr>
            <w:tcW w:w="992" w:type="dxa"/>
            <w:tcBorders>
              <w:top w:val="double" w:sz="4" w:space="0" w:color="auto"/>
              <w:left w:val="nil"/>
              <w:bottom w:val="double" w:sz="4" w:space="0" w:color="auto"/>
              <w:right w:val="single" w:sz="4" w:space="0" w:color="auto"/>
            </w:tcBorders>
            <w:shd w:val="pct5" w:color="auto" w:fill="auto"/>
            <w:noWrap/>
            <w:vAlign w:val="bottom"/>
            <w:hideMark/>
          </w:tcPr>
          <w:p w14:paraId="3FA7BA57" w14:textId="77777777" w:rsidR="009D30DE" w:rsidRPr="001632E1" w:rsidRDefault="009D30DE" w:rsidP="009D30DE">
            <w:pPr>
              <w:rPr>
                <w:rFonts w:ascii="Times New Roman" w:hAnsi="Times New Roman"/>
                <w:b/>
                <w:bCs/>
                <w:color w:val="000000"/>
                <w:sz w:val="22"/>
                <w:szCs w:val="22"/>
              </w:rPr>
            </w:pPr>
            <w:r w:rsidRPr="001632E1">
              <w:rPr>
                <w:rFonts w:ascii="Times New Roman" w:hAnsi="Times New Roman"/>
                <w:b/>
                <w:bCs/>
                <w:color w:val="000000"/>
                <w:sz w:val="22"/>
                <w:szCs w:val="22"/>
              </w:rPr>
              <w:t> </w:t>
            </w:r>
          </w:p>
        </w:tc>
        <w:tc>
          <w:tcPr>
            <w:tcW w:w="993" w:type="dxa"/>
            <w:tcBorders>
              <w:top w:val="double" w:sz="4" w:space="0" w:color="auto"/>
              <w:left w:val="nil"/>
              <w:bottom w:val="double" w:sz="4" w:space="0" w:color="auto"/>
              <w:right w:val="single" w:sz="4" w:space="0" w:color="auto"/>
            </w:tcBorders>
            <w:shd w:val="pct5" w:color="auto" w:fill="auto"/>
            <w:noWrap/>
            <w:vAlign w:val="bottom"/>
            <w:hideMark/>
          </w:tcPr>
          <w:p w14:paraId="20A46A22" w14:textId="77777777" w:rsidR="009D30DE" w:rsidRPr="001632E1" w:rsidRDefault="009D30DE" w:rsidP="009D30DE">
            <w:pPr>
              <w:rPr>
                <w:rFonts w:ascii="Times New Roman" w:hAnsi="Times New Roman"/>
                <w:b/>
                <w:bCs/>
                <w:color w:val="000000"/>
                <w:sz w:val="22"/>
                <w:szCs w:val="22"/>
              </w:rPr>
            </w:pPr>
            <w:r w:rsidRPr="001632E1">
              <w:rPr>
                <w:rFonts w:ascii="Times New Roman" w:hAnsi="Times New Roman"/>
                <w:b/>
                <w:bCs/>
                <w:color w:val="000000"/>
                <w:sz w:val="22"/>
                <w:szCs w:val="22"/>
              </w:rPr>
              <w:t> </w:t>
            </w:r>
          </w:p>
        </w:tc>
        <w:tc>
          <w:tcPr>
            <w:tcW w:w="1134" w:type="dxa"/>
            <w:tcBorders>
              <w:top w:val="double" w:sz="4" w:space="0" w:color="auto"/>
              <w:left w:val="nil"/>
              <w:bottom w:val="double" w:sz="4" w:space="0" w:color="auto"/>
              <w:right w:val="single" w:sz="4" w:space="0" w:color="auto"/>
            </w:tcBorders>
            <w:shd w:val="pct5" w:color="auto" w:fill="auto"/>
            <w:noWrap/>
            <w:vAlign w:val="bottom"/>
            <w:hideMark/>
          </w:tcPr>
          <w:p w14:paraId="5E885B9D" w14:textId="77777777" w:rsidR="009D30DE" w:rsidRPr="001632E1" w:rsidRDefault="009D30DE" w:rsidP="009D30DE">
            <w:pPr>
              <w:rPr>
                <w:rFonts w:ascii="Times New Roman" w:hAnsi="Times New Roman"/>
                <w:b/>
                <w:bCs/>
                <w:color w:val="000000"/>
                <w:sz w:val="22"/>
                <w:szCs w:val="22"/>
              </w:rPr>
            </w:pPr>
            <w:r w:rsidRPr="001632E1">
              <w:rPr>
                <w:rFonts w:ascii="Times New Roman" w:hAnsi="Times New Roman"/>
                <w:b/>
                <w:bCs/>
                <w:color w:val="000000"/>
                <w:sz w:val="22"/>
                <w:szCs w:val="22"/>
              </w:rPr>
              <w:t> </w:t>
            </w:r>
          </w:p>
        </w:tc>
        <w:tc>
          <w:tcPr>
            <w:tcW w:w="1275" w:type="dxa"/>
            <w:tcBorders>
              <w:top w:val="double" w:sz="4" w:space="0" w:color="auto"/>
              <w:left w:val="nil"/>
              <w:bottom w:val="double" w:sz="4" w:space="0" w:color="auto"/>
              <w:right w:val="single" w:sz="4" w:space="0" w:color="auto"/>
            </w:tcBorders>
            <w:shd w:val="pct5" w:color="auto" w:fill="auto"/>
            <w:noWrap/>
            <w:vAlign w:val="bottom"/>
            <w:hideMark/>
          </w:tcPr>
          <w:p w14:paraId="302F77E5" w14:textId="77777777" w:rsidR="009D30DE" w:rsidRPr="001632E1" w:rsidRDefault="009D30DE" w:rsidP="009D30DE">
            <w:pPr>
              <w:jc w:val="right"/>
              <w:rPr>
                <w:rFonts w:ascii="Times New Roman" w:hAnsi="Times New Roman"/>
                <w:b/>
                <w:bCs/>
                <w:color w:val="000000"/>
                <w:sz w:val="22"/>
                <w:szCs w:val="22"/>
              </w:rPr>
            </w:pPr>
            <w:r w:rsidRPr="001632E1">
              <w:rPr>
                <w:rFonts w:ascii="Times New Roman" w:hAnsi="Times New Roman"/>
                <w:b/>
                <w:bCs/>
                <w:color w:val="000000"/>
                <w:sz w:val="22"/>
                <w:szCs w:val="22"/>
              </w:rPr>
              <w:t>7.317,8</w:t>
            </w:r>
          </w:p>
        </w:tc>
        <w:tc>
          <w:tcPr>
            <w:tcW w:w="1560" w:type="dxa"/>
            <w:tcBorders>
              <w:top w:val="double" w:sz="4" w:space="0" w:color="auto"/>
              <w:left w:val="nil"/>
              <w:bottom w:val="double" w:sz="4" w:space="0" w:color="auto"/>
              <w:right w:val="single" w:sz="4" w:space="0" w:color="auto"/>
            </w:tcBorders>
            <w:shd w:val="pct5" w:color="auto" w:fill="auto"/>
            <w:noWrap/>
            <w:vAlign w:val="bottom"/>
            <w:hideMark/>
          </w:tcPr>
          <w:p w14:paraId="28174836" w14:textId="77777777" w:rsidR="009D30DE" w:rsidRPr="001632E1" w:rsidRDefault="009D30DE" w:rsidP="009D30DE">
            <w:pPr>
              <w:jc w:val="right"/>
              <w:rPr>
                <w:rFonts w:ascii="Times New Roman" w:hAnsi="Times New Roman"/>
                <w:b/>
                <w:bCs/>
                <w:color w:val="000000"/>
                <w:sz w:val="22"/>
                <w:szCs w:val="22"/>
              </w:rPr>
            </w:pPr>
            <w:r w:rsidRPr="001632E1">
              <w:rPr>
                <w:rFonts w:ascii="Times New Roman" w:hAnsi="Times New Roman"/>
                <w:b/>
                <w:bCs/>
                <w:color w:val="000000"/>
                <w:sz w:val="22"/>
                <w:szCs w:val="22"/>
              </w:rPr>
              <w:t>14.249,8</w:t>
            </w:r>
          </w:p>
        </w:tc>
        <w:tc>
          <w:tcPr>
            <w:tcW w:w="1559" w:type="dxa"/>
            <w:tcBorders>
              <w:top w:val="double" w:sz="4" w:space="0" w:color="auto"/>
              <w:left w:val="nil"/>
              <w:bottom w:val="double" w:sz="4" w:space="0" w:color="auto"/>
              <w:right w:val="single" w:sz="4" w:space="0" w:color="auto"/>
            </w:tcBorders>
            <w:shd w:val="pct5" w:color="auto" w:fill="auto"/>
            <w:noWrap/>
            <w:vAlign w:val="bottom"/>
            <w:hideMark/>
          </w:tcPr>
          <w:p w14:paraId="203A060D" w14:textId="77777777" w:rsidR="009D30DE" w:rsidRPr="001632E1" w:rsidRDefault="009D30DE" w:rsidP="009D30DE">
            <w:pPr>
              <w:jc w:val="right"/>
              <w:rPr>
                <w:rFonts w:ascii="Times New Roman" w:hAnsi="Times New Roman"/>
                <w:b/>
                <w:bCs/>
                <w:color w:val="000000"/>
                <w:sz w:val="22"/>
                <w:szCs w:val="22"/>
              </w:rPr>
            </w:pPr>
            <w:r w:rsidRPr="001632E1">
              <w:rPr>
                <w:rFonts w:ascii="Times New Roman" w:hAnsi="Times New Roman"/>
                <w:b/>
                <w:bCs/>
                <w:color w:val="000000"/>
                <w:sz w:val="22"/>
                <w:szCs w:val="22"/>
              </w:rPr>
              <w:t>3.794,6</w:t>
            </w:r>
          </w:p>
        </w:tc>
        <w:tc>
          <w:tcPr>
            <w:tcW w:w="1134" w:type="dxa"/>
            <w:tcBorders>
              <w:top w:val="double" w:sz="4" w:space="0" w:color="auto"/>
              <w:left w:val="nil"/>
              <w:bottom w:val="double" w:sz="4" w:space="0" w:color="auto"/>
              <w:right w:val="single" w:sz="4" w:space="0" w:color="auto"/>
            </w:tcBorders>
            <w:shd w:val="pct5" w:color="auto" w:fill="auto"/>
            <w:noWrap/>
            <w:vAlign w:val="bottom"/>
            <w:hideMark/>
          </w:tcPr>
          <w:p w14:paraId="6D06F0AB" w14:textId="77777777" w:rsidR="009D30DE" w:rsidRPr="001632E1" w:rsidRDefault="009D30DE" w:rsidP="009D30DE">
            <w:pPr>
              <w:jc w:val="right"/>
              <w:rPr>
                <w:rFonts w:ascii="Times New Roman" w:hAnsi="Times New Roman"/>
                <w:b/>
                <w:bCs/>
                <w:color w:val="000000"/>
                <w:sz w:val="22"/>
                <w:szCs w:val="22"/>
              </w:rPr>
            </w:pPr>
            <w:r w:rsidRPr="001632E1">
              <w:rPr>
                <w:rFonts w:ascii="Times New Roman" w:hAnsi="Times New Roman"/>
                <w:b/>
                <w:bCs/>
                <w:color w:val="000000"/>
                <w:sz w:val="22"/>
                <w:szCs w:val="22"/>
              </w:rPr>
              <w:t>23.031,4</w:t>
            </w:r>
          </w:p>
        </w:tc>
        <w:tc>
          <w:tcPr>
            <w:tcW w:w="1276" w:type="dxa"/>
            <w:tcBorders>
              <w:top w:val="double" w:sz="4" w:space="0" w:color="auto"/>
              <w:left w:val="nil"/>
              <w:bottom w:val="double" w:sz="4" w:space="0" w:color="auto"/>
              <w:right w:val="double" w:sz="4" w:space="0" w:color="auto"/>
            </w:tcBorders>
            <w:shd w:val="pct5" w:color="auto" w:fill="auto"/>
            <w:noWrap/>
            <w:vAlign w:val="bottom"/>
            <w:hideMark/>
          </w:tcPr>
          <w:p w14:paraId="3E4BC90E" w14:textId="77777777" w:rsidR="009D30DE" w:rsidRPr="001632E1" w:rsidRDefault="009D30DE" w:rsidP="009D30DE">
            <w:pPr>
              <w:jc w:val="right"/>
              <w:rPr>
                <w:rFonts w:ascii="Times New Roman" w:hAnsi="Times New Roman"/>
                <w:b/>
                <w:bCs/>
                <w:color w:val="000000"/>
                <w:sz w:val="22"/>
                <w:szCs w:val="22"/>
              </w:rPr>
            </w:pPr>
            <w:r w:rsidRPr="001632E1">
              <w:rPr>
                <w:rFonts w:ascii="Times New Roman" w:hAnsi="Times New Roman"/>
                <w:b/>
                <w:bCs/>
                <w:color w:val="000000"/>
                <w:sz w:val="22"/>
                <w:szCs w:val="22"/>
              </w:rPr>
              <w:t>41.177,6</w:t>
            </w:r>
          </w:p>
        </w:tc>
      </w:tr>
    </w:tbl>
    <w:p w14:paraId="7C6D0563" w14:textId="77777777" w:rsidR="00A225F6" w:rsidRPr="00523DA6" w:rsidRDefault="00A225F6" w:rsidP="00D2227F">
      <w:pPr>
        <w:widowControl w:val="0"/>
        <w:jc w:val="both"/>
        <w:rPr>
          <w:rFonts w:ascii="Courier New" w:hAnsi="Courier New"/>
          <w:b/>
          <w:sz w:val="20"/>
          <w:szCs w:val="20"/>
          <w:lang w:val="sr-Latn-CS" w:eastAsia="sr-Latn-CS"/>
        </w:rPr>
      </w:pPr>
    </w:p>
    <w:p w14:paraId="7D74957B" w14:textId="77777777" w:rsidR="009D1C0C" w:rsidRDefault="009D1C0C" w:rsidP="00D2227F">
      <w:pPr>
        <w:widowControl w:val="0"/>
        <w:jc w:val="both"/>
        <w:rPr>
          <w:rFonts w:ascii="Times New Roman" w:hAnsi="Times New Roman"/>
          <w:snapToGrid w:val="0"/>
          <w:color w:val="FF0000"/>
          <w:sz w:val="24"/>
        </w:rPr>
      </w:pPr>
    </w:p>
    <w:p w14:paraId="1C6E716D" w14:textId="77777777" w:rsidR="009D1C0C" w:rsidRPr="00061459" w:rsidRDefault="009D1C0C" w:rsidP="00D2227F">
      <w:pPr>
        <w:widowControl w:val="0"/>
        <w:jc w:val="both"/>
        <w:rPr>
          <w:rFonts w:ascii="Times New Roman" w:hAnsi="Times New Roman"/>
          <w:snapToGrid w:val="0"/>
          <w:color w:val="FF0000"/>
          <w:sz w:val="24"/>
        </w:rPr>
      </w:pPr>
    </w:p>
    <w:p w14:paraId="540224AF" w14:textId="77777777" w:rsidR="00BD23A4" w:rsidRDefault="00A225F6" w:rsidP="00A225F6">
      <w:pPr>
        <w:widowControl w:val="0"/>
        <w:ind w:left="993"/>
        <w:jc w:val="both"/>
        <w:rPr>
          <w:rFonts w:ascii="Times New Roman" w:hAnsi="Times New Roman"/>
          <w:snapToGrid w:val="0"/>
          <w:sz w:val="24"/>
        </w:rPr>
      </w:pPr>
      <w:r>
        <w:rPr>
          <w:rFonts w:ascii="Times New Roman" w:hAnsi="Times New Roman"/>
          <w:snapToGrid w:val="0"/>
          <w:sz w:val="24"/>
        </w:rPr>
        <w:t xml:space="preserve"> </w:t>
      </w:r>
      <w:r w:rsidR="006D6C59">
        <w:rPr>
          <w:rFonts w:ascii="Times New Roman" w:hAnsi="Times New Roman"/>
          <w:snapToGrid w:val="0"/>
          <w:sz w:val="24"/>
        </w:rPr>
        <w:tab/>
        <w:t xml:space="preserve">      </w:t>
      </w:r>
      <w:r w:rsidR="003579EA" w:rsidRPr="003579EA">
        <w:rPr>
          <w:rFonts w:ascii="Times New Roman" w:hAnsi="Times New Roman"/>
          <w:snapToGrid w:val="0"/>
          <w:sz w:val="24"/>
        </w:rPr>
        <w:t>Табела 2</w:t>
      </w:r>
      <w:r w:rsidR="00061459">
        <w:rPr>
          <w:rFonts w:ascii="Times New Roman" w:hAnsi="Times New Roman"/>
          <w:snapToGrid w:val="0"/>
          <w:sz w:val="24"/>
        </w:rPr>
        <w:t>3</w:t>
      </w:r>
      <w:r w:rsidR="003579EA" w:rsidRPr="003579EA">
        <w:rPr>
          <w:rFonts w:ascii="Times New Roman" w:hAnsi="Times New Roman"/>
          <w:snapToGrid w:val="0"/>
          <w:sz w:val="24"/>
        </w:rPr>
        <w:t>. Јединична цена дрвних соримената</w:t>
      </w:r>
    </w:p>
    <w:tbl>
      <w:tblPr>
        <w:tblW w:w="13371" w:type="dxa"/>
        <w:jc w:val="center"/>
        <w:tblLook w:val="04A0" w:firstRow="1" w:lastRow="0" w:firstColumn="1" w:lastColumn="0" w:noHBand="0" w:noVBand="1"/>
      </w:tblPr>
      <w:tblGrid>
        <w:gridCol w:w="2900"/>
        <w:gridCol w:w="1820"/>
        <w:gridCol w:w="986"/>
        <w:gridCol w:w="986"/>
        <w:gridCol w:w="986"/>
        <w:gridCol w:w="1121"/>
        <w:gridCol w:w="1206"/>
        <w:gridCol w:w="1063"/>
        <w:gridCol w:w="1063"/>
        <w:gridCol w:w="1240"/>
      </w:tblGrid>
      <w:tr w:rsidR="006D6C59" w:rsidRPr="006D6C59" w14:paraId="7276E077" w14:textId="77777777" w:rsidTr="001632E1">
        <w:trPr>
          <w:trHeight w:val="330"/>
          <w:jc w:val="center"/>
        </w:trPr>
        <w:tc>
          <w:tcPr>
            <w:tcW w:w="2900" w:type="dxa"/>
            <w:vMerge w:val="restart"/>
            <w:tcBorders>
              <w:top w:val="double" w:sz="4" w:space="0" w:color="auto"/>
              <w:left w:val="double" w:sz="4" w:space="0" w:color="auto"/>
              <w:right w:val="single" w:sz="4" w:space="0" w:color="auto"/>
            </w:tcBorders>
            <w:shd w:val="pct5" w:color="auto" w:fill="auto"/>
            <w:noWrap/>
            <w:vAlign w:val="center"/>
            <w:hideMark/>
          </w:tcPr>
          <w:p w14:paraId="71462F5A" w14:textId="77777777" w:rsidR="006D6C59" w:rsidRPr="006D6C59" w:rsidRDefault="006D6C59" w:rsidP="006D6C59">
            <w:pPr>
              <w:jc w:val="center"/>
              <w:rPr>
                <w:rFonts w:ascii="Times New Roman" w:hAnsi="Times New Roman"/>
                <w:b/>
                <w:sz w:val="22"/>
                <w:szCs w:val="22"/>
              </w:rPr>
            </w:pPr>
            <w:r w:rsidRPr="006D6C59">
              <w:rPr>
                <w:rFonts w:ascii="Times New Roman" w:hAnsi="Times New Roman"/>
                <w:b/>
                <w:sz w:val="22"/>
                <w:szCs w:val="22"/>
              </w:rPr>
              <w:t>Врста дрвећа</w:t>
            </w:r>
          </w:p>
          <w:p w14:paraId="2C939179" w14:textId="77777777" w:rsidR="006D6C59" w:rsidRPr="006D6C59" w:rsidRDefault="006D6C59" w:rsidP="006D6C59">
            <w:pPr>
              <w:rPr>
                <w:rFonts w:ascii="Times New Roman" w:hAnsi="Times New Roman"/>
                <w:b/>
                <w:sz w:val="22"/>
                <w:szCs w:val="22"/>
              </w:rPr>
            </w:pPr>
            <w:r w:rsidRPr="006D6C59">
              <w:rPr>
                <w:rFonts w:ascii="Times New Roman" w:hAnsi="Times New Roman"/>
                <w:sz w:val="22"/>
                <w:szCs w:val="22"/>
              </w:rPr>
              <w:t> </w:t>
            </w:r>
          </w:p>
        </w:tc>
        <w:tc>
          <w:tcPr>
            <w:tcW w:w="1820" w:type="dxa"/>
            <w:tcBorders>
              <w:top w:val="double" w:sz="4" w:space="0" w:color="auto"/>
              <w:left w:val="nil"/>
              <w:bottom w:val="single" w:sz="4" w:space="0" w:color="auto"/>
              <w:right w:val="single" w:sz="4" w:space="0" w:color="auto"/>
            </w:tcBorders>
            <w:shd w:val="pct5" w:color="auto" w:fill="auto"/>
            <w:noWrap/>
            <w:vAlign w:val="center"/>
            <w:hideMark/>
          </w:tcPr>
          <w:p w14:paraId="34409983" w14:textId="77777777" w:rsidR="006D6C59" w:rsidRPr="006D6C59" w:rsidRDefault="006D6C59" w:rsidP="006D6C59">
            <w:pPr>
              <w:jc w:val="center"/>
              <w:rPr>
                <w:rFonts w:ascii="Times New Roman" w:hAnsi="Times New Roman"/>
                <w:b/>
                <w:sz w:val="22"/>
                <w:szCs w:val="22"/>
              </w:rPr>
            </w:pPr>
            <w:r w:rsidRPr="006D6C59">
              <w:rPr>
                <w:rFonts w:ascii="Times New Roman" w:hAnsi="Times New Roman"/>
                <w:b/>
                <w:sz w:val="22"/>
                <w:szCs w:val="22"/>
              </w:rPr>
              <w:t>F</w:t>
            </w:r>
          </w:p>
        </w:tc>
        <w:tc>
          <w:tcPr>
            <w:tcW w:w="986" w:type="dxa"/>
            <w:tcBorders>
              <w:top w:val="double" w:sz="4" w:space="0" w:color="auto"/>
              <w:left w:val="nil"/>
              <w:bottom w:val="single" w:sz="4" w:space="0" w:color="auto"/>
              <w:right w:val="single" w:sz="4" w:space="0" w:color="auto"/>
            </w:tcBorders>
            <w:shd w:val="pct5" w:color="auto" w:fill="auto"/>
            <w:noWrap/>
            <w:vAlign w:val="center"/>
            <w:hideMark/>
          </w:tcPr>
          <w:p w14:paraId="2D4E062A" w14:textId="77777777" w:rsidR="006D6C59" w:rsidRPr="006D6C59" w:rsidRDefault="006D6C59" w:rsidP="006D6C59">
            <w:pPr>
              <w:jc w:val="center"/>
              <w:rPr>
                <w:rFonts w:ascii="Times New Roman" w:hAnsi="Times New Roman"/>
                <w:b/>
                <w:sz w:val="22"/>
                <w:szCs w:val="22"/>
              </w:rPr>
            </w:pPr>
            <w:r w:rsidRPr="006D6C59">
              <w:rPr>
                <w:rFonts w:ascii="Times New Roman" w:hAnsi="Times New Roman"/>
                <w:b/>
                <w:sz w:val="22"/>
                <w:szCs w:val="22"/>
              </w:rPr>
              <w:t>L</w:t>
            </w:r>
          </w:p>
        </w:tc>
        <w:tc>
          <w:tcPr>
            <w:tcW w:w="986" w:type="dxa"/>
            <w:tcBorders>
              <w:top w:val="double" w:sz="4" w:space="0" w:color="auto"/>
              <w:left w:val="nil"/>
              <w:bottom w:val="single" w:sz="4" w:space="0" w:color="auto"/>
              <w:right w:val="single" w:sz="4" w:space="0" w:color="auto"/>
            </w:tcBorders>
            <w:shd w:val="pct5" w:color="auto" w:fill="auto"/>
            <w:noWrap/>
            <w:vAlign w:val="center"/>
            <w:hideMark/>
          </w:tcPr>
          <w:p w14:paraId="254F4F5A" w14:textId="77777777" w:rsidR="006D6C59" w:rsidRPr="006D6C59" w:rsidRDefault="006D6C59" w:rsidP="006D6C59">
            <w:pPr>
              <w:jc w:val="center"/>
              <w:rPr>
                <w:rFonts w:ascii="Times New Roman" w:hAnsi="Times New Roman"/>
                <w:b/>
                <w:sz w:val="22"/>
                <w:szCs w:val="22"/>
              </w:rPr>
            </w:pPr>
            <w:r w:rsidRPr="006D6C59">
              <w:rPr>
                <w:rFonts w:ascii="Times New Roman" w:hAnsi="Times New Roman"/>
                <w:b/>
                <w:sz w:val="22"/>
                <w:szCs w:val="22"/>
              </w:rPr>
              <w:t>K</w:t>
            </w:r>
          </w:p>
        </w:tc>
        <w:tc>
          <w:tcPr>
            <w:tcW w:w="986" w:type="dxa"/>
            <w:tcBorders>
              <w:top w:val="double" w:sz="4" w:space="0" w:color="auto"/>
              <w:left w:val="nil"/>
              <w:bottom w:val="single" w:sz="4" w:space="0" w:color="auto"/>
              <w:right w:val="single" w:sz="4" w:space="0" w:color="auto"/>
            </w:tcBorders>
            <w:shd w:val="pct5" w:color="auto" w:fill="auto"/>
            <w:noWrap/>
            <w:vAlign w:val="center"/>
            <w:hideMark/>
          </w:tcPr>
          <w:p w14:paraId="6EA3FE38" w14:textId="77777777" w:rsidR="006D6C59" w:rsidRPr="006D6C59" w:rsidRDefault="006D6C59" w:rsidP="006D6C59">
            <w:pPr>
              <w:jc w:val="center"/>
              <w:rPr>
                <w:rFonts w:ascii="Times New Roman" w:hAnsi="Times New Roman"/>
                <w:b/>
                <w:sz w:val="22"/>
                <w:szCs w:val="22"/>
              </w:rPr>
            </w:pPr>
            <w:r w:rsidRPr="006D6C59">
              <w:rPr>
                <w:rFonts w:ascii="Times New Roman" w:hAnsi="Times New Roman"/>
                <w:b/>
                <w:sz w:val="22"/>
                <w:szCs w:val="22"/>
              </w:rPr>
              <w:t>I класа</w:t>
            </w:r>
          </w:p>
        </w:tc>
        <w:tc>
          <w:tcPr>
            <w:tcW w:w="1121" w:type="dxa"/>
            <w:tcBorders>
              <w:top w:val="double" w:sz="4" w:space="0" w:color="auto"/>
              <w:left w:val="nil"/>
              <w:bottom w:val="single" w:sz="4" w:space="0" w:color="auto"/>
              <w:right w:val="single" w:sz="4" w:space="0" w:color="auto"/>
            </w:tcBorders>
            <w:shd w:val="pct5" w:color="auto" w:fill="auto"/>
            <w:noWrap/>
            <w:vAlign w:val="center"/>
            <w:hideMark/>
          </w:tcPr>
          <w:p w14:paraId="245C91F9" w14:textId="77777777" w:rsidR="006D6C59" w:rsidRPr="006D6C59" w:rsidRDefault="006D6C59" w:rsidP="006D6C59">
            <w:pPr>
              <w:jc w:val="center"/>
              <w:rPr>
                <w:rFonts w:ascii="Times New Roman" w:hAnsi="Times New Roman"/>
                <w:b/>
                <w:sz w:val="22"/>
                <w:szCs w:val="22"/>
              </w:rPr>
            </w:pPr>
            <w:r w:rsidRPr="006D6C59">
              <w:rPr>
                <w:rFonts w:ascii="Times New Roman" w:hAnsi="Times New Roman"/>
                <w:b/>
                <w:sz w:val="22"/>
                <w:szCs w:val="22"/>
              </w:rPr>
              <w:t>II класа</w:t>
            </w:r>
          </w:p>
        </w:tc>
        <w:tc>
          <w:tcPr>
            <w:tcW w:w="1206" w:type="dxa"/>
            <w:tcBorders>
              <w:top w:val="double" w:sz="4" w:space="0" w:color="auto"/>
              <w:left w:val="nil"/>
              <w:bottom w:val="single" w:sz="4" w:space="0" w:color="auto"/>
              <w:right w:val="single" w:sz="4" w:space="0" w:color="auto"/>
            </w:tcBorders>
            <w:shd w:val="pct5" w:color="auto" w:fill="auto"/>
            <w:noWrap/>
            <w:vAlign w:val="center"/>
            <w:hideMark/>
          </w:tcPr>
          <w:p w14:paraId="0E58B907" w14:textId="77777777" w:rsidR="006D6C59" w:rsidRPr="006D6C59" w:rsidRDefault="006D6C59" w:rsidP="006D6C59">
            <w:pPr>
              <w:jc w:val="center"/>
              <w:rPr>
                <w:rFonts w:ascii="Times New Roman" w:hAnsi="Times New Roman"/>
                <w:b/>
                <w:sz w:val="22"/>
                <w:szCs w:val="22"/>
              </w:rPr>
            </w:pPr>
            <w:r w:rsidRPr="006D6C59">
              <w:rPr>
                <w:rFonts w:ascii="Times New Roman" w:hAnsi="Times New Roman"/>
                <w:b/>
                <w:sz w:val="22"/>
                <w:szCs w:val="22"/>
              </w:rPr>
              <w:t>III класа</w:t>
            </w:r>
          </w:p>
        </w:tc>
        <w:tc>
          <w:tcPr>
            <w:tcW w:w="1063" w:type="dxa"/>
            <w:tcBorders>
              <w:top w:val="double" w:sz="4" w:space="0" w:color="auto"/>
              <w:left w:val="nil"/>
              <w:bottom w:val="single" w:sz="4" w:space="0" w:color="auto"/>
              <w:right w:val="single" w:sz="4" w:space="0" w:color="auto"/>
            </w:tcBorders>
            <w:shd w:val="pct5" w:color="auto" w:fill="auto"/>
            <w:noWrap/>
            <w:vAlign w:val="center"/>
            <w:hideMark/>
          </w:tcPr>
          <w:p w14:paraId="7CBF0487" w14:textId="77777777" w:rsidR="001632E1" w:rsidRDefault="006D6C59" w:rsidP="006D6C59">
            <w:pPr>
              <w:jc w:val="center"/>
              <w:rPr>
                <w:rFonts w:ascii="Times New Roman" w:hAnsi="Times New Roman"/>
                <w:b/>
                <w:sz w:val="22"/>
                <w:szCs w:val="22"/>
              </w:rPr>
            </w:pPr>
            <w:r w:rsidRPr="006D6C59">
              <w:rPr>
                <w:rFonts w:ascii="Times New Roman" w:hAnsi="Times New Roman"/>
                <w:b/>
                <w:sz w:val="22"/>
                <w:szCs w:val="22"/>
              </w:rPr>
              <w:t xml:space="preserve">Огревно дрво </w:t>
            </w:r>
          </w:p>
          <w:p w14:paraId="471D97B8" w14:textId="77777777" w:rsidR="006D6C59" w:rsidRPr="006D6C59" w:rsidRDefault="006D6C59" w:rsidP="006D6C59">
            <w:pPr>
              <w:jc w:val="center"/>
              <w:rPr>
                <w:rFonts w:ascii="Times New Roman" w:hAnsi="Times New Roman"/>
                <w:b/>
                <w:sz w:val="22"/>
                <w:szCs w:val="22"/>
              </w:rPr>
            </w:pPr>
            <w:r w:rsidRPr="006D6C59">
              <w:rPr>
                <w:rFonts w:ascii="Times New Roman" w:hAnsi="Times New Roman"/>
                <w:b/>
                <w:sz w:val="22"/>
                <w:szCs w:val="22"/>
              </w:rPr>
              <w:t>I класа</w:t>
            </w:r>
          </w:p>
        </w:tc>
        <w:tc>
          <w:tcPr>
            <w:tcW w:w="1063" w:type="dxa"/>
            <w:tcBorders>
              <w:top w:val="double" w:sz="4" w:space="0" w:color="auto"/>
              <w:left w:val="nil"/>
              <w:bottom w:val="single" w:sz="4" w:space="0" w:color="auto"/>
              <w:right w:val="single" w:sz="4" w:space="0" w:color="auto"/>
            </w:tcBorders>
            <w:shd w:val="pct5" w:color="auto" w:fill="auto"/>
            <w:noWrap/>
            <w:vAlign w:val="center"/>
            <w:hideMark/>
          </w:tcPr>
          <w:p w14:paraId="55523E3E" w14:textId="77777777" w:rsidR="001632E1" w:rsidRDefault="006D6C59" w:rsidP="006D6C59">
            <w:pPr>
              <w:jc w:val="center"/>
              <w:rPr>
                <w:rFonts w:ascii="Times New Roman" w:hAnsi="Times New Roman"/>
                <w:b/>
                <w:sz w:val="22"/>
                <w:szCs w:val="22"/>
              </w:rPr>
            </w:pPr>
            <w:r w:rsidRPr="006D6C59">
              <w:rPr>
                <w:rFonts w:ascii="Times New Roman" w:hAnsi="Times New Roman"/>
                <w:b/>
                <w:sz w:val="22"/>
                <w:szCs w:val="22"/>
              </w:rPr>
              <w:t xml:space="preserve">Огревно дрво </w:t>
            </w:r>
          </w:p>
          <w:p w14:paraId="4F2AA68A" w14:textId="77777777" w:rsidR="006D6C59" w:rsidRPr="006D6C59" w:rsidRDefault="006D6C59" w:rsidP="006D6C59">
            <w:pPr>
              <w:jc w:val="center"/>
              <w:rPr>
                <w:rFonts w:ascii="Times New Roman" w:hAnsi="Times New Roman"/>
                <w:b/>
                <w:sz w:val="22"/>
                <w:szCs w:val="22"/>
              </w:rPr>
            </w:pPr>
            <w:r w:rsidRPr="006D6C59">
              <w:rPr>
                <w:rFonts w:ascii="Times New Roman" w:hAnsi="Times New Roman"/>
                <w:b/>
                <w:sz w:val="22"/>
                <w:szCs w:val="22"/>
              </w:rPr>
              <w:t>II класа</w:t>
            </w:r>
          </w:p>
        </w:tc>
        <w:tc>
          <w:tcPr>
            <w:tcW w:w="1240" w:type="dxa"/>
            <w:tcBorders>
              <w:top w:val="double" w:sz="4" w:space="0" w:color="auto"/>
              <w:left w:val="nil"/>
              <w:bottom w:val="single" w:sz="4" w:space="0" w:color="auto"/>
              <w:right w:val="double" w:sz="4" w:space="0" w:color="auto"/>
            </w:tcBorders>
            <w:shd w:val="pct5" w:color="auto" w:fill="auto"/>
            <w:noWrap/>
            <w:vAlign w:val="center"/>
            <w:hideMark/>
          </w:tcPr>
          <w:p w14:paraId="3243EA0E" w14:textId="77777777" w:rsidR="006D6C59" w:rsidRPr="006D6C59" w:rsidRDefault="006D6C59" w:rsidP="006D6C59">
            <w:pPr>
              <w:jc w:val="center"/>
              <w:rPr>
                <w:rFonts w:ascii="Times New Roman" w:hAnsi="Times New Roman"/>
                <w:b/>
                <w:sz w:val="22"/>
                <w:szCs w:val="22"/>
              </w:rPr>
            </w:pPr>
            <w:r w:rsidRPr="006D6C59">
              <w:rPr>
                <w:rFonts w:ascii="Times New Roman" w:hAnsi="Times New Roman"/>
                <w:b/>
                <w:sz w:val="22"/>
                <w:szCs w:val="22"/>
              </w:rPr>
              <w:t>Целулоза</w:t>
            </w:r>
          </w:p>
        </w:tc>
      </w:tr>
      <w:tr w:rsidR="006D6C59" w:rsidRPr="006D6C59" w14:paraId="78D184BE" w14:textId="77777777" w:rsidTr="001632E1">
        <w:trPr>
          <w:trHeight w:val="330"/>
          <w:jc w:val="center"/>
        </w:trPr>
        <w:tc>
          <w:tcPr>
            <w:tcW w:w="2900" w:type="dxa"/>
            <w:vMerge/>
            <w:tcBorders>
              <w:left w:val="double" w:sz="4" w:space="0" w:color="auto"/>
              <w:bottom w:val="double" w:sz="4" w:space="0" w:color="auto"/>
              <w:right w:val="single" w:sz="4" w:space="0" w:color="auto"/>
            </w:tcBorders>
            <w:shd w:val="pct5" w:color="auto" w:fill="auto"/>
            <w:noWrap/>
            <w:vAlign w:val="bottom"/>
            <w:hideMark/>
          </w:tcPr>
          <w:p w14:paraId="558E3D13" w14:textId="77777777" w:rsidR="006D6C59" w:rsidRPr="006D6C59" w:rsidRDefault="006D6C59" w:rsidP="006D6C59">
            <w:pPr>
              <w:rPr>
                <w:rFonts w:ascii="Times New Roman" w:hAnsi="Times New Roman"/>
                <w:sz w:val="22"/>
                <w:szCs w:val="22"/>
              </w:rPr>
            </w:pPr>
          </w:p>
        </w:tc>
        <w:tc>
          <w:tcPr>
            <w:tcW w:w="10471" w:type="dxa"/>
            <w:gridSpan w:val="9"/>
            <w:tcBorders>
              <w:top w:val="nil"/>
              <w:left w:val="nil"/>
              <w:bottom w:val="double" w:sz="4" w:space="0" w:color="auto"/>
              <w:right w:val="double" w:sz="4" w:space="0" w:color="auto"/>
            </w:tcBorders>
            <w:shd w:val="pct5" w:color="auto" w:fill="auto"/>
            <w:noWrap/>
            <w:vAlign w:val="bottom"/>
            <w:hideMark/>
          </w:tcPr>
          <w:p w14:paraId="4CC9E7E1" w14:textId="77777777" w:rsidR="006D6C59" w:rsidRPr="006D6C59" w:rsidRDefault="006D6C59" w:rsidP="006D6C59">
            <w:pPr>
              <w:jc w:val="center"/>
              <w:rPr>
                <w:rFonts w:ascii="Times New Roman" w:hAnsi="Times New Roman"/>
                <w:sz w:val="22"/>
                <w:szCs w:val="22"/>
              </w:rPr>
            </w:pPr>
            <w:r w:rsidRPr="006D6C59">
              <w:rPr>
                <w:rFonts w:ascii="Times New Roman" w:hAnsi="Times New Roman"/>
                <w:sz w:val="22"/>
                <w:szCs w:val="22"/>
              </w:rPr>
              <w:t>д и н а р а/</w:t>
            </w:r>
            <w:r w:rsidRPr="006D6C59">
              <w:rPr>
                <w:rFonts w:ascii="Times New Roman" w:hAnsi="Times New Roman"/>
                <w:i/>
                <w:sz w:val="22"/>
                <w:szCs w:val="22"/>
              </w:rPr>
              <w:t>m</w:t>
            </w:r>
            <w:r w:rsidRPr="006D6C59">
              <w:rPr>
                <w:rFonts w:ascii="Times New Roman" w:hAnsi="Times New Roman"/>
                <w:i/>
                <w:sz w:val="22"/>
                <w:szCs w:val="22"/>
                <w:vertAlign w:val="superscript"/>
              </w:rPr>
              <w:t>3</w:t>
            </w:r>
          </w:p>
        </w:tc>
      </w:tr>
      <w:tr w:rsidR="006D6C59" w:rsidRPr="006D6C59" w14:paraId="2F523CCD" w14:textId="77777777" w:rsidTr="001632E1">
        <w:trPr>
          <w:trHeight w:val="300"/>
          <w:jc w:val="center"/>
        </w:trPr>
        <w:tc>
          <w:tcPr>
            <w:tcW w:w="2900" w:type="dxa"/>
            <w:tcBorders>
              <w:top w:val="double" w:sz="4" w:space="0" w:color="auto"/>
              <w:left w:val="double" w:sz="4" w:space="0" w:color="auto"/>
              <w:bottom w:val="single" w:sz="4" w:space="0" w:color="auto"/>
              <w:right w:val="single" w:sz="4" w:space="0" w:color="auto"/>
            </w:tcBorders>
            <w:shd w:val="clear" w:color="000000" w:fill="FFFFFF"/>
            <w:vAlign w:val="bottom"/>
            <w:hideMark/>
          </w:tcPr>
          <w:p w14:paraId="18DE5D58"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Домаће тополе и врбе</w:t>
            </w:r>
          </w:p>
        </w:tc>
        <w:tc>
          <w:tcPr>
            <w:tcW w:w="1820" w:type="dxa"/>
            <w:tcBorders>
              <w:top w:val="double" w:sz="4" w:space="0" w:color="auto"/>
              <w:left w:val="nil"/>
              <w:bottom w:val="single" w:sz="4" w:space="0" w:color="auto"/>
              <w:right w:val="single" w:sz="4" w:space="0" w:color="auto"/>
            </w:tcBorders>
            <w:shd w:val="clear" w:color="auto" w:fill="auto"/>
            <w:noWrap/>
            <w:vAlign w:val="bottom"/>
            <w:hideMark/>
          </w:tcPr>
          <w:p w14:paraId="25AFB73C"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7.073,0</w:t>
            </w:r>
          </w:p>
        </w:tc>
        <w:tc>
          <w:tcPr>
            <w:tcW w:w="986" w:type="dxa"/>
            <w:tcBorders>
              <w:top w:val="double" w:sz="4" w:space="0" w:color="auto"/>
              <w:left w:val="nil"/>
              <w:bottom w:val="single" w:sz="4" w:space="0" w:color="auto"/>
              <w:right w:val="single" w:sz="4" w:space="0" w:color="auto"/>
            </w:tcBorders>
            <w:shd w:val="clear" w:color="auto" w:fill="auto"/>
            <w:noWrap/>
            <w:vAlign w:val="bottom"/>
            <w:hideMark/>
          </w:tcPr>
          <w:p w14:paraId="61155076"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6.823,0</w:t>
            </w:r>
          </w:p>
        </w:tc>
        <w:tc>
          <w:tcPr>
            <w:tcW w:w="986" w:type="dxa"/>
            <w:tcBorders>
              <w:top w:val="double" w:sz="4" w:space="0" w:color="auto"/>
              <w:left w:val="nil"/>
              <w:bottom w:val="single" w:sz="4" w:space="0" w:color="auto"/>
              <w:right w:val="single" w:sz="4" w:space="0" w:color="auto"/>
            </w:tcBorders>
            <w:shd w:val="clear" w:color="auto" w:fill="auto"/>
            <w:noWrap/>
            <w:vAlign w:val="bottom"/>
            <w:hideMark/>
          </w:tcPr>
          <w:p w14:paraId="09BCACA4"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double" w:sz="4" w:space="0" w:color="auto"/>
              <w:left w:val="nil"/>
              <w:bottom w:val="single" w:sz="4" w:space="0" w:color="auto"/>
              <w:right w:val="single" w:sz="4" w:space="0" w:color="auto"/>
            </w:tcBorders>
            <w:shd w:val="clear" w:color="auto" w:fill="auto"/>
            <w:noWrap/>
            <w:vAlign w:val="bottom"/>
            <w:hideMark/>
          </w:tcPr>
          <w:p w14:paraId="2637C707"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5.213,0</w:t>
            </w:r>
          </w:p>
        </w:tc>
        <w:tc>
          <w:tcPr>
            <w:tcW w:w="1121" w:type="dxa"/>
            <w:tcBorders>
              <w:top w:val="double" w:sz="4" w:space="0" w:color="auto"/>
              <w:left w:val="nil"/>
              <w:bottom w:val="single" w:sz="4" w:space="0" w:color="auto"/>
              <w:right w:val="single" w:sz="4" w:space="0" w:color="auto"/>
            </w:tcBorders>
            <w:shd w:val="clear" w:color="auto" w:fill="auto"/>
            <w:noWrap/>
            <w:vAlign w:val="bottom"/>
            <w:hideMark/>
          </w:tcPr>
          <w:p w14:paraId="44DB1AE7"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4.731,0</w:t>
            </w:r>
          </w:p>
        </w:tc>
        <w:tc>
          <w:tcPr>
            <w:tcW w:w="1206" w:type="dxa"/>
            <w:tcBorders>
              <w:top w:val="double" w:sz="4" w:space="0" w:color="auto"/>
              <w:left w:val="nil"/>
              <w:bottom w:val="single" w:sz="4" w:space="0" w:color="auto"/>
              <w:right w:val="single" w:sz="4" w:space="0" w:color="auto"/>
            </w:tcBorders>
            <w:shd w:val="clear" w:color="auto" w:fill="auto"/>
            <w:noWrap/>
            <w:vAlign w:val="bottom"/>
            <w:hideMark/>
          </w:tcPr>
          <w:p w14:paraId="24A3F513"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063" w:type="dxa"/>
            <w:tcBorders>
              <w:top w:val="double" w:sz="4" w:space="0" w:color="auto"/>
              <w:left w:val="nil"/>
              <w:bottom w:val="single" w:sz="4" w:space="0" w:color="auto"/>
              <w:right w:val="single" w:sz="4" w:space="0" w:color="auto"/>
            </w:tcBorders>
            <w:shd w:val="clear" w:color="auto" w:fill="auto"/>
            <w:noWrap/>
            <w:vAlign w:val="bottom"/>
            <w:hideMark/>
          </w:tcPr>
          <w:p w14:paraId="40FD959F"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063" w:type="dxa"/>
            <w:tcBorders>
              <w:top w:val="double" w:sz="4" w:space="0" w:color="auto"/>
              <w:left w:val="nil"/>
              <w:bottom w:val="single" w:sz="4" w:space="0" w:color="auto"/>
              <w:right w:val="single" w:sz="4" w:space="0" w:color="auto"/>
            </w:tcBorders>
            <w:shd w:val="clear" w:color="auto" w:fill="auto"/>
            <w:noWrap/>
            <w:vAlign w:val="bottom"/>
            <w:hideMark/>
          </w:tcPr>
          <w:p w14:paraId="5B61C5AF"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240" w:type="dxa"/>
            <w:tcBorders>
              <w:top w:val="double" w:sz="4" w:space="0" w:color="auto"/>
              <w:left w:val="nil"/>
              <w:bottom w:val="single" w:sz="4" w:space="0" w:color="auto"/>
              <w:right w:val="double" w:sz="4" w:space="0" w:color="auto"/>
            </w:tcBorders>
            <w:shd w:val="clear" w:color="auto" w:fill="auto"/>
            <w:noWrap/>
            <w:vAlign w:val="bottom"/>
            <w:hideMark/>
          </w:tcPr>
          <w:p w14:paraId="50E9AB02"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3.206,0</w:t>
            </w:r>
          </w:p>
        </w:tc>
      </w:tr>
      <w:tr w:rsidR="006D6C59" w:rsidRPr="006D6C59" w14:paraId="66D77B56" w14:textId="77777777" w:rsidTr="001632E1">
        <w:trPr>
          <w:trHeight w:val="300"/>
          <w:jc w:val="center"/>
        </w:trPr>
        <w:tc>
          <w:tcPr>
            <w:tcW w:w="2900" w:type="dxa"/>
            <w:tcBorders>
              <w:top w:val="nil"/>
              <w:left w:val="double" w:sz="4" w:space="0" w:color="auto"/>
              <w:bottom w:val="single" w:sz="4" w:space="0" w:color="auto"/>
              <w:right w:val="single" w:sz="4" w:space="0" w:color="auto"/>
            </w:tcBorders>
            <w:shd w:val="clear" w:color="000000" w:fill="FFFFFF"/>
            <w:vAlign w:val="bottom"/>
            <w:hideMark/>
          </w:tcPr>
          <w:p w14:paraId="00F34C7C"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Вез</w:t>
            </w:r>
          </w:p>
        </w:tc>
        <w:tc>
          <w:tcPr>
            <w:tcW w:w="1820" w:type="dxa"/>
            <w:tcBorders>
              <w:top w:val="nil"/>
              <w:left w:val="nil"/>
              <w:bottom w:val="single" w:sz="4" w:space="0" w:color="auto"/>
              <w:right w:val="single" w:sz="4" w:space="0" w:color="auto"/>
            </w:tcBorders>
            <w:shd w:val="clear" w:color="auto" w:fill="auto"/>
            <w:noWrap/>
            <w:vAlign w:val="bottom"/>
            <w:hideMark/>
          </w:tcPr>
          <w:p w14:paraId="10C9D384"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29C437B6"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679A0E67"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1C278057"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14.606,0</w:t>
            </w:r>
          </w:p>
        </w:tc>
        <w:tc>
          <w:tcPr>
            <w:tcW w:w="1121" w:type="dxa"/>
            <w:tcBorders>
              <w:top w:val="nil"/>
              <w:left w:val="nil"/>
              <w:bottom w:val="single" w:sz="4" w:space="0" w:color="auto"/>
              <w:right w:val="single" w:sz="4" w:space="0" w:color="auto"/>
            </w:tcBorders>
            <w:shd w:val="clear" w:color="auto" w:fill="auto"/>
            <w:noWrap/>
            <w:vAlign w:val="bottom"/>
            <w:hideMark/>
          </w:tcPr>
          <w:p w14:paraId="32734F97"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8.765,0</w:t>
            </w:r>
          </w:p>
        </w:tc>
        <w:tc>
          <w:tcPr>
            <w:tcW w:w="1206" w:type="dxa"/>
            <w:tcBorders>
              <w:top w:val="nil"/>
              <w:left w:val="nil"/>
              <w:bottom w:val="single" w:sz="4" w:space="0" w:color="auto"/>
              <w:right w:val="single" w:sz="4" w:space="0" w:color="auto"/>
            </w:tcBorders>
            <w:shd w:val="clear" w:color="auto" w:fill="auto"/>
            <w:noWrap/>
            <w:vAlign w:val="bottom"/>
            <w:hideMark/>
          </w:tcPr>
          <w:p w14:paraId="0CC1205C"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14:paraId="68032E5B"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4.790,0</w:t>
            </w:r>
          </w:p>
        </w:tc>
        <w:tc>
          <w:tcPr>
            <w:tcW w:w="1063" w:type="dxa"/>
            <w:tcBorders>
              <w:top w:val="nil"/>
              <w:left w:val="nil"/>
              <w:bottom w:val="single" w:sz="4" w:space="0" w:color="auto"/>
              <w:right w:val="single" w:sz="4" w:space="0" w:color="auto"/>
            </w:tcBorders>
            <w:shd w:val="clear" w:color="auto" w:fill="auto"/>
            <w:noWrap/>
            <w:vAlign w:val="bottom"/>
            <w:hideMark/>
          </w:tcPr>
          <w:p w14:paraId="5D163718"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3.636,0</w:t>
            </w:r>
          </w:p>
        </w:tc>
        <w:tc>
          <w:tcPr>
            <w:tcW w:w="1240" w:type="dxa"/>
            <w:tcBorders>
              <w:top w:val="nil"/>
              <w:left w:val="nil"/>
              <w:bottom w:val="single" w:sz="4" w:space="0" w:color="auto"/>
              <w:right w:val="double" w:sz="4" w:space="0" w:color="auto"/>
            </w:tcBorders>
            <w:shd w:val="clear" w:color="auto" w:fill="auto"/>
            <w:noWrap/>
            <w:vAlign w:val="bottom"/>
            <w:hideMark/>
          </w:tcPr>
          <w:p w14:paraId="384C6BFC"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r>
      <w:tr w:rsidR="006D6C59" w:rsidRPr="006D6C59" w14:paraId="25310471" w14:textId="77777777" w:rsidTr="001632E1">
        <w:trPr>
          <w:trHeight w:val="300"/>
          <w:jc w:val="center"/>
        </w:trPr>
        <w:tc>
          <w:tcPr>
            <w:tcW w:w="2900" w:type="dxa"/>
            <w:tcBorders>
              <w:top w:val="nil"/>
              <w:left w:val="double" w:sz="4" w:space="0" w:color="auto"/>
              <w:bottom w:val="single" w:sz="4" w:space="0" w:color="auto"/>
              <w:right w:val="single" w:sz="4" w:space="0" w:color="auto"/>
            </w:tcBorders>
            <w:shd w:val="clear" w:color="000000" w:fill="FFFFFF"/>
            <w:vAlign w:val="bottom"/>
            <w:hideMark/>
          </w:tcPr>
          <w:p w14:paraId="73A37572"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Јасенолики  јавор</w:t>
            </w:r>
          </w:p>
        </w:tc>
        <w:tc>
          <w:tcPr>
            <w:tcW w:w="1820" w:type="dxa"/>
            <w:tcBorders>
              <w:top w:val="nil"/>
              <w:left w:val="nil"/>
              <w:bottom w:val="single" w:sz="4" w:space="0" w:color="auto"/>
              <w:right w:val="single" w:sz="4" w:space="0" w:color="auto"/>
            </w:tcBorders>
            <w:shd w:val="clear" w:color="auto" w:fill="auto"/>
            <w:noWrap/>
            <w:vAlign w:val="bottom"/>
            <w:hideMark/>
          </w:tcPr>
          <w:p w14:paraId="60DD8322"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2CFC9EC5"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7263C939"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792B91DB"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121" w:type="dxa"/>
            <w:tcBorders>
              <w:top w:val="nil"/>
              <w:left w:val="nil"/>
              <w:bottom w:val="single" w:sz="4" w:space="0" w:color="auto"/>
              <w:right w:val="single" w:sz="4" w:space="0" w:color="auto"/>
            </w:tcBorders>
            <w:shd w:val="clear" w:color="auto" w:fill="auto"/>
            <w:noWrap/>
            <w:vAlign w:val="bottom"/>
            <w:hideMark/>
          </w:tcPr>
          <w:p w14:paraId="17876C08"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206" w:type="dxa"/>
            <w:tcBorders>
              <w:top w:val="nil"/>
              <w:left w:val="nil"/>
              <w:bottom w:val="single" w:sz="4" w:space="0" w:color="auto"/>
              <w:right w:val="single" w:sz="4" w:space="0" w:color="auto"/>
            </w:tcBorders>
            <w:shd w:val="clear" w:color="auto" w:fill="auto"/>
            <w:noWrap/>
            <w:vAlign w:val="bottom"/>
            <w:hideMark/>
          </w:tcPr>
          <w:p w14:paraId="414830EB"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14:paraId="09898230"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4.790,0</w:t>
            </w:r>
          </w:p>
        </w:tc>
        <w:tc>
          <w:tcPr>
            <w:tcW w:w="1063" w:type="dxa"/>
            <w:tcBorders>
              <w:top w:val="nil"/>
              <w:left w:val="nil"/>
              <w:bottom w:val="single" w:sz="4" w:space="0" w:color="auto"/>
              <w:right w:val="single" w:sz="4" w:space="0" w:color="auto"/>
            </w:tcBorders>
            <w:shd w:val="clear" w:color="auto" w:fill="auto"/>
            <w:noWrap/>
            <w:vAlign w:val="bottom"/>
            <w:hideMark/>
          </w:tcPr>
          <w:p w14:paraId="7B54249B"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3.636,0</w:t>
            </w:r>
          </w:p>
        </w:tc>
        <w:tc>
          <w:tcPr>
            <w:tcW w:w="1240" w:type="dxa"/>
            <w:tcBorders>
              <w:top w:val="nil"/>
              <w:left w:val="nil"/>
              <w:bottom w:val="single" w:sz="4" w:space="0" w:color="auto"/>
              <w:right w:val="double" w:sz="4" w:space="0" w:color="auto"/>
            </w:tcBorders>
            <w:shd w:val="clear" w:color="auto" w:fill="auto"/>
            <w:noWrap/>
            <w:vAlign w:val="bottom"/>
            <w:hideMark/>
          </w:tcPr>
          <w:p w14:paraId="660D3ED9"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r>
      <w:tr w:rsidR="006D6C59" w:rsidRPr="006D6C59" w14:paraId="48CA92BB" w14:textId="77777777" w:rsidTr="001632E1">
        <w:trPr>
          <w:trHeight w:val="300"/>
          <w:jc w:val="center"/>
        </w:trPr>
        <w:tc>
          <w:tcPr>
            <w:tcW w:w="2900" w:type="dxa"/>
            <w:tcBorders>
              <w:top w:val="nil"/>
              <w:left w:val="double" w:sz="4" w:space="0" w:color="auto"/>
              <w:bottom w:val="single" w:sz="4" w:space="0" w:color="auto"/>
              <w:right w:val="single" w:sz="4" w:space="0" w:color="auto"/>
            </w:tcBorders>
            <w:shd w:val="clear" w:color="000000" w:fill="FFFFFF"/>
            <w:vAlign w:val="bottom"/>
            <w:hideMark/>
          </w:tcPr>
          <w:p w14:paraId="64843552"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Лужњак</w:t>
            </w:r>
          </w:p>
        </w:tc>
        <w:tc>
          <w:tcPr>
            <w:tcW w:w="1820" w:type="dxa"/>
            <w:tcBorders>
              <w:top w:val="nil"/>
              <w:left w:val="nil"/>
              <w:bottom w:val="single" w:sz="4" w:space="0" w:color="auto"/>
              <w:right w:val="single" w:sz="4" w:space="0" w:color="auto"/>
            </w:tcBorders>
            <w:shd w:val="clear" w:color="auto" w:fill="auto"/>
            <w:noWrap/>
            <w:vAlign w:val="bottom"/>
            <w:hideMark/>
          </w:tcPr>
          <w:p w14:paraId="3EFE7590"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56.925,0</w:t>
            </w:r>
          </w:p>
        </w:tc>
        <w:tc>
          <w:tcPr>
            <w:tcW w:w="986" w:type="dxa"/>
            <w:tcBorders>
              <w:top w:val="nil"/>
              <w:left w:val="nil"/>
              <w:bottom w:val="single" w:sz="4" w:space="0" w:color="auto"/>
              <w:right w:val="single" w:sz="4" w:space="0" w:color="auto"/>
            </w:tcBorders>
            <w:shd w:val="clear" w:color="auto" w:fill="auto"/>
            <w:noWrap/>
            <w:vAlign w:val="bottom"/>
            <w:hideMark/>
          </w:tcPr>
          <w:p w14:paraId="42F0E8EF"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2F24E793"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24.326,0</w:t>
            </w:r>
          </w:p>
        </w:tc>
        <w:tc>
          <w:tcPr>
            <w:tcW w:w="986" w:type="dxa"/>
            <w:tcBorders>
              <w:top w:val="nil"/>
              <w:left w:val="nil"/>
              <w:bottom w:val="single" w:sz="4" w:space="0" w:color="auto"/>
              <w:right w:val="single" w:sz="4" w:space="0" w:color="auto"/>
            </w:tcBorders>
            <w:shd w:val="clear" w:color="auto" w:fill="auto"/>
            <w:noWrap/>
            <w:vAlign w:val="bottom"/>
            <w:hideMark/>
          </w:tcPr>
          <w:p w14:paraId="35D4C892"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22.140,0</w:t>
            </w:r>
          </w:p>
        </w:tc>
        <w:tc>
          <w:tcPr>
            <w:tcW w:w="1121" w:type="dxa"/>
            <w:tcBorders>
              <w:top w:val="nil"/>
              <w:left w:val="nil"/>
              <w:bottom w:val="single" w:sz="4" w:space="0" w:color="auto"/>
              <w:right w:val="single" w:sz="4" w:space="0" w:color="auto"/>
            </w:tcBorders>
            <w:shd w:val="clear" w:color="auto" w:fill="auto"/>
            <w:noWrap/>
            <w:vAlign w:val="bottom"/>
            <w:hideMark/>
          </w:tcPr>
          <w:p w14:paraId="3F1F5E88"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15.940,0</w:t>
            </w:r>
          </w:p>
        </w:tc>
        <w:tc>
          <w:tcPr>
            <w:tcW w:w="1206" w:type="dxa"/>
            <w:tcBorders>
              <w:top w:val="nil"/>
              <w:left w:val="nil"/>
              <w:bottom w:val="single" w:sz="4" w:space="0" w:color="auto"/>
              <w:right w:val="single" w:sz="4" w:space="0" w:color="auto"/>
            </w:tcBorders>
            <w:shd w:val="clear" w:color="auto" w:fill="auto"/>
            <w:noWrap/>
            <w:vAlign w:val="bottom"/>
            <w:hideMark/>
          </w:tcPr>
          <w:p w14:paraId="317A6AEA"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10.626,0</w:t>
            </w:r>
          </w:p>
        </w:tc>
        <w:tc>
          <w:tcPr>
            <w:tcW w:w="1063" w:type="dxa"/>
            <w:tcBorders>
              <w:top w:val="nil"/>
              <w:left w:val="nil"/>
              <w:bottom w:val="single" w:sz="4" w:space="0" w:color="auto"/>
              <w:right w:val="single" w:sz="4" w:space="0" w:color="auto"/>
            </w:tcBorders>
            <w:shd w:val="clear" w:color="auto" w:fill="auto"/>
            <w:noWrap/>
            <w:vAlign w:val="bottom"/>
            <w:hideMark/>
          </w:tcPr>
          <w:p w14:paraId="40644EE0"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4.790,0</w:t>
            </w:r>
          </w:p>
        </w:tc>
        <w:tc>
          <w:tcPr>
            <w:tcW w:w="1063" w:type="dxa"/>
            <w:tcBorders>
              <w:top w:val="nil"/>
              <w:left w:val="nil"/>
              <w:bottom w:val="single" w:sz="4" w:space="0" w:color="auto"/>
              <w:right w:val="single" w:sz="4" w:space="0" w:color="auto"/>
            </w:tcBorders>
            <w:shd w:val="clear" w:color="auto" w:fill="auto"/>
            <w:noWrap/>
            <w:vAlign w:val="bottom"/>
            <w:hideMark/>
          </w:tcPr>
          <w:p w14:paraId="6332C63B"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3.636,0</w:t>
            </w:r>
          </w:p>
        </w:tc>
        <w:tc>
          <w:tcPr>
            <w:tcW w:w="1240" w:type="dxa"/>
            <w:tcBorders>
              <w:top w:val="nil"/>
              <w:left w:val="nil"/>
              <w:bottom w:val="single" w:sz="4" w:space="0" w:color="auto"/>
              <w:right w:val="double" w:sz="4" w:space="0" w:color="auto"/>
            </w:tcBorders>
            <w:shd w:val="clear" w:color="auto" w:fill="auto"/>
            <w:noWrap/>
            <w:vAlign w:val="bottom"/>
            <w:hideMark/>
          </w:tcPr>
          <w:p w14:paraId="2DEBC3FD"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r>
      <w:tr w:rsidR="006D6C59" w:rsidRPr="006D6C59" w14:paraId="2D77B44E" w14:textId="77777777" w:rsidTr="001632E1">
        <w:trPr>
          <w:trHeight w:val="300"/>
          <w:jc w:val="center"/>
        </w:trPr>
        <w:tc>
          <w:tcPr>
            <w:tcW w:w="2900" w:type="dxa"/>
            <w:tcBorders>
              <w:top w:val="nil"/>
              <w:left w:val="double" w:sz="4" w:space="0" w:color="auto"/>
              <w:bottom w:val="single" w:sz="4" w:space="0" w:color="auto"/>
              <w:right w:val="single" w:sz="4" w:space="0" w:color="auto"/>
            </w:tcBorders>
            <w:shd w:val="clear" w:color="000000" w:fill="FFFFFF"/>
            <w:vAlign w:val="bottom"/>
            <w:hideMark/>
          </w:tcPr>
          <w:p w14:paraId="1E6BF743"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Топола  робуста</w:t>
            </w:r>
          </w:p>
        </w:tc>
        <w:tc>
          <w:tcPr>
            <w:tcW w:w="1820" w:type="dxa"/>
            <w:tcBorders>
              <w:top w:val="nil"/>
              <w:left w:val="nil"/>
              <w:bottom w:val="single" w:sz="4" w:space="0" w:color="auto"/>
              <w:right w:val="single" w:sz="4" w:space="0" w:color="auto"/>
            </w:tcBorders>
            <w:shd w:val="clear" w:color="auto" w:fill="auto"/>
            <w:noWrap/>
            <w:vAlign w:val="bottom"/>
            <w:hideMark/>
          </w:tcPr>
          <w:p w14:paraId="2EF98B53"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10.286,0</w:t>
            </w:r>
          </w:p>
        </w:tc>
        <w:tc>
          <w:tcPr>
            <w:tcW w:w="986" w:type="dxa"/>
            <w:tcBorders>
              <w:top w:val="nil"/>
              <w:left w:val="nil"/>
              <w:bottom w:val="single" w:sz="4" w:space="0" w:color="auto"/>
              <w:right w:val="single" w:sz="4" w:space="0" w:color="auto"/>
            </w:tcBorders>
            <w:shd w:val="clear" w:color="auto" w:fill="auto"/>
            <w:noWrap/>
            <w:vAlign w:val="bottom"/>
            <w:hideMark/>
          </w:tcPr>
          <w:p w14:paraId="3662BBA8"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8.289,0</w:t>
            </w:r>
          </w:p>
        </w:tc>
        <w:tc>
          <w:tcPr>
            <w:tcW w:w="986" w:type="dxa"/>
            <w:tcBorders>
              <w:top w:val="nil"/>
              <w:left w:val="nil"/>
              <w:bottom w:val="single" w:sz="4" w:space="0" w:color="auto"/>
              <w:right w:val="single" w:sz="4" w:space="0" w:color="auto"/>
            </w:tcBorders>
            <w:shd w:val="clear" w:color="auto" w:fill="auto"/>
            <w:noWrap/>
            <w:vAlign w:val="bottom"/>
            <w:hideMark/>
          </w:tcPr>
          <w:p w14:paraId="04C5E0F8"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365441C4"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6.176,0</w:t>
            </w:r>
          </w:p>
        </w:tc>
        <w:tc>
          <w:tcPr>
            <w:tcW w:w="1121" w:type="dxa"/>
            <w:tcBorders>
              <w:top w:val="nil"/>
              <w:left w:val="nil"/>
              <w:bottom w:val="single" w:sz="4" w:space="0" w:color="auto"/>
              <w:right w:val="single" w:sz="4" w:space="0" w:color="auto"/>
            </w:tcBorders>
            <w:shd w:val="clear" w:color="auto" w:fill="auto"/>
            <w:noWrap/>
            <w:vAlign w:val="bottom"/>
            <w:hideMark/>
          </w:tcPr>
          <w:p w14:paraId="596BD478"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5.034,0</w:t>
            </w:r>
          </w:p>
        </w:tc>
        <w:tc>
          <w:tcPr>
            <w:tcW w:w="1206" w:type="dxa"/>
            <w:tcBorders>
              <w:top w:val="nil"/>
              <w:left w:val="nil"/>
              <w:bottom w:val="single" w:sz="4" w:space="0" w:color="auto"/>
              <w:right w:val="single" w:sz="4" w:space="0" w:color="auto"/>
            </w:tcBorders>
            <w:shd w:val="clear" w:color="auto" w:fill="auto"/>
            <w:noWrap/>
            <w:vAlign w:val="bottom"/>
            <w:hideMark/>
          </w:tcPr>
          <w:p w14:paraId="18C2D863"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14:paraId="05F40ACF"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14:paraId="7E4F6D8E"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240" w:type="dxa"/>
            <w:tcBorders>
              <w:top w:val="nil"/>
              <w:left w:val="nil"/>
              <w:bottom w:val="single" w:sz="4" w:space="0" w:color="auto"/>
              <w:right w:val="double" w:sz="4" w:space="0" w:color="auto"/>
            </w:tcBorders>
            <w:shd w:val="clear" w:color="auto" w:fill="auto"/>
            <w:noWrap/>
            <w:vAlign w:val="bottom"/>
            <w:hideMark/>
          </w:tcPr>
          <w:p w14:paraId="482ACFEE"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3.206,0</w:t>
            </w:r>
          </w:p>
        </w:tc>
      </w:tr>
      <w:tr w:rsidR="006D6C59" w:rsidRPr="006D6C59" w14:paraId="12EE43F2" w14:textId="77777777" w:rsidTr="001632E1">
        <w:trPr>
          <w:trHeight w:val="300"/>
          <w:jc w:val="center"/>
        </w:trPr>
        <w:tc>
          <w:tcPr>
            <w:tcW w:w="2900" w:type="dxa"/>
            <w:tcBorders>
              <w:top w:val="nil"/>
              <w:left w:val="double" w:sz="4" w:space="0" w:color="auto"/>
              <w:bottom w:val="single" w:sz="4" w:space="0" w:color="auto"/>
              <w:right w:val="single" w:sz="4" w:space="0" w:color="auto"/>
            </w:tcBorders>
            <w:shd w:val="clear" w:color="000000" w:fill="FFFFFF"/>
            <w:vAlign w:val="bottom"/>
            <w:hideMark/>
          </w:tcPr>
          <w:p w14:paraId="644CDBD1"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Амерички  јасен</w:t>
            </w:r>
          </w:p>
        </w:tc>
        <w:tc>
          <w:tcPr>
            <w:tcW w:w="1820" w:type="dxa"/>
            <w:tcBorders>
              <w:top w:val="nil"/>
              <w:left w:val="nil"/>
              <w:bottom w:val="single" w:sz="4" w:space="0" w:color="auto"/>
              <w:right w:val="single" w:sz="4" w:space="0" w:color="auto"/>
            </w:tcBorders>
            <w:shd w:val="clear" w:color="auto" w:fill="auto"/>
            <w:noWrap/>
            <w:vAlign w:val="bottom"/>
            <w:hideMark/>
          </w:tcPr>
          <w:p w14:paraId="7399C5B4"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6D426FFE"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28CF48CE"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3328BF1C"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121" w:type="dxa"/>
            <w:tcBorders>
              <w:top w:val="nil"/>
              <w:left w:val="nil"/>
              <w:bottom w:val="single" w:sz="4" w:space="0" w:color="auto"/>
              <w:right w:val="single" w:sz="4" w:space="0" w:color="auto"/>
            </w:tcBorders>
            <w:shd w:val="clear" w:color="auto" w:fill="auto"/>
            <w:noWrap/>
            <w:vAlign w:val="bottom"/>
            <w:hideMark/>
          </w:tcPr>
          <w:p w14:paraId="3D385875"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206" w:type="dxa"/>
            <w:tcBorders>
              <w:top w:val="nil"/>
              <w:left w:val="nil"/>
              <w:bottom w:val="single" w:sz="4" w:space="0" w:color="auto"/>
              <w:right w:val="single" w:sz="4" w:space="0" w:color="auto"/>
            </w:tcBorders>
            <w:shd w:val="clear" w:color="auto" w:fill="auto"/>
            <w:noWrap/>
            <w:vAlign w:val="bottom"/>
            <w:hideMark/>
          </w:tcPr>
          <w:p w14:paraId="35A65EB1"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14:paraId="4A8B6C24"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4.790,0</w:t>
            </w:r>
          </w:p>
        </w:tc>
        <w:tc>
          <w:tcPr>
            <w:tcW w:w="1063" w:type="dxa"/>
            <w:tcBorders>
              <w:top w:val="nil"/>
              <w:left w:val="nil"/>
              <w:bottom w:val="single" w:sz="4" w:space="0" w:color="auto"/>
              <w:right w:val="single" w:sz="4" w:space="0" w:color="auto"/>
            </w:tcBorders>
            <w:shd w:val="clear" w:color="auto" w:fill="auto"/>
            <w:noWrap/>
            <w:vAlign w:val="bottom"/>
            <w:hideMark/>
          </w:tcPr>
          <w:p w14:paraId="61C071A0"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3.636,0</w:t>
            </w:r>
          </w:p>
        </w:tc>
        <w:tc>
          <w:tcPr>
            <w:tcW w:w="1240" w:type="dxa"/>
            <w:tcBorders>
              <w:top w:val="nil"/>
              <w:left w:val="nil"/>
              <w:bottom w:val="single" w:sz="4" w:space="0" w:color="auto"/>
              <w:right w:val="double" w:sz="4" w:space="0" w:color="auto"/>
            </w:tcBorders>
            <w:shd w:val="clear" w:color="auto" w:fill="auto"/>
            <w:noWrap/>
            <w:vAlign w:val="bottom"/>
            <w:hideMark/>
          </w:tcPr>
          <w:p w14:paraId="2ED3EB15"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r>
      <w:tr w:rsidR="006D6C59" w:rsidRPr="006D6C59" w14:paraId="56590782" w14:textId="77777777" w:rsidTr="001632E1">
        <w:trPr>
          <w:trHeight w:val="300"/>
          <w:jc w:val="center"/>
        </w:trPr>
        <w:tc>
          <w:tcPr>
            <w:tcW w:w="2900" w:type="dxa"/>
            <w:tcBorders>
              <w:top w:val="nil"/>
              <w:left w:val="double" w:sz="4" w:space="0" w:color="auto"/>
              <w:bottom w:val="single" w:sz="4" w:space="0" w:color="auto"/>
              <w:right w:val="single" w:sz="4" w:space="0" w:color="auto"/>
            </w:tcBorders>
            <w:shd w:val="clear" w:color="000000" w:fill="FFFFFF"/>
            <w:vAlign w:val="bottom"/>
            <w:hideMark/>
          </w:tcPr>
          <w:p w14:paraId="59B1610C"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Пољски  јасен</w:t>
            </w:r>
          </w:p>
        </w:tc>
        <w:tc>
          <w:tcPr>
            <w:tcW w:w="1820" w:type="dxa"/>
            <w:tcBorders>
              <w:top w:val="nil"/>
              <w:left w:val="nil"/>
              <w:bottom w:val="single" w:sz="4" w:space="0" w:color="auto"/>
              <w:right w:val="single" w:sz="4" w:space="0" w:color="auto"/>
            </w:tcBorders>
            <w:shd w:val="clear" w:color="auto" w:fill="auto"/>
            <w:noWrap/>
            <w:vAlign w:val="bottom"/>
            <w:hideMark/>
          </w:tcPr>
          <w:p w14:paraId="04E4E3CD"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38.333,0</w:t>
            </w:r>
          </w:p>
        </w:tc>
        <w:tc>
          <w:tcPr>
            <w:tcW w:w="986" w:type="dxa"/>
            <w:tcBorders>
              <w:top w:val="nil"/>
              <w:left w:val="nil"/>
              <w:bottom w:val="single" w:sz="4" w:space="0" w:color="auto"/>
              <w:right w:val="single" w:sz="4" w:space="0" w:color="auto"/>
            </w:tcBorders>
            <w:shd w:val="clear" w:color="auto" w:fill="auto"/>
            <w:noWrap/>
            <w:vAlign w:val="bottom"/>
            <w:hideMark/>
          </w:tcPr>
          <w:p w14:paraId="5C03EC2A"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1D87E60B"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19.351,0</w:t>
            </w:r>
          </w:p>
        </w:tc>
        <w:tc>
          <w:tcPr>
            <w:tcW w:w="986" w:type="dxa"/>
            <w:tcBorders>
              <w:top w:val="nil"/>
              <w:left w:val="nil"/>
              <w:bottom w:val="single" w:sz="4" w:space="0" w:color="auto"/>
              <w:right w:val="single" w:sz="4" w:space="0" w:color="auto"/>
            </w:tcBorders>
            <w:shd w:val="clear" w:color="auto" w:fill="auto"/>
            <w:noWrap/>
            <w:vAlign w:val="bottom"/>
            <w:hideMark/>
          </w:tcPr>
          <w:p w14:paraId="01910539"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14.606,0</w:t>
            </w:r>
          </w:p>
        </w:tc>
        <w:tc>
          <w:tcPr>
            <w:tcW w:w="1121" w:type="dxa"/>
            <w:tcBorders>
              <w:top w:val="nil"/>
              <w:left w:val="nil"/>
              <w:bottom w:val="single" w:sz="4" w:space="0" w:color="auto"/>
              <w:right w:val="single" w:sz="4" w:space="0" w:color="auto"/>
            </w:tcBorders>
            <w:shd w:val="clear" w:color="auto" w:fill="auto"/>
            <w:noWrap/>
            <w:vAlign w:val="bottom"/>
            <w:hideMark/>
          </w:tcPr>
          <w:p w14:paraId="33820B4A"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8.765,0</w:t>
            </w:r>
          </w:p>
        </w:tc>
        <w:tc>
          <w:tcPr>
            <w:tcW w:w="1206" w:type="dxa"/>
            <w:tcBorders>
              <w:top w:val="nil"/>
              <w:left w:val="nil"/>
              <w:bottom w:val="single" w:sz="4" w:space="0" w:color="auto"/>
              <w:right w:val="single" w:sz="4" w:space="0" w:color="auto"/>
            </w:tcBorders>
            <w:shd w:val="clear" w:color="auto" w:fill="auto"/>
            <w:noWrap/>
            <w:vAlign w:val="bottom"/>
            <w:hideMark/>
          </w:tcPr>
          <w:p w14:paraId="1EF7D679"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14:paraId="24EBB4F7"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4.790,0</w:t>
            </w:r>
          </w:p>
        </w:tc>
        <w:tc>
          <w:tcPr>
            <w:tcW w:w="1063" w:type="dxa"/>
            <w:tcBorders>
              <w:top w:val="nil"/>
              <w:left w:val="nil"/>
              <w:bottom w:val="single" w:sz="4" w:space="0" w:color="auto"/>
              <w:right w:val="single" w:sz="4" w:space="0" w:color="auto"/>
            </w:tcBorders>
            <w:shd w:val="clear" w:color="auto" w:fill="auto"/>
            <w:noWrap/>
            <w:vAlign w:val="bottom"/>
            <w:hideMark/>
          </w:tcPr>
          <w:p w14:paraId="018A3120"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3.636,0</w:t>
            </w:r>
          </w:p>
        </w:tc>
        <w:tc>
          <w:tcPr>
            <w:tcW w:w="1240" w:type="dxa"/>
            <w:tcBorders>
              <w:top w:val="nil"/>
              <w:left w:val="nil"/>
              <w:bottom w:val="single" w:sz="4" w:space="0" w:color="auto"/>
              <w:right w:val="double" w:sz="4" w:space="0" w:color="auto"/>
            </w:tcBorders>
            <w:shd w:val="clear" w:color="auto" w:fill="auto"/>
            <w:noWrap/>
            <w:vAlign w:val="bottom"/>
            <w:hideMark/>
          </w:tcPr>
          <w:p w14:paraId="2D8B5C19"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r>
      <w:tr w:rsidR="006D6C59" w:rsidRPr="006D6C59" w14:paraId="39B43204" w14:textId="77777777" w:rsidTr="001632E1">
        <w:trPr>
          <w:trHeight w:val="300"/>
          <w:jc w:val="center"/>
        </w:trPr>
        <w:tc>
          <w:tcPr>
            <w:tcW w:w="2900" w:type="dxa"/>
            <w:tcBorders>
              <w:top w:val="nil"/>
              <w:left w:val="double" w:sz="4" w:space="0" w:color="auto"/>
              <w:bottom w:val="single" w:sz="4" w:space="0" w:color="auto"/>
              <w:right w:val="single" w:sz="4" w:space="0" w:color="auto"/>
            </w:tcBorders>
            <w:shd w:val="clear" w:color="000000" w:fill="FFFFFF"/>
            <w:vAlign w:val="bottom"/>
            <w:hideMark/>
          </w:tcPr>
          <w:p w14:paraId="3081DA72"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ОТЛ</w:t>
            </w:r>
          </w:p>
        </w:tc>
        <w:tc>
          <w:tcPr>
            <w:tcW w:w="1820" w:type="dxa"/>
            <w:tcBorders>
              <w:top w:val="nil"/>
              <w:left w:val="nil"/>
              <w:bottom w:val="single" w:sz="4" w:space="0" w:color="auto"/>
              <w:right w:val="single" w:sz="4" w:space="0" w:color="auto"/>
            </w:tcBorders>
            <w:shd w:val="clear" w:color="auto" w:fill="auto"/>
            <w:noWrap/>
            <w:vAlign w:val="bottom"/>
            <w:hideMark/>
          </w:tcPr>
          <w:p w14:paraId="00A6278D"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0148016D"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426B64BA"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2D040667"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121" w:type="dxa"/>
            <w:tcBorders>
              <w:top w:val="nil"/>
              <w:left w:val="nil"/>
              <w:bottom w:val="single" w:sz="4" w:space="0" w:color="auto"/>
              <w:right w:val="single" w:sz="4" w:space="0" w:color="auto"/>
            </w:tcBorders>
            <w:shd w:val="clear" w:color="auto" w:fill="auto"/>
            <w:noWrap/>
            <w:vAlign w:val="bottom"/>
            <w:hideMark/>
          </w:tcPr>
          <w:p w14:paraId="0E766BF2"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206" w:type="dxa"/>
            <w:tcBorders>
              <w:top w:val="nil"/>
              <w:left w:val="nil"/>
              <w:bottom w:val="single" w:sz="4" w:space="0" w:color="auto"/>
              <w:right w:val="single" w:sz="4" w:space="0" w:color="auto"/>
            </w:tcBorders>
            <w:shd w:val="clear" w:color="auto" w:fill="auto"/>
            <w:noWrap/>
            <w:vAlign w:val="bottom"/>
            <w:hideMark/>
          </w:tcPr>
          <w:p w14:paraId="7017E42D"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14:paraId="5F997434"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4.790,0</w:t>
            </w:r>
          </w:p>
        </w:tc>
        <w:tc>
          <w:tcPr>
            <w:tcW w:w="1063" w:type="dxa"/>
            <w:tcBorders>
              <w:top w:val="nil"/>
              <w:left w:val="nil"/>
              <w:bottom w:val="single" w:sz="4" w:space="0" w:color="auto"/>
              <w:right w:val="single" w:sz="4" w:space="0" w:color="auto"/>
            </w:tcBorders>
            <w:shd w:val="clear" w:color="auto" w:fill="auto"/>
            <w:noWrap/>
            <w:vAlign w:val="bottom"/>
            <w:hideMark/>
          </w:tcPr>
          <w:p w14:paraId="1D0BD16C"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3.636,0</w:t>
            </w:r>
          </w:p>
        </w:tc>
        <w:tc>
          <w:tcPr>
            <w:tcW w:w="1240" w:type="dxa"/>
            <w:tcBorders>
              <w:top w:val="nil"/>
              <w:left w:val="nil"/>
              <w:bottom w:val="single" w:sz="4" w:space="0" w:color="auto"/>
              <w:right w:val="double" w:sz="4" w:space="0" w:color="auto"/>
            </w:tcBorders>
            <w:shd w:val="clear" w:color="auto" w:fill="auto"/>
            <w:noWrap/>
            <w:vAlign w:val="bottom"/>
            <w:hideMark/>
          </w:tcPr>
          <w:p w14:paraId="696DF09A"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r>
      <w:tr w:rsidR="006D6C59" w:rsidRPr="006D6C59" w14:paraId="1E9429F5" w14:textId="77777777" w:rsidTr="001632E1">
        <w:trPr>
          <w:trHeight w:val="300"/>
          <w:jc w:val="center"/>
        </w:trPr>
        <w:tc>
          <w:tcPr>
            <w:tcW w:w="2900" w:type="dxa"/>
            <w:tcBorders>
              <w:top w:val="nil"/>
              <w:left w:val="double" w:sz="4" w:space="0" w:color="auto"/>
              <w:bottom w:val="single" w:sz="4" w:space="0" w:color="auto"/>
              <w:right w:val="single" w:sz="4" w:space="0" w:color="auto"/>
            </w:tcBorders>
            <w:shd w:val="clear" w:color="000000" w:fill="FFFFFF"/>
            <w:vAlign w:val="bottom"/>
            <w:hideMark/>
          </w:tcPr>
          <w:p w14:paraId="50EF96C6"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Кисело  дрво</w:t>
            </w:r>
          </w:p>
        </w:tc>
        <w:tc>
          <w:tcPr>
            <w:tcW w:w="1820" w:type="dxa"/>
            <w:tcBorders>
              <w:top w:val="nil"/>
              <w:left w:val="nil"/>
              <w:bottom w:val="single" w:sz="4" w:space="0" w:color="auto"/>
              <w:right w:val="single" w:sz="4" w:space="0" w:color="auto"/>
            </w:tcBorders>
            <w:shd w:val="clear" w:color="auto" w:fill="auto"/>
            <w:noWrap/>
            <w:vAlign w:val="bottom"/>
            <w:hideMark/>
          </w:tcPr>
          <w:p w14:paraId="1278032C"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211E6F46"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279FA46D"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3273B4D4"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121" w:type="dxa"/>
            <w:tcBorders>
              <w:top w:val="nil"/>
              <w:left w:val="nil"/>
              <w:bottom w:val="single" w:sz="4" w:space="0" w:color="auto"/>
              <w:right w:val="single" w:sz="4" w:space="0" w:color="auto"/>
            </w:tcBorders>
            <w:shd w:val="clear" w:color="auto" w:fill="auto"/>
            <w:noWrap/>
            <w:vAlign w:val="bottom"/>
            <w:hideMark/>
          </w:tcPr>
          <w:p w14:paraId="1BECEA95"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206" w:type="dxa"/>
            <w:tcBorders>
              <w:top w:val="nil"/>
              <w:left w:val="nil"/>
              <w:bottom w:val="single" w:sz="4" w:space="0" w:color="auto"/>
              <w:right w:val="single" w:sz="4" w:space="0" w:color="auto"/>
            </w:tcBorders>
            <w:shd w:val="clear" w:color="auto" w:fill="auto"/>
            <w:noWrap/>
            <w:vAlign w:val="bottom"/>
            <w:hideMark/>
          </w:tcPr>
          <w:p w14:paraId="6AF00721"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14:paraId="154E7540"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14:paraId="7DF4E041"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3.636,0</w:t>
            </w:r>
          </w:p>
        </w:tc>
        <w:tc>
          <w:tcPr>
            <w:tcW w:w="1240" w:type="dxa"/>
            <w:tcBorders>
              <w:top w:val="nil"/>
              <w:left w:val="nil"/>
              <w:bottom w:val="single" w:sz="4" w:space="0" w:color="auto"/>
              <w:right w:val="double" w:sz="4" w:space="0" w:color="auto"/>
            </w:tcBorders>
            <w:shd w:val="clear" w:color="auto" w:fill="auto"/>
            <w:noWrap/>
            <w:vAlign w:val="bottom"/>
            <w:hideMark/>
          </w:tcPr>
          <w:p w14:paraId="364C0CCF"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r>
      <w:tr w:rsidR="006D6C59" w:rsidRPr="006D6C59" w14:paraId="764BCD9C" w14:textId="77777777" w:rsidTr="001632E1">
        <w:trPr>
          <w:trHeight w:val="300"/>
          <w:jc w:val="center"/>
        </w:trPr>
        <w:tc>
          <w:tcPr>
            <w:tcW w:w="2900" w:type="dxa"/>
            <w:tcBorders>
              <w:top w:val="nil"/>
              <w:left w:val="double" w:sz="4" w:space="0" w:color="auto"/>
              <w:bottom w:val="single" w:sz="4" w:space="0" w:color="auto"/>
              <w:right w:val="single" w:sz="4" w:space="0" w:color="auto"/>
            </w:tcBorders>
            <w:shd w:val="clear" w:color="000000" w:fill="FFFFFF"/>
            <w:vAlign w:val="bottom"/>
            <w:hideMark/>
          </w:tcPr>
          <w:p w14:paraId="351A5DCB"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Багрем</w:t>
            </w:r>
          </w:p>
        </w:tc>
        <w:tc>
          <w:tcPr>
            <w:tcW w:w="1820" w:type="dxa"/>
            <w:tcBorders>
              <w:top w:val="nil"/>
              <w:left w:val="nil"/>
              <w:bottom w:val="single" w:sz="4" w:space="0" w:color="auto"/>
              <w:right w:val="single" w:sz="4" w:space="0" w:color="auto"/>
            </w:tcBorders>
            <w:shd w:val="clear" w:color="auto" w:fill="auto"/>
            <w:noWrap/>
            <w:vAlign w:val="bottom"/>
            <w:hideMark/>
          </w:tcPr>
          <w:p w14:paraId="4F8CFAA7"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6E78C490"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2A19B7BC"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37AA5EAB"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121" w:type="dxa"/>
            <w:tcBorders>
              <w:top w:val="nil"/>
              <w:left w:val="nil"/>
              <w:bottom w:val="single" w:sz="4" w:space="0" w:color="auto"/>
              <w:right w:val="single" w:sz="4" w:space="0" w:color="auto"/>
            </w:tcBorders>
            <w:shd w:val="clear" w:color="auto" w:fill="auto"/>
            <w:noWrap/>
            <w:vAlign w:val="bottom"/>
            <w:hideMark/>
          </w:tcPr>
          <w:p w14:paraId="1DFEA8E1"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206" w:type="dxa"/>
            <w:tcBorders>
              <w:top w:val="nil"/>
              <w:left w:val="nil"/>
              <w:bottom w:val="single" w:sz="4" w:space="0" w:color="auto"/>
              <w:right w:val="single" w:sz="4" w:space="0" w:color="auto"/>
            </w:tcBorders>
            <w:shd w:val="clear" w:color="auto" w:fill="auto"/>
            <w:noWrap/>
            <w:vAlign w:val="bottom"/>
            <w:hideMark/>
          </w:tcPr>
          <w:p w14:paraId="4DA182A6"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14:paraId="481DFC03"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4.790,0</w:t>
            </w:r>
          </w:p>
        </w:tc>
        <w:tc>
          <w:tcPr>
            <w:tcW w:w="1063" w:type="dxa"/>
            <w:tcBorders>
              <w:top w:val="nil"/>
              <w:left w:val="nil"/>
              <w:bottom w:val="single" w:sz="4" w:space="0" w:color="auto"/>
              <w:right w:val="single" w:sz="4" w:space="0" w:color="auto"/>
            </w:tcBorders>
            <w:shd w:val="clear" w:color="auto" w:fill="auto"/>
            <w:noWrap/>
            <w:vAlign w:val="bottom"/>
            <w:hideMark/>
          </w:tcPr>
          <w:p w14:paraId="4159D389"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3.636,0</w:t>
            </w:r>
          </w:p>
        </w:tc>
        <w:tc>
          <w:tcPr>
            <w:tcW w:w="1240" w:type="dxa"/>
            <w:tcBorders>
              <w:top w:val="nil"/>
              <w:left w:val="nil"/>
              <w:bottom w:val="single" w:sz="4" w:space="0" w:color="auto"/>
              <w:right w:val="double" w:sz="4" w:space="0" w:color="auto"/>
            </w:tcBorders>
            <w:shd w:val="clear" w:color="auto" w:fill="auto"/>
            <w:noWrap/>
            <w:vAlign w:val="bottom"/>
            <w:hideMark/>
          </w:tcPr>
          <w:p w14:paraId="2E14FD72"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r>
      <w:tr w:rsidR="006D6C59" w:rsidRPr="006D6C59" w14:paraId="3C453CB2" w14:textId="77777777" w:rsidTr="001632E1">
        <w:trPr>
          <w:trHeight w:val="300"/>
          <w:jc w:val="center"/>
        </w:trPr>
        <w:tc>
          <w:tcPr>
            <w:tcW w:w="2900" w:type="dxa"/>
            <w:tcBorders>
              <w:top w:val="nil"/>
              <w:left w:val="double" w:sz="4" w:space="0" w:color="auto"/>
              <w:bottom w:val="single" w:sz="4" w:space="0" w:color="auto"/>
              <w:right w:val="single" w:sz="4" w:space="0" w:color="auto"/>
            </w:tcBorders>
            <w:shd w:val="clear" w:color="000000" w:fill="FFFFFF"/>
            <w:vAlign w:val="bottom"/>
            <w:hideMark/>
          </w:tcPr>
          <w:p w14:paraId="551BD9A6"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lastRenderedPageBreak/>
              <w:t>Пољски  брест</w:t>
            </w:r>
          </w:p>
        </w:tc>
        <w:tc>
          <w:tcPr>
            <w:tcW w:w="1820" w:type="dxa"/>
            <w:tcBorders>
              <w:top w:val="nil"/>
              <w:left w:val="nil"/>
              <w:bottom w:val="single" w:sz="4" w:space="0" w:color="auto"/>
              <w:right w:val="single" w:sz="4" w:space="0" w:color="auto"/>
            </w:tcBorders>
            <w:shd w:val="clear" w:color="auto" w:fill="auto"/>
            <w:noWrap/>
            <w:vAlign w:val="bottom"/>
            <w:hideMark/>
          </w:tcPr>
          <w:p w14:paraId="28799870"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38.333,0</w:t>
            </w:r>
          </w:p>
        </w:tc>
        <w:tc>
          <w:tcPr>
            <w:tcW w:w="986" w:type="dxa"/>
            <w:tcBorders>
              <w:top w:val="nil"/>
              <w:left w:val="nil"/>
              <w:bottom w:val="single" w:sz="4" w:space="0" w:color="auto"/>
              <w:right w:val="single" w:sz="4" w:space="0" w:color="auto"/>
            </w:tcBorders>
            <w:shd w:val="clear" w:color="auto" w:fill="auto"/>
            <w:noWrap/>
            <w:vAlign w:val="bottom"/>
            <w:hideMark/>
          </w:tcPr>
          <w:p w14:paraId="5BD9C013"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4BAA8C5E"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19.351,0</w:t>
            </w:r>
          </w:p>
        </w:tc>
        <w:tc>
          <w:tcPr>
            <w:tcW w:w="986" w:type="dxa"/>
            <w:tcBorders>
              <w:top w:val="nil"/>
              <w:left w:val="nil"/>
              <w:bottom w:val="single" w:sz="4" w:space="0" w:color="auto"/>
              <w:right w:val="single" w:sz="4" w:space="0" w:color="auto"/>
            </w:tcBorders>
            <w:shd w:val="clear" w:color="auto" w:fill="auto"/>
            <w:noWrap/>
            <w:vAlign w:val="bottom"/>
            <w:hideMark/>
          </w:tcPr>
          <w:p w14:paraId="68D7C877"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14.606,0</w:t>
            </w:r>
          </w:p>
        </w:tc>
        <w:tc>
          <w:tcPr>
            <w:tcW w:w="1121" w:type="dxa"/>
            <w:tcBorders>
              <w:top w:val="nil"/>
              <w:left w:val="nil"/>
              <w:bottom w:val="single" w:sz="4" w:space="0" w:color="auto"/>
              <w:right w:val="single" w:sz="4" w:space="0" w:color="auto"/>
            </w:tcBorders>
            <w:shd w:val="clear" w:color="auto" w:fill="auto"/>
            <w:noWrap/>
            <w:vAlign w:val="bottom"/>
            <w:hideMark/>
          </w:tcPr>
          <w:p w14:paraId="393260A9"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8.765,0</w:t>
            </w:r>
          </w:p>
        </w:tc>
        <w:tc>
          <w:tcPr>
            <w:tcW w:w="1206" w:type="dxa"/>
            <w:tcBorders>
              <w:top w:val="nil"/>
              <w:left w:val="nil"/>
              <w:bottom w:val="single" w:sz="4" w:space="0" w:color="auto"/>
              <w:right w:val="single" w:sz="4" w:space="0" w:color="auto"/>
            </w:tcBorders>
            <w:shd w:val="clear" w:color="auto" w:fill="auto"/>
            <w:noWrap/>
            <w:vAlign w:val="bottom"/>
            <w:hideMark/>
          </w:tcPr>
          <w:p w14:paraId="5CB30EA8"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14:paraId="5C462603"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4.790,0</w:t>
            </w:r>
          </w:p>
        </w:tc>
        <w:tc>
          <w:tcPr>
            <w:tcW w:w="1063" w:type="dxa"/>
            <w:tcBorders>
              <w:top w:val="nil"/>
              <w:left w:val="nil"/>
              <w:bottom w:val="single" w:sz="4" w:space="0" w:color="auto"/>
              <w:right w:val="single" w:sz="4" w:space="0" w:color="auto"/>
            </w:tcBorders>
            <w:shd w:val="clear" w:color="auto" w:fill="auto"/>
            <w:noWrap/>
            <w:vAlign w:val="bottom"/>
            <w:hideMark/>
          </w:tcPr>
          <w:p w14:paraId="0A2D18E9"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3.636,0</w:t>
            </w:r>
          </w:p>
        </w:tc>
        <w:tc>
          <w:tcPr>
            <w:tcW w:w="1240" w:type="dxa"/>
            <w:tcBorders>
              <w:top w:val="nil"/>
              <w:left w:val="nil"/>
              <w:bottom w:val="single" w:sz="4" w:space="0" w:color="auto"/>
              <w:right w:val="double" w:sz="4" w:space="0" w:color="auto"/>
            </w:tcBorders>
            <w:shd w:val="clear" w:color="auto" w:fill="auto"/>
            <w:noWrap/>
            <w:vAlign w:val="bottom"/>
            <w:hideMark/>
          </w:tcPr>
          <w:p w14:paraId="7F21519F"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r>
      <w:tr w:rsidR="006D6C59" w:rsidRPr="006D6C59" w14:paraId="20797433" w14:textId="77777777" w:rsidTr="001632E1">
        <w:trPr>
          <w:trHeight w:val="300"/>
          <w:jc w:val="center"/>
        </w:trPr>
        <w:tc>
          <w:tcPr>
            <w:tcW w:w="2900" w:type="dxa"/>
            <w:tcBorders>
              <w:top w:val="nil"/>
              <w:left w:val="double" w:sz="4" w:space="0" w:color="auto"/>
              <w:bottom w:val="single" w:sz="4" w:space="0" w:color="auto"/>
              <w:right w:val="single" w:sz="4" w:space="0" w:color="auto"/>
            </w:tcBorders>
            <w:shd w:val="clear" w:color="000000" w:fill="FFFFFF"/>
            <w:vAlign w:val="bottom"/>
            <w:hideMark/>
          </w:tcPr>
          <w:p w14:paraId="47363CEC"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Домаћи  орах</w:t>
            </w:r>
          </w:p>
        </w:tc>
        <w:tc>
          <w:tcPr>
            <w:tcW w:w="1820" w:type="dxa"/>
            <w:tcBorders>
              <w:top w:val="nil"/>
              <w:left w:val="nil"/>
              <w:bottom w:val="single" w:sz="4" w:space="0" w:color="auto"/>
              <w:right w:val="single" w:sz="4" w:space="0" w:color="auto"/>
            </w:tcBorders>
            <w:shd w:val="clear" w:color="auto" w:fill="auto"/>
            <w:noWrap/>
            <w:vAlign w:val="bottom"/>
            <w:hideMark/>
          </w:tcPr>
          <w:p w14:paraId="06CC15C9"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5E6C70A5"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012A65BA"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528D46BE"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121" w:type="dxa"/>
            <w:tcBorders>
              <w:top w:val="nil"/>
              <w:left w:val="nil"/>
              <w:bottom w:val="single" w:sz="4" w:space="0" w:color="auto"/>
              <w:right w:val="single" w:sz="4" w:space="0" w:color="auto"/>
            </w:tcBorders>
            <w:shd w:val="clear" w:color="auto" w:fill="auto"/>
            <w:noWrap/>
            <w:vAlign w:val="bottom"/>
            <w:hideMark/>
          </w:tcPr>
          <w:p w14:paraId="10DFCD61"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206" w:type="dxa"/>
            <w:tcBorders>
              <w:top w:val="nil"/>
              <w:left w:val="nil"/>
              <w:bottom w:val="single" w:sz="4" w:space="0" w:color="auto"/>
              <w:right w:val="single" w:sz="4" w:space="0" w:color="auto"/>
            </w:tcBorders>
            <w:shd w:val="clear" w:color="auto" w:fill="auto"/>
            <w:noWrap/>
            <w:vAlign w:val="bottom"/>
            <w:hideMark/>
          </w:tcPr>
          <w:p w14:paraId="74D6C5D2"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14:paraId="6E700358"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4.790,0</w:t>
            </w:r>
          </w:p>
        </w:tc>
        <w:tc>
          <w:tcPr>
            <w:tcW w:w="1063" w:type="dxa"/>
            <w:tcBorders>
              <w:top w:val="nil"/>
              <w:left w:val="nil"/>
              <w:bottom w:val="single" w:sz="4" w:space="0" w:color="auto"/>
              <w:right w:val="single" w:sz="4" w:space="0" w:color="auto"/>
            </w:tcBorders>
            <w:shd w:val="clear" w:color="auto" w:fill="auto"/>
            <w:noWrap/>
            <w:vAlign w:val="bottom"/>
            <w:hideMark/>
          </w:tcPr>
          <w:p w14:paraId="5A3D4320"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3.636,0</w:t>
            </w:r>
          </w:p>
        </w:tc>
        <w:tc>
          <w:tcPr>
            <w:tcW w:w="1240" w:type="dxa"/>
            <w:tcBorders>
              <w:top w:val="nil"/>
              <w:left w:val="nil"/>
              <w:bottom w:val="single" w:sz="4" w:space="0" w:color="auto"/>
              <w:right w:val="double" w:sz="4" w:space="0" w:color="auto"/>
            </w:tcBorders>
            <w:shd w:val="clear" w:color="auto" w:fill="auto"/>
            <w:noWrap/>
            <w:vAlign w:val="bottom"/>
            <w:hideMark/>
          </w:tcPr>
          <w:p w14:paraId="7B44FBB6"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r>
      <w:tr w:rsidR="006D6C59" w:rsidRPr="006D6C59" w14:paraId="78B7D9D1" w14:textId="77777777" w:rsidTr="001632E1">
        <w:trPr>
          <w:trHeight w:val="300"/>
          <w:jc w:val="center"/>
        </w:trPr>
        <w:tc>
          <w:tcPr>
            <w:tcW w:w="2900" w:type="dxa"/>
            <w:tcBorders>
              <w:top w:val="nil"/>
              <w:left w:val="double" w:sz="4" w:space="0" w:color="auto"/>
              <w:bottom w:val="single" w:sz="4" w:space="0" w:color="auto"/>
              <w:right w:val="single" w:sz="4" w:space="0" w:color="auto"/>
            </w:tcBorders>
            <w:shd w:val="clear" w:color="000000" w:fill="FFFFFF"/>
            <w:vAlign w:val="bottom"/>
            <w:hideMark/>
          </w:tcPr>
          <w:p w14:paraId="6E6B7E66"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Липе</w:t>
            </w:r>
          </w:p>
        </w:tc>
        <w:tc>
          <w:tcPr>
            <w:tcW w:w="1820" w:type="dxa"/>
            <w:tcBorders>
              <w:top w:val="nil"/>
              <w:left w:val="nil"/>
              <w:bottom w:val="single" w:sz="4" w:space="0" w:color="auto"/>
              <w:right w:val="single" w:sz="4" w:space="0" w:color="auto"/>
            </w:tcBorders>
            <w:shd w:val="clear" w:color="auto" w:fill="auto"/>
            <w:noWrap/>
            <w:vAlign w:val="bottom"/>
            <w:hideMark/>
          </w:tcPr>
          <w:p w14:paraId="2CDCFFE6"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16.698,0</w:t>
            </w:r>
          </w:p>
        </w:tc>
        <w:tc>
          <w:tcPr>
            <w:tcW w:w="986" w:type="dxa"/>
            <w:tcBorders>
              <w:top w:val="nil"/>
              <w:left w:val="nil"/>
              <w:bottom w:val="single" w:sz="4" w:space="0" w:color="auto"/>
              <w:right w:val="single" w:sz="4" w:space="0" w:color="auto"/>
            </w:tcBorders>
            <w:shd w:val="clear" w:color="auto" w:fill="auto"/>
            <w:noWrap/>
            <w:vAlign w:val="bottom"/>
            <w:hideMark/>
          </w:tcPr>
          <w:p w14:paraId="3551E350"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12.119,0</w:t>
            </w:r>
          </w:p>
        </w:tc>
        <w:tc>
          <w:tcPr>
            <w:tcW w:w="986" w:type="dxa"/>
            <w:tcBorders>
              <w:top w:val="nil"/>
              <w:left w:val="nil"/>
              <w:bottom w:val="single" w:sz="4" w:space="0" w:color="auto"/>
              <w:right w:val="single" w:sz="4" w:space="0" w:color="auto"/>
            </w:tcBorders>
            <w:shd w:val="clear" w:color="auto" w:fill="auto"/>
            <w:noWrap/>
            <w:vAlign w:val="bottom"/>
            <w:hideMark/>
          </w:tcPr>
          <w:p w14:paraId="218A35DA"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4E40B21A"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8.275,0</w:t>
            </w:r>
          </w:p>
        </w:tc>
        <w:tc>
          <w:tcPr>
            <w:tcW w:w="1121" w:type="dxa"/>
            <w:tcBorders>
              <w:top w:val="nil"/>
              <w:left w:val="nil"/>
              <w:bottom w:val="single" w:sz="4" w:space="0" w:color="auto"/>
              <w:right w:val="single" w:sz="4" w:space="0" w:color="auto"/>
            </w:tcBorders>
            <w:shd w:val="clear" w:color="auto" w:fill="auto"/>
            <w:noWrap/>
            <w:vAlign w:val="bottom"/>
            <w:hideMark/>
          </w:tcPr>
          <w:p w14:paraId="22FD7B58"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6.499,0</w:t>
            </w:r>
          </w:p>
        </w:tc>
        <w:tc>
          <w:tcPr>
            <w:tcW w:w="1206" w:type="dxa"/>
            <w:tcBorders>
              <w:top w:val="nil"/>
              <w:left w:val="nil"/>
              <w:bottom w:val="single" w:sz="4" w:space="0" w:color="auto"/>
              <w:right w:val="single" w:sz="4" w:space="0" w:color="auto"/>
            </w:tcBorders>
            <w:shd w:val="clear" w:color="auto" w:fill="auto"/>
            <w:noWrap/>
            <w:vAlign w:val="bottom"/>
            <w:hideMark/>
          </w:tcPr>
          <w:p w14:paraId="7171A805"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14:paraId="3047CBD7"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14:paraId="4D63D30B"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240" w:type="dxa"/>
            <w:tcBorders>
              <w:top w:val="nil"/>
              <w:left w:val="nil"/>
              <w:bottom w:val="single" w:sz="4" w:space="0" w:color="auto"/>
              <w:right w:val="double" w:sz="4" w:space="0" w:color="auto"/>
            </w:tcBorders>
            <w:shd w:val="clear" w:color="auto" w:fill="auto"/>
            <w:noWrap/>
            <w:vAlign w:val="bottom"/>
            <w:hideMark/>
          </w:tcPr>
          <w:p w14:paraId="09A421F8"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3.206,0</w:t>
            </w:r>
          </w:p>
        </w:tc>
      </w:tr>
      <w:tr w:rsidR="006D6C59" w:rsidRPr="006D6C59" w14:paraId="3B39A47F" w14:textId="77777777" w:rsidTr="001632E1">
        <w:trPr>
          <w:trHeight w:val="300"/>
          <w:jc w:val="center"/>
        </w:trPr>
        <w:tc>
          <w:tcPr>
            <w:tcW w:w="2900" w:type="dxa"/>
            <w:tcBorders>
              <w:top w:val="nil"/>
              <w:left w:val="double" w:sz="4" w:space="0" w:color="auto"/>
              <w:bottom w:val="single" w:sz="4" w:space="0" w:color="auto"/>
              <w:right w:val="single" w:sz="4" w:space="0" w:color="auto"/>
            </w:tcBorders>
            <w:shd w:val="clear" w:color="000000" w:fill="FFFFFF"/>
            <w:vAlign w:val="bottom"/>
            <w:hideMark/>
          </w:tcPr>
          <w:p w14:paraId="402C2601"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Бели  јасен</w:t>
            </w:r>
          </w:p>
        </w:tc>
        <w:tc>
          <w:tcPr>
            <w:tcW w:w="1820" w:type="dxa"/>
            <w:tcBorders>
              <w:top w:val="nil"/>
              <w:left w:val="nil"/>
              <w:bottom w:val="single" w:sz="4" w:space="0" w:color="auto"/>
              <w:right w:val="single" w:sz="4" w:space="0" w:color="auto"/>
            </w:tcBorders>
            <w:shd w:val="clear" w:color="auto" w:fill="auto"/>
            <w:noWrap/>
            <w:vAlign w:val="bottom"/>
            <w:hideMark/>
          </w:tcPr>
          <w:p w14:paraId="78BAD099"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38.333,0</w:t>
            </w:r>
          </w:p>
        </w:tc>
        <w:tc>
          <w:tcPr>
            <w:tcW w:w="986" w:type="dxa"/>
            <w:tcBorders>
              <w:top w:val="nil"/>
              <w:left w:val="nil"/>
              <w:bottom w:val="single" w:sz="4" w:space="0" w:color="auto"/>
              <w:right w:val="single" w:sz="4" w:space="0" w:color="auto"/>
            </w:tcBorders>
            <w:shd w:val="clear" w:color="auto" w:fill="auto"/>
            <w:noWrap/>
            <w:vAlign w:val="bottom"/>
            <w:hideMark/>
          </w:tcPr>
          <w:p w14:paraId="31E16E6D"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3056145B"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19.351,0</w:t>
            </w:r>
          </w:p>
        </w:tc>
        <w:tc>
          <w:tcPr>
            <w:tcW w:w="986" w:type="dxa"/>
            <w:tcBorders>
              <w:top w:val="nil"/>
              <w:left w:val="nil"/>
              <w:bottom w:val="single" w:sz="4" w:space="0" w:color="auto"/>
              <w:right w:val="single" w:sz="4" w:space="0" w:color="auto"/>
            </w:tcBorders>
            <w:shd w:val="clear" w:color="auto" w:fill="auto"/>
            <w:noWrap/>
            <w:vAlign w:val="bottom"/>
            <w:hideMark/>
          </w:tcPr>
          <w:p w14:paraId="7157A8D8"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14.606,0</w:t>
            </w:r>
          </w:p>
        </w:tc>
        <w:tc>
          <w:tcPr>
            <w:tcW w:w="1121" w:type="dxa"/>
            <w:tcBorders>
              <w:top w:val="nil"/>
              <w:left w:val="nil"/>
              <w:bottom w:val="single" w:sz="4" w:space="0" w:color="auto"/>
              <w:right w:val="single" w:sz="4" w:space="0" w:color="auto"/>
            </w:tcBorders>
            <w:shd w:val="clear" w:color="auto" w:fill="auto"/>
            <w:noWrap/>
            <w:vAlign w:val="bottom"/>
            <w:hideMark/>
          </w:tcPr>
          <w:p w14:paraId="4AF552BD"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8.765,0</w:t>
            </w:r>
          </w:p>
        </w:tc>
        <w:tc>
          <w:tcPr>
            <w:tcW w:w="1206" w:type="dxa"/>
            <w:tcBorders>
              <w:top w:val="nil"/>
              <w:left w:val="nil"/>
              <w:bottom w:val="single" w:sz="4" w:space="0" w:color="auto"/>
              <w:right w:val="single" w:sz="4" w:space="0" w:color="auto"/>
            </w:tcBorders>
            <w:shd w:val="clear" w:color="auto" w:fill="auto"/>
            <w:noWrap/>
            <w:vAlign w:val="bottom"/>
            <w:hideMark/>
          </w:tcPr>
          <w:p w14:paraId="407408A2"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14:paraId="3E7BFEE0"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4.790,0</w:t>
            </w:r>
          </w:p>
        </w:tc>
        <w:tc>
          <w:tcPr>
            <w:tcW w:w="1063" w:type="dxa"/>
            <w:tcBorders>
              <w:top w:val="nil"/>
              <w:left w:val="nil"/>
              <w:bottom w:val="single" w:sz="4" w:space="0" w:color="auto"/>
              <w:right w:val="single" w:sz="4" w:space="0" w:color="auto"/>
            </w:tcBorders>
            <w:shd w:val="clear" w:color="auto" w:fill="auto"/>
            <w:noWrap/>
            <w:vAlign w:val="bottom"/>
            <w:hideMark/>
          </w:tcPr>
          <w:p w14:paraId="35EDB0EA"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3.636,0</w:t>
            </w:r>
          </w:p>
        </w:tc>
        <w:tc>
          <w:tcPr>
            <w:tcW w:w="1240" w:type="dxa"/>
            <w:tcBorders>
              <w:top w:val="nil"/>
              <w:left w:val="nil"/>
              <w:bottom w:val="single" w:sz="4" w:space="0" w:color="auto"/>
              <w:right w:val="double" w:sz="4" w:space="0" w:color="auto"/>
            </w:tcBorders>
            <w:shd w:val="clear" w:color="auto" w:fill="auto"/>
            <w:noWrap/>
            <w:vAlign w:val="bottom"/>
            <w:hideMark/>
          </w:tcPr>
          <w:p w14:paraId="7AA8DD2B"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r>
      <w:tr w:rsidR="006D6C59" w:rsidRPr="006D6C59" w14:paraId="42017D4F" w14:textId="77777777" w:rsidTr="001632E1">
        <w:trPr>
          <w:trHeight w:val="300"/>
          <w:jc w:val="center"/>
        </w:trPr>
        <w:tc>
          <w:tcPr>
            <w:tcW w:w="2900" w:type="dxa"/>
            <w:tcBorders>
              <w:top w:val="nil"/>
              <w:left w:val="double" w:sz="4" w:space="0" w:color="auto"/>
              <w:bottom w:val="single" w:sz="4" w:space="0" w:color="auto"/>
              <w:right w:val="single" w:sz="4" w:space="0" w:color="auto"/>
            </w:tcBorders>
            <w:shd w:val="clear" w:color="000000" w:fill="FFFFFF"/>
            <w:vAlign w:val="bottom"/>
            <w:hideMark/>
          </w:tcPr>
          <w:p w14:paraId="2D6868F1"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Платан</w:t>
            </w:r>
          </w:p>
        </w:tc>
        <w:tc>
          <w:tcPr>
            <w:tcW w:w="1820" w:type="dxa"/>
            <w:tcBorders>
              <w:top w:val="nil"/>
              <w:left w:val="nil"/>
              <w:bottom w:val="single" w:sz="4" w:space="0" w:color="auto"/>
              <w:right w:val="single" w:sz="4" w:space="0" w:color="auto"/>
            </w:tcBorders>
            <w:shd w:val="clear" w:color="auto" w:fill="auto"/>
            <w:noWrap/>
            <w:vAlign w:val="bottom"/>
            <w:hideMark/>
          </w:tcPr>
          <w:p w14:paraId="198E9FFF"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0F9CC731"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0C925634"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6501D398"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121" w:type="dxa"/>
            <w:tcBorders>
              <w:top w:val="nil"/>
              <w:left w:val="nil"/>
              <w:bottom w:val="single" w:sz="4" w:space="0" w:color="auto"/>
              <w:right w:val="single" w:sz="4" w:space="0" w:color="auto"/>
            </w:tcBorders>
            <w:shd w:val="clear" w:color="auto" w:fill="auto"/>
            <w:noWrap/>
            <w:vAlign w:val="bottom"/>
            <w:hideMark/>
          </w:tcPr>
          <w:p w14:paraId="121F4BBB"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206" w:type="dxa"/>
            <w:tcBorders>
              <w:top w:val="nil"/>
              <w:left w:val="nil"/>
              <w:bottom w:val="single" w:sz="4" w:space="0" w:color="auto"/>
              <w:right w:val="single" w:sz="4" w:space="0" w:color="auto"/>
            </w:tcBorders>
            <w:shd w:val="clear" w:color="auto" w:fill="auto"/>
            <w:noWrap/>
            <w:vAlign w:val="bottom"/>
            <w:hideMark/>
          </w:tcPr>
          <w:p w14:paraId="55A912C8"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14:paraId="5242784B"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4.790,0</w:t>
            </w:r>
          </w:p>
        </w:tc>
        <w:tc>
          <w:tcPr>
            <w:tcW w:w="1063" w:type="dxa"/>
            <w:tcBorders>
              <w:top w:val="nil"/>
              <w:left w:val="nil"/>
              <w:bottom w:val="single" w:sz="4" w:space="0" w:color="auto"/>
              <w:right w:val="single" w:sz="4" w:space="0" w:color="auto"/>
            </w:tcBorders>
            <w:shd w:val="clear" w:color="auto" w:fill="auto"/>
            <w:noWrap/>
            <w:vAlign w:val="bottom"/>
            <w:hideMark/>
          </w:tcPr>
          <w:p w14:paraId="5B0DB5D4"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3.636,0</w:t>
            </w:r>
          </w:p>
        </w:tc>
        <w:tc>
          <w:tcPr>
            <w:tcW w:w="1240" w:type="dxa"/>
            <w:tcBorders>
              <w:top w:val="nil"/>
              <w:left w:val="nil"/>
              <w:bottom w:val="single" w:sz="4" w:space="0" w:color="auto"/>
              <w:right w:val="double" w:sz="4" w:space="0" w:color="auto"/>
            </w:tcBorders>
            <w:shd w:val="clear" w:color="auto" w:fill="auto"/>
            <w:noWrap/>
            <w:vAlign w:val="bottom"/>
            <w:hideMark/>
          </w:tcPr>
          <w:p w14:paraId="38056507"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r>
      <w:tr w:rsidR="006D6C59" w:rsidRPr="006D6C59" w14:paraId="36DBAD4A" w14:textId="77777777" w:rsidTr="001632E1">
        <w:trPr>
          <w:trHeight w:val="300"/>
          <w:jc w:val="center"/>
        </w:trPr>
        <w:tc>
          <w:tcPr>
            <w:tcW w:w="2900" w:type="dxa"/>
            <w:tcBorders>
              <w:top w:val="nil"/>
              <w:left w:val="double" w:sz="4" w:space="0" w:color="auto"/>
              <w:bottom w:val="single" w:sz="4" w:space="0" w:color="auto"/>
              <w:right w:val="single" w:sz="4" w:space="0" w:color="auto"/>
            </w:tcBorders>
            <w:shd w:val="clear" w:color="000000" w:fill="FFFFFF"/>
            <w:vAlign w:val="bottom"/>
            <w:hideMark/>
          </w:tcPr>
          <w:p w14:paraId="4E310947"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ОМЛ</w:t>
            </w:r>
          </w:p>
        </w:tc>
        <w:tc>
          <w:tcPr>
            <w:tcW w:w="1820" w:type="dxa"/>
            <w:tcBorders>
              <w:top w:val="nil"/>
              <w:left w:val="nil"/>
              <w:bottom w:val="single" w:sz="4" w:space="0" w:color="auto"/>
              <w:right w:val="single" w:sz="4" w:space="0" w:color="auto"/>
            </w:tcBorders>
            <w:shd w:val="clear" w:color="auto" w:fill="auto"/>
            <w:noWrap/>
            <w:vAlign w:val="bottom"/>
            <w:hideMark/>
          </w:tcPr>
          <w:p w14:paraId="4A3DD0DE"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4082B9F4"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72248F4B"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7F9A1F49"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121" w:type="dxa"/>
            <w:tcBorders>
              <w:top w:val="nil"/>
              <w:left w:val="nil"/>
              <w:bottom w:val="single" w:sz="4" w:space="0" w:color="auto"/>
              <w:right w:val="single" w:sz="4" w:space="0" w:color="auto"/>
            </w:tcBorders>
            <w:shd w:val="clear" w:color="auto" w:fill="auto"/>
            <w:noWrap/>
            <w:vAlign w:val="bottom"/>
            <w:hideMark/>
          </w:tcPr>
          <w:p w14:paraId="56AF3B37"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206" w:type="dxa"/>
            <w:tcBorders>
              <w:top w:val="nil"/>
              <w:left w:val="nil"/>
              <w:bottom w:val="single" w:sz="4" w:space="0" w:color="auto"/>
              <w:right w:val="single" w:sz="4" w:space="0" w:color="auto"/>
            </w:tcBorders>
            <w:shd w:val="clear" w:color="auto" w:fill="auto"/>
            <w:noWrap/>
            <w:vAlign w:val="bottom"/>
            <w:hideMark/>
          </w:tcPr>
          <w:p w14:paraId="1B7F8506"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14:paraId="061EFB12"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14:paraId="6D928461"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240" w:type="dxa"/>
            <w:tcBorders>
              <w:top w:val="nil"/>
              <w:left w:val="nil"/>
              <w:bottom w:val="single" w:sz="4" w:space="0" w:color="auto"/>
              <w:right w:val="double" w:sz="4" w:space="0" w:color="auto"/>
            </w:tcBorders>
            <w:shd w:val="clear" w:color="auto" w:fill="auto"/>
            <w:noWrap/>
            <w:vAlign w:val="bottom"/>
            <w:hideMark/>
          </w:tcPr>
          <w:p w14:paraId="28ED68D6"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3.206,0</w:t>
            </w:r>
          </w:p>
        </w:tc>
      </w:tr>
      <w:tr w:rsidR="006D6C59" w:rsidRPr="006D6C59" w14:paraId="3E519864" w14:textId="77777777" w:rsidTr="001632E1">
        <w:trPr>
          <w:trHeight w:val="300"/>
          <w:jc w:val="center"/>
        </w:trPr>
        <w:tc>
          <w:tcPr>
            <w:tcW w:w="2900" w:type="dxa"/>
            <w:tcBorders>
              <w:top w:val="nil"/>
              <w:left w:val="double" w:sz="4" w:space="0" w:color="auto"/>
              <w:bottom w:val="single" w:sz="4" w:space="0" w:color="auto"/>
              <w:right w:val="single" w:sz="4" w:space="0" w:color="auto"/>
            </w:tcBorders>
            <w:shd w:val="clear" w:color="000000" w:fill="FFFFFF"/>
            <w:vAlign w:val="bottom"/>
            <w:hideMark/>
          </w:tcPr>
          <w:p w14:paraId="2493B7AB"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Мечја  леска</w:t>
            </w:r>
          </w:p>
        </w:tc>
        <w:tc>
          <w:tcPr>
            <w:tcW w:w="1820" w:type="dxa"/>
            <w:tcBorders>
              <w:top w:val="nil"/>
              <w:left w:val="nil"/>
              <w:bottom w:val="single" w:sz="4" w:space="0" w:color="auto"/>
              <w:right w:val="single" w:sz="4" w:space="0" w:color="auto"/>
            </w:tcBorders>
            <w:shd w:val="clear" w:color="auto" w:fill="auto"/>
            <w:noWrap/>
            <w:vAlign w:val="bottom"/>
            <w:hideMark/>
          </w:tcPr>
          <w:p w14:paraId="51F9CF0C"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7788D47A"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574C3358"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215AADE2"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121" w:type="dxa"/>
            <w:tcBorders>
              <w:top w:val="nil"/>
              <w:left w:val="nil"/>
              <w:bottom w:val="single" w:sz="4" w:space="0" w:color="auto"/>
              <w:right w:val="single" w:sz="4" w:space="0" w:color="auto"/>
            </w:tcBorders>
            <w:shd w:val="clear" w:color="auto" w:fill="auto"/>
            <w:noWrap/>
            <w:vAlign w:val="bottom"/>
            <w:hideMark/>
          </w:tcPr>
          <w:p w14:paraId="2ECD74B2"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206" w:type="dxa"/>
            <w:tcBorders>
              <w:top w:val="nil"/>
              <w:left w:val="nil"/>
              <w:bottom w:val="single" w:sz="4" w:space="0" w:color="auto"/>
              <w:right w:val="single" w:sz="4" w:space="0" w:color="auto"/>
            </w:tcBorders>
            <w:shd w:val="clear" w:color="auto" w:fill="auto"/>
            <w:noWrap/>
            <w:vAlign w:val="bottom"/>
            <w:hideMark/>
          </w:tcPr>
          <w:p w14:paraId="1B028FFB"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14:paraId="4C5A5651"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4.790,0</w:t>
            </w:r>
          </w:p>
        </w:tc>
        <w:tc>
          <w:tcPr>
            <w:tcW w:w="1063" w:type="dxa"/>
            <w:tcBorders>
              <w:top w:val="nil"/>
              <w:left w:val="nil"/>
              <w:bottom w:val="single" w:sz="4" w:space="0" w:color="auto"/>
              <w:right w:val="single" w:sz="4" w:space="0" w:color="auto"/>
            </w:tcBorders>
            <w:shd w:val="clear" w:color="auto" w:fill="auto"/>
            <w:noWrap/>
            <w:vAlign w:val="bottom"/>
            <w:hideMark/>
          </w:tcPr>
          <w:p w14:paraId="40AE3BDD"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3.636,0</w:t>
            </w:r>
          </w:p>
        </w:tc>
        <w:tc>
          <w:tcPr>
            <w:tcW w:w="1240" w:type="dxa"/>
            <w:tcBorders>
              <w:top w:val="nil"/>
              <w:left w:val="nil"/>
              <w:bottom w:val="single" w:sz="4" w:space="0" w:color="auto"/>
              <w:right w:val="double" w:sz="4" w:space="0" w:color="auto"/>
            </w:tcBorders>
            <w:shd w:val="clear" w:color="auto" w:fill="auto"/>
            <w:noWrap/>
            <w:vAlign w:val="bottom"/>
            <w:hideMark/>
          </w:tcPr>
          <w:p w14:paraId="773B7056"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r>
      <w:tr w:rsidR="006D6C59" w:rsidRPr="006D6C59" w14:paraId="790C1948" w14:textId="77777777" w:rsidTr="001632E1">
        <w:trPr>
          <w:trHeight w:val="300"/>
          <w:jc w:val="center"/>
        </w:trPr>
        <w:tc>
          <w:tcPr>
            <w:tcW w:w="2900" w:type="dxa"/>
            <w:tcBorders>
              <w:top w:val="nil"/>
              <w:left w:val="double" w:sz="4" w:space="0" w:color="auto"/>
              <w:bottom w:val="single" w:sz="4" w:space="0" w:color="auto"/>
              <w:right w:val="single" w:sz="4" w:space="0" w:color="auto"/>
            </w:tcBorders>
            <w:shd w:val="clear" w:color="000000" w:fill="FFFFFF"/>
            <w:vAlign w:val="bottom"/>
            <w:hideMark/>
          </w:tcPr>
          <w:p w14:paraId="5B5005A0"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Јавор</w:t>
            </w:r>
          </w:p>
        </w:tc>
        <w:tc>
          <w:tcPr>
            <w:tcW w:w="1820" w:type="dxa"/>
            <w:tcBorders>
              <w:top w:val="nil"/>
              <w:left w:val="nil"/>
              <w:bottom w:val="single" w:sz="4" w:space="0" w:color="auto"/>
              <w:right w:val="single" w:sz="4" w:space="0" w:color="auto"/>
            </w:tcBorders>
            <w:shd w:val="clear" w:color="auto" w:fill="auto"/>
            <w:noWrap/>
            <w:vAlign w:val="bottom"/>
            <w:hideMark/>
          </w:tcPr>
          <w:p w14:paraId="27F4A80A"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6FDF4419"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63446353"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51A344E3"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121" w:type="dxa"/>
            <w:tcBorders>
              <w:top w:val="nil"/>
              <w:left w:val="nil"/>
              <w:bottom w:val="single" w:sz="4" w:space="0" w:color="auto"/>
              <w:right w:val="single" w:sz="4" w:space="0" w:color="auto"/>
            </w:tcBorders>
            <w:shd w:val="clear" w:color="auto" w:fill="auto"/>
            <w:noWrap/>
            <w:vAlign w:val="bottom"/>
            <w:hideMark/>
          </w:tcPr>
          <w:p w14:paraId="7F969B37"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206" w:type="dxa"/>
            <w:tcBorders>
              <w:top w:val="nil"/>
              <w:left w:val="nil"/>
              <w:bottom w:val="single" w:sz="4" w:space="0" w:color="auto"/>
              <w:right w:val="single" w:sz="4" w:space="0" w:color="auto"/>
            </w:tcBorders>
            <w:shd w:val="clear" w:color="auto" w:fill="auto"/>
            <w:noWrap/>
            <w:vAlign w:val="bottom"/>
            <w:hideMark/>
          </w:tcPr>
          <w:p w14:paraId="4FCD9C9E"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14:paraId="1DFE3B2F"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4.790,0</w:t>
            </w:r>
          </w:p>
        </w:tc>
        <w:tc>
          <w:tcPr>
            <w:tcW w:w="1063" w:type="dxa"/>
            <w:tcBorders>
              <w:top w:val="nil"/>
              <w:left w:val="nil"/>
              <w:bottom w:val="single" w:sz="4" w:space="0" w:color="auto"/>
              <w:right w:val="single" w:sz="4" w:space="0" w:color="auto"/>
            </w:tcBorders>
            <w:shd w:val="clear" w:color="auto" w:fill="auto"/>
            <w:noWrap/>
            <w:vAlign w:val="bottom"/>
            <w:hideMark/>
          </w:tcPr>
          <w:p w14:paraId="3D312F20"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3.636,0</w:t>
            </w:r>
          </w:p>
        </w:tc>
        <w:tc>
          <w:tcPr>
            <w:tcW w:w="1240" w:type="dxa"/>
            <w:tcBorders>
              <w:top w:val="nil"/>
              <w:left w:val="nil"/>
              <w:bottom w:val="single" w:sz="4" w:space="0" w:color="auto"/>
              <w:right w:val="double" w:sz="4" w:space="0" w:color="auto"/>
            </w:tcBorders>
            <w:shd w:val="clear" w:color="auto" w:fill="auto"/>
            <w:noWrap/>
            <w:vAlign w:val="bottom"/>
            <w:hideMark/>
          </w:tcPr>
          <w:p w14:paraId="22E9A92E"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r>
      <w:tr w:rsidR="006D6C59" w:rsidRPr="006D6C59" w14:paraId="68400FA1" w14:textId="77777777" w:rsidTr="001632E1">
        <w:trPr>
          <w:trHeight w:val="300"/>
          <w:jc w:val="center"/>
        </w:trPr>
        <w:tc>
          <w:tcPr>
            <w:tcW w:w="2900" w:type="dxa"/>
            <w:tcBorders>
              <w:top w:val="nil"/>
              <w:left w:val="double" w:sz="4" w:space="0" w:color="auto"/>
              <w:bottom w:val="single" w:sz="4" w:space="0" w:color="auto"/>
              <w:right w:val="single" w:sz="4" w:space="0" w:color="auto"/>
            </w:tcBorders>
            <w:shd w:val="clear" w:color="000000" w:fill="FFFFFF"/>
            <w:vAlign w:val="bottom"/>
            <w:hideMark/>
          </w:tcPr>
          <w:p w14:paraId="6032DB9C"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Цер</w:t>
            </w:r>
          </w:p>
        </w:tc>
        <w:tc>
          <w:tcPr>
            <w:tcW w:w="1820" w:type="dxa"/>
            <w:tcBorders>
              <w:top w:val="nil"/>
              <w:left w:val="nil"/>
              <w:bottom w:val="single" w:sz="4" w:space="0" w:color="auto"/>
              <w:right w:val="single" w:sz="4" w:space="0" w:color="auto"/>
            </w:tcBorders>
            <w:shd w:val="clear" w:color="auto" w:fill="auto"/>
            <w:noWrap/>
            <w:vAlign w:val="bottom"/>
            <w:hideMark/>
          </w:tcPr>
          <w:p w14:paraId="1A1FE4A3"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54930972"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27DE3827"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131CEC90"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121" w:type="dxa"/>
            <w:tcBorders>
              <w:top w:val="nil"/>
              <w:left w:val="nil"/>
              <w:bottom w:val="single" w:sz="4" w:space="0" w:color="auto"/>
              <w:right w:val="single" w:sz="4" w:space="0" w:color="auto"/>
            </w:tcBorders>
            <w:shd w:val="clear" w:color="auto" w:fill="auto"/>
            <w:noWrap/>
            <w:vAlign w:val="bottom"/>
            <w:hideMark/>
          </w:tcPr>
          <w:p w14:paraId="57AC1339"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206" w:type="dxa"/>
            <w:tcBorders>
              <w:top w:val="nil"/>
              <w:left w:val="nil"/>
              <w:bottom w:val="single" w:sz="4" w:space="0" w:color="auto"/>
              <w:right w:val="single" w:sz="4" w:space="0" w:color="auto"/>
            </w:tcBorders>
            <w:shd w:val="clear" w:color="auto" w:fill="auto"/>
            <w:noWrap/>
            <w:vAlign w:val="bottom"/>
            <w:hideMark/>
          </w:tcPr>
          <w:p w14:paraId="7F6A5369"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14:paraId="2D0EDDF4"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4.790,0</w:t>
            </w:r>
          </w:p>
        </w:tc>
        <w:tc>
          <w:tcPr>
            <w:tcW w:w="1063" w:type="dxa"/>
            <w:tcBorders>
              <w:top w:val="nil"/>
              <w:left w:val="nil"/>
              <w:bottom w:val="single" w:sz="4" w:space="0" w:color="auto"/>
              <w:right w:val="single" w:sz="4" w:space="0" w:color="auto"/>
            </w:tcBorders>
            <w:shd w:val="clear" w:color="auto" w:fill="auto"/>
            <w:noWrap/>
            <w:vAlign w:val="bottom"/>
            <w:hideMark/>
          </w:tcPr>
          <w:p w14:paraId="2E65A864"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3.636,0</w:t>
            </w:r>
          </w:p>
        </w:tc>
        <w:tc>
          <w:tcPr>
            <w:tcW w:w="1240" w:type="dxa"/>
            <w:tcBorders>
              <w:top w:val="nil"/>
              <w:left w:val="nil"/>
              <w:bottom w:val="single" w:sz="4" w:space="0" w:color="auto"/>
              <w:right w:val="double" w:sz="4" w:space="0" w:color="auto"/>
            </w:tcBorders>
            <w:shd w:val="clear" w:color="auto" w:fill="auto"/>
            <w:noWrap/>
            <w:vAlign w:val="bottom"/>
            <w:hideMark/>
          </w:tcPr>
          <w:p w14:paraId="0CF9DA80"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r>
      <w:tr w:rsidR="006D6C59" w:rsidRPr="006D6C59" w14:paraId="2763A088" w14:textId="77777777" w:rsidTr="001632E1">
        <w:trPr>
          <w:trHeight w:val="300"/>
          <w:jc w:val="center"/>
        </w:trPr>
        <w:tc>
          <w:tcPr>
            <w:tcW w:w="2900" w:type="dxa"/>
            <w:tcBorders>
              <w:top w:val="nil"/>
              <w:left w:val="double" w:sz="4" w:space="0" w:color="auto"/>
              <w:bottom w:val="single" w:sz="4" w:space="0" w:color="auto"/>
              <w:right w:val="single" w:sz="4" w:space="0" w:color="auto"/>
            </w:tcBorders>
            <w:shd w:val="clear" w:color="000000" w:fill="FFFFFF"/>
            <w:vAlign w:val="bottom"/>
            <w:hideMark/>
          </w:tcPr>
          <w:p w14:paraId="7CA476FD"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Црвени  храст</w:t>
            </w:r>
          </w:p>
        </w:tc>
        <w:tc>
          <w:tcPr>
            <w:tcW w:w="1820" w:type="dxa"/>
            <w:tcBorders>
              <w:top w:val="nil"/>
              <w:left w:val="nil"/>
              <w:bottom w:val="single" w:sz="4" w:space="0" w:color="auto"/>
              <w:right w:val="single" w:sz="4" w:space="0" w:color="auto"/>
            </w:tcBorders>
            <w:shd w:val="clear" w:color="auto" w:fill="auto"/>
            <w:noWrap/>
            <w:vAlign w:val="bottom"/>
            <w:hideMark/>
          </w:tcPr>
          <w:p w14:paraId="4C75D081"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5ECCC3CC"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70804844"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04614CC5"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121" w:type="dxa"/>
            <w:tcBorders>
              <w:top w:val="nil"/>
              <w:left w:val="nil"/>
              <w:bottom w:val="single" w:sz="4" w:space="0" w:color="auto"/>
              <w:right w:val="single" w:sz="4" w:space="0" w:color="auto"/>
            </w:tcBorders>
            <w:shd w:val="clear" w:color="auto" w:fill="auto"/>
            <w:noWrap/>
            <w:vAlign w:val="bottom"/>
            <w:hideMark/>
          </w:tcPr>
          <w:p w14:paraId="23CAE2FB"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206" w:type="dxa"/>
            <w:tcBorders>
              <w:top w:val="nil"/>
              <w:left w:val="nil"/>
              <w:bottom w:val="single" w:sz="4" w:space="0" w:color="auto"/>
              <w:right w:val="single" w:sz="4" w:space="0" w:color="auto"/>
            </w:tcBorders>
            <w:shd w:val="clear" w:color="auto" w:fill="auto"/>
            <w:noWrap/>
            <w:vAlign w:val="bottom"/>
            <w:hideMark/>
          </w:tcPr>
          <w:p w14:paraId="3972809D"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14:paraId="78BCE12C"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4.790,0</w:t>
            </w:r>
          </w:p>
        </w:tc>
        <w:tc>
          <w:tcPr>
            <w:tcW w:w="1063" w:type="dxa"/>
            <w:tcBorders>
              <w:top w:val="nil"/>
              <w:left w:val="nil"/>
              <w:bottom w:val="single" w:sz="4" w:space="0" w:color="auto"/>
              <w:right w:val="single" w:sz="4" w:space="0" w:color="auto"/>
            </w:tcBorders>
            <w:shd w:val="clear" w:color="auto" w:fill="auto"/>
            <w:noWrap/>
            <w:vAlign w:val="bottom"/>
            <w:hideMark/>
          </w:tcPr>
          <w:p w14:paraId="01174289"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3.636,0</w:t>
            </w:r>
          </w:p>
        </w:tc>
        <w:tc>
          <w:tcPr>
            <w:tcW w:w="1240" w:type="dxa"/>
            <w:tcBorders>
              <w:top w:val="nil"/>
              <w:left w:val="nil"/>
              <w:bottom w:val="single" w:sz="4" w:space="0" w:color="auto"/>
              <w:right w:val="double" w:sz="4" w:space="0" w:color="auto"/>
            </w:tcBorders>
            <w:shd w:val="clear" w:color="auto" w:fill="auto"/>
            <w:noWrap/>
            <w:vAlign w:val="bottom"/>
            <w:hideMark/>
          </w:tcPr>
          <w:p w14:paraId="74602475"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r>
      <w:tr w:rsidR="006D6C59" w:rsidRPr="006D6C59" w14:paraId="049816CB" w14:textId="77777777" w:rsidTr="001632E1">
        <w:trPr>
          <w:trHeight w:val="300"/>
          <w:jc w:val="center"/>
        </w:trPr>
        <w:tc>
          <w:tcPr>
            <w:tcW w:w="2900" w:type="dxa"/>
            <w:tcBorders>
              <w:top w:val="nil"/>
              <w:left w:val="double" w:sz="4" w:space="0" w:color="auto"/>
              <w:bottom w:val="single" w:sz="4" w:space="0" w:color="auto"/>
              <w:right w:val="single" w:sz="4" w:space="0" w:color="auto"/>
            </w:tcBorders>
            <w:shd w:val="clear" w:color="000000" w:fill="FFFFFF"/>
            <w:vAlign w:val="bottom"/>
            <w:hideMark/>
          </w:tcPr>
          <w:p w14:paraId="3412425F"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Граб</w:t>
            </w:r>
          </w:p>
        </w:tc>
        <w:tc>
          <w:tcPr>
            <w:tcW w:w="1820" w:type="dxa"/>
            <w:tcBorders>
              <w:top w:val="nil"/>
              <w:left w:val="nil"/>
              <w:bottom w:val="single" w:sz="4" w:space="0" w:color="auto"/>
              <w:right w:val="single" w:sz="4" w:space="0" w:color="auto"/>
            </w:tcBorders>
            <w:shd w:val="clear" w:color="auto" w:fill="auto"/>
            <w:noWrap/>
            <w:vAlign w:val="bottom"/>
            <w:hideMark/>
          </w:tcPr>
          <w:p w14:paraId="3B88FC7F"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114B60A4"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13C73884"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5CCFD7A0"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121" w:type="dxa"/>
            <w:tcBorders>
              <w:top w:val="nil"/>
              <w:left w:val="nil"/>
              <w:bottom w:val="single" w:sz="4" w:space="0" w:color="auto"/>
              <w:right w:val="single" w:sz="4" w:space="0" w:color="auto"/>
            </w:tcBorders>
            <w:shd w:val="clear" w:color="auto" w:fill="auto"/>
            <w:noWrap/>
            <w:vAlign w:val="bottom"/>
            <w:hideMark/>
          </w:tcPr>
          <w:p w14:paraId="2C8FED64"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206" w:type="dxa"/>
            <w:tcBorders>
              <w:top w:val="nil"/>
              <w:left w:val="nil"/>
              <w:bottom w:val="single" w:sz="4" w:space="0" w:color="auto"/>
              <w:right w:val="single" w:sz="4" w:space="0" w:color="auto"/>
            </w:tcBorders>
            <w:shd w:val="clear" w:color="auto" w:fill="auto"/>
            <w:noWrap/>
            <w:vAlign w:val="bottom"/>
            <w:hideMark/>
          </w:tcPr>
          <w:p w14:paraId="2892EE1F"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14:paraId="27C5D81B"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4.790,0</w:t>
            </w:r>
          </w:p>
        </w:tc>
        <w:tc>
          <w:tcPr>
            <w:tcW w:w="1063" w:type="dxa"/>
            <w:tcBorders>
              <w:top w:val="nil"/>
              <w:left w:val="nil"/>
              <w:bottom w:val="single" w:sz="4" w:space="0" w:color="auto"/>
              <w:right w:val="single" w:sz="4" w:space="0" w:color="auto"/>
            </w:tcBorders>
            <w:shd w:val="clear" w:color="auto" w:fill="auto"/>
            <w:noWrap/>
            <w:vAlign w:val="bottom"/>
            <w:hideMark/>
          </w:tcPr>
          <w:p w14:paraId="6C004A2A"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3.636,0</w:t>
            </w:r>
          </w:p>
        </w:tc>
        <w:tc>
          <w:tcPr>
            <w:tcW w:w="1240" w:type="dxa"/>
            <w:tcBorders>
              <w:top w:val="nil"/>
              <w:left w:val="nil"/>
              <w:bottom w:val="single" w:sz="4" w:space="0" w:color="auto"/>
              <w:right w:val="double" w:sz="4" w:space="0" w:color="auto"/>
            </w:tcBorders>
            <w:shd w:val="clear" w:color="auto" w:fill="auto"/>
            <w:noWrap/>
            <w:vAlign w:val="bottom"/>
            <w:hideMark/>
          </w:tcPr>
          <w:p w14:paraId="622A1C99"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r>
      <w:tr w:rsidR="006D6C59" w:rsidRPr="006D6C59" w14:paraId="03B3B987" w14:textId="77777777" w:rsidTr="001632E1">
        <w:trPr>
          <w:trHeight w:val="300"/>
          <w:jc w:val="center"/>
        </w:trPr>
        <w:tc>
          <w:tcPr>
            <w:tcW w:w="2900" w:type="dxa"/>
            <w:tcBorders>
              <w:top w:val="nil"/>
              <w:left w:val="double" w:sz="4" w:space="0" w:color="auto"/>
              <w:bottom w:val="single" w:sz="4" w:space="0" w:color="auto"/>
              <w:right w:val="single" w:sz="4" w:space="0" w:color="auto"/>
            </w:tcBorders>
            <w:shd w:val="clear" w:color="000000" w:fill="FFFFFF"/>
            <w:vAlign w:val="bottom"/>
            <w:hideMark/>
          </w:tcPr>
          <w:p w14:paraId="59AF0ADD"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Бреза</w:t>
            </w:r>
          </w:p>
        </w:tc>
        <w:tc>
          <w:tcPr>
            <w:tcW w:w="1820" w:type="dxa"/>
            <w:tcBorders>
              <w:top w:val="nil"/>
              <w:left w:val="nil"/>
              <w:bottom w:val="single" w:sz="4" w:space="0" w:color="auto"/>
              <w:right w:val="single" w:sz="4" w:space="0" w:color="auto"/>
            </w:tcBorders>
            <w:shd w:val="clear" w:color="auto" w:fill="auto"/>
            <w:noWrap/>
            <w:vAlign w:val="bottom"/>
            <w:hideMark/>
          </w:tcPr>
          <w:p w14:paraId="2B40A511"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6A093C6A"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7F5F9408"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10BEFBD5"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121" w:type="dxa"/>
            <w:tcBorders>
              <w:top w:val="nil"/>
              <w:left w:val="nil"/>
              <w:bottom w:val="single" w:sz="4" w:space="0" w:color="auto"/>
              <w:right w:val="single" w:sz="4" w:space="0" w:color="auto"/>
            </w:tcBorders>
            <w:shd w:val="clear" w:color="auto" w:fill="auto"/>
            <w:noWrap/>
            <w:vAlign w:val="bottom"/>
            <w:hideMark/>
          </w:tcPr>
          <w:p w14:paraId="09CFD6DA"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206" w:type="dxa"/>
            <w:tcBorders>
              <w:top w:val="nil"/>
              <w:left w:val="nil"/>
              <w:bottom w:val="single" w:sz="4" w:space="0" w:color="auto"/>
              <w:right w:val="single" w:sz="4" w:space="0" w:color="auto"/>
            </w:tcBorders>
            <w:shd w:val="clear" w:color="auto" w:fill="auto"/>
            <w:noWrap/>
            <w:vAlign w:val="bottom"/>
            <w:hideMark/>
          </w:tcPr>
          <w:p w14:paraId="05720CB7"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14:paraId="035E7FB5"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4.790,0</w:t>
            </w:r>
          </w:p>
        </w:tc>
        <w:tc>
          <w:tcPr>
            <w:tcW w:w="1063" w:type="dxa"/>
            <w:tcBorders>
              <w:top w:val="nil"/>
              <w:left w:val="nil"/>
              <w:bottom w:val="single" w:sz="4" w:space="0" w:color="auto"/>
              <w:right w:val="single" w:sz="4" w:space="0" w:color="auto"/>
            </w:tcBorders>
            <w:shd w:val="clear" w:color="auto" w:fill="auto"/>
            <w:noWrap/>
            <w:vAlign w:val="bottom"/>
            <w:hideMark/>
          </w:tcPr>
          <w:p w14:paraId="5B55F135"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3.636,0</w:t>
            </w:r>
          </w:p>
        </w:tc>
        <w:tc>
          <w:tcPr>
            <w:tcW w:w="1240" w:type="dxa"/>
            <w:tcBorders>
              <w:top w:val="nil"/>
              <w:left w:val="nil"/>
              <w:bottom w:val="single" w:sz="4" w:space="0" w:color="auto"/>
              <w:right w:val="double" w:sz="4" w:space="0" w:color="auto"/>
            </w:tcBorders>
            <w:shd w:val="clear" w:color="auto" w:fill="auto"/>
            <w:noWrap/>
            <w:vAlign w:val="bottom"/>
            <w:hideMark/>
          </w:tcPr>
          <w:p w14:paraId="0B136FC6"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r>
      <w:tr w:rsidR="006D6C59" w:rsidRPr="006D6C59" w14:paraId="5C382EC0" w14:textId="77777777" w:rsidTr="001632E1">
        <w:trPr>
          <w:trHeight w:val="300"/>
          <w:jc w:val="center"/>
        </w:trPr>
        <w:tc>
          <w:tcPr>
            <w:tcW w:w="2900" w:type="dxa"/>
            <w:tcBorders>
              <w:top w:val="nil"/>
              <w:left w:val="double" w:sz="4" w:space="0" w:color="auto"/>
              <w:bottom w:val="single" w:sz="4" w:space="0" w:color="auto"/>
              <w:right w:val="single" w:sz="4" w:space="0" w:color="auto"/>
            </w:tcBorders>
            <w:shd w:val="clear" w:color="000000" w:fill="FFFFFF"/>
            <w:vAlign w:val="bottom"/>
            <w:hideMark/>
          </w:tcPr>
          <w:p w14:paraId="20E1252B"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Црни  јасен</w:t>
            </w:r>
          </w:p>
        </w:tc>
        <w:tc>
          <w:tcPr>
            <w:tcW w:w="1820" w:type="dxa"/>
            <w:tcBorders>
              <w:top w:val="nil"/>
              <w:left w:val="nil"/>
              <w:bottom w:val="single" w:sz="4" w:space="0" w:color="auto"/>
              <w:right w:val="single" w:sz="4" w:space="0" w:color="auto"/>
            </w:tcBorders>
            <w:shd w:val="clear" w:color="auto" w:fill="auto"/>
            <w:noWrap/>
            <w:vAlign w:val="bottom"/>
            <w:hideMark/>
          </w:tcPr>
          <w:p w14:paraId="785BB424"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711ABAE4"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2980B9BC"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4A623358"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121" w:type="dxa"/>
            <w:tcBorders>
              <w:top w:val="nil"/>
              <w:left w:val="nil"/>
              <w:bottom w:val="single" w:sz="4" w:space="0" w:color="auto"/>
              <w:right w:val="single" w:sz="4" w:space="0" w:color="auto"/>
            </w:tcBorders>
            <w:shd w:val="clear" w:color="auto" w:fill="auto"/>
            <w:noWrap/>
            <w:vAlign w:val="bottom"/>
            <w:hideMark/>
          </w:tcPr>
          <w:p w14:paraId="34588CD6"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206" w:type="dxa"/>
            <w:tcBorders>
              <w:top w:val="nil"/>
              <w:left w:val="nil"/>
              <w:bottom w:val="single" w:sz="4" w:space="0" w:color="auto"/>
              <w:right w:val="single" w:sz="4" w:space="0" w:color="auto"/>
            </w:tcBorders>
            <w:shd w:val="clear" w:color="auto" w:fill="auto"/>
            <w:noWrap/>
            <w:vAlign w:val="bottom"/>
            <w:hideMark/>
          </w:tcPr>
          <w:p w14:paraId="441FCDBA"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14:paraId="13242633"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4.790,0</w:t>
            </w:r>
          </w:p>
        </w:tc>
        <w:tc>
          <w:tcPr>
            <w:tcW w:w="1063" w:type="dxa"/>
            <w:tcBorders>
              <w:top w:val="nil"/>
              <w:left w:val="nil"/>
              <w:bottom w:val="single" w:sz="4" w:space="0" w:color="auto"/>
              <w:right w:val="single" w:sz="4" w:space="0" w:color="auto"/>
            </w:tcBorders>
            <w:shd w:val="clear" w:color="auto" w:fill="auto"/>
            <w:noWrap/>
            <w:vAlign w:val="bottom"/>
            <w:hideMark/>
          </w:tcPr>
          <w:p w14:paraId="6CDA2CE5"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3.636,0</w:t>
            </w:r>
          </w:p>
        </w:tc>
        <w:tc>
          <w:tcPr>
            <w:tcW w:w="1240" w:type="dxa"/>
            <w:tcBorders>
              <w:top w:val="nil"/>
              <w:left w:val="nil"/>
              <w:bottom w:val="single" w:sz="4" w:space="0" w:color="auto"/>
              <w:right w:val="double" w:sz="4" w:space="0" w:color="auto"/>
            </w:tcBorders>
            <w:shd w:val="clear" w:color="auto" w:fill="auto"/>
            <w:noWrap/>
            <w:vAlign w:val="bottom"/>
            <w:hideMark/>
          </w:tcPr>
          <w:p w14:paraId="08F93A24"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r>
      <w:tr w:rsidR="006D6C59" w:rsidRPr="006D6C59" w14:paraId="0FAC3350" w14:textId="77777777" w:rsidTr="001632E1">
        <w:trPr>
          <w:trHeight w:val="300"/>
          <w:jc w:val="center"/>
        </w:trPr>
        <w:tc>
          <w:tcPr>
            <w:tcW w:w="2900" w:type="dxa"/>
            <w:tcBorders>
              <w:top w:val="nil"/>
              <w:left w:val="double" w:sz="4" w:space="0" w:color="auto"/>
              <w:bottom w:val="single" w:sz="4" w:space="0" w:color="auto"/>
              <w:right w:val="single" w:sz="4" w:space="0" w:color="auto"/>
            </w:tcBorders>
            <w:shd w:val="clear" w:color="000000" w:fill="FFFFFF"/>
            <w:vAlign w:val="bottom"/>
            <w:hideMark/>
          </w:tcPr>
          <w:p w14:paraId="72665403"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Млеч</w:t>
            </w:r>
          </w:p>
        </w:tc>
        <w:tc>
          <w:tcPr>
            <w:tcW w:w="1820" w:type="dxa"/>
            <w:tcBorders>
              <w:top w:val="nil"/>
              <w:left w:val="nil"/>
              <w:bottom w:val="single" w:sz="4" w:space="0" w:color="auto"/>
              <w:right w:val="single" w:sz="4" w:space="0" w:color="auto"/>
            </w:tcBorders>
            <w:shd w:val="clear" w:color="auto" w:fill="auto"/>
            <w:noWrap/>
            <w:vAlign w:val="bottom"/>
            <w:hideMark/>
          </w:tcPr>
          <w:p w14:paraId="5AB1F63E"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78408BCD"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5F402B29"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3BC4AF1E"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121" w:type="dxa"/>
            <w:tcBorders>
              <w:top w:val="nil"/>
              <w:left w:val="nil"/>
              <w:bottom w:val="single" w:sz="4" w:space="0" w:color="auto"/>
              <w:right w:val="single" w:sz="4" w:space="0" w:color="auto"/>
            </w:tcBorders>
            <w:shd w:val="clear" w:color="auto" w:fill="auto"/>
            <w:noWrap/>
            <w:vAlign w:val="bottom"/>
            <w:hideMark/>
          </w:tcPr>
          <w:p w14:paraId="037EE8F8"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206" w:type="dxa"/>
            <w:tcBorders>
              <w:top w:val="nil"/>
              <w:left w:val="nil"/>
              <w:bottom w:val="single" w:sz="4" w:space="0" w:color="auto"/>
              <w:right w:val="single" w:sz="4" w:space="0" w:color="auto"/>
            </w:tcBorders>
            <w:shd w:val="clear" w:color="auto" w:fill="auto"/>
            <w:noWrap/>
            <w:vAlign w:val="bottom"/>
            <w:hideMark/>
          </w:tcPr>
          <w:p w14:paraId="36BC281E"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14:paraId="6B5BDF50"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4.790,0</w:t>
            </w:r>
          </w:p>
        </w:tc>
        <w:tc>
          <w:tcPr>
            <w:tcW w:w="1063" w:type="dxa"/>
            <w:tcBorders>
              <w:top w:val="nil"/>
              <w:left w:val="nil"/>
              <w:bottom w:val="single" w:sz="4" w:space="0" w:color="auto"/>
              <w:right w:val="single" w:sz="4" w:space="0" w:color="auto"/>
            </w:tcBorders>
            <w:shd w:val="clear" w:color="auto" w:fill="auto"/>
            <w:noWrap/>
            <w:vAlign w:val="bottom"/>
            <w:hideMark/>
          </w:tcPr>
          <w:p w14:paraId="3E92E6CA"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3.636,0</w:t>
            </w:r>
          </w:p>
        </w:tc>
        <w:tc>
          <w:tcPr>
            <w:tcW w:w="1240" w:type="dxa"/>
            <w:tcBorders>
              <w:top w:val="nil"/>
              <w:left w:val="nil"/>
              <w:bottom w:val="single" w:sz="4" w:space="0" w:color="auto"/>
              <w:right w:val="double" w:sz="4" w:space="0" w:color="auto"/>
            </w:tcBorders>
            <w:shd w:val="clear" w:color="auto" w:fill="auto"/>
            <w:noWrap/>
            <w:vAlign w:val="bottom"/>
            <w:hideMark/>
          </w:tcPr>
          <w:p w14:paraId="24ACAE6C"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r>
      <w:tr w:rsidR="006D6C59" w:rsidRPr="006D6C59" w14:paraId="41710B49" w14:textId="77777777" w:rsidTr="001632E1">
        <w:trPr>
          <w:trHeight w:val="300"/>
          <w:jc w:val="center"/>
        </w:trPr>
        <w:tc>
          <w:tcPr>
            <w:tcW w:w="2900" w:type="dxa"/>
            <w:tcBorders>
              <w:top w:val="nil"/>
              <w:left w:val="double" w:sz="4" w:space="0" w:color="auto"/>
              <w:bottom w:val="single" w:sz="4" w:space="0" w:color="auto"/>
              <w:right w:val="single" w:sz="4" w:space="0" w:color="auto"/>
            </w:tcBorders>
            <w:shd w:val="clear" w:color="000000" w:fill="FFFFFF"/>
            <w:vAlign w:val="bottom"/>
            <w:hideMark/>
          </w:tcPr>
          <w:p w14:paraId="5C3941E0"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Кестен</w:t>
            </w:r>
          </w:p>
        </w:tc>
        <w:tc>
          <w:tcPr>
            <w:tcW w:w="1820" w:type="dxa"/>
            <w:tcBorders>
              <w:top w:val="nil"/>
              <w:left w:val="nil"/>
              <w:bottom w:val="single" w:sz="4" w:space="0" w:color="auto"/>
              <w:right w:val="single" w:sz="4" w:space="0" w:color="auto"/>
            </w:tcBorders>
            <w:shd w:val="clear" w:color="auto" w:fill="auto"/>
            <w:noWrap/>
            <w:vAlign w:val="bottom"/>
            <w:hideMark/>
          </w:tcPr>
          <w:p w14:paraId="1BA128F6"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10AD1F24"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5C905D47"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29574549"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121" w:type="dxa"/>
            <w:tcBorders>
              <w:top w:val="nil"/>
              <w:left w:val="nil"/>
              <w:bottom w:val="single" w:sz="4" w:space="0" w:color="auto"/>
              <w:right w:val="single" w:sz="4" w:space="0" w:color="auto"/>
            </w:tcBorders>
            <w:shd w:val="clear" w:color="auto" w:fill="auto"/>
            <w:noWrap/>
            <w:vAlign w:val="bottom"/>
            <w:hideMark/>
          </w:tcPr>
          <w:p w14:paraId="1409C8DB"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206" w:type="dxa"/>
            <w:tcBorders>
              <w:top w:val="nil"/>
              <w:left w:val="nil"/>
              <w:bottom w:val="single" w:sz="4" w:space="0" w:color="auto"/>
              <w:right w:val="single" w:sz="4" w:space="0" w:color="auto"/>
            </w:tcBorders>
            <w:shd w:val="clear" w:color="auto" w:fill="auto"/>
            <w:noWrap/>
            <w:vAlign w:val="bottom"/>
            <w:hideMark/>
          </w:tcPr>
          <w:p w14:paraId="566B2A09"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14:paraId="6838891D"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4.790,0</w:t>
            </w:r>
          </w:p>
        </w:tc>
        <w:tc>
          <w:tcPr>
            <w:tcW w:w="1063" w:type="dxa"/>
            <w:tcBorders>
              <w:top w:val="nil"/>
              <w:left w:val="nil"/>
              <w:bottom w:val="single" w:sz="4" w:space="0" w:color="auto"/>
              <w:right w:val="single" w:sz="4" w:space="0" w:color="auto"/>
            </w:tcBorders>
            <w:shd w:val="clear" w:color="auto" w:fill="auto"/>
            <w:noWrap/>
            <w:vAlign w:val="bottom"/>
            <w:hideMark/>
          </w:tcPr>
          <w:p w14:paraId="5BF10250"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3.636,0</w:t>
            </w:r>
          </w:p>
        </w:tc>
        <w:tc>
          <w:tcPr>
            <w:tcW w:w="1240" w:type="dxa"/>
            <w:tcBorders>
              <w:top w:val="nil"/>
              <w:left w:val="nil"/>
              <w:bottom w:val="single" w:sz="4" w:space="0" w:color="auto"/>
              <w:right w:val="double" w:sz="4" w:space="0" w:color="auto"/>
            </w:tcBorders>
            <w:shd w:val="clear" w:color="auto" w:fill="auto"/>
            <w:noWrap/>
            <w:vAlign w:val="bottom"/>
            <w:hideMark/>
          </w:tcPr>
          <w:p w14:paraId="47F29CAA"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r>
      <w:tr w:rsidR="006D6C59" w:rsidRPr="006D6C59" w14:paraId="0D351CF6" w14:textId="77777777" w:rsidTr="001632E1">
        <w:trPr>
          <w:trHeight w:val="300"/>
          <w:jc w:val="center"/>
        </w:trPr>
        <w:tc>
          <w:tcPr>
            <w:tcW w:w="2900" w:type="dxa"/>
            <w:tcBorders>
              <w:top w:val="nil"/>
              <w:left w:val="double" w:sz="4" w:space="0" w:color="auto"/>
              <w:bottom w:val="single" w:sz="4" w:space="0" w:color="auto"/>
              <w:right w:val="single" w:sz="4" w:space="0" w:color="auto"/>
            </w:tcBorders>
            <w:shd w:val="clear" w:color="000000" w:fill="FFFFFF"/>
            <w:vAlign w:val="bottom"/>
            <w:hideMark/>
          </w:tcPr>
          <w:p w14:paraId="28CACE15"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Кедар</w:t>
            </w:r>
          </w:p>
        </w:tc>
        <w:tc>
          <w:tcPr>
            <w:tcW w:w="1820" w:type="dxa"/>
            <w:tcBorders>
              <w:top w:val="nil"/>
              <w:left w:val="nil"/>
              <w:bottom w:val="single" w:sz="4" w:space="0" w:color="auto"/>
              <w:right w:val="single" w:sz="4" w:space="0" w:color="auto"/>
            </w:tcBorders>
            <w:shd w:val="clear" w:color="auto" w:fill="auto"/>
            <w:noWrap/>
            <w:vAlign w:val="bottom"/>
            <w:hideMark/>
          </w:tcPr>
          <w:p w14:paraId="0750B7F3"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3EADA138"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260EC72C"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1FFBB70E"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121" w:type="dxa"/>
            <w:tcBorders>
              <w:top w:val="nil"/>
              <w:left w:val="nil"/>
              <w:bottom w:val="single" w:sz="4" w:space="0" w:color="auto"/>
              <w:right w:val="single" w:sz="4" w:space="0" w:color="auto"/>
            </w:tcBorders>
            <w:shd w:val="clear" w:color="auto" w:fill="auto"/>
            <w:noWrap/>
            <w:vAlign w:val="bottom"/>
            <w:hideMark/>
          </w:tcPr>
          <w:p w14:paraId="16AA6649"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206" w:type="dxa"/>
            <w:tcBorders>
              <w:top w:val="nil"/>
              <w:left w:val="nil"/>
              <w:bottom w:val="single" w:sz="4" w:space="0" w:color="auto"/>
              <w:right w:val="single" w:sz="4" w:space="0" w:color="auto"/>
            </w:tcBorders>
            <w:shd w:val="clear" w:color="auto" w:fill="auto"/>
            <w:noWrap/>
            <w:vAlign w:val="bottom"/>
            <w:hideMark/>
          </w:tcPr>
          <w:p w14:paraId="2222BBF6"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14:paraId="2991A41C"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14:paraId="5351948C"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240" w:type="dxa"/>
            <w:tcBorders>
              <w:top w:val="nil"/>
              <w:left w:val="nil"/>
              <w:bottom w:val="single" w:sz="4" w:space="0" w:color="auto"/>
              <w:right w:val="double" w:sz="4" w:space="0" w:color="auto"/>
            </w:tcBorders>
            <w:shd w:val="clear" w:color="auto" w:fill="auto"/>
            <w:noWrap/>
            <w:vAlign w:val="bottom"/>
            <w:hideMark/>
          </w:tcPr>
          <w:p w14:paraId="7BBC988C"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3.462,0</w:t>
            </w:r>
          </w:p>
        </w:tc>
      </w:tr>
      <w:tr w:rsidR="006D6C59" w:rsidRPr="006D6C59" w14:paraId="5ECE1726" w14:textId="77777777" w:rsidTr="001632E1">
        <w:trPr>
          <w:trHeight w:val="300"/>
          <w:jc w:val="center"/>
        </w:trPr>
        <w:tc>
          <w:tcPr>
            <w:tcW w:w="2900" w:type="dxa"/>
            <w:tcBorders>
              <w:top w:val="nil"/>
              <w:left w:val="double" w:sz="4" w:space="0" w:color="auto"/>
              <w:bottom w:val="single" w:sz="4" w:space="0" w:color="auto"/>
              <w:right w:val="single" w:sz="4" w:space="0" w:color="auto"/>
            </w:tcBorders>
            <w:shd w:val="clear" w:color="000000" w:fill="FFFFFF"/>
            <w:vAlign w:val="bottom"/>
            <w:hideMark/>
          </w:tcPr>
          <w:p w14:paraId="49A4C4A3"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Дуглазија</w:t>
            </w:r>
          </w:p>
        </w:tc>
        <w:tc>
          <w:tcPr>
            <w:tcW w:w="1820" w:type="dxa"/>
            <w:tcBorders>
              <w:top w:val="nil"/>
              <w:left w:val="nil"/>
              <w:bottom w:val="single" w:sz="4" w:space="0" w:color="auto"/>
              <w:right w:val="single" w:sz="4" w:space="0" w:color="auto"/>
            </w:tcBorders>
            <w:shd w:val="clear" w:color="auto" w:fill="auto"/>
            <w:noWrap/>
            <w:vAlign w:val="bottom"/>
            <w:hideMark/>
          </w:tcPr>
          <w:p w14:paraId="51186EB1"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315B4F19"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16F640E9"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0024E16C"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121" w:type="dxa"/>
            <w:tcBorders>
              <w:top w:val="nil"/>
              <w:left w:val="nil"/>
              <w:bottom w:val="single" w:sz="4" w:space="0" w:color="auto"/>
              <w:right w:val="single" w:sz="4" w:space="0" w:color="auto"/>
            </w:tcBorders>
            <w:shd w:val="clear" w:color="auto" w:fill="auto"/>
            <w:noWrap/>
            <w:vAlign w:val="bottom"/>
            <w:hideMark/>
          </w:tcPr>
          <w:p w14:paraId="21E8973F"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206" w:type="dxa"/>
            <w:tcBorders>
              <w:top w:val="nil"/>
              <w:left w:val="nil"/>
              <w:bottom w:val="single" w:sz="4" w:space="0" w:color="auto"/>
              <w:right w:val="single" w:sz="4" w:space="0" w:color="auto"/>
            </w:tcBorders>
            <w:shd w:val="clear" w:color="auto" w:fill="auto"/>
            <w:noWrap/>
            <w:vAlign w:val="bottom"/>
            <w:hideMark/>
          </w:tcPr>
          <w:p w14:paraId="72FF0967"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14:paraId="3D18A184"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063" w:type="dxa"/>
            <w:tcBorders>
              <w:top w:val="nil"/>
              <w:left w:val="nil"/>
              <w:bottom w:val="single" w:sz="4" w:space="0" w:color="auto"/>
              <w:right w:val="single" w:sz="4" w:space="0" w:color="auto"/>
            </w:tcBorders>
            <w:shd w:val="clear" w:color="auto" w:fill="auto"/>
            <w:noWrap/>
            <w:vAlign w:val="bottom"/>
            <w:hideMark/>
          </w:tcPr>
          <w:p w14:paraId="74F90A69"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240" w:type="dxa"/>
            <w:tcBorders>
              <w:top w:val="nil"/>
              <w:left w:val="nil"/>
              <w:bottom w:val="single" w:sz="4" w:space="0" w:color="auto"/>
              <w:right w:val="double" w:sz="4" w:space="0" w:color="auto"/>
            </w:tcBorders>
            <w:shd w:val="clear" w:color="auto" w:fill="auto"/>
            <w:noWrap/>
            <w:vAlign w:val="bottom"/>
            <w:hideMark/>
          </w:tcPr>
          <w:p w14:paraId="11114699"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3.462,0</w:t>
            </w:r>
          </w:p>
        </w:tc>
      </w:tr>
      <w:tr w:rsidR="006D6C59" w:rsidRPr="006D6C59" w14:paraId="3D577BC9" w14:textId="77777777" w:rsidTr="001632E1">
        <w:trPr>
          <w:trHeight w:val="300"/>
          <w:jc w:val="center"/>
        </w:trPr>
        <w:tc>
          <w:tcPr>
            <w:tcW w:w="2900" w:type="dxa"/>
            <w:tcBorders>
              <w:top w:val="nil"/>
              <w:left w:val="double" w:sz="4" w:space="0" w:color="auto"/>
              <w:bottom w:val="double" w:sz="4" w:space="0" w:color="auto"/>
              <w:right w:val="single" w:sz="4" w:space="0" w:color="auto"/>
            </w:tcBorders>
            <w:shd w:val="clear" w:color="000000" w:fill="FFFFFF"/>
            <w:vAlign w:val="bottom"/>
            <w:hideMark/>
          </w:tcPr>
          <w:p w14:paraId="235AF628"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Црни  бор</w:t>
            </w:r>
          </w:p>
        </w:tc>
        <w:tc>
          <w:tcPr>
            <w:tcW w:w="1820" w:type="dxa"/>
            <w:tcBorders>
              <w:top w:val="nil"/>
              <w:left w:val="nil"/>
              <w:bottom w:val="double" w:sz="4" w:space="0" w:color="auto"/>
              <w:right w:val="single" w:sz="4" w:space="0" w:color="auto"/>
            </w:tcBorders>
            <w:shd w:val="clear" w:color="auto" w:fill="auto"/>
            <w:noWrap/>
            <w:vAlign w:val="bottom"/>
            <w:hideMark/>
          </w:tcPr>
          <w:p w14:paraId="73A21ED7"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double" w:sz="4" w:space="0" w:color="auto"/>
              <w:right w:val="single" w:sz="4" w:space="0" w:color="auto"/>
            </w:tcBorders>
            <w:shd w:val="clear" w:color="auto" w:fill="auto"/>
            <w:noWrap/>
            <w:vAlign w:val="bottom"/>
            <w:hideMark/>
          </w:tcPr>
          <w:p w14:paraId="2D8614CB"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double" w:sz="4" w:space="0" w:color="auto"/>
              <w:right w:val="single" w:sz="4" w:space="0" w:color="auto"/>
            </w:tcBorders>
            <w:shd w:val="clear" w:color="auto" w:fill="auto"/>
            <w:noWrap/>
            <w:vAlign w:val="bottom"/>
            <w:hideMark/>
          </w:tcPr>
          <w:p w14:paraId="0BD87ECD"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986" w:type="dxa"/>
            <w:tcBorders>
              <w:top w:val="nil"/>
              <w:left w:val="nil"/>
              <w:bottom w:val="double" w:sz="4" w:space="0" w:color="auto"/>
              <w:right w:val="single" w:sz="4" w:space="0" w:color="auto"/>
            </w:tcBorders>
            <w:shd w:val="clear" w:color="auto" w:fill="auto"/>
            <w:noWrap/>
            <w:vAlign w:val="bottom"/>
            <w:hideMark/>
          </w:tcPr>
          <w:p w14:paraId="0B8523CA"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121" w:type="dxa"/>
            <w:tcBorders>
              <w:top w:val="nil"/>
              <w:left w:val="nil"/>
              <w:bottom w:val="double" w:sz="4" w:space="0" w:color="auto"/>
              <w:right w:val="single" w:sz="4" w:space="0" w:color="auto"/>
            </w:tcBorders>
            <w:shd w:val="clear" w:color="auto" w:fill="auto"/>
            <w:noWrap/>
            <w:vAlign w:val="bottom"/>
            <w:hideMark/>
          </w:tcPr>
          <w:p w14:paraId="0DBAC165"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206" w:type="dxa"/>
            <w:tcBorders>
              <w:top w:val="nil"/>
              <w:left w:val="nil"/>
              <w:bottom w:val="double" w:sz="4" w:space="0" w:color="auto"/>
              <w:right w:val="single" w:sz="4" w:space="0" w:color="auto"/>
            </w:tcBorders>
            <w:shd w:val="clear" w:color="auto" w:fill="auto"/>
            <w:noWrap/>
            <w:vAlign w:val="bottom"/>
            <w:hideMark/>
          </w:tcPr>
          <w:p w14:paraId="5099FE55"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063" w:type="dxa"/>
            <w:tcBorders>
              <w:top w:val="nil"/>
              <w:left w:val="nil"/>
              <w:bottom w:val="double" w:sz="4" w:space="0" w:color="auto"/>
              <w:right w:val="single" w:sz="4" w:space="0" w:color="auto"/>
            </w:tcBorders>
            <w:shd w:val="clear" w:color="auto" w:fill="auto"/>
            <w:noWrap/>
            <w:vAlign w:val="bottom"/>
            <w:hideMark/>
          </w:tcPr>
          <w:p w14:paraId="3EBED706"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063" w:type="dxa"/>
            <w:tcBorders>
              <w:top w:val="nil"/>
              <w:left w:val="nil"/>
              <w:bottom w:val="double" w:sz="4" w:space="0" w:color="auto"/>
              <w:right w:val="single" w:sz="4" w:space="0" w:color="auto"/>
            </w:tcBorders>
            <w:shd w:val="clear" w:color="auto" w:fill="auto"/>
            <w:noWrap/>
            <w:vAlign w:val="bottom"/>
            <w:hideMark/>
          </w:tcPr>
          <w:p w14:paraId="3A4BDA58" w14:textId="77777777" w:rsidR="006D6C59" w:rsidRPr="006D6C59" w:rsidRDefault="006D6C59" w:rsidP="006D6C59">
            <w:pPr>
              <w:rPr>
                <w:rFonts w:ascii="Times New Roman" w:hAnsi="Times New Roman"/>
                <w:sz w:val="22"/>
                <w:szCs w:val="22"/>
              </w:rPr>
            </w:pPr>
            <w:r w:rsidRPr="006D6C59">
              <w:rPr>
                <w:rFonts w:ascii="Times New Roman" w:hAnsi="Times New Roman"/>
                <w:sz w:val="22"/>
                <w:szCs w:val="22"/>
              </w:rPr>
              <w:t> </w:t>
            </w:r>
          </w:p>
        </w:tc>
        <w:tc>
          <w:tcPr>
            <w:tcW w:w="1240" w:type="dxa"/>
            <w:tcBorders>
              <w:top w:val="nil"/>
              <w:left w:val="nil"/>
              <w:bottom w:val="double" w:sz="4" w:space="0" w:color="auto"/>
              <w:right w:val="double" w:sz="4" w:space="0" w:color="auto"/>
            </w:tcBorders>
            <w:shd w:val="clear" w:color="auto" w:fill="auto"/>
            <w:noWrap/>
            <w:vAlign w:val="bottom"/>
            <w:hideMark/>
          </w:tcPr>
          <w:p w14:paraId="0B0441A8" w14:textId="77777777" w:rsidR="006D6C59" w:rsidRPr="006D6C59" w:rsidRDefault="006D6C59" w:rsidP="006D6C59">
            <w:pPr>
              <w:jc w:val="right"/>
              <w:rPr>
                <w:rFonts w:ascii="Times New Roman" w:hAnsi="Times New Roman"/>
                <w:sz w:val="22"/>
                <w:szCs w:val="22"/>
              </w:rPr>
            </w:pPr>
            <w:r w:rsidRPr="006D6C59">
              <w:rPr>
                <w:rFonts w:ascii="Times New Roman" w:hAnsi="Times New Roman"/>
                <w:sz w:val="22"/>
                <w:szCs w:val="22"/>
              </w:rPr>
              <w:t>3.462,0</w:t>
            </w:r>
          </w:p>
        </w:tc>
      </w:tr>
    </w:tbl>
    <w:p w14:paraId="603498DF" w14:textId="77777777" w:rsidR="006D6C59" w:rsidRDefault="006D6C59" w:rsidP="00A225F6">
      <w:pPr>
        <w:widowControl w:val="0"/>
        <w:ind w:left="993"/>
        <w:jc w:val="both"/>
        <w:rPr>
          <w:rFonts w:ascii="Times New Roman" w:hAnsi="Times New Roman"/>
          <w:snapToGrid w:val="0"/>
          <w:sz w:val="24"/>
        </w:rPr>
      </w:pPr>
    </w:p>
    <w:p w14:paraId="5CD98E75" w14:textId="77777777" w:rsidR="006D6C59" w:rsidRPr="006D6C59" w:rsidRDefault="006D6C59" w:rsidP="00A225F6">
      <w:pPr>
        <w:widowControl w:val="0"/>
        <w:ind w:left="993"/>
        <w:jc w:val="both"/>
        <w:rPr>
          <w:rFonts w:ascii="Times New Roman" w:hAnsi="Times New Roman"/>
          <w:snapToGrid w:val="0"/>
          <w:sz w:val="24"/>
        </w:rPr>
      </w:pPr>
    </w:p>
    <w:p w14:paraId="213B0A7A" w14:textId="77777777" w:rsidR="00BD23A4" w:rsidRDefault="00BD23A4" w:rsidP="00D2227F">
      <w:pPr>
        <w:widowControl w:val="0"/>
        <w:jc w:val="both"/>
        <w:rPr>
          <w:rFonts w:ascii="Times New Roman" w:hAnsi="Times New Roman"/>
          <w:snapToGrid w:val="0"/>
          <w:color w:val="FF0000"/>
          <w:sz w:val="24"/>
        </w:rPr>
      </w:pPr>
    </w:p>
    <w:p w14:paraId="710DBA57" w14:textId="77777777" w:rsidR="00BD23A4" w:rsidRDefault="00A225F6" w:rsidP="00A225F6">
      <w:pPr>
        <w:widowControl w:val="0"/>
        <w:ind w:left="-851"/>
        <w:jc w:val="both"/>
        <w:rPr>
          <w:rFonts w:ascii="Times New Roman" w:hAnsi="Times New Roman"/>
          <w:snapToGrid w:val="0"/>
          <w:sz w:val="24"/>
        </w:rPr>
      </w:pPr>
      <w:r>
        <w:rPr>
          <w:rFonts w:ascii="Times New Roman" w:hAnsi="Times New Roman"/>
          <w:snapToGrid w:val="0"/>
          <w:sz w:val="24"/>
        </w:rPr>
        <w:t xml:space="preserve"> </w:t>
      </w:r>
      <w:r w:rsidR="000F63CB">
        <w:rPr>
          <w:rFonts w:ascii="Times New Roman" w:hAnsi="Times New Roman"/>
          <w:snapToGrid w:val="0"/>
          <w:sz w:val="24"/>
        </w:rPr>
        <w:t xml:space="preserve">            </w:t>
      </w:r>
      <w:r w:rsidR="0054740F" w:rsidRPr="0054740F">
        <w:rPr>
          <w:rFonts w:ascii="Times New Roman" w:hAnsi="Times New Roman"/>
          <w:snapToGrid w:val="0"/>
          <w:sz w:val="24"/>
        </w:rPr>
        <w:t>Табела 2</w:t>
      </w:r>
      <w:r w:rsidR="00061459">
        <w:rPr>
          <w:rFonts w:ascii="Times New Roman" w:hAnsi="Times New Roman"/>
          <w:snapToGrid w:val="0"/>
          <w:sz w:val="24"/>
        </w:rPr>
        <w:t>4</w:t>
      </w:r>
      <w:r w:rsidR="0054740F" w:rsidRPr="0054740F">
        <w:rPr>
          <w:rFonts w:ascii="Times New Roman" w:hAnsi="Times New Roman"/>
          <w:snapToGrid w:val="0"/>
          <w:sz w:val="24"/>
        </w:rPr>
        <w:t>. Укупна вредност дрвних сортимената</w:t>
      </w:r>
    </w:p>
    <w:tbl>
      <w:tblPr>
        <w:tblW w:w="18301" w:type="dxa"/>
        <w:tblInd w:w="93" w:type="dxa"/>
        <w:tblLook w:val="04A0" w:firstRow="1" w:lastRow="0" w:firstColumn="1" w:lastColumn="0" w:noHBand="0" w:noVBand="1"/>
      </w:tblPr>
      <w:tblGrid>
        <w:gridCol w:w="1575"/>
        <w:gridCol w:w="1166"/>
        <w:gridCol w:w="1166"/>
        <w:gridCol w:w="1166"/>
        <w:gridCol w:w="1266"/>
        <w:gridCol w:w="1266"/>
        <w:gridCol w:w="1166"/>
        <w:gridCol w:w="1734"/>
        <w:gridCol w:w="1701"/>
        <w:gridCol w:w="1701"/>
        <w:gridCol w:w="1276"/>
        <w:gridCol w:w="1701"/>
        <w:gridCol w:w="1417"/>
      </w:tblGrid>
      <w:tr w:rsidR="005B57E2" w:rsidRPr="000F63CB" w14:paraId="43B3BF2B" w14:textId="77777777" w:rsidTr="00B00955">
        <w:trPr>
          <w:trHeight w:val="326"/>
          <w:tblHeader/>
        </w:trPr>
        <w:tc>
          <w:tcPr>
            <w:tcW w:w="1575" w:type="dxa"/>
            <w:vMerge w:val="restart"/>
            <w:tcBorders>
              <w:top w:val="double" w:sz="4" w:space="0" w:color="auto"/>
              <w:left w:val="double" w:sz="4" w:space="0" w:color="auto"/>
              <w:right w:val="single" w:sz="4" w:space="0" w:color="auto"/>
            </w:tcBorders>
            <w:shd w:val="pct5" w:color="auto" w:fill="auto"/>
            <w:noWrap/>
            <w:vAlign w:val="center"/>
            <w:hideMark/>
          </w:tcPr>
          <w:p w14:paraId="36B29B82" w14:textId="77777777" w:rsidR="005B57E2" w:rsidRPr="005B57E2" w:rsidRDefault="005B57E2" w:rsidP="00B00955">
            <w:pPr>
              <w:jc w:val="center"/>
              <w:rPr>
                <w:rFonts w:ascii="Times New Roman" w:hAnsi="Times New Roman"/>
                <w:color w:val="000000"/>
                <w:sz w:val="20"/>
                <w:szCs w:val="20"/>
              </w:rPr>
            </w:pPr>
            <w:r w:rsidRPr="005B57E2">
              <w:rPr>
                <w:rFonts w:ascii="Times New Roman" w:hAnsi="Times New Roman"/>
                <w:b/>
                <w:color w:val="000000"/>
                <w:sz w:val="20"/>
                <w:szCs w:val="20"/>
              </w:rPr>
              <w:t>Врста дрвећа</w:t>
            </w:r>
          </w:p>
        </w:tc>
        <w:tc>
          <w:tcPr>
            <w:tcW w:w="1166" w:type="dxa"/>
            <w:tcBorders>
              <w:top w:val="double" w:sz="4" w:space="0" w:color="auto"/>
              <w:left w:val="nil"/>
              <w:bottom w:val="single" w:sz="4" w:space="0" w:color="auto"/>
              <w:right w:val="single" w:sz="4" w:space="0" w:color="auto"/>
            </w:tcBorders>
            <w:shd w:val="pct5" w:color="auto" w:fill="auto"/>
            <w:noWrap/>
            <w:vAlign w:val="center"/>
            <w:hideMark/>
          </w:tcPr>
          <w:p w14:paraId="7D04A676" w14:textId="77777777" w:rsidR="005B57E2" w:rsidRPr="005B57E2" w:rsidRDefault="005B57E2" w:rsidP="00B00955">
            <w:pPr>
              <w:jc w:val="center"/>
              <w:rPr>
                <w:rFonts w:ascii="Times New Roman" w:hAnsi="Times New Roman"/>
                <w:color w:val="000000"/>
                <w:sz w:val="20"/>
                <w:szCs w:val="20"/>
              </w:rPr>
            </w:pPr>
            <w:r w:rsidRPr="005B57E2">
              <w:rPr>
                <w:rFonts w:ascii="Times New Roman" w:hAnsi="Times New Roman"/>
                <w:color w:val="000000"/>
                <w:sz w:val="20"/>
                <w:szCs w:val="20"/>
              </w:rPr>
              <w:t>F</w:t>
            </w:r>
          </w:p>
        </w:tc>
        <w:tc>
          <w:tcPr>
            <w:tcW w:w="1166" w:type="dxa"/>
            <w:tcBorders>
              <w:top w:val="double" w:sz="4" w:space="0" w:color="auto"/>
              <w:left w:val="nil"/>
              <w:bottom w:val="single" w:sz="4" w:space="0" w:color="auto"/>
              <w:right w:val="single" w:sz="4" w:space="0" w:color="auto"/>
            </w:tcBorders>
            <w:shd w:val="pct5" w:color="auto" w:fill="auto"/>
            <w:noWrap/>
            <w:vAlign w:val="center"/>
            <w:hideMark/>
          </w:tcPr>
          <w:p w14:paraId="3672EDB6" w14:textId="77777777" w:rsidR="005B57E2" w:rsidRPr="005B57E2" w:rsidRDefault="005B57E2" w:rsidP="00B00955">
            <w:pPr>
              <w:jc w:val="center"/>
              <w:rPr>
                <w:rFonts w:ascii="Times New Roman" w:hAnsi="Times New Roman"/>
                <w:color w:val="000000"/>
                <w:sz w:val="20"/>
                <w:szCs w:val="20"/>
              </w:rPr>
            </w:pPr>
            <w:r w:rsidRPr="005B57E2">
              <w:rPr>
                <w:rFonts w:ascii="Times New Roman" w:hAnsi="Times New Roman"/>
                <w:color w:val="000000"/>
                <w:sz w:val="20"/>
                <w:szCs w:val="20"/>
              </w:rPr>
              <w:t>L</w:t>
            </w:r>
          </w:p>
        </w:tc>
        <w:tc>
          <w:tcPr>
            <w:tcW w:w="1166" w:type="dxa"/>
            <w:tcBorders>
              <w:top w:val="double" w:sz="4" w:space="0" w:color="auto"/>
              <w:left w:val="nil"/>
              <w:bottom w:val="single" w:sz="4" w:space="0" w:color="auto"/>
              <w:right w:val="single" w:sz="4" w:space="0" w:color="auto"/>
            </w:tcBorders>
            <w:shd w:val="pct5" w:color="auto" w:fill="auto"/>
            <w:noWrap/>
            <w:vAlign w:val="center"/>
            <w:hideMark/>
          </w:tcPr>
          <w:p w14:paraId="721627DF" w14:textId="77777777" w:rsidR="005B57E2" w:rsidRPr="005B57E2" w:rsidRDefault="005B57E2" w:rsidP="00B00955">
            <w:pPr>
              <w:jc w:val="center"/>
              <w:rPr>
                <w:rFonts w:ascii="Times New Roman" w:hAnsi="Times New Roman"/>
                <w:color w:val="000000"/>
                <w:sz w:val="20"/>
                <w:szCs w:val="20"/>
              </w:rPr>
            </w:pPr>
            <w:r w:rsidRPr="005B57E2">
              <w:rPr>
                <w:rFonts w:ascii="Times New Roman" w:hAnsi="Times New Roman"/>
                <w:color w:val="000000"/>
                <w:sz w:val="20"/>
                <w:szCs w:val="20"/>
              </w:rPr>
              <w:t>K</w:t>
            </w:r>
          </w:p>
        </w:tc>
        <w:tc>
          <w:tcPr>
            <w:tcW w:w="1266" w:type="dxa"/>
            <w:tcBorders>
              <w:top w:val="double" w:sz="4" w:space="0" w:color="auto"/>
              <w:left w:val="nil"/>
              <w:bottom w:val="single" w:sz="4" w:space="0" w:color="auto"/>
              <w:right w:val="single" w:sz="4" w:space="0" w:color="auto"/>
            </w:tcBorders>
            <w:shd w:val="pct5" w:color="auto" w:fill="auto"/>
            <w:noWrap/>
            <w:vAlign w:val="center"/>
            <w:hideMark/>
          </w:tcPr>
          <w:p w14:paraId="57047E29" w14:textId="77777777" w:rsidR="005B57E2" w:rsidRPr="005B57E2" w:rsidRDefault="005B57E2" w:rsidP="00B00955">
            <w:pPr>
              <w:jc w:val="center"/>
              <w:rPr>
                <w:rFonts w:ascii="Times New Roman" w:hAnsi="Times New Roman"/>
                <w:color w:val="000000"/>
                <w:sz w:val="20"/>
                <w:szCs w:val="20"/>
              </w:rPr>
            </w:pPr>
            <w:r w:rsidRPr="005B57E2">
              <w:rPr>
                <w:rFonts w:ascii="Times New Roman" w:hAnsi="Times New Roman"/>
                <w:color w:val="000000"/>
                <w:sz w:val="20"/>
                <w:szCs w:val="20"/>
              </w:rPr>
              <w:t>I класа</w:t>
            </w:r>
          </w:p>
        </w:tc>
        <w:tc>
          <w:tcPr>
            <w:tcW w:w="1266" w:type="dxa"/>
            <w:tcBorders>
              <w:top w:val="double" w:sz="4" w:space="0" w:color="auto"/>
              <w:left w:val="nil"/>
              <w:bottom w:val="single" w:sz="4" w:space="0" w:color="auto"/>
              <w:right w:val="single" w:sz="4" w:space="0" w:color="auto"/>
            </w:tcBorders>
            <w:shd w:val="pct5" w:color="auto" w:fill="auto"/>
            <w:noWrap/>
            <w:vAlign w:val="center"/>
            <w:hideMark/>
          </w:tcPr>
          <w:p w14:paraId="6268D750" w14:textId="77777777" w:rsidR="005B57E2" w:rsidRPr="005B57E2" w:rsidRDefault="005B57E2" w:rsidP="00B00955">
            <w:pPr>
              <w:jc w:val="center"/>
              <w:rPr>
                <w:rFonts w:ascii="Times New Roman" w:hAnsi="Times New Roman"/>
                <w:color w:val="000000"/>
                <w:sz w:val="20"/>
                <w:szCs w:val="20"/>
              </w:rPr>
            </w:pPr>
            <w:r w:rsidRPr="005B57E2">
              <w:rPr>
                <w:rFonts w:ascii="Times New Roman" w:hAnsi="Times New Roman"/>
                <w:color w:val="000000"/>
                <w:sz w:val="20"/>
                <w:szCs w:val="20"/>
              </w:rPr>
              <w:t>II класа</w:t>
            </w:r>
          </w:p>
        </w:tc>
        <w:tc>
          <w:tcPr>
            <w:tcW w:w="1166" w:type="dxa"/>
            <w:tcBorders>
              <w:top w:val="double" w:sz="4" w:space="0" w:color="auto"/>
              <w:left w:val="nil"/>
              <w:bottom w:val="single" w:sz="4" w:space="0" w:color="auto"/>
              <w:right w:val="single" w:sz="4" w:space="0" w:color="auto"/>
            </w:tcBorders>
            <w:shd w:val="pct5" w:color="auto" w:fill="auto"/>
            <w:noWrap/>
            <w:vAlign w:val="center"/>
            <w:hideMark/>
          </w:tcPr>
          <w:p w14:paraId="6B1911E5" w14:textId="77777777" w:rsidR="005B57E2" w:rsidRPr="005B57E2" w:rsidRDefault="005B57E2" w:rsidP="00B00955">
            <w:pPr>
              <w:jc w:val="center"/>
              <w:rPr>
                <w:rFonts w:ascii="Times New Roman" w:hAnsi="Times New Roman"/>
                <w:color w:val="000000"/>
                <w:sz w:val="20"/>
                <w:szCs w:val="20"/>
              </w:rPr>
            </w:pPr>
            <w:r w:rsidRPr="005B57E2">
              <w:rPr>
                <w:rFonts w:ascii="Times New Roman" w:hAnsi="Times New Roman"/>
                <w:color w:val="000000"/>
                <w:sz w:val="20"/>
                <w:szCs w:val="20"/>
              </w:rPr>
              <w:t>III класа</w:t>
            </w:r>
          </w:p>
        </w:tc>
        <w:tc>
          <w:tcPr>
            <w:tcW w:w="1734" w:type="dxa"/>
            <w:tcBorders>
              <w:top w:val="double" w:sz="4" w:space="0" w:color="auto"/>
              <w:left w:val="nil"/>
              <w:bottom w:val="single" w:sz="4" w:space="0" w:color="auto"/>
              <w:right w:val="single" w:sz="4" w:space="0" w:color="auto"/>
            </w:tcBorders>
            <w:shd w:val="pct5" w:color="auto" w:fill="auto"/>
            <w:noWrap/>
            <w:vAlign w:val="center"/>
            <w:hideMark/>
          </w:tcPr>
          <w:p w14:paraId="3BD0655E" w14:textId="77777777" w:rsidR="005B57E2" w:rsidRPr="005B57E2" w:rsidRDefault="005B57E2" w:rsidP="00B00955">
            <w:pPr>
              <w:jc w:val="center"/>
              <w:rPr>
                <w:rFonts w:ascii="Times New Roman" w:hAnsi="Times New Roman"/>
                <w:color w:val="000000"/>
                <w:sz w:val="20"/>
                <w:szCs w:val="20"/>
              </w:rPr>
            </w:pPr>
            <w:r w:rsidRPr="005B57E2">
              <w:rPr>
                <w:rFonts w:ascii="Times New Roman" w:hAnsi="Times New Roman"/>
                <w:color w:val="000000"/>
                <w:sz w:val="20"/>
                <w:szCs w:val="20"/>
              </w:rPr>
              <w:t>Укупно техничко дрво</w:t>
            </w:r>
          </w:p>
        </w:tc>
        <w:tc>
          <w:tcPr>
            <w:tcW w:w="1701" w:type="dxa"/>
            <w:tcBorders>
              <w:top w:val="double" w:sz="4" w:space="0" w:color="auto"/>
              <w:left w:val="nil"/>
              <w:bottom w:val="single" w:sz="4" w:space="0" w:color="auto"/>
              <w:right w:val="single" w:sz="4" w:space="0" w:color="auto"/>
            </w:tcBorders>
            <w:shd w:val="pct5" w:color="auto" w:fill="auto"/>
            <w:noWrap/>
            <w:vAlign w:val="center"/>
            <w:hideMark/>
          </w:tcPr>
          <w:p w14:paraId="44CDA5A2" w14:textId="77777777" w:rsidR="005B57E2" w:rsidRPr="005B57E2" w:rsidRDefault="005B57E2" w:rsidP="00B00955">
            <w:pPr>
              <w:jc w:val="center"/>
              <w:rPr>
                <w:rFonts w:ascii="Times New Roman" w:hAnsi="Times New Roman"/>
                <w:color w:val="000000"/>
                <w:sz w:val="20"/>
                <w:szCs w:val="20"/>
              </w:rPr>
            </w:pPr>
            <w:r w:rsidRPr="005B57E2">
              <w:rPr>
                <w:rFonts w:ascii="Times New Roman" w:hAnsi="Times New Roman"/>
                <w:color w:val="000000"/>
                <w:sz w:val="20"/>
                <w:szCs w:val="20"/>
              </w:rPr>
              <w:t>Огревно дрво I класа</w:t>
            </w:r>
          </w:p>
        </w:tc>
        <w:tc>
          <w:tcPr>
            <w:tcW w:w="1701" w:type="dxa"/>
            <w:tcBorders>
              <w:top w:val="double" w:sz="4" w:space="0" w:color="auto"/>
              <w:left w:val="nil"/>
              <w:bottom w:val="single" w:sz="4" w:space="0" w:color="auto"/>
              <w:right w:val="single" w:sz="4" w:space="0" w:color="auto"/>
            </w:tcBorders>
            <w:shd w:val="pct5" w:color="auto" w:fill="auto"/>
            <w:noWrap/>
            <w:vAlign w:val="center"/>
            <w:hideMark/>
          </w:tcPr>
          <w:p w14:paraId="20581391" w14:textId="77777777" w:rsidR="005B57E2" w:rsidRPr="005B57E2" w:rsidRDefault="005B57E2" w:rsidP="00B00955">
            <w:pPr>
              <w:jc w:val="center"/>
              <w:rPr>
                <w:rFonts w:ascii="Times New Roman" w:hAnsi="Times New Roman"/>
                <w:color w:val="000000"/>
                <w:sz w:val="20"/>
                <w:szCs w:val="20"/>
              </w:rPr>
            </w:pPr>
            <w:r w:rsidRPr="005B57E2">
              <w:rPr>
                <w:rFonts w:ascii="Times New Roman" w:hAnsi="Times New Roman"/>
                <w:color w:val="000000"/>
                <w:sz w:val="20"/>
                <w:szCs w:val="20"/>
              </w:rPr>
              <w:t>Огревно дрво II класа</w:t>
            </w:r>
          </w:p>
        </w:tc>
        <w:tc>
          <w:tcPr>
            <w:tcW w:w="1276" w:type="dxa"/>
            <w:tcBorders>
              <w:top w:val="double" w:sz="4" w:space="0" w:color="auto"/>
              <w:left w:val="nil"/>
              <w:bottom w:val="single" w:sz="4" w:space="0" w:color="auto"/>
              <w:right w:val="single" w:sz="4" w:space="0" w:color="auto"/>
            </w:tcBorders>
            <w:shd w:val="pct5" w:color="auto" w:fill="auto"/>
            <w:noWrap/>
            <w:vAlign w:val="center"/>
            <w:hideMark/>
          </w:tcPr>
          <w:p w14:paraId="6DF361BD" w14:textId="77777777" w:rsidR="005B57E2" w:rsidRPr="005B57E2" w:rsidRDefault="005B57E2" w:rsidP="00B00955">
            <w:pPr>
              <w:jc w:val="center"/>
              <w:rPr>
                <w:rFonts w:ascii="Times New Roman" w:hAnsi="Times New Roman"/>
                <w:color w:val="000000"/>
                <w:sz w:val="20"/>
                <w:szCs w:val="20"/>
              </w:rPr>
            </w:pPr>
            <w:r w:rsidRPr="005B57E2">
              <w:rPr>
                <w:rFonts w:ascii="Times New Roman" w:hAnsi="Times New Roman"/>
                <w:color w:val="000000"/>
                <w:sz w:val="20"/>
                <w:szCs w:val="20"/>
              </w:rPr>
              <w:t>Целулоза</w:t>
            </w:r>
          </w:p>
        </w:tc>
        <w:tc>
          <w:tcPr>
            <w:tcW w:w="1701" w:type="dxa"/>
            <w:tcBorders>
              <w:top w:val="double" w:sz="4" w:space="0" w:color="auto"/>
              <w:left w:val="nil"/>
              <w:bottom w:val="single" w:sz="4" w:space="0" w:color="auto"/>
              <w:right w:val="single" w:sz="4" w:space="0" w:color="auto"/>
            </w:tcBorders>
            <w:shd w:val="pct5" w:color="auto" w:fill="auto"/>
            <w:noWrap/>
            <w:vAlign w:val="center"/>
            <w:hideMark/>
          </w:tcPr>
          <w:p w14:paraId="2CF9751D" w14:textId="77777777" w:rsidR="005B57E2" w:rsidRPr="005B57E2" w:rsidRDefault="005B57E2" w:rsidP="00B00955">
            <w:pPr>
              <w:jc w:val="center"/>
              <w:rPr>
                <w:rFonts w:ascii="Times New Roman" w:hAnsi="Times New Roman"/>
                <w:color w:val="000000"/>
                <w:sz w:val="20"/>
                <w:szCs w:val="20"/>
              </w:rPr>
            </w:pPr>
            <w:r w:rsidRPr="005B57E2">
              <w:rPr>
                <w:rFonts w:ascii="Times New Roman" w:hAnsi="Times New Roman"/>
                <w:color w:val="000000"/>
                <w:sz w:val="20"/>
                <w:szCs w:val="20"/>
              </w:rPr>
              <w:t>Укупно просторно дрво</w:t>
            </w:r>
          </w:p>
        </w:tc>
        <w:tc>
          <w:tcPr>
            <w:tcW w:w="1417" w:type="dxa"/>
            <w:tcBorders>
              <w:top w:val="double" w:sz="4" w:space="0" w:color="auto"/>
              <w:left w:val="nil"/>
              <w:bottom w:val="single" w:sz="4" w:space="0" w:color="auto"/>
              <w:right w:val="double" w:sz="4" w:space="0" w:color="auto"/>
            </w:tcBorders>
            <w:shd w:val="pct5" w:color="auto" w:fill="auto"/>
            <w:noWrap/>
            <w:vAlign w:val="center"/>
            <w:hideMark/>
          </w:tcPr>
          <w:p w14:paraId="790EB146" w14:textId="77777777" w:rsidR="005B57E2" w:rsidRPr="005B57E2" w:rsidRDefault="005B57E2" w:rsidP="00B00955">
            <w:pPr>
              <w:jc w:val="center"/>
              <w:rPr>
                <w:rFonts w:ascii="Times New Roman" w:hAnsi="Times New Roman"/>
                <w:color w:val="000000"/>
                <w:sz w:val="20"/>
                <w:szCs w:val="20"/>
              </w:rPr>
            </w:pPr>
          </w:p>
        </w:tc>
      </w:tr>
      <w:tr w:rsidR="005B57E2" w:rsidRPr="000F63CB" w14:paraId="1E75A586" w14:textId="77777777" w:rsidTr="00B00955">
        <w:trPr>
          <w:trHeight w:val="297"/>
          <w:tblHeader/>
        </w:trPr>
        <w:tc>
          <w:tcPr>
            <w:tcW w:w="1575" w:type="dxa"/>
            <w:vMerge/>
            <w:tcBorders>
              <w:left w:val="double" w:sz="4" w:space="0" w:color="auto"/>
              <w:bottom w:val="double" w:sz="4" w:space="0" w:color="auto"/>
              <w:right w:val="single" w:sz="4" w:space="0" w:color="auto"/>
            </w:tcBorders>
            <w:shd w:val="pct5" w:color="auto" w:fill="auto"/>
            <w:vAlign w:val="center"/>
            <w:hideMark/>
          </w:tcPr>
          <w:p w14:paraId="61B9AE75" w14:textId="77777777" w:rsidR="005B57E2" w:rsidRPr="005B57E2" w:rsidRDefault="005B57E2" w:rsidP="00B00955">
            <w:pPr>
              <w:jc w:val="center"/>
              <w:rPr>
                <w:rFonts w:ascii="Times New Roman" w:hAnsi="Times New Roman"/>
                <w:color w:val="000000"/>
                <w:sz w:val="20"/>
                <w:szCs w:val="20"/>
              </w:rPr>
            </w:pPr>
          </w:p>
        </w:tc>
        <w:tc>
          <w:tcPr>
            <w:tcW w:w="16726" w:type="dxa"/>
            <w:gridSpan w:val="12"/>
            <w:tcBorders>
              <w:top w:val="nil"/>
              <w:left w:val="nil"/>
              <w:bottom w:val="double" w:sz="4" w:space="0" w:color="auto"/>
              <w:right w:val="double" w:sz="4" w:space="0" w:color="auto"/>
            </w:tcBorders>
            <w:shd w:val="pct5" w:color="auto" w:fill="auto"/>
            <w:noWrap/>
            <w:vAlign w:val="center"/>
            <w:hideMark/>
          </w:tcPr>
          <w:p w14:paraId="2B66B68A" w14:textId="77777777" w:rsidR="005B57E2" w:rsidRPr="005B57E2" w:rsidRDefault="005B57E2" w:rsidP="00B00955">
            <w:pPr>
              <w:jc w:val="center"/>
              <w:rPr>
                <w:rFonts w:ascii="Times New Roman" w:hAnsi="Times New Roman"/>
                <w:color w:val="000000"/>
                <w:sz w:val="20"/>
                <w:szCs w:val="20"/>
              </w:rPr>
            </w:pPr>
            <w:r w:rsidRPr="005B57E2">
              <w:rPr>
                <w:rFonts w:ascii="Times New Roman" w:hAnsi="Times New Roman"/>
                <w:b/>
                <w:color w:val="000000"/>
                <w:sz w:val="20"/>
                <w:szCs w:val="20"/>
              </w:rPr>
              <w:t>д и н а р а</w:t>
            </w:r>
          </w:p>
        </w:tc>
      </w:tr>
      <w:tr w:rsidR="005D62EC" w:rsidRPr="000F63CB" w14:paraId="14A25EAE" w14:textId="77777777" w:rsidTr="005B57E2">
        <w:trPr>
          <w:trHeight w:val="297"/>
        </w:trPr>
        <w:tc>
          <w:tcPr>
            <w:tcW w:w="1575" w:type="dxa"/>
            <w:tcBorders>
              <w:top w:val="double" w:sz="4" w:space="0" w:color="auto"/>
              <w:left w:val="double" w:sz="4" w:space="0" w:color="auto"/>
              <w:bottom w:val="single" w:sz="4" w:space="0" w:color="auto"/>
              <w:right w:val="single" w:sz="4" w:space="0" w:color="auto"/>
            </w:tcBorders>
            <w:shd w:val="clear" w:color="000000" w:fill="FFFFFF"/>
            <w:vAlign w:val="bottom"/>
            <w:hideMark/>
          </w:tcPr>
          <w:p w14:paraId="225BD3E8"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Домаће тополе и врбе</w:t>
            </w:r>
          </w:p>
        </w:tc>
        <w:tc>
          <w:tcPr>
            <w:tcW w:w="1166" w:type="dxa"/>
            <w:tcBorders>
              <w:top w:val="double" w:sz="4" w:space="0" w:color="auto"/>
              <w:left w:val="nil"/>
              <w:bottom w:val="single" w:sz="4" w:space="0" w:color="auto"/>
              <w:right w:val="single" w:sz="4" w:space="0" w:color="auto"/>
            </w:tcBorders>
            <w:shd w:val="clear" w:color="auto" w:fill="auto"/>
            <w:noWrap/>
            <w:vAlign w:val="bottom"/>
            <w:hideMark/>
          </w:tcPr>
          <w:p w14:paraId="37DD3709"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3.673.530,9</w:t>
            </w:r>
          </w:p>
        </w:tc>
        <w:tc>
          <w:tcPr>
            <w:tcW w:w="1166" w:type="dxa"/>
            <w:tcBorders>
              <w:top w:val="double" w:sz="4" w:space="0" w:color="auto"/>
              <w:left w:val="nil"/>
              <w:bottom w:val="single" w:sz="4" w:space="0" w:color="auto"/>
              <w:right w:val="single" w:sz="4" w:space="0" w:color="auto"/>
            </w:tcBorders>
            <w:shd w:val="clear" w:color="auto" w:fill="auto"/>
            <w:noWrap/>
            <w:vAlign w:val="bottom"/>
            <w:hideMark/>
          </w:tcPr>
          <w:p w14:paraId="3C95203F"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7.087.374,9</w:t>
            </w:r>
          </w:p>
        </w:tc>
        <w:tc>
          <w:tcPr>
            <w:tcW w:w="1166" w:type="dxa"/>
            <w:tcBorders>
              <w:top w:val="double" w:sz="4" w:space="0" w:color="auto"/>
              <w:left w:val="nil"/>
              <w:bottom w:val="single" w:sz="4" w:space="0" w:color="auto"/>
              <w:right w:val="single" w:sz="4" w:space="0" w:color="auto"/>
            </w:tcBorders>
            <w:shd w:val="clear" w:color="auto" w:fill="auto"/>
            <w:noWrap/>
            <w:vAlign w:val="bottom"/>
            <w:hideMark/>
          </w:tcPr>
          <w:p w14:paraId="4002F1C5"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66" w:type="dxa"/>
            <w:tcBorders>
              <w:top w:val="double" w:sz="4" w:space="0" w:color="auto"/>
              <w:left w:val="nil"/>
              <w:bottom w:val="single" w:sz="4" w:space="0" w:color="auto"/>
              <w:right w:val="single" w:sz="4" w:space="0" w:color="auto"/>
            </w:tcBorders>
            <w:shd w:val="clear" w:color="auto" w:fill="auto"/>
            <w:noWrap/>
            <w:vAlign w:val="bottom"/>
            <w:hideMark/>
          </w:tcPr>
          <w:p w14:paraId="4C01E716"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9.476.234,7</w:t>
            </w:r>
          </w:p>
        </w:tc>
        <w:tc>
          <w:tcPr>
            <w:tcW w:w="1266" w:type="dxa"/>
            <w:tcBorders>
              <w:top w:val="double" w:sz="4" w:space="0" w:color="auto"/>
              <w:left w:val="nil"/>
              <w:bottom w:val="single" w:sz="4" w:space="0" w:color="auto"/>
              <w:right w:val="single" w:sz="4" w:space="0" w:color="auto"/>
            </w:tcBorders>
            <w:shd w:val="clear" w:color="auto" w:fill="auto"/>
            <w:noWrap/>
            <w:vAlign w:val="bottom"/>
            <w:hideMark/>
          </w:tcPr>
          <w:p w14:paraId="000B0CA4"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8.600.051,1</w:t>
            </w:r>
          </w:p>
        </w:tc>
        <w:tc>
          <w:tcPr>
            <w:tcW w:w="1166" w:type="dxa"/>
            <w:tcBorders>
              <w:top w:val="double" w:sz="4" w:space="0" w:color="auto"/>
              <w:left w:val="nil"/>
              <w:bottom w:val="single" w:sz="4" w:space="0" w:color="auto"/>
              <w:right w:val="single" w:sz="4" w:space="0" w:color="auto"/>
            </w:tcBorders>
            <w:shd w:val="clear" w:color="auto" w:fill="auto"/>
            <w:noWrap/>
            <w:vAlign w:val="bottom"/>
            <w:hideMark/>
          </w:tcPr>
          <w:p w14:paraId="42F0944B"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34" w:type="dxa"/>
            <w:tcBorders>
              <w:top w:val="double" w:sz="4" w:space="0" w:color="auto"/>
              <w:left w:val="nil"/>
              <w:bottom w:val="single" w:sz="4" w:space="0" w:color="auto"/>
              <w:right w:val="single" w:sz="4" w:space="0" w:color="auto"/>
            </w:tcBorders>
            <w:shd w:val="clear" w:color="auto" w:fill="auto"/>
            <w:noWrap/>
            <w:vAlign w:val="bottom"/>
            <w:hideMark/>
          </w:tcPr>
          <w:p w14:paraId="2275DB3D"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28.837.191,5</w:t>
            </w:r>
          </w:p>
        </w:tc>
        <w:tc>
          <w:tcPr>
            <w:tcW w:w="1701" w:type="dxa"/>
            <w:tcBorders>
              <w:top w:val="double" w:sz="4" w:space="0" w:color="auto"/>
              <w:left w:val="nil"/>
              <w:bottom w:val="single" w:sz="4" w:space="0" w:color="auto"/>
              <w:right w:val="single" w:sz="4" w:space="0" w:color="auto"/>
            </w:tcBorders>
            <w:shd w:val="clear" w:color="auto" w:fill="auto"/>
            <w:noWrap/>
            <w:vAlign w:val="bottom"/>
            <w:hideMark/>
          </w:tcPr>
          <w:p w14:paraId="1E687A0B"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double" w:sz="4" w:space="0" w:color="auto"/>
              <w:left w:val="nil"/>
              <w:bottom w:val="single" w:sz="4" w:space="0" w:color="auto"/>
              <w:right w:val="single" w:sz="4" w:space="0" w:color="auto"/>
            </w:tcBorders>
            <w:shd w:val="clear" w:color="auto" w:fill="auto"/>
            <w:noWrap/>
            <w:vAlign w:val="bottom"/>
            <w:hideMark/>
          </w:tcPr>
          <w:p w14:paraId="291ECB65"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76" w:type="dxa"/>
            <w:tcBorders>
              <w:top w:val="double" w:sz="4" w:space="0" w:color="auto"/>
              <w:left w:val="nil"/>
              <w:bottom w:val="single" w:sz="4" w:space="0" w:color="auto"/>
              <w:right w:val="single" w:sz="4" w:space="0" w:color="auto"/>
            </w:tcBorders>
            <w:shd w:val="clear" w:color="auto" w:fill="auto"/>
            <w:noWrap/>
            <w:vAlign w:val="bottom"/>
            <w:hideMark/>
          </w:tcPr>
          <w:p w14:paraId="1D6D9B8A"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66.604.496,1</w:t>
            </w:r>
          </w:p>
        </w:tc>
        <w:tc>
          <w:tcPr>
            <w:tcW w:w="1701" w:type="dxa"/>
            <w:tcBorders>
              <w:top w:val="double" w:sz="4" w:space="0" w:color="auto"/>
              <w:left w:val="nil"/>
              <w:bottom w:val="single" w:sz="4" w:space="0" w:color="auto"/>
              <w:right w:val="single" w:sz="4" w:space="0" w:color="auto"/>
            </w:tcBorders>
            <w:shd w:val="clear" w:color="auto" w:fill="auto"/>
            <w:noWrap/>
            <w:vAlign w:val="bottom"/>
            <w:hideMark/>
          </w:tcPr>
          <w:p w14:paraId="10F4B94E"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66.604.496,1</w:t>
            </w:r>
          </w:p>
        </w:tc>
        <w:tc>
          <w:tcPr>
            <w:tcW w:w="1417" w:type="dxa"/>
            <w:tcBorders>
              <w:top w:val="double" w:sz="4" w:space="0" w:color="auto"/>
              <w:left w:val="nil"/>
              <w:bottom w:val="single" w:sz="4" w:space="0" w:color="auto"/>
              <w:right w:val="double" w:sz="4" w:space="0" w:color="auto"/>
            </w:tcBorders>
            <w:shd w:val="clear" w:color="auto" w:fill="auto"/>
            <w:noWrap/>
            <w:vAlign w:val="bottom"/>
            <w:hideMark/>
          </w:tcPr>
          <w:p w14:paraId="17759358"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95.441.687,6</w:t>
            </w:r>
          </w:p>
        </w:tc>
      </w:tr>
      <w:tr w:rsidR="005D62EC" w:rsidRPr="000F63CB" w14:paraId="1CF00E7E" w14:textId="77777777" w:rsidTr="005B57E2">
        <w:trPr>
          <w:trHeight w:val="297"/>
        </w:trPr>
        <w:tc>
          <w:tcPr>
            <w:tcW w:w="1575" w:type="dxa"/>
            <w:tcBorders>
              <w:top w:val="nil"/>
              <w:left w:val="double" w:sz="4" w:space="0" w:color="auto"/>
              <w:bottom w:val="single" w:sz="4" w:space="0" w:color="auto"/>
              <w:right w:val="single" w:sz="4" w:space="0" w:color="auto"/>
            </w:tcBorders>
            <w:shd w:val="clear" w:color="000000" w:fill="FFFFFF"/>
            <w:vAlign w:val="bottom"/>
            <w:hideMark/>
          </w:tcPr>
          <w:p w14:paraId="3416E62B"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Вез</w:t>
            </w:r>
          </w:p>
        </w:tc>
        <w:tc>
          <w:tcPr>
            <w:tcW w:w="1166" w:type="dxa"/>
            <w:tcBorders>
              <w:top w:val="nil"/>
              <w:left w:val="nil"/>
              <w:bottom w:val="single" w:sz="4" w:space="0" w:color="auto"/>
              <w:right w:val="single" w:sz="4" w:space="0" w:color="auto"/>
            </w:tcBorders>
            <w:shd w:val="clear" w:color="auto" w:fill="auto"/>
            <w:noWrap/>
            <w:vAlign w:val="bottom"/>
            <w:hideMark/>
          </w:tcPr>
          <w:p w14:paraId="6D88D8DC"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35F45693"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79AA198B"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66" w:type="dxa"/>
            <w:tcBorders>
              <w:top w:val="nil"/>
              <w:left w:val="nil"/>
              <w:bottom w:val="single" w:sz="4" w:space="0" w:color="auto"/>
              <w:right w:val="single" w:sz="4" w:space="0" w:color="auto"/>
            </w:tcBorders>
            <w:shd w:val="clear" w:color="auto" w:fill="auto"/>
            <w:noWrap/>
            <w:vAlign w:val="bottom"/>
            <w:hideMark/>
          </w:tcPr>
          <w:p w14:paraId="0DA2E907"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3.983.322,8</w:t>
            </w:r>
          </w:p>
        </w:tc>
        <w:tc>
          <w:tcPr>
            <w:tcW w:w="1266" w:type="dxa"/>
            <w:tcBorders>
              <w:top w:val="nil"/>
              <w:left w:val="nil"/>
              <w:bottom w:val="single" w:sz="4" w:space="0" w:color="auto"/>
              <w:right w:val="single" w:sz="4" w:space="0" w:color="auto"/>
            </w:tcBorders>
            <w:shd w:val="clear" w:color="auto" w:fill="auto"/>
            <w:noWrap/>
            <w:vAlign w:val="bottom"/>
            <w:hideMark/>
          </w:tcPr>
          <w:p w14:paraId="3DD26B03"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2.390.375,5</w:t>
            </w:r>
          </w:p>
        </w:tc>
        <w:tc>
          <w:tcPr>
            <w:tcW w:w="1166" w:type="dxa"/>
            <w:tcBorders>
              <w:top w:val="nil"/>
              <w:left w:val="nil"/>
              <w:bottom w:val="single" w:sz="4" w:space="0" w:color="auto"/>
              <w:right w:val="single" w:sz="4" w:space="0" w:color="auto"/>
            </w:tcBorders>
            <w:shd w:val="clear" w:color="auto" w:fill="auto"/>
            <w:noWrap/>
            <w:vAlign w:val="bottom"/>
            <w:hideMark/>
          </w:tcPr>
          <w:p w14:paraId="4C603824"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34" w:type="dxa"/>
            <w:tcBorders>
              <w:top w:val="nil"/>
              <w:left w:val="nil"/>
              <w:bottom w:val="single" w:sz="4" w:space="0" w:color="auto"/>
              <w:right w:val="single" w:sz="4" w:space="0" w:color="auto"/>
            </w:tcBorders>
            <w:shd w:val="clear" w:color="auto" w:fill="auto"/>
            <w:noWrap/>
            <w:vAlign w:val="bottom"/>
            <w:hideMark/>
          </w:tcPr>
          <w:p w14:paraId="2256A60E"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6.373.698,2</w:t>
            </w:r>
          </w:p>
        </w:tc>
        <w:tc>
          <w:tcPr>
            <w:tcW w:w="1701" w:type="dxa"/>
            <w:tcBorders>
              <w:top w:val="nil"/>
              <w:left w:val="nil"/>
              <w:bottom w:val="single" w:sz="4" w:space="0" w:color="auto"/>
              <w:right w:val="single" w:sz="4" w:space="0" w:color="auto"/>
            </w:tcBorders>
            <w:shd w:val="clear" w:color="auto" w:fill="auto"/>
            <w:noWrap/>
            <w:vAlign w:val="bottom"/>
            <w:hideMark/>
          </w:tcPr>
          <w:p w14:paraId="712D2CEB"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18.811.014,0</w:t>
            </w:r>
          </w:p>
        </w:tc>
        <w:tc>
          <w:tcPr>
            <w:tcW w:w="1701" w:type="dxa"/>
            <w:tcBorders>
              <w:top w:val="nil"/>
              <w:left w:val="nil"/>
              <w:bottom w:val="single" w:sz="4" w:space="0" w:color="auto"/>
              <w:right w:val="single" w:sz="4" w:space="0" w:color="auto"/>
            </w:tcBorders>
            <w:shd w:val="clear" w:color="auto" w:fill="auto"/>
            <w:noWrap/>
            <w:vAlign w:val="bottom"/>
            <w:hideMark/>
          </w:tcPr>
          <w:p w14:paraId="6D21184C"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3.569.772,8</w:t>
            </w:r>
          </w:p>
        </w:tc>
        <w:tc>
          <w:tcPr>
            <w:tcW w:w="1276" w:type="dxa"/>
            <w:tcBorders>
              <w:top w:val="nil"/>
              <w:left w:val="nil"/>
              <w:bottom w:val="single" w:sz="4" w:space="0" w:color="auto"/>
              <w:right w:val="single" w:sz="4" w:space="0" w:color="auto"/>
            </w:tcBorders>
            <w:shd w:val="clear" w:color="auto" w:fill="auto"/>
            <w:noWrap/>
            <w:vAlign w:val="bottom"/>
            <w:hideMark/>
          </w:tcPr>
          <w:p w14:paraId="29AE0F3A"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14:paraId="158AE20A"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22.380.786,8</w:t>
            </w:r>
          </w:p>
        </w:tc>
        <w:tc>
          <w:tcPr>
            <w:tcW w:w="1417" w:type="dxa"/>
            <w:tcBorders>
              <w:top w:val="nil"/>
              <w:left w:val="nil"/>
              <w:bottom w:val="single" w:sz="4" w:space="0" w:color="auto"/>
              <w:right w:val="double" w:sz="4" w:space="0" w:color="auto"/>
            </w:tcBorders>
            <w:shd w:val="clear" w:color="auto" w:fill="auto"/>
            <w:noWrap/>
            <w:vAlign w:val="bottom"/>
            <w:hideMark/>
          </w:tcPr>
          <w:p w14:paraId="0C0E556E"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28.754.485,0</w:t>
            </w:r>
          </w:p>
        </w:tc>
      </w:tr>
      <w:tr w:rsidR="005D62EC" w:rsidRPr="000F63CB" w14:paraId="035D2DF2" w14:textId="77777777" w:rsidTr="005B57E2">
        <w:trPr>
          <w:trHeight w:val="297"/>
        </w:trPr>
        <w:tc>
          <w:tcPr>
            <w:tcW w:w="1575" w:type="dxa"/>
            <w:tcBorders>
              <w:top w:val="nil"/>
              <w:left w:val="double" w:sz="4" w:space="0" w:color="auto"/>
              <w:bottom w:val="single" w:sz="4" w:space="0" w:color="auto"/>
              <w:right w:val="single" w:sz="4" w:space="0" w:color="auto"/>
            </w:tcBorders>
            <w:shd w:val="clear" w:color="000000" w:fill="FFFFFF"/>
            <w:vAlign w:val="bottom"/>
            <w:hideMark/>
          </w:tcPr>
          <w:p w14:paraId="4068ADB9"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Јасенолики  јавор</w:t>
            </w:r>
          </w:p>
        </w:tc>
        <w:tc>
          <w:tcPr>
            <w:tcW w:w="1166" w:type="dxa"/>
            <w:tcBorders>
              <w:top w:val="nil"/>
              <w:left w:val="nil"/>
              <w:bottom w:val="single" w:sz="4" w:space="0" w:color="auto"/>
              <w:right w:val="single" w:sz="4" w:space="0" w:color="auto"/>
            </w:tcBorders>
            <w:shd w:val="clear" w:color="auto" w:fill="auto"/>
            <w:noWrap/>
            <w:vAlign w:val="bottom"/>
            <w:hideMark/>
          </w:tcPr>
          <w:p w14:paraId="0ADD63A8"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6A44E883"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7098EA8A"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66" w:type="dxa"/>
            <w:tcBorders>
              <w:top w:val="nil"/>
              <w:left w:val="nil"/>
              <w:bottom w:val="single" w:sz="4" w:space="0" w:color="auto"/>
              <w:right w:val="single" w:sz="4" w:space="0" w:color="auto"/>
            </w:tcBorders>
            <w:shd w:val="clear" w:color="auto" w:fill="auto"/>
            <w:noWrap/>
            <w:vAlign w:val="bottom"/>
            <w:hideMark/>
          </w:tcPr>
          <w:p w14:paraId="356AA120"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66" w:type="dxa"/>
            <w:tcBorders>
              <w:top w:val="nil"/>
              <w:left w:val="nil"/>
              <w:bottom w:val="single" w:sz="4" w:space="0" w:color="auto"/>
              <w:right w:val="single" w:sz="4" w:space="0" w:color="auto"/>
            </w:tcBorders>
            <w:shd w:val="clear" w:color="auto" w:fill="auto"/>
            <w:noWrap/>
            <w:vAlign w:val="bottom"/>
            <w:hideMark/>
          </w:tcPr>
          <w:p w14:paraId="56B41F2B"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571C8697"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34" w:type="dxa"/>
            <w:tcBorders>
              <w:top w:val="nil"/>
              <w:left w:val="nil"/>
              <w:bottom w:val="single" w:sz="4" w:space="0" w:color="auto"/>
              <w:right w:val="single" w:sz="4" w:space="0" w:color="auto"/>
            </w:tcBorders>
            <w:shd w:val="clear" w:color="auto" w:fill="auto"/>
            <w:noWrap/>
            <w:vAlign w:val="bottom"/>
            <w:hideMark/>
          </w:tcPr>
          <w:p w14:paraId="7C64441D"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0,0</w:t>
            </w:r>
          </w:p>
        </w:tc>
        <w:tc>
          <w:tcPr>
            <w:tcW w:w="1701" w:type="dxa"/>
            <w:tcBorders>
              <w:top w:val="nil"/>
              <w:left w:val="nil"/>
              <w:bottom w:val="single" w:sz="4" w:space="0" w:color="auto"/>
              <w:right w:val="single" w:sz="4" w:space="0" w:color="auto"/>
            </w:tcBorders>
            <w:shd w:val="clear" w:color="auto" w:fill="auto"/>
            <w:noWrap/>
            <w:vAlign w:val="bottom"/>
            <w:hideMark/>
          </w:tcPr>
          <w:p w14:paraId="2D961701"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20.360.105,8</w:t>
            </w:r>
          </w:p>
        </w:tc>
        <w:tc>
          <w:tcPr>
            <w:tcW w:w="1701" w:type="dxa"/>
            <w:tcBorders>
              <w:top w:val="nil"/>
              <w:left w:val="nil"/>
              <w:bottom w:val="single" w:sz="4" w:space="0" w:color="auto"/>
              <w:right w:val="single" w:sz="4" w:space="0" w:color="auto"/>
            </w:tcBorders>
            <w:shd w:val="clear" w:color="auto" w:fill="auto"/>
            <w:noWrap/>
            <w:vAlign w:val="bottom"/>
            <w:hideMark/>
          </w:tcPr>
          <w:p w14:paraId="71FD4E9D"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3.863.744,5</w:t>
            </w:r>
          </w:p>
        </w:tc>
        <w:tc>
          <w:tcPr>
            <w:tcW w:w="1276" w:type="dxa"/>
            <w:tcBorders>
              <w:top w:val="nil"/>
              <w:left w:val="nil"/>
              <w:bottom w:val="single" w:sz="4" w:space="0" w:color="auto"/>
              <w:right w:val="single" w:sz="4" w:space="0" w:color="auto"/>
            </w:tcBorders>
            <w:shd w:val="clear" w:color="auto" w:fill="auto"/>
            <w:noWrap/>
            <w:vAlign w:val="bottom"/>
            <w:hideMark/>
          </w:tcPr>
          <w:p w14:paraId="1DBDC14B"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14:paraId="13AD0F39"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24.223.850,3</w:t>
            </w:r>
          </w:p>
        </w:tc>
        <w:tc>
          <w:tcPr>
            <w:tcW w:w="1417" w:type="dxa"/>
            <w:tcBorders>
              <w:top w:val="nil"/>
              <w:left w:val="nil"/>
              <w:bottom w:val="single" w:sz="4" w:space="0" w:color="auto"/>
              <w:right w:val="double" w:sz="4" w:space="0" w:color="auto"/>
            </w:tcBorders>
            <w:shd w:val="clear" w:color="auto" w:fill="auto"/>
            <w:noWrap/>
            <w:vAlign w:val="bottom"/>
            <w:hideMark/>
          </w:tcPr>
          <w:p w14:paraId="712DC14A"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24.223.850,3</w:t>
            </w:r>
          </w:p>
        </w:tc>
      </w:tr>
      <w:tr w:rsidR="005D62EC" w:rsidRPr="000F63CB" w14:paraId="01CC42BB" w14:textId="77777777" w:rsidTr="005B57E2">
        <w:trPr>
          <w:trHeight w:val="297"/>
        </w:trPr>
        <w:tc>
          <w:tcPr>
            <w:tcW w:w="1575" w:type="dxa"/>
            <w:tcBorders>
              <w:top w:val="nil"/>
              <w:left w:val="double" w:sz="4" w:space="0" w:color="auto"/>
              <w:bottom w:val="single" w:sz="4" w:space="0" w:color="auto"/>
              <w:right w:val="single" w:sz="4" w:space="0" w:color="auto"/>
            </w:tcBorders>
            <w:shd w:val="clear" w:color="000000" w:fill="FFFFFF"/>
            <w:vAlign w:val="bottom"/>
            <w:hideMark/>
          </w:tcPr>
          <w:p w14:paraId="28B84C58"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Лужњак</w:t>
            </w:r>
          </w:p>
        </w:tc>
        <w:tc>
          <w:tcPr>
            <w:tcW w:w="1166" w:type="dxa"/>
            <w:tcBorders>
              <w:top w:val="nil"/>
              <w:left w:val="nil"/>
              <w:bottom w:val="single" w:sz="4" w:space="0" w:color="auto"/>
              <w:right w:val="single" w:sz="4" w:space="0" w:color="auto"/>
            </w:tcBorders>
            <w:shd w:val="clear" w:color="auto" w:fill="auto"/>
            <w:noWrap/>
            <w:vAlign w:val="bottom"/>
            <w:hideMark/>
          </w:tcPr>
          <w:p w14:paraId="4155A4FC"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4.881.011,4</w:t>
            </w:r>
          </w:p>
        </w:tc>
        <w:tc>
          <w:tcPr>
            <w:tcW w:w="1166" w:type="dxa"/>
            <w:tcBorders>
              <w:top w:val="nil"/>
              <w:left w:val="nil"/>
              <w:bottom w:val="single" w:sz="4" w:space="0" w:color="auto"/>
              <w:right w:val="single" w:sz="4" w:space="0" w:color="auto"/>
            </w:tcBorders>
            <w:shd w:val="clear" w:color="auto" w:fill="auto"/>
            <w:noWrap/>
            <w:vAlign w:val="bottom"/>
            <w:hideMark/>
          </w:tcPr>
          <w:p w14:paraId="0DA7294C"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60E8029A"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4.171.646,3</w:t>
            </w:r>
          </w:p>
        </w:tc>
        <w:tc>
          <w:tcPr>
            <w:tcW w:w="1266" w:type="dxa"/>
            <w:tcBorders>
              <w:top w:val="nil"/>
              <w:left w:val="nil"/>
              <w:bottom w:val="single" w:sz="4" w:space="0" w:color="auto"/>
              <w:right w:val="single" w:sz="4" w:space="0" w:color="auto"/>
            </w:tcBorders>
            <w:shd w:val="clear" w:color="auto" w:fill="auto"/>
            <w:noWrap/>
            <w:vAlign w:val="bottom"/>
            <w:hideMark/>
          </w:tcPr>
          <w:p w14:paraId="3FB8BE6A"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4.745.963,6</w:t>
            </w:r>
          </w:p>
        </w:tc>
        <w:tc>
          <w:tcPr>
            <w:tcW w:w="1266" w:type="dxa"/>
            <w:tcBorders>
              <w:top w:val="nil"/>
              <w:left w:val="nil"/>
              <w:bottom w:val="single" w:sz="4" w:space="0" w:color="auto"/>
              <w:right w:val="single" w:sz="4" w:space="0" w:color="auto"/>
            </w:tcBorders>
            <w:shd w:val="clear" w:color="auto" w:fill="auto"/>
            <w:noWrap/>
            <w:vAlign w:val="bottom"/>
            <w:hideMark/>
          </w:tcPr>
          <w:p w14:paraId="2D6DB4A3"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3.416.922,3</w:t>
            </w:r>
          </w:p>
        </w:tc>
        <w:tc>
          <w:tcPr>
            <w:tcW w:w="1166" w:type="dxa"/>
            <w:tcBorders>
              <w:top w:val="nil"/>
              <w:left w:val="nil"/>
              <w:bottom w:val="single" w:sz="4" w:space="0" w:color="auto"/>
              <w:right w:val="single" w:sz="4" w:space="0" w:color="auto"/>
            </w:tcBorders>
            <w:shd w:val="clear" w:color="auto" w:fill="auto"/>
            <w:noWrap/>
            <w:vAlign w:val="bottom"/>
            <w:hideMark/>
          </w:tcPr>
          <w:p w14:paraId="64B799AB"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1.822.244,2</w:t>
            </w:r>
          </w:p>
        </w:tc>
        <w:tc>
          <w:tcPr>
            <w:tcW w:w="1734" w:type="dxa"/>
            <w:tcBorders>
              <w:top w:val="nil"/>
              <w:left w:val="nil"/>
              <w:bottom w:val="single" w:sz="4" w:space="0" w:color="auto"/>
              <w:right w:val="single" w:sz="4" w:space="0" w:color="auto"/>
            </w:tcBorders>
            <w:shd w:val="clear" w:color="auto" w:fill="auto"/>
            <w:noWrap/>
            <w:vAlign w:val="bottom"/>
            <w:hideMark/>
          </w:tcPr>
          <w:p w14:paraId="728F27C2"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19.037.787,8</w:t>
            </w:r>
          </w:p>
        </w:tc>
        <w:tc>
          <w:tcPr>
            <w:tcW w:w="1701" w:type="dxa"/>
            <w:tcBorders>
              <w:top w:val="nil"/>
              <w:left w:val="nil"/>
              <w:bottom w:val="single" w:sz="4" w:space="0" w:color="auto"/>
              <w:right w:val="single" w:sz="4" w:space="0" w:color="auto"/>
            </w:tcBorders>
            <w:shd w:val="clear" w:color="auto" w:fill="auto"/>
            <w:noWrap/>
            <w:vAlign w:val="bottom"/>
            <w:hideMark/>
          </w:tcPr>
          <w:p w14:paraId="78F53A3B"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13.142.932,3</w:t>
            </w:r>
          </w:p>
        </w:tc>
        <w:tc>
          <w:tcPr>
            <w:tcW w:w="1701" w:type="dxa"/>
            <w:tcBorders>
              <w:top w:val="nil"/>
              <w:left w:val="nil"/>
              <w:bottom w:val="single" w:sz="4" w:space="0" w:color="auto"/>
              <w:right w:val="single" w:sz="4" w:space="0" w:color="auto"/>
            </w:tcBorders>
            <w:shd w:val="clear" w:color="auto" w:fill="auto"/>
            <w:noWrap/>
            <w:vAlign w:val="bottom"/>
            <w:hideMark/>
          </w:tcPr>
          <w:p w14:paraId="72C7D3E7"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2.494.138,9</w:t>
            </w:r>
          </w:p>
        </w:tc>
        <w:tc>
          <w:tcPr>
            <w:tcW w:w="1276" w:type="dxa"/>
            <w:tcBorders>
              <w:top w:val="nil"/>
              <w:left w:val="nil"/>
              <w:bottom w:val="single" w:sz="4" w:space="0" w:color="auto"/>
              <w:right w:val="single" w:sz="4" w:space="0" w:color="auto"/>
            </w:tcBorders>
            <w:shd w:val="clear" w:color="auto" w:fill="auto"/>
            <w:noWrap/>
            <w:vAlign w:val="bottom"/>
            <w:hideMark/>
          </w:tcPr>
          <w:p w14:paraId="77194977"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14:paraId="20244083"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15.637.071,2</w:t>
            </w:r>
          </w:p>
        </w:tc>
        <w:tc>
          <w:tcPr>
            <w:tcW w:w="1417" w:type="dxa"/>
            <w:tcBorders>
              <w:top w:val="nil"/>
              <w:left w:val="nil"/>
              <w:bottom w:val="single" w:sz="4" w:space="0" w:color="auto"/>
              <w:right w:val="double" w:sz="4" w:space="0" w:color="auto"/>
            </w:tcBorders>
            <w:shd w:val="clear" w:color="auto" w:fill="auto"/>
            <w:noWrap/>
            <w:vAlign w:val="bottom"/>
            <w:hideMark/>
          </w:tcPr>
          <w:p w14:paraId="29CB92D2"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34.674.859,0</w:t>
            </w:r>
          </w:p>
        </w:tc>
      </w:tr>
      <w:tr w:rsidR="005D62EC" w:rsidRPr="000F63CB" w14:paraId="5CC3EC3E" w14:textId="77777777" w:rsidTr="005B57E2">
        <w:trPr>
          <w:trHeight w:val="297"/>
        </w:trPr>
        <w:tc>
          <w:tcPr>
            <w:tcW w:w="1575" w:type="dxa"/>
            <w:tcBorders>
              <w:top w:val="nil"/>
              <w:left w:val="double" w:sz="4" w:space="0" w:color="auto"/>
              <w:bottom w:val="single" w:sz="4" w:space="0" w:color="auto"/>
              <w:right w:val="single" w:sz="4" w:space="0" w:color="auto"/>
            </w:tcBorders>
            <w:shd w:val="clear" w:color="000000" w:fill="FFFFFF"/>
            <w:vAlign w:val="bottom"/>
            <w:hideMark/>
          </w:tcPr>
          <w:p w14:paraId="1428BB81"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Топола  робуста</w:t>
            </w:r>
          </w:p>
        </w:tc>
        <w:tc>
          <w:tcPr>
            <w:tcW w:w="1166" w:type="dxa"/>
            <w:tcBorders>
              <w:top w:val="nil"/>
              <w:left w:val="nil"/>
              <w:bottom w:val="single" w:sz="4" w:space="0" w:color="auto"/>
              <w:right w:val="single" w:sz="4" w:space="0" w:color="auto"/>
            </w:tcBorders>
            <w:shd w:val="clear" w:color="auto" w:fill="auto"/>
            <w:noWrap/>
            <w:vAlign w:val="bottom"/>
            <w:hideMark/>
          </w:tcPr>
          <w:p w14:paraId="79AE06D9"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546.968,3</w:t>
            </w:r>
          </w:p>
        </w:tc>
        <w:tc>
          <w:tcPr>
            <w:tcW w:w="1166" w:type="dxa"/>
            <w:tcBorders>
              <w:top w:val="nil"/>
              <w:left w:val="nil"/>
              <w:bottom w:val="single" w:sz="4" w:space="0" w:color="auto"/>
              <w:right w:val="single" w:sz="4" w:space="0" w:color="auto"/>
            </w:tcBorders>
            <w:shd w:val="clear" w:color="auto" w:fill="auto"/>
            <w:noWrap/>
            <w:vAlign w:val="bottom"/>
            <w:hideMark/>
          </w:tcPr>
          <w:p w14:paraId="2449B283"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881.551,7</w:t>
            </w:r>
          </w:p>
        </w:tc>
        <w:tc>
          <w:tcPr>
            <w:tcW w:w="1166" w:type="dxa"/>
            <w:tcBorders>
              <w:top w:val="nil"/>
              <w:left w:val="nil"/>
              <w:bottom w:val="single" w:sz="4" w:space="0" w:color="auto"/>
              <w:right w:val="single" w:sz="4" w:space="0" w:color="auto"/>
            </w:tcBorders>
            <w:shd w:val="clear" w:color="auto" w:fill="auto"/>
            <w:noWrap/>
            <w:vAlign w:val="bottom"/>
            <w:hideMark/>
          </w:tcPr>
          <w:p w14:paraId="3A5212D9"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66" w:type="dxa"/>
            <w:tcBorders>
              <w:top w:val="nil"/>
              <w:left w:val="nil"/>
              <w:bottom w:val="single" w:sz="4" w:space="0" w:color="auto"/>
              <w:right w:val="single" w:sz="4" w:space="0" w:color="auto"/>
            </w:tcBorders>
            <w:shd w:val="clear" w:color="auto" w:fill="auto"/>
            <w:noWrap/>
            <w:vAlign w:val="bottom"/>
            <w:hideMark/>
          </w:tcPr>
          <w:p w14:paraId="79A9DEB4"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1.149.452,4</w:t>
            </w:r>
          </w:p>
        </w:tc>
        <w:tc>
          <w:tcPr>
            <w:tcW w:w="1266" w:type="dxa"/>
            <w:tcBorders>
              <w:top w:val="nil"/>
              <w:left w:val="nil"/>
              <w:bottom w:val="single" w:sz="4" w:space="0" w:color="auto"/>
              <w:right w:val="single" w:sz="4" w:space="0" w:color="auto"/>
            </w:tcBorders>
            <w:shd w:val="clear" w:color="auto" w:fill="auto"/>
            <w:noWrap/>
            <w:vAlign w:val="bottom"/>
            <w:hideMark/>
          </w:tcPr>
          <w:p w14:paraId="04D1915C"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936.907,9</w:t>
            </w:r>
          </w:p>
        </w:tc>
        <w:tc>
          <w:tcPr>
            <w:tcW w:w="1166" w:type="dxa"/>
            <w:tcBorders>
              <w:top w:val="nil"/>
              <w:left w:val="nil"/>
              <w:bottom w:val="single" w:sz="4" w:space="0" w:color="auto"/>
              <w:right w:val="single" w:sz="4" w:space="0" w:color="auto"/>
            </w:tcBorders>
            <w:shd w:val="clear" w:color="auto" w:fill="auto"/>
            <w:noWrap/>
            <w:vAlign w:val="bottom"/>
            <w:hideMark/>
          </w:tcPr>
          <w:p w14:paraId="76C23489"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34" w:type="dxa"/>
            <w:tcBorders>
              <w:top w:val="nil"/>
              <w:left w:val="nil"/>
              <w:bottom w:val="single" w:sz="4" w:space="0" w:color="auto"/>
              <w:right w:val="single" w:sz="4" w:space="0" w:color="auto"/>
            </w:tcBorders>
            <w:shd w:val="clear" w:color="auto" w:fill="auto"/>
            <w:noWrap/>
            <w:vAlign w:val="bottom"/>
            <w:hideMark/>
          </w:tcPr>
          <w:p w14:paraId="13665BDE"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3.514.880,4</w:t>
            </w:r>
          </w:p>
        </w:tc>
        <w:tc>
          <w:tcPr>
            <w:tcW w:w="1701" w:type="dxa"/>
            <w:tcBorders>
              <w:top w:val="nil"/>
              <w:left w:val="nil"/>
              <w:bottom w:val="single" w:sz="4" w:space="0" w:color="auto"/>
              <w:right w:val="single" w:sz="4" w:space="0" w:color="auto"/>
            </w:tcBorders>
            <w:shd w:val="clear" w:color="auto" w:fill="auto"/>
            <w:noWrap/>
            <w:vAlign w:val="bottom"/>
            <w:hideMark/>
          </w:tcPr>
          <w:p w14:paraId="58DEFCEF"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14:paraId="7D9A39E2"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20AB83DF"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6.819.290,2</w:t>
            </w:r>
          </w:p>
        </w:tc>
        <w:tc>
          <w:tcPr>
            <w:tcW w:w="1701" w:type="dxa"/>
            <w:tcBorders>
              <w:top w:val="nil"/>
              <w:left w:val="nil"/>
              <w:bottom w:val="single" w:sz="4" w:space="0" w:color="auto"/>
              <w:right w:val="single" w:sz="4" w:space="0" w:color="auto"/>
            </w:tcBorders>
            <w:shd w:val="clear" w:color="auto" w:fill="auto"/>
            <w:noWrap/>
            <w:vAlign w:val="bottom"/>
            <w:hideMark/>
          </w:tcPr>
          <w:p w14:paraId="6EEEC3B9"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6.819.290,2</w:t>
            </w:r>
          </w:p>
        </w:tc>
        <w:tc>
          <w:tcPr>
            <w:tcW w:w="1417" w:type="dxa"/>
            <w:tcBorders>
              <w:top w:val="nil"/>
              <w:left w:val="nil"/>
              <w:bottom w:val="single" w:sz="4" w:space="0" w:color="auto"/>
              <w:right w:val="double" w:sz="4" w:space="0" w:color="auto"/>
            </w:tcBorders>
            <w:shd w:val="clear" w:color="auto" w:fill="auto"/>
            <w:noWrap/>
            <w:vAlign w:val="bottom"/>
            <w:hideMark/>
          </w:tcPr>
          <w:p w14:paraId="58D77582"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10.334.170,7</w:t>
            </w:r>
          </w:p>
        </w:tc>
      </w:tr>
      <w:tr w:rsidR="005D62EC" w:rsidRPr="000F63CB" w14:paraId="0074C694" w14:textId="77777777" w:rsidTr="005B57E2">
        <w:trPr>
          <w:trHeight w:val="297"/>
        </w:trPr>
        <w:tc>
          <w:tcPr>
            <w:tcW w:w="1575" w:type="dxa"/>
            <w:tcBorders>
              <w:top w:val="nil"/>
              <w:left w:val="double" w:sz="4" w:space="0" w:color="auto"/>
              <w:bottom w:val="single" w:sz="4" w:space="0" w:color="auto"/>
              <w:right w:val="single" w:sz="4" w:space="0" w:color="auto"/>
            </w:tcBorders>
            <w:shd w:val="clear" w:color="000000" w:fill="FFFFFF"/>
            <w:vAlign w:val="bottom"/>
            <w:hideMark/>
          </w:tcPr>
          <w:p w14:paraId="634AF591"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Амерички  јасен</w:t>
            </w:r>
          </w:p>
        </w:tc>
        <w:tc>
          <w:tcPr>
            <w:tcW w:w="1166" w:type="dxa"/>
            <w:tcBorders>
              <w:top w:val="nil"/>
              <w:left w:val="nil"/>
              <w:bottom w:val="single" w:sz="4" w:space="0" w:color="auto"/>
              <w:right w:val="single" w:sz="4" w:space="0" w:color="auto"/>
            </w:tcBorders>
            <w:shd w:val="clear" w:color="auto" w:fill="auto"/>
            <w:noWrap/>
            <w:vAlign w:val="bottom"/>
            <w:hideMark/>
          </w:tcPr>
          <w:p w14:paraId="4DBB9CDB"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317D6DF4"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33EFEECD"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66" w:type="dxa"/>
            <w:tcBorders>
              <w:top w:val="nil"/>
              <w:left w:val="nil"/>
              <w:bottom w:val="single" w:sz="4" w:space="0" w:color="auto"/>
              <w:right w:val="single" w:sz="4" w:space="0" w:color="auto"/>
            </w:tcBorders>
            <w:shd w:val="clear" w:color="auto" w:fill="auto"/>
            <w:noWrap/>
            <w:vAlign w:val="bottom"/>
            <w:hideMark/>
          </w:tcPr>
          <w:p w14:paraId="16A8FB0D"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66" w:type="dxa"/>
            <w:tcBorders>
              <w:top w:val="nil"/>
              <w:left w:val="nil"/>
              <w:bottom w:val="single" w:sz="4" w:space="0" w:color="auto"/>
              <w:right w:val="single" w:sz="4" w:space="0" w:color="auto"/>
            </w:tcBorders>
            <w:shd w:val="clear" w:color="auto" w:fill="auto"/>
            <w:noWrap/>
            <w:vAlign w:val="bottom"/>
            <w:hideMark/>
          </w:tcPr>
          <w:p w14:paraId="6BB3ED9F"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70AFED09"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34" w:type="dxa"/>
            <w:tcBorders>
              <w:top w:val="nil"/>
              <w:left w:val="nil"/>
              <w:bottom w:val="single" w:sz="4" w:space="0" w:color="auto"/>
              <w:right w:val="single" w:sz="4" w:space="0" w:color="auto"/>
            </w:tcBorders>
            <w:shd w:val="clear" w:color="auto" w:fill="auto"/>
            <w:noWrap/>
            <w:vAlign w:val="bottom"/>
            <w:hideMark/>
          </w:tcPr>
          <w:p w14:paraId="28257146"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14:paraId="3F775FC6"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8.024.437,9</w:t>
            </w:r>
          </w:p>
        </w:tc>
        <w:tc>
          <w:tcPr>
            <w:tcW w:w="1701" w:type="dxa"/>
            <w:tcBorders>
              <w:top w:val="nil"/>
              <w:left w:val="nil"/>
              <w:bottom w:val="single" w:sz="4" w:space="0" w:color="auto"/>
              <w:right w:val="single" w:sz="4" w:space="0" w:color="auto"/>
            </w:tcBorders>
            <w:shd w:val="clear" w:color="auto" w:fill="auto"/>
            <w:noWrap/>
            <w:vAlign w:val="bottom"/>
            <w:hideMark/>
          </w:tcPr>
          <w:p w14:paraId="61A2047F"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1.522.800,4</w:t>
            </w:r>
          </w:p>
        </w:tc>
        <w:tc>
          <w:tcPr>
            <w:tcW w:w="1276" w:type="dxa"/>
            <w:tcBorders>
              <w:top w:val="nil"/>
              <w:left w:val="nil"/>
              <w:bottom w:val="single" w:sz="4" w:space="0" w:color="auto"/>
              <w:right w:val="single" w:sz="4" w:space="0" w:color="auto"/>
            </w:tcBorders>
            <w:shd w:val="clear" w:color="auto" w:fill="auto"/>
            <w:noWrap/>
            <w:vAlign w:val="bottom"/>
            <w:hideMark/>
          </w:tcPr>
          <w:p w14:paraId="1F93669D"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14:paraId="74D44CC7"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9.547.238,4</w:t>
            </w:r>
          </w:p>
        </w:tc>
        <w:tc>
          <w:tcPr>
            <w:tcW w:w="1417" w:type="dxa"/>
            <w:tcBorders>
              <w:top w:val="nil"/>
              <w:left w:val="nil"/>
              <w:bottom w:val="single" w:sz="4" w:space="0" w:color="auto"/>
              <w:right w:val="double" w:sz="4" w:space="0" w:color="auto"/>
            </w:tcBorders>
            <w:shd w:val="clear" w:color="auto" w:fill="auto"/>
            <w:noWrap/>
            <w:vAlign w:val="bottom"/>
            <w:hideMark/>
          </w:tcPr>
          <w:p w14:paraId="0F9273E5"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9.547.238,4</w:t>
            </w:r>
          </w:p>
        </w:tc>
      </w:tr>
      <w:tr w:rsidR="005D62EC" w:rsidRPr="000F63CB" w14:paraId="350304E0" w14:textId="77777777" w:rsidTr="005B57E2">
        <w:trPr>
          <w:trHeight w:val="297"/>
        </w:trPr>
        <w:tc>
          <w:tcPr>
            <w:tcW w:w="1575" w:type="dxa"/>
            <w:tcBorders>
              <w:top w:val="nil"/>
              <w:left w:val="double" w:sz="4" w:space="0" w:color="auto"/>
              <w:bottom w:val="single" w:sz="4" w:space="0" w:color="auto"/>
              <w:right w:val="single" w:sz="4" w:space="0" w:color="auto"/>
            </w:tcBorders>
            <w:shd w:val="clear" w:color="000000" w:fill="FFFFFF"/>
            <w:vAlign w:val="bottom"/>
            <w:hideMark/>
          </w:tcPr>
          <w:p w14:paraId="1AF2B997"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Пољски  јасен</w:t>
            </w:r>
          </w:p>
        </w:tc>
        <w:tc>
          <w:tcPr>
            <w:tcW w:w="1166" w:type="dxa"/>
            <w:tcBorders>
              <w:top w:val="nil"/>
              <w:left w:val="nil"/>
              <w:bottom w:val="single" w:sz="4" w:space="0" w:color="auto"/>
              <w:right w:val="single" w:sz="4" w:space="0" w:color="auto"/>
            </w:tcBorders>
            <w:shd w:val="clear" w:color="auto" w:fill="auto"/>
            <w:noWrap/>
            <w:vAlign w:val="bottom"/>
            <w:hideMark/>
          </w:tcPr>
          <w:p w14:paraId="6CC69492"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608.846,9</w:t>
            </w:r>
          </w:p>
        </w:tc>
        <w:tc>
          <w:tcPr>
            <w:tcW w:w="1166" w:type="dxa"/>
            <w:tcBorders>
              <w:top w:val="nil"/>
              <w:left w:val="nil"/>
              <w:bottom w:val="single" w:sz="4" w:space="0" w:color="auto"/>
              <w:right w:val="single" w:sz="4" w:space="0" w:color="auto"/>
            </w:tcBorders>
            <w:shd w:val="clear" w:color="auto" w:fill="auto"/>
            <w:noWrap/>
            <w:vAlign w:val="bottom"/>
            <w:hideMark/>
          </w:tcPr>
          <w:p w14:paraId="193E8BA8"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0F806967"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614.707,7</w:t>
            </w:r>
          </w:p>
        </w:tc>
        <w:tc>
          <w:tcPr>
            <w:tcW w:w="1266" w:type="dxa"/>
            <w:tcBorders>
              <w:top w:val="nil"/>
              <w:left w:val="nil"/>
              <w:bottom w:val="single" w:sz="4" w:space="0" w:color="auto"/>
              <w:right w:val="single" w:sz="4" w:space="0" w:color="auto"/>
            </w:tcBorders>
            <w:shd w:val="clear" w:color="auto" w:fill="auto"/>
            <w:noWrap/>
            <w:vAlign w:val="bottom"/>
            <w:hideMark/>
          </w:tcPr>
          <w:p w14:paraId="4C583ED4"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811.960,0</w:t>
            </w:r>
          </w:p>
        </w:tc>
        <w:tc>
          <w:tcPr>
            <w:tcW w:w="1266" w:type="dxa"/>
            <w:tcBorders>
              <w:top w:val="nil"/>
              <w:left w:val="nil"/>
              <w:bottom w:val="single" w:sz="4" w:space="0" w:color="auto"/>
              <w:right w:val="single" w:sz="4" w:space="0" w:color="auto"/>
            </w:tcBorders>
            <w:shd w:val="clear" w:color="auto" w:fill="auto"/>
            <w:noWrap/>
            <w:vAlign w:val="bottom"/>
            <w:hideMark/>
          </w:tcPr>
          <w:p w14:paraId="706F1D82"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487.253,8</w:t>
            </w:r>
          </w:p>
        </w:tc>
        <w:tc>
          <w:tcPr>
            <w:tcW w:w="1166" w:type="dxa"/>
            <w:tcBorders>
              <w:top w:val="nil"/>
              <w:left w:val="nil"/>
              <w:bottom w:val="single" w:sz="4" w:space="0" w:color="auto"/>
              <w:right w:val="single" w:sz="4" w:space="0" w:color="auto"/>
            </w:tcBorders>
            <w:shd w:val="clear" w:color="auto" w:fill="auto"/>
            <w:noWrap/>
            <w:vAlign w:val="bottom"/>
            <w:hideMark/>
          </w:tcPr>
          <w:p w14:paraId="71CC03E7"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34" w:type="dxa"/>
            <w:tcBorders>
              <w:top w:val="nil"/>
              <w:left w:val="nil"/>
              <w:bottom w:val="single" w:sz="4" w:space="0" w:color="auto"/>
              <w:right w:val="single" w:sz="4" w:space="0" w:color="auto"/>
            </w:tcBorders>
            <w:shd w:val="clear" w:color="auto" w:fill="auto"/>
            <w:noWrap/>
            <w:vAlign w:val="bottom"/>
            <w:hideMark/>
          </w:tcPr>
          <w:p w14:paraId="3ABEA28A"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2.522.768,4</w:t>
            </w:r>
          </w:p>
        </w:tc>
        <w:tc>
          <w:tcPr>
            <w:tcW w:w="1701" w:type="dxa"/>
            <w:tcBorders>
              <w:top w:val="nil"/>
              <w:left w:val="nil"/>
              <w:bottom w:val="single" w:sz="4" w:space="0" w:color="auto"/>
              <w:right w:val="single" w:sz="4" w:space="0" w:color="auto"/>
            </w:tcBorders>
            <w:shd w:val="clear" w:color="auto" w:fill="auto"/>
            <w:noWrap/>
            <w:vAlign w:val="bottom"/>
            <w:hideMark/>
          </w:tcPr>
          <w:p w14:paraId="3E6E5815"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2.434.561,6</w:t>
            </w:r>
          </w:p>
        </w:tc>
        <w:tc>
          <w:tcPr>
            <w:tcW w:w="1701" w:type="dxa"/>
            <w:tcBorders>
              <w:top w:val="nil"/>
              <w:left w:val="nil"/>
              <w:bottom w:val="single" w:sz="4" w:space="0" w:color="auto"/>
              <w:right w:val="single" w:sz="4" w:space="0" w:color="auto"/>
            </w:tcBorders>
            <w:shd w:val="clear" w:color="auto" w:fill="auto"/>
            <w:noWrap/>
            <w:vAlign w:val="bottom"/>
            <w:hideMark/>
          </w:tcPr>
          <w:p w14:paraId="2A35F034"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462.007,6</w:t>
            </w:r>
          </w:p>
        </w:tc>
        <w:tc>
          <w:tcPr>
            <w:tcW w:w="1276" w:type="dxa"/>
            <w:tcBorders>
              <w:top w:val="nil"/>
              <w:left w:val="nil"/>
              <w:bottom w:val="single" w:sz="4" w:space="0" w:color="auto"/>
              <w:right w:val="single" w:sz="4" w:space="0" w:color="auto"/>
            </w:tcBorders>
            <w:shd w:val="clear" w:color="auto" w:fill="auto"/>
            <w:noWrap/>
            <w:vAlign w:val="bottom"/>
            <w:hideMark/>
          </w:tcPr>
          <w:p w14:paraId="724CB4CF"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14:paraId="03C152B4"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2.896.569,2</w:t>
            </w:r>
          </w:p>
        </w:tc>
        <w:tc>
          <w:tcPr>
            <w:tcW w:w="1417" w:type="dxa"/>
            <w:tcBorders>
              <w:top w:val="nil"/>
              <w:left w:val="nil"/>
              <w:bottom w:val="single" w:sz="4" w:space="0" w:color="auto"/>
              <w:right w:val="double" w:sz="4" w:space="0" w:color="auto"/>
            </w:tcBorders>
            <w:shd w:val="clear" w:color="auto" w:fill="auto"/>
            <w:noWrap/>
            <w:vAlign w:val="bottom"/>
            <w:hideMark/>
          </w:tcPr>
          <w:p w14:paraId="2A8E6D47"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5.419.337,5</w:t>
            </w:r>
          </w:p>
        </w:tc>
      </w:tr>
      <w:tr w:rsidR="005D62EC" w:rsidRPr="000F63CB" w14:paraId="6520275A" w14:textId="77777777" w:rsidTr="005B57E2">
        <w:trPr>
          <w:trHeight w:val="297"/>
        </w:trPr>
        <w:tc>
          <w:tcPr>
            <w:tcW w:w="1575" w:type="dxa"/>
            <w:tcBorders>
              <w:top w:val="nil"/>
              <w:left w:val="double" w:sz="4" w:space="0" w:color="auto"/>
              <w:bottom w:val="single" w:sz="4" w:space="0" w:color="auto"/>
              <w:right w:val="single" w:sz="4" w:space="0" w:color="auto"/>
            </w:tcBorders>
            <w:shd w:val="clear" w:color="000000" w:fill="FFFFFF"/>
            <w:vAlign w:val="bottom"/>
            <w:hideMark/>
          </w:tcPr>
          <w:p w14:paraId="4FDED52C"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ОТЛ</w:t>
            </w:r>
          </w:p>
        </w:tc>
        <w:tc>
          <w:tcPr>
            <w:tcW w:w="1166" w:type="dxa"/>
            <w:tcBorders>
              <w:top w:val="nil"/>
              <w:left w:val="nil"/>
              <w:bottom w:val="single" w:sz="4" w:space="0" w:color="auto"/>
              <w:right w:val="single" w:sz="4" w:space="0" w:color="auto"/>
            </w:tcBorders>
            <w:shd w:val="clear" w:color="auto" w:fill="auto"/>
            <w:noWrap/>
            <w:vAlign w:val="bottom"/>
            <w:hideMark/>
          </w:tcPr>
          <w:p w14:paraId="32A4E3FC"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7ACAFCB5"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584D9481"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66" w:type="dxa"/>
            <w:tcBorders>
              <w:top w:val="nil"/>
              <w:left w:val="nil"/>
              <w:bottom w:val="single" w:sz="4" w:space="0" w:color="auto"/>
              <w:right w:val="single" w:sz="4" w:space="0" w:color="auto"/>
            </w:tcBorders>
            <w:shd w:val="clear" w:color="auto" w:fill="auto"/>
            <w:noWrap/>
            <w:vAlign w:val="bottom"/>
            <w:hideMark/>
          </w:tcPr>
          <w:p w14:paraId="3346F04E"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66" w:type="dxa"/>
            <w:tcBorders>
              <w:top w:val="nil"/>
              <w:left w:val="nil"/>
              <w:bottom w:val="single" w:sz="4" w:space="0" w:color="auto"/>
              <w:right w:val="single" w:sz="4" w:space="0" w:color="auto"/>
            </w:tcBorders>
            <w:shd w:val="clear" w:color="auto" w:fill="auto"/>
            <w:noWrap/>
            <w:vAlign w:val="bottom"/>
            <w:hideMark/>
          </w:tcPr>
          <w:p w14:paraId="437DB933"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4936C3B3"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34" w:type="dxa"/>
            <w:tcBorders>
              <w:top w:val="nil"/>
              <w:left w:val="nil"/>
              <w:bottom w:val="single" w:sz="4" w:space="0" w:color="auto"/>
              <w:right w:val="single" w:sz="4" w:space="0" w:color="auto"/>
            </w:tcBorders>
            <w:shd w:val="clear" w:color="auto" w:fill="auto"/>
            <w:noWrap/>
            <w:vAlign w:val="bottom"/>
            <w:hideMark/>
          </w:tcPr>
          <w:p w14:paraId="54FE92A0"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14:paraId="454BF3D8"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2.701.847,4</w:t>
            </w:r>
          </w:p>
        </w:tc>
        <w:tc>
          <w:tcPr>
            <w:tcW w:w="1701" w:type="dxa"/>
            <w:tcBorders>
              <w:top w:val="nil"/>
              <w:left w:val="nil"/>
              <w:bottom w:val="single" w:sz="4" w:space="0" w:color="auto"/>
              <w:right w:val="single" w:sz="4" w:space="0" w:color="auto"/>
            </w:tcBorders>
            <w:shd w:val="clear" w:color="auto" w:fill="auto"/>
            <w:noWrap/>
            <w:vAlign w:val="bottom"/>
            <w:hideMark/>
          </w:tcPr>
          <w:p w14:paraId="0DD678A4"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512.730,5</w:t>
            </w:r>
          </w:p>
        </w:tc>
        <w:tc>
          <w:tcPr>
            <w:tcW w:w="1276" w:type="dxa"/>
            <w:tcBorders>
              <w:top w:val="nil"/>
              <w:left w:val="nil"/>
              <w:bottom w:val="single" w:sz="4" w:space="0" w:color="auto"/>
              <w:right w:val="single" w:sz="4" w:space="0" w:color="auto"/>
            </w:tcBorders>
            <w:shd w:val="clear" w:color="auto" w:fill="auto"/>
            <w:noWrap/>
            <w:vAlign w:val="bottom"/>
            <w:hideMark/>
          </w:tcPr>
          <w:p w14:paraId="77DEF6E1"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14:paraId="3FB204A2"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3.214.577,9</w:t>
            </w:r>
          </w:p>
        </w:tc>
        <w:tc>
          <w:tcPr>
            <w:tcW w:w="1417" w:type="dxa"/>
            <w:tcBorders>
              <w:top w:val="nil"/>
              <w:left w:val="nil"/>
              <w:bottom w:val="single" w:sz="4" w:space="0" w:color="auto"/>
              <w:right w:val="double" w:sz="4" w:space="0" w:color="auto"/>
            </w:tcBorders>
            <w:shd w:val="clear" w:color="auto" w:fill="auto"/>
            <w:noWrap/>
            <w:vAlign w:val="bottom"/>
            <w:hideMark/>
          </w:tcPr>
          <w:p w14:paraId="2B688E19"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3.214.577,9</w:t>
            </w:r>
          </w:p>
        </w:tc>
      </w:tr>
      <w:tr w:rsidR="005D62EC" w:rsidRPr="000F63CB" w14:paraId="4D34DED7" w14:textId="77777777" w:rsidTr="005B57E2">
        <w:trPr>
          <w:trHeight w:val="297"/>
        </w:trPr>
        <w:tc>
          <w:tcPr>
            <w:tcW w:w="1575" w:type="dxa"/>
            <w:tcBorders>
              <w:top w:val="nil"/>
              <w:left w:val="double" w:sz="4" w:space="0" w:color="auto"/>
              <w:bottom w:val="single" w:sz="4" w:space="0" w:color="auto"/>
              <w:right w:val="single" w:sz="4" w:space="0" w:color="auto"/>
            </w:tcBorders>
            <w:shd w:val="clear" w:color="000000" w:fill="FFFFFF"/>
            <w:vAlign w:val="bottom"/>
            <w:hideMark/>
          </w:tcPr>
          <w:p w14:paraId="1D929278"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Кисело  дрво</w:t>
            </w:r>
          </w:p>
        </w:tc>
        <w:tc>
          <w:tcPr>
            <w:tcW w:w="1166" w:type="dxa"/>
            <w:tcBorders>
              <w:top w:val="nil"/>
              <w:left w:val="nil"/>
              <w:bottom w:val="single" w:sz="4" w:space="0" w:color="auto"/>
              <w:right w:val="single" w:sz="4" w:space="0" w:color="auto"/>
            </w:tcBorders>
            <w:shd w:val="clear" w:color="auto" w:fill="auto"/>
            <w:noWrap/>
            <w:vAlign w:val="bottom"/>
            <w:hideMark/>
          </w:tcPr>
          <w:p w14:paraId="1B09D937"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63DEE1BA"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78869919"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66" w:type="dxa"/>
            <w:tcBorders>
              <w:top w:val="nil"/>
              <w:left w:val="nil"/>
              <w:bottom w:val="single" w:sz="4" w:space="0" w:color="auto"/>
              <w:right w:val="single" w:sz="4" w:space="0" w:color="auto"/>
            </w:tcBorders>
            <w:shd w:val="clear" w:color="auto" w:fill="auto"/>
            <w:noWrap/>
            <w:vAlign w:val="bottom"/>
            <w:hideMark/>
          </w:tcPr>
          <w:p w14:paraId="5EAC4FF0"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66" w:type="dxa"/>
            <w:tcBorders>
              <w:top w:val="nil"/>
              <w:left w:val="nil"/>
              <w:bottom w:val="single" w:sz="4" w:space="0" w:color="auto"/>
              <w:right w:val="single" w:sz="4" w:space="0" w:color="auto"/>
            </w:tcBorders>
            <w:shd w:val="clear" w:color="auto" w:fill="auto"/>
            <w:noWrap/>
            <w:vAlign w:val="bottom"/>
            <w:hideMark/>
          </w:tcPr>
          <w:p w14:paraId="13838DC5"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38E28167"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34" w:type="dxa"/>
            <w:tcBorders>
              <w:top w:val="nil"/>
              <w:left w:val="nil"/>
              <w:bottom w:val="single" w:sz="4" w:space="0" w:color="auto"/>
              <w:right w:val="single" w:sz="4" w:space="0" w:color="auto"/>
            </w:tcBorders>
            <w:shd w:val="clear" w:color="auto" w:fill="auto"/>
            <w:noWrap/>
            <w:vAlign w:val="bottom"/>
            <w:hideMark/>
          </w:tcPr>
          <w:p w14:paraId="648B2727"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14:paraId="496A0219"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14:paraId="02DF4763"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844.042,9</w:t>
            </w:r>
          </w:p>
        </w:tc>
        <w:tc>
          <w:tcPr>
            <w:tcW w:w="1276" w:type="dxa"/>
            <w:tcBorders>
              <w:top w:val="nil"/>
              <w:left w:val="nil"/>
              <w:bottom w:val="single" w:sz="4" w:space="0" w:color="auto"/>
              <w:right w:val="single" w:sz="4" w:space="0" w:color="auto"/>
            </w:tcBorders>
            <w:shd w:val="clear" w:color="auto" w:fill="auto"/>
            <w:noWrap/>
            <w:vAlign w:val="bottom"/>
            <w:hideMark/>
          </w:tcPr>
          <w:p w14:paraId="4AC24D52"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14:paraId="1B1D3103"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844.042,9</w:t>
            </w:r>
          </w:p>
        </w:tc>
        <w:tc>
          <w:tcPr>
            <w:tcW w:w="1417" w:type="dxa"/>
            <w:tcBorders>
              <w:top w:val="nil"/>
              <w:left w:val="nil"/>
              <w:bottom w:val="single" w:sz="4" w:space="0" w:color="auto"/>
              <w:right w:val="double" w:sz="4" w:space="0" w:color="auto"/>
            </w:tcBorders>
            <w:shd w:val="clear" w:color="auto" w:fill="auto"/>
            <w:noWrap/>
            <w:vAlign w:val="bottom"/>
            <w:hideMark/>
          </w:tcPr>
          <w:p w14:paraId="49EE11FC"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844.042,9</w:t>
            </w:r>
          </w:p>
        </w:tc>
      </w:tr>
      <w:tr w:rsidR="005D62EC" w:rsidRPr="000F63CB" w14:paraId="5FF881D0" w14:textId="77777777" w:rsidTr="005B57E2">
        <w:trPr>
          <w:trHeight w:val="297"/>
        </w:trPr>
        <w:tc>
          <w:tcPr>
            <w:tcW w:w="1575" w:type="dxa"/>
            <w:tcBorders>
              <w:top w:val="nil"/>
              <w:left w:val="double" w:sz="4" w:space="0" w:color="auto"/>
              <w:bottom w:val="single" w:sz="4" w:space="0" w:color="auto"/>
              <w:right w:val="single" w:sz="4" w:space="0" w:color="auto"/>
            </w:tcBorders>
            <w:shd w:val="clear" w:color="000000" w:fill="FFFFFF"/>
            <w:vAlign w:val="bottom"/>
            <w:hideMark/>
          </w:tcPr>
          <w:p w14:paraId="0055C656"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Багрем</w:t>
            </w:r>
          </w:p>
        </w:tc>
        <w:tc>
          <w:tcPr>
            <w:tcW w:w="1166" w:type="dxa"/>
            <w:tcBorders>
              <w:top w:val="nil"/>
              <w:left w:val="nil"/>
              <w:bottom w:val="single" w:sz="4" w:space="0" w:color="auto"/>
              <w:right w:val="single" w:sz="4" w:space="0" w:color="auto"/>
            </w:tcBorders>
            <w:shd w:val="clear" w:color="auto" w:fill="auto"/>
            <w:noWrap/>
            <w:vAlign w:val="bottom"/>
            <w:hideMark/>
          </w:tcPr>
          <w:p w14:paraId="75A677C1"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0E4D0EE5"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3D4118B8"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66" w:type="dxa"/>
            <w:tcBorders>
              <w:top w:val="nil"/>
              <w:left w:val="nil"/>
              <w:bottom w:val="single" w:sz="4" w:space="0" w:color="auto"/>
              <w:right w:val="single" w:sz="4" w:space="0" w:color="auto"/>
            </w:tcBorders>
            <w:shd w:val="clear" w:color="auto" w:fill="auto"/>
            <w:noWrap/>
            <w:vAlign w:val="bottom"/>
            <w:hideMark/>
          </w:tcPr>
          <w:p w14:paraId="055E2729"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66" w:type="dxa"/>
            <w:tcBorders>
              <w:top w:val="nil"/>
              <w:left w:val="nil"/>
              <w:bottom w:val="single" w:sz="4" w:space="0" w:color="auto"/>
              <w:right w:val="single" w:sz="4" w:space="0" w:color="auto"/>
            </w:tcBorders>
            <w:shd w:val="clear" w:color="auto" w:fill="auto"/>
            <w:noWrap/>
            <w:vAlign w:val="bottom"/>
            <w:hideMark/>
          </w:tcPr>
          <w:p w14:paraId="0810FAFB"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0E7933AC"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34" w:type="dxa"/>
            <w:tcBorders>
              <w:top w:val="nil"/>
              <w:left w:val="nil"/>
              <w:bottom w:val="single" w:sz="4" w:space="0" w:color="auto"/>
              <w:right w:val="single" w:sz="4" w:space="0" w:color="auto"/>
            </w:tcBorders>
            <w:shd w:val="clear" w:color="auto" w:fill="auto"/>
            <w:noWrap/>
            <w:vAlign w:val="bottom"/>
            <w:hideMark/>
          </w:tcPr>
          <w:p w14:paraId="5AC001B5"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14:paraId="130E6DC0"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694.760,8</w:t>
            </w:r>
          </w:p>
        </w:tc>
        <w:tc>
          <w:tcPr>
            <w:tcW w:w="1701" w:type="dxa"/>
            <w:tcBorders>
              <w:top w:val="nil"/>
              <w:left w:val="nil"/>
              <w:bottom w:val="single" w:sz="4" w:space="0" w:color="auto"/>
              <w:right w:val="single" w:sz="4" w:space="0" w:color="auto"/>
            </w:tcBorders>
            <w:shd w:val="clear" w:color="auto" w:fill="auto"/>
            <w:noWrap/>
            <w:vAlign w:val="bottom"/>
            <w:hideMark/>
          </w:tcPr>
          <w:p w14:paraId="2B950EEE"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131.845,0</w:t>
            </w:r>
          </w:p>
        </w:tc>
        <w:tc>
          <w:tcPr>
            <w:tcW w:w="1276" w:type="dxa"/>
            <w:tcBorders>
              <w:top w:val="nil"/>
              <w:left w:val="nil"/>
              <w:bottom w:val="single" w:sz="4" w:space="0" w:color="auto"/>
              <w:right w:val="single" w:sz="4" w:space="0" w:color="auto"/>
            </w:tcBorders>
            <w:shd w:val="clear" w:color="auto" w:fill="auto"/>
            <w:noWrap/>
            <w:vAlign w:val="bottom"/>
            <w:hideMark/>
          </w:tcPr>
          <w:p w14:paraId="106A9270"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14:paraId="63807B39"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826.605,8</w:t>
            </w:r>
          </w:p>
        </w:tc>
        <w:tc>
          <w:tcPr>
            <w:tcW w:w="1417" w:type="dxa"/>
            <w:tcBorders>
              <w:top w:val="nil"/>
              <w:left w:val="nil"/>
              <w:bottom w:val="single" w:sz="4" w:space="0" w:color="auto"/>
              <w:right w:val="double" w:sz="4" w:space="0" w:color="auto"/>
            </w:tcBorders>
            <w:shd w:val="clear" w:color="auto" w:fill="auto"/>
            <w:noWrap/>
            <w:vAlign w:val="bottom"/>
            <w:hideMark/>
          </w:tcPr>
          <w:p w14:paraId="53041DCF"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826.605,8</w:t>
            </w:r>
          </w:p>
        </w:tc>
      </w:tr>
      <w:tr w:rsidR="005D62EC" w:rsidRPr="000F63CB" w14:paraId="551DD55A" w14:textId="77777777" w:rsidTr="005B57E2">
        <w:trPr>
          <w:trHeight w:val="297"/>
        </w:trPr>
        <w:tc>
          <w:tcPr>
            <w:tcW w:w="1575" w:type="dxa"/>
            <w:tcBorders>
              <w:top w:val="nil"/>
              <w:left w:val="double" w:sz="4" w:space="0" w:color="auto"/>
              <w:bottom w:val="single" w:sz="4" w:space="0" w:color="auto"/>
              <w:right w:val="single" w:sz="4" w:space="0" w:color="auto"/>
            </w:tcBorders>
            <w:shd w:val="clear" w:color="000000" w:fill="FFFFFF"/>
            <w:vAlign w:val="bottom"/>
            <w:hideMark/>
          </w:tcPr>
          <w:p w14:paraId="5B98ECD1"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Пољски  брест</w:t>
            </w:r>
          </w:p>
        </w:tc>
        <w:tc>
          <w:tcPr>
            <w:tcW w:w="1166" w:type="dxa"/>
            <w:tcBorders>
              <w:top w:val="nil"/>
              <w:left w:val="nil"/>
              <w:bottom w:val="single" w:sz="4" w:space="0" w:color="auto"/>
              <w:right w:val="single" w:sz="4" w:space="0" w:color="auto"/>
            </w:tcBorders>
            <w:shd w:val="clear" w:color="auto" w:fill="auto"/>
            <w:noWrap/>
            <w:vAlign w:val="bottom"/>
            <w:hideMark/>
          </w:tcPr>
          <w:p w14:paraId="14C1E91E"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61.582,0</w:t>
            </w:r>
          </w:p>
        </w:tc>
        <w:tc>
          <w:tcPr>
            <w:tcW w:w="1166" w:type="dxa"/>
            <w:tcBorders>
              <w:top w:val="nil"/>
              <w:left w:val="nil"/>
              <w:bottom w:val="single" w:sz="4" w:space="0" w:color="auto"/>
              <w:right w:val="single" w:sz="4" w:space="0" w:color="auto"/>
            </w:tcBorders>
            <w:shd w:val="clear" w:color="auto" w:fill="auto"/>
            <w:noWrap/>
            <w:vAlign w:val="bottom"/>
            <w:hideMark/>
          </w:tcPr>
          <w:p w14:paraId="6E18D98B"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4A5EABCC"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62.174,8</w:t>
            </w:r>
          </w:p>
        </w:tc>
        <w:tc>
          <w:tcPr>
            <w:tcW w:w="1266" w:type="dxa"/>
            <w:tcBorders>
              <w:top w:val="nil"/>
              <w:left w:val="nil"/>
              <w:bottom w:val="single" w:sz="4" w:space="0" w:color="auto"/>
              <w:right w:val="single" w:sz="4" w:space="0" w:color="auto"/>
            </w:tcBorders>
            <w:shd w:val="clear" w:color="auto" w:fill="auto"/>
            <w:noWrap/>
            <w:vAlign w:val="bottom"/>
            <w:hideMark/>
          </w:tcPr>
          <w:p w14:paraId="2CF18628"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82.125,9</w:t>
            </w:r>
          </w:p>
        </w:tc>
        <w:tc>
          <w:tcPr>
            <w:tcW w:w="1266" w:type="dxa"/>
            <w:tcBorders>
              <w:top w:val="nil"/>
              <w:left w:val="nil"/>
              <w:bottom w:val="single" w:sz="4" w:space="0" w:color="auto"/>
              <w:right w:val="single" w:sz="4" w:space="0" w:color="auto"/>
            </w:tcBorders>
            <w:shd w:val="clear" w:color="auto" w:fill="auto"/>
            <w:noWrap/>
            <w:vAlign w:val="bottom"/>
            <w:hideMark/>
          </w:tcPr>
          <w:p w14:paraId="48B4663A"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49.283,4</w:t>
            </w:r>
          </w:p>
        </w:tc>
        <w:tc>
          <w:tcPr>
            <w:tcW w:w="1166" w:type="dxa"/>
            <w:tcBorders>
              <w:top w:val="nil"/>
              <w:left w:val="nil"/>
              <w:bottom w:val="single" w:sz="4" w:space="0" w:color="auto"/>
              <w:right w:val="single" w:sz="4" w:space="0" w:color="auto"/>
            </w:tcBorders>
            <w:shd w:val="clear" w:color="auto" w:fill="auto"/>
            <w:noWrap/>
            <w:vAlign w:val="bottom"/>
            <w:hideMark/>
          </w:tcPr>
          <w:p w14:paraId="4BC293AA"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34" w:type="dxa"/>
            <w:tcBorders>
              <w:top w:val="nil"/>
              <w:left w:val="nil"/>
              <w:bottom w:val="single" w:sz="4" w:space="0" w:color="auto"/>
              <w:right w:val="single" w:sz="4" w:space="0" w:color="auto"/>
            </w:tcBorders>
            <w:shd w:val="clear" w:color="auto" w:fill="auto"/>
            <w:noWrap/>
            <w:vAlign w:val="bottom"/>
            <w:hideMark/>
          </w:tcPr>
          <w:p w14:paraId="02A7BD60"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255.166,0</w:t>
            </w:r>
          </w:p>
        </w:tc>
        <w:tc>
          <w:tcPr>
            <w:tcW w:w="1701" w:type="dxa"/>
            <w:tcBorders>
              <w:top w:val="nil"/>
              <w:left w:val="nil"/>
              <w:bottom w:val="single" w:sz="4" w:space="0" w:color="auto"/>
              <w:right w:val="single" w:sz="4" w:space="0" w:color="auto"/>
            </w:tcBorders>
            <w:shd w:val="clear" w:color="auto" w:fill="auto"/>
            <w:noWrap/>
            <w:vAlign w:val="bottom"/>
            <w:hideMark/>
          </w:tcPr>
          <w:p w14:paraId="7818AC77"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554.049,7</w:t>
            </w:r>
          </w:p>
        </w:tc>
        <w:tc>
          <w:tcPr>
            <w:tcW w:w="1701" w:type="dxa"/>
            <w:tcBorders>
              <w:top w:val="nil"/>
              <w:left w:val="nil"/>
              <w:bottom w:val="single" w:sz="4" w:space="0" w:color="auto"/>
              <w:right w:val="single" w:sz="4" w:space="0" w:color="auto"/>
            </w:tcBorders>
            <w:shd w:val="clear" w:color="auto" w:fill="auto"/>
            <w:noWrap/>
            <w:vAlign w:val="bottom"/>
            <w:hideMark/>
          </w:tcPr>
          <w:p w14:paraId="659D51F5"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105.142,2</w:t>
            </w:r>
          </w:p>
        </w:tc>
        <w:tc>
          <w:tcPr>
            <w:tcW w:w="1276" w:type="dxa"/>
            <w:tcBorders>
              <w:top w:val="nil"/>
              <w:left w:val="nil"/>
              <w:bottom w:val="single" w:sz="4" w:space="0" w:color="auto"/>
              <w:right w:val="single" w:sz="4" w:space="0" w:color="auto"/>
            </w:tcBorders>
            <w:shd w:val="clear" w:color="auto" w:fill="auto"/>
            <w:noWrap/>
            <w:vAlign w:val="bottom"/>
            <w:hideMark/>
          </w:tcPr>
          <w:p w14:paraId="5F5E172B"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14:paraId="37ABAD6E"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659.191,9</w:t>
            </w:r>
          </w:p>
        </w:tc>
        <w:tc>
          <w:tcPr>
            <w:tcW w:w="1417" w:type="dxa"/>
            <w:tcBorders>
              <w:top w:val="nil"/>
              <w:left w:val="nil"/>
              <w:bottom w:val="single" w:sz="4" w:space="0" w:color="auto"/>
              <w:right w:val="double" w:sz="4" w:space="0" w:color="auto"/>
            </w:tcBorders>
            <w:shd w:val="clear" w:color="auto" w:fill="auto"/>
            <w:noWrap/>
            <w:vAlign w:val="bottom"/>
            <w:hideMark/>
          </w:tcPr>
          <w:p w14:paraId="50292283"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914.357,9</w:t>
            </w:r>
          </w:p>
        </w:tc>
      </w:tr>
      <w:tr w:rsidR="005D62EC" w:rsidRPr="000F63CB" w14:paraId="74924963" w14:textId="77777777" w:rsidTr="005B57E2">
        <w:trPr>
          <w:trHeight w:val="297"/>
        </w:trPr>
        <w:tc>
          <w:tcPr>
            <w:tcW w:w="1575" w:type="dxa"/>
            <w:tcBorders>
              <w:top w:val="nil"/>
              <w:left w:val="double" w:sz="4" w:space="0" w:color="auto"/>
              <w:bottom w:val="single" w:sz="4" w:space="0" w:color="auto"/>
              <w:right w:val="single" w:sz="4" w:space="0" w:color="auto"/>
            </w:tcBorders>
            <w:shd w:val="clear" w:color="000000" w:fill="FFFFFF"/>
            <w:vAlign w:val="bottom"/>
            <w:hideMark/>
          </w:tcPr>
          <w:p w14:paraId="748ECEC2"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lastRenderedPageBreak/>
              <w:t>Домаћи  орах</w:t>
            </w:r>
          </w:p>
        </w:tc>
        <w:tc>
          <w:tcPr>
            <w:tcW w:w="1166" w:type="dxa"/>
            <w:tcBorders>
              <w:top w:val="nil"/>
              <w:left w:val="nil"/>
              <w:bottom w:val="single" w:sz="4" w:space="0" w:color="auto"/>
              <w:right w:val="single" w:sz="4" w:space="0" w:color="auto"/>
            </w:tcBorders>
            <w:shd w:val="clear" w:color="auto" w:fill="auto"/>
            <w:noWrap/>
            <w:vAlign w:val="bottom"/>
            <w:hideMark/>
          </w:tcPr>
          <w:p w14:paraId="259EEC5A"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5CDE068B"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4CADF822"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66" w:type="dxa"/>
            <w:tcBorders>
              <w:top w:val="nil"/>
              <w:left w:val="nil"/>
              <w:bottom w:val="single" w:sz="4" w:space="0" w:color="auto"/>
              <w:right w:val="single" w:sz="4" w:space="0" w:color="auto"/>
            </w:tcBorders>
            <w:shd w:val="clear" w:color="auto" w:fill="auto"/>
            <w:noWrap/>
            <w:vAlign w:val="bottom"/>
            <w:hideMark/>
          </w:tcPr>
          <w:p w14:paraId="491510EF"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66" w:type="dxa"/>
            <w:tcBorders>
              <w:top w:val="nil"/>
              <w:left w:val="nil"/>
              <w:bottom w:val="single" w:sz="4" w:space="0" w:color="auto"/>
              <w:right w:val="single" w:sz="4" w:space="0" w:color="auto"/>
            </w:tcBorders>
            <w:shd w:val="clear" w:color="auto" w:fill="auto"/>
            <w:noWrap/>
            <w:vAlign w:val="bottom"/>
            <w:hideMark/>
          </w:tcPr>
          <w:p w14:paraId="48377FD5"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142FF482"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34" w:type="dxa"/>
            <w:tcBorders>
              <w:top w:val="nil"/>
              <w:left w:val="nil"/>
              <w:bottom w:val="single" w:sz="4" w:space="0" w:color="auto"/>
              <w:right w:val="single" w:sz="4" w:space="0" w:color="auto"/>
            </w:tcBorders>
            <w:shd w:val="clear" w:color="auto" w:fill="auto"/>
            <w:noWrap/>
            <w:vAlign w:val="bottom"/>
            <w:hideMark/>
          </w:tcPr>
          <w:p w14:paraId="0EC3E8CF"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14:paraId="0CC70EEA"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300.965,3</w:t>
            </w:r>
          </w:p>
        </w:tc>
        <w:tc>
          <w:tcPr>
            <w:tcW w:w="1701" w:type="dxa"/>
            <w:tcBorders>
              <w:top w:val="nil"/>
              <w:left w:val="nil"/>
              <w:bottom w:val="single" w:sz="4" w:space="0" w:color="auto"/>
              <w:right w:val="single" w:sz="4" w:space="0" w:color="auto"/>
            </w:tcBorders>
            <w:shd w:val="clear" w:color="auto" w:fill="auto"/>
            <w:noWrap/>
            <w:vAlign w:val="bottom"/>
            <w:hideMark/>
          </w:tcPr>
          <w:p w14:paraId="4B93E5F2"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57.114,3</w:t>
            </w:r>
          </w:p>
        </w:tc>
        <w:tc>
          <w:tcPr>
            <w:tcW w:w="1276" w:type="dxa"/>
            <w:tcBorders>
              <w:top w:val="nil"/>
              <w:left w:val="nil"/>
              <w:bottom w:val="single" w:sz="4" w:space="0" w:color="auto"/>
              <w:right w:val="single" w:sz="4" w:space="0" w:color="auto"/>
            </w:tcBorders>
            <w:shd w:val="clear" w:color="auto" w:fill="auto"/>
            <w:noWrap/>
            <w:vAlign w:val="bottom"/>
            <w:hideMark/>
          </w:tcPr>
          <w:p w14:paraId="03E964F0"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14:paraId="2BD1ED82"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358.079,6</w:t>
            </w:r>
          </w:p>
        </w:tc>
        <w:tc>
          <w:tcPr>
            <w:tcW w:w="1417" w:type="dxa"/>
            <w:tcBorders>
              <w:top w:val="nil"/>
              <w:left w:val="nil"/>
              <w:bottom w:val="single" w:sz="4" w:space="0" w:color="auto"/>
              <w:right w:val="double" w:sz="4" w:space="0" w:color="auto"/>
            </w:tcBorders>
            <w:shd w:val="clear" w:color="auto" w:fill="auto"/>
            <w:noWrap/>
            <w:vAlign w:val="bottom"/>
            <w:hideMark/>
          </w:tcPr>
          <w:p w14:paraId="2F914F0C"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358.079,6</w:t>
            </w:r>
          </w:p>
        </w:tc>
      </w:tr>
      <w:tr w:rsidR="005D62EC" w:rsidRPr="000F63CB" w14:paraId="3620D55C" w14:textId="77777777" w:rsidTr="005B57E2">
        <w:trPr>
          <w:trHeight w:val="297"/>
        </w:trPr>
        <w:tc>
          <w:tcPr>
            <w:tcW w:w="1575" w:type="dxa"/>
            <w:tcBorders>
              <w:top w:val="nil"/>
              <w:left w:val="double" w:sz="4" w:space="0" w:color="auto"/>
              <w:bottom w:val="single" w:sz="4" w:space="0" w:color="auto"/>
              <w:right w:val="single" w:sz="4" w:space="0" w:color="auto"/>
            </w:tcBorders>
            <w:shd w:val="clear" w:color="000000" w:fill="FFFFFF"/>
            <w:vAlign w:val="bottom"/>
            <w:hideMark/>
          </w:tcPr>
          <w:p w14:paraId="2B16467D"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Липе</w:t>
            </w:r>
          </w:p>
        </w:tc>
        <w:tc>
          <w:tcPr>
            <w:tcW w:w="1166" w:type="dxa"/>
            <w:tcBorders>
              <w:top w:val="nil"/>
              <w:left w:val="nil"/>
              <w:bottom w:val="single" w:sz="4" w:space="0" w:color="auto"/>
              <w:right w:val="single" w:sz="4" w:space="0" w:color="auto"/>
            </w:tcBorders>
            <w:shd w:val="clear" w:color="auto" w:fill="auto"/>
            <w:noWrap/>
            <w:vAlign w:val="bottom"/>
            <w:hideMark/>
          </w:tcPr>
          <w:p w14:paraId="109AF611"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15.059,1</w:t>
            </w:r>
          </w:p>
        </w:tc>
        <w:tc>
          <w:tcPr>
            <w:tcW w:w="1166" w:type="dxa"/>
            <w:tcBorders>
              <w:top w:val="nil"/>
              <w:left w:val="nil"/>
              <w:bottom w:val="single" w:sz="4" w:space="0" w:color="auto"/>
              <w:right w:val="single" w:sz="4" w:space="0" w:color="auto"/>
            </w:tcBorders>
            <w:shd w:val="clear" w:color="auto" w:fill="auto"/>
            <w:noWrap/>
            <w:vAlign w:val="bottom"/>
            <w:hideMark/>
          </w:tcPr>
          <w:p w14:paraId="23DE96AF"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10.929,5</w:t>
            </w:r>
          </w:p>
        </w:tc>
        <w:tc>
          <w:tcPr>
            <w:tcW w:w="1166" w:type="dxa"/>
            <w:tcBorders>
              <w:top w:val="nil"/>
              <w:left w:val="nil"/>
              <w:bottom w:val="single" w:sz="4" w:space="0" w:color="auto"/>
              <w:right w:val="single" w:sz="4" w:space="0" w:color="auto"/>
            </w:tcBorders>
            <w:shd w:val="clear" w:color="auto" w:fill="auto"/>
            <w:noWrap/>
            <w:vAlign w:val="bottom"/>
            <w:hideMark/>
          </w:tcPr>
          <w:p w14:paraId="2D478D5E"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66" w:type="dxa"/>
            <w:tcBorders>
              <w:top w:val="nil"/>
              <w:left w:val="nil"/>
              <w:bottom w:val="single" w:sz="4" w:space="0" w:color="auto"/>
              <w:right w:val="single" w:sz="4" w:space="0" w:color="auto"/>
            </w:tcBorders>
            <w:shd w:val="clear" w:color="auto" w:fill="auto"/>
            <w:noWrap/>
            <w:vAlign w:val="bottom"/>
            <w:hideMark/>
          </w:tcPr>
          <w:p w14:paraId="2D07282A"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29.851,2</w:t>
            </w:r>
          </w:p>
        </w:tc>
        <w:tc>
          <w:tcPr>
            <w:tcW w:w="1266" w:type="dxa"/>
            <w:tcBorders>
              <w:top w:val="nil"/>
              <w:left w:val="nil"/>
              <w:bottom w:val="single" w:sz="4" w:space="0" w:color="auto"/>
              <w:right w:val="single" w:sz="4" w:space="0" w:color="auto"/>
            </w:tcBorders>
            <w:shd w:val="clear" w:color="auto" w:fill="auto"/>
            <w:noWrap/>
            <w:vAlign w:val="bottom"/>
            <w:hideMark/>
          </w:tcPr>
          <w:p w14:paraId="069CA502"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23.444,5</w:t>
            </w:r>
          </w:p>
        </w:tc>
        <w:tc>
          <w:tcPr>
            <w:tcW w:w="1166" w:type="dxa"/>
            <w:tcBorders>
              <w:top w:val="nil"/>
              <w:left w:val="nil"/>
              <w:bottom w:val="single" w:sz="4" w:space="0" w:color="auto"/>
              <w:right w:val="single" w:sz="4" w:space="0" w:color="auto"/>
            </w:tcBorders>
            <w:shd w:val="clear" w:color="auto" w:fill="auto"/>
            <w:noWrap/>
            <w:vAlign w:val="bottom"/>
            <w:hideMark/>
          </w:tcPr>
          <w:p w14:paraId="4272F7B9"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34" w:type="dxa"/>
            <w:tcBorders>
              <w:top w:val="nil"/>
              <w:left w:val="nil"/>
              <w:bottom w:val="single" w:sz="4" w:space="0" w:color="auto"/>
              <w:right w:val="single" w:sz="4" w:space="0" w:color="auto"/>
            </w:tcBorders>
            <w:shd w:val="clear" w:color="auto" w:fill="auto"/>
            <w:noWrap/>
            <w:vAlign w:val="bottom"/>
            <w:hideMark/>
          </w:tcPr>
          <w:p w14:paraId="4F963E4F"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79.284,3</w:t>
            </w:r>
          </w:p>
        </w:tc>
        <w:tc>
          <w:tcPr>
            <w:tcW w:w="1701" w:type="dxa"/>
            <w:tcBorders>
              <w:top w:val="nil"/>
              <w:left w:val="nil"/>
              <w:bottom w:val="single" w:sz="4" w:space="0" w:color="auto"/>
              <w:right w:val="single" w:sz="4" w:space="0" w:color="auto"/>
            </w:tcBorders>
            <w:shd w:val="clear" w:color="auto" w:fill="auto"/>
            <w:noWrap/>
            <w:vAlign w:val="bottom"/>
            <w:hideMark/>
          </w:tcPr>
          <w:p w14:paraId="51E14F30"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14:paraId="4BA7D342"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00605742"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260.219,8</w:t>
            </w:r>
          </w:p>
        </w:tc>
        <w:tc>
          <w:tcPr>
            <w:tcW w:w="1701" w:type="dxa"/>
            <w:tcBorders>
              <w:top w:val="nil"/>
              <w:left w:val="nil"/>
              <w:bottom w:val="single" w:sz="4" w:space="0" w:color="auto"/>
              <w:right w:val="single" w:sz="4" w:space="0" w:color="auto"/>
            </w:tcBorders>
            <w:shd w:val="clear" w:color="auto" w:fill="auto"/>
            <w:noWrap/>
            <w:vAlign w:val="bottom"/>
            <w:hideMark/>
          </w:tcPr>
          <w:p w14:paraId="0B002F02"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260.219,8</w:t>
            </w:r>
          </w:p>
        </w:tc>
        <w:tc>
          <w:tcPr>
            <w:tcW w:w="1417" w:type="dxa"/>
            <w:tcBorders>
              <w:top w:val="nil"/>
              <w:left w:val="nil"/>
              <w:bottom w:val="single" w:sz="4" w:space="0" w:color="auto"/>
              <w:right w:val="double" w:sz="4" w:space="0" w:color="auto"/>
            </w:tcBorders>
            <w:shd w:val="clear" w:color="auto" w:fill="auto"/>
            <w:noWrap/>
            <w:vAlign w:val="bottom"/>
            <w:hideMark/>
          </w:tcPr>
          <w:p w14:paraId="211823C4"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339.504,1</w:t>
            </w:r>
          </w:p>
        </w:tc>
      </w:tr>
      <w:tr w:rsidR="005D62EC" w:rsidRPr="000F63CB" w14:paraId="693FA310" w14:textId="77777777" w:rsidTr="005B57E2">
        <w:trPr>
          <w:trHeight w:val="297"/>
        </w:trPr>
        <w:tc>
          <w:tcPr>
            <w:tcW w:w="1575" w:type="dxa"/>
            <w:tcBorders>
              <w:top w:val="nil"/>
              <w:left w:val="double" w:sz="4" w:space="0" w:color="auto"/>
              <w:bottom w:val="single" w:sz="4" w:space="0" w:color="auto"/>
              <w:right w:val="single" w:sz="4" w:space="0" w:color="auto"/>
            </w:tcBorders>
            <w:shd w:val="clear" w:color="000000" w:fill="FFFFFF"/>
            <w:vAlign w:val="bottom"/>
            <w:hideMark/>
          </w:tcPr>
          <w:p w14:paraId="24A5F9BC"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Бели  јасен</w:t>
            </w:r>
          </w:p>
        </w:tc>
        <w:tc>
          <w:tcPr>
            <w:tcW w:w="1166" w:type="dxa"/>
            <w:tcBorders>
              <w:top w:val="nil"/>
              <w:left w:val="nil"/>
              <w:bottom w:val="single" w:sz="4" w:space="0" w:color="auto"/>
              <w:right w:val="single" w:sz="4" w:space="0" w:color="auto"/>
            </w:tcBorders>
            <w:shd w:val="clear" w:color="auto" w:fill="auto"/>
            <w:noWrap/>
            <w:vAlign w:val="bottom"/>
            <w:hideMark/>
          </w:tcPr>
          <w:p w14:paraId="0E6A7239"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21.081,2</w:t>
            </w:r>
          </w:p>
        </w:tc>
        <w:tc>
          <w:tcPr>
            <w:tcW w:w="1166" w:type="dxa"/>
            <w:tcBorders>
              <w:top w:val="nil"/>
              <w:left w:val="nil"/>
              <w:bottom w:val="single" w:sz="4" w:space="0" w:color="auto"/>
              <w:right w:val="single" w:sz="4" w:space="0" w:color="auto"/>
            </w:tcBorders>
            <w:shd w:val="clear" w:color="auto" w:fill="auto"/>
            <w:noWrap/>
            <w:vAlign w:val="bottom"/>
            <w:hideMark/>
          </w:tcPr>
          <w:p w14:paraId="24ACAEC7"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0FB9D95E"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21.284,2</w:t>
            </w:r>
          </w:p>
        </w:tc>
        <w:tc>
          <w:tcPr>
            <w:tcW w:w="1266" w:type="dxa"/>
            <w:tcBorders>
              <w:top w:val="nil"/>
              <w:left w:val="nil"/>
              <w:bottom w:val="single" w:sz="4" w:space="0" w:color="auto"/>
              <w:right w:val="single" w:sz="4" w:space="0" w:color="auto"/>
            </w:tcBorders>
            <w:shd w:val="clear" w:color="auto" w:fill="auto"/>
            <w:noWrap/>
            <w:vAlign w:val="bottom"/>
            <w:hideMark/>
          </w:tcPr>
          <w:p w14:paraId="67D4B327"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28.114,0</w:t>
            </w:r>
          </w:p>
        </w:tc>
        <w:tc>
          <w:tcPr>
            <w:tcW w:w="1266" w:type="dxa"/>
            <w:tcBorders>
              <w:top w:val="nil"/>
              <w:left w:val="nil"/>
              <w:bottom w:val="single" w:sz="4" w:space="0" w:color="auto"/>
              <w:right w:val="single" w:sz="4" w:space="0" w:color="auto"/>
            </w:tcBorders>
            <w:shd w:val="clear" w:color="auto" w:fill="auto"/>
            <w:noWrap/>
            <w:vAlign w:val="bottom"/>
            <w:hideMark/>
          </w:tcPr>
          <w:p w14:paraId="65E9CE5C"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16.871,1</w:t>
            </w:r>
          </w:p>
        </w:tc>
        <w:tc>
          <w:tcPr>
            <w:tcW w:w="1166" w:type="dxa"/>
            <w:tcBorders>
              <w:top w:val="nil"/>
              <w:left w:val="nil"/>
              <w:bottom w:val="single" w:sz="4" w:space="0" w:color="auto"/>
              <w:right w:val="single" w:sz="4" w:space="0" w:color="auto"/>
            </w:tcBorders>
            <w:shd w:val="clear" w:color="auto" w:fill="auto"/>
            <w:noWrap/>
            <w:vAlign w:val="bottom"/>
            <w:hideMark/>
          </w:tcPr>
          <w:p w14:paraId="559E8E8A"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34" w:type="dxa"/>
            <w:tcBorders>
              <w:top w:val="nil"/>
              <w:left w:val="nil"/>
              <w:bottom w:val="single" w:sz="4" w:space="0" w:color="auto"/>
              <w:right w:val="single" w:sz="4" w:space="0" w:color="auto"/>
            </w:tcBorders>
            <w:shd w:val="clear" w:color="auto" w:fill="auto"/>
            <w:noWrap/>
            <w:vAlign w:val="bottom"/>
            <w:hideMark/>
          </w:tcPr>
          <w:p w14:paraId="3ECF2C49"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87.350,5</w:t>
            </w:r>
          </w:p>
        </w:tc>
        <w:tc>
          <w:tcPr>
            <w:tcW w:w="1701" w:type="dxa"/>
            <w:tcBorders>
              <w:top w:val="nil"/>
              <w:left w:val="nil"/>
              <w:bottom w:val="single" w:sz="4" w:space="0" w:color="auto"/>
              <w:right w:val="single" w:sz="4" w:space="0" w:color="auto"/>
            </w:tcBorders>
            <w:shd w:val="clear" w:color="auto" w:fill="auto"/>
            <w:noWrap/>
            <w:vAlign w:val="bottom"/>
            <w:hideMark/>
          </w:tcPr>
          <w:p w14:paraId="2CE2B26E"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189.666,8</w:t>
            </w:r>
          </w:p>
        </w:tc>
        <w:tc>
          <w:tcPr>
            <w:tcW w:w="1701" w:type="dxa"/>
            <w:tcBorders>
              <w:top w:val="nil"/>
              <w:left w:val="nil"/>
              <w:bottom w:val="single" w:sz="4" w:space="0" w:color="auto"/>
              <w:right w:val="single" w:sz="4" w:space="0" w:color="auto"/>
            </w:tcBorders>
            <w:shd w:val="clear" w:color="auto" w:fill="auto"/>
            <w:noWrap/>
            <w:vAlign w:val="bottom"/>
            <w:hideMark/>
          </w:tcPr>
          <w:p w14:paraId="0FE3EB7F"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35.993,1</w:t>
            </w:r>
          </w:p>
        </w:tc>
        <w:tc>
          <w:tcPr>
            <w:tcW w:w="1276" w:type="dxa"/>
            <w:tcBorders>
              <w:top w:val="nil"/>
              <w:left w:val="nil"/>
              <w:bottom w:val="single" w:sz="4" w:space="0" w:color="auto"/>
              <w:right w:val="single" w:sz="4" w:space="0" w:color="auto"/>
            </w:tcBorders>
            <w:shd w:val="clear" w:color="auto" w:fill="auto"/>
            <w:noWrap/>
            <w:vAlign w:val="bottom"/>
            <w:hideMark/>
          </w:tcPr>
          <w:p w14:paraId="35CE3031"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14:paraId="421BA576"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225.659,9</w:t>
            </w:r>
          </w:p>
        </w:tc>
        <w:tc>
          <w:tcPr>
            <w:tcW w:w="1417" w:type="dxa"/>
            <w:tcBorders>
              <w:top w:val="nil"/>
              <w:left w:val="nil"/>
              <w:bottom w:val="single" w:sz="4" w:space="0" w:color="auto"/>
              <w:right w:val="double" w:sz="4" w:space="0" w:color="auto"/>
            </w:tcBorders>
            <w:shd w:val="clear" w:color="auto" w:fill="auto"/>
            <w:noWrap/>
            <w:vAlign w:val="bottom"/>
            <w:hideMark/>
          </w:tcPr>
          <w:p w14:paraId="39A77BA8"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313.010,4</w:t>
            </w:r>
          </w:p>
        </w:tc>
      </w:tr>
      <w:tr w:rsidR="005D62EC" w:rsidRPr="000F63CB" w14:paraId="7CCCB518" w14:textId="77777777" w:rsidTr="005B57E2">
        <w:trPr>
          <w:trHeight w:val="297"/>
        </w:trPr>
        <w:tc>
          <w:tcPr>
            <w:tcW w:w="1575" w:type="dxa"/>
            <w:tcBorders>
              <w:top w:val="nil"/>
              <w:left w:val="double" w:sz="4" w:space="0" w:color="auto"/>
              <w:bottom w:val="single" w:sz="4" w:space="0" w:color="auto"/>
              <w:right w:val="single" w:sz="4" w:space="0" w:color="auto"/>
            </w:tcBorders>
            <w:shd w:val="clear" w:color="000000" w:fill="FFFFFF"/>
            <w:vAlign w:val="bottom"/>
            <w:hideMark/>
          </w:tcPr>
          <w:p w14:paraId="495F7E25"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Платан</w:t>
            </w:r>
          </w:p>
        </w:tc>
        <w:tc>
          <w:tcPr>
            <w:tcW w:w="1166" w:type="dxa"/>
            <w:tcBorders>
              <w:top w:val="nil"/>
              <w:left w:val="nil"/>
              <w:bottom w:val="single" w:sz="4" w:space="0" w:color="auto"/>
              <w:right w:val="single" w:sz="4" w:space="0" w:color="auto"/>
            </w:tcBorders>
            <w:shd w:val="clear" w:color="auto" w:fill="auto"/>
            <w:noWrap/>
            <w:vAlign w:val="bottom"/>
            <w:hideMark/>
          </w:tcPr>
          <w:p w14:paraId="6F772968"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497C5E10"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43315937"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66" w:type="dxa"/>
            <w:tcBorders>
              <w:top w:val="nil"/>
              <w:left w:val="nil"/>
              <w:bottom w:val="single" w:sz="4" w:space="0" w:color="auto"/>
              <w:right w:val="single" w:sz="4" w:space="0" w:color="auto"/>
            </w:tcBorders>
            <w:shd w:val="clear" w:color="auto" w:fill="auto"/>
            <w:noWrap/>
            <w:vAlign w:val="bottom"/>
            <w:hideMark/>
          </w:tcPr>
          <w:p w14:paraId="57385ECF"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66" w:type="dxa"/>
            <w:tcBorders>
              <w:top w:val="nil"/>
              <w:left w:val="nil"/>
              <w:bottom w:val="single" w:sz="4" w:space="0" w:color="auto"/>
              <w:right w:val="single" w:sz="4" w:space="0" w:color="auto"/>
            </w:tcBorders>
            <w:shd w:val="clear" w:color="auto" w:fill="auto"/>
            <w:noWrap/>
            <w:vAlign w:val="bottom"/>
            <w:hideMark/>
          </w:tcPr>
          <w:p w14:paraId="2899FE26"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36B7AE34"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34" w:type="dxa"/>
            <w:tcBorders>
              <w:top w:val="nil"/>
              <w:left w:val="nil"/>
              <w:bottom w:val="single" w:sz="4" w:space="0" w:color="auto"/>
              <w:right w:val="single" w:sz="4" w:space="0" w:color="auto"/>
            </w:tcBorders>
            <w:shd w:val="clear" w:color="auto" w:fill="auto"/>
            <w:noWrap/>
            <w:vAlign w:val="bottom"/>
            <w:hideMark/>
          </w:tcPr>
          <w:p w14:paraId="3FA2D5C9"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14:paraId="64F05224"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193.152,0</w:t>
            </w:r>
          </w:p>
        </w:tc>
        <w:tc>
          <w:tcPr>
            <w:tcW w:w="1701" w:type="dxa"/>
            <w:tcBorders>
              <w:top w:val="nil"/>
              <w:left w:val="nil"/>
              <w:bottom w:val="single" w:sz="4" w:space="0" w:color="auto"/>
              <w:right w:val="single" w:sz="4" w:space="0" w:color="auto"/>
            </w:tcBorders>
            <w:shd w:val="clear" w:color="auto" w:fill="auto"/>
            <w:noWrap/>
            <w:vAlign w:val="bottom"/>
            <w:hideMark/>
          </w:tcPr>
          <w:p w14:paraId="728C0BE9"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36.654,5</w:t>
            </w:r>
          </w:p>
        </w:tc>
        <w:tc>
          <w:tcPr>
            <w:tcW w:w="1276" w:type="dxa"/>
            <w:tcBorders>
              <w:top w:val="nil"/>
              <w:left w:val="nil"/>
              <w:bottom w:val="single" w:sz="4" w:space="0" w:color="auto"/>
              <w:right w:val="single" w:sz="4" w:space="0" w:color="auto"/>
            </w:tcBorders>
            <w:shd w:val="clear" w:color="auto" w:fill="auto"/>
            <w:noWrap/>
            <w:vAlign w:val="bottom"/>
            <w:hideMark/>
          </w:tcPr>
          <w:p w14:paraId="01B1EBE0"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14:paraId="21B2982A"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229.806,5</w:t>
            </w:r>
          </w:p>
        </w:tc>
        <w:tc>
          <w:tcPr>
            <w:tcW w:w="1417" w:type="dxa"/>
            <w:tcBorders>
              <w:top w:val="nil"/>
              <w:left w:val="nil"/>
              <w:bottom w:val="single" w:sz="4" w:space="0" w:color="auto"/>
              <w:right w:val="double" w:sz="4" w:space="0" w:color="auto"/>
            </w:tcBorders>
            <w:shd w:val="clear" w:color="auto" w:fill="auto"/>
            <w:noWrap/>
            <w:vAlign w:val="bottom"/>
            <w:hideMark/>
          </w:tcPr>
          <w:p w14:paraId="5B84480B"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229.806,5</w:t>
            </w:r>
          </w:p>
        </w:tc>
      </w:tr>
      <w:tr w:rsidR="005D62EC" w:rsidRPr="000F63CB" w14:paraId="253D5F85" w14:textId="77777777" w:rsidTr="005B57E2">
        <w:trPr>
          <w:trHeight w:val="297"/>
        </w:trPr>
        <w:tc>
          <w:tcPr>
            <w:tcW w:w="1575" w:type="dxa"/>
            <w:tcBorders>
              <w:top w:val="nil"/>
              <w:left w:val="double" w:sz="4" w:space="0" w:color="auto"/>
              <w:bottom w:val="single" w:sz="4" w:space="0" w:color="auto"/>
              <w:right w:val="single" w:sz="4" w:space="0" w:color="auto"/>
            </w:tcBorders>
            <w:shd w:val="clear" w:color="000000" w:fill="FFFFFF"/>
            <w:vAlign w:val="bottom"/>
            <w:hideMark/>
          </w:tcPr>
          <w:p w14:paraId="544C5786"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ОМЛ</w:t>
            </w:r>
          </w:p>
        </w:tc>
        <w:tc>
          <w:tcPr>
            <w:tcW w:w="1166" w:type="dxa"/>
            <w:tcBorders>
              <w:top w:val="nil"/>
              <w:left w:val="nil"/>
              <w:bottom w:val="single" w:sz="4" w:space="0" w:color="auto"/>
              <w:right w:val="single" w:sz="4" w:space="0" w:color="auto"/>
            </w:tcBorders>
            <w:shd w:val="clear" w:color="auto" w:fill="auto"/>
            <w:noWrap/>
            <w:vAlign w:val="bottom"/>
            <w:hideMark/>
          </w:tcPr>
          <w:p w14:paraId="0FC6889F"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4E74068A"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542BC09C"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66" w:type="dxa"/>
            <w:tcBorders>
              <w:top w:val="nil"/>
              <w:left w:val="nil"/>
              <w:bottom w:val="single" w:sz="4" w:space="0" w:color="auto"/>
              <w:right w:val="single" w:sz="4" w:space="0" w:color="auto"/>
            </w:tcBorders>
            <w:shd w:val="clear" w:color="auto" w:fill="auto"/>
            <w:noWrap/>
            <w:vAlign w:val="bottom"/>
            <w:hideMark/>
          </w:tcPr>
          <w:p w14:paraId="2D8910C4"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66" w:type="dxa"/>
            <w:tcBorders>
              <w:top w:val="nil"/>
              <w:left w:val="nil"/>
              <w:bottom w:val="single" w:sz="4" w:space="0" w:color="auto"/>
              <w:right w:val="single" w:sz="4" w:space="0" w:color="auto"/>
            </w:tcBorders>
            <w:shd w:val="clear" w:color="auto" w:fill="auto"/>
            <w:noWrap/>
            <w:vAlign w:val="bottom"/>
            <w:hideMark/>
          </w:tcPr>
          <w:p w14:paraId="7E54FED9"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1DC1CE42"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34" w:type="dxa"/>
            <w:tcBorders>
              <w:top w:val="nil"/>
              <w:left w:val="nil"/>
              <w:bottom w:val="single" w:sz="4" w:space="0" w:color="auto"/>
              <w:right w:val="single" w:sz="4" w:space="0" w:color="auto"/>
            </w:tcBorders>
            <w:shd w:val="clear" w:color="auto" w:fill="auto"/>
            <w:noWrap/>
            <w:vAlign w:val="bottom"/>
            <w:hideMark/>
          </w:tcPr>
          <w:p w14:paraId="2F128488"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14:paraId="747324FA"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14:paraId="005E8748"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45787D65"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154.785,7</w:t>
            </w:r>
          </w:p>
        </w:tc>
        <w:tc>
          <w:tcPr>
            <w:tcW w:w="1701" w:type="dxa"/>
            <w:tcBorders>
              <w:top w:val="nil"/>
              <w:left w:val="nil"/>
              <w:bottom w:val="single" w:sz="4" w:space="0" w:color="auto"/>
              <w:right w:val="single" w:sz="4" w:space="0" w:color="auto"/>
            </w:tcBorders>
            <w:shd w:val="clear" w:color="auto" w:fill="auto"/>
            <w:noWrap/>
            <w:vAlign w:val="bottom"/>
            <w:hideMark/>
          </w:tcPr>
          <w:p w14:paraId="3A6F53ED"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154.785,7</w:t>
            </w:r>
          </w:p>
        </w:tc>
        <w:tc>
          <w:tcPr>
            <w:tcW w:w="1417" w:type="dxa"/>
            <w:tcBorders>
              <w:top w:val="nil"/>
              <w:left w:val="nil"/>
              <w:bottom w:val="single" w:sz="4" w:space="0" w:color="auto"/>
              <w:right w:val="double" w:sz="4" w:space="0" w:color="auto"/>
            </w:tcBorders>
            <w:shd w:val="clear" w:color="auto" w:fill="auto"/>
            <w:noWrap/>
            <w:vAlign w:val="bottom"/>
            <w:hideMark/>
          </w:tcPr>
          <w:p w14:paraId="5BF370DB"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154.785,7</w:t>
            </w:r>
          </w:p>
        </w:tc>
      </w:tr>
      <w:tr w:rsidR="005D62EC" w:rsidRPr="000F63CB" w14:paraId="5F43C84B" w14:textId="77777777" w:rsidTr="005B57E2">
        <w:trPr>
          <w:trHeight w:val="297"/>
        </w:trPr>
        <w:tc>
          <w:tcPr>
            <w:tcW w:w="1575" w:type="dxa"/>
            <w:tcBorders>
              <w:top w:val="nil"/>
              <w:left w:val="double" w:sz="4" w:space="0" w:color="auto"/>
              <w:bottom w:val="single" w:sz="4" w:space="0" w:color="auto"/>
              <w:right w:val="single" w:sz="4" w:space="0" w:color="auto"/>
            </w:tcBorders>
            <w:shd w:val="clear" w:color="000000" w:fill="FFFFFF"/>
            <w:vAlign w:val="bottom"/>
            <w:hideMark/>
          </w:tcPr>
          <w:p w14:paraId="3E86429D"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Мечја  леска</w:t>
            </w:r>
          </w:p>
        </w:tc>
        <w:tc>
          <w:tcPr>
            <w:tcW w:w="1166" w:type="dxa"/>
            <w:tcBorders>
              <w:top w:val="nil"/>
              <w:left w:val="nil"/>
              <w:bottom w:val="single" w:sz="4" w:space="0" w:color="auto"/>
              <w:right w:val="single" w:sz="4" w:space="0" w:color="auto"/>
            </w:tcBorders>
            <w:shd w:val="clear" w:color="auto" w:fill="auto"/>
            <w:noWrap/>
            <w:vAlign w:val="bottom"/>
            <w:hideMark/>
          </w:tcPr>
          <w:p w14:paraId="3FB65DF2"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523EEFBE"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53803C44"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66" w:type="dxa"/>
            <w:tcBorders>
              <w:top w:val="nil"/>
              <w:left w:val="nil"/>
              <w:bottom w:val="single" w:sz="4" w:space="0" w:color="auto"/>
              <w:right w:val="single" w:sz="4" w:space="0" w:color="auto"/>
            </w:tcBorders>
            <w:shd w:val="clear" w:color="auto" w:fill="auto"/>
            <w:noWrap/>
            <w:vAlign w:val="bottom"/>
            <w:hideMark/>
          </w:tcPr>
          <w:p w14:paraId="7994DA49"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66" w:type="dxa"/>
            <w:tcBorders>
              <w:top w:val="nil"/>
              <w:left w:val="nil"/>
              <w:bottom w:val="single" w:sz="4" w:space="0" w:color="auto"/>
              <w:right w:val="single" w:sz="4" w:space="0" w:color="auto"/>
            </w:tcBorders>
            <w:shd w:val="clear" w:color="auto" w:fill="auto"/>
            <w:noWrap/>
            <w:vAlign w:val="bottom"/>
            <w:hideMark/>
          </w:tcPr>
          <w:p w14:paraId="5E871DB3"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008B4D8C"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34" w:type="dxa"/>
            <w:tcBorders>
              <w:top w:val="nil"/>
              <w:left w:val="nil"/>
              <w:bottom w:val="single" w:sz="4" w:space="0" w:color="auto"/>
              <w:right w:val="single" w:sz="4" w:space="0" w:color="auto"/>
            </w:tcBorders>
            <w:shd w:val="clear" w:color="auto" w:fill="auto"/>
            <w:noWrap/>
            <w:vAlign w:val="bottom"/>
            <w:hideMark/>
          </w:tcPr>
          <w:p w14:paraId="7B2AAE73"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14:paraId="2F7373A1"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161.231,4</w:t>
            </w:r>
          </w:p>
        </w:tc>
        <w:tc>
          <w:tcPr>
            <w:tcW w:w="1701" w:type="dxa"/>
            <w:tcBorders>
              <w:top w:val="nil"/>
              <w:left w:val="nil"/>
              <w:bottom w:val="single" w:sz="4" w:space="0" w:color="auto"/>
              <w:right w:val="single" w:sz="4" w:space="0" w:color="auto"/>
            </w:tcBorders>
            <w:shd w:val="clear" w:color="auto" w:fill="auto"/>
            <w:noWrap/>
            <w:vAlign w:val="bottom"/>
            <w:hideMark/>
          </w:tcPr>
          <w:p w14:paraId="7B27C49F"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30.596,9</w:t>
            </w:r>
          </w:p>
        </w:tc>
        <w:tc>
          <w:tcPr>
            <w:tcW w:w="1276" w:type="dxa"/>
            <w:tcBorders>
              <w:top w:val="nil"/>
              <w:left w:val="nil"/>
              <w:bottom w:val="single" w:sz="4" w:space="0" w:color="auto"/>
              <w:right w:val="single" w:sz="4" w:space="0" w:color="auto"/>
            </w:tcBorders>
            <w:shd w:val="clear" w:color="auto" w:fill="auto"/>
            <w:noWrap/>
            <w:vAlign w:val="bottom"/>
            <w:hideMark/>
          </w:tcPr>
          <w:p w14:paraId="3FAEFF7F"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14:paraId="378C8F2B"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191.828,3</w:t>
            </w:r>
          </w:p>
        </w:tc>
        <w:tc>
          <w:tcPr>
            <w:tcW w:w="1417" w:type="dxa"/>
            <w:tcBorders>
              <w:top w:val="nil"/>
              <w:left w:val="nil"/>
              <w:bottom w:val="single" w:sz="4" w:space="0" w:color="auto"/>
              <w:right w:val="double" w:sz="4" w:space="0" w:color="auto"/>
            </w:tcBorders>
            <w:shd w:val="clear" w:color="auto" w:fill="auto"/>
            <w:noWrap/>
            <w:vAlign w:val="bottom"/>
            <w:hideMark/>
          </w:tcPr>
          <w:p w14:paraId="265D2AE8"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191.828,3</w:t>
            </w:r>
          </w:p>
        </w:tc>
      </w:tr>
      <w:tr w:rsidR="005D62EC" w:rsidRPr="000F63CB" w14:paraId="5D431659" w14:textId="77777777" w:rsidTr="005B57E2">
        <w:trPr>
          <w:trHeight w:val="297"/>
        </w:trPr>
        <w:tc>
          <w:tcPr>
            <w:tcW w:w="1575" w:type="dxa"/>
            <w:tcBorders>
              <w:top w:val="nil"/>
              <w:left w:val="double" w:sz="4" w:space="0" w:color="auto"/>
              <w:bottom w:val="single" w:sz="4" w:space="0" w:color="auto"/>
              <w:right w:val="single" w:sz="4" w:space="0" w:color="auto"/>
            </w:tcBorders>
            <w:shd w:val="clear" w:color="000000" w:fill="FFFFFF"/>
            <w:vAlign w:val="bottom"/>
            <w:hideMark/>
          </w:tcPr>
          <w:p w14:paraId="4667C00F"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Јавор</w:t>
            </w:r>
          </w:p>
        </w:tc>
        <w:tc>
          <w:tcPr>
            <w:tcW w:w="1166" w:type="dxa"/>
            <w:tcBorders>
              <w:top w:val="nil"/>
              <w:left w:val="nil"/>
              <w:bottom w:val="single" w:sz="4" w:space="0" w:color="auto"/>
              <w:right w:val="single" w:sz="4" w:space="0" w:color="auto"/>
            </w:tcBorders>
            <w:shd w:val="clear" w:color="auto" w:fill="auto"/>
            <w:noWrap/>
            <w:vAlign w:val="bottom"/>
            <w:hideMark/>
          </w:tcPr>
          <w:p w14:paraId="153FDEFC"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4E5A33BA"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757F39AA"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66" w:type="dxa"/>
            <w:tcBorders>
              <w:top w:val="nil"/>
              <w:left w:val="nil"/>
              <w:bottom w:val="single" w:sz="4" w:space="0" w:color="auto"/>
              <w:right w:val="single" w:sz="4" w:space="0" w:color="auto"/>
            </w:tcBorders>
            <w:shd w:val="clear" w:color="auto" w:fill="auto"/>
            <w:noWrap/>
            <w:vAlign w:val="bottom"/>
            <w:hideMark/>
          </w:tcPr>
          <w:p w14:paraId="2CD41975"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66" w:type="dxa"/>
            <w:tcBorders>
              <w:top w:val="nil"/>
              <w:left w:val="nil"/>
              <w:bottom w:val="single" w:sz="4" w:space="0" w:color="auto"/>
              <w:right w:val="single" w:sz="4" w:space="0" w:color="auto"/>
            </w:tcBorders>
            <w:shd w:val="clear" w:color="auto" w:fill="auto"/>
            <w:noWrap/>
            <w:vAlign w:val="bottom"/>
            <w:hideMark/>
          </w:tcPr>
          <w:p w14:paraId="5FE16A27"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65B25366"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34" w:type="dxa"/>
            <w:tcBorders>
              <w:top w:val="nil"/>
              <w:left w:val="nil"/>
              <w:bottom w:val="single" w:sz="4" w:space="0" w:color="auto"/>
              <w:right w:val="single" w:sz="4" w:space="0" w:color="auto"/>
            </w:tcBorders>
            <w:shd w:val="clear" w:color="auto" w:fill="auto"/>
            <w:noWrap/>
            <w:vAlign w:val="bottom"/>
            <w:hideMark/>
          </w:tcPr>
          <w:p w14:paraId="05366C37"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14:paraId="13E22CA3"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158.625,6</w:t>
            </w:r>
          </w:p>
        </w:tc>
        <w:tc>
          <w:tcPr>
            <w:tcW w:w="1701" w:type="dxa"/>
            <w:tcBorders>
              <w:top w:val="nil"/>
              <w:left w:val="nil"/>
              <w:bottom w:val="single" w:sz="4" w:space="0" w:color="auto"/>
              <w:right w:val="single" w:sz="4" w:space="0" w:color="auto"/>
            </w:tcBorders>
            <w:shd w:val="clear" w:color="auto" w:fill="auto"/>
            <w:noWrap/>
            <w:vAlign w:val="bottom"/>
            <w:hideMark/>
          </w:tcPr>
          <w:p w14:paraId="66D71499"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30.102,4</w:t>
            </w:r>
          </w:p>
        </w:tc>
        <w:tc>
          <w:tcPr>
            <w:tcW w:w="1276" w:type="dxa"/>
            <w:tcBorders>
              <w:top w:val="nil"/>
              <w:left w:val="nil"/>
              <w:bottom w:val="single" w:sz="4" w:space="0" w:color="auto"/>
              <w:right w:val="single" w:sz="4" w:space="0" w:color="auto"/>
            </w:tcBorders>
            <w:shd w:val="clear" w:color="auto" w:fill="auto"/>
            <w:noWrap/>
            <w:vAlign w:val="bottom"/>
            <w:hideMark/>
          </w:tcPr>
          <w:p w14:paraId="643E11F0"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14:paraId="3C4314A8"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188.728,1</w:t>
            </w:r>
          </w:p>
        </w:tc>
        <w:tc>
          <w:tcPr>
            <w:tcW w:w="1417" w:type="dxa"/>
            <w:tcBorders>
              <w:top w:val="nil"/>
              <w:left w:val="nil"/>
              <w:bottom w:val="single" w:sz="4" w:space="0" w:color="auto"/>
              <w:right w:val="double" w:sz="4" w:space="0" w:color="auto"/>
            </w:tcBorders>
            <w:shd w:val="clear" w:color="auto" w:fill="auto"/>
            <w:noWrap/>
            <w:vAlign w:val="bottom"/>
            <w:hideMark/>
          </w:tcPr>
          <w:p w14:paraId="747C3D28"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188.728,1</w:t>
            </w:r>
          </w:p>
        </w:tc>
      </w:tr>
      <w:tr w:rsidR="005D62EC" w:rsidRPr="000F63CB" w14:paraId="4779E6B0" w14:textId="77777777" w:rsidTr="005B57E2">
        <w:trPr>
          <w:trHeight w:val="297"/>
        </w:trPr>
        <w:tc>
          <w:tcPr>
            <w:tcW w:w="1575" w:type="dxa"/>
            <w:tcBorders>
              <w:top w:val="nil"/>
              <w:left w:val="double" w:sz="4" w:space="0" w:color="auto"/>
              <w:bottom w:val="single" w:sz="4" w:space="0" w:color="auto"/>
              <w:right w:val="single" w:sz="4" w:space="0" w:color="auto"/>
            </w:tcBorders>
            <w:shd w:val="clear" w:color="000000" w:fill="FFFFFF"/>
            <w:vAlign w:val="bottom"/>
            <w:hideMark/>
          </w:tcPr>
          <w:p w14:paraId="71BD470B"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Цер</w:t>
            </w:r>
          </w:p>
        </w:tc>
        <w:tc>
          <w:tcPr>
            <w:tcW w:w="1166" w:type="dxa"/>
            <w:tcBorders>
              <w:top w:val="nil"/>
              <w:left w:val="nil"/>
              <w:bottom w:val="single" w:sz="4" w:space="0" w:color="auto"/>
              <w:right w:val="single" w:sz="4" w:space="0" w:color="auto"/>
            </w:tcBorders>
            <w:shd w:val="clear" w:color="auto" w:fill="auto"/>
            <w:noWrap/>
            <w:vAlign w:val="bottom"/>
            <w:hideMark/>
          </w:tcPr>
          <w:p w14:paraId="055B74B9"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20999D46"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40334585"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66" w:type="dxa"/>
            <w:tcBorders>
              <w:top w:val="nil"/>
              <w:left w:val="nil"/>
              <w:bottom w:val="single" w:sz="4" w:space="0" w:color="auto"/>
              <w:right w:val="single" w:sz="4" w:space="0" w:color="auto"/>
            </w:tcBorders>
            <w:shd w:val="clear" w:color="auto" w:fill="auto"/>
            <w:noWrap/>
            <w:vAlign w:val="bottom"/>
            <w:hideMark/>
          </w:tcPr>
          <w:p w14:paraId="09FED6E9"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66" w:type="dxa"/>
            <w:tcBorders>
              <w:top w:val="nil"/>
              <w:left w:val="nil"/>
              <w:bottom w:val="single" w:sz="4" w:space="0" w:color="auto"/>
              <w:right w:val="single" w:sz="4" w:space="0" w:color="auto"/>
            </w:tcBorders>
            <w:shd w:val="clear" w:color="auto" w:fill="auto"/>
            <w:noWrap/>
            <w:vAlign w:val="bottom"/>
            <w:hideMark/>
          </w:tcPr>
          <w:p w14:paraId="10876916"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35D72C90"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34" w:type="dxa"/>
            <w:tcBorders>
              <w:top w:val="nil"/>
              <w:left w:val="nil"/>
              <w:bottom w:val="single" w:sz="4" w:space="0" w:color="auto"/>
              <w:right w:val="single" w:sz="4" w:space="0" w:color="auto"/>
            </w:tcBorders>
            <w:shd w:val="clear" w:color="auto" w:fill="auto"/>
            <w:noWrap/>
            <w:vAlign w:val="bottom"/>
            <w:hideMark/>
          </w:tcPr>
          <w:p w14:paraId="1AD5534D"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14:paraId="04E9734A"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127.356,5</w:t>
            </w:r>
          </w:p>
        </w:tc>
        <w:tc>
          <w:tcPr>
            <w:tcW w:w="1701" w:type="dxa"/>
            <w:tcBorders>
              <w:top w:val="nil"/>
              <w:left w:val="nil"/>
              <w:bottom w:val="single" w:sz="4" w:space="0" w:color="auto"/>
              <w:right w:val="single" w:sz="4" w:space="0" w:color="auto"/>
            </w:tcBorders>
            <w:shd w:val="clear" w:color="auto" w:fill="auto"/>
            <w:noWrap/>
            <w:vAlign w:val="bottom"/>
            <w:hideMark/>
          </w:tcPr>
          <w:p w14:paraId="0AF887D9"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24.168,5</w:t>
            </w:r>
          </w:p>
        </w:tc>
        <w:tc>
          <w:tcPr>
            <w:tcW w:w="1276" w:type="dxa"/>
            <w:tcBorders>
              <w:top w:val="nil"/>
              <w:left w:val="nil"/>
              <w:bottom w:val="single" w:sz="4" w:space="0" w:color="auto"/>
              <w:right w:val="single" w:sz="4" w:space="0" w:color="auto"/>
            </w:tcBorders>
            <w:shd w:val="clear" w:color="auto" w:fill="auto"/>
            <w:noWrap/>
            <w:vAlign w:val="bottom"/>
            <w:hideMark/>
          </w:tcPr>
          <w:p w14:paraId="7B803884"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14:paraId="01051200"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151.525,0</w:t>
            </w:r>
          </w:p>
        </w:tc>
        <w:tc>
          <w:tcPr>
            <w:tcW w:w="1417" w:type="dxa"/>
            <w:tcBorders>
              <w:top w:val="nil"/>
              <w:left w:val="nil"/>
              <w:bottom w:val="single" w:sz="4" w:space="0" w:color="auto"/>
              <w:right w:val="double" w:sz="4" w:space="0" w:color="auto"/>
            </w:tcBorders>
            <w:shd w:val="clear" w:color="auto" w:fill="auto"/>
            <w:noWrap/>
            <w:vAlign w:val="bottom"/>
            <w:hideMark/>
          </w:tcPr>
          <w:p w14:paraId="3A9028CC"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151.525,0</w:t>
            </w:r>
          </w:p>
        </w:tc>
      </w:tr>
      <w:tr w:rsidR="005D62EC" w:rsidRPr="000F63CB" w14:paraId="14642453" w14:textId="77777777" w:rsidTr="005B57E2">
        <w:trPr>
          <w:trHeight w:val="297"/>
        </w:trPr>
        <w:tc>
          <w:tcPr>
            <w:tcW w:w="1575" w:type="dxa"/>
            <w:tcBorders>
              <w:top w:val="nil"/>
              <w:left w:val="double" w:sz="4" w:space="0" w:color="auto"/>
              <w:bottom w:val="single" w:sz="4" w:space="0" w:color="auto"/>
              <w:right w:val="single" w:sz="4" w:space="0" w:color="auto"/>
            </w:tcBorders>
            <w:shd w:val="clear" w:color="000000" w:fill="FFFFFF"/>
            <w:vAlign w:val="bottom"/>
            <w:hideMark/>
          </w:tcPr>
          <w:p w14:paraId="2A93C54E"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Црвени  храст</w:t>
            </w:r>
          </w:p>
        </w:tc>
        <w:tc>
          <w:tcPr>
            <w:tcW w:w="1166" w:type="dxa"/>
            <w:tcBorders>
              <w:top w:val="nil"/>
              <w:left w:val="nil"/>
              <w:bottom w:val="single" w:sz="4" w:space="0" w:color="auto"/>
              <w:right w:val="single" w:sz="4" w:space="0" w:color="auto"/>
            </w:tcBorders>
            <w:shd w:val="clear" w:color="auto" w:fill="auto"/>
            <w:noWrap/>
            <w:vAlign w:val="bottom"/>
            <w:hideMark/>
          </w:tcPr>
          <w:p w14:paraId="0205133D"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17BFACBB"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2F5243CD"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66" w:type="dxa"/>
            <w:tcBorders>
              <w:top w:val="nil"/>
              <w:left w:val="nil"/>
              <w:bottom w:val="single" w:sz="4" w:space="0" w:color="auto"/>
              <w:right w:val="single" w:sz="4" w:space="0" w:color="auto"/>
            </w:tcBorders>
            <w:shd w:val="clear" w:color="auto" w:fill="auto"/>
            <w:noWrap/>
            <w:vAlign w:val="bottom"/>
            <w:hideMark/>
          </w:tcPr>
          <w:p w14:paraId="01FFCCFE"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66" w:type="dxa"/>
            <w:tcBorders>
              <w:top w:val="nil"/>
              <w:left w:val="nil"/>
              <w:bottom w:val="single" w:sz="4" w:space="0" w:color="auto"/>
              <w:right w:val="single" w:sz="4" w:space="0" w:color="auto"/>
            </w:tcBorders>
            <w:shd w:val="clear" w:color="auto" w:fill="auto"/>
            <w:noWrap/>
            <w:vAlign w:val="bottom"/>
            <w:hideMark/>
          </w:tcPr>
          <w:p w14:paraId="4D67E49E"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25BA7205"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34" w:type="dxa"/>
            <w:tcBorders>
              <w:top w:val="nil"/>
              <w:left w:val="nil"/>
              <w:bottom w:val="single" w:sz="4" w:space="0" w:color="auto"/>
              <w:right w:val="single" w:sz="4" w:space="0" w:color="auto"/>
            </w:tcBorders>
            <w:shd w:val="clear" w:color="auto" w:fill="auto"/>
            <w:noWrap/>
            <w:vAlign w:val="bottom"/>
            <w:hideMark/>
          </w:tcPr>
          <w:p w14:paraId="7CB4F484"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14:paraId="45156FD4"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99.996,0</w:t>
            </w:r>
          </w:p>
        </w:tc>
        <w:tc>
          <w:tcPr>
            <w:tcW w:w="1701" w:type="dxa"/>
            <w:tcBorders>
              <w:top w:val="nil"/>
              <w:left w:val="nil"/>
              <w:bottom w:val="single" w:sz="4" w:space="0" w:color="auto"/>
              <w:right w:val="single" w:sz="4" w:space="0" w:color="auto"/>
            </w:tcBorders>
            <w:shd w:val="clear" w:color="auto" w:fill="auto"/>
            <w:noWrap/>
            <w:vAlign w:val="bottom"/>
            <w:hideMark/>
          </w:tcPr>
          <w:p w14:paraId="626FE5DD"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18.976,3</w:t>
            </w:r>
          </w:p>
        </w:tc>
        <w:tc>
          <w:tcPr>
            <w:tcW w:w="1276" w:type="dxa"/>
            <w:tcBorders>
              <w:top w:val="nil"/>
              <w:left w:val="nil"/>
              <w:bottom w:val="single" w:sz="4" w:space="0" w:color="auto"/>
              <w:right w:val="single" w:sz="4" w:space="0" w:color="auto"/>
            </w:tcBorders>
            <w:shd w:val="clear" w:color="auto" w:fill="auto"/>
            <w:noWrap/>
            <w:vAlign w:val="bottom"/>
            <w:hideMark/>
          </w:tcPr>
          <w:p w14:paraId="79D244EB"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14:paraId="12AAF252"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118.972,3</w:t>
            </w:r>
          </w:p>
        </w:tc>
        <w:tc>
          <w:tcPr>
            <w:tcW w:w="1417" w:type="dxa"/>
            <w:tcBorders>
              <w:top w:val="nil"/>
              <w:left w:val="nil"/>
              <w:bottom w:val="single" w:sz="4" w:space="0" w:color="auto"/>
              <w:right w:val="double" w:sz="4" w:space="0" w:color="auto"/>
            </w:tcBorders>
            <w:shd w:val="clear" w:color="auto" w:fill="auto"/>
            <w:noWrap/>
            <w:vAlign w:val="bottom"/>
            <w:hideMark/>
          </w:tcPr>
          <w:p w14:paraId="431EEC83"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118.972,3</w:t>
            </w:r>
          </w:p>
        </w:tc>
      </w:tr>
      <w:tr w:rsidR="005D62EC" w:rsidRPr="000F63CB" w14:paraId="16B9F2BF" w14:textId="77777777" w:rsidTr="005B57E2">
        <w:trPr>
          <w:trHeight w:val="297"/>
        </w:trPr>
        <w:tc>
          <w:tcPr>
            <w:tcW w:w="1575" w:type="dxa"/>
            <w:tcBorders>
              <w:top w:val="nil"/>
              <w:left w:val="double" w:sz="4" w:space="0" w:color="auto"/>
              <w:bottom w:val="single" w:sz="4" w:space="0" w:color="auto"/>
              <w:right w:val="single" w:sz="4" w:space="0" w:color="auto"/>
            </w:tcBorders>
            <w:shd w:val="clear" w:color="000000" w:fill="FFFFFF"/>
            <w:vAlign w:val="bottom"/>
            <w:hideMark/>
          </w:tcPr>
          <w:p w14:paraId="60D2499C"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Граб</w:t>
            </w:r>
          </w:p>
        </w:tc>
        <w:tc>
          <w:tcPr>
            <w:tcW w:w="1166" w:type="dxa"/>
            <w:tcBorders>
              <w:top w:val="nil"/>
              <w:left w:val="nil"/>
              <w:bottom w:val="single" w:sz="4" w:space="0" w:color="auto"/>
              <w:right w:val="single" w:sz="4" w:space="0" w:color="auto"/>
            </w:tcBorders>
            <w:shd w:val="clear" w:color="auto" w:fill="auto"/>
            <w:noWrap/>
            <w:vAlign w:val="bottom"/>
            <w:hideMark/>
          </w:tcPr>
          <w:p w14:paraId="7E5ECE1E"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16165D0C"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72FC4A7B"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66" w:type="dxa"/>
            <w:tcBorders>
              <w:top w:val="nil"/>
              <w:left w:val="nil"/>
              <w:bottom w:val="single" w:sz="4" w:space="0" w:color="auto"/>
              <w:right w:val="single" w:sz="4" w:space="0" w:color="auto"/>
            </w:tcBorders>
            <w:shd w:val="clear" w:color="auto" w:fill="auto"/>
            <w:noWrap/>
            <w:vAlign w:val="bottom"/>
            <w:hideMark/>
          </w:tcPr>
          <w:p w14:paraId="53C24891"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66" w:type="dxa"/>
            <w:tcBorders>
              <w:top w:val="nil"/>
              <w:left w:val="nil"/>
              <w:bottom w:val="single" w:sz="4" w:space="0" w:color="auto"/>
              <w:right w:val="single" w:sz="4" w:space="0" w:color="auto"/>
            </w:tcBorders>
            <w:shd w:val="clear" w:color="auto" w:fill="auto"/>
            <w:noWrap/>
            <w:vAlign w:val="bottom"/>
            <w:hideMark/>
          </w:tcPr>
          <w:p w14:paraId="5F66D47E"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06F2BC3F"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34" w:type="dxa"/>
            <w:tcBorders>
              <w:top w:val="nil"/>
              <w:left w:val="nil"/>
              <w:bottom w:val="single" w:sz="4" w:space="0" w:color="auto"/>
              <w:right w:val="single" w:sz="4" w:space="0" w:color="auto"/>
            </w:tcBorders>
            <w:shd w:val="clear" w:color="auto" w:fill="auto"/>
            <w:noWrap/>
            <w:vAlign w:val="bottom"/>
            <w:hideMark/>
          </w:tcPr>
          <w:p w14:paraId="292C6187"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14:paraId="26A64B11"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95.436,0</w:t>
            </w:r>
          </w:p>
        </w:tc>
        <w:tc>
          <w:tcPr>
            <w:tcW w:w="1701" w:type="dxa"/>
            <w:tcBorders>
              <w:top w:val="nil"/>
              <w:left w:val="nil"/>
              <w:bottom w:val="single" w:sz="4" w:space="0" w:color="auto"/>
              <w:right w:val="single" w:sz="4" w:space="0" w:color="auto"/>
            </w:tcBorders>
            <w:shd w:val="clear" w:color="auto" w:fill="auto"/>
            <w:noWrap/>
            <w:vAlign w:val="bottom"/>
            <w:hideMark/>
          </w:tcPr>
          <w:p w14:paraId="549A888B"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18.110,9</w:t>
            </w:r>
          </w:p>
        </w:tc>
        <w:tc>
          <w:tcPr>
            <w:tcW w:w="1276" w:type="dxa"/>
            <w:tcBorders>
              <w:top w:val="nil"/>
              <w:left w:val="nil"/>
              <w:bottom w:val="single" w:sz="4" w:space="0" w:color="auto"/>
              <w:right w:val="single" w:sz="4" w:space="0" w:color="auto"/>
            </w:tcBorders>
            <w:shd w:val="clear" w:color="auto" w:fill="auto"/>
            <w:noWrap/>
            <w:vAlign w:val="bottom"/>
            <w:hideMark/>
          </w:tcPr>
          <w:p w14:paraId="47750D45"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14:paraId="708AE28F"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113.546,9</w:t>
            </w:r>
          </w:p>
        </w:tc>
        <w:tc>
          <w:tcPr>
            <w:tcW w:w="1417" w:type="dxa"/>
            <w:tcBorders>
              <w:top w:val="nil"/>
              <w:left w:val="nil"/>
              <w:bottom w:val="single" w:sz="4" w:space="0" w:color="auto"/>
              <w:right w:val="double" w:sz="4" w:space="0" w:color="auto"/>
            </w:tcBorders>
            <w:shd w:val="clear" w:color="auto" w:fill="auto"/>
            <w:noWrap/>
            <w:vAlign w:val="bottom"/>
            <w:hideMark/>
          </w:tcPr>
          <w:p w14:paraId="1B2287A1"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113.546,9</w:t>
            </w:r>
          </w:p>
        </w:tc>
      </w:tr>
      <w:tr w:rsidR="005D62EC" w:rsidRPr="000F63CB" w14:paraId="17E0E5DC" w14:textId="77777777" w:rsidTr="005B57E2">
        <w:trPr>
          <w:trHeight w:val="297"/>
        </w:trPr>
        <w:tc>
          <w:tcPr>
            <w:tcW w:w="1575" w:type="dxa"/>
            <w:tcBorders>
              <w:top w:val="nil"/>
              <w:left w:val="double" w:sz="4" w:space="0" w:color="auto"/>
              <w:bottom w:val="single" w:sz="4" w:space="0" w:color="auto"/>
              <w:right w:val="single" w:sz="4" w:space="0" w:color="auto"/>
            </w:tcBorders>
            <w:shd w:val="clear" w:color="000000" w:fill="FFFFFF"/>
            <w:vAlign w:val="bottom"/>
            <w:hideMark/>
          </w:tcPr>
          <w:p w14:paraId="76A25942"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Бреза</w:t>
            </w:r>
          </w:p>
        </w:tc>
        <w:tc>
          <w:tcPr>
            <w:tcW w:w="1166" w:type="dxa"/>
            <w:tcBorders>
              <w:top w:val="nil"/>
              <w:left w:val="nil"/>
              <w:bottom w:val="single" w:sz="4" w:space="0" w:color="auto"/>
              <w:right w:val="single" w:sz="4" w:space="0" w:color="auto"/>
            </w:tcBorders>
            <w:shd w:val="clear" w:color="auto" w:fill="auto"/>
            <w:noWrap/>
            <w:vAlign w:val="bottom"/>
            <w:hideMark/>
          </w:tcPr>
          <w:p w14:paraId="4D472AF1"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3E474408"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4F09B0A3"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66" w:type="dxa"/>
            <w:tcBorders>
              <w:top w:val="nil"/>
              <w:left w:val="nil"/>
              <w:bottom w:val="single" w:sz="4" w:space="0" w:color="auto"/>
              <w:right w:val="single" w:sz="4" w:space="0" w:color="auto"/>
            </w:tcBorders>
            <w:shd w:val="clear" w:color="auto" w:fill="auto"/>
            <w:noWrap/>
            <w:vAlign w:val="bottom"/>
            <w:hideMark/>
          </w:tcPr>
          <w:p w14:paraId="41CA2CDD"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66" w:type="dxa"/>
            <w:tcBorders>
              <w:top w:val="nil"/>
              <w:left w:val="nil"/>
              <w:bottom w:val="single" w:sz="4" w:space="0" w:color="auto"/>
              <w:right w:val="single" w:sz="4" w:space="0" w:color="auto"/>
            </w:tcBorders>
            <w:shd w:val="clear" w:color="auto" w:fill="auto"/>
            <w:noWrap/>
            <w:vAlign w:val="bottom"/>
            <w:hideMark/>
          </w:tcPr>
          <w:p w14:paraId="0427F75A"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0C48DBBD"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34" w:type="dxa"/>
            <w:tcBorders>
              <w:top w:val="nil"/>
              <w:left w:val="nil"/>
              <w:bottom w:val="single" w:sz="4" w:space="0" w:color="auto"/>
              <w:right w:val="single" w:sz="4" w:space="0" w:color="auto"/>
            </w:tcBorders>
            <w:shd w:val="clear" w:color="auto" w:fill="auto"/>
            <w:noWrap/>
            <w:vAlign w:val="bottom"/>
            <w:hideMark/>
          </w:tcPr>
          <w:p w14:paraId="6222A34C"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14:paraId="65DF78F1"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91.527,3</w:t>
            </w:r>
          </w:p>
        </w:tc>
        <w:tc>
          <w:tcPr>
            <w:tcW w:w="1701" w:type="dxa"/>
            <w:tcBorders>
              <w:top w:val="nil"/>
              <w:left w:val="nil"/>
              <w:bottom w:val="single" w:sz="4" w:space="0" w:color="auto"/>
              <w:right w:val="single" w:sz="4" w:space="0" w:color="auto"/>
            </w:tcBorders>
            <w:shd w:val="clear" w:color="auto" w:fill="auto"/>
            <w:noWrap/>
            <w:vAlign w:val="bottom"/>
            <w:hideMark/>
          </w:tcPr>
          <w:p w14:paraId="492FA9B0"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17.369,2</w:t>
            </w:r>
          </w:p>
        </w:tc>
        <w:tc>
          <w:tcPr>
            <w:tcW w:w="1276" w:type="dxa"/>
            <w:tcBorders>
              <w:top w:val="nil"/>
              <w:left w:val="nil"/>
              <w:bottom w:val="single" w:sz="4" w:space="0" w:color="auto"/>
              <w:right w:val="single" w:sz="4" w:space="0" w:color="auto"/>
            </w:tcBorders>
            <w:shd w:val="clear" w:color="auto" w:fill="auto"/>
            <w:noWrap/>
            <w:vAlign w:val="bottom"/>
            <w:hideMark/>
          </w:tcPr>
          <w:p w14:paraId="448DB39B"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14:paraId="0B302604"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108.896,5</w:t>
            </w:r>
          </w:p>
        </w:tc>
        <w:tc>
          <w:tcPr>
            <w:tcW w:w="1417" w:type="dxa"/>
            <w:tcBorders>
              <w:top w:val="nil"/>
              <w:left w:val="nil"/>
              <w:bottom w:val="single" w:sz="4" w:space="0" w:color="auto"/>
              <w:right w:val="double" w:sz="4" w:space="0" w:color="auto"/>
            </w:tcBorders>
            <w:shd w:val="clear" w:color="auto" w:fill="auto"/>
            <w:noWrap/>
            <w:vAlign w:val="bottom"/>
            <w:hideMark/>
          </w:tcPr>
          <w:p w14:paraId="512F1FB9"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108.896,5</w:t>
            </w:r>
          </w:p>
        </w:tc>
      </w:tr>
      <w:tr w:rsidR="005D62EC" w:rsidRPr="000F63CB" w14:paraId="35EEBEBA" w14:textId="77777777" w:rsidTr="005B57E2">
        <w:trPr>
          <w:trHeight w:val="297"/>
        </w:trPr>
        <w:tc>
          <w:tcPr>
            <w:tcW w:w="1575" w:type="dxa"/>
            <w:tcBorders>
              <w:top w:val="nil"/>
              <w:left w:val="double" w:sz="4" w:space="0" w:color="auto"/>
              <w:bottom w:val="single" w:sz="4" w:space="0" w:color="auto"/>
              <w:right w:val="single" w:sz="4" w:space="0" w:color="auto"/>
            </w:tcBorders>
            <w:shd w:val="clear" w:color="000000" w:fill="FFFFFF"/>
            <w:vAlign w:val="bottom"/>
            <w:hideMark/>
          </w:tcPr>
          <w:p w14:paraId="29DEE0BF"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Црни  јасен</w:t>
            </w:r>
          </w:p>
        </w:tc>
        <w:tc>
          <w:tcPr>
            <w:tcW w:w="1166" w:type="dxa"/>
            <w:tcBorders>
              <w:top w:val="nil"/>
              <w:left w:val="nil"/>
              <w:bottom w:val="single" w:sz="4" w:space="0" w:color="auto"/>
              <w:right w:val="single" w:sz="4" w:space="0" w:color="auto"/>
            </w:tcBorders>
            <w:shd w:val="clear" w:color="auto" w:fill="auto"/>
            <w:noWrap/>
            <w:vAlign w:val="bottom"/>
            <w:hideMark/>
          </w:tcPr>
          <w:p w14:paraId="6660BF39"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2894E49F"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7313655A"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66" w:type="dxa"/>
            <w:tcBorders>
              <w:top w:val="nil"/>
              <w:left w:val="nil"/>
              <w:bottom w:val="single" w:sz="4" w:space="0" w:color="auto"/>
              <w:right w:val="single" w:sz="4" w:space="0" w:color="auto"/>
            </w:tcBorders>
            <w:shd w:val="clear" w:color="auto" w:fill="auto"/>
            <w:noWrap/>
            <w:vAlign w:val="bottom"/>
            <w:hideMark/>
          </w:tcPr>
          <w:p w14:paraId="4A24135F"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66" w:type="dxa"/>
            <w:tcBorders>
              <w:top w:val="nil"/>
              <w:left w:val="nil"/>
              <w:bottom w:val="single" w:sz="4" w:space="0" w:color="auto"/>
              <w:right w:val="single" w:sz="4" w:space="0" w:color="auto"/>
            </w:tcBorders>
            <w:shd w:val="clear" w:color="auto" w:fill="auto"/>
            <w:noWrap/>
            <w:vAlign w:val="bottom"/>
            <w:hideMark/>
          </w:tcPr>
          <w:p w14:paraId="65081015"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015DD70A"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34" w:type="dxa"/>
            <w:tcBorders>
              <w:top w:val="nil"/>
              <w:left w:val="nil"/>
              <w:bottom w:val="single" w:sz="4" w:space="0" w:color="auto"/>
              <w:right w:val="single" w:sz="4" w:space="0" w:color="auto"/>
            </w:tcBorders>
            <w:shd w:val="clear" w:color="auto" w:fill="auto"/>
            <w:noWrap/>
            <w:vAlign w:val="bottom"/>
            <w:hideMark/>
          </w:tcPr>
          <w:p w14:paraId="080F5335"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14:paraId="4EF7D10D"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48.206,6</w:t>
            </w:r>
          </w:p>
        </w:tc>
        <w:tc>
          <w:tcPr>
            <w:tcW w:w="1701" w:type="dxa"/>
            <w:tcBorders>
              <w:top w:val="nil"/>
              <w:left w:val="nil"/>
              <w:bottom w:val="single" w:sz="4" w:space="0" w:color="auto"/>
              <w:right w:val="single" w:sz="4" w:space="0" w:color="auto"/>
            </w:tcBorders>
            <w:shd w:val="clear" w:color="auto" w:fill="auto"/>
            <w:noWrap/>
            <w:vAlign w:val="bottom"/>
            <w:hideMark/>
          </w:tcPr>
          <w:p w14:paraId="141BB8EE"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9.148,2</w:t>
            </w:r>
          </w:p>
        </w:tc>
        <w:tc>
          <w:tcPr>
            <w:tcW w:w="1276" w:type="dxa"/>
            <w:tcBorders>
              <w:top w:val="nil"/>
              <w:left w:val="nil"/>
              <w:bottom w:val="single" w:sz="4" w:space="0" w:color="auto"/>
              <w:right w:val="single" w:sz="4" w:space="0" w:color="auto"/>
            </w:tcBorders>
            <w:shd w:val="clear" w:color="auto" w:fill="auto"/>
            <w:noWrap/>
            <w:vAlign w:val="bottom"/>
            <w:hideMark/>
          </w:tcPr>
          <w:p w14:paraId="06922C20"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14:paraId="30B37ACD"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57.354,7</w:t>
            </w:r>
          </w:p>
        </w:tc>
        <w:tc>
          <w:tcPr>
            <w:tcW w:w="1417" w:type="dxa"/>
            <w:tcBorders>
              <w:top w:val="nil"/>
              <w:left w:val="nil"/>
              <w:bottom w:val="single" w:sz="4" w:space="0" w:color="auto"/>
              <w:right w:val="double" w:sz="4" w:space="0" w:color="auto"/>
            </w:tcBorders>
            <w:shd w:val="clear" w:color="auto" w:fill="auto"/>
            <w:noWrap/>
            <w:vAlign w:val="bottom"/>
            <w:hideMark/>
          </w:tcPr>
          <w:p w14:paraId="707AE6A2"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57.354,7</w:t>
            </w:r>
          </w:p>
        </w:tc>
      </w:tr>
      <w:tr w:rsidR="005D62EC" w:rsidRPr="000F63CB" w14:paraId="11D09B97" w14:textId="77777777" w:rsidTr="005B57E2">
        <w:trPr>
          <w:trHeight w:val="297"/>
        </w:trPr>
        <w:tc>
          <w:tcPr>
            <w:tcW w:w="1575" w:type="dxa"/>
            <w:tcBorders>
              <w:top w:val="nil"/>
              <w:left w:val="double" w:sz="4" w:space="0" w:color="auto"/>
              <w:bottom w:val="single" w:sz="4" w:space="0" w:color="auto"/>
              <w:right w:val="single" w:sz="4" w:space="0" w:color="auto"/>
            </w:tcBorders>
            <w:shd w:val="clear" w:color="000000" w:fill="FFFFFF"/>
            <w:vAlign w:val="bottom"/>
            <w:hideMark/>
          </w:tcPr>
          <w:p w14:paraId="2317B260"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Млеч</w:t>
            </w:r>
          </w:p>
        </w:tc>
        <w:tc>
          <w:tcPr>
            <w:tcW w:w="1166" w:type="dxa"/>
            <w:tcBorders>
              <w:top w:val="nil"/>
              <w:left w:val="nil"/>
              <w:bottom w:val="single" w:sz="4" w:space="0" w:color="auto"/>
              <w:right w:val="single" w:sz="4" w:space="0" w:color="auto"/>
            </w:tcBorders>
            <w:shd w:val="clear" w:color="auto" w:fill="auto"/>
            <w:noWrap/>
            <w:vAlign w:val="bottom"/>
            <w:hideMark/>
          </w:tcPr>
          <w:p w14:paraId="5F22C751"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54456257"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04DA7D60"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66" w:type="dxa"/>
            <w:tcBorders>
              <w:top w:val="nil"/>
              <w:left w:val="nil"/>
              <w:bottom w:val="single" w:sz="4" w:space="0" w:color="auto"/>
              <w:right w:val="single" w:sz="4" w:space="0" w:color="auto"/>
            </w:tcBorders>
            <w:shd w:val="clear" w:color="auto" w:fill="auto"/>
            <w:noWrap/>
            <w:vAlign w:val="bottom"/>
            <w:hideMark/>
          </w:tcPr>
          <w:p w14:paraId="4D087037"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66" w:type="dxa"/>
            <w:tcBorders>
              <w:top w:val="nil"/>
              <w:left w:val="nil"/>
              <w:bottom w:val="single" w:sz="4" w:space="0" w:color="auto"/>
              <w:right w:val="single" w:sz="4" w:space="0" w:color="auto"/>
            </w:tcBorders>
            <w:shd w:val="clear" w:color="auto" w:fill="auto"/>
            <w:noWrap/>
            <w:vAlign w:val="bottom"/>
            <w:hideMark/>
          </w:tcPr>
          <w:p w14:paraId="57C5CB7D"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5A1C6E9F"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34" w:type="dxa"/>
            <w:tcBorders>
              <w:top w:val="nil"/>
              <w:left w:val="nil"/>
              <w:bottom w:val="single" w:sz="4" w:space="0" w:color="auto"/>
              <w:right w:val="single" w:sz="4" w:space="0" w:color="auto"/>
            </w:tcBorders>
            <w:shd w:val="clear" w:color="auto" w:fill="auto"/>
            <w:noWrap/>
            <w:vAlign w:val="bottom"/>
            <w:hideMark/>
          </w:tcPr>
          <w:p w14:paraId="0FCCBF67"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14:paraId="3CD78CA3"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47.555,1</w:t>
            </w:r>
          </w:p>
        </w:tc>
        <w:tc>
          <w:tcPr>
            <w:tcW w:w="1701" w:type="dxa"/>
            <w:tcBorders>
              <w:top w:val="nil"/>
              <w:left w:val="nil"/>
              <w:bottom w:val="single" w:sz="4" w:space="0" w:color="auto"/>
              <w:right w:val="single" w:sz="4" w:space="0" w:color="auto"/>
            </w:tcBorders>
            <w:shd w:val="clear" w:color="auto" w:fill="auto"/>
            <w:noWrap/>
            <w:vAlign w:val="bottom"/>
            <w:hideMark/>
          </w:tcPr>
          <w:p w14:paraId="343B283A"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9.024,6</w:t>
            </w:r>
          </w:p>
        </w:tc>
        <w:tc>
          <w:tcPr>
            <w:tcW w:w="1276" w:type="dxa"/>
            <w:tcBorders>
              <w:top w:val="nil"/>
              <w:left w:val="nil"/>
              <w:bottom w:val="single" w:sz="4" w:space="0" w:color="auto"/>
              <w:right w:val="single" w:sz="4" w:space="0" w:color="auto"/>
            </w:tcBorders>
            <w:shd w:val="clear" w:color="auto" w:fill="auto"/>
            <w:noWrap/>
            <w:vAlign w:val="bottom"/>
            <w:hideMark/>
          </w:tcPr>
          <w:p w14:paraId="5C82F8D5"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14:paraId="2790F353"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56.579,7</w:t>
            </w:r>
          </w:p>
        </w:tc>
        <w:tc>
          <w:tcPr>
            <w:tcW w:w="1417" w:type="dxa"/>
            <w:tcBorders>
              <w:top w:val="nil"/>
              <w:left w:val="nil"/>
              <w:bottom w:val="single" w:sz="4" w:space="0" w:color="auto"/>
              <w:right w:val="double" w:sz="4" w:space="0" w:color="auto"/>
            </w:tcBorders>
            <w:shd w:val="clear" w:color="auto" w:fill="auto"/>
            <w:noWrap/>
            <w:vAlign w:val="bottom"/>
            <w:hideMark/>
          </w:tcPr>
          <w:p w14:paraId="7ED378DC"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56.579,7</w:t>
            </w:r>
          </w:p>
        </w:tc>
      </w:tr>
      <w:tr w:rsidR="005D62EC" w:rsidRPr="000F63CB" w14:paraId="5B3F6CF9" w14:textId="77777777" w:rsidTr="001632E1">
        <w:trPr>
          <w:trHeight w:val="297"/>
        </w:trPr>
        <w:tc>
          <w:tcPr>
            <w:tcW w:w="1575" w:type="dxa"/>
            <w:tcBorders>
              <w:top w:val="nil"/>
              <w:left w:val="double" w:sz="4" w:space="0" w:color="auto"/>
              <w:bottom w:val="double" w:sz="4" w:space="0" w:color="auto"/>
              <w:right w:val="single" w:sz="4" w:space="0" w:color="auto"/>
            </w:tcBorders>
            <w:shd w:val="clear" w:color="000000" w:fill="FFFFFF"/>
            <w:vAlign w:val="bottom"/>
            <w:hideMark/>
          </w:tcPr>
          <w:p w14:paraId="0AEDB983"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Кестен</w:t>
            </w:r>
          </w:p>
        </w:tc>
        <w:tc>
          <w:tcPr>
            <w:tcW w:w="1166" w:type="dxa"/>
            <w:tcBorders>
              <w:top w:val="nil"/>
              <w:left w:val="nil"/>
              <w:bottom w:val="double" w:sz="4" w:space="0" w:color="auto"/>
              <w:right w:val="single" w:sz="4" w:space="0" w:color="auto"/>
            </w:tcBorders>
            <w:shd w:val="clear" w:color="auto" w:fill="auto"/>
            <w:noWrap/>
            <w:vAlign w:val="bottom"/>
            <w:hideMark/>
          </w:tcPr>
          <w:p w14:paraId="5CF29F45"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double" w:sz="4" w:space="0" w:color="auto"/>
              <w:right w:val="single" w:sz="4" w:space="0" w:color="auto"/>
            </w:tcBorders>
            <w:shd w:val="clear" w:color="auto" w:fill="auto"/>
            <w:noWrap/>
            <w:vAlign w:val="bottom"/>
            <w:hideMark/>
          </w:tcPr>
          <w:p w14:paraId="62D4FB3F"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double" w:sz="4" w:space="0" w:color="auto"/>
              <w:right w:val="single" w:sz="4" w:space="0" w:color="auto"/>
            </w:tcBorders>
            <w:shd w:val="clear" w:color="auto" w:fill="auto"/>
            <w:noWrap/>
            <w:vAlign w:val="bottom"/>
            <w:hideMark/>
          </w:tcPr>
          <w:p w14:paraId="1FB79048"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66" w:type="dxa"/>
            <w:tcBorders>
              <w:top w:val="nil"/>
              <w:left w:val="nil"/>
              <w:bottom w:val="double" w:sz="4" w:space="0" w:color="auto"/>
              <w:right w:val="single" w:sz="4" w:space="0" w:color="auto"/>
            </w:tcBorders>
            <w:shd w:val="clear" w:color="auto" w:fill="auto"/>
            <w:noWrap/>
            <w:vAlign w:val="bottom"/>
            <w:hideMark/>
          </w:tcPr>
          <w:p w14:paraId="6026DF50"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66" w:type="dxa"/>
            <w:tcBorders>
              <w:top w:val="nil"/>
              <w:left w:val="nil"/>
              <w:bottom w:val="double" w:sz="4" w:space="0" w:color="auto"/>
              <w:right w:val="single" w:sz="4" w:space="0" w:color="auto"/>
            </w:tcBorders>
            <w:shd w:val="clear" w:color="auto" w:fill="auto"/>
            <w:noWrap/>
            <w:vAlign w:val="bottom"/>
            <w:hideMark/>
          </w:tcPr>
          <w:p w14:paraId="4E51F300"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double" w:sz="4" w:space="0" w:color="auto"/>
              <w:right w:val="single" w:sz="4" w:space="0" w:color="auto"/>
            </w:tcBorders>
            <w:shd w:val="clear" w:color="auto" w:fill="auto"/>
            <w:noWrap/>
            <w:vAlign w:val="bottom"/>
            <w:hideMark/>
          </w:tcPr>
          <w:p w14:paraId="38E43944"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34" w:type="dxa"/>
            <w:tcBorders>
              <w:top w:val="nil"/>
              <w:left w:val="nil"/>
              <w:bottom w:val="double" w:sz="4" w:space="0" w:color="auto"/>
              <w:right w:val="single" w:sz="4" w:space="0" w:color="auto"/>
            </w:tcBorders>
            <w:shd w:val="clear" w:color="auto" w:fill="auto"/>
            <w:noWrap/>
            <w:vAlign w:val="bottom"/>
            <w:hideMark/>
          </w:tcPr>
          <w:p w14:paraId="2675BF9E"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nil"/>
              <w:left w:val="nil"/>
              <w:bottom w:val="double" w:sz="4" w:space="0" w:color="auto"/>
              <w:right w:val="single" w:sz="4" w:space="0" w:color="auto"/>
            </w:tcBorders>
            <w:shd w:val="clear" w:color="auto" w:fill="auto"/>
            <w:noWrap/>
            <w:vAlign w:val="bottom"/>
            <w:hideMark/>
          </w:tcPr>
          <w:p w14:paraId="0E44E90B"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19.217,5</w:t>
            </w:r>
          </w:p>
        </w:tc>
        <w:tc>
          <w:tcPr>
            <w:tcW w:w="1701" w:type="dxa"/>
            <w:tcBorders>
              <w:top w:val="nil"/>
              <w:left w:val="nil"/>
              <w:bottom w:val="double" w:sz="4" w:space="0" w:color="auto"/>
              <w:right w:val="single" w:sz="4" w:space="0" w:color="auto"/>
            </w:tcBorders>
            <w:shd w:val="clear" w:color="auto" w:fill="auto"/>
            <w:noWrap/>
            <w:vAlign w:val="bottom"/>
            <w:hideMark/>
          </w:tcPr>
          <w:p w14:paraId="04ACF9E8"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3.646,9</w:t>
            </w:r>
          </w:p>
        </w:tc>
        <w:tc>
          <w:tcPr>
            <w:tcW w:w="1276" w:type="dxa"/>
            <w:tcBorders>
              <w:top w:val="nil"/>
              <w:left w:val="nil"/>
              <w:bottom w:val="double" w:sz="4" w:space="0" w:color="auto"/>
              <w:right w:val="single" w:sz="4" w:space="0" w:color="auto"/>
            </w:tcBorders>
            <w:shd w:val="clear" w:color="auto" w:fill="auto"/>
            <w:noWrap/>
            <w:vAlign w:val="bottom"/>
            <w:hideMark/>
          </w:tcPr>
          <w:p w14:paraId="7AFBE184"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nil"/>
              <w:left w:val="nil"/>
              <w:bottom w:val="double" w:sz="4" w:space="0" w:color="auto"/>
              <w:right w:val="single" w:sz="4" w:space="0" w:color="auto"/>
            </w:tcBorders>
            <w:shd w:val="clear" w:color="auto" w:fill="auto"/>
            <w:noWrap/>
            <w:vAlign w:val="bottom"/>
            <w:hideMark/>
          </w:tcPr>
          <w:p w14:paraId="2C07738C"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22.864,4</w:t>
            </w:r>
          </w:p>
        </w:tc>
        <w:tc>
          <w:tcPr>
            <w:tcW w:w="1417" w:type="dxa"/>
            <w:tcBorders>
              <w:top w:val="nil"/>
              <w:left w:val="nil"/>
              <w:bottom w:val="double" w:sz="4" w:space="0" w:color="auto"/>
              <w:right w:val="double" w:sz="4" w:space="0" w:color="auto"/>
            </w:tcBorders>
            <w:shd w:val="clear" w:color="auto" w:fill="auto"/>
            <w:noWrap/>
            <w:vAlign w:val="bottom"/>
            <w:hideMark/>
          </w:tcPr>
          <w:p w14:paraId="34E89F98"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22.864,4</w:t>
            </w:r>
          </w:p>
        </w:tc>
      </w:tr>
      <w:tr w:rsidR="005D62EC" w:rsidRPr="000F63CB" w14:paraId="3E7E0327" w14:textId="77777777" w:rsidTr="001632E1">
        <w:trPr>
          <w:trHeight w:val="297"/>
        </w:trPr>
        <w:tc>
          <w:tcPr>
            <w:tcW w:w="1575" w:type="dxa"/>
            <w:tcBorders>
              <w:top w:val="double" w:sz="4" w:space="0" w:color="auto"/>
              <w:left w:val="double" w:sz="4" w:space="0" w:color="auto"/>
              <w:bottom w:val="double" w:sz="4" w:space="0" w:color="auto"/>
              <w:right w:val="single" w:sz="4" w:space="0" w:color="auto"/>
            </w:tcBorders>
            <w:shd w:val="pct5" w:color="auto" w:fill="auto"/>
            <w:vAlign w:val="bottom"/>
            <w:hideMark/>
          </w:tcPr>
          <w:p w14:paraId="2B4475BC" w14:textId="77777777" w:rsidR="006D6C59" w:rsidRPr="005B57E2" w:rsidRDefault="006D6C59" w:rsidP="00B00955">
            <w:pPr>
              <w:rPr>
                <w:rFonts w:ascii="Times New Roman" w:hAnsi="Times New Roman"/>
                <w:b/>
                <w:bCs/>
                <w:color w:val="000000"/>
                <w:sz w:val="20"/>
                <w:szCs w:val="20"/>
              </w:rPr>
            </w:pPr>
            <w:r w:rsidRPr="005B57E2">
              <w:rPr>
                <w:rFonts w:ascii="Times New Roman" w:hAnsi="Times New Roman"/>
                <w:b/>
                <w:bCs/>
                <w:color w:val="000000"/>
                <w:sz w:val="20"/>
                <w:szCs w:val="20"/>
              </w:rPr>
              <w:t>Укупно лишћари</w:t>
            </w:r>
          </w:p>
        </w:tc>
        <w:tc>
          <w:tcPr>
            <w:tcW w:w="1166" w:type="dxa"/>
            <w:tcBorders>
              <w:top w:val="double" w:sz="4" w:space="0" w:color="auto"/>
              <w:left w:val="nil"/>
              <w:bottom w:val="double" w:sz="4" w:space="0" w:color="auto"/>
              <w:right w:val="single" w:sz="4" w:space="0" w:color="auto"/>
            </w:tcBorders>
            <w:shd w:val="pct5" w:color="auto" w:fill="auto"/>
            <w:noWrap/>
            <w:vAlign w:val="bottom"/>
            <w:hideMark/>
          </w:tcPr>
          <w:p w14:paraId="7C6568A3" w14:textId="77777777" w:rsidR="006D6C59" w:rsidRPr="005B57E2" w:rsidRDefault="006D6C59" w:rsidP="006D6C59">
            <w:pPr>
              <w:jc w:val="right"/>
              <w:rPr>
                <w:rFonts w:ascii="Times New Roman" w:hAnsi="Times New Roman"/>
                <w:b/>
                <w:bCs/>
                <w:color w:val="000000"/>
                <w:sz w:val="20"/>
                <w:szCs w:val="20"/>
              </w:rPr>
            </w:pPr>
            <w:r w:rsidRPr="005B57E2">
              <w:rPr>
                <w:rFonts w:ascii="Times New Roman" w:hAnsi="Times New Roman"/>
                <w:b/>
                <w:bCs/>
                <w:color w:val="000000"/>
                <w:sz w:val="20"/>
                <w:szCs w:val="20"/>
              </w:rPr>
              <w:t>9.808.079,7</w:t>
            </w:r>
          </w:p>
        </w:tc>
        <w:tc>
          <w:tcPr>
            <w:tcW w:w="1166" w:type="dxa"/>
            <w:tcBorders>
              <w:top w:val="double" w:sz="4" w:space="0" w:color="auto"/>
              <w:left w:val="nil"/>
              <w:bottom w:val="double" w:sz="4" w:space="0" w:color="auto"/>
              <w:right w:val="single" w:sz="4" w:space="0" w:color="auto"/>
            </w:tcBorders>
            <w:shd w:val="pct5" w:color="auto" w:fill="auto"/>
            <w:noWrap/>
            <w:vAlign w:val="bottom"/>
            <w:hideMark/>
          </w:tcPr>
          <w:p w14:paraId="596C3005" w14:textId="77777777" w:rsidR="006D6C59" w:rsidRPr="005B57E2" w:rsidRDefault="006D6C59" w:rsidP="006D6C59">
            <w:pPr>
              <w:jc w:val="right"/>
              <w:rPr>
                <w:rFonts w:ascii="Times New Roman" w:hAnsi="Times New Roman"/>
                <w:b/>
                <w:bCs/>
                <w:color w:val="000000"/>
                <w:sz w:val="20"/>
                <w:szCs w:val="20"/>
              </w:rPr>
            </w:pPr>
            <w:r w:rsidRPr="005B57E2">
              <w:rPr>
                <w:rFonts w:ascii="Times New Roman" w:hAnsi="Times New Roman"/>
                <w:b/>
                <w:bCs/>
                <w:color w:val="000000"/>
                <w:sz w:val="20"/>
                <w:szCs w:val="20"/>
              </w:rPr>
              <w:t>7.979.856,1</w:t>
            </w:r>
          </w:p>
        </w:tc>
        <w:tc>
          <w:tcPr>
            <w:tcW w:w="1166" w:type="dxa"/>
            <w:tcBorders>
              <w:top w:val="double" w:sz="4" w:space="0" w:color="auto"/>
              <w:left w:val="nil"/>
              <w:bottom w:val="double" w:sz="4" w:space="0" w:color="auto"/>
              <w:right w:val="single" w:sz="4" w:space="0" w:color="auto"/>
            </w:tcBorders>
            <w:shd w:val="pct5" w:color="auto" w:fill="auto"/>
            <w:noWrap/>
            <w:vAlign w:val="bottom"/>
            <w:hideMark/>
          </w:tcPr>
          <w:p w14:paraId="267B24EE" w14:textId="77777777" w:rsidR="006D6C59" w:rsidRPr="005B57E2" w:rsidRDefault="006D6C59" w:rsidP="006D6C59">
            <w:pPr>
              <w:jc w:val="right"/>
              <w:rPr>
                <w:rFonts w:ascii="Times New Roman" w:hAnsi="Times New Roman"/>
                <w:b/>
                <w:bCs/>
                <w:color w:val="000000"/>
                <w:sz w:val="20"/>
                <w:szCs w:val="20"/>
              </w:rPr>
            </w:pPr>
            <w:r w:rsidRPr="005B57E2">
              <w:rPr>
                <w:rFonts w:ascii="Times New Roman" w:hAnsi="Times New Roman"/>
                <w:b/>
                <w:bCs/>
                <w:color w:val="000000"/>
                <w:sz w:val="20"/>
                <w:szCs w:val="20"/>
              </w:rPr>
              <w:t>4.869.812,9</w:t>
            </w:r>
          </w:p>
        </w:tc>
        <w:tc>
          <w:tcPr>
            <w:tcW w:w="1266" w:type="dxa"/>
            <w:tcBorders>
              <w:top w:val="double" w:sz="4" w:space="0" w:color="auto"/>
              <w:left w:val="nil"/>
              <w:bottom w:val="double" w:sz="4" w:space="0" w:color="auto"/>
              <w:right w:val="single" w:sz="4" w:space="0" w:color="auto"/>
            </w:tcBorders>
            <w:shd w:val="pct5" w:color="auto" w:fill="auto"/>
            <w:noWrap/>
            <w:vAlign w:val="bottom"/>
            <w:hideMark/>
          </w:tcPr>
          <w:p w14:paraId="5D4494A1" w14:textId="77777777" w:rsidR="006D6C59" w:rsidRPr="005B57E2" w:rsidRDefault="006D6C59" w:rsidP="006D6C59">
            <w:pPr>
              <w:jc w:val="right"/>
              <w:rPr>
                <w:rFonts w:ascii="Times New Roman" w:hAnsi="Times New Roman"/>
                <w:b/>
                <w:bCs/>
                <w:color w:val="000000"/>
                <w:sz w:val="20"/>
                <w:szCs w:val="20"/>
              </w:rPr>
            </w:pPr>
            <w:r w:rsidRPr="005B57E2">
              <w:rPr>
                <w:rFonts w:ascii="Times New Roman" w:hAnsi="Times New Roman"/>
                <w:b/>
                <w:bCs/>
                <w:color w:val="000000"/>
                <w:sz w:val="20"/>
                <w:szCs w:val="20"/>
              </w:rPr>
              <w:t>20.307.024,5</w:t>
            </w:r>
          </w:p>
        </w:tc>
        <w:tc>
          <w:tcPr>
            <w:tcW w:w="1266" w:type="dxa"/>
            <w:tcBorders>
              <w:top w:val="double" w:sz="4" w:space="0" w:color="auto"/>
              <w:left w:val="nil"/>
              <w:bottom w:val="double" w:sz="4" w:space="0" w:color="auto"/>
              <w:right w:val="single" w:sz="4" w:space="0" w:color="auto"/>
            </w:tcBorders>
            <w:shd w:val="pct5" w:color="auto" w:fill="auto"/>
            <w:noWrap/>
            <w:vAlign w:val="bottom"/>
            <w:hideMark/>
          </w:tcPr>
          <w:p w14:paraId="2B06B9FC" w14:textId="77777777" w:rsidR="006D6C59" w:rsidRPr="005B57E2" w:rsidRDefault="006D6C59" w:rsidP="006D6C59">
            <w:pPr>
              <w:jc w:val="right"/>
              <w:rPr>
                <w:rFonts w:ascii="Times New Roman" w:hAnsi="Times New Roman"/>
                <w:b/>
                <w:bCs/>
                <w:color w:val="000000"/>
                <w:sz w:val="20"/>
                <w:szCs w:val="20"/>
              </w:rPr>
            </w:pPr>
            <w:r w:rsidRPr="005B57E2">
              <w:rPr>
                <w:rFonts w:ascii="Times New Roman" w:hAnsi="Times New Roman"/>
                <w:b/>
                <w:bCs/>
                <w:color w:val="000000"/>
                <w:sz w:val="20"/>
                <w:szCs w:val="20"/>
              </w:rPr>
              <w:t>15.921.109,6</w:t>
            </w:r>
          </w:p>
        </w:tc>
        <w:tc>
          <w:tcPr>
            <w:tcW w:w="1166" w:type="dxa"/>
            <w:tcBorders>
              <w:top w:val="double" w:sz="4" w:space="0" w:color="auto"/>
              <w:left w:val="nil"/>
              <w:bottom w:val="double" w:sz="4" w:space="0" w:color="auto"/>
              <w:right w:val="single" w:sz="4" w:space="0" w:color="auto"/>
            </w:tcBorders>
            <w:shd w:val="pct5" w:color="auto" w:fill="auto"/>
            <w:noWrap/>
            <w:vAlign w:val="bottom"/>
            <w:hideMark/>
          </w:tcPr>
          <w:p w14:paraId="3C19B5B0" w14:textId="77777777" w:rsidR="006D6C59" w:rsidRPr="005B57E2" w:rsidRDefault="006D6C59" w:rsidP="006D6C59">
            <w:pPr>
              <w:jc w:val="right"/>
              <w:rPr>
                <w:rFonts w:ascii="Times New Roman" w:hAnsi="Times New Roman"/>
                <w:b/>
                <w:bCs/>
                <w:color w:val="000000"/>
                <w:sz w:val="20"/>
                <w:szCs w:val="20"/>
              </w:rPr>
            </w:pPr>
            <w:r w:rsidRPr="005B57E2">
              <w:rPr>
                <w:rFonts w:ascii="Times New Roman" w:hAnsi="Times New Roman"/>
                <w:b/>
                <w:bCs/>
                <w:color w:val="000000"/>
                <w:sz w:val="20"/>
                <w:szCs w:val="20"/>
              </w:rPr>
              <w:t>1.822.244,2</w:t>
            </w:r>
          </w:p>
        </w:tc>
        <w:tc>
          <w:tcPr>
            <w:tcW w:w="1734" w:type="dxa"/>
            <w:tcBorders>
              <w:top w:val="double" w:sz="4" w:space="0" w:color="auto"/>
              <w:left w:val="nil"/>
              <w:bottom w:val="double" w:sz="4" w:space="0" w:color="auto"/>
              <w:right w:val="single" w:sz="4" w:space="0" w:color="auto"/>
            </w:tcBorders>
            <w:shd w:val="pct5" w:color="auto" w:fill="auto"/>
            <w:noWrap/>
            <w:vAlign w:val="bottom"/>
            <w:hideMark/>
          </w:tcPr>
          <w:p w14:paraId="415C032B" w14:textId="77777777" w:rsidR="006D6C59" w:rsidRPr="005B57E2" w:rsidRDefault="006D6C59" w:rsidP="006D6C59">
            <w:pPr>
              <w:jc w:val="right"/>
              <w:rPr>
                <w:rFonts w:ascii="Times New Roman" w:hAnsi="Times New Roman"/>
                <w:b/>
                <w:bCs/>
                <w:color w:val="000000"/>
                <w:sz w:val="20"/>
                <w:szCs w:val="20"/>
              </w:rPr>
            </w:pPr>
            <w:r w:rsidRPr="005B57E2">
              <w:rPr>
                <w:rFonts w:ascii="Times New Roman" w:hAnsi="Times New Roman"/>
                <w:b/>
                <w:bCs/>
                <w:color w:val="000000"/>
                <w:sz w:val="20"/>
                <w:szCs w:val="20"/>
              </w:rPr>
              <w:t>60.708.127,1</w:t>
            </w:r>
          </w:p>
        </w:tc>
        <w:tc>
          <w:tcPr>
            <w:tcW w:w="1701" w:type="dxa"/>
            <w:tcBorders>
              <w:top w:val="double" w:sz="4" w:space="0" w:color="auto"/>
              <w:left w:val="nil"/>
              <w:bottom w:val="double" w:sz="4" w:space="0" w:color="auto"/>
              <w:right w:val="single" w:sz="4" w:space="0" w:color="auto"/>
            </w:tcBorders>
            <w:shd w:val="pct5" w:color="auto" w:fill="auto"/>
            <w:noWrap/>
            <w:vAlign w:val="bottom"/>
            <w:hideMark/>
          </w:tcPr>
          <w:p w14:paraId="01F2677C" w14:textId="77777777" w:rsidR="006D6C59" w:rsidRPr="005B57E2" w:rsidRDefault="006D6C59" w:rsidP="006D6C59">
            <w:pPr>
              <w:jc w:val="right"/>
              <w:rPr>
                <w:rFonts w:ascii="Times New Roman" w:hAnsi="Times New Roman"/>
                <w:b/>
                <w:bCs/>
                <w:color w:val="000000"/>
                <w:sz w:val="20"/>
                <w:szCs w:val="20"/>
              </w:rPr>
            </w:pPr>
            <w:r w:rsidRPr="005B57E2">
              <w:rPr>
                <w:rFonts w:ascii="Times New Roman" w:hAnsi="Times New Roman"/>
                <w:b/>
                <w:bCs/>
                <w:color w:val="000000"/>
                <w:sz w:val="20"/>
                <w:szCs w:val="20"/>
              </w:rPr>
              <w:t>68.256.645,5</w:t>
            </w:r>
          </w:p>
        </w:tc>
        <w:tc>
          <w:tcPr>
            <w:tcW w:w="1701" w:type="dxa"/>
            <w:tcBorders>
              <w:top w:val="double" w:sz="4" w:space="0" w:color="auto"/>
              <w:left w:val="nil"/>
              <w:bottom w:val="double" w:sz="4" w:space="0" w:color="auto"/>
              <w:right w:val="single" w:sz="4" w:space="0" w:color="auto"/>
            </w:tcBorders>
            <w:shd w:val="pct5" w:color="auto" w:fill="auto"/>
            <w:noWrap/>
            <w:vAlign w:val="bottom"/>
            <w:hideMark/>
          </w:tcPr>
          <w:p w14:paraId="4B78B1E0" w14:textId="77777777" w:rsidR="006D6C59" w:rsidRPr="005B57E2" w:rsidRDefault="006D6C59" w:rsidP="006D6C59">
            <w:pPr>
              <w:jc w:val="right"/>
              <w:rPr>
                <w:rFonts w:ascii="Times New Roman" w:hAnsi="Times New Roman"/>
                <w:b/>
                <w:bCs/>
                <w:color w:val="000000"/>
                <w:sz w:val="20"/>
                <w:szCs w:val="20"/>
              </w:rPr>
            </w:pPr>
            <w:r w:rsidRPr="005B57E2">
              <w:rPr>
                <w:rFonts w:ascii="Times New Roman" w:hAnsi="Times New Roman"/>
                <w:b/>
                <w:bCs/>
                <w:color w:val="000000"/>
                <w:sz w:val="20"/>
                <w:szCs w:val="20"/>
              </w:rPr>
              <w:t>13.797.130,7</w:t>
            </w:r>
          </w:p>
        </w:tc>
        <w:tc>
          <w:tcPr>
            <w:tcW w:w="1276" w:type="dxa"/>
            <w:tcBorders>
              <w:top w:val="double" w:sz="4" w:space="0" w:color="auto"/>
              <w:left w:val="nil"/>
              <w:bottom w:val="double" w:sz="4" w:space="0" w:color="auto"/>
              <w:right w:val="single" w:sz="4" w:space="0" w:color="auto"/>
            </w:tcBorders>
            <w:shd w:val="pct5" w:color="auto" w:fill="auto"/>
            <w:noWrap/>
            <w:vAlign w:val="bottom"/>
            <w:hideMark/>
          </w:tcPr>
          <w:p w14:paraId="704CB032" w14:textId="77777777" w:rsidR="006D6C59" w:rsidRPr="005B57E2" w:rsidRDefault="006D6C59" w:rsidP="006D6C59">
            <w:pPr>
              <w:jc w:val="right"/>
              <w:rPr>
                <w:rFonts w:ascii="Times New Roman" w:hAnsi="Times New Roman"/>
                <w:b/>
                <w:bCs/>
                <w:color w:val="000000"/>
                <w:sz w:val="20"/>
                <w:szCs w:val="20"/>
              </w:rPr>
            </w:pPr>
            <w:r w:rsidRPr="005B57E2">
              <w:rPr>
                <w:rFonts w:ascii="Times New Roman" w:hAnsi="Times New Roman"/>
                <w:b/>
                <w:bCs/>
                <w:color w:val="000000"/>
                <w:sz w:val="20"/>
                <w:szCs w:val="20"/>
              </w:rPr>
              <w:t>73.838.791,8</w:t>
            </w:r>
          </w:p>
        </w:tc>
        <w:tc>
          <w:tcPr>
            <w:tcW w:w="1701" w:type="dxa"/>
            <w:tcBorders>
              <w:top w:val="double" w:sz="4" w:space="0" w:color="auto"/>
              <w:left w:val="nil"/>
              <w:bottom w:val="double" w:sz="4" w:space="0" w:color="auto"/>
              <w:right w:val="single" w:sz="4" w:space="0" w:color="auto"/>
            </w:tcBorders>
            <w:shd w:val="pct5" w:color="auto" w:fill="auto"/>
            <w:noWrap/>
            <w:vAlign w:val="bottom"/>
            <w:hideMark/>
          </w:tcPr>
          <w:p w14:paraId="49106C7E" w14:textId="77777777" w:rsidR="006D6C59" w:rsidRPr="005B57E2" w:rsidRDefault="006D6C59" w:rsidP="006D6C59">
            <w:pPr>
              <w:jc w:val="right"/>
              <w:rPr>
                <w:rFonts w:ascii="Times New Roman" w:hAnsi="Times New Roman"/>
                <w:b/>
                <w:bCs/>
                <w:color w:val="000000"/>
                <w:sz w:val="20"/>
                <w:szCs w:val="20"/>
              </w:rPr>
            </w:pPr>
            <w:r w:rsidRPr="005B57E2">
              <w:rPr>
                <w:rFonts w:ascii="Times New Roman" w:hAnsi="Times New Roman"/>
                <w:b/>
                <w:bCs/>
                <w:color w:val="000000"/>
                <w:sz w:val="20"/>
                <w:szCs w:val="20"/>
              </w:rPr>
              <w:t>155.892.568,0</w:t>
            </w:r>
          </w:p>
        </w:tc>
        <w:tc>
          <w:tcPr>
            <w:tcW w:w="1417" w:type="dxa"/>
            <w:tcBorders>
              <w:top w:val="double" w:sz="4" w:space="0" w:color="auto"/>
              <w:left w:val="nil"/>
              <w:bottom w:val="double" w:sz="4" w:space="0" w:color="auto"/>
              <w:right w:val="double" w:sz="4" w:space="0" w:color="auto"/>
            </w:tcBorders>
            <w:shd w:val="pct5" w:color="auto" w:fill="auto"/>
            <w:noWrap/>
            <w:vAlign w:val="bottom"/>
            <w:hideMark/>
          </w:tcPr>
          <w:p w14:paraId="161F0135" w14:textId="77777777" w:rsidR="006D6C59" w:rsidRPr="005B57E2" w:rsidRDefault="006D6C59" w:rsidP="006D6C59">
            <w:pPr>
              <w:jc w:val="right"/>
              <w:rPr>
                <w:rFonts w:ascii="Times New Roman" w:hAnsi="Times New Roman"/>
                <w:b/>
                <w:bCs/>
                <w:color w:val="000000"/>
                <w:sz w:val="20"/>
                <w:szCs w:val="20"/>
              </w:rPr>
            </w:pPr>
            <w:r w:rsidRPr="005B57E2">
              <w:rPr>
                <w:rFonts w:ascii="Times New Roman" w:hAnsi="Times New Roman"/>
                <w:b/>
                <w:bCs/>
                <w:color w:val="000000"/>
                <w:sz w:val="20"/>
                <w:szCs w:val="20"/>
              </w:rPr>
              <w:t>216.600.695,1</w:t>
            </w:r>
          </w:p>
        </w:tc>
      </w:tr>
      <w:tr w:rsidR="005D62EC" w:rsidRPr="000F63CB" w14:paraId="37A0EA78" w14:textId="77777777" w:rsidTr="005B57E2">
        <w:trPr>
          <w:trHeight w:val="297"/>
        </w:trPr>
        <w:tc>
          <w:tcPr>
            <w:tcW w:w="1575" w:type="dxa"/>
            <w:tcBorders>
              <w:top w:val="double" w:sz="4" w:space="0" w:color="auto"/>
              <w:left w:val="double" w:sz="4" w:space="0" w:color="auto"/>
              <w:bottom w:val="single" w:sz="4" w:space="0" w:color="auto"/>
              <w:right w:val="single" w:sz="4" w:space="0" w:color="auto"/>
            </w:tcBorders>
            <w:shd w:val="clear" w:color="000000" w:fill="FFFFFF"/>
            <w:vAlign w:val="bottom"/>
            <w:hideMark/>
          </w:tcPr>
          <w:p w14:paraId="034BD227"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Кедар</w:t>
            </w:r>
          </w:p>
        </w:tc>
        <w:tc>
          <w:tcPr>
            <w:tcW w:w="1166" w:type="dxa"/>
            <w:tcBorders>
              <w:top w:val="double" w:sz="4" w:space="0" w:color="auto"/>
              <w:left w:val="nil"/>
              <w:bottom w:val="single" w:sz="4" w:space="0" w:color="auto"/>
              <w:right w:val="single" w:sz="4" w:space="0" w:color="auto"/>
            </w:tcBorders>
            <w:shd w:val="clear" w:color="auto" w:fill="auto"/>
            <w:noWrap/>
            <w:vAlign w:val="bottom"/>
            <w:hideMark/>
          </w:tcPr>
          <w:p w14:paraId="0EC9D3A0"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double" w:sz="4" w:space="0" w:color="auto"/>
              <w:left w:val="nil"/>
              <w:bottom w:val="single" w:sz="4" w:space="0" w:color="auto"/>
              <w:right w:val="single" w:sz="4" w:space="0" w:color="auto"/>
            </w:tcBorders>
            <w:shd w:val="clear" w:color="auto" w:fill="auto"/>
            <w:noWrap/>
            <w:vAlign w:val="bottom"/>
            <w:hideMark/>
          </w:tcPr>
          <w:p w14:paraId="6FC8501B"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double" w:sz="4" w:space="0" w:color="auto"/>
              <w:left w:val="nil"/>
              <w:bottom w:val="single" w:sz="4" w:space="0" w:color="auto"/>
              <w:right w:val="single" w:sz="4" w:space="0" w:color="auto"/>
            </w:tcBorders>
            <w:shd w:val="clear" w:color="auto" w:fill="auto"/>
            <w:noWrap/>
            <w:vAlign w:val="bottom"/>
            <w:hideMark/>
          </w:tcPr>
          <w:p w14:paraId="72B60860"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66" w:type="dxa"/>
            <w:tcBorders>
              <w:top w:val="double" w:sz="4" w:space="0" w:color="auto"/>
              <w:left w:val="nil"/>
              <w:bottom w:val="single" w:sz="4" w:space="0" w:color="auto"/>
              <w:right w:val="single" w:sz="4" w:space="0" w:color="auto"/>
            </w:tcBorders>
            <w:shd w:val="clear" w:color="auto" w:fill="auto"/>
            <w:noWrap/>
            <w:vAlign w:val="bottom"/>
            <w:hideMark/>
          </w:tcPr>
          <w:p w14:paraId="4C6C52B8"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66" w:type="dxa"/>
            <w:tcBorders>
              <w:top w:val="double" w:sz="4" w:space="0" w:color="auto"/>
              <w:left w:val="nil"/>
              <w:bottom w:val="single" w:sz="4" w:space="0" w:color="auto"/>
              <w:right w:val="single" w:sz="4" w:space="0" w:color="auto"/>
            </w:tcBorders>
            <w:shd w:val="clear" w:color="auto" w:fill="auto"/>
            <w:noWrap/>
            <w:vAlign w:val="bottom"/>
            <w:hideMark/>
          </w:tcPr>
          <w:p w14:paraId="72AE42D2"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double" w:sz="4" w:space="0" w:color="auto"/>
              <w:left w:val="nil"/>
              <w:bottom w:val="single" w:sz="4" w:space="0" w:color="auto"/>
              <w:right w:val="single" w:sz="4" w:space="0" w:color="auto"/>
            </w:tcBorders>
            <w:shd w:val="clear" w:color="auto" w:fill="auto"/>
            <w:noWrap/>
            <w:vAlign w:val="bottom"/>
            <w:hideMark/>
          </w:tcPr>
          <w:p w14:paraId="2246544C"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34" w:type="dxa"/>
            <w:tcBorders>
              <w:top w:val="double" w:sz="4" w:space="0" w:color="auto"/>
              <w:left w:val="nil"/>
              <w:bottom w:val="single" w:sz="4" w:space="0" w:color="auto"/>
              <w:right w:val="single" w:sz="4" w:space="0" w:color="auto"/>
            </w:tcBorders>
            <w:shd w:val="clear" w:color="auto" w:fill="auto"/>
            <w:noWrap/>
            <w:vAlign w:val="bottom"/>
            <w:hideMark/>
          </w:tcPr>
          <w:p w14:paraId="7F1CB18F"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double" w:sz="4" w:space="0" w:color="auto"/>
              <w:left w:val="nil"/>
              <w:bottom w:val="single" w:sz="4" w:space="0" w:color="auto"/>
              <w:right w:val="single" w:sz="4" w:space="0" w:color="auto"/>
            </w:tcBorders>
            <w:shd w:val="clear" w:color="auto" w:fill="auto"/>
            <w:noWrap/>
            <w:vAlign w:val="bottom"/>
            <w:hideMark/>
          </w:tcPr>
          <w:p w14:paraId="0AD4C5DF"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double" w:sz="4" w:space="0" w:color="auto"/>
              <w:left w:val="nil"/>
              <w:bottom w:val="single" w:sz="4" w:space="0" w:color="auto"/>
              <w:right w:val="single" w:sz="4" w:space="0" w:color="auto"/>
            </w:tcBorders>
            <w:shd w:val="clear" w:color="auto" w:fill="auto"/>
            <w:noWrap/>
            <w:vAlign w:val="bottom"/>
            <w:hideMark/>
          </w:tcPr>
          <w:p w14:paraId="1FB7A680"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76" w:type="dxa"/>
            <w:tcBorders>
              <w:top w:val="double" w:sz="4" w:space="0" w:color="auto"/>
              <w:left w:val="nil"/>
              <w:bottom w:val="single" w:sz="4" w:space="0" w:color="auto"/>
              <w:right w:val="single" w:sz="4" w:space="0" w:color="auto"/>
            </w:tcBorders>
            <w:shd w:val="clear" w:color="auto" w:fill="auto"/>
            <w:noWrap/>
            <w:vAlign w:val="bottom"/>
            <w:hideMark/>
          </w:tcPr>
          <w:p w14:paraId="637B2F99"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203.929,1</w:t>
            </w:r>
          </w:p>
        </w:tc>
        <w:tc>
          <w:tcPr>
            <w:tcW w:w="1701" w:type="dxa"/>
            <w:tcBorders>
              <w:top w:val="double" w:sz="4" w:space="0" w:color="auto"/>
              <w:left w:val="nil"/>
              <w:bottom w:val="single" w:sz="4" w:space="0" w:color="auto"/>
              <w:right w:val="single" w:sz="4" w:space="0" w:color="auto"/>
            </w:tcBorders>
            <w:shd w:val="clear" w:color="auto" w:fill="auto"/>
            <w:noWrap/>
            <w:vAlign w:val="bottom"/>
            <w:hideMark/>
          </w:tcPr>
          <w:p w14:paraId="07DDFC24"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203.929,1</w:t>
            </w:r>
          </w:p>
        </w:tc>
        <w:tc>
          <w:tcPr>
            <w:tcW w:w="1417" w:type="dxa"/>
            <w:tcBorders>
              <w:top w:val="double" w:sz="4" w:space="0" w:color="auto"/>
              <w:left w:val="nil"/>
              <w:bottom w:val="single" w:sz="4" w:space="0" w:color="auto"/>
              <w:right w:val="double" w:sz="4" w:space="0" w:color="auto"/>
            </w:tcBorders>
            <w:shd w:val="clear" w:color="auto" w:fill="auto"/>
            <w:noWrap/>
            <w:vAlign w:val="bottom"/>
            <w:hideMark/>
          </w:tcPr>
          <w:p w14:paraId="6A1EB8B5"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203.929,1</w:t>
            </w:r>
          </w:p>
        </w:tc>
      </w:tr>
      <w:tr w:rsidR="005D62EC" w:rsidRPr="000F63CB" w14:paraId="4853300F" w14:textId="77777777" w:rsidTr="005B57E2">
        <w:trPr>
          <w:trHeight w:val="297"/>
        </w:trPr>
        <w:tc>
          <w:tcPr>
            <w:tcW w:w="1575" w:type="dxa"/>
            <w:tcBorders>
              <w:top w:val="nil"/>
              <w:left w:val="double" w:sz="4" w:space="0" w:color="auto"/>
              <w:bottom w:val="single" w:sz="4" w:space="0" w:color="auto"/>
              <w:right w:val="single" w:sz="4" w:space="0" w:color="auto"/>
            </w:tcBorders>
            <w:shd w:val="clear" w:color="000000" w:fill="FFFFFF"/>
            <w:vAlign w:val="bottom"/>
            <w:hideMark/>
          </w:tcPr>
          <w:p w14:paraId="334FDAF5"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Дуглазија</w:t>
            </w:r>
          </w:p>
        </w:tc>
        <w:tc>
          <w:tcPr>
            <w:tcW w:w="1166" w:type="dxa"/>
            <w:tcBorders>
              <w:top w:val="nil"/>
              <w:left w:val="nil"/>
              <w:bottom w:val="single" w:sz="4" w:space="0" w:color="auto"/>
              <w:right w:val="single" w:sz="4" w:space="0" w:color="auto"/>
            </w:tcBorders>
            <w:shd w:val="clear" w:color="auto" w:fill="auto"/>
            <w:noWrap/>
            <w:vAlign w:val="bottom"/>
            <w:hideMark/>
          </w:tcPr>
          <w:p w14:paraId="198FA8EC"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375016E3"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168AE24D"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66" w:type="dxa"/>
            <w:tcBorders>
              <w:top w:val="nil"/>
              <w:left w:val="nil"/>
              <w:bottom w:val="single" w:sz="4" w:space="0" w:color="auto"/>
              <w:right w:val="single" w:sz="4" w:space="0" w:color="auto"/>
            </w:tcBorders>
            <w:shd w:val="clear" w:color="auto" w:fill="auto"/>
            <w:noWrap/>
            <w:vAlign w:val="bottom"/>
            <w:hideMark/>
          </w:tcPr>
          <w:p w14:paraId="691863A9"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66" w:type="dxa"/>
            <w:tcBorders>
              <w:top w:val="nil"/>
              <w:left w:val="nil"/>
              <w:bottom w:val="single" w:sz="4" w:space="0" w:color="auto"/>
              <w:right w:val="single" w:sz="4" w:space="0" w:color="auto"/>
            </w:tcBorders>
            <w:shd w:val="clear" w:color="auto" w:fill="auto"/>
            <w:noWrap/>
            <w:vAlign w:val="bottom"/>
            <w:hideMark/>
          </w:tcPr>
          <w:p w14:paraId="67B4335E"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14:paraId="07238959"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34" w:type="dxa"/>
            <w:tcBorders>
              <w:top w:val="nil"/>
              <w:left w:val="nil"/>
              <w:bottom w:val="single" w:sz="4" w:space="0" w:color="auto"/>
              <w:right w:val="single" w:sz="4" w:space="0" w:color="auto"/>
            </w:tcBorders>
            <w:shd w:val="clear" w:color="auto" w:fill="auto"/>
            <w:noWrap/>
            <w:vAlign w:val="bottom"/>
            <w:hideMark/>
          </w:tcPr>
          <w:p w14:paraId="7958D9E5"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14:paraId="60AC19BB"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14:paraId="4563F85F"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273C1B65"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137.718,4</w:t>
            </w:r>
          </w:p>
        </w:tc>
        <w:tc>
          <w:tcPr>
            <w:tcW w:w="1701" w:type="dxa"/>
            <w:tcBorders>
              <w:top w:val="nil"/>
              <w:left w:val="nil"/>
              <w:bottom w:val="single" w:sz="4" w:space="0" w:color="auto"/>
              <w:right w:val="single" w:sz="4" w:space="0" w:color="auto"/>
            </w:tcBorders>
            <w:shd w:val="clear" w:color="auto" w:fill="auto"/>
            <w:noWrap/>
            <w:vAlign w:val="bottom"/>
            <w:hideMark/>
          </w:tcPr>
          <w:p w14:paraId="47F3C516"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137.718,4</w:t>
            </w:r>
          </w:p>
        </w:tc>
        <w:tc>
          <w:tcPr>
            <w:tcW w:w="1417" w:type="dxa"/>
            <w:tcBorders>
              <w:top w:val="nil"/>
              <w:left w:val="nil"/>
              <w:bottom w:val="single" w:sz="4" w:space="0" w:color="auto"/>
              <w:right w:val="double" w:sz="4" w:space="0" w:color="auto"/>
            </w:tcBorders>
            <w:shd w:val="clear" w:color="auto" w:fill="auto"/>
            <w:noWrap/>
            <w:vAlign w:val="bottom"/>
            <w:hideMark/>
          </w:tcPr>
          <w:p w14:paraId="6DDCBD33"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137.718,4</w:t>
            </w:r>
          </w:p>
        </w:tc>
      </w:tr>
      <w:tr w:rsidR="005D62EC" w:rsidRPr="000F63CB" w14:paraId="183BF864" w14:textId="77777777" w:rsidTr="001632E1">
        <w:trPr>
          <w:trHeight w:val="297"/>
        </w:trPr>
        <w:tc>
          <w:tcPr>
            <w:tcW w:w="1575" w:type="dxa"/>
            <w:tcBorders>
              <w:top w:val="nil"/>
              <w:left w:val="double" w:sz="4" w:space="0" w:color="auto"/>
              <w:bottom w:val="double" w:sz="4" w:space="0" w:color="auto"/>
              <w:right w:val="single" w:sz="4" w:space="0" w:color="auto"/>
            </w:tcBorders>
            <w:shd w:val="clear" w:color="000000" w:fill="FFFFFF"/>
            <w:vAlign w:val="bottom"/>
            <w:hideMark/>
          </w:tcPr>
          <w:p w14:paraId="3A6783E5"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Црни  бор</w:t>
            </w:r>
          </w:p>
        </w:tc>
        <w:tc>
          <w:tcPr>
            <w:tcW w:w="1166" w:type="dxa"/>
            <w:tcBorders>
              <w:top w:val="nil"/>
              <w:left w:val="nil"/>
              <w:bottom w:val="double" w:sz="4" w:space="0" w:color="auto"/>
              <w:right w:val="single" w:sz="4" w:space="0" w:color="auto"/>
            </w:tcBorders>
            <w:shd w:val="clear" w:color="auto" w:fill="auto"/>
            <w:noWrap/>
            <w:vAlign w:val="bottom"/>
            <w:hideMark/>
          </w:tcPr>
          <w:p w14:paraId="303BB6DE"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double" w:sz="4" w:space="0" w:color="auto"/>
              <w:right w:val="single" w:sz="4" w:space="0" w:color="auto"/>
            </w:tcBorders>
            <w:shd w:val="clear" w:color="auto" w:fill="auto"/>
            <w:noWrap/>
            <w:vAlign w:val="bottom"/>
            <w:hideMark/>
          </w:tcPr>
          <w:p w14:paraId="7DE331D8"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double" w:sz="4" w:space="0" w:color="auto"/>
              <w:right w:val="single" w:sz="4" w:space="0" w:color="auto"/>
            </w:tcBorders>
            <w:shd w:val="clear" w:color="auto" w:fill="auto"/>
            <w:noWrap/>
            <w:vAlign w:val="bottom"/>
            <w:hideMark/>
          </w:tcPr>
          <w:p w14:paraId="0FFC2B73"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66" w:type="dxa"/>
            <w:tcBorders>
              <w:top w:val="nil"/>
              <w:left w:val="nil"/>
              <w:bottom w:val="double" w:sz="4" w:space="0" w:color="auto"/>
              <w:right w:val="single" w:sz="4" w:space="0" w:color="auto"/>
            </w:tcBorders>
            <w:shd w:val="clear" w:color="auto" w:fill="auto"/>
            <w:noWrap/>
            <w:vAlign w:val="bottom"/>
            <w:hideMark/>
          </w:tcPr>
          <w:p w14:paraId="581B978B"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66" w:type="dxa"/>
            <w:tcBorders>
              <w:top w:val="nil"/>
              <w:left w:val="nil"/>
              <w:bottom w:val="double" w:sz="4" w:space="0" w:color="auto"/>
              <w:right w:val="single" w:sz="4" w:space="0" w:color="auto"/>
            </w:tcBorders>
            <w:shd w:val="clear" w:color="auto" w:fill="auto"/>
            <w:noWrap/>
            <w:vAlign w:val="bottom"/>
            <w:hideMark/>
          </w:tcPr>
          <w:p w14:paraId="35919540"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166" w:type="dxa"/>
            <w:tcBorders>
              <w:top w:val="nil"/>
              <w:left w:val="nil"/>
              <w:bottom w:val="double" w:sz="4" w:space="0" w:color="auto"/>
              <w:right w:val="single" w:sz="4" w:space="0" w:color="auto"/>
            </w:tcBorders>
            <w:shd w:val="clear" w:color="auto" w:fill="auto"/>
            <w:noWrap/>
            <w:vAlign w:val="bottom"/>
            <w:hideMark/>
          </w:tcPr>
          <w:p w14:paraId="2D17855A"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34" w:type="dxa"/>
            <w:tcBorders>
              <w:top w:val="nil"/>
              <w:left w:val="nil"/>
              <w:bottom w:val="double" w:sz="4" w:space="0" w:color="auto"/>
              <w:right w:val="single" w:sz="4" w:space="0" w:color="auto"/>
            </w:tcBorders>
            <w:shd w:val="clear" w:color="auto" w:fill="auto"/>
            <w:noWrap/>
            <w:vAlign w:val="bottom"/>
            <w:hideMark/>
          </w:tcPr>
          <w:p w14:paraId="7A63A402"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nil"/>
              <w:left w:val="nil"/>
              <w:bottom w:val="double" w:sz="4" w:space="0" w:color="auto"/>
              <w:right w:val="single" w:sz="4" w:space="0" w:color="auto"/>
            </w:tcBorders>
            <w:shd w:val="clear" w:color="auto" w:fill="auto"/>
            <w:noWrap/>
            <w:vAlign w:val="bottom"/>
            <w:hideMark/>
          </w:tcPr>
          <w:p w14:paraId="5B97EA85"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701" w:type="dxa"/>
            <w:tcBorders>
              <w:top w:val="nil"/>
              <w:left w:val="nil"/>
              <w:bottom w:val="double" w:sz="4" w:space="0" w:color="auto"/>
              <w:right w:val="single" w:sz="4" w:space="0" w:color="auto"/>
            </w:tcBorders>
            <w:shd w:val="clear" w:color="auto" w:fill="auto"/>
            <w:noWrap/>
            <w:vAlign w:val="bottom"/>
            <w:hideMark/>
          </w:tcPr>
          <w:p w14:paraId="6E0CCBA7" w14:textId="77777777" w:rsidR="006D6C59" w:rsidRPr="005B57E2" w:rsidRDefault="006D6C59" w:rsidP="006D6C59">
            <w:pPr>
              <w:rPr>
                <w:rFonts w:ascii="Times New Roman" w:hAnsi="Times New Roman"/>
                <w:color w:val="000000"/>
                <w:sz w:val="20"/>
                <w:szCs w:val="20"/>
              </w:rPr>
            </w:pPr>
            <w:r w:rsidRPr="005B57E2">
              <w:rPr>
                <w:rFonts w:ascii="Times New Roman" w:hAnsi="Times New Roman"/>
                <w:color w:val="000000"/>
                <w:sz w:val="20"/>
                <w:szCs w:val="20"/>
              </w:rPr>
              <w:t> </w:t>
            </w:r>
          </w:p>
        </w:tc>
        <w:tc>
          <w:tcPr>
            <w:tcW w:w="1276" w:type="dxa"/>
            <w:tcBorders>
              <w:top w:val="nil"/>
              <w:left w:val="nil"/>
              <w:bottom w:val="double" w:sz="4" w:space="0" w:color="auto"/>
              <w:right w:val="single" w:sz="4" w:space="0" w:color="auto"/>
            </w:tcBorders>
            <w:shd w:val="clear" w:color="auto" w:fill="auto"/>
            <w:noWrap/>
            <w:vAlign w:val="bottom"/>
            <w:hideMark/>
          </w:tcPr>
          <w:p w14:paraId="7BEDAF9D"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10.593,7</w:t>
            </w:r>
          </w:p>
        </w:tc>
        <w:tc>
          <w:tcPr>
            <w:tcW w:w="1701" w:type="dxa"/>
            <w:tcBorders>
              <w:top w:val="nil"/>
              <w:left w:val="nil"/>
              <w:bottom w:val="double" w:sz="4" w:space="0" w:color="auto"/>
              <w:right w:val="single" w:sz="4" w:space="0" w:color="auto"/>
            </w:tcBorders>
            <w:shd w:val="clear" w:color="auto" w:fill="auto"/>
            <w:noWrap/>
            <w:vAlign w:val="bottom"/>
            <w:hideMark/>
          </w:tcPr>
          <w:p w14:paraId="6877143E"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10.593,7</w:t>
            </w:r>
          </w:p>
        </w:tc>
        <w:tc>
          <w:tcPr>
            <w:tcW w:w="1417" w:type="dxa"/>
            <w:tcBorders>
              <w:top w:val="nil"/>
              <w:left w:val="nil"/>
              <w:bottom w:val="double" w:sz="4" w:space="0" w:color="auto"/>
              <w:right w:val="double" w:sz="4" w:space="0" w:color="auto"/>
            </w:tcBorders>
            <w:shd w:val="clear" w:color="auto" w:fill="auto"/>
            <w:noWrap/>
            <w:vAlign w:val="bottom"/>
            <w:hideMark/>
          </w:tcPr>
          <w:p w14:paraId="3B507241" w14:textId="77777777" w:rsidR="006D6C59" w:rsidRPr="005B57E2" w:rsidRDefault="006D6C59" w:rsidP="006D6C59">
            <w:pPr>
              <w:jc w:val="right"/>
              <w:rPr>
                <w:rFonts w:ascii="Times New Roman" w:hAnsi="Times New Roman"/>
                <w:color w:val="000000"/>
                <w:sz w:val="20"/>
                <w:szCs w:val="20"/>
              </w:rPr>
            </w:pPr>
            <w:r w:rsidRPr="005B57E2">
              <w:rPr>
                <w:rFonts w:ascii="Times New Roman" w:hAnsi="Times New Roman"/>
                <w:color w:val="000000"/>
                <w:sz w:val="20"/>
                <w:szCs w:val="20"/>
              </w:rPr>
              <w:t>10.593,7</w:t>
            </w:r>
          </w:p>
        </w:tc>
      </w:tr>
      <w:tr w:rsidR="005D62EC" w:rsidRPr="000F63CB" w14:paraId="2690A87E" w14:textId="77777777" w:rsidTr="001632E1">
        <w:trPr>
          <w:trHeight w:val="297"/>
        </w:trPr>
        <w:tc>
          <w:tcPr>
            <w:tcW w:w="1575" w:type="dxa"/>
            <w:tcBorders>
              <w:top w:val="double" w:sz="4" w:space="0" w:color="auto"/>
              <w:left w:val="double" w:sz="4" w:space="0" w:color="auto"/>
              <w:bottom w:val="double" w:sz="4" w:space="0" w:color="auto"/>
              <w:right w:val="single" w:sz="4" w:space="0" w:color="auto"/>
            </w:tcBorders>
            <w:shd w:val="pct5" w:color="auto" w:fill="auto"/>
            <w:vAlign w:val="bottom"/>
            <w:hideMark/>
          </w:tcPr>
          <w:p w14:paraId="4FB4C076" w14:textId="77777777" w:rsidR="006D6C59" w:rsidRPr="005B57E2" w:rsidRDefault="006D6C59" w:rsidP="00B00955">
            <w:pPr>
              <w:rPr>
                <w:rFonts w:ascii="Times New Roman" w:hAnsi="Times New Roman"/>
                <w:b/>
                <w:bCs/>
                <w:color w:val="000000"/>
                <w:sz w:val="20"/>
                <w:szCs w:val="20"/>
              </w:rPr>
            </w:pPr>
            <w:r w:rsidRPr="005B57E2">
              <w:rPr>
                <w:rFonts w:ascii="Times New Roman" w:hAnsi="Times New Roman"/>
                <w:b/>
                <w:bCs/>
                <w:color w:val="000000"/>
                <w:sz w:val="20"/>
                <w:szCs w:val="20"/>
              </w:rPr>
              <w:t>Укупно четинари</w:t>
            </w:r>
          </w:p>
        </w:tc>
        <w:tc>
          <w:tcPr>
            <w:tcW w:w="1166" w:type="dxa"/>
            <w:tcBorders>
              <w:top w:val="double" w:sz="4" w:space="0" w:color="auto"/>
              <w:left w:val="nil"/>
              <w:bottom w:val="double" w:sz="4" w:space="0" w:color="auto"/>
              <w:right w:val="single" w:sz="4" w:space="0" w:color="auto"/>
            </w:tcBorders>
            <w:shd w:val="pct5" w:color="auto" w:fill="auto"/>
            <w:noWrap/>
            <w:vAlign w:val="bottom"/>
            <w:hideMark/>
          </w:tcPr>
          <w:p w14:paraId="6448482E" w14:textId="77777777" w:rsidR="006D6C59" w:rsidRPr="005B57E2" w:rsidRDefault="006D6C59" w:rsidP="006D6C59">
            <w:pPr>
              <w:rPr>
                <w:rFonts w:ascii="Times New Roman" w:hAnsi="Times New Roman"/>
                <w:b/>
                <w:bCs/>
                <w:color w:val="000000"/>
                <w:sz w:val="20"/>
                <w:szCs w:val="20"/>
              </w:rPr>
            </w:pPr>
            <w:r w:rsidRPr="005B57E2">
              <w:rPr>
                <w:rFonts w:ascii="Times New Roman" w:hAnsi="Times New Roman"/>
                <w:b/>
                <w:bCs/>
                <w:color w:val="000000"/>
                <w:sz w:val="20"/>
                <w:szCs w:val="20"/>
              </w:rPr>
              <w:t> </w:t>
            </w:r>
          </w:p>
        </w:tc>
        <w:tc>
          <w:tcPr>
            <w:tcW w:w="1166" w:type="dxa"/>
            <w:tcBorders>
              <w:top w:val="double" w:sz="4" w:space="0" w:color="auto"/>
              <w:left w:val="nil"/>
              <w:bottom w:val="double" w:sz="4" w:space="0" w:color="auto"/>
              <w:right w:val="single" w:sz="4" w:space="0" w:color="auto"/>
            </w:tcBorders>
            <w:shd w:val="pct5" w:color="auto" w:fill="auto"/>
            <w:noWrap/>
            <w:vAlign w:val="bottom"/>
            <w:hideMark/>
          </w:tcPr>
          <w:p w14:paraId="4405FA55" w14:textId="77777777" w:rsidR="006D6C59" w:rsidRPr="005B57E2" w:rsidRDefault="006D6C59" w:rsidP="006D6C59">
            <w:pPr>
              <w:rPr>
                <w:rFonts w:ascii="Times New Roman" w:hAnsi="Times New Roman"/>
                <w:b/>
                <w:bCs/>
                <w:color w:val="000000"/>
                <w:sz w:val="20"/>
                <w:szCs w:val="20"/>
              </w:rPr>
            </w:pPr>
            <w:r w:rsidRPr="005B57E2">
              <w:rPr>
                <w:rFonts w:ascii="Times New Roman" w:hAnsi="Times New Roman"/>
                <w:b/>
                <w:bCs/>
                <w:color w:val="000000"/>
                <w:sz w:val="20"/>
                <w:szCs w:val="20"/>
              </w:rPr>
              <w:t> </w:t>
            </w:r>
          </w:p>
        </w:tc>
        <w:tc>
          <w:tcPr>
            <w:tcW w:w="1166" w:type="dxa"/>
            <w:tcBorders>
              <w:top w:val="double" w:sz="4" w:space="0" w:color="auto"/>
              <w:left w:val="nil"/>
              <w:bottom w:val="double" w:sz="4" w:space="0" w:color="auto"/>
              <w:right w:val="single" w:sz="4" w:space="0" w:color="auto"/>
            </w:tcBorders>
            <w:shd w:val="pct5" w:color="auto" w:fill="auto"/>
            <w:noWrap/>
            <w:vAlign w:val="bottom"/>
            <w:hideMark/>
          </w:tcPr>
          <w:p w14:paraId="34615EC1" w14:textId="77777777" w:rsidR="006D6C59" w:rsidRPr="005B57E2" w:rsidRDefault="006D6C59" w:rsidP="006D6C59">
            <w:pPr>
              <w:rPr>
                <w:rFonts w:ascii="Times New Roman" w:hAnsi="Times New Roman"/>
                <w:b/>
                <w:bCs/>
                <w:color w:val="000000"/>
                <w:sz w:val="20"/>
                <w:szCs w:val="20"/>
              </w:rPr>
            </w:pPr>
            <w:r w:rsidRPr="005B57E2">
              <w:rPr>
                <w:rFonts w:ascii="Times New Roman" w:hAnsi="Times New Roman"/>
                <w:b/>
                <w:bCs/>
                <w:color w:val="000000"/>
                <w:sz w:val="20"/>
                <w:szCs w:val="20"/>
              </w:rPr>
              <w:t> </w:t>
            </w:r>
          </w:p>
        </w:tc>
        <w:tc>
          <w:tcPr>
            <w:tcW w:w="1266" w:type="dxa"/>
            <w:tcBorders>
              <w:top w:val="double" w:sz="4" w:space="0" w:color="auto"/>
              <w:left w:val="nil"/>
              <w:bottom w:val="double" w:sz="4" w:space="0" w:color="auto"/>
              <w:right w:val="single" w:sz="4" w:space="0" w:color="auto"/>
            </w:tcBorders>
            <w:shd w:val="pct5" w:color="auto" w:fill="auto"/>
            <w:noWrap/>
            <w:vAlign w:val="bottom"/>
            <w:hideMark/>
          </w:tcPr>
          <w:p w14:paraId="167CDDB8" w14:textId="77777777" w:rsidR="006D6C59" w:rsidRPr="005B57E2" w:rsidRDefault="006D6C59" w:rsidP="006D6C59">
            <w:pPr>
              <w:rPr>
                <w:rFonts w:ascii="Times New Roman" w:hAnsi="Times New Roman"/>
                <w:b/>
                <w:bCs/>
                <w:color w:val="000000"/>
                <w:sz w:val="20"/>
                <w:szCs w:val="20"/>
              </w:rPr>
            </w:pPr>
            <w:r w:rsidRPr="005B57E2">
              <w:rPr>
                <w:rFonts w:ascii="Times New Roman" w:hAnsi="Times New Roman"/>
                <w:b/>
                <w:bCs/>
                <w:color w:val="000000"/>
                <w:sz w:val="20"/>
                <w:szCs w:val="20"/>
              </w:rPr>
              <w:t> </w:t>
            </w:r>
          </w:p>
        </w:tc>
        <w:tc>
          <w:tcPr>
            <w:tcW w:w="1266" w:type="dxa"/>
            <w:tcBorders>
              <w:top w:val="double" w:sz="4" w:space="0" w:color="auto"/>
              <w:left w:val="nil"/>
              <w:bottom w:val="double" w:sz="4" w:space="0" w:color="auto"/>
              <w:right w:val="single" w:sz="4" w:space="0" w:color="auto"/>
            </w:tcBorders>
            <w:shd w:val="pct5" w:color="auto" w:fill="auto"/>
            <w:noWrap/>
            <w:vAlign w:val="bottom"/>
            <w:hideMark/>
          </w:tcPr>
          <w:p w14:paraId="4F5299E2" w14:textId="77777777" w:rsidR="006D6C59" w:rsidRPr="005B57E2" w:rsidRDefault="006D6C59" w:rsidP="006D6C59">
            <w:pPr>
              <w:rPr>
                <w:rFonts w:ascii="Times New Roman" w:hAnsi="Times New Roman"/>
                <w:b/>
                <w:bCs/>
                <w:color w:val="000000"/>
                <w:sz w:val="20"/>
                <w:szCs w:val="20"/>
              </w:rPr>
            </w:pPr>
            <w:r w:rsidRPr="005B57E2">
              <w:rPr>
                <w:rFonts w:ascii="Times New Roman" w:hAnsi="Times New Roman"/>
                <w:b/>
                <w:bCs/>
                <w:color w:val="000000"/>
                <w:sz w:val="20"/>
                <w:szCs w:val="20"/>
              </w:rPr>
              <w:t> </w:t>
            </w:r>
          </w:p>
        </w:tc>
        <w:tc>
          <w:tcPr>
            <w:tcW w:w="1166" w:type="dxa"/>
            <w:tcBorders>
              <w:top w:val="double" w:sz="4" w:space="0" w:color="auto"/>
              <w:left w:val="nil"/>
              <w:bottom w:val="double" w:sz="4" w:space="0" w:color="auto"/>
              <w:right w:val="single" w:sz="4" w:space="0" w:color="auto"/>
            </w:tcBorders>
            <w:shd w:val="pct5" w:color="auto" w:fill="auto"/>
            <w:noWrap/>
            <w:vAlign w:val="bottom"/>
            <w:hideMark/>
          </w:tcPr>
          <w:p w14:paraId="2EE65C3A" w14:textId="77777777" w:rsidR="006D6C59" w:rsidRPr="005B57E2" w:rsidRDefault="006D6C59" w:rsidP="006D6C59">
            <w:pPr>
              <w:rPr>
                <w:rFonts w:ascii="Times New Roman" w:hAnsi="Times New Roman"/>
                <w:b/>
                <w:bCs/>
                <w:color w:val="000000"/>
                <w:sz w:val="20"/>
                <w:szCs w:val="20"/>
              </w:rPr>
            </w:pPr>
            <w:r w:rsidRPr="005B57E2">
              <w:rPr>
                <w:rFonts w:ascii="Times New Roman" w:hAnsi="Times New Roman"/>
                <w:b/>
                <w:bCs/>
                <w:color w:val="000000"/>
                <w:sz w:val="20"/>
                <w:szCs w:val="20"/>
              </w:rPr>
              <w:t> </w:t>
            </w:r>
          </w:p>
        </w:tc>
        <w:tc>
          <w:tcPr>
            <w:tcW w:w="1734" w:type="dxa"/>
            <w:tcBorders>
              <w:top w:val="double" w:sz="4" w:space="0" w:color="auto"/>
              <w:left w:val="nil"/>
              <w:bottom w:val="double" w:sz="4" w:space="0" w:color="auto"/>
              <w:right w:val="single" w:sz="4" w:space="0" w:color="auto"/>
            </w:tcBorders>
            <w:shd w:val="pct5" w:color="auto" w:fill="auto"/>
            <w:noWrap/>
            <w:vAlign w:val="bottom"/>
            <w:hideMark/>
          </w:tcPr>
          <w:p w14:paraId="566CF0D7" w14:textId="77777777" w:rsidR="006D6C59" w:rsidRPr="005B57E2" w:rsidRDefault="006D6C59" w:rsidP="006D6C59">
            <w:pPr>
              <w:rPr>
                <w:rFonts w:ascii="Times New Roman" w:hAnsi="Times New Roman"/>
                <w:b/>
                <w:bCs/>
                <w:color w:val="000000"/>
                <w:sz w:val="20"/>
                <w:szCs w:val="20"/>
              </w:rPr>
            </w:pPr>
            <w:r w:rsidRPr="005B57E2">
              <w:rPr>
                <w:rFonts w:ascii="Times New Roman" w:hAnsi="Times New Roman"/>
                <w:b/>
                <w:bCs/>
                <w:color w:val="000000"/>
                <w:sz w:val="20"/>
                <w:szCs w:val="20"/>
              </w:rPr>
              <w:t> </w:t>
            </w:r>
          </w:p>
        </w:tc>
        <w:tc>
          <w:tcPr>
            <w:tcW w:w="1701" w:type="dxa"/>
            <w:tcBorders>
              <w:top w:val="double" w:sz="4" w:space="0" w:color="auto"/>
              <w:left w:val="nil"/>
              <w:bottom w:val="double" w:sz="4" w:space="0" w:color="auto"/>
              <w:right w:val="single" w:sz="4" w:space="0" w:color="auto"/>
            </w:tcBorders>
            <w:shd w:val="pct5" w:color="auto" w:fill="auto"/>
            <w:noWrap/>
            <w:vAlign w:val="bottom"/>
            <w:hideMark/>
          </w:tcPr>
          <w:p w14:paraId="2C6044CB" w14:textId="77777777" w:rsidR="006D6C59" w:rsidRPr="005B57E2" w:rsidRDefault="006D6C59" w:rsidP="006D6C59">
            <w:pPr>
              <w:jc w:val="right"/>
              <w:rPr>
                <w:rFonts w:ascii="Times New Roman" w:hAnsi="Times New Roman"/>
                <w:b/>
                <w:bCs/>
                <w:color w:val="000000"/>
                <w:sz w:val="20"/>
                <w:szCs w:val="20"/>
              </w:rPr>
            </w:pPr>
            <w:r w:rsidRPr="005B57E2">
              <w:rPr>
                <w:rFonts w:ascii="Times New Roman" w:hAnsi="Times New Roman"/>
                <w:b/>
                <w:bCs/>
                <w:color w:val="000000"/>
                <w:sz w:val="20"/>
                <w:szCs w:val="20"/>
              </w:rPr>
              <w:t>0,0</w:t>
            </w:r>
          </w:p>
        </w:tc>
        <w:tc>
          <w:tcPr>
            <w:tcW w:w="1701" w:type="dxa"/>
            <w:tcBorders>
              <w:top w:val="double" w:sz="4" w:space="0" w:color="auto"/>
              <w:left w:val="nil"/>
              <w:bottom w:val="double" w:sz="4" w:space="0" w:color="auto"/>
              <w:right w:val="single" w:sz="4" w:space="0" w:color="auto"/>
            </w:tcBorders>
            <w:shd w:val="pct5" w:color="auto" w:fill="auto"/>
            <w:noWrap/>
            <w:vAlign w:val="bottom"/>
            <w:hideMark/>
          </w:tcPr>
          <w:p w14:paraId="043BEDAD" w14:textId="77777777" w:rsidR="006D6C59" w:rsidRPr="005B57E2" w:rsidRDefault="006D6C59" w:rsidP="006D6C59">
            <w:pPr>
              <w:jc w:val="right"/>
              <w:rPr>
                <w:rFonts w:ascii="Times New Roman" w:hAnsi="Times New Roman"/>
                <w:b/>
                <w:bCs/>
                <w:color w:val="000000"/>
                <w:sz w:val="20"/>
                <w:szCs w:val="20"/>
              </w:rPr>
            </w:pPr>
            <w:r w:rsidRPr="005B57E2">
              <w:rPr>
                <w:rFonts w:ascii="Times New Roman" w:hAnsi="Times New Roman"/>
                <w:b/>
                <w:bCs/>
                <w:color w:val="000000"/>
                <w:sz w:val="20"/>
                <w:szCs w:val="20"/>
              </w:rPr>
              <w:t>0,0</w:t>
            </w:r>
          </w:p>
        </w:tc>
        <w:tc>
          <w:tcPr>
            <w:tcW w:w="1276" w:type="dxa"/>
            <w:tcBorders>
              <w:top w:val="double" w:sz="4" w:space="0" w:color="auto"/>
              <w:left w:val="nil"/>
              <w:bottom w:val="double" w:sz="4" w:space="0" w:color="auto"/>
              <w:right w:val="single" w:sz="4" w:space="0" w:color="auto"/>
            </w:tcBorders>
            <w:shd w:val="pct5" w:color="auto" w:fill="auto"/>
            <w:noWrap/>
            <w:vAlign w:val="bottom"/>
            <w:hideMark/>
          </w:tcPr>
          <w:p w14:paraId="0A19B5BB" w14:textId="77777777" w:rsidR="006D6C59" w:rsidRPr="005B57E2" w:rsidRDefault="006D6C59" w:rsidP="006D6C59">
            <w:pPr>
              <w:jc w:val="right"/>
              <w:rPr>
                <w:rFonts w:ascii="Times New Roman" w:hAnsi="Times New Roman"/>
                <w:b/>
                <w:bCs/>
                <w:color w:val="000000"/>
                <w:sz w:val="20"/>
                <w:szCs w:val="20"/>
              </w:rPr>
            </w:pPr>
            <w:r w:rsidRPr="005B57E2">
              <w:rPr>
                <w:rFonts w:ascii="Times New Roman" w:hAnsi="Times New Roman"/>
                <w:b/>
                <w:bCs/>
                <w:color w:val="000000"/>
                <w:sz w:val="20"/>
                <w:szCs w:val="20"/>
              </w:rPr>
              <w:t>352.241,2</w:t>
            </w:r>
          </w:p>
        </w:tc>
        <w:tc>
          <w:tcPr>
            <w:tcW w:w="1701" w:type="dxa"/>
            <w:tcBorders>
              <w:top w:val="double" w:sz="4" w:space="0" w:color="auto"/>
              <w:left w:val="nil"/>
              <w:bottom w:val="double" w:sz="4" w:space="0" w:color="auto"/>
              <w:right w:val="single" w:sz="4" w:space="0" w:color="auto"/>
            </w:tcBorders>
            <w:shd w:val="pct5" w:color="auto" w:fill="auto"/>
            <w:noWrap/>
            <w:vAlign w:val="bottom"/>
            <w:hideMark/>
          </w:tcPr>
          <w:p w14:paraId="175D7D09" w14:textId="77777777" w:rsidR="006D6C59" w:rsidRPr="005B57E2" w:rsidRDefault="006D6C59" w:rsidP="006D6C59">
            <w:pPr>
              <w:jc w:val="right"/>
              <w:rPr>
                <w:rFonts w:ascii="Times New Roman" w:hAnsi="Times New Roman"/>
                <w:b/>
                <w:bCs/>
                <w:color w:val="000000"/>
                <w:sz w:val="20"/>
                <w:szCs w:val="20"/>
              </w:rPr>
            </w:pPr>
            <w:r w:rsidRPr="005B57E2">
              <w:rPr>
                <w:rFonts w:ascii="Times New Roman" w:hAnsi="Times New Roman"/>
                <w:b/>
                <w:bCs/>
                <w:color w:val="000000"/>
                <w:sz w:val="20"/>
                <w:szCs w:val="20"/>
              </w:rPr>
              <w:t>352.241,2</w:t>
            </w:r>
          </w:p>
        </w:tc>
        <w:tc>
          <w:tcPr>
            <w:tcW w:w="1417" w:type="dxa"/>
            <w:tcBorders>
              <w:top w:val="double" w:sz="4" w:space="0" w:color="auto"/>
              <w:left w:val="nil"/>
              <w:bottom w:val="double" w:sz="4" w:space="0" w:color="auto"/>
              <w:right w:val="double" w:sz="4" w:space="0" w:color="auto"/>
            </w:tcBorders>
            <w:shd w:val="pct5" w:color="auto" w:fill="auto"/>
            <w:noWrap/>
            <w:vAlign w:val="bottom"/>
            <w:hideMark/>
          </w:tcPr>
          <w:p w14:paraId="78927B49" w14:textId="77777777" w:rsidR="006D6C59" w:rsidRPr="005B57E2" w:rsidRDefault="006D6C59" w:rsidP="006D6C59">
            <w:pPr>
              <w:jc w:val="right"/>
              <w:rPr>
                <w:rFonts w:ascii="Times New Roman" w:hAnsi="Times New Roman"/>
                <w:b/>
                <w:bCs/>
                <w:color w:val="000000"/>
                <w:sz w:val="20"/>
                <w:szCs w:val="20"/>
              </w:rPr>
            </w:pPr>
            <w:r w:rsidRPr="005B57E2">
              <w:rPr>
                <w:rFonts w:ascii="Times New Roman" w:hAnsi="Times New Roman"/>
                <w:b/>
                <w:bCs/>
                <w:color w:val="000000"/>
                <w:sz w:val="20"/>
                <w:szCs w:val="20"/>
              </w:rPr>
              <w:t>352.241,2</w:t>
            </w:r>
          </w:p>
        </w:tc>
      </w:tr>
      <w:tr w:rsidR="005D62EC" w:rsidRPr="000F63CB" w14:paraId="721EEBF6" w14:textId="77777777" w:rsidTr="001632E1">
        <w:trPr>
          <w:trHeight w:val="297"/>
        </w:trPr>
        <w:tc>
          <w:tcPr>
            <w:tcW w:w="1575" w:type="dxa"/>
            <w:tcBorders>
              <w:top w:val="double" w:sz="4" w:space="0" w:color="auto"/>
              <w:left w:val="double" w:sz="4" w:space="0" w:color="auto"/>
              <w:bottom w:val="double" w:sz="4" w:space="0" w:color="auto"/>
              <w:right w:val="single" w:sz="4" w:space="0" w:color="auto"/>
            </w:tcBorders>
            <w:shd w:val="pct5" w:color="auto" w:fill="auto"/>
            <w:vAlign w:val="bottom"/>
            <w:hideMark/>
          </w:tcPr>
          <w:p w14:paraId="169C9EC0" w14:textId="77777777" w:rsidR="006D6C59" w:rsidRPr="005B57E2" w:rsidRDefault="006D6C59" w:rsidP="00B00955">
            <w:pPr>
              <w:rPr>
                <w:rFonts w:ascii="Times New Roman" w:hAnsi="Times New Roman"/>
                <w:b/>
                <w:bCs/>
                <w:color w:val="000000"/>
                <w:sz w:val="20"/>
                <w:szCs w:val="20"/>
              </w:rPr>
            </w:pPr>
            <w:r w:rsidRPr="005B57E2">
              <w:rPr>
                <w:rFonts w:ascii="Times New Roman" w:hAnsi="Times New Roman"/>
                <w:b/>
                <w:bCs/>
                <w:color w:val="000000"/>
                <w:sz w:val="20"/>
                <w:szCs w:val="20"/>
              </w:rPr>
              <w:t>Свеукупно</w:t>
            </w:r>
          </w:p>
        </w:tc>
        <w:tc>
          <w:tcPr>
            <w:tcW w:w="1166" w:type="dxa"/>
            <w:tcBorders>
              <w:top w:val="double" w:sz="4" w:space="0" w:color="auto"/>
              <w:left w:val="nil"/>
              <w:bottom w:val="double" w:sz="4" w:space="0" w:color="auto"/>
              <w:right w:val="single" w:sz="4" w:space="0" w:color="auto"/>
            </w:tcBorders>
            <w:shd w:val="pct5" w:color="auto" w:fill="auto"/>
            <w:noWrap/>
            <w:vAlign w:val="bottom"/>
            <w:hideMark/>
          </w:tcPr>
          <w:p w14:paraId="1182EF57" w14:textId="77777777" w:rsidR="006D6C59" w:rsidRPr="005B57E2" w:rsidRDefault="006D6C59" w:rsidP="006D6C59">
            <w:pPr>
              <w:rPr>
                <w:rFonts w:ascii="Times New Roman" w:hAnsi="Times New Roman"/>
                <w:b/>
                <w:bCs/>
                <w:color w:val="000000"/>
                <w:sz w:val="20"/>
                <w:szCs w:val="20"/>
              </w:rPr>
            </w:pPr>
            <w:r w:rsidRPr="005B57E2">
              <w:rPr>
                <w:rFonts w:ascii="Times New Roman" w:hAnsi="Times New Roman"/>
                <w:b/>
                <w:bCs/>
                <w:color w:val="000000"/>
                <w:sz w:val="20"/>
                <w:szCs w:val="20"/>
              </w:rPr>
              <w:t> </w:t>
            </w:r>
          </w:p>
        </w:tc>
        <w:tc>
          <w:tcPr>
            <w:tcW w:w="1166" w:type="dxa"/>
            <w:tcBorders>
              <w:top w:val="double" w:sz="4" w:space="0" w:color="auto"/>
              <w:left w:val="nil"/>
              <w:bottom w:val="double" w:sz="4" w:space="0" w:color="auto"/>
              <w:right w:val="single" w:sz="4" w:space="0" w:color="auto"/>
            </w:tcBorders>
            <w:shd w:val="pct5" w:color="auto" w:fill="auto"/>
            <w:noWrap/>
            <w:vAlign w:val="bottom"/>
            <w:hideMark/>
          </w:tcPr>
          <w:p w14:paraId="672489EF" w14:textId="77777777" w:rsidR="006D6C59" w:rsidRPr="005B57E2" w:rsidRDefault="006D6C59" w:rsidP="006D6C59">
            <w:pPr>
              <w:rPr>
                <w:rFonts w:ascii="Times New Roman" w:hAnsi="Times New Roman"/>
                <w:b/>
                <w:bCs/>
                <w:color w:val="000000"/>
                <w:sz w:val="20"/>
                <w:szCs w:val="20"/>
              </w:rPr>
            </w:pPr>
            <w:r w:rsidRPr="005B57E2">
              <w:rPr>
                <w:rFonts w:ascii="Times New Roman" w:hAnsi="Times New Roman"/>
                <w:b/>
                <w:bCs/>
                <w:color w:val="000000"/>
                <w:sz w:val="20"/>
                <w:szCs w:val="20"/>
              </w:rPr>
              <w:t> </w:t>
            </w:r>
          </w:p>
        </w:tc>
        <w:tc>
          <w:tcPr>
            <w:tcW w:w="1166" w:type="dxa"/>
            <w:tcBorders>
              <w:top w:val="double" w:sz="4" w:space="0" w:color="auto"/>
              <w:left w:val="nil"/>
              <w:bottom w:val="double" w:sz="4" w:space="0" w:color="auto"/>
              <w:right w:val="single" w:sz="4" w:space="0" w:color="auto"/>
            </w:tcBorders>
            <w:shd w:val="pct5" w:color="auto" w:fill="auto"/>
            <w:noWrap/>
            <w:vAlign w:val="bottom"/>
            <w:hideMark/>
          </w:tcPr>
          <w:p w14:paraId="7FCC91E7" w14:textId="77777777" w:rsidR="006D6C59" w:rsidRPr="005B57E2" w:rsidRDefault="006D6C59" w:rsidP="006D6C59">
            <w:pPr>
              <w:rPr>
                <w:rFonts w:ascii="Times New Roman" w:hAnsi="Times New Roman"/>
                <w:b/>
                <w:bCs/>
                <w:color w:val="000000"/>
                <w:sz w:val="20"/>
                <w:szCs w:val="20"/>
              </w:rPr>
            </w:pPr>
            <w:r w:rsidRPr="005B57E2">
              <w:rPr>
                <w:rFonts w:ascii="Times New Roman" w:hAnsi="Times New Roman"/>
                <w:b/>
                <w:bCs/>
                <w:color w:val="000000"/>
                <w:sz w:val="20"/>
                <w:szCs w:val="20"/>
              </w:rPr>
              <w:t> </w:t>
            </w:r>
          </w:p>
        </w:tc>
        <w:tc>
          <w:tcPr>
            <w:tcW w:w="1266" w:type="dxa"/>
            <w:tcBorders>
              <w:top w:val="double" w:sz="4" w:space="0" w:color="auto"/>
              <w:left w:val="nil"/>
              <w:bottom w:val="double" w:sz="4" w:space="0" w:color="auto"/>
              <w:right w:val="single" w:sz="4" w:space="0" w:color="auto"/>
            </w:tcBorders>
            <w:shd w:val="pct5" w:color="auto" w:fill="auto"/>
            <w:noWrap/>
            <w:vAlign w:val="bottom"/>
            <w:hideMark/>
          </w:tcPr>
          <w:p w14:paraId="66064353" w14:textId="77777777" w:rsidR="006D6C59" w:rsidRPr="005B57E2" w:rsidRDefault="006D6C59" w:rsidP="006D6C59">
            <w:pPr>
              <w:rPr>
                <w:rFonts w:ascii="Times New Roman" w:hAnsi="Times New Roman"/>
                <w:b/>
                <w:bCs/>
                <w:color w:val="000000"/>
                <w:sz w:val="20"/>
                <w:szCs w:val="20"/>
              </w:rPr>
            </w:pPr>
            <w:r w:rsidRPr="005B57E2">
              <w:rPr>
                <w:rFonts w:ascii="Times New Roman" w:hAnsi="Times New Roman"/>
                <w:b/>
                <w:bCs/>
                <w:color w:val="000000"/>
                <w:sz w:val="20"/>
                <w:szCs w:val="20"/>
              </w:rPr>
              <w:t> </w:t>
            </w:r>
          </w:p>
        </w:tc>
        <w:tc>
          <w:tcPr>
            <w:tcW w:w="1266" w:type="dxa"/>
            <w:tcBorders>
              <w:top w:val="double" w:sz="4" w:space="0" w:color="auto"/>
              <w:left w:val="nil"/>
              <w:bottom w:val="double" w:sz="4" w:space="0" w:color="auto"/>
              <w:right w:val="single" w:sz="4" w:space="0" w:color="auto"/>
            </w:tcBorders>
            <w:shd w:val="pct5" w:color="auto" w:fill="auto"/>
            <w:noWrap/>
            <w:vAlign w:val="bottom"/>
            <w:hideMark/>
          </w:tcPr>
          <w:p w14:paraId="1951C376" w14:textId="77777777" w:rsidR="006D6C59" w:rsidRPr="005B57E2" w:rsidRDefault="006D6C59" w:rsidP="006D6C59">
            <w:pPr>
              <w:rPr>
                <w:rFonts w:ascii="Times New Roman" w:hAnsi="Times New Roman"/>
                <w:b/>
                <w:bCs/>
                <w:color w:val="000000"/>
                <w:sz w:val="20"/>
                <w:szCs w:val="20"/>
              </w:rPr>
            </w:pPr>
            <w:r w:rsidRPr="005B57E2">
              <w:rPr>
                <w:rFonts w:ascii="Times New Roman" w:hAnsi="Times New Roman"/>
                <w:b/>
                <w:bCs/>
                <w:color w:val="000000"/>
                <w:sz w:val="20"/>
                <w:szCs w:val="20"/>
              </w:rPr>
              <w:t> </w:t>
            </w:r>
          </w:p>
        </w:tc>
        <w:tc>
          <w:tcPr>
            <w:tcW w:w="1166" w:type="dxa"/>
            <w:tcBorders>
              <w:top w:val="double" w:sz="4" w:space="0" w:color="auto"/>
              <w:left w:val="nil"/>
              <w:bottom w:val="double" w:sz="4" w:space="0" w:color="auto"/>
              <w:right w:val="single" w:sz="4" w:space="0" w:color="auto"/>
            </w:tcBorders>
            <w:shd w:val="pct5" w:color="auto" w:fill="auto"/>
            <w:noWrap/>
            <w:vAlign w:val="bottom"/>
            <w:hideMark/>
          </w:tcPr>
          <w:p w14:paraId="70C44674" w14:textId="77777777" w:rsidR="006D6C59" w:rsidRPr="005B57E2" w:rsidRDefault="006D6C59" w:rsidP="006D6C59">
            <w:pPr>
              <w:rPr>
                <w:rFonts w:ascii="Times New Roman" w:hAnsi="Times New Roman"/>
                <w:b/>
                <w:bCs/>
                <w:color w:val="000000"/>
                <w:sz w:val="20"/>
                <w:szCs w:val="20"/>
              </w:rPr>
            </w:pPr>
            <w:r w:rsidRPr="005B57E2">
              <w:rPr>
                <w:rFonts w:ascii="Times New Roman" w:hAnsi="Times New Roman"/>
                <w:b/>
                <w:bCs/>
                <w:color w:val="000000"/>
                <w:sz w:val="20"/>
                <w:szCs w:val="20"/>
              </w:rPr>
              <w:t> </w:t>
            </w:r>
          </w:p>
        </w:tc>
        <w:tc>
          <w:tcPr>
            <w:tcW w:w="1734" w:type="dxa"/>
            <w:tcBorders>
              <w:top w:val="double" w:sz="4" w:space="0" w:color="auto"/>
              <w:left w:val="nil"/>
              <w:bottom w:val="double" w:sz="4" w:space="0" w:color="auto"/>
              <w:right w:val="single" w:sz="4" w:space="0" w:color="auto"/>
            </w:tcBorders>
            <w:shd w:val="pct5" w:color="auto" w:fill="auto"/>
            <w:noWrap/>
            <w:vAlign w:val="bottom"/>
            <w:hideMark/>
          </w:tcPr>
          <w:p w14:paraId="34CFC002" w14:textId="77777777" w:rsidR="006D6C59" w:rsidRPr="005B57E2" w:rsidRDefault="006D6C59" w:rsidP="006D6C59">
            <w:pPr>
              <w:jc w:val="right"/>
              <w:rPr>
                <w:rFonts w:ascii="Times New Roman" w:hAnsi="Times New Roman"/>
                <w:b/>
                <w:bCs/>
                <w:color w:val="000000"/>
                <w:sz w:val="20"/>
                <w:szCs w:val="20"/>
              </w:rPr>
            </w:pPr>
            <w:r w:rsidRPr="005B57E2">
              <w:rPr>
                <w:rFonts w:ascii="Times New Roman" w:hAnsi="Times New Roman"/>
                <w:b/>
                <w:bCs/>
                <w:color w:val="000000"/>
                <w:sz w:val="20"/>
                <w:szCs w:val="20"/>
              </w:rPr>
              <w:t>60.708.127,1</w:t>
            </w:r>
          </w:p>
        </w:tc>
        <w:tc>
          <w:tcPr>
            <w:tcW w:w="1701" w:type="dxa"/>
            <w:tcBorders>
              <w:top w:val="double" w:sz="4" w:space="0" w:color="auto"/>
              <w:left w:val="nil"/>
              <w:bottom w:val="double" w:sz="4" w:space="0" w:color="auto"/>
              <w:right w:val="single" w:sz="4" w:space="0" w:color="auto"/>
            </w:tcBorders>
            <w:shd w:val="pct5" w:color="auto" w:fill="auto"/>
            <w:noWrap/>
            <w:vAlign w:val="bottom"/>
            <w:hideMark/>
          </w:tcPr>
          <w:p w14:paraId="2105EDE9" w14:textId="77777777" w:rsidR="006D6C59" w:rsidRPr="005B57E2" w:rsidRDefault="006D6C59" w:rsidP="006D6C59">
            <w:pPr>
              <w:jc w:val="right"/>
              <w:rPr>
                <w:rFonts w:ascii="Times New Roman" w:hAnsi="Times New Roman"/>
                <w:b/>
                <w:bCs/>
                <w:color w:val="000000"/>
                <w:sz w:val="20"/>
                <w:szCs w:val="20"/>
              </w:rPr>
            </w:pPr>
            <w:r w:rsidRPr="005B57E2">
              <w:rPr>
                <w:rFonts w:ascii="Times New Roman" w:hAnsi="Times New Roman"/>
                <w:b/>
                <w:bCs/>
                <w:color w:val="000000"/>
                <w:sz w:val="20"/>
                <w:szCs w:val="20"/>
              </w:rPr>
              <w:t>68.256.645,5</w:t>
            </w:r>
          </w:p>
        </w:tc>
        <w:tc>
          <w:tcPr>
            <w:tcW w:w="1701" w:type="dxa"/>
            <w:tcBorders>
              <w:top w:val="double" w:sz="4" w:space="0" w:color="auto"/>
              <w:left w:val="nil"/>
              <w:bottom w:val="double" w:sz="4" w:space="0" w:color="auto"/>
              <w:right w:val="single" w:sz="4" w:space="0" w:color="auto"/>
            </w:tcBorders>
            <w:shd w:val="pct5" w:color="auto" w:fill="auto"/>
            <w:noWrap/>
            <w:vAlign w:val="bottom"/>
            <w:hideMark/>
          </w:tcPr>
          <w:p w14:paraId="7B84CDAC" w14:textId="77777777" w:rsidR="006D6C59" w:rsidRPr="005B57E2" w:rsidRDefault="006D6C59" w:rsidP="006D6C59">
            <w:pPr>
              <w:jc w:val="right"/>
              <w:rPr>
                <w:rFonts w:ascii="Times New Roman" w:hAnsi="Times New Roman"/>
                <w:b/>
                <w:bCs/>
                <w:color w:val="000000"/>
                <w:sz w:val="20"/>
                <w:szCs w:val="20"/>
              </w:rPr>
            </w:pPr>
            <w:r w:rsidRPr="005B57E2">
              <w:rPr>
                <w:rFonts w:ascii="Times New Roman" w:hAnsi="Times New Roman"/>
                <w:b/>
                <w:bCs/>
                <w:color w:val="000000"/>
                <w:sz w:val="20"/>
                <w:szCs w:val="20"/>
              </w:rPr>
              <w:t>13.797.130,7</w:t>
            </w:r>
          </w:p>
        </w:tc>
        <w:tc>
          <w:tcPr>
            <w:tcW w:w="1276" w:type="dxa"/>
            <w:tcBorders>
              <w:top w:val="double" w:sz="4" w:space="0" w:color="auto"/>
              <w:left w:val="nil"/>
              <w:bottom w:val="double" w:sz="4" w:space="0" w:color="auto"/>
              <w:right w:val="single" w:sz="4" w:space="0" w:color="auto"/>
            </w:tcBorders>
            <w:shd w:val="pct5" w:color="auto" w:fill="auto"/>
            <w:noWrap/>
            <w:vAlign w:val="bottom"/>
            <w:hideMark/>
          </w:tcPr>
          <w:p w14:paraId="30D32B02" w14:textId="77777777" w:rsidR="006D6C59" w:rsidRPr="005B57E2" w:rsidRDefault="006D6C59" w:rsidP="006D6C59">
            <w:pPr>
              <w:jc w:val="right"/>
              <w:rPr>
                <w:rFonts w:ascii="Times New Roman" w:hAnsi="Times New Roman"/>
                <w:b/>
                <w:bCs/>
                <w:color w:val="000000"/>
                <w:sz w:val="20"/>
                <w:szCs w:val="20"/>
              </w:rPr>
            </w:pPr>
            <w:r w:rsidRPr="005B57E2">
              <w:rPr>
                <w:rFonts w:ascii="Times New Roman" w:hAnsi="Times New Roman"/>
                <w:b/>
                <w:bCs/>
                <w:color w:val="000000"/>
                <w:sz w:val="20"/>
                <w:szCs w:val="20"/>
              </w:rPr>
              <w:t>74.191.033,0</w:t>
            </w:r>
          </w:p>
        </w:tc>
        <w:tc>
          <w:tcPr>
            <w:tcW w:w="1701" w:type="dxa"/>
            <w:tcBorders>
              <w:top w:val="double" w:sz="4" w:space="0" w:color="auto"/>
              <w:left w:val="nil"/>
              <w:bottom w:val="double" w:sz="4" w:space="0" w:color="auto"/>
              <w:right w:val="single" w:sz="4" w:space="0" w:color="auto"/>
            </w:tcBorders>
            <w:shd w:val="pct5" w:color="auto" w:fill="auto"/>
            <w:noWrap/>
            <w:vAlign w:val="bottom"/>
            <w:hideMark/>
          </w:tcPr>
          <w:p w14:paraId="3025B861" w14:textId="77777777" w:rsidR="006D6C59" w:rsidRPr="005B57E2" w:rsidRDefault="006D6C59" w:rsidP="006D6C59">
            <w:pPr>
              <w:jc w:val="right"/>
              <w:rPr>
                <w:rFonts w:ascii="Times New Roman" w:hAnsi="Times New Roman"/>
                <w:b/>
                <w:bCs/>
                <w:color w:val="000000"/>
                <w:sz w:val="20"/>
                <w:szCs w:val="20"/>
              </w:rPr>
            </w:pPr>
            <w:r w:rsidRPr="005B57E2">
              <w:rPr>
                <w:rFonts w:ascii="Times New Roman" w:hAnsi="Times New Roman"/>
                <w:b/>
                <w:bCs/>
                <w:color w:val="000000"/>
                <w:sz w:val="20"/>
                <w:szCs w:val="20"/>
              </w:rPr>
              <w:t>156.244.809,2</w:t>
            </w:r>
          </w:p>
        </w:tc>
        <w:tc>
          <w:tcPr>
            <w:tcW w:w="1417" w:type="dxa"/>
            <w:tcBorders>
              <w:top w:val="double" w:sz="4" w:space="0" w:color="auto"/>
              <w:left w:val="nil"/>
              <w:bottom w:val="double" w:sz="4" w:space="0" w:color="auto"/>
              <w:right w:val="double" w:sz="4" w:space="0" w:color="auto"/>
            </w:tcBorders>
            <w:shd w:val="pct5" w:color="auto" w:fill="auto"/>
            <w:noWrap/>
            <w:vAlign w:val="bottom"/>
            <w:hideMark/>
          </w:tcPr>
          <w:p w14:paraId="321F341C" w14:textId="77777777" w:rsidR="006D6C59" w:rsidRPr="005B57E2" w:rsidRDefault="006D6C59" w:rsidP="006D6C59">
            <w:pPr>
              <w:jc w:val="right"/>
              <w:rPr>
                <w:rFonts w:ascii="Times New Roman" w:hAnsi="Times New Roman"/>
                <w:b/>
                <w:bCs/>
                <w:color w:val="000000"/>
                <w:sz w:val="20"/>
                <w:szCs w:val="20"/>
              </w:rPr>
            </w:pPr>
            <w:r w:rsidRPr="005B57E2">
              <w:rPr>
                <w:rFonts w:ascii="Times New Roman" w:hAnsi="Times New Roman"/>
                <w:b/>
                <w:bCs/>
                <w:color w:val="000000"/>
                <w:sz w:val="20"/>
                <w:szCs w:val="20"/>
              </w:rPr>
              <w:t>216.952.936,3</w:t>
            </w:r>
          </w:p>
        </w:tc>
      </w:tr>
    </w:tbl>
    <w:p w14:paraId="25B3E023" w14:textId="77777777" w:rsidR="005B57E2" w:rsidRDefault="005B57E2" w:rsidP="00A225F6">
      <w:pPr>
        <w:widowControl w:val="0"/>
        <w:ind w:left="-851"/>
        <w:jc w:val="both"/>
        <w:rPr>
          <w:rFonts w:ascii="Times New Roman" w:hAnsi="Times New Roman"/>
          <w:snapToGrid w:val="0"/>
          <w:sz w:val="24"/>
        </w:rPr>
      </w:pPr>
    </w:p>
    <w:p w14:paraId="00AA58B7" w14:textId="77777777" w:rsidR="005B57E2" w:rsidRPr="005B57E2" w:rsidRDefault="005B57E2" w:rsidP="00A225F6">
      <w:pPr>
        <w:widowControl w:val="0"/>
        <w:ind w:left="-851"/>
        <w:jc w:val="both"/>
        <w:rPr>
          <w:rFonts w:ascii="Times New Roman" w:hAnsi="Times New Roman"/>
          <w:snapToGrid w:val="0"/>
          <w:sz w:val="24"/>
        </w:rPr>
      </w:pPr>
    </w:p>
    <w:p w14:paraId="221A0839" w14:textId="77777777" w:rsidR="006D6C59" w:rsidRPr="006D6C59" w:rsidRDefault="006D6C59" w:rsidP="00A225F6">
      <w:pPr>
        <w:widowControl w:val="0"/>
        <w:ind w:left="-851"/>
        <w:jc w:val="both"/>
        <w:rPr>
          <w:rFonts w:ascii="Times New Roman" w:hAnsi="Times New Roman"/>
          <w:snapToGrid w:val="0"/>
          <w:sz w:val="24"/>
        </w:rPr>
      </w:pPr>
    </w:p>
    <w:p w14:paraId="5BBA3ED5" w14:textId="7D94CBA0" w:rsidR="009F2322" w:rsidRDefault="00A225F6" w:rsidP="009F2322">
      <w:pPr>
        <w:rPr>
          <w:rFonts w:ascii="Times New Roman" w:hAnsi="Times New Roman"/>
          <w:sz w:val="24"/>
        </w:rPr>
      </w:pPr>
      <w:r>
        <w:rPr>
          <w:rFonts w:ascii="Times New Roman" w:hAnsi="Times New Roman"/>
          <w:sz w:val="24"/>
          <w:lang w:val="sr-Cyrl-CS"/>
        </w:rPr>
        <w:t xml:space="preserve">                                                                        </w:t>
      </w:r>
      <w:r w:rsidR="002C70AD">
        <w:rPr>
          <w:rFonts w:ascii="Times New Roman" w:hAnsi="Times New Roman"/>
          <w:sz w:val="24"/>
          <w:lang w:val="sr-Cyrl-CS"/>
        </w:rPr>
        <w:tab/>
      </w:r>
      <w:r w:rsidR="009F2322">
        <w:rPr>
          <w:rFonts w:ascii="Times New Roman" w:hAnsi="Times New Roman"/>
          <w:sz w:val="24"/>
          <w:lang w:val="sr-Cyrl-CS"/>
        </w:rPr>
        <w:t>Табела</w:t>
      </w:r>
      <w:r w:rsidR="0028510D">
        <w:rPr>
          <w:rFonts w:ascii="Times New Roman" w:hAnsi="Times New Roman"/>
          <w:sz w:val="24"/>
          <w:lang w:val="sr-Cyrl-CS"/>
        </w:rPr>
        <w:t xml:space="preserve"> 2</w:t>
      </w:r>
      <w:r w:rsidR="00061459">
        <w:rPr>
          <w:rFonts w:ascii="Times New Roman" w:hAnsi="Times New Roman"/>
          <w:sz w:val="24"/>
          <w:lang w:val="sr-Cyrl-CS"/>
        </w:rPr>
        <w:t>5</w:t>
      </w:r>
      <w:r w:rsidR="0028510D">
        <w:rPr>
          <w:rFonts w:ascii="Times New Roman" w:hAnsi="Times New Roman"/>
          <w:sz w:val="24"/>
          <w:lang w:val="sr-Cyrl-CS"/>
        </w:rPr>
        <w:t>.</w:t>
      </w:r>
      <w:r w:rsidR="009F2322">
        <w:rPr>
          <w:rFonts w:ascii="Times New Roman" w:hAnsi="Times New Roman"/>
          <w:sz w:val="24"/>
          <w:lang w:val="sr-Cyrl-CS"/>
        </w:rPr>
        <w:t xml:space="preserve"> Укупн</w:t>
      </w:r>
      <w:r w:rsidR="0028510D">
        <w:rPr>
          <w:rFonts w:ascii="Times New Roman" w:hAnsi="Times New Roman"/>
          <w:sz w:val="24"/>
        </w:rPr>
        <w:t>и трошкови производње дрвних сортимената</w:t>
      </w:r>
    </w:p>
    <w:tbl>
      <w:tblPr>
        <w:tblW w:w="7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638"/>
        <w:gridCol w:w="1753"/>
        <w:gridCol w:w="1716"/>
      </w:tblGrid>
      <w:tr w:rsidR="0028510D" w:rsidRPr="00061459" w14:paraId="2633F9DA" w14:textId="77777777" w:rsidTr="00A225F6">
        <w:trPr>
          <w:trHeight w:val="393"/>
          <w:jc w:val="center"/>
        </w:trPr>
        <w:tc>
          <w:tcPr>
            <w:tcW w:w="1808" w:type="dxa"/>
            <w:shd w:val="clear" w:color="000000" w:fill="F2F2F2"/>
            <w:hideMark/>
          </w:tcPr>
          <w:p w14:paraId="13096BB4" w14:textId="77777777" w:rsidR="0028510D" w:rsidRPr="00061459" w:rsidRDefault="0028510D" w:rsidP="0028510D">
            <w:pPr>
              <w:jc w:val="center"/>
              <w:rPr>
                <w:rFonts w:ascii="Times New Roman" w:hAnsi="Times New Roman"/>
                <w:b/>
                <w:bCs/>
                <w:color w:val="000000"/>
                <w:sz w:val="24"/>
              </w:rPr>
            </w:pPr>
            <w:r w:rsidRPr="00061459">
              <w:rPr>
                <w:rFonts w:ascii="Times New Roman" w:hAnsi="Times New Roman"/>
                <w:b/>
                <w:bCs/>
                <w:color w:val="000000"/>
                <w:sz w:val="24"/>
              </w:rPr>
              <w:t>Сортименти</w:t>
            </w:r>
          </w:p>
        </w:tc>
        <w:tc>
          <w:tcPr>
            <w:tcW w:w="2638" w:type="dxa"/>
            <w:shd w:val="clear" w:color="000000" w:fill="F2F2F2"/>
            <w:hideMark/>
          </w:tcPr>
          <w:p w14:paraId="6B758CFD" w14:textId="77777777" w:rsidR="0028510D" w:rsidRPr="00061459" w:rsidRDefault="0028510D" w:rsidP="0028510D">
            <w:pPr>
              <w:jc w:val="center"/>
              <w:rPr>
                <w:rFonts w:ascii="Times New Roman" w:hAnsi="Times New Roman"/>
                <w:b/>
                <w:bCs/>
                <w:color w:val="000000"/>
                <w:sz w:val="24"/>
              </w:rPr>
            </w:pPr>
            <w:r w:rsidRPr="00061459">
              <w:rPr>
                <w:rFonts w:ascii="Times New Roman" w:hAnsi="Times New Roman"/>
                <w:b/>
                <w:bCs/>
                <w:color w:val="000000"/>
                <w:sz w:val="24"/>
              </w:rPr>
              <w:t>Количина (</w:t>
            </w:r>
            <w:r w:rsidRPr="00B00955">
              <w:rPr>
                <w:rFonts w:ascii="Times New Roman" w:hAnsi="Times New Roman"/>
                <w:b/>
                <w:bCs/>
                <w:i/>
                <w:color w:val="000000"/>
                <w:sz w:val="24"/>
              </w:rPr>
              <w:t>m</w:t>
            </w:r>
            <w:r w:rsidRPr="00B00955">
              <w:rPr>
                <w:rFonts w:ascii="Times New Roman" w:hAnsi="Times New Roman"/>
                <w:b/>
                <w:bCs/>
                <w:i/>
                <w:color w:val="000000"/>
                <w:sz w:val="24"/>
                <w:vertAlign w:val="superscript"/>
              </w:rPr>
              <w:t>3</w:t>
            </w:r>
            <w:r w:rsidRPr="00061459">
              <w:rPr>
                <w:rFonts w:ascii="Times New Roman" w:hAnsi="Times New Roman"/>
                <w:b/>
                <w:bCs/>
                <w:color w:val="000000"/>
                <w:sz w:val="24"/>
              </w:rPr>
              <w:t>) (нето)</w:t>
            </w:r>
          </w:p>
        </w:tc>
        <w:tc>
          <w:tcPr>
            <w:tcW w:w="1753" w:type="dxa"/>
            <w:shd w:val="clear" w:color="000000" w:fill="F2F2F2"/>
            <w:hideMark/>
          </w:tcPr>
          <w:p w14:paraId="17AEB362" w14:textId="77777777" w:rsidR="0028510D" w:rsidRPr="00061459" w:rsidRDefault="0028510D" w:rsidP="0028510D">
            <w:pPr>
              <w:jc w:val="center"/>
              <w:rPr>
                <w:rFonts w:ascii="Times New Roman" w:hAnsi="Times New Roman"/>
                <w:b/>
                <w:bCs/>
                <w:color w:val="000000"/>
                <w:sz w:val="24"/>
              </w:rPr>
            </w:pPr>
            <w:r w:rsidRPr="00061459">
              <w:rPr>
                <w:rFonts w:ascii="Times New Roman" w:hAnsi="Times New Roman"/>
                <w:b/>
                <w:bCs/>
                <w:color w:val="000000"/>
                <w:sz w:val="24"/>
              </w:rPr>
              <w:t>Цена дин/</w:t>
            </w:r>
            <w:r w:rsidRPr="00B00955">
              <w:rPr>
                <w:rFonts w:ascii="Times New Roman" w:hAnsi="Times New Roman"/>
                <w:b/>
                <w:bCs/>
                <w:i/>
                <w:color w:val="000000"/>
                <w:sz w:val="24"/>
              </w:rPr>
              <w:t>m</w:t>
            </w:r>
            <w:r w:rsidRPr="00B00955">
              <w:rPr>
                <w:rFonts w:ascii="Times New Roman" w:hAnsi="Times New Roman"/>
                <w:b/>
                <w:bCs/>
                <w:i/>
                <w:color w:val="000000"/>
                <w:sz w:val="24"/>
                <w:vertAlign w:val="superscript"/>
              </w:rPr>
              <w:t>3</w:t>
            </w:r>
          </w:p>
        </w:tc>
        <w:tc>
          <w:tcPr>
            <w:tcW w:w="1716" w:type="dxa"/>
            <w:shd w:val="clear" w:color="000000" w:fill="F2F2F2"/>
            <w:hideMark/>
          </w:tcPr>
          <w:p w14:paraId="2424789E" w14:textId="77777777" w:rsidR="0028510D" w:rsidRPr="00061459" w:rsidRDefault="0028510D" w:rsidP="0028510D">
            <w:pPr>
              <w:jc w:val="center"/>
              <w:rPr>
                <w:rFonts w:ascii="Times New Roman" w:hAnsi="Times New Roman"/>
                <w:b/>
                <w:bCs/>
                <w:color w:val="000000"/>
                <w:sz w:val="24"/>
              </w:rPr>
            </w:pPr>
            <w:r w:rsidRPr="00061459">
              <w:rPr>
                <w:rFonts w:ascii="Times New Roman" w:hAnsi="Times New Roman"/>
                <w:b/>
                <w:bCs/>
                <w:color w:val="000000"/>
                <w:sz w:val="24"/>
              </w:rPr>
              <w:t>Свега</w:t>
            </w:r>
          </w:p>
        </w:tc>
      </w:tr>
      <w:tr w:rsidR="005B57E2" w:rsidRPr="00061459" w14:paraId="1BAF422A" w14:textId="77777777" w:rsidTr="00A225F6">
        <w:trPr>
          <w:trHeight w:val="345"/>
          <w:jc w:val="center"/>
        </w:trPr>
        <w:tc>
          <w:tcPr>
            <w:tcW w:w="1808" w:type="dxa"/>
            <w:shd w:val="clear" w:color="auto" w:fill="auto"/>
            <w:hideMark/>
          </w:tcPr>
          <w:p w14:paraId="3304D95E" w14:textId="77777777" w:rsidR="005B57E2" w:rsidRPr="00061459" w:rsidRDefault="005B57E2" w:rsidP="0028510D">
            <w:pPr>
              <w:jc w:val="both"/>
              <w:rPr>
                <w:rFonts w:ascii="Times New Roman" w:hAnsi="Times New Roman"/>
                <w:color w:val="000000"/>
                <w:sz w:val="24"/>
              </w:rPr>
            </w:pPr>
            <w:r w:rsidRPr="00061459">
              <w:rPr>
                <w:rFonts w:ascii="Times New Roman" w:hAnsi="Times New Roman"/>
                <w:color w:val="000000"/>
                <w:sz w:val="24"/>
              </w:rPr>
              <w:t xml:space="preserve">Техничко дрво </w:t>
            </w:r>
          </w:p>
        </w:tc>
        <w:tc>
          <w:tcPr>
            <w:tcW w:w="2638" w:type="dxa"/>
            <w:shd w:val="clear" w:color="auto" w:fill="auto"/>
            <w:noWrap/>
            <w:vAlign w:val="bottom"/>
            <w:hideMark/>
          </w:tcPr>
          <w:p w14:paraId="5C13B553" w14:textId="77777777" w:rsidR="005B57E2" w:rsidRPr="00061459" w:rsidRDefault="005B57E2" w:rsidP="009E77DF">
            <w:pPr>
              <w:jc w:val="right"/>
              <w:rPr>
                <w:rFonts w:ascii="Times New Roman" w:hAnsi="Times New Roman"/>
                <w:color w:val="000000"/>
                <w:sz w:val="24"/>
              </w:rPr>
            </w:pPr>
            <w:r w:rsidRPr="00061459">
              <w:rPr>
                <w:rFonts w:ascii="Times New Roman" w:hAnsi="Times New Roman"/>
                <w:color w:val="000000"/>
                <w:sz w:val="24"/>
              </w:rPr>
              <w:t>7.317,8</w:t>
            </w:r>
          </w:p>
        </w:tc>
        <w:tc>
          <w:tcPr>
            <w:tcW w:w="1753" w:type="dxa"/>
            <w:shd w:val="clear" w:color="auto" w:fill="auto"/>
            <w:vAlign w:val="bottom"/>
            <w:hideMark/>
          </w:tcPr>
          <w:p w14:paraId="7B202A9C" w14:textId="77777777" w:rsidR="005B57E2" w:rsidRPr="00061459" w:rsidRDefault="005B57E2" w:rsidP="005B57E2">
            <w:pPr>
              <w:jc w:val="right"/>
              <w:rPr>
                <w:rFonts w:ascii="Times New Roman" w:hAnsi="Times New Roman"/>
                <w:color w:val="000000"/>
                <w:sz w:val="24"/>
              </w:rPr>
            </w:pPr>
            <w:r w:rsidRPr="00061459">
              <w:rPr>
                <w:rFonts w:ascii="Times New Roman" w:hAnsi="Times New Roman"/>
                <w:color w:val="000000"/>
                <w:sz w:val="24"/>
              </w:rPr>
              <w:t>1.500,0</w:t>
            </w:r>
          </w:p>
        </w:tc>
        <w:tc>
          <w:tcPr>
            <w:tcW w:w="1716" w:type="dxa"/>
            <w:shd w:val="clear" w:color="auto" w:fill="auto"/>
            <w:vAlign w:val="bottom"/>
            <w:hideMark/>
          </w:tcPr>
          <w:p w14:paraId="1C0F8D5F" w14:textId="77777777" w:rsidR="005B57E2" w:rsidRPr="00061459" w:rsidRDefault="005B57E2" w:rsidP="009E77DF">
            <w:pPr>
              <w:jc w:val="right"/>
              <w:rPr>
                <w:rFonts w:ascii="Times New Roman" w:hAnsi="Times New Roman"/>
                <w:color w:val="000000"/>
                <w:sz w:val="24"/>
              </w:rPr>
            </w:pPr>
            <w:r w:rsidRPr="00061459">
              <w:rPr>
                <w:rFonts w:ascii="Times New Roman" w:hAnsi="Times New Roman"/>
                <w:color w:val="000000"/>
                <w:sz w:val="24"/>
              </w:rPr>
              <w:t>10.976.691,8</w:t>
            </w:r>
          </w:p>
        </w:tc>
      </w:tr>
      <w:tr w:rsidR="005B57E2" w:rsidRPr="00061459" w14:paraId="3FCC83CB" w14:textId="77777777" w:rsidTr="00A225F6">
        <w:trPr>
          <w:trHeight w:val="330"/>
          <w:jc w:val="center"/>
        </w:trPr>
        <w:tc>
          <w:tcPr>
            <w:tcW w:w="1808" w:type="dxa"/>
            <w:shd w:val="clear" w:color="auto" w:fill="auto"/>
            <w:hideMark/>
          </w:tcPr>
          <w:p w14:paraId="2D8A1821" w14:textId="77777777" w:rsidR="005B57E2" w:rsidRPr="00061459" w:rsidRDefault="005B57E2" w:rsidP="0028510D">
            <w:pPr>
              <w:jc w:val="both"/>
              <w:rPr>
                <w:rFonts w:ascii="Times New Roman" w:hAnsi="Times New Roman"/>
                <w:color w:val="000000"/>
                <w:sz w:val="24"/>
              </w:rPr>
            </w:pPr>
            <w:r w:rsidRPr="00061459">
              <w:rPr>
                <w:rFonts w:ascii="Times New Roman" w:hAnsi="Times New Roman"/>
                <w:color w:val="000000"/>
                <w:sz w:val="24"/>
              </w:rPr>
              <w:t xml:space="preserve">Огревно дрво </w:t>
            </w:r>
          </w:p>
        </w:tc>
        <w:tc>
          <w:tcPr>
            <w:tcW w:w="2638" w:type="dxa"/>
            <w:shd w:val="clear" w:color="auto" w:fill="auto"/>
            <w:noWrap/>
            <w:vAlign w:val="bottom"/>
            <w:hideMark/>
          </w:tcPr>
          <w:p w14:paraId="25CC7FC8" w14:textId="77777777" w:rsidR="005B57E2" w:rsidRPr="00061459" w:rsidRDefault="005B57E2" w:rsidP="009E77DF">
            <w:pPr>
              <w:jc w:val="right"/>
              <w:rPr>
                <w:rFonts w:ascii="Times New Roman" w:hAnsi="Times New Roman"/>
                <w:color w:val="000000"/>
                <w:sz w:val="24"/>
              </w:rPr>
            </w:pPr>
            <w:r w:rsidRPr="00061459">
              <w:rPr>
                <w:rFonts w:ascii="Times New Roman" w:hAnsi="Times New Roman"/>
                <w:color w:val="000000"/>
                <w:sz w:val="24"/>
              </w:rPr>
              <w:t>41.177,6</w:t>
            </w:r>
          </w:p>
        </w:tc>
        <w:tc>
          <w:tcPr>
            <w:tcW w:w="1753" w:type="dxa"/>
            <w:shd w:val="clear" w:color="auto" w:fill="auto"/>
            <w:vAlign w:val="bottom"/>
            <w:hideMark/>
          </w:tcPr>
          <w:p w14:paraId="314EF4AC" w14:textId="77777777" w:rsidR="005B57E2" w:rsidRPr="00061459" w:rsidRDefault="005B57E2" w:rsidP="009E77DF">
            <w:pPr>
              <w:jc w:val="right"/>
              <w:rPr>
                <w:rFonts w:ascii="Times New Roman" w:hAnsi="Times New Roman"/>
                <w:color w:val="000000"/>
                <w:sz w:val="24"/>
              </w:rPr>
            </w:pPr>
            <w:r w:rsidRPr="00061459">
              <w:rPr>
                <w:rFonts w:ascii="Times New Roman" w:hAnsi="Times New Roman"/>
                <w:color w:val="000000"/>
                <w:sz w:val="24"/>
              </w:rPr>
              <w:t>2.500,0</w:t>
            </w:r>
          </w:p>
        </w:tc>
        <w:tc>
          <w:tcPr>
            <w:tcW w:w="1716" w:type="dxa"/>
            <w:shd w:val="clear" w:color="auto" w:fill="auto"/>
            <w:vAlign w:val="bottom"/>
            <w:hideMark/>
          </w:tcPr>
          <w:p w14:paraId="3D0D3C3B" w14:textId="77777777" w:rsidR="005B57E2" w:rsidRPr="00061459" w:rsidRDefault="005B57E2" w:rsidP="009E77DF">
            <w:pPr>
              <w:jc w:val="right"/>
              <w:rPr>
                <w:rFonts w:ascii="Times New Roman" w:hAnsi="Times New Roman"/>
                <w:color w:val="000000"/>
                <w:sz w:val="24"/>
              </w:rPr>
            </w:pPr>
            <w:r w:rsidRPr="00061459">
              <w:rPr>
                <w:rFonts w:ascii="Times New Roman" w:hAnsi="Times New Roman"/>
                <w:color w:val="000000"/>
                <w:sz w:val="24"/>
              </w:rPr>
              <w:t>102.943.988,7</w:t>
            </w:r>
          </w:p>
        </w:tc>
      </w:tr>
      <w:tr w:rsidR="005B57E2" w:rsidRPr="00061459" w14:paraId="200013D2" w14:textId="77777777" w:rsidTr="00A225F6">
        <w:trPr>
          <w:trHeight w:val="330"/>
          <w:jc w:val="center"/>
        </w:trPr>
        <w:tc>
          <w:tcPr>
            <w:tcW w:w="1808" w:type="dxa"/>
            <w:shd w:val="clear" w:color="000000" w:fill="F2F2F2"/>
            <w:hideMark/>
          </w:tcPr>
          <w:p w14:paraId="23E8CCDA" w14:textId="77777777" w:rsidR="005B57E2" w:rsidRPr="00061459" w:rsidRDefault="005B57E2" w:rsidP="00D351D7">
            <w:pPr>
              <w:jc w:val="right"/>
              <w:rPr>
                <w:rFonts w:ascii="Times New Roman" w:hAnsi="Times New Roman"/>
                <w:b/>
                <w:bCs/>
                <w:color w:val="000000"/>
                <w:sz w:val="24"/>
              </w:rPr>
            </w:pPr>
            <w:r w:rsidRPr="00061459">
              <w:rPr>
                <w:rFonts w:ascii="Times New Roman" w:hAnsi="Times New Roman"/>
                <w:b/>
                <w:bCs/>
                <w:color w:val="000000"/>
                <w:sz w:val="24"/>
              </w:rPr>
              <w:t>Укупно</w:t>
            </w:r>
          </w:p>
        </w:tc>
        <w:tc>
          <w:tcPr>
            <w:tcW w:w="2638" w:type="dxa"/>
            <w:shd w:val="clear" w:color="000000" w:fill="F2F2F2"/>
            <w:vAlign w:val="bottom"/>
            <w:hideMark/>
          </w:tcPr>
          <w:p w14:paraId="35079353" w14:textId="77777777" w:rsidR="005B57E2" w:rsidRPr="00061459" w:rsidRDefault="005B57E2" w:rsidP="009E77DF">
            <w:pPr>
              <w:jc w:val="right"/>
              <w:rPr>
                <w:rFonts w:ascii="Times New Roman" w:hAnsi="Times New Roman"/>
                <w:b/>
                <w:bCs/>
                <w:color w:val="000000"/>
                <w:sz w:val="24"/>
              </w:rPr>
            </w:pPr>
            <w:r w:rsidRPr="00061459">
              <w:rPr>
                <w:rFonts w:ascii="Times New Roman" w:hAnsi="Times New Roman"/>
                <w:b/>
                <w:bCs/>
                <w:color w:val="000000"/>
                <w:sz w:val="24"/>
              </w:rPr>
              <w:t>48.495,4</w:t>
            </w:r>
          </w:p>
        </w:tc>
        <w:tc>
          <w:tcPr>
            <w:tcW w:w="1753" w:type="dxa"/>
            <w:shd w:val="clear" w:color="000000" w:fill="F2F2F2"/>
            <w:vAlign w:val="bottom"/>
            <w:hideMark/>
          </w:tcPr>
          <w:p w14:paraId="7EAB9F9B" w14:textId="77777777" w:rsidR="005B57E2" w:rsidRPr="00061459" w:rsidRDefault="005B57E2" w:rsidP="009E77DF">
            <w:pPr>
              <w:jc w:val="right"/>
              <w:rPr>
                <w:rFonts w:ascii="Times New Roman" w:hAnsi="Times New Roman"/>
                <w:b/>
                <w:bCs/>
                <w:color w:val="000000"/>
                <w:sz w:val="24"/>
              </w:rPr>
            </w:pPr>
            <w:r w:rsidRPr="00061459">
              <w:rPr>
                <w:rFonts w:ascii="Times New Roman" w:hAnsi="Times New Roman"/>
                <w:b/>
                <w:bCs/>
                <w:color w:val="000000"/>
                <w:sz w:val="24"/>
              </w:rPr>
              <w:t> </w:t>
            </w:r>
          </w:p>
        </w:tc>
        <w:tc>
          <w:tcPr>
            <w:tcW w:w="1716" w:type="dxa"/>
            <w:shd w:val="clear" w:color="000000" w:fill="F2F2F2"/>
            <w:vAlign w:val="bottom"/>
            <w:hideMark/>
          </w:tcPr>
          <w:p w14:paraId="1916EFF4" w14:textId="77777777" w:rsidR="005B57E2" w:rsidRPr="00061459" w:rsidRDefault="005B57E2" w:rsidP="009E77DF">
            <w:pPr>
              <w:jc w:val="right"/>
              <w:rPr>
                <w:rFonts w:ascii="Times New Roman" w:hAnsi="Times New Roman"/>
                <w:b/>
                <w:bCs/>
                <w:color w:val="000000"/>
                <w:sz w:val="24"/>
              </w:rPr>
            </w:pPr>
            <w:r w:rsidRPr="00061459">
              <w:rPr>
                <w:rFonts w:ascii="Times New Roman" w:hAnsi="Times New Roman"/>
                <w:b/>
                <w:bCs/>
                <w:color w:val="000000"/>
                <w:sz w:val="24"/>
              </w:rPr>
              <w:t>113.920.680,5</w:t>
            </w:r>
          </w:p>
        </w:tc>
      </w:tr>
    </w:tbl>
    <w:p w14:paraId="3E053143" w14:textId="77777777" w:rsidR="003E1C0D" w:rsidRPr="003E1C0D" w:rsidRDefault="003E1C0D" w:rsidP="009F2322">
      <w:pPr>
        <w:rPr>
          <w:rFonts w:ascii="Times New Roman" w:hAnsi="Times New Roman"/>
          <w:sz w:val="24"/>
        </w:rPr>
      </w:pPr>
    </w:p>
    <w:p w14:paraId="683FA63D" w14:textId="77777777" w:rsidR="00A225F6" w:rsidRDefault="00A225F6" w:rsidP="009F2322">
      <w:pPr>
        <w:rPr>
          <w:rFonts w:ascii="Times New Roman" w:hAnsi="Times New Roman"/>
          <w:sz w:val="24"/>
          <w:lang w:val="sr-Cyrl-CS"/>
        </w:rPr>
      </w:pPr>
    </w:p>
    <w:p w14:paraId="3633D590" w14:textId="77777777" w:rsidR="002C70AD" w:rsidRDefault="002C70AD" w:rsidP="009F2322">
      <w:pPr>
        <w:rPr>
          <w:rFonts w:ascii="Times New Roman" w:hAnsi="Times New Roman"/>
          <w:sz w:val="24"/>
          <w:lang w:val="sr-Cyrl-CS"/>
        </w:rPr>
      </w:pPr>
    </w:p>
    <w:p w14:paraId="6CD95643" w14:textId="77777777" w:rsidR="009F2322" w:rsidRPr="003E2B0C" w:rsidRDefault="009F2322" w:rsidP="002C70AD">
      <w:pPr>
        <w:ind w:left="-142" w:firstLine="862"/>
        <w:rPr>
          <w:rFonts w:ascii="Times New Roman" w:hAnsi="Times New Roman"/>
          <w:sz w:val="24"/>
          <w:lang w:val="ru-RU"/>
        </w:rPr>
      </w:pPr>
      <w:r>
        <w:rPr>
          <w:rFonts w:ascii="Times New Roman" w:hAnsi="Times New Roman"/>
          <w:sz w:val="24"/>
          <w:lang w:val="sr-Cyrl-CS"/>
        </w:rPr>
        <w:t xml:space="preserve">Табела </w:t>
      </w:r>
      <w:r w:rsidR="0028510D">
        <w:rPr>
          <w:rFonts w:ascii="Times New Roman" w:hAnsi="Times New Roman"/>
          <w:sz w:val="24"/>
          <w:lang w:val="sr-Cyrl-CS"/>
        </w:rPr>
        <w:t>2</w:t>
      </w:r>
      <w:r w:rsidR="00061459">
        <w:rPr>
          <w:rFonts w:ascii="Times New Roman" w:hAnsi="Times New Roman"/>
          <w:sz w:val="24"/>
          <w:lang w:val="sr-Cyrl-CS"/>
        </w:rPr>
        <w:t>6</w:t>
      </w:r>
      <w:r>
        <w:rPr>
          <w:rFonts w:ascii="Times New Roman" w:hAnsi="Times New Roman"/>
          <w:sz w:val="24"/>
          <w:lang w:val="sr-Cyrl-CS"/>
        </w:rPr>
        <w:t xml:space="preserve">. </w:t>
      </w:r>
      <w:r w:rsidRPr="00B13465">
        <w:rPr>
          <w:rFonts w:ascii="Times New Roman" w:hAnsi="Times New Roman"/>
          <w:sz w:val="24"/>
          <w:lang w:val="sr-Cyrl-CS"/>
        </w:rPr>
        <w:t xml:space="preserve">Вредност младих састојина (без </w:t>
      </w:r>
      <w:r>
        <w:rPr>
          <w:rFonts w:ascii="Times New Roman" w:hAnsi="Times New Roman"/>
          <w:sz w:val="24"/>
          <w:lang w:val="sr-Cyrl-CS"/>
        </w:rPr>
        <w:t>запремине</w:t>
      </w:r>
      <w:r w:rsidRPr="00B13465">
        <w:rPr>
          <w:rFonts w:ascii="Times New Roman" w:hAnsi="Times New Roman"/>
          <w:sz w:val="24"/>
          <w:lang w:val="sr-Cyrl-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1694"/>
        <w:gridCol w:w="2412"/>
        <w:gridCol w:w="2412"/>
        <w:gridCol w:w="2413"/>
        <w:gridCol w:w="2413"/>
      </w:tblGrid>
      <w:tr w:rsidR="009F2322" w:rsidRPr="009F2322" w14:paraId="1813F48F" w14:textId="77777777" w:rsidTr="00A225F6">
        <w:trPr>
          <w:jc w:val="center"/>
        </w:trPr>
        <w:tc>
          <w:tcPr>
            <w:tcW w:w="5495" w:type="dxa"/>
            <w:vMerge w:val="restart"/>
            <w:tcBorders>
              <w:top w:val="double" w:sz="4" w:space="0" w:color="auto"/>
              <w:left w:val="double" w:sz="4" w:space="0" w:color="auto"/>
            </w:tcBorders>
            <w:vAlign w:val="center"/>
          </w:tcPr>
          <w:p w14:paraId="68CF3BF4" w14:textId="77777777" w:rsidR="009F2322" w:rsidRPr="009F2322" w:rsidRDefault="009F2322" w:rsidP="00BC0DFB">
            <w:pPr>
              <w:jc w:val="center"/>
              <w:rPr>
                <w:rFonts w:ascii="Times New Roman" w:hAnsi="Times New Roman"/>
                <w:sz w:val="24"/>
              </w:rPr>
            </w:pPr>
            <w:r>
              <w:rPr>
                <w:rFonts w:ascii="Times New Roman" w:hAnsi="Times New Roman"/>
                <w:sz w:val="24"/>
                <w:lang w:val="sr-Cyrl-CS"/>
              </w:rPr>
              <w:t>Младе састојине</w:t>
            </w:r>
          </w:p>
        </w:tc>
        <w:tc>
          <w:tcPr>
            <w:tcW w:w="1694" w:type="dxa"/>
            <w:tcBorders>
              <w:top w:val="double" w:sz="4" w:space="0" w:color="auto"/>
            </w:tcBorders>
            <w:vAlign w:val="bottom"/>
          </w:tcPr>
          <w:p w14:paraId="713BE3F8" w14:textId="77777777" w:rsidR="009F2322" w:rsidRPr="009F2322" w:rsidRDefault="009F2322" w:rsidP="00BC0DFB">
            <w:pPr>
              <w:jc w:val="center"/>
              <w:rPr>
                <w:rFonts w:ascii="Times New Roman" w:hAnsi="Times New Roman"/>
                <w:sz w:val="24"/>
                <w:lang w:val="sr-Cyrl-CS"/>
              </w:rPr>
            </w:pPr>
            <w:r w:rsidRPr="009F2322">
              <w:rPr>
                <w:rFonts w:ascii="Times New Roman" w:hAnsi="Times New Roman"/>
                <w:sz w:val="24"/>
                <w:lang w:val="sr-Cyrl-CS"/>
              </w:rPr>
              <w:t>Површина</w:t>
            </w:r>
          </w:p>
        </w:tc>
        <w:tc>
          <w:tcPr>
            <w:tcW w:w="4824" w:type="dxa"/>
            <w:gridSpan w:val="2"/>
            <w:tcBorders>
              <w:top w:val="double" w:sz="4" w:space="0" w:color="auto"/>
            </w:tcBorders>
            <w:vAlign w:val="bottom"/>
          </w:tcPr>
          <w:p w14:paraId="21A58341" w14:textId="77777777" w:rsidR="009F2322" w:rsidRPr="009F2322" w:rsidRDefault="009F2322" w:rsidP="00BC0DFB">
            <w:pPr>
              <w:jc w:val="center"/>
              <w:rPr>
                <w:rFonts w:ascii="Times New Roman" w:hAnsi="Times New Roman"/>
                <w:sz w:val="24"/>
                <w:lang w:val="sr-Cyrl-CS"/>
              </w:rPr>
            </w:pPr>
            <w:r w:rsidRPr="009F2322">
              <w:rPr>
                <w:rFonts w:ascii="Times New Roman" w:hAnsi="Times New Roman"/>
                <w:sz w:val="24"/>
              </w:rPr>
              <w:t xml:space="preserve">трошкови  </w:t>
            </w:r>
            <w:r w:rsidRPr="009F2322">
              <w:rPr>
                <w:rFonts w:ascii="Times New Roman" w:hAnsi="Times New Roman"/>
                <w:sz w:val="24"/>
                <w:lang w:val="sr-Cyrl-CS"/>
              </w:rPr>
              <w:t>оснивања</w:t>
            </w:r>
          </w:p>
        </w:tc>
        <w:tc>
          <w:tcPr>
            <w:tcW w:w="2413" w:type="dxa"/>
            <w:tcBorders>
              <w:top w:val="double" w:sz="4" w:space="0" w:color="auto"/>
            </w:tcBorders>
            <w:vAlign w:val="bottom"/>
          </w:tcPr>
          <w:p w14:paraId="65A9064A" w14:textId="77777777" w:rsidR="009F2322" w:rsidRPr="009F2322" w:rsidRDefault="009F2322" w:rsidP="00BC0DFB">
            <w:pPr>
              <w:jc w:val="center"/>
              <w:rPr>
                <w:rFonts w:ascii="Times New Roman" w:hAnsi="Times New Roman"/>
                <w:sz w:val="24"/>
                <w:lang w:val="sr-Cyrl-CS"/>
              </w:rPr>
            </w:pPr>
            <w:r w:rsidRPr="009F2322">
              <w:rPr>
                <w:rFonts w:ascii="Times New Roman" w:hAnsi="Times New Roman"/>
                <w:sz w:val="24"/>
                <w:lang w:val="sr-Cyrl-CS"/>
              </w:rPr>
              <w:t>Фактор</w:t>
            </w:r>
          </w:p>
        </w:tc>
        <w:tc>
          <w:tcPr>
            <w:tcW w:w="2413" w:type="dxa"/>
            <w:tcBorders>
              <w:top w:val="double" w:sz="4" w:space="0" w:color="auto"/>
              <w:right w:val="double" w:sz="4" w:space="0" w:color="auto"/>
            </w:tcBorders>
            <w:vAlign w:val="bottom"/>
          </w:tcPr>
          <w:p w14:paraId="20632F22" w14:textId="77777777" w:rsidR="009F2322" w:rsidRPr="009F2322" w:rsidRDefault="009F2322" w:rsidP="00BC0DFB">
            <w:pPr>
              <w:jc w:val="center"/>
              <w:rPr>
                <w:rFonts w:ascii="Times New Roman" w:hAnsi="Times New Roman"/>
                <w:sz w:val="24"/>
                <w:lang w:val="sr-Cyrl-CS"/>
              </w:rPr>
            </w:pPr>
            <w:r w:rsidRPr="009F2322">
              <w:rPr>
                <w:rFonts w:ascii="Times New Roman" w:hAnsi="Times New Roman"/>
                <w:sz w:val="24"/>
                <w:lang w:val="sr-Cyrl-CS"/>
              </w:rPr>
              <w:t>Вредност</w:t>
            </w:r>
          </w:p>
        </w:tc>
      </w:tr>
      <w:tr w:rsidR="009F2322" w:rsidRPr="009F2322" w14:paraId="5B16C47F" w14:textId="77777777" w:rsidTr="00A225F6">
        <w:trPr>
          <w:jc w:val="center"/>
        </w:trPr>
        <w:tc>
          <w:tcPr>
            <w:tcW w:w="5495" w:type="dxa"/>
            <w:vMerge/>
            <w:tcBorders>
              <w:left w:val="double" w:sz="4" w:space="0" w:color="auto"/>
            </w:tcBorders>
          </w:tcPr>
          <w:p w14:paraId="5099D72F" w14:textId="77777777" w:rsidR="009F2322" w:rsidRPr="009F2322" w:rsidRDefault="009F2322" w:rsidP="00BC0DFB">
            <w:pPr>
              <w:rPr>
                <w:rFonts w:ascii="Times New Roman" w:hAnsi="Times New Roman"/>
                <w:sz w:val="24"/>
              </w:rPr>
            </w:pPr>
          </w:p>
        </w:tc>
        <w:tc>
          <w:tcPr>
            <w:tcW w:w="1694" w:type="dxa"/>
          </w:tcPr>
          <w:p w14:paraId="38E0F99F" w14:textId="77777777" w:rsidR="009F2322" w:rsidRPr="00B00955" w:rsidRDefault="009F2322" w:rsidP="001632E1">
            <w:pPr>
              <w:jc w:val="right"/>
              <w:rPr>
                <w:rFonts w:ascii="Times New Roman" w:hAnsi="Times New Roman"/>
                <w:i/>
                <w:sz w:val="24"/>
              </w:rPr>
            </w:pPr>
            <w:r w:rsidRPr="00B00955">
              <w:rPr>
                <w:rFonts w:ascii="Times New Roman" w:hAnsi="Times New Roman"/>
                <w:i/>
                <w:sz w:val="24"/>
              </w:rPr>
              <w:t>ha</w:t>
            </w:r>
          </w:p>
        </w:tc>
        <w:tc>
          <w:tcPr>
            <w:tcW w:w="2412" w:type="dxa"/>
          </w:tcPr>
          <w:p w14:paraId="29D5108B" w14:textId="77777777" w:rsidR="009F2322" w:rsidRPr="009F2322" w:rsidRDefault="009F2322" w:rsidP="001632E1">
            <w:pPr>
              <w:jc w:val="right"/>
              <w:rPr>
                <w:rFonts w:ascii="Times New Roman" w:hAnsi="Times New Roman"/>
                <w:sz w:val="24"/>
              </w:rPr>
            </w:pPr>
            <w:r w:rsidRPr="009F2322">
              <w:rPr>
                <w:rFonts w:ascii="Times New Roman" w:hAnsi="Times New Roman"/>
                <w:sz w:val="24"/>
              </w:rPr>
              <w:t>по/</w:t>
            </w:r>
            <w:r w:rsidRPr="00B00955">
              <w:rPr>
                <w:rFonts w:ascii="Times New Roman" w:hAnsi="Times New Roman"/>
                <w:i/>
                <w:sz w:val="24"/>
              </w:rPr>
              <w:t>ha</w:t>
            </w:r>
          </w:p>
        </w:tc>
        <w:tc>
          <w:tcPr>
            <w:tcW w:w="2412" w:type="dxa"/>
          </w:tcPr>
          <w:p w14:paraId="6DE87EC8" w14:textId="77777777" w:rsidR="009F2322" w:rsidRPr="009F2322" w:rsidRDefault="009F2322" w:rsidP="001632E1">
            <w:pPr>
              <w:jc w:val="right"/>
              <w:rPr>
                <w:rFonts w:ascii="Times New Roman" w:hAnsi="Times New Roman"/>
                <w:sz w:val="24"/>
              </w:rPr>
            </w:pPr>
            <w:r w:rsidRPr="009F2322">
              <w:rPr>
                <w:rFonts w:ascii="Times New Roman" w:hAnsi="Times New Roman"/>
                <w:sz w:val="24"/>
              </w:rPr>
              <w:t>укупно</w:t>
            </w:r>
          </w:p>
        </w:tc>
        <w:tc>
          <w:tcPr>
            <w:tcW w:w="2413" w:type="dxa"/>
          </w:tcPr>
          <w:p w14:paraId="0B54BA24" w14:textId="77777777" w:rsidR="009F2322" w:rsidRPr="009F2322" w:rsidRDefault="009F2322" w:rsidP="001632E1">
            <w:pPr>
              <w:jc w:val="right"/>
              <w:rPr>
                <w:rFonts w:ascii="Times New Roman" w:hAnsi="Times New Roman"/>
                <w:sz w:val="24"/>
              </w:rPr>
            </w:pPr>
            <w:r w:rsidRPr="009F2322">
              <w:rPr>
                <w:rFonts w:ascii="Times New Roman" w:hAnsi="Times New Roman"/>
                <w:sz w:val="24"/>
                <w:lang w:val="sr-Cyrl-CS"/>
              </w:rPr>
              <w:t>1,0p</w:t>
            </w:r>
            <w:r w:rsidRPr="009F2322">
              <w:rPr>
                <w:rFonts w:ascii="Times New Roman" w:hAnsi="Times New Roman"/>
                <w:sz w:val="24"/>
                <w:vertAlign w:val="superscript"/>
              </w:rPr>
              <w:t>n</w:t>
            </w:r>
          </w:p>
        </w:tc>
        <w:tc>
          <w:tcPr>
            <w:tcW w:w="2413" w:type="dxa"/>
            <w:tcBorders>
              <w:right w:val="double" w:sz="4" w:space="0" w:color="auto"/>
            </w:tcBorders>
          </w:tcPr>
          <w:p w14:paraId="4C75B7BE" w14:textId="77777777" w:rsidR="009F2322" w:rsidRPr="009F2322" w:rsidRDefault="009F2322" w:rsidP="001632E1">
            <w:pPr>
              <w:jc w:val="right"/>
              <w:rPr>
                <w:rFonts w:ascii="Times New Roman" w:hAnsi="Times New Roman"/>
                <w:sz w:val="24"/>
              </w:rPr>
            </w:pPr>
            <w:r w:rsidRPr="009F2322">
              <w:rPr>
                <w:rFonts w:ascii="Times New Roman" w:hAnsi="Times New Roman"/>
                <w:sz w:val="24"/>
              </w:rPr>
              <w:t>динара</w:t>
            </w:r>
          </w:p>
        </w:tc>
      </w:tr>
      <w:tr w:rsidR="005B57E2" w:rsidRPr="009F2322" w14:paraId="092ED427" w14:textId="77777777" w:rsidTr="00A225F6">
        <w:trPr>
          <w:jc w:val="center"/>
        </w:trPr>
        <w:tc>
          <w:tcPr>
            <w:tcW w:w="5495" w:type="dxa"/>
            <w:tcBorders>
              <w:left w:val="double" w:sz="4" w:space="0" w:color="auto"/>
            </w:tcBorders>
          </w:tcPr>
          <w:p w14:paraId="137D1920" w14:textId="77777777" w:rsidR="005B57E2" w:rsidRPr="009F2322" w:rsidRDefault="005B57E2" w:rsidP="00BC0DFB">
            <w:pPr>
              <w:rPr>
                <w:rFonts w:ascii="Times New Roman" w:hAnsi="Times New Roman"/>
                <w:sz w:val="24"/>
              </w:rPr>
            </w:pPr>
            <w:r w:rsidRPr="009F2322">
              <w:rPr>
                <w:rFonts w:ascii="Times New Roman" w:hAnsi="Times New Roman"/>
                <w:sz w:val="24"/>
                <w:lang w:val="sr-Cyrl-CS"/>
              </w:rPr>
              <w:lastRenderedPageBreak/>
              <w:t xml:space="preserve"> </w:t>
            </w:r>
            <w:r w:rsidRPr="005B57E2">
              <w:rPr>
                <w:rFonts w:ascii="Times New Roman" w:hAnsi="Times New Roman"/>
                <w:color w:val="000000"/>
                <w:sz w:val="24"/>
                <w:lang w:val="sr-Cyrl-CS"/>
              </w:rPr>
              <w:t xml:space="preserve">Високе </w:t>
            </w:r>
            <w:r w:rsidRPr="009F2322">
              <w:rPr>
                <w:rFonts w:ascii="Times New Roman" w:hAnsi="Times New Roman"/>
                <w:sz w:val="24"/>
                <w:lang w:val="sr-Cyrl-CS"/>
              </w:rPr>
              <w:t xml:space="preserve">састојине </w:t>
            </w:r>
            <w:r w:rsidRPr="009F2322">
              <w:rPr>
                <w:rFonts w:ascii="Times New Roman" w:hAnsi="Times New Roman"/>
                <w:sz w:val="24"/>
              </w:rPr>
              <w:t>лишћара</w:t>
            </w:r>
          </w:p>
        </w:tc>
        <w:tc>
          <w:tcPr>
            <w:tcW w:w="1694" w:type="dxa"/>
          </w:tcPr>
          <w:p w14:paraId="4139A410" w14:textId="77777777" w:rsidR="005B57E2" w:rsidRPr="005B57E2" w:rsidRDefault="005B57E2" w:rsidP="009E77DF">
            <w:pPr>
              <w:jc w:val="right"/>
              <w:rPr>
                <w:rFonts w:ascii="Times New Roman" w:hAnsi="Times New Roman"/>
                <w:color w:val="000000"/>
                <w:sz w:val="24"/>
              </w:rPr>
            </w:pPr>
            <w:r w:rsidRPr="005B57E2">
              <w:rPr>
                <w:rFonts w:ascii="Times New Roman" w:hAnsi="Times New Roman"/>
                <w:color w:val="000000"/>
                <w:sz w:val="24"/>
              </w:rPr>
              <w:t>3,61</w:t>
            </w:r>
          </w:p>
        </w:tc>
        <w:tc>
          <w:tcPr>
            <w:tcW w:w="2412" w:type="dxa"/>
          </w:tcPr>
          <w:p w14:paraId="5B57BF92" w14:textId="77777777" w:rsidR="005B57E2" w:rsidRPr="005B57E2" w:rsidRDefault="005B57E2" w:rsidP="009E77DF">
            <w:pPr>
              <w:jc w:val="right"/>
              <w:rPr>
                <w:rFonts w:ascii="Times New Roman" w:hAnsi="Times New Roman"/>
                <w:color w:val="000000"/>
                <w:sz w:val="24"/>
              </w:rPr>
            </w:pPr>
            <w:r w:rsidRPr="005B57E2">
              <w:rPr>
                <w:rFonts w:ascii="Times New Roman" w:hAnsi="Times New Roman"/>
                <w:color w:val="000000"/>
                <w:sz w:val="24"/>
              </w:rPr>
              <w:t>128.361,8</w:t>
            </w:r>
          </w:p>
        </w:tc>
        <w:tc>
          <w:tcPr>
            <w:tcW w:w="2412" w:type="dxa"/>
            <w:vAlign w:val="bottom"/>
          </w:tcPr>
          <w:p w14:paraId="505D2200" w14:textId="77777777" w:rsidR="005B57E2" w:rsidRPr="009F2322" w:rsidRDefault="005B57E2" w:rsidP="001632E1">
            <w:pPr>
              <w:jc w:val="right"/>
              <w:rPr>
                <w:rFonts w:ascii="Times New Roman" w:hAnsi="Times New Roman"/>
                <w:color w:val="000000"/>
                <w:sz w:val="24"/>
              </w:rPr>
            </w:pPr>
            <w:r w:rsidRPr="005B57E2">
              <w:rPr>
                <w:rFonts w:ascii="Times New Roman" w:hAnsi="Times New Roman"/>
                <w:color w:val="000000"/>
                <w:sz w:val="24"/>
              </w:rPr>
              <w:t>463.386,1</w:t>
            </w:r>
          </w:p>
        </w:tc>
        <w:tc>
          <w:tcPr>
            <w:tcW w:w="2413" w:type="dxa"/>
            <w:vAlign w:val="bottom"/>
          </w:tcPr>
          <w:p w14:paraId="1FEE2B4D" w14:textId="77777777" w:rsidR="005B57E2" w:rsidRPr="009F2322" w:rsidRDefault="005B57E2" w:rsidP="00BC0DFB">
            <w:pPr>
              <w:jc w:val="right"/>
              <w:rPr>
                <w:rFonts w:ascii="Times New Roman" w:hAnsi="Times New Roman"/>
                <w:color w:val="000000"/>
                <w:sz w:val="24"/>
              </w:rPr>
            </w:pPr>
            <w:r w:rsidRPr="009F2322">
              <w:rPr>
                <w:rFonts w:ascii="Times New Roman" w:hAnsi="Times New Roman"/>
                <w:color w:val="000000"/>
                <w:sz w:val="24"/>
              </w:rPr>
              <w:t>1,639</w:t>
            </w:r>
          </w:p>
        </w:tc>
        <w:tc>
          <w:tcPr>
            <w:tcW w:w="2413" w:type="dxa"/>
            <w:tcBorders>
              <w:right w:val="double" w:sz="4" w:space="0" w:color="auto"/>
            </w:tcBorders>
            <w:vAlign w:val="bottom"/>
          </w:tcPr>
          <w:p w14:paraId="0EFFDF86" w14:textId="77777777" w:rsidR="005B57E2" w:rsidRPr="009F2322" w:rsidRDefault="005B57E2" w:rsidP="00BC0DFB">
            <w:pPr>
              <w:jc w:val="right"/>
              <w:rPr>
                <w:rFonts w:ascii="Times New Roman" w:hAnsi="Times New Roman"/>
                <w:color w:val="000000"/>
                <w:sz w:val="24"/>
              </w:rPr>
            </w:pPr>
            <w:r w:rsidRPr="005B57E2">
              <w:rPr>
                <w:rFonts w:ascii="Times New Roman" w:hAnsi="Times New Roman"/>
                <w:color w:val="000000"/>
                <w:sz w:val="24"/>
              </w:rPr>
              <w:t>759.489,8</w:t>
            </w:r>
          </w:p>
        </w:tc>
      </w:tr>
      <w:tr w:rsidR="009F2322" w:rsidRPr="009F2322" w14:paraId="708C0BB6" w14:textId="77777777" w:rsidTr="00A225F6">
        <w:trPr>
          <w:jc w:val="center"/>
        </w:trPr>
        <w:tc>
          <w:tcPr>
            <w:tcW w:w="14426" w:type="dxa"/>
            <w:gridSpan w:val="5"/>
            <w:tcBorders>
              <w:left w:val="double" w:sz="4" w:space="0" w:color="auto"/>
              <w:bottom w:val="double" w:sz="4" w:space="0" w:color="auto"/>
            </w:tcBorders>
          </w:tcPr>
          <w:p w14:paraId="648D7FAF" w14:textId="77777777" w:rsidR="009F2322" w:rsidRPr="009F2322" w:rsidRDefault="009F2322" w:rsidP="00BC0DFB">
            <w:pPr>
              <w:rPr>
                <w:rFonts w:ascii="Times New Roman" w:hAnsi="Times New Roman"/>
                <w:b/>
                <w:sz w:val="24"/>
              </w:rPr>
            </w:pPr>
            <w:r w:rsidRPr="009F2322">
              <w:rPr>
                <w:rFonts w:ascii="Times New Roman" w:hAnsi="Times New Roman"/>
                <w:b/>
                <w:sz w:val="24"/>
              </w:rPr>
              <w:t>Укупно</w:t>
            </w:r>
          </w:p>
        </w:tc>
        <w:tc>
          <w:tcPr>
            <w:tcW w:w="2413" w:type="dxa"/>
            <w:tcBorders>
              <w:bottom w:val="double" w:sz="4" w:space="0" w:color="auto"/>
              <w:right w:val="double" w:sz="4" w:space="0" w:color="auto"/>
            </w:tcBorders>
            <w:vAlign w:val="bottom"/>
          </w:tcPr>
          <w:p w14:paraId="23683A29" w14:textId="77777777" w:rsidR="009F2322" w:rsidRPr="005B57E2" w:rsidRDefault="005B57E2" w:rsidP="00BC0DFB">
            <w:pPr>
              <w:jc w:val="right"/>
              <w:rPr>
                <w:rFonts w:ascii="Times New Roman" w:hAnsi="Times New Roman"/>
                <w:b/>
                <w:color w:val="000000"/>
                <w:sz w:val="24"/>
              </w:rPr>
            </w:pPr>
            <w:r w:rsidRPr="005B57E2">
              <w:rPr>
                <w:rFonts w:ascii="Times New Roman" w:hAnsi="Times New Roman"/>
                <w:b/>
                <w:color w:val="000000"/>
                <w:sz w:val="24"/>
              </w:rPr>
              <w:t>759.489,8</w:t>
            </w:r>
          </w:p>
        </w:tc>
      </w:tr>
    </w:tbl>
    <w:p w14:paraId="47AA36A2" w14:textId="77777777" w:rsidR="00250719" w:rsidRDefault="00250719" w:rsidP="00D2227F">
      <w:pPr>
        <w:widowControl w:val="0"/>
        <w:jc w:val="both"/>
        <w:rPr>
          <w:rFonts w:ascii="Times New Roman" w:hAnsi="Times New Roman"/>
          <w:snapToGrid w:val="0"/>
          <w:color w:val="FF0000"/>
          <w:sz w:val="24"/>
        </w:rPr>
      </w:pPr>
    </w:p>
    <w:p w14:paraId="67FEC5E2" w14:textId="77777777" w:rsidR="006A5B93" w:rsidRPr="00B13465" w:rsidRDefault="006A5B93" w:rsidP="006A5B93">
      <w:pPr>
        <w:rPr>
          <w:rFonts w:ascii="Times New Roman" w:hAnsi="Times New Roman"/>
          <w:sz w:val="24"/>
          <w:lang w:val="sr-Cyrl-CS"/>
        </w:rPr>
      </w:pPr>
      <w:r w:rsidRPr="00B13465">
        <w:rPr>
          <w:rFonts w:ascii="Times New Roman" w:hAnsi="Times New Roman"/>
          <w:sz w:val="24"/>
          <w:lang w:val="sr-Cyrl-CS"/>
        </w:rPr>
        <w:t>Вредност младих састојина без запремине утврђена је по формули Vn=C x 1,0p</w:t>
      </w:r>
      <w:r w:rsidRPr="00B13465">
        <w:rPr>
          <w:rFonts w:ascii="Times New Roman" w:hAnsi="Times New Roman"/>
          <w:sz w:val="24"/>
          <w:vertAlign w:val="superscript"/>
        </w:rPr>
        <w:t>n</w:t>
      </w:r>
      <w:r w:rsidRPr="00B13465">
        <w:rPr>
          <w:rFonts w:ascii="Times New Roman" w:hAnsi="Times New Roman"/>
          <w:sz w:val="24"/>
          <w:lang w:val="ru-RU"/>
        </w:rPr>
        <w:t>, где је:</w:t>
      </w:r>
    </w:p>
    <w:p w14:paraId="33FA518F" w14:textId="77777777" w:rsidR="006A5B93" w:rsidRPr="009D30DE" w:rsidRDefault="006A5B93" w:rsidP="006A5B93">
      <w:pPr>
        <w:rPr>
          <w:rFonts w:ascii="Times New Roman" w:hAnsi="Times New Roman"/>
          <w:sz w:val="24"/>
        </w:rPr>
      </w:pPr>
      <w:r w:rsidRPr="00B13465">
        <w:rPr>
          <w:rFonts w:ascii="Times New Roman" w:hAnsi="Times New Roman"/>
          <w:sz w:val="24"/>
          <w:lang w:val="sr-Cyrl-CS"/>
        </w:rPr>
        <w:t>Vn- Вредност  младих састојина</w:t>
      </w:r>
    </w:p>
    <w:p w14:paraId="2517A85A" w14:textId="77777777" w:rsidR="006A5B93" w:rsidRPr="00B13465" w:rsidRDefault="006A5B93" w:rsidP="006A5B93">
      <w:pPr>
        <w:rPr>
          <w:rFonts w:ascii="Times New Roman" w:hAnsi="Times New Roman"/>
          <w:sz w:val="24"/>
          <w:lang w:val="sr-Cyrl-CS"/>
        </w:rPr>
      </w:pPr>
      <w:r w:rsidRPr="00B13465">
        <w:rPr>
          <w:rFonts w:ascii="Times New Roman" w:hAnsi="Times New Roman"/>
          <w:sz w:val="24"/>
          <w:lang w:val="sr-Cyrl-CS"/>
        </w:rPr>
        <w:t>С – трошкови оснивања младих састојина</w:t>
      </w:r>
    </w:p>
    <w:p w14:paraId="17A25087" w14:textId="77777777" w:rsidR="006A5B93" w:rsidRPr="00B13465" w:rsidRDefault="006A5B93" w:rsidP="006A5B93">
      <w:pPr>
        <w:rPr>
          <w:rFonts w:ascii="Times New Roman" w:hAnsi="Times New Roman"/>
          <w:sz w:val="24"/>
          <w:lang w:val="sr-Cyrl-CS"/>
        </w:rPr>
      </w:pPr>
      <w:r w:rsidRPr="00B13465">
        <w:rPr>
          <w:rFonts w:ascii="Times New Roman" w:hAnsi="Times New Roman"/>
          <w:sz w:val="24"/>
          <w:lang w:val="sr-Cyrl-CS"/>
        </w:rPr>
        <w:t>р – стопа раста, трошкови оснивања културе</w:t>
      </w:r>
    </w:p>
    <w:p w14:paraId="48F7F7A0" w14:textId="77777777" w:rsidR="006A5B93" w:rsidRPr="00B13465" w:rsidRDefault="006A5B93" w:rsidP="006A5B93">
      <w:pPr>
        <w:rPr>
          <w:rFonts w:ascii="Times New Roman" w:hAnsi="Times New Roman"/>
          <w:sz w:val="24"/>
          <w:lang w:val="sr-Cyrl-CS"/>
        </w:rPr>
      </w:pPr>
      <w:r w:rsidRPr="00B13465">
        <w:rPr>
          <w:rFonts w:ascii="Times New Roman" w:hAnsi="Times New Roman"/>
          <w:sz w:val="24"/>
        </w:rPr>
        <w:t>n</w:t>
      </w:r>
      <w:r w:rsidRPr="00B13465">
        <w:rPr>
          <w:rFonts w:ascii="Times New Roman" w:hAnsi="Times New Roman"/>
          <w:sz w:val="24"/>
          <w:lang w:val="ru-RU"/>
        </w:rPr>
        <w:t xml:space="preserve"> – број </w:t>
      </w:r>
      <w:r w:rsidRPr="00B13465">
        <w:rPr>
          <w:rFonts w:ascii="Times New Roman" w:hAnsi="Times New Roman"/>
          <w:sz w:val="24"/>
          <w:lang w:val="sr-Cyrl-CS"/>
        </w:rPr>
        <w:t>година старости шумске културе</w:t>
      </w:r>
    </w:p>
    <w:p w14:paraId="6BE391E2" w14:textId="77777777" w:rsidR="00362B22" w:rsidRPr="00523DA6" w:rsidRDefault="00362B22" w:rsidP="00D2227F">
      <w:pPr>
        <w:widowControl w:val="0"/>
        <w:jc w:val="both"/>
        <w:rPr>
          <w:rFonts w:ascii="Times New Roman" w:hAnsi="Times New Roman"/>
          <w:snapToGrid w:val="0"/>
          <w:color w:val="FF0000"/>
          <w:sz w:val="24"/>
          <w:lang w:val="sr-Cyrl-CS"/>
        </w:rPr>
      </w:pPr>
    </w:p>
    <w:p w14:paraId="1460865D" w14:textId="77777777" w:rsidR="00B16518" w:rsidRDefault="00B16518" w:rsidP="00B16518">
      <w:pPr>
        <w:rPr>
          <w:rFonts w:ascii="Times New Roman" w:hAnsi="Times New Roman"/>
          <w:sz w:val="24"/>
          <w:vertAlign w:val="superscript"/>
          <w:lang w:val="sr-Latn-CS"/>
        </w:rPr>
      </w:pPr>
      <w:r w:rsidRPr="00211552">
        <w:rPr>
          <w:rFonts w:ascii="Times New Roman" w:hAnsi="Times New Roman"/>
          <w:b/>
          <w:sz w:val="24"/>
          <w:lang w:val="sr-Cyrl-CS"/>
        </w:rPr>
        <w:t>Укупна вредност шума</w:t>
      </w:r>
      <w:r>
        <w:rPr>
          <w:rFonts w:ascii="Times New Roman" w:hAnsi="Times New Roman"/>
          <w:b/>
          <w:sz w:val="24"/>
          <w:lang w:val="sr-Cyrl-CS"/>
        </w:rPr>
        <w:t xml:space="preserve"> у ГЈ „</w:t>
      </w:r>
      <w:r w:rsidR="00F809B8">
        <w:rPr>
          <w:rFonts w:ascii="Times New Roman" w:hAnsi="Times New Roman"/>
          <w:b/>
          <w:sz w:val="24"/>
          <w:lang w:val="sr-Cyrl-CS"/>
        </w:rPr>
        <w:t>Ада Циганлија</w:t>
      </w:r>
      <w:r>
        <w:rPr>
          <w:rFonts w:ascii="Times New Roman" w:hAnsi="Times New Roman"/>
          <w:b/>
          <w:sz w:val="24"/>
          <w:lang w:val="sr-Cyrl-CS"/>
        </w:rPr>
        <w:t xml:space="preserve">“ </w:t>
      </w:r>
      <w:r w:rsidRPr="00523DA6">
        <w:rPr>
          <w:rFonts w:ascii="Times New Roman" w:hAnsi="Times New Roman"/>
          <w:b/>
          <w:sz w:val="24"/>
          <w:lang w:val="sr-Cyrl-CS"/>
        </w:rPr>
        <w:t xml:space="preserve"> </w:t>
      </w:r>
      <w:r w:rsidR="00C16751" w:rsidRPr="00C16751">
        <w:rPr>
          <w:rFonts w:ascii="Times New Roman" w:hAnsi="Times New Roman"/>
          <w:sz w:val="24"/>
          <w:lang w:val="sr-Cyrl-CS"/>
        </w:rPr>
        <w:t>(укупна вредност дрвних сортимената – укупни трошкови производње дрвних сортимената +вредност младих састојина)</w:t>
      </w:r>
      <w:r w:rsidR="00C16751">
        <w:rPr>
          <w:rFonts w:ascii="Times New Roman" w:hAnsi="Times New Roman"/>
          <w:b/>
          <w:sz w:val="24"/>
          <w:lang w:val="sr-Cyrl-CS"/>
        </w:rPr>
        <w:t xml:space="preserve"> </w:t>
      </w:r>
      <w:r w:rsidRPr="00523DA6">
        <w:rPr>
          <w:rFonts w:ascii="Times New Roman" w:hAnsi="Times New Roman"/>
          <w:b/>
          <w:sz w:val="24"/>
          <w:lang w:val="sr-Cyrl-CS"/>
        </w:rPr>
        <w:t xml:space="preserve">износи </w:t>
      </w:r>
      <w:r w:rsidR="005B57E2">
        <w:rPr>
          <w:rFonts w:ascii="Times New Roman" w:hAnsi="Times New Roman"/>
          <w:b/>
          <w:color w:val="000000"/>
          <w:sz w:val="24"/>
        </w:rPr>
        <w:t>103.791.745,6</w:t>
      </w:r>
      <w:r w:rsidRPr="00523DA6">
        <w:rPr>
          <w:rFonts w:ascii="Times New Roman" w:hAnsi="Times New Roman"/>
          <w:b/>
          <w:color w:val="000000"/>
          <w:sz w:val="24"/>
          <w:lang w:val="sr-Cyrl-CS"/>
        </w:rPr>
        <w:t xml:space="preserve"> </w:t>
      </w:r>
      <w:r>
        <w:rPr>
          <w:rFonts w:ascii="Times New Roman" w:hAnsi="Times New Roman"/>
          <w:b/>
          <w:sz w:val="24"/>
          <w:lang w:val="sr-Cyrl-CS"/>
        </w:rPr>
        <w:t>динара</w:t>
      </w:r>
      <w:r w:rsidR="00C16751">
        <w:rPr>
          <w:rFonts w:ascii="Times New Roman" w:hAnsi="Times New Roman"/>
          <w:b/>
          <w:sz w:val="24"/>
          <w:lang w:val="sr-Cyrl-CS"/>
        </w:rPr>
        <w:t xml:space="preserve"> </w:t>
      </w:r>
    </w:p>
    <w:p w14:paraId="560F499E" w14:textId="77777777" w:rsidR="00B16518" w:rsidRPr="00523DA6" w:rsidRDefault="00B16518" w:rsidP="00D2227F">
      <w:pPr>
        <w:widowControl w:val="0"/>
        <w:jc w:val="both"/>
        <w:rPr>
          <w:rFonts w:ascii="Times New Roman" w:hAnsi="Times New Roman"/>
          <w:snapToGrid w:val="0"/>
          <w:color w:val="FF0000"/>
          <w:sz w:val="24"/>
          <w:lang w:val="sr-Cyrl-CS"/>
        </w:rPr>
      </w:pPr>
    </w:p>
    <w:p w14:paraId="23881634" w14:textId="77777777" w:rsidR="003014BD" w:rsidRDefault="003014BD">
      <w:pPr>
        <w:rPr>
          <w:rFonts w:ascii="Times New Roman" w:hAnsi="Times New Roman"/>
          <w:snapToGrid w:val="0"/>
          <w:color w:val="FF0000"/>
          <w:sz w:val="24"/>
          <w:lang w:val="sr-Cyrl-CS"/>
        </w:rPr>
      </w:pPr>
      <w:r>
        <w:rPr>
          <w:rFonts w:ascii="Times New Roman" w:hAnsi="Times New Roman"/>
          <w:snapToGrid w:val="0"/>
          <w:color w:val="FF0000"/>
          <w:sz w:val="24"/>
          <w:lang w:val="sr-Cyrl-CS"/>
        </w:rPr>
        <w:br w:type="page"/>
      </w:r>
    </w:p>
    <w:p w14:paraId="36C8A0A2" w14:textId="77777777" w:rsidR="00A81E0E" w:rsidRPr="00523DA6" w:rsidRDefault="00A81E0E" w:rsidP="00D2227F">
      <w:pPr>
        <w:widowControl w:val="0"/>
        <w:jc w:val="both"/>
        <w:rPr>
          <w:rFonts w:ascii="Times New Roman" w:hAnsi="Times New Roman"/>
          <w:snapToGrid w:val="0"/>
          <w:color w:val="FF0000"/>
          <w:sz w:val="24"/>
          <w:lang w:val="sr-Cyrl-CS"/>
        </w:rPr>
      </w:pPr>
    </w:p>
    <w:p w14:paraId="49C7353A" w14:textId="77777777" w:rsidR="0034159F" w:rsidRPr="00474A8F" w:rsidRDefault="0034159F" w:rsidP="0034159F">
      <w:pPr>
        <w:pBdr>
          <w:top w:val="double" w:sz="4" w:space="1" w:color="auto"/>
          <w:left w:val="double" w:sz="4" w:space="4" w:color="auto"/>
          <w:bottom w:val="double" w:sz="4" w:space="1" w:color="auto"/>
          <w:right w:val="double" w:sz="4" w:space="4" w:color="auto"/>
        </w:pBdr>
        <w:shd w:val="pct5" w:color="auto" w:fill="auto"/>
        <w:jc w:val="both"/>
        <w:rPr>
          <w:rFonts w:ascii="Times New Roman" w:hAnsi="Times New Roman"/>
          <w:b/>
          <w:bCs/>
          <w:lang w:val="sr-Cyrl-CS"/>
        </w:rPr>
      </w:pPr>
      <w:r>
        <w:rPr>
          <w:rFonts w:ascii="Times New Roman" w:hAnsi="Times New Roman"/>
          <w:b/>
          <w:bCs/>
          <w:lang w:val="sr-Cyrl-CS"/>
        </w:rPr>
        <w:t>3</w:t>
      </w:r>
      <w:r w:rsidRPr="00B1307D">
        <w:rPr>
          <w:rFonts w:ascii="Times New Roman" w:hAnsi="Times New Roman"/>
          <w:b/>
          <w:bCs/>
          <w:lang w:val="sr-Cyrl-CS"/>
        </w:rPr>
        <w:t xml:space="preserve">.  </w:t>
      </w:r>
      <w:r>
        <w:rPr>
          <w:rFonts w:ascii="Times New Roman" w:hAnsi="Times New Roman"/>
          <w:b/>
          <w:bCs/>
          <w:lang w:val="sr-Cyrl-CS"/>
        </w:rPr>
        <w:t>Ф У Н К Ц И Ј Е  Ш У М А,  Ц И Љ Е В И   И  М Е Р Е   Г А З Д О В А Њ А   Ш У М А М А</w:t>
      </w:r>
    </w:p>
    <w:p w14:paraId="7A51CBC2" w14:textId="77777777" w:rsidR="0034159F" w:rsidRDefault="0034159F" w:rsidP="005F3EC2">
      <w:pPr>
        <w:widowControl w:val="0"/>
        <w:ind w:firstLine="720"/>
        <w:jc w:val="both"/>
        <w:rPr>
          <w:rFonts w:ascii="Times New Roman" w:hAnsi="Times New Roman"/>
          <w:snapToGrid w:val="0"/>
          <w:sz w:val="24"/>
          <w:lang w:val="ru-RU"/>
        </w:rPr>
      </w:pPr>
    </w:p>
    <w:p w14:paraId="2F02BB94" w14:textId="77777777" w:rsidR="00C83683" w:rsidRDefault="00C83683" w:rsidP="005F3EC2">
      <w:pPr>
        <w:widowControl w:val="0"/>
        <w:ind w:firstLine="720"/>
        <w:jc w:val="both"/>
        <w:rPr>
          <w:rFonts w:ascii="Times New Roman" w:hAnsi="Times New Roman"/>
          <w:snapToGrid w:val="0"/>
          <w:sz w:val="24"/>
          <w:lang w:val="ru-RU"/>
        </w:rPr>
      </w:pPr>
    </w:p>
    <w:p w14:paraId="16E2D809" w14:textId="77777777" w:rsidR="00C83683" w:rsidRDefault="00C83683" w:rsidP="005F3EC2">
      <w:pPr>
        <w:widowControl w:val="0"/>
        <w:ind w:firstLine="720"/>
        <w:jc w:val="both"/>
        <w:rPr>
          <w:rFonts w:ascii="Times New Roman" w:hAnsi="Times New Roman"/>
          <w:b/>
          <w:snapToGrid w:val="0"/>
          <w:sz w:val="24"/>
          <w:lang w:val="ru-RU"/>
        </w:rPr>
      </w:pPr>
      <w:r w:rsidRPr="00C83683">
        <w:rPr>
          <w:rFonts w:ascii="Times New Roman" w:hAnsi="Times New Roman"/>
          <w:b/>
          <w:snapToGrid w:val="0"/>
          <w:sz w:val="24"/>
          <w:lang w:val="ru-RU"/>
        </w:rPr>
        <w:t>3.1. ФУНКЦИЈЕ ШУМА</w:t>
      </w:r>
    </w:p>
    <w:p w14:paraId="17869EC0" w14:textId="77777777" w:rsidR="00C83683" w:rsidRPr="00C83683" w:rsidRDefault="00C83683" w:rsidP="005F3EC2">
      <w:pPr>
        <w:widowControl w:val="0"/>
        <w:ind w:firstLine="720"/>
        <w:jc w:val="both"/>
        <w:rPr>
          <w:rFonts w:ascii="Times New Roman" w:hAnsi="Times New Roman"/>
          <w:b/>
          <w:snapToGrid w:val="0"/>
          <w:sz w:val="24"/>
          <w:lang w:val="ru-RU"/>
        </w:rPr>
      </w:pPr>
    </w:p>
    <w:p w14:paraId="2284D82F" w14:textId="77777777" w:rsidR="0034159F" w:rsidRPr="0034159F" w:rsidRDefault="0034159F" w:rsidP="0034159F">
      <w:pPr>
        <w:pStyle w:val="Hang127"/>
        <w:spacing w:after="0"/>
        <w:ind w:left="0" w:firstLine="0"/>
        <w:rPr>
          <w:sz w:val="24"/>
          <w:szCs w:val="24"/>
        </w:rPr>
      </w:pPr>
      <w:r>
        <w:rPr>
          <w:sz w:val="24"/>
          <w:szCs w:val="24"/>
        </w:rPr>
        <w:tab/>
        <w:t>Функције</w:t>
      </w:r>
      <w:r w:rsidRPr="0034159F">
        <w:rPr>
          <w:sz w:val="24"/>
          <w:szCs w:val="24"/>
        </w:rPr>
        <w:t xml:space="preserve"> </w:t>
      </w:r>
      <w:r>
        <w:rPr>
          <w:sz w:val="24"/>
          <w:szCs w:val="24"/>
        </w:rPr>
        <w:t>шума</w:t>
      </w:r>
      <w:r w:rsidRPr="0034159F">
        <w:rPr>
          <w:sz w:val="24"/>
          <w:szCs w:val="24"/>
        </w:rPr>
        <w:t xml:space="preserve"> </w:t>
      </w:r>
      <w:r>
        <w:rPr>
          <w:sz w:val="24"/>
          <w:szCs w:val="24"/>
        </w:rPr>
        <w:t>представљају</w:t>
      </w:r>
      <w:r w:rsidRPr="0034159F">
        <w:rPr>
          <w:sz w:val="24"/>
          <w:szCs w:val="24"/>
        </w:rPr>
        <w:t xml:space="preserve"> </w:t>
      </w:r>
      <w:r>
        <w:rPr>
          <w:sz w:val="24"/>
          <w:szCs w:val="24"/>
        </w:rPr>
        <w:t>важно</w:t>
      </w:r>
      <w:r w:rsidRPr="0034159F">
        <w:rPr>
          <w:sz w:val="24"/>
          <w:szCs w:val="24"/>
        </w:rPr>
        <w:t xml:space="preserve"> </w:t>
      </w:r>
      <w:r>
        <w:rPr>
          <w:sz w:val="24"/>
          <w:szCs w:val="24"/>
        </w:rPr>
        <w:t>средство</w:t>
      </w:r>
      <w:r w:rsidRPr="0034159F">
        <w:rPr>
          <w:sz w:val="24"/>
          <w:szCs w:val="24"/>
        </w:rPr>
        <w:t xml:space="preserve"> </w:t>
      </w:r>
      <w:r>
        <w:rPr>
          <w:sz w:val="24"/>
          <w:szCs w:val="24"/>
        </w:rPr>
        <w:t>за</w:t>
      </w:r>
      <w:r w:rsidRPr="0034159F">
        <w:rPr>
          <w:sz w:val="24"/>
          <w:szCs w:val="24"/>
        </w:rPr>
        <w:t xml:space="preserve"> </w:t>
      </w:r>
      <w:r>
        <w:rPr>
          <w:sz w:val="24"/>
          <w:szCs w:val="24"/>
        </w:rPr>
        <w:t>операционализацију</w:t>
      </w:r>
      <w:r w:rsidRPr="0034159F">
        <w:rPr>
          <w:sz w:val="24"/>
          <w:szCs w:val="24"/>
        </w:rPr>
        <w:t xml:space="preserve"> </w:t>
      </w:r>
      <w:r>
        <w:rPr>
          <w:sz w:val="24"/>
          <w:szCs w:val="24"/>
        </w:rPr>
        <w:t>мултифункционалног</w:t>
      </w:r>
      <w:r w:rsidRPr="0034159F">
        <w:rPr>
          <w:sz w:val="24"/>
          <w:szCs w:val="24"/>
        </w:rPr>
        <w:t xml:space="preserve"> </w:t>
      </w:r>
      <w:r>
        <w:rPr>
          <w:sz w:val="24"/>
          <w:szCs w:val="24"/>
        </w:rPr>
        <w:t>газдовања</w:t>
      </w:r>
      <w:r w:rsidRPr="0034159F">
        <w:rPr>
          <w:sz w:val="24"/>
          <w:szCs w:val="24"/>
        </w:rPr>
        <w:t xml:space="preserve"> </w:t>
      </w:r>
      <w:r>
        <w:rPr>
          <w:sz w:val="24"/>
          <w:szCs w:val="24"/>
        </w:rPr>
        <w:t>шумама</w:t>
      </w:r>
      <w:r w:rsidRPr="0034159F">
        <w:rPr>
          <w:sz w:val="24"/>
          <w:szCs w:val="24"/>
        </w:rPr>
        <w:t xml:space="preserve"> </w:t>
      </w:r>
      <w:r>
        <w:rPr>
          <w:sz w:val="24"/>
          <w:szCs w:val="24"/>
        </w:rPr>
        <w:t>у</w:t>
      </w:r>
      <w:r w:rsidRPr="0034159F">
        <w:rPr>
          <w:sz w:val="24"/>
          <w:szCs w:val="24"/>
        </w:rPr>
        <w:t xml:space="preserve"> </w:t>
      </w:r>
      <w:r>
        <w:rPr>
          <w:sz w:val="24"/>
          <w:szCs w:val="24"/>
        </w:rPr>
        <w:t>просторном</w:t>
      </w:r>
      <w:r w:rsidRPr="0034159F">
        <w:rPr>
          <w:sz w:val="24"/>
          <w:szCs w:val="24"/>
        </w:rPr>
        <w:t xml:space="preserve"> </w:t>
      </w:r>
      <w:r>
        <w:rPr>
          <w:sz w:val="24"/>
          <w:szCs w:val="24"/>
        </w:rPr>
        <w:t>смислу</w:t>
      </w:r>
      <w:r w:rsidRPr="0034159F">
        <w:rPr>
          <w:sz w:val="24"/>
          <w:szCs w:val="24"/>
        </w:rPr>
        <w:t xml:space="preserve">. </w:t>
      </w:r>
      <w:r w:rsidR="006B274A">
        <w:rPr>
          <w:sz w:val="24"/>
          <w:szCs w:val="24"/>
        </w:rPr>
        <w:t>Одређивање (м</w:t>
      </w:r>
      <w:r>
        <w:rPr>
          <w:sz w:val="24"/>
          <w:szCs w:val="24"/>
        </w:rPr>
        <w:t>апирање</w:t>
      </w:r>
      <w:r w:rsidR="006B274A">
        <w:rPr>
          <w:sz w:val="24"/>
          <w:szCs w:val="24"/>
        </w:rPr>
        <w:t>)</w:t>
      </w:r>
      <w:r w:rsidRPr="0034159F">
        <w:rPr>
          <w:sz w:val="24"/>
          <w:szCs w:val="24"/>
        </w:rPr>
        <w:t xml:space="preserve"> </w:t>
      </w:r>
      <w:r>
        <w:rPr>
          <w:sz w:val="24"/>
          <w:szCs w:val="24"/>
        </w:rPr>
        <w:t>функција</w:t>
      </w:r>
      <w:r w:rsidRPr="0034159F">
        <w:rPr>
          <w:sz w:val="24"/>
          <w:szCs w:val="24"/>
        </w:rPr>
        <w:t xml:space="preserve"> </w:t>
      </w:r>
      <w:r>
        <w:rPr>
          <w:sz w:val="24"/>
          <w:szCs w:val="24"/>
        </w:rPr>
        <w:t>шума</w:t>
      </w:r>
      <w:r w:rsidRPr="0034159F">
        <w:rPr>
          <w:sz w:val="24"/>
          <w:szCs w:val="24"/>
        </w:rPr>
        <w:t xml:space="preserve"> </w:t>
      </w:r>
      <w:r>
        <w:rPr>
          <w:sz w:val="24"/>
          <w:szCs w:val="24"/>
        </w:rPr>
        <w:t>обично</w:t>
      </w:r>
      <w:r w:rsidRPr="0034159F">
        <w:rPr>
          <w:sz w:val="24"/>
          <w:szCs w:val="24"/>
        </w:rPr>
        <w:t xml:space="preserve"> </w:t>
      </w:r>
      <w:r>
        <w:rPr>
          <w:sz w:val="24"/>
          <w:szCs w:val="24"/>
        </w:rPr>
        <w:t>је</w:t>
      </w:r>
      <w:r w:rsidRPr="0034159F">
        <w:rPr>
          <w:sz w:val="24"/>
          <w:szCs w:val="24"/>
        </w:rPr>
        <w:t xml:space="preserve"> </w:t>
      </w:r>
      <w:r>
        <w:rPr>
          <w:sz w:val="24"/>
          <w:szCs w:val="24"/>
        </w:rPr>
        <w:t>важан</w:t>
      </w:r>
      <w:r w:rsidRPr="0034159F">
        <w:rPr>
          <w:sz w:val="24"/>
          <w:szCs w:val="24"/>
        </w:rPr>
        <w:t xml:space="preserve"> </w:t>
      </w:r>
      <w:r>
        <w:rPr>
          <w:sz w:val="24"/>
          <w:szCs w:val="24"/>
        </w:rPr>
        <w:t>део</w:t>
      </w:r>
      <w:r w:rsidRPr="0034159F">
        <w:rPr>
          <w:sz w:val="24"/>
          <w:szCs w:val="24"/>
        </w:rPr>
        <w:t xml:space="preserve"> </w:t>
      </w:r>
      <w:r>
        <w:rPr>
          <w:sz w:val="24"/>
          <w:szCs w:val="24"/>
        </w:rPr>
        <w:t>планирања</w:t>
      </w:r>
      <w:r w:rsidRPr="0034159F">
        <w:rPr>
          <w:sz w:val="24"/>
          <w:szCs w:val="24"/>
        </w:rPr>
        <w:t xml:space="preserve"> </w:t>
      </w:r>
      <w:r>
        <w:rPr>
          <w:sz w:val="24"/>
          <w:szCs w:val="24"/>
        </w:rPr>
        <w:t>газдовања</w:t>
      </w:r>
      <w:r w:rsidRPr="0034159F">
        <w:rPr>
          <w:sz w:val="24"/>
          <w:szCs w:val="24"/>
        </w:rPr>
        <w:t xml:space="preserve"> </w:t>
      </w:r>
      <w:r>
        <w:rPr>
          <w:sz w:val="24"/>
          <w:szCs w:val="24"/>
        </w:rPr>
        <w:t>шумама</w:t>
      </w:r>
      <w:r w:rsidRPr="0034159F">
        <w:rPr>
          <w:sz w:val="24"/>
          <w:szCs w:val="24"/>
        </w:rPr>
        <w:t xml:space="preserve"> </w:t>
      </w:r>
      <w:r>
        <w:rPr>
          <w:sz w:val="24"/>
          <w:szCs w:val="24"/>
        </w:rPr>
        <w:t>за</w:t>
      </w:r>
      <w:r w:rsidRPr="0034159F">
        <w:rPr>
          <w:sz w:val="24"/>
          <w:szCs w:val="24"/>
        </w:rPr>
        <w:t xml:space="preserve"> </w:t>
      </w:r>
      <w:r>
        <w:rPr>
          <w:sz w:val="24"/>
          <w:szCs w:val="24"/>
        </w:rPr>
        <w:t>ниво</w:t>
      </w:r>
      <w:r w:rsidRPr="0034159F">
        <w:rPr>
          <w:sz w:val="24"/>
          <w:szCs w:val="24"/>
        </w:rPr>
        <w:t xml:space="preserve"> </w:t>
      </w:r>
      <w:r>
        <w:rPr>
          <w:sz w:val="24"/>
          <w:szCs w:val="24"/>
        </w:rPr>
        <w:t>газдинске</w:t>
      </w:r>
      <w:r w:rsidRPr="0034159F">
        <w:rPr>
          <w:sz w:val="24"/>
          <w:szCs w:val="24"/>
        </w:rPr>
        <w:t xml:space="preserve"> </w:t>
      </w:r>
      <w:r>
        <w:rPr>
          <w:sz w:val="24"/>
          <w:szCs w:val="24"/>
        </w:rPr>
        <w:t>јединице</w:t>
      </w:r>
      <w:r w:rsidRPr="0034159F">
        <w:rPr>
          <w:sz w:val="24"/>
          <w:szCs w:val="24"/>
        </w:rPr>
        <w:t xml:space="preserve"> </w:t>
      </w:r>
      <w:r>
        <w:rPr>
          <w:sz w:val="24"/>
          <w:szCs w:val="24"/>
        </w:rPr>
        <w:t>или</w:t>
      </w:r>
      <w:r w:rsidRPr="0034159F">
        <w:rPr>
          <w:sz w:val="24"/>
          <w:szCs w:val="24"/>
        </w:rPr>
        <w:t xml:space="preserve"> </w:t>
      </w:r>
      <w:r>
        <w:rPr>
          <w:sz w:val="24"/>
          <w:szCs w:val="24"/>
        </w:rPr>
        <w:t>на</w:t>
      </w:r>
      <w:r w:rsidRPr="0034159F">
        <w:rPr>
          <w:sz w:val="24"/>
          <w:szCs w:val="24"/>
        </w:rPr>
        <w:t xml:space="preserve"> </w:t>
      </w:r>
      <w:r>
        <w:rPr>
          <w:sz w:val="24"/>
          <w:szCs w:val="24"/>
        </w:rPr>
        <w:t>регионалној</w:t>
      </w:r>
      <w:r w:rsidRPr="0034159F">
        <w:rPr>
          <w:sz w:val="24"/>
          <w:szCs w:val="24"/>
        </w:rPr>
        <w:t xml:space="preserve"> </w:t>
      </w:r>
      <w:r>
        <w:rPr>
          <w:sz w:val="24"/>
          <w:szCs w:val="24"/>
        </w:rPr>
        <w:t>просторној</w:t>
      </w:r>
      <w:r w:rsidRPr="0034159F">
        <w:rPr>
          <w:sz w:val="24"/>
          <w:szCs w:val="24"/>
        </w:rPr>
        <w:t xml:space="preserve"> </w:t>
      </w:r>
      <w:r>
        <w:rPr>
          <w:sz w:val="24"/>
          <w:szCs w:val="24"/>
        </w:rPr>
        <w:t>скали</w:t>
      </w:r>
      <w:r w:rsidRPr="0034159F">
        <w:rPr>
          <w:sz w:val="24"/>
          <w:szCs w:val="24"/>
        </w:rPr>
        <w:t xml:space="preserve"> (</w:t>
      </w:r>
      <w:r>
        <w:rPr>
          <w:sz w:val="24"/>
          <w:szCs w:val="24"/>
        </w:rPr>
        <w:t>шумско</w:t>
      </w:r>
      <w:r w:rsidRPr="0034159F">
        <w:rPr>
          <w:sz w:val="24"/>
          <w:szCs w:val="24"/>
        </w:rPr>
        <w:t xml:space="preserve"> </w:t>
      </w:r>
      <w:r>
        <w:rPr>
          <w:sz w:val="24"/>
          <w:szCs w:val="24"/>
        </w:rPr>
        <w:t>подручје</w:t>
      </w:r>
      <w:r w:rsidRPr="0034159F">
        <w:rPr>
          <w:sz w:val="24"/>
          <w:szCs w:val="24"/>
        </w:rPr>
        <w:t xml:space="preserve">, </w:t>
      </w:r>
      <w:r>
        <w:rPr>
          <w:sz w:val="24"/>
          <w:szCs w:val="24"/>
        </w:rPr>
        <w:t>шумска</w:t>
      </w:r>
      <w:r w:rsidRPr="0034159F">
        <w:rPr>
          <w:sz w:val="24"/>
          <w:szCs w:val="24"/>
        </w:rPr>
        <w:t xml:space="preserve"> </w:t>
      </w:r>
      <w:r>
        <w:rPr>
          <w:sz w:val="24"/>
          <w:szCs w:val="24"/>
        </w:rPr>
        <w:t>област</w:t>
      </w:r>
      <w:r w:rsidRPr="0034159F">
        <w:rPr>
          <w:sz w:val="24"/>
          <w:szCs w:val="24"/>
        </w:rPr>
        <w:t xml:space="preserve">). </w:t>
      </w:r>
      <w:r>
        <w:rPr>
          <w:sz w:val="24"/>
          <w:szCs w:val="24"/>
        </w:rPr>
        <w:t>Мапирање</w:t>
      </w:r>
      <w:r w:rsidRPr="0034159F">
        <w:rPr>
          <w:sz w:val="24"/>
          <w:szCs w:val="24"/>
        </w:rPr>
        <w:t xml:space="preserve"> </w:t>
      </w:r>
      <w:r>
        <w:rPr>
          <w:sz w:val="24"/>
          <w:szCs w:val="24"/>
        </w:rPr>
        <w:t>функција</w:t>
      </w:r>
      <w:r w:rsidRPr="0034159F">
        <w:rPr>
          <w:sz w:val="24"/>
          <w:szCs w:val="24"/>
        </w:rPr>
        <w:t xml:space="preserve"> </w:t>
      </w:r>
      <w:r>
        <w:rPr>
          <w:sz w:val="24"/>
          <w:szCs w:val="24"/>
        </w:rPr>
        <w:t>шума</w:t>
      </w:r>
      <w:r w:rsidRPr="0034159F">
        <w:rPr>
          <w:sz w:val="24"/>
          <w:szCs w:val="24"/>
        </w:rPr>
        <w:t xml:space="preserve"> </w:t>
      </w:r>
      <w:r>
        <w:rPr>
          <w:sz w:val="24"/>
          <w:szCs w:val="24"/>
        </w:rPr>
        <w:t>служи</w:t>
      </w:r>
      <w:r w:rsidRPr="0034159F">
        <w:rPr>
          <w:sz w:val="24"/>
          <w:szCs w:val="24"/>
        </w:rPr>
        <w:t xml:space="preserve"> </w:t>
      </w:r>
      <w:r>
        <w:rPr>
          <w:sz w:val="24"/>
          <w:szCs w:val="24"/>
        </w:rPr>
        <w:t>као</w:t>
      </w:r>
      <w:r w:rsidRPr="0034159F">
        <w:rPr>
          <w:sz w:val="24"/>
          <w:szCs w:val="24"/>
        </w:rPr>
        <w:t xml:space="preserve"> </w:t>
      </w:r>
      <w:r>
        <w:rPr>
          <w:sz w:val="24"/>
          <w:szCs w:val="24"/>
        </w:rPr>
        <w:t>средство</w:t>
      </w:r>
      <w:r w:rsidRPr="0034159F">
        <w:rPr>
          <w:sz w:val="24"/>
          <w:szCs w:val="24"/>
        </w:rPr>
        <w:t xml:space="preserve"> </w:t>
      </w:r>
      <w:r>
        <w:rPr>
          <w:sz w:val="24"/>
          <w:szCs w:val="24"/>
        </w:rPr>
        <w:t>да</w:t>
      </w:r>
      <w:r w:rsidRPr="0034159F">
        <w:rPr>
          <w:sz w:val="24"/>
          <w:szCs w:val="24"/>
        </w:rPr>
        <w:t xml:space="preserve"> </w:t>
      </w:r>
      <w:r>
        <w:rPr>
          <w:sz w:val="24"/>
          <w:szCs w:val="24"/>
        </w:rPr>
        <w:t>се</w:t>
      </w:r>
      <w:r w:rsidRPr="0034159F">
        <w:rPr>
          <w:sz w:val="24"/>
          <w:szCs w:val="24"/>
        </w:rPr>
        <w:t xml:space="preserve"> </w:t>
      </w:r>
      <w:r>
        <w:rPr>
          <w:sz w:val="24"/>
          <w:szCs w:val="24"/>
        </w:rPr>
        <w:t>ефикасније</w:t>
      </w:r>
      <w:r w:rsidRPr="0034159F">
        <w:rPr>
          <w:sz w:val="24"/>
          <w:szCs w:val="24"/>
        </w:rPr>
        <w:t xml:space="preserve"> </w:t>
      </w:r>
      <w:r>
        <w:rPr>
          <w:sz w:val="24"/>
          <w:szCs w:val="24"/>
        </w:rPr>
        <w:t>сагледавају</w:t>
      </w:r>
      <w:r w:rsidRPr="0034159F">
        <w:rPr>
          <w:sz w:val="24"/>
          <w:szCs w:val="24"/>
        </w:rPr>
        <w:t xml:space="preserve"> </w:t>
      </w:r>
      <w:r>
        <w:rPr>
          <w:sz w:val="24"/>
          <w:szCs w:val="24"/>
        </w:rPr>
        <w:t>користи</w:t>
      </w:r>
      <w:r w:rsidRPr="0034159F">
        <w:rPr>
          <w:sz w:val="24"/>
          <w:szCs w:val="24"/>
        </w:rPr>
        <w:t xml:space="preserve"> </w:t>
      </w:r>
      <w:r>
        <w:rPr>
          <w:sz w:val="24"/>
          <w:szCs w:val="24"/>
        </w:rPr>
        <w:t>које</w:t>
      </w:r>
      <w:r w:rsidRPr="0034159F">
        <w:rPr>
          <w:sz w:val="24"/>
          <w:szCs w:val="24"/>
        </w:rPr>
        <w:t xml:space="preserve"> </w:t>
      </w:r>
      <w:r>
        <w:rPr>
          <w:sz w:val="24"/>
          <w:szCs w:val="24"/>
        </w:rPr>
        <w:t>шума</w:t>
      </w:r>
      <w:r w:rsidRPr="0034159F">
        <w:rPr>
          <w:sz w:val="24"/>
          <w:szCs w:val="24"/>
        </w:rPr>
        <w:t xml:space="preserve"> </w:t>
      </w:r>
      <w:r>
        <w:rPr>
          <w:sz w:val="24"/>
          <w:szCs w:val="24"/>
        </w:rPr>
        <w:t>пружа</w:t>
      </w:r>
      <w:r w:rsidRPr="0034159F">
        <w:rPr>
          <w:sz w:val="24"/>
          <w:szCs w:val="24"/>
        </w:rPr>
        <w:t xml:space="preserve"> </w:t>
      </w:r>
      <w:r>
        <w:rPr>
          <w:sz w:val="24"/>
          <w:szCs w:val="24"/>
        </w:rPr>
        <w:t>у</w:t>
      </w:r>
      <w:r w:rsidRPr="0034159F">
        <w:rPr>
          <w:sz w:val="24"/>
          <w:szCs w:val="24"/>
        </w:rPr>
        <w:t xml:space="preserve"> </w:t>
      </w:r>
      <w:r>
        <w:rPr>
          <w:sz w:val="24"/>
          <w:szCs w:val="24"/>
        </w:rPr>
        <w:t>виду</w:t>
      </w:r>
      <w:r w:rsidRPr="0034159F">
        <w:rPr>
          <w:sz w:val="24"/>
          <w:szCs w:val="24"/>
        </w:rPr>
        <w:t xml:space="preserve"> </w:t>
      </w:r>
      <w:r>
        <w:rPr>
          <w:sz w:val="24"/>
          <w:szCs w:val="24"/>
        </w:rPr>
        <w:t>услуга</w:t>
      </w:r>
      <w:r w:rsidRPr="0034159F">
        <w:rPr>
          <w:sz w:val="24"/>
          <w:szCs w:val="24"/>
        </w:rPr>
        <w:t xml:space="preserve"> </w:t>
      </w:r>
      <w:r>
        <w:rPr>
          <w:sz w:val="24"/>
          <w:szCs w:val="24"/>
        </w:rPr>
        <w:t>и</w:t>
      </w:r>
      <w:r w:rsidRPr="0034159F">
        <w:rPr>
          <w:sz w:val="24"/>
          <w:szCs w:val="24"/>
        </w:rPr>
        <w:t xml:space="preserve"> </w:t>
      </w:r>
      <w:r>
        <w:rPr>
          <w:sz w:val="24"/>
          <w:szCs w:val="24"/>
        </w:rPr>
        <w:t>робе</w:t>
      </w:r>
      <w:r w:rsidRPr="0034159F">
        <w:rPr>
          <w:sz w:val="24"/>
          <w:szCs w:val="24"/>
        </w:rPr>
        <w:t xml:space="preserve">, </w:t>
      </w:r>
      <w:r>
        <w:rPr>
          <w:sz w:val="24"/>
          <w:szCs w:val="24"/>
        </w:rPr>
        <w:t>односно</w:t>
      </w:r>
      <w:r w:rsidRPr="0034159F">
        <w:rPr>
          <w:sz w:val="24"/>
          <w:szCs w:val="24"/>
        </w:rPr>
        <w:t xml:space="preserve"> </w:t>
      </w:r>
      <w:r>
        <w:rPr>
          <w:sz w:val="24"/>
          <w:szCs w:val="24"/>
        </w:rPr>
        <w:t>да</w:t>
      </w:r>
      <w:r w:rsidRPr="0034159F">
        <w:rPr>
          <w:sz w:val="24"/>
          <w:szCs w:val="24"/>
        </w:rPr>
        <w:t xml:space="preserve"> </w:t>
      </w:r>
      <w:r>
        <w:rPr>
          <w:sz w:val="24"/>
          <w:szCs w:val="24"/>
        </w:rPr>
        <w:t>се</w:t>
      </w:r>
      <w:r w:rsidRPr="0034159F">
        <w:rPr>
          <w:sz w:val="24"/>
          <w:szCs w:val="24"/>
        </w:rPr>
        <w:t xml:space="preserve"> </w:t>
      </w:r>
      <w:r>
        <w:rPr>
          <w:sz w:val="24"/>
          <w:szCs w:val="24"/>
        </w:rPr>
        <w:t>сагледа</w:t>
      </w:r>
      <w:r w:rsidRPr="0034159F">
        <w:rPr>
          <w:sz w:val="24"/>
          <w:szCs w:val="24"/>
        </w:rPr>
        <w:t xml:space="preserve"> </w:t>
      </w:r>
      <w:r>
        <w:rPr>
          <w:sz w:val="24"/>
          <w:szCs w:val="24"/>
        </w:rPr>
        <w:t>њен</w:t>
      </w:r>
      <w:r w:rsidRPr="0034159F">
        <w:rPr>
          <w:sz w:val="24"/>
          <w:szCs w:val="24"/>
        </w:rPr>
        <w:t xml:space="preserve"> </w:t>
      </w:r>
      <w:r>
        <w:rPr>
          <w:sz w:val="24"/>
          <w:szCs w:val="24"/>
        </w:rPr>
        <w:t>допринос</w:t>
      </w:r>
      <w:r w:rsidRPr="0034159F">
        <w:rPr>
          <w:sz w:val="24"/>
          <w:szCs w:val="24"/>
        </w:rPr>
        <w:t xml:space="preserve">  </w:t>
      </w:r>
      <w:r>
        <w:rPr>
          <w:sz w:val="24"/>
          <w:szCs w:val="24"/>
        </w:rPr>
        <w:t>људском</w:t>
      </w:r>
      <w:r w:rsidRPr="0034159F">
        <w:rPr>
          <w:sz w:val="24"/>
          <w:szCs w:val="24"/>
        </w:rPr>
        <w:t xml:space="preserve"> </w:t>
      </w:r>
      <w:r>
        <w:rPr>
          <w:sz w:val="24"/>
          <w:szCs w:val="24"/>
        </w:rPr>
        <w:t>благостању</w:t>
      </w:r>
      <w:r w:rsidRPr="0034159F">
        <w:rPr>
          <w:sz w:val="24"/>
          <w:szCs w:val="24"/>
        </w:rPr>
        <w:t xml:space="preserve">, </w:t>
      </w:r>
      <w:r>
        <w:rPr>
          <w:sz w:val="24"/>
          <w:szCs w:val="24"/>
        </w:rPr>
        <w:t>добробити</w:t>
      </w:r>
      <w:r w:rsidRPr="0034159F">
        <w:rPr>
          <w:sz w:val="24"/>
          <w:szCs w:val="24"/>
        </w:rPr>
        <w:t xml:space="preserve">, </w:t>
      </w:r>
      <w:r>
        <w:rPr>
          <w:sz w:val="24"/>
          <w:szCs w:val="24"/>
        </w:rPr>
        <w:t>посебно</w:t>
      </w:r>
      <w:r w:rsidRPr="0034159F">
        <w:rPr>
          <w:sz w:val="24"/>
          <w:szCs w:val="24"/>
        </w:rPr>
        <w:t xml:space="preserve"> </w:t>
      </w:r>
      <w:r>
        <w:rPr>
          <w:sz w:val="24"/>
          <w:szCs w:val="24"/>
        </w:rPr>
        <w:t>у</w:t>
      </w:r>
      <w:r w:rsidRPr="0034159F">
        <w:rPr>
          <w:sz w:val="24"/>
          <w:szCs w:val="24"/>
        </w:rPr>
        <w:t xml:space="preserve"> </w:t>
      </w:r>
      <w:r>
        <w:rPr>
          <w:sz w:val="24"/>
          <w:szCs w:val="24"/>
        </w:rPr>
        <w:t>погледу</w:t>
      </w:r>
      <w:r w:rsidRPr="0034159F">
        <w:rPr>
          <w:sz w:val="24"/>
          <w:szCs w:val="24"/>
        </w:rPr>
        <w:t xml:space="preserve"> </w:t>
      </w:r>
      <w:r>
        <w:rPr>
          <w:sz w:val="24"/>
          <w:szCs w:val="24"/>
        </w:rPr>
        <w:t>културне</w:t>
      </w:r>
      <w:r w:rsidRPr="0034159F">
        <w:rPr>
          <w:sz w:val="24"/>
          <w:szCs w:val="24"/>
        </w:rPr>
        <w:t xml:space="preserve"> </w:t>
      </w:r>
      <w:r>
        <w:rPr>
          <w:sz w:val="24"/>
          <w:szCs w:val="24"/>
        </w:rPr>
        <w:t>и</w:t>
      </w:r>
      <w:r w:rsidRPr="0034159F">
        <w:rPr>
          <w:sz w:val="24"/>
          <w:szCs w:val="24"/>
        </w:rPr>
        <w:t xml:space="preserve"> </w:t>
      </w:r>
      <w:r>
        <w:rPr>
          <w:sz w:val="24"/>
          <w:szCs w:val="24"/>
        </w:rPr>
        <w:t>социјалне</w:t>
      </w:r>
      <w:r w:rsidRPr="0034159F">
        <w:rPr>
          <w:sz w:val="24"/>
          <w:szCs w:val="24"/>
        </w:rPr>
        <w:t xml:space="preserve"> </w:t>
      </w:r>
      <w:r>
        <w:rPr>
          <w:sz w:val="24"/>
          <w:szCs w:val="24"/>
        </w:rPr>
        <w:t>димензије</w:t>
      </w:r>
      <w:r w:rsidRPr="0034159F">
        <w:rPr>
          <w:sz w:val="24"/>
          <w:szCs w:val="24"/>
        </w:rPr>
        <w:t xml:space="preserve">. </w:t>
      </w:r>
    </w:p>
    <w:p w14:paraId="5D6651E6" w14:textId="77777777" w:rsidR="0034159F" w:rsidRPr="0034159F" w:rsidRDefault="00836945" w:rsidP="0034159F">
      <w:pPr>
        <w:pStyle w:val="Hang127"/>
        <w:spacing w:after="0"/>
        <w:ind w:left="0" w:firstLine="0"/>
        <w:rPr>
          <w:bCs/>
          <w:iCs w:val="0"/>
          <w:noProof/>
          <w:sz w:val="24"/>
          <w:szCs w:val="24"/>
        </w:rPr>
      </w:pPr>
      <w:r>
        <w:rPr>
          <w:bCs/>
          <w:iCs w:val="0"/>
          <w:noProof/>
          <w:sz w:val="24"/>
          <w:szCs w:val="24"/>
        </w:rPr>
        <w:tab/>
      </w:r>
      <w:r w:rsidR="0034159F">
        <w:rPr>
          <w:bCs/>
          <w:iCs w:val="0"/>
          <w:noProof/>
          <w:sz w:val="24"/>
          <w:szCs w:val="24"/>
        </w:rPr>
        <w:t>Углавном</w:t>
      </w:r>
      <w:r w:rsidR="0034159F" w:rsidRPr="0034159F">
        <w:rPr>
          <w:bCs/>
          <w:iCs w:val="0"/>
          <w:noProof/>
          <w:sz w:val="24"/>
          <w:szCs w:val="24"/>
        </w:rPr>
        <w:t xml:space="preserve"> </w:t>
      </w:r>
      <w:r w:rsidR="0034159F">
        <w:rPr>
          <w:bCs/>
          <w:iCs w:val="0"/>
          <w:noProof/>
          <w:sz w:val="24"/>
          <w:szCs w:val="24"/>
        </w:rPr>
        <w:t>су</w:t>
      </w:r>
      <w:r w:rsidR="0034159F" w:rsidRPr="0034159F">
        <w:rPr>
          <w:bCs/>
          <w:iCs w:val="0"/>
          <w:noProof/>
          <w:sz w:val="24"/>
          <w:szCs w:val="24"/>
        </w:rPr>
        <w:t xml:space="preserve"> </w:t>
      </w:r>
      <w:r w:rsidR="0034159F">
        <w:rPr>
          <w:bCs/>
          <w:iCs w:val="0"/>
          <w:noProof/>
          <w:sz w:val="24"/>
          <w:szCs w:val="24"/>
        </w:rPr>
        <w:t>дефинисана</w:t>
      </w:r>
      <w:r w:rsidR="0034159F" w:rsidRPr="0034159F">
        <w:rPr>
          <w:bCs/>
          <w:iCs w:val="0"/>
          <w:noProof/>
          <w:sz w:val="24"/>
          <w:szCs w:val="24"/>
        </w:rPr>
        <w:t xml:space="preserve"> </w:t>
      </w:r>
      <w:r w:rsidR="0034159F">
        <w:rPr>
          <w:bCs/>
          <w:iCs w:val="0"/>
          <w:noProof/>
          <w:sz w:val="24"/>
          <w:szCs w:val="24"/>
        </w:rPr>
        <w:t>три</w:t>
      </w:r>
      <w:r w:rsidR="0034159F" w:rsidRPr="0034159F">
        <w:rPr>
          <w:bCs/>
          <w:iCs w:val="0"/>
          <w:noProof/>
          <w:sz w:val="24"/>
          <w:szCs w:val="24"/>
        </w:rPr>
        <w:t xml:space="preserve"> </w:t>
      </w:r>
      <w:r w:rsidR="0034159F">
        <w:rPr>
          <w:bCs/>
          <w:iCs w:val="0"/>
          <w:noProof/>
          <w:sz w:val="24"/>
          <w:szCs w:val="24"/>
        </w:rPr>
        <w:t>главна</w:t>
      </w:r>
      <w:r w:rsidR="0034159F" w:rsidRPr="0034159F">
        <w:rPr>
          <w:bCs/>
          <w:iCs w:val="0"/>
          <w:noProof/>
          <w:sz w:val="24"/>
          <w:szCs w:val="24"/>
        </w:rPr>
        <w:t xml:space="preserve"> </w:t>
      </w:r>
      <w:r w:rsidR="0034159F">
        <w:rPr>
          <w:bCs/>
          <w:iCs w:val="0"/>
          <w:noProof/>
          <w:sz w:val="24"/>
          <w:szCs w:val="24"/>
        </w:rPr>
        <w:t>типа</w:t>
      </w:r>
      <w:r w:rsidR="0034159F" w:rsidRPr="0034159F">
        <w:rPr>
          <w:bCs/>
          <w:iCs w:val="0"/>
          <w:noProof/>
          <w:sz w:val="24"/>
          <w:szCs w:val="24"/>
        </w:rPr>
        <w:t xml:space="preserve"> </w:t>
      </w:r>
      <w:r w:rsidR="0034159F">
        <w:rPr>
          <w:bCs/>
          <w:iCs w:val="0"/>
          <w:noProof/>
          <w:sz w:val="24"/>
          <w:szCs w:val="24"/>
        </w:rPr>
        <w:t>функција</w:t>
      </w:r>
      <w:r w:rsidR="0034159F" w:rsidRPr="0034159F">
        <w:rPr>
          <w:bCs/>
          <w:iCs w:val="0"/>
          <w:noProof/>
          <w:sz w:val="24"/>
          <w:szCs w:val="24"/>
        </w:rPr>
        <w:t xml:space="preserve"> </w:t>
      </w:r>
      <w:r w:rsidR="0034159F">
        <w:rPr>
          <w:bCs/>
          <w:iCs w:val="0"/>
          <w:noProof/>
          <w:sz w:val="24"/>
          <w:szCs w:val="24"/>
        </w:rPr>
        <w:t>које</w:t>
      </w:r>
      <w:r w:rsidR="0034159F" w:rsidRPr="0034159F">
        <w:rPr>
          <w:bCs/>
          <w:iCs w:val="0"/>
          <w:noProof/>
          <w:sz w:val="24"/>
          <w:szCs w:val="24"/>
        </w:rPr>
        <w:t xml:space="preserve"> </w:t>
      </w:r>
      <w:r w:rsidR="0034159F">
        <w:rPr>
          <w:bCs/>
          <w:iCs w:val="0"/>
          <w:noProof/>
          <w:sz w:val="24"/>
          <w:szCs w:val="24"/>
        </w:rPr>
        <w:t>се</w:t>
      </w:r>
      <w:r w:rsidR="0034159F" w:rsidRPr="0034159F">
        <w:rPr>
          <w:bCs/>
          <w:iCs w:val="0"/>
          <w:noProof/>
          <w:sz w:val="24"/>
          <w:szCs w:val="24"/>
        </w:rPr>
        <w:t xml:space="preserve">, </w:t>
      </w:r>
      <w:r w:rsidR="0034159F">
        <w:rPr>
          <w:bCs/>
          <w:iCs w:val="0"/>
          <w:noProof/>
          <w:sz w:val="24"/>
          <w:szCs w:val="24"/>
        </w:rPr>
        <w:t>даље</w:t>
      </w:r>
      <w:r w:rsidR="0034159F" w:rsidRPr="0034159F">
        <w:rPr>
          <w:bCs/>
          <w:iCs w:val="0"/>
          <w:noProof/>
          <w:sz w:val="24"/>
          <w:szCs w:val="24"/>
        </w:rPr>
        <w:t xml:space="preserve">, </w:t>
      </w:r>
      <w:r w:rsidR="0034159F">
        <w:rPr>
          <w:bCs/>
          <w:iCs w:val="0"/>
          <w:noProof/>
          <w:sz w:val="24"/>
          <w:szCs w:val="24"/>
        </w:rPr>
        <w:t>могу</w:t>
      </w:r>
      <w:r w:rsidR="0034159F" w:rsidRPr="0034159F">
        <w:rPr>
          <w:bCs/>
          <w:iCs w:val="0"/>
          <w:noProof/>
          <w:sz w:val="24"/>
          <w:szCs w:val="24"/>
        </w:rPr>
        <w:t xml:space="preserve"> </w:t>
      </w:r>
      <w:r w:rsidR="0034159F">
        <w:rPr>
          <w:bCs/>
          <w:iCs w:val="0"/>
          <w:noProof/>
          <w:sz w:val="24"/>
          <w:szCs w:val="24"/>
        </w:rPr>
        <w:t>рашчлањивати</w:t>
      </w:r>
      <w:r w:rsidR="0034159F" w:rsidRPr="0034159F">
        <w:rPr>
          <w:bCs/>
          <w:iCs w:val="0"/>
          <w:noProof/>
          <w:sz w:val="24"/>
          <w:szCs w:val="24"/>
        </w:rPr>
        <w:t xml:space="preserve"> </w:t>
      </w:r>
      <w:r w:rsidR="0034159F">
        <w:rPr>
          <w:bCs/>
          <w:iCs w:val="0"/>
          <w:noProof/>
          <w:sz w:val="24"/>
          <w:szCs w:val="24"/>
        </w:rPr>
        <w:t>и</w:t>
      </w:r>
      <w:r w:rsidR="0034159F" w:rsidRPr="0034159F">
        <w:rPr>
          <w:bCs/>
          <w:iCs w:val="0"/>
          <w:noProof/>
          <w:sz w:val="24"/>
          <w:szCs w:val="24"/>
        </w:rPr>
        <w:t xml:space="preserve"> </w:t>
      </w:r>
      <w:r w:rsidR="0034159F">
        <w:rPr>
          <w:bCs/>
          <w:iCs w:val="0"/>
          <w:noProof/>
          <w:sz w:val="24"/>
          <w:szCs w:val="24"/>
        </w:rPr>
        <w:t>делити</w:t>
      </w:r>
      <w:r w:rsidR="0034159F" w:rsidRPr="0034159F">
        <w:rPr>
          <w:bCs/>
          <w:iCs w:val="0"/>
          <w:noProof/>
          <w:sz w:val="24"/>
          <w:szCs w:val="24"/>
        </w:rPr>
        <w:t>:</w:t>
      </w:r>
    </w:p>
    <w:p w14:paraId="3960C1B1" w14:textId="77777777" w:rsidR="0034159F" w:rsidRPr="0034159F" w:rsidRDefault="0034159F" w:rsidP="00813C07">
      <w:pPr>
        <w:pStyle w:val="Hang127"/>
        <w:numPr>
          <w:ilvl w:val="0"/>
          <w:numId w:val="70"/>
        </w:numPr>
        <w:spacing w:after="0"/>
        <w:rPr>
          <w:bCs/>
          <w:iCs w:val="0"/>
          <w:noProof/>
          <w:sz w:val="24"/>
          <w:szCs w:val="24"/>
          <w:lang w:val="sr-Cyrl-CS"/>
        </w:rPr>
      </w:pPr>
      <w:r>
        <w:rPr>
          <w:bCs/>
          <w:iCs w:val="0"/>
          <w:noProof/>
          <w:sz w:val="24"/>
          <w:szCs w:val="24"/>
          <w:lang w:val="sr-Cyrl-CS"/>
        </w:rPr>
        <w:t>Еколошке</w:t>
      </w:r>
      <w:r w:rsidRPr="0034159F">
        <w:rPr>
          <w:bCs/>
          <w:iCs w:val="0"/>
          <w:noProof/>
          <w:sz w:val="24"/>
          <w:szCs w:val="24"/>
          <w:lang w:val="sr-Cyrl-CS"/>
        </w:rPr>
        <w:t xml:space="preserve"> (</w:t>
      </w:r>
      <w:r>
        <w:rPr>
          <w:bCs/>
          <w:iCs w:val="0"/>
          <w:noProof/>
          <w:sz w:val="24"/>
          <w:szCs w:val="24"/>
          <w:lang w:val="sr-Cyrl-CS"/>
        </w:rPr>
        <w:t>заштитне</w:t>
      </w:r>
      <w:r w:rsidRPr="0034159F">
        <w:rPr>
          <w:bCs/>
          <w:iCs w:val="0"/>
          <w:noProof/>
          <w:sz w:val="24"/>
          <w:szCs w:val="24"/>
          <w:lang w:val="sr-Cyrl-CS"/>
        </w:rPr>
        <w:t xml:space="preserve">) </w:t>
      </w:r>
      <w:r>
        <w:rPr>
          <w:bCs/>
          <w:iCs w:val="0"/>
          <w:noProof/>
          <w:sz w:val="24"/>
          <w:szCs w:val="24"/>
          <w:lang w:val="sr-Cyrl-CS"/>
        </w:rPr>
        <w:t>функције</w:t>
      </w:r>
      <w:r w:rsidRPr="0034159F">
        <w:rPr>
          <w:bCs/>
          <w:iCs w:val="0"/>
          <w:noProof/>
          <w:sz w:val="24"/>
          <w:szCs w:val="24"/>
        </w:rPr>
        <w:t>;</w:t>
      </w:r>
    </w:p>
    <w:p w14:paraId="4FF374AC" w14:textId="77777777" w:rsidR="0034159F" w:rsidRPr="0034159F" w:rsidRDefault="0034159F" w:rsidP="00813C07">
      <w:pPr>
        <w:pStyle w:val="Hang127"/>
        <w:numPr>
          <w:ilvl w:val="0"/>
          <w:numId w:val="70"/>
        </w:numPr>
        <w:spacing w:after="0"/>
        <w:rPr>
          <w:bCs/>
          <w:iCs w:val="0"/>
          <w:noProof/>
          <w:sz w:val="24"/>
          <w:szCs w:val="24"/>
          <w:lang w:val="sr-Cyrl-CS"/>
        </w:rPr>
      </w:pPr>
      <w:r>
        <w:rPr>
          <w:bCs/>
          <w:iCs w:val="0"/>
          <w:noProof/>
          <w:sz w:val="24"/>
          <w:szCs w:val="24"/>
          <w:lang w:val="sr-Cyrl-CS"/>
        </w:rPr>
        <w:t>Производне</w:t>
      </w:r>
      <w:r w:rsidRPr="0034159F">
        <w:rPr>
          <w:bCs/>
          <w:iCs w:val="0"/>
          <w:noProof/>
          <w:sz w:val="24"/>
          <w:szCs w:val="24"/>
          <w:lang w:val="sr-Cyrl-CS"/>
        </w:rPr>
        <w:t xml:space="preserve"> </w:t>
      </w:r>
      <w:r>
        <w:rPr>
          <w:bCs/>
          <w:iCs w:val="0"/>
          <w:noProof/>
          <w:sz w:val="24"/>
          <w:szCs w:val="24"/>
          <w:lang w:val="sr-Cyrl-CS"/>
        </w:rPr>
        <w:t>функције</w:t>
      </w:r>
      <w:r w:rsidRPr="0034159F">
        <w:rPr>
          <w:bCs/>
          <w:iCs w:val="0"/>
          <w:noProof/>
          <w:sz w:val="24"/>
          <w:szCs w:val="24"/>
        </w:rPr>
        <w:t>;</w:t>
      </w:r>
    </w:p>
    <w:p w14:paraId="49CFCE5D" w14:textId="77777777" w:rsidR="0034159F" w:rsidRPr="0034159F" w:rsidRDefault="0034159F" w:rsidP="00813C07">
      <w:pPr>
        <w:pStyle w:val="Hang127"/>
        <w:numPr>
          <w:ilvl w:val="0"/>
          <w:numId w:val="70"/>
        </w:numPr>
        <w:spacing w:after="0"/>
        <w:rPr>
          <w:bCs/>
          <w:iCs w:val="0"/>
          <w:noProof/>
          <w:sz w:val="24"/>
          <w:szCs w:val="24"/>
          <w:lang w:val="sr-Cyrl-CS"/>
        </w:rPr>
      </w:pPr>
      <w:r>
        <w:rPr>
          <w:bCs/>
          <w:iCs w:val="0"/>
          <w:noProof/>
          <w:sz w:val="24"/>
          <w:szCs w:val="24"/>
          <w:lang w:val="sr-Cyrl-CS"/>
        </w:rPr>
        <w:t>Социјалне</w:t>
      </w:r>
      <w:r w:rsidRPr="0034159F">
        <w:rPr>
          <w:bCs/>
          <w:iCs w:val="0"/>
          <w:noProof/>
          <w:sz w:val="24"/>
          <w:szCs w:val="24"/>
          <w:lang w:val="sr-Cyrl-CS"/>
        </w:rPr>
        <w:t xml:space="preserve"> </w:t>
      </w:r>
      <w:r>
        <w:rPr>
          <w:bCs/>
          <w:iCs w:val="0"/>
          <w:noProof/>
          <w:sz w:val="24"/>
          <w:szCs w:val="24"/>
          <w:lang w:val="sr-Cyrl-CS"/>
        </w:rPr>
        <w:t>функције</w:t>
      </w:r>
      <w:r w:rsidRPr="0034159F">
        <w:rPr>
          <w:bCs/>
          <w:iCs w:val="0"/>
          <w:noProof/>
          <w:sz w:val="24"/>
          <w:szCs w:val="24"/>
        </w:rPr>
        <w:t>.</w:t>
      </w:r>
    </w:p>
    <w:p w14:paraId="442CA47F" w14:textId="77777777" w:rsidR="00836945" w:rsidRPr="00836945" w:rsidRDefault="00836945" w:rsidP="00836945">
      <w:pPr>
        <w:pStyle w:val="PlainText"/>
        <w:tabs>
          <w:tab w:val="left" w:pos="480"/>
          <w:tab w:val="left" w:pos="840"/>
        </w:tabs>
        <w:jc w:val="both"/>
        <w:rPr>
          <w:rFonts w:ascii="Times New Roman" w:hAnsi="Times New Roman"/>
          <w:sz w:val="24"/>
          <w:szCs w:val="24"/>
        </w:rPr>
      </w:pPr>
      <w:r>
        <w:rPr>
          <w:bCs/>
          <w:iCs/>
          <w:noProof/>
          <w:sz w:val="24"/>
          <w:szCs w:val="24"/>
          <w:lang w:val="sr-Cyrl-CS"/>
        </w:rPr>
        <w:tab/>
      </w:r>
      <w:r w:rsidR="0034159F" w:rsidRPr="00836945">
        <w:rPr>
          <w:rFonts w:ascii="Times New Roman" w:hAnsi="Times New Roman"/>
          <w:bCs/>
          <w:iCs/>
          <w:noProof/>
          <w:sz w:val="24"/>
          <w:szCs w:val="24"/>
          <w:lang w:val="sr-Cyrl-CS"/>
        </w:rPr>
        <w:t>Еколошке функције подразумевају заштитне, хидролошке, климатске, хигијенско-здравствене и друге функције.</w:t>
      </w:r>
      <w:r w:rsidRPr="00836945">
        <w:rPr>
          <w:rFonts w:ascii="Times New Roman" w:hAnsi="Times New Roman"/>
          <w:bCs/>
          <w:iCs/>
          <w:noProof/>
          <w:sz w:val="24"/>
          <w:szCs w:val="24"/>
          <w:lang w:val="sr-Cyrl-CS"/>
        </w:rPr>
        <w:t xml:space="preserve"> </w:t>
      </w:r>
      <w:r w:rsidRPr="00836945">
        <w:rPr>
          <w:rFonts w:ascii="Times New Roman" w:hAnsi="Times New Roman"/>
          <w:sz w:val="24"/>
          <w:szCs w:val="24"/>
        </w:rPr>
        <w:t>Све шуме обављају еколошку (заштитну) функцију, било да је у питању функција заштите шумског земљишта од спирања и ерозије, функција везивања угљеника из ваздуха и производња кисеоника, очување водног режима, очување биолошке и пејзажне разноврсности и др.</w:t>
      </w:r>
    </w:p>
    <w:p w14:paraId="7FAF6663" w14:textId="77777777" w:rsidR="00836945" w:rsidRDefault="00836945" w:rsidP="0034159F">
      <w:pPr>
        <w:pStyle w:val="Hang127"/>
        <w:spacing w:after="0"/>
        <w:ind w:left="0" w:firstLine="0"/>
        <w:rPr>
          <w:bCs/>
          <w:iCs w:val="0"/>
          <w:noProof/>
          <w:sz w:val="24"/>
          <w:szCs w:val="24"/>
          <w:lang w:val="sr-Cyrl-CS"/>
        </w:rPr>
      </w:pPr>
      <w:r>
        <w:rPr>
          <w:bCs/>
          <w:iCs w:val="0"/>
          <w:noProof/>
          <w:sz w:val="24"/>
          <w:szCs w:val="24"/>
          <w:lang w:val="sr-Cyrl-CS"/>
        </w:rPr>
        <w:tab/>
      </w:r>
      <w:r w:rsidR="0034159F">
        <w:rPr>
          <w:bCs/>
          <w:iCs w:val="0"/>
          <w:noProof/>
          <w:sz w:val="24"/>
          <w:szCs w:val="24"/>
          <w:lang w:val="sr-Cyrl-CS"/>
        </w:rPr>
        <w:t>Производне</w:t>
      </w:r>
      <w:r w:rsidR="0034159F" w:rsidRPr="0034159F">
        <w:rPr>
          <w:bCs/>
          <w:iCs w:val="0"/>
          <w:noProof/>
          <w:sz w:val="24"/>
          <w:szCs w:val="24"/>
          <w:lang w:val="sr-Cyrl-CS"/>
        </w:rPr>
        <w:t xml:space="preserve"> </w:t>
      </w:r>
      <w:r w:rsidR="0034159F">
        <w:rPr>
          <w:bCs/>
          <w:iCs w:val="0"/>
          <w:noProof/>
          <w:sz w:val="24"/>
          <w:szCs w:val="24"/>
          <w:lang w:val="sr-Cyrl-CS"/>
        </w:rPr>
        <w:t>функције</w:t>
      </w:r>
      <w:r w:rsidR="0034159F" w:rsidRPr="0034159F">
        <w:rPr>
          <w:bCs/>
          <w:iCs w:val="0"/>
          <w:noProof/>
          <w:sz w:val="24"/>
          <w:szCs w:val="24"/>
          <w:lang w:val="sr-Cyrl-CS"/>
        </w:rPr>
        <w:t xml:space="preserve"> </w:t>
      </w:r>
      <w:r w:rsidR="0034159F">
        <w:rPr>
          <w:bCs/>
          <w:iCs w:val="0"/>
          <w:noProof/>
          <w:sz w:val="24"/>
          <w:szCs w:val="24"/>
          <w:lang w:val="sr-Cyrl-CS"/>
        </w:rPr>
        <w:t>шума</w:t>
      </w:r>
      <w:r w:rsidR="0034159F" w:rsidRPr="0034159F">
        <w:rPr>
          <w:bCs/>
          <w:iCs w:val="0"/>
          <w:noProof/>
          <w:sz w:val="24"/>
          <w:szCs w:val="24"/>
          <w:lang w:val="sr-Cyrl-CS"/>
        </w:rPr>
        <w:t xml:space="preserve"> </w:t>
      </w:r>
      <w:r w:rsidR="0034159F">
        <w:rPr>
          <w:bCs/>
          <w:iCs w:val="0"/>
          <w:noProof/>
          <w:sz w:val="24"/>
          <w:szCs w:val="24"/>
          <w:lang w:val="sr-Cyrl-CS"/>
        </w:rPr>
        <w:t>представљене</w:t>
      </w:r>
      <w:r w:rsidR="0034159F" w:rsidRPr="0034159F">
        <w:rPr>
          <w:bCs/>
          <w:iCs w:val="0"/>
          <w:noProof/>
          <w:sz w:val="24"/>
          <w:szCs w:val="24"/>
          <w:lang w:val="sr-Cyrl-CS"/>
        </w:rPr>
        <w:t xml:space="preserve"> </w:t>
      </w:r>
      <w:r w:rsidR="0034159F">
        <w:rPr>
          <w:bCs/>
          <w:iCs w:val="0"/>
          <w:noProof/>
          <w:sz w:val="24"/>
          <w:szCs w:val="24"/>
          <w:lang w:val="sr-Cyrl-CS"/>
        </w:rPr>
        <w:t>су</w:t>
      </w:r>
      <w:r w:rsidR="0034159F" w:rsidRPr="0034159F">
        <w:rPr>
          <w:bCs/>
          <w:iCs w:val="0"/>
          <w:noProof/>
          <w:sz w:val="24"/>
          <w:szCs w:val="24"/>
          <w:lang w:val="sr-Cyrl-CS"/>
        </w:rPr>
        <w:t xml:space="preserve"> </w:t>
      </w:r>
      <w:r w:rsidR="0034159F">
        <w:rPr>
          <w:bCs/>
          <w:iCs w:val="0"/>
          <w:noProof/>
          <w:sz w:val="24"/>
          <w:szCs w:val="24"/>
          <w:lang w:val="sr-Cyrl-CS"/>
        </w:rPr>
        <w:t>производњом</w:t>
      </w:r>
      <w:r w:rsidR="0034159F" w:rsidRPr="0034159F">
        <w:rPr>
          <w:bCs/>
          <w:iCs w:val="0"/>
          <w:noProof/>
          <w:sz w:val="24"/>
          <w:szCs w:val="24"/>
          <w:lang w:val="sr-Cyrl-CS"/>
        </w:rPr>
        <w:t xml:space="preserve"> </w:t>
      </w:r>
      <w:r w:rsidR="0034159F">
        <w:rPr>
          <w:bCs/>
          <w:iCs w:val="0"/>
          <w:noProof/>
          <w:sz w:val="24"/>
          <w:szCs w:val="24"/>
          <w:lang w:val="sr-Cyrl-CS"/>
        </w:rPr>
        <w:t>дрвета</w:t>
      </w:r>
      <w:r w:rsidR="0034159F" w:rsidRPr="0034159F">
        <w:rPr>
          <w:bCs/>
          <w:iCs w:val="0"/>
          <w:noProof/>
          <w:sz w:val="24"/>
          <w:szCs w:val="24"/>
          <w:lang w:val="sr-Cyrl-CS"/>
        </w:rPr>
        <w:t xml:space="preserve"> (</w:t>
      </w:r>
      <w:r w:rsidR="0034159F">
        <w:rPr>
          <w:bCs/>
          <w:iCs w:val="0"/>
          <w:noProof/>
          <w:sz w:val="24"/>
          <w:szCs w:val="24"/>
          <w:lang w:val="sr-Cyrl-CS"/>
        </w:rPr>
        <w:t>техничког</w:t>
      </w:r>
      <w:r w:rsidR="0034159F" w:rsidRPr="0034159F">
        <w:rPr>
          <w:bCs/>
          <w:iCs w:val="0"/>
          <w:noProof/>
          <w:sz w:val="24"/>
          <w:szCs w:val="24"/>
          <w:lang w:val="sr-Cyrl-CS"/>
        </w:rPr>
        <w:t xml:space="preserve"> </w:t>
      </w:r>
      <w:r w:rsidR="0034159F">
        <w:rPr>
          <w:bCs/>
          <w:iCs w:val="0"/>
          <w:noProof/>
          <w:sz w:val="24"/>
          <w:szCs w:val="24"/>
          <w:lang w:val="sr-Cyrl-CS"/>
        </w:rPr>
        <w:t>и</w:t>
      </w:r>
      <w:r w:rsidR="0034159F" w:rsidRPr="0034159F">
        <w:rPr>
          <w:bCs/>
          <w:iCs w:val="0"/>
          <w:noProof/>
          <w:sz w:val="24"/>
          <w:szCs w:val="24"/>
          <w:lang w:val="sr-Cyrl-CS"/>
        </w:rPr>
        <w:t xml:space="preserve"> </w:t>
      </w:r>
      <w:r w:rsidR="0034159F">
        <w:rPr>
          <w:bCs/>
          <w:iCs w:val="0"/>
          <w:noProof/>
          <w:sz w:val="24"/>
          <w:szCs w:val="24"/>
          <w:lang w:val="sr-Cyrl-CS"/>
        </w:rPr>
        <w:t>просторног</w:t>
      </w:r>
      <w:r w:rsidR="0034159F" w:rsidRPr="0034159F">
        <w:rPr>
          <w:bCs/>
          <w:iCs w:val="0"/>
          <w:noProof/>
          <w:sz w:val="24"/>
          <w:szCs w:val="24"/>
          <w:lang w:val="sr-Cyrl-CS"/>
        </w:rPr>
        <w:t xml:space="preserve">), </w:t>
      </w:r>
      <w:r w:rsidR="0034159F">
        <w:rPr>
          <w:bCs/>
          <w:iCs w:val="0"/>
          <w:noProof/>
          <w:sz w:val="24"/>
          <w:szCs w:val="24"/>
          <w:lang w:val="sr-Cyrl-CS"/>
        </w:rPr>
        <w:t>дивљачи</w:t>
      </w:r>
      <w:r w:rsidR="0034159F" w:rsidRPr="0034159F">
        <w:rPr>
          <w:bCs/>
          <w:iCs w:val="0"/>
          <w:noProof/>
          <w:sz w:val="24"/>
          <w:szCs w:val="24"/>
          <w:lang w:val="sr-Cyrl-CS"/>
        </w:rPr>
        <w:t xml:space="preserve"> (</w:t>
      </w:r>
      <w:r w:rsidR="0034159F">
        <w:rPr>
          <w:bCs/>
          <w:iCs w:val="0"/>
          <w:noProof/>
          <w:sz w:val="24"/>
          <w:szCs w:val="24"/>
          <w:lang w:val="sr-Cyrl-CS"/>
        </w:rPr>
        <w:t>крупне</w:t>
      </w:r>
      <w:r w:rsidR="0034159F" w:rsidRPr="0034159F">
        <w:rPr>
          <w:bCs/>
          <w:iCs w:val="0"/>
          <w:noProof/>
          <w:sz w:val="24"/>
          <w:szCs w:val="24"/>
          <w:lang w:val="sr-Cyrl-CS"/>
        </w:rPr>
        <w:t xml:space="preserve"> </w:t>
      </w:r>
      <w:r w:rsidR="0034159F">
        <w:rPr>
          <w:bCs/>
          <w:iCs w:val="0"/>
          <w:noProof/>
          <w:sz w:val="24"/>
          <w:szCs w:val="24"/>
          <w:lang w:val="sr-Cyrl-CS"/>
        </w:rPr>
        <w:t>и</w:t>
      </w:r>
      <w:r w:rsidR="0034159F" w:rsidRPr="0034159F">
        <w:rPr>
          <w:bCs/>
          <w:iCs w:val="0"/>
          <w:noProof/>
          <w:sz w:val="24"/>
          <w:szCs w:val="24"/>
          <w:lang w:val="sr-Cyrl-CS"/>
        </w:rPr>
        <w:t xml:space="preserve"> </w:t>
      </w:r>
      <w:r w:rsidR="0034159F">
        <w:rPr>
          <w:bCs/>
          <w:iCs w:val="0"/>
          <w:noProof/>
          <w:sz w:val="24"/>
          <w:szCs w:val="24"/>
          <w:lang w:val="sr-Cyrl-CS"/>
        </w:rPr>
        <w:t>ситне</w:t>
      </w:r>
      <w:r w:rsidR="0034159F" w:rsidRPr="0034159F">
        <w:rPr>
          <w:bCs/>
          <w:iCs w:val="0"/>
          <w:noProof/>
          <w:sz w:val="24"/>
          <w:szCs w:val="24"/>
          <w:lang w:val="sr-Cyrl-CS"/>
        </w:rPr>
        <w:t xml:space="preserve">), </w:t>
      </w:r>
      <w:r w:rsidR="0034159F">
        <w:rPr>
          <w:bCs/>
          <w:iCs w:val="0"/>
          <w:noProof/>
          <w:sz w:val="24"/>
          <w:szCs w:val="24"/>
          <w:lang w:val="sr-Cyrl-CS"/>
        </w:rPr>
        <w:t>шумског</w:t>
      </w:r>
      <w:r w:rsidR="0034159F" w:rsidRPr="0034159F">
        <w:rPr>
          <w:bCs/>
          <w:iCs w:val="0"/>
          <w:noProof/>
          <w:sz w:val="24"/>
          <w:szCs w:val="24"/>
          <w:lang w:val="sr-Cyrl-CS"/>
        </w:rPr>
        <w:t xml:space="preserve"> </w:t>
      </w:r>
      <w:r w:rsidR="0034159F">
        <w:rPr>
          <w:bCs/>
          <w:iCs w:val="0"/>
          <w:noProof/>
          <w:sz w:val="24"/>
          <w:szCs w:val="24"/>
          <w:lang w:val="sr-Cyrl-CS"/>
        </w:rPr>
        <w:t>семена</w:t>
      </w:r>
      <w:r w:rsidR="0034159F" w:rsidRPr="0034159F">
        <w:rPr>
          <w:bCs/>
          <w:iCs w:val="0"/>
          <w:noProof/>
          <w:sz w:val="24"/>
          <w:szCs w:val="24"/>
          <w:lang w:val="sr-Cyrl-CS"/>
        </w:rPr>
        <w:t xml:space="preserve"> </w:t>
      </w:r>
      <w:r w:rsidR="0034159F">
        <w:rPr>
          <w:bCs/>
          <w:iCs w:val="0"/>
          <w:noProof/>
          <w:sz w:val="24"/>
          <w:szCs w:val="24"/>
          <w:lang w:val="sr-Cyrl-CS"/>
        </w:rPr>
        <w:t>и</w:t>
      </w:r>
      <w:r w:rsidR="0034159F" w:rsidRPr="0034159F">
        <w:rPr>
          <w:bCs/>
          <w:iCs w:val="0"/>
          <w:noProof/>
          <w:sz w:val="24"/>
          <w:szCs w:val="24"/>
          <w:lang w:val="sr-Cyrl-CS"/>
        </w:rPr>
        <w:t xml:space="preserve"> </w:t>
      </w:r>
      <w:r w:rsidR="0034159F">
        <w:rPr>
          <w:bCs/>
          <w:iCs w:val="0"/>
          <w:noProof/>
          <w:sz w:val="24"/>
          <w:szCs w:val="24"/>
          <w:lang w:val="sr-Cyrl-CS"/>
        </w:rPr>
        <w:t>осталих</w:t>
      </w:r>
      <w:r w:rsidR="0034159F" w:rsidRPr="0034159F">
        <w:rPr>
          <w:bCs/>
          <w:iCs w:val="0"/>
          <w:noProof/>
          <w:sz w:val="24"/>
          <w:szCs w:val="24"/>
          <w:lang w:val="sr-Cyrl-CS"/>
        </w:rPr>
        <w:t xml:space="preserve"> </w:t>
      </w:r>
      <w:r w:rsidR="0034159F">
        <w:rPr>
          <w:bCs/>
          <w:iCs w:val="0"/>
          <w:noProof/>
          <w:sz w:val="24"/>
          <w:szCs w:val="24"/>
          <w:lang w:val="sr-Cyrl-CS"/>
        </w:rPr>
        <w:t>производа</w:t>
      </w:r>
      <w:r w:rsidR="0034159F" w:rsidRPr="0034159F">
        <w:rPr>
          <w:bCs/>
          <w:iCs w:val="0"/>
          <w:noProof/>
          <w:sz w:val="24"/>
          <w:szCs w:val="24"/>
          <w:lang w:val="sr-Cyrl-CS"/>
        </w:rPr>
        <w:t xml:space="preserve"> </w:t>
      </w:r>
      <w:r w:rsidR="0034159F">
        <w:rPr>
          <w:bCs/>
          <w:iCs w:val="0"/>
          <w:noProof/>
          <w:sz w:val="24"/>
          <w:szCs w:val="24"/>
          <w:lang w:val="sr-Cyrl-CS"/>
        </w:rPr>
        <w:t>шума</w:t>
      </w:r>
      <w:r w:rsidR="0034159F" w:rsidRPr="0034159F">
        <w:rPr>
          <w:bCs/>
          <w:iCs w:val="0"/>
          <w:noProof/>
          <w:sz w:val="24"/>
          <w:szCs w:val="24"/>
          <w:lang w:val="sr-Cyrl-CS"/>
        </w:rPr>
        <w:t xml:space="preserve"> (</w:t>
      </w:r>
      <w:r w:rsidR="0034159F">
        <w:rPr>
          <w:bCs/>
          <w:iCs w:val="0"/>
          <w:noProof/>
          <w:sz w:val="24"/>
          <w:szCs w:val="24"/>
          <w:lang w:val="sr-Cyrl-CS"/>
        </w:rPr>
        <w:t>лековито</w:t>
      </w:r>
      <w:r w:rsidR="0034159F" w:rsidRPr="0034159F">
        <w:rPr>
          <w:bCs/>
          <w:iCs w:val="0"/>
          <w:noProof/>
          <w:sz w:val="24"/>
          <w:szCs w:val="24"/>
          <w:lang w:val="sr-Cyrl-CS"/>
        </w:rPr>
        <w:t xml:space="preserve"> </w:t>
      </w:r>
      <w:r w:rsidR="0034159F">
        <w:rPr>
          <w:bCs/>
          <w:iCs w:val="0"/>
          <w:noProof/>
          <w:sz w:val="24"/>
          <w:szCs w:val="24"/>
          <w:lang w:val="sr-Cyrl-CS"/>
        </w:rPr>
        <w:t>биље</w:t>
      </w:r>
      <w:r w:rsidR="0034159F" w:rsidRPr="0034159F">
        <w:rPr>
          <w:bCs/>
          <w:iCs w:val="0"/>
          <w:noProof/>
          <w:sz w:val="24"/>
          <w:szCs w:val="24"/>
          <w:lang w:val="sr-Cyrl-CS"/>
        </w:rPr>
        <w:t xml:space="preserve">, </w:t>
      </w:r>
      <w:r w:rsidR="0034159F">
        <w:rPr>
          <w:bCs/>
          <w:iCs w:val="0"/>
          <w:noProof/>
          <w:sz w:val="24"/>
          <w:szCs w:val="24"/>
          <w:lang w:val="sr-Cyrl-CS"/>
        </w:rPr>
        <w:t>печурке</w:t>
      </w:r>
      <w:r w:rsidR="0034159F" w:rsidRPr="0034159F">
        <w:rPr>
          <w:bCs/>
          <w:iCs w:val="0"/>
          <w:noProof/>
          <w:sz w:val="24"/>
          <w:szCs w:val="24"/>
          <w:lang w:val="sr-Cyrl-CS"/>
        </w:rPr>
        <w:t xml:space="preserve">, </w:t>
      </w:r>
      <w:r w:rsidR="0034159F">
        <w:rPr>
          <w:bCs/>
          <w:iCs w:val="0"/>
          <w:noProof/>
          <w:sz w:val="24"/>
          <w:szCs w:val="24"/>
          <w:lang w:val="sr-Cyrl-CS"/>
        </w:rPr>
        <w:t>шумски</w:t>
      </w:r>
      <w:r w:rsidR="0034159F" w:rsidRPr="0034159F">
        <w:rPr>
          <w:bCs/>
          <w:iCs w:val="0"/>
          <w:noProof/>
          <w:sz w:val="24"/>
          <w:szCs w:val="24"/>
          <w:lang w:val="sr-Cyrl-CS"/>
        </w:rPr>
        <w:t xml:space="preserve"> </w:t>
      </w:r>
      <w:r w:rsidR="0034159F">
        <w:rPr>
          <w:bCs/>
          <w:iCs w:val="0"/>
          <w:noProof/>
          <w:sz w:val="24"/>
          <w:szCs w:val="24"/>
          <w:lang w:val="sr-Cyrl-CS"/>
        </w:rPr>
        <w:t>плодови</w:t>
      </w:r>
      <w:r w:rsidR="0034159F" w:rsidRPr="0034159F">
        <w:rPr>
          <w:bCs/>
          <w:iCs w:val="0"/>
          <w:noProof/>
          <w:sz w:val="24"/>
          <w:szCs w:val="24"/>
          <w:lang w:val="sr-Cyrl-CS"/>
        </w:rPr>
        <w:t xml:space="preserve">, </w:t>
      </w:r>
      <w:r w:rsidR="0034159F">
        <w:rPr>
          <w:bCs/>
          <w:iCs w:val="0"/>
          <w:noProof/>
          <w:sz w:val="24"/>
          <w:szCs w:val="24"/>
          <w:lang w:val="sr-Cyrl-CS"/>
        </w:rPr>
        <w:t>смола</w:t>
      </w:r>
      <w:r w:rsidR="0034159F" w:rsidRPr="0034159F">
        <w:rPr>
          <w:bCs/>
          <w:iCs w:val="0"/>
          <w:noProof/>
          <w:sz w:val="24"/>
          <w:szCs w:val="24"/>
          <w:lang w:val="sr-Cyrl-CS"/>
        </w:rPr>
        <w:t xml:space="preserve"> </w:t>
      </w:r>
      <w:r w:rsidR="0034159F">
        <w:rPr>
          <w:bCs/>
          <w:iCs w:val="0"/>
          <w:noProof/>
          <w:sz w:val="24"/>
          <w:szCs w:val="24"/>
          <w:lang w:val="sr-Cyrl-CS"/>
        </w:rPr>
        <w:t>и</w:t>
      </w:r>
      <w:r w:rsidR="0034159F" w:rsidRPr="0034159F">
        <w:rPr>
          <w:bCs/>
          <w:iCs w:val="0"/>
          <w:noProof/>
          <w:sz w:val="24"/>
          <w:szCs w:val="24"/>
          <w:lang w:val="sr-Cyrl-CS"/>
        </w:rPr>
        <w:t xml:space="preserve"> </w:t>
      </w:r>
      <w:r w:rsidR="0034159F">
        <w:rPr>
          <w:bCs/>
          <w:iCs w:val="0"/>
          <w:noProof/>
          <w:sz w:val="24"/>
          <w:szCs w:val="24"/>
          <w:lang w:val="sr-Cyrl-CS"/>
        </w:rPr>
        <w:t>др</w:t>
      </w:r>
      <w:r>
        <w:rPr>
          <w:bCs/>
          <w:iCs w:val="0"/>
          <w:noProof/>
          <w:sz w:val="24"/>
          <w:szCs w:val="24"/>
          <w:lang w:val="sr-Cyrl-CS"/>
        </w:rPr>
        <w:t>.)</w:t>
      </w:r>
      <w:r w:rsidR="0034159F" w:rsidRPr="0034159F">
        <w:rPr>
          <w:bCs/>
          <w:iCs w:val="0"/>
          <w:noProof/>
          <w:sz w:val="24"/>
          <w:szCs w:val="24"/>
          <w:lang w:val="sr-Cyrl-CS"/>
        </w:rPr>
        <w:t xml:space="preserve"> </w:t>
      </w:r>
      <w:r w:rsidR="0034159F">
        <w:rPr>
          <w:bCs/>
          <w:iCs w:val="0"/>
          <w:noProof/>
          <w:sz w:val="24"/>
          <w:szCs w:val="24"/>
          <w:lang w:val="sr-Cyrl-CS"/>
        </w:rPr>
        <w:t>као</w:t>
      </w:r>
      <w:r w:rsidR="0034159F" w:rsidRPr="0034159F">
        <w:rPr>
          <w:bCs/>
          <w:iCs w:val="0"/>
          <w:noProof/>
          <w:sz w:val="24"/>
          <w:szCs w:val="24"/>
          <w:lang w:val="sr-Cyrl-CS"/>
        </w:rPr>
        <w:t xml:space="preserve"> </w:t>
      </w:r>
      <w:r w:rsidR="0034159F">
        <w:rPr>
          <w:bCs/>
          <w:iCs w:val="0"/>
          <w:noProof/>
          <w:sz w:val="24"/>
          <w:szCs w:val="24"/>
          <w:lang w:val="sr-Cyrl-CS"/>
        </w:rPr>
        <w:t>и</w:t>
      </w:r>
      <w:r w:rsidR="0034159F" w:rsidRPr="0034159F">
        <w:rPr>
          <w:bCs/>
          <w:iCs w:val="0"/>
          <w:noProof/>
          <w:sz w:val="24"/>
          <w:szCs w:val="24"/>
          <w:lang w:val="sr-Cyrl-CS"/>
        </w:rPr>
        <w:t xml:space="preserve"> </w:t>
      </w:r>
      <w:r w:rsidR="0034159F">
        <w:rPr>
          <w:bCs/>
          <w:iCs w:val="0"/>
          <w:noProof/>
          <w:sz w:val="24"/>
          <w:szCs w:val="24"/>
          <w:lang w:val="sr-Cyrl-CS"/>
        </w:rPr>
        <w:t>производња</w:t>
      </w:r>
      <w:r w:rsidR="0034159F" w:rsidRPr="0034159F">
        <w:rPr>
          <w:bCs/>
          <w:iCs w:val="0"/>
          <w:noProof/>
          <w:sz w:val="24"/>
          <w:szCs w:val="24"/>
          <w:lang w:val="sr-Cyrl-CS"/>
        </w:rPr>
        <w:t xml:space="preserve"> </w:t>
      </w:r>
      <w:r w:rsidR="0034159F">
        <w:rPr>
          <w:bCs/>
          <w:iCs w:val="0"/>
          <w:noProof/>
          <w:sz w:val="24"/>
          <w:szCs w:val="24"/>
          <w:lang w:val="sr-Cyrl-CS"/>
        </w:rPr>
        <w:t>кисеоника</w:t>
      </w:r>
      <w:r w:rsidR="00053C7C">
        <w:rPr>
          <w:bCs/>
          <w:iCs w:val="0"/>
          <w:noProof/>
          <w:sz w:val="24"/>
          <w:szCs w:val="24"/>
          <w:lang w:val="sr-Cyrl-CS"/>
        </w:rPr>
        <w:t xml:space="preserve">, </w:t>
      </w:r>
      <w:r w:rsidR="0034159F">
        <w:rPr>
          <w:bCs/>
          <w:iCs w:val="0"/>
          <w:noProof/>
          <w:sz w:val="24"/>
          <w:szCs w:val="24"/>
          <w:lang w:val="sr-Cyrl-CS"/>
        </w:rPr>
        <w:t>посебно</w:t>
      </w:r>
      <w:r w:rsidR="0034159F" w:rsidRPr="0034159F">
        <w:rPr>
          <w:bCs/>
          <w:iCs w:val="0"/>
          <w:noProof/>
          <w:sz w:val="24"/>
          <w:szCs w:val="24"/>
          <w:lang w:val="sr-Cyrl-CS"/>
        </w:rPr>
        <w:t xml:space="preserve"> </w:t>
      </w:r>
      <w:r w:rsidR="0034159F">
        <w:rPr>
          <w:bCs/>
          <w:iCs w:val="0"/>
          <w:noProof/>
          <w:sz w:val="24"/>
          <w:szCs w:val="24"/>
          <w:lang w:val="sr-Cyrl-CS"/>
        </w:rPr>
        <w:t>специфичне</w:t>
      </w:r>
      <w:r w:rsidR="0034159F" w:rsidRPr="0034159F">
        <w:rPr>
          <w:bCs/>
          <w:iCs w:val="0"/>
          <w:noProof/>
          <w:sz w:val="24"/>
          <w:szCs w:val="24"/>
          <w:lang w:val="sr-Cyrl-CS"/>
        </w:rPr>
        <w:t xml:space="preserve"> </w:t>
      </w:r>
      <w:r w:rsidR="0034159F">
        <w:rPr>
          <w:bCs/>
          <w:iCs w:val="0"/>
          <w:noProof/>
          <w:sz w:val="24"/>
          <w:szCs w:val="24"/>
          <w:lang w:val="sr-Cyrl-CS"/>
        </w:rPr>
        <w:t>и</w:t>
      </w:r>
      <w:r w:rsidR="00053C7C">
        <w:rPr>
          <w:bCs/>
          <w:iCs w:val="0"/>
          <w:noProof/>
          <w:sz w:val="24"/>
          <w:szCs w:val="24"/>
          <w:lang w:val="sr-Cyrl-CS"/>
        </w:rPr>
        <w:t xml:space="preserve">, </w:t>
      </w:r>
      <w:r w:rsidR="0034159F" w:rsidRPr="0034159F">
        <w:rPr>
          <w:bCs/>
          <w:iCs w:val="0"/>
          <w:noProof/>
          <w:sz w:val="24"/>
          <w:szCs w:val="24"/>
          <w:lang w:val="sr-Cyrl-CS"/>
        </w:rPr>
        <w:t xml:space="preserve"> </w:t>
      </w:r>
      <w:r w:rsidR="0034159F">
        <w:rPr>
          <w:bCs/>
          <w:iCs w:val="0"/>
          <w:noProof/>
          <w:sz w:val="24"/>
          <w:szCs w:val="24"/>
          <w:lang w:val="sr-Cyrl-CS"/>
        </w:rPr>
        <w:t>врло</w:t>
      </w:r>
      <w:r w:rsidR="0034159F" w:rsidRPr="0034159F">
        <w:rPr>
          <w:bCs/>
          <w:iCs w:val="0"/>
          <w:noProof/>
          <w:sz w:val="24"/>
          <w:szCs w:val="24"/>
          <w:lang w:val="sr-Cyrl-CS"/>
        </w:rPr>
        <w:t xml:space="preserve"> </w:t>
      </w:r>
      <w:r w:rsidR="0034159F">
        <w:rPr>
          <w:bCs/>
          <w:iCs w:val="0"/>
          <w:noProof/>
          <w:sz w:val="24"/>
          <w:szCs w:val="24"/>
          <w:lang w:val="sr-Cyrl-CS"/>
        </w:rPr>
        <w:t>значајне</w:t>
      </w:r>
      <w:r w:rsidR="0034159F" w:rsidRPr="0034159F">
        <w:rPr>
          <w:bCs/>
          <w:iCs w:val="0"/>
          <w:noProof/>
          <w:sz w:val="24"/>
          <w:szCs w:val="24"/>
          <w:lang w:val="sr-Cyrl-CS"/>
        </w:rPr>
        <w:t xml:space="preserve"> </w:t>
      </w:r>
      <w:r w:rsidR="0034159F">
        <w:rPr>
          <w:bCs/>
          <w:iCs w:val="0"/>
          <w:noProof/>
          <w:sz w:val="24"/>
          <w:szCs w:val="24"/>
          <w:lang w:val="sr-Cyrl-CS"/>
        </w:rPr>
        <w:t>функције</w:t>
      </w:r>
      <w:r w:rsidR="0034159F" w:rsidRPr="0034159F">
        <w:rPr>
          <w:bCs/>
          <w:iCs w:val="0"/>
          <w:noProof/>
          <w:sz w:val="24"/>
          <w:szCs w:val="24"/>
          <w:lang w:val="sr-Cyrl-CS"/>
        </w:rPr>
        <w:t xml:space="preserve"> </w:t>
      </w:r>
      <w:r w:rsidR="0034159F">
        <w:rPr>
          <w:bCs/>
          <w:iCs w:val="0"/>
          <w:noProof/>
          <w:sz w:val="24"/>
          <w:szCs w:val="24"/>
          <w:lang w:val="sr-Cyrl-CS"/>
        </w:rPr>
        <w:t>шума</w:t>
      </w:r>
      <w:r w:rsidR="0034159F" w:rsidRPr="0034159F">
        <w:rPr>
          <w:bCs/>
          <w:iCs w:val="0"/>
          <w:noProof/>
          <w:sz w:val="24"/>
          <w:szCs w:val="24"/>
          <w:lang w:val="sr-Cyrl-CS"/>
        </w:rPr>
        <w:t>.</w:t>
      </w:r>
      <w:r>
        <w:rPr>
          <w:bCs/>
          <w:iCs w:val="0"/>
          <w:noProof/>
          <w:sz w:val="24"/>
          <w:szCs w:val="24"/>
          <w:lang w:val="sr-Cyrl-CS"/>
        </w:rPr>
        <w:t xml:space="preserve"> </w:t>
      </w:r>
    </w:p>
    <w:p w14:paraId="06F7E465" w14:textId="77777777" w:rsidR="0034159F" w:rsidRPr="0034159F" w:rsidRDefault="00836945" w:rsidP="0034159F">
      <w:pPr>
        <w:pStyle w:val="Hang127"/>
        <w:spacing w:after="0"/>
        <w:ind w:left="0" w:firstLine="0"/>
        <w:rPr>
          <w:bCs/>
          <w:iCs w:val="0"/>
          <w:noProof/>
          <w:sz w:val="24"/>
          <w:szCs w:val="24"/>
          <w:lang w:val="sr-Cyrl-CS"/>
        </w:rPr>
      </w:pPr>
      <w:r>
        <w:rPr>
          <w:bCs/>
          <w:iCs w:val="0"/>
          <w:noProof/>
          <w:sz w:val="24"/>
          <w:szCs w:val="24"/>
          <w:lang w:val="sr-Cyrl-CS"/>
        </w:rPr>
        <w:tab/>
      </w:r>
      <w:r w:rsidR="0034159F">
        <w:rPr>
          <w:bCs/>
          <w:iCs w:val="0"/>
          <w:noProof/>
          <w:sz w:val="24"/>
          <w:szCs w:val="24"/>
          <w:lang w:val="sr-Cyrl-CS"/>
        </w:rPr>
        <w:t>У</w:t>
      </w:r>
      <w:r w:rsidR="0034159F" w:rsidRPr="0034159F">
        <w:rPr>
          <w:bCs/>
          <w:iCs w:val="0"/>
          <w:noProof/>
          <w:sz w:val="24"/>
          <w:szCs w:val="24"/>
          <w:lang w:val="sr-Cyrl-CS"/>
        </w:rPr>
        <w:t xml:space="preserve"> </w:t>
      </w:r>
      <w:r w:rsidR="0034159F">
        <w:rPr>
          <w:bCs/>
          <w:iCs w:val="0"/>
          <w:noProof/>
          <w:sz w:val="24"/>
          <w:szCs w:val="24"/>
          <w:lang w:val="sr-Cyrl-CS"/>
        </w:rPr>
        <w:t>социјалне</w:t>
      </w:r>
      <w:r w:rsidR="0034159F" w:rsidRPr="0034159F">
        <w:rPr>
          <w:bCs/>
          <w:iCs w:val="0"/>
          <w:noProof/>
          <w:sz w:val="24"/>
          <w:szCs w:val="24"/>
          <w:lang w:val="sr-Cyrl-CS"/>
        </w:rPr>
        <w:t xml:space="preserve"> </w:t>
      </w:r>
      <w:r w:rsidR="0034159F">
        <w:rPr>
          <w:bCs/>
          <w:iCs w:val="0"/>
          <w:noProof/>
          <w:sz w:val="24"/>
          <w:szCs w:val="24"/>
          <w:lang w:val="sr-Cyrl-CS"/>
        </w:rPr>
        <w:t>функције</w:t>
      </w:r>
      <w:r w:rsidR="0034159F" w:rsidRPr="0034159F">
        <w:rPr>
          <w:bCs/>
          <w:iCs w:val="0"/>
          <w:noProof/>
          <w:sz w:val="24"/>
          <w:szCs w:val="24"/>
          <w:lang w:val="sr-Cyrl-CS"/>
        </w:rPr>
        <w:t xml:space="preserve"> </w:t>
      </w:r>
      <w:r w:rsidR="0034159F">
        <w:rPr>
          <w:bCs/>
          <w:iCs w:val="0"/>
          <w:noProof/>
          <w:sz w:val="24"/>
          <w:szCs w:val="24"/>
          <w:lang w:val="sr-Cyrl-CS"/>
        </w:rPr>
        <w:t>шума</w:t>
      </w:r>
      <w:r w:rsidR="0034159F" w:rsidRPr="0034159F">
        <w:rPr>
          <w:bCs/>
          <w:iCs w:val="0"/>
          <w:noProof/>
          <w:sz w:val="24"/>
          <w:szCs w:val="24"/>
          <w:lang w:val="sr-Cyrl-CS"/>
        </w:rPr>
        <w:t xml:space="preserve"> </w:t>
      </w:r>
      <w:r w:rsidR="0034159F">
        <w:rPr>
          <w:bCs/>
          <w:iCs w:val="0"/>
          <w:noProof/>
          <w:sz w:val="24"/>
          <w:szCs w:val="24"/>
          <w:lang w:val="sr-Cyrl-CS"/>
        </w:rPr>
        <w:t>убрајамо</w:t>
      </w:r>
      <w:r w:rsidR="0034159F" w:rsidRPr="0034159F">
        <w:rPr>
          <w:bCs/>
          <w:iCs w:val="0"/>
          <w:noProof/>
          <w:sz w:val="24"/>
          <w:szCs w:val="24"/>
          <w:lang w:val="sr-Cyrl-CS"/>
        </w:rPr>
        <w:t xml:space="preserve">: </w:t>
      </w:r>
      <w:r w:rsidR="0034159F">
        <w:rPr>
          <w:bCs/>
          <w:iCs w:val="0"/>
          <w:noProof/>
          <w:sz w:val="24"/>
          <w:szCs w:val="24"/>
          <w:lang w:val="sr-Cyrl-CS"/>
        </w:rPr>
        <w:t>туристичко</w:t>
      </w:r>
      <w:r w:rsidR="0034159F" w:rsidRPr="0034159F">
        <w:rPr>
          <w:bCs/>
          <w:iCs w:val="0"/>
          <w:noProof/>
          <w:sz w:val="24"/>
          <w:szCs w:val="24"/>
          <w:lang w:val="sr-Cyrl-CS"/>
        </w:rPr>
        <w:t>-</w:t>
      </w:r>
      <w:r w:rsidR="0034159F">
        <w:rPr>
          <w:bCs/>
          <w:iCs w:val="0"/>
          <w:noProof/>
          <w:sz w:val="24"/>
          <w:szCs w:val="24"/>
          <w:lang w:val="sr-Cyrl-CS"/>
        </w:rPr>
        <w:t>рекреативне</w:t>
      </w:r>
      <w:r w:rsidR="0034159F" w:rsidRPr="0034159F">
        <w:rPr>
          <w:bCs/>
          <w:iCs w:val="0"/>
          <w:noProof/>
          <w:sz w:val="24"/>
          <w:szCs w:val="24"/>
          <w:lang w:val="sr-Cyrl-CS"/>
        </w:rPr>
        <w:t xml:space="preserve">, </w:t>
      </w:r>
      <w:r w:rsidR="0034159F">
        <w:rPr>
          <w:bCs/>
          <w:iCs w:val="0"/>
          <w:noProof/>
          <w:sz w:val="24"/>
          <w:szCs w:val="24"/>
          <w:lang w:val="sr-Cyrl-CS"/>
        </w:rPr>
        <w:t>образовне</w:t>
      </w:r>
      <w:r w:rsidR="0034159F" w:rsidRPr="0034159F">
        <w:rPr>
          <w:bCs/>
          <w:iCs w:val="0"/>
          <w:noProof/>
          <w:sz w:val="24"/>
          <w:szCs w:val="24"/>
          <w:lang w:val="sr-Cyrl-CS"/>
        </w:rPr>
        <w:t xml:space="preserve">, </w:t>
      </w:r>
      <w:r w:rsidR="0034159F">
        <w:rPr>
          <w:bCs/>
          <w:iCs w:val="0"/>
          <w:noProof/>
          <w:sz w:val="24"/>
          <w:szCs w:val="24"/>
          <w:lang w:val="sr-Cyrl-CS"/>
        </w:rPr>
        <w:t>научно</w:t>
      </w:r>
      <w:r w:rsidR="0034159F" w:rsidRPr="0034159F">
        <w:rPr>
          <w:bCs/>
          <w:iCs w:val="0"/>
          <w:noProof/>
          <w:sz w:val="24"/>
          <w:szCs w:val="24"/>
          <w:lang w:val="sr-Cyrl-CS"/>
        </w:rPr>
        <w:t>-</w:t>
      </w:r>
      <w:r w:rsidR="0034159F">
        <w:rPr>
          <w:bCs/>
          <w:iCs w:val="0"/>
          <w:noProof/>
          <w:sz w:val="24"/>
          <w:szCs w:val="24"/>
          <w:lang w:val="sr-Cyrl-CS"/>
        </w:rPr>
        <w:t>истраживачке</w:t>
      </w:r>
      <w:r w:rsidR="0034159F" w:rsidRPr="0034159F">
        <w:rPr>
          <w:bCs/>
          <w:iCs w:val="0"/>
          <w:noProof/>
          <w:sz w:val="24"/>
          <w:szCs w:val="24"/>
          <w:lang w:val="sr-Cyrl-CS"/>
        </w:rPr>
        <w:t xml:space="preserve">, </w:t>
      </w:r>
      <w:r w:rsidR="0034159F">
        <w:rPr>
          <w:bCs/>
          <w:iCs w:val="0"/>
          <w:noProof/>
          <w:sz w:val="24"/>
          <w:szCs w:val="24"/>
          <w:lang w:val="sr-Cyrl-CS"/>
        </w:rPr>
        <w:t>одбрамбене</w:t>
      </w:r>
      <w:r w:rsidR="0034159F" w:rsidRPr="0034159F">
        <w:rPr>
          <w:bCs/>
          <w:iCs w:val="0"/>
          <w:noProof/>
          <w:sz w:val="24"/>
          <w:szCs w:val="24"/>
          <w:lang w:val="sr-Cyrl-CS"/>
        </w:rPr>
        <w:t xml:space="preserve"> </w:t>
      </w:r>
      <w:r w:rsidR="0034159F">
        <w:rPr>
          <w:bCs/>
          <w:iCs w:val="0"/>
          <w:noProof/>
          <w:sz w:val="24"/>
          <w:szCs w:val="24"/>
          <w:lang w:val="sr-Cyrl-CS"/>
        </w:rPr>
        <w:t>и</w:t>
      </w:r>
      <w:r w:rsidR="0034159F" w:rsidRPr="0034159F">
        <w:rPr>
          <w:bCs/>
          <w:iCs w:val="0"/>
          <w:noProof/>
          <w:sz w:val="24"/>
          <w:szCs w:val="24"/>
          <w:lang w:val="sr-Cyrl-CS"/>
        </w:rPr>
        <w:t xml:space="preserve"> </w:t>
      </w:r>
      <w:r w:rsidR="0034159F">
        <w:rPr>
          <w:bCs/>
          <w:iCs w:val="0"/>
          <w:noProof/>
          <w:sz w:val="24"/>
          <w:szCs w:val="24"/>
          <w:lang w:val="sr-Cyrl-CS"/>
        </w:rPr>
        <w:t>друге</w:t>
      </w:r>
      <w:r w:rsidR="0034159F" w:rsidRPr="0034159F">
        <w:rPr>
          <w:bCs/>
          <w:iCs w:val="0"/>
          <w:noProof/>
          <w:sz w:val="24"/>
          <w:szCs w:val="24"/>
          <w:lang w:val="sr-Cyrl-CS"/>
        </w:rPr>
        <w:t xml:space="preserve"> </w:t>
      </w:r>
      <w:r w:rsidR="0034159F">
        <w:rPr>
          <w:bCs/>
          <w:iCs w:val="0"/>
          <w:noProof/>
          <w:sz w:val="24"/>
          <w:szCs w:val="24"/>
          <w:lang w:val="sr-Cyrl-CS"/>
        </w:rPr>
        <w:t>функције</w:t>
      </w:r>
      <w:r w:rsidR="0034159F" w:rsidRPr="0034159F">
        <w:rPr>
          <w:bCs/>
          <w:iCs w:val="0"/>
          <w:noProof/>
          <w:sz w:val="24"/>
          <w:szCs w:val="24"/>
          <w:lang w:val="sr-Cyrl-CS"/>
        </w:rPr>
        <w:t>.</w:t>
      </w:r>
    </w:p>
    <w:p w14:paraId="6F01B70D" w14:textId="77777777" w:rsidR="0034159F" w:rsidRPr="0034159F" w:rsidRDefault="00836945" w:rsidP="0034159F">
      <w:pPr>
        <w:pStyle w:val="Hang127"/>
        <w:spacing w:after="0"/>
        <w:ind w:left="0" w:firstLine="0"/>
        <w:rPr>
          <w:bCs/>
          <w:iCs w:val="0"/>
          <w:noProof/>
          <w:sz w:val="24"/>
          <w:szCs w:val="24"/>
        </w:rPr>
      </w:pPr>
      <w:r>
        <w:rPr>
          <w:bCs/>
          <w:iCs w:val="0"/>
          <w:noProof/>
          <w:sz w:val="24"/>
          <w:szCs w:val="24"/>
          <w:lang w:val="sr-Cyrl-CS"/>
        </w:rPr>
        <w:tab/>
      </w:r>
      <w:r w:rsidR="0034159F">
        <w:rPr>
          <w:bCs/>
          <w:iCs w:val="0"/>
          <w:noProof/>
          <w:sz w:val="24"/>
          <w:szCs w:val="24"/>
          <w:lang w:val="sr-Cyrl-CS"/>
        </w:rPr>
        <w:t>Поступак</w:t>
      </w:r>
      <w:r w:rsidR="0034159F" w:rsidRPr="0034159F">
        <w:rPr>
          <w:bCs/>
          <w:iCs w:val="0"/>
          <w:noProof/>
          <w:sz w:val="24"/>
          <w:szCs w:val="24"/>
          <w:lang w:val="sr-Cyrl-CS"/>
        </w:rPr>
        <w:t xml:space="preserve"> </w:t>
      </w:r>
      <w:r w:rsidR="0034159F">
        <w:rPr>
          <w:bCs/>
          <w:iCs w:val="0"/>
          <w:noProof/>
          <w:sz w:val="24"/>
          <w:szCs w:val="24"/>
          <w:lang w:val="sr-Cyrl-CS"/>
        </w:rPr>
        <w:t>при</w:t>
      </w:r>
      <w:r w:rsidR="0034159F" w:rsidRPr="0034159F">
        <w:rPr>
          <w:bCs/>
          <w:iCs w:val="0"/>
          <w:noProof/>
          <w:sz w:val="24"/>
          <w:szCs w:val="24"/>
          <w:lang w:val="sr-Cyrl-CS"/>
        </w:rPr>
        <w:t xml:space="preserve"> </w:t>
      </w:r>
      <w:r w:rsidR="0034159F">
        <w:rPr>
          <w:bCs/>
          <w:iCs w:val="0"/>
          <w:noProof/>
          <w:sz w:val="24"/>
          <w:szCs w:val="24"/>
          <w:lang w:val="sr-Cyrl-CS"/>
        </w:rPr>
        <w:t>просторно</w:t>
      </w:r>
      <w:r w:rsidR="0034159F" w:rsidRPr="0034159F">
        <w:rPr>
          <w:bCs/>
          <w:iCs w:val="0"/>
          <w:noProof/>
          <w:sz w:val="24"/>
          <w:szCs w:val="24"/>
          <w:lang w:val="sr-Cyrl-CS"/>
        </w:rPr>
        <w:t>-</w:t>
      </w:r>
      <w:r w:rsidR="0034159F">
        <w:rPr>
          <w:bCs/>
          <w:iCs w:val="0"/>
          <w:noProof/>
          <w:sz w:val="24"/>
          <w:szCs w:val="24"/>
          <w:lang w:val="sr-Cyrl-CS"/>
        </w:rPr>
        <w:t>функционалном</w:t>
      </w:r>
      <w:r w:rsidR="0034159F" w:rsidRPr="0034159F">
        <w:rPr>
          <w:bCs/>
          <w:iCs w:val="0"/>
          <w:noProof/>
          <w:sz w:val="24"/>
          <w:szCs w:val="24"/>
          <w:lang w:val="sr-Cyrl-CS"/>
        </w:rPr>
        <w:t xml:space="preserve"> </w:t>
      </w:r>
      <w:r w:rsidR="0034159F">
        <w:rPr>
          <w:bCs/>
          <w:iCs w:val="0"/>
          <w:noProof/>
          <w:sz w:val="24"/>
          <w:szCs w:val="24"/>
          <w:lang w:val="sr-Cyrl-CS"/>
        </w:rPr>
        <w:t>реонирању</w:t>
      </w:r>
      <w:r w:rsidR="0034159F" w:rsidRPr="0034159F">
        <w:rPr>
          <w:bCs/>
          <w:iCs w:val="0"/>
          <w:noProof/>
          <w:sz w:val="24"/>
          <w:szCs w:val="24"/>
          <w:lang w:val="sr-Cyrl-CS"/>
        </w:rPr>
        <w:t xml:space="preserve"> </w:t>
      </w:r>
      <w:r w:rsidR="0034159F">
        <w:rPr>
          <w:bCs/>
          <w:iCs w:val="0"/>
          <w:noProof/>
          <w:sz w:val="24"/>
          <w:szCs w:val="24"/>
          <w:lang w:val="sr-Cyrl-CS"/>
        </w:rPr>
        <w:t>шума</w:t>
      </w:r>
      <w:r w:rsidR="0034159F" w:rsidRPr="0034159F">
        <w:rPr>
          <w:bCs/>
          <w:iCs w:val="0"/>
          <w:noProof/>
          <w:sz w:val="24"/>
          <w:szCs w:val="24"/>
          <w:lang w:val="sr-Cyrl-CS"/>
        </w:rPr>
        <w:t xml:space="preserve">, </w:t>
      </w:r>
      <w:r w:rsidR="0034159F">
        <w:rPr>
          <w:bCs/>
          <w:iCs w:val="0"/>
          <w:noProof/>
          <w:sz w:val="24"/>
          <w:szCs w:val="24"/>
          <w:lang w:val="sr-Cyrl-CS"/>
        </w:rPr>
        <w:t>при</w:t>
      </w:r>
      <w:r w:rsidR="0034159F" w:rsidRPr="0034159F">
        <w:rPr>
          <w:bCs/>
          <w:iCs w:val="0"/>
          <w:noProof/>
          <w:sz w:val="24"/>
          <w:szCs w:val="24"/>
          <w:lang w:val="sr-Cyrl-CS"/>
        </w:rPr>
        <w:t xml:space="preserve"> </w:t>
      </w:r>
      <w:r w:rsidR="0034159F">
        <w:rPr>
          <w:bCs/>
          <w:iCs w:val="0"/>
          <w:noProof/>
          <w:sz w:val="24"/>
          <w:szCs w:val="24"/>
          <w:lang w:val="sr-Cyrl-CS"/>
        </w:rPr>
        <w:t>чему</w:t>
      </w:r>
      <w:r w:rsidR="0034159F" w:rsidRPr="0034159F">
        <w:rPr>
          <w:bCs/>
          <w:iCs w:val="0"/>
          <w:noProof/>
          <w:sz w:val="24"/>
          <w:szCs w:val="24"/>
          <w:lang w:val="sr-Cyrl-CS"/>
        </w:rPr>
        <w:t xml:space="preserve"> </w:t>
      </w:r>
      <w:r w:rsidR="0034159F">
        <w:rPr>
          <w:bCs/>
          <w:iCs w:val="0"/>
          <w:noProof/>
          <w:sz w:val="24"/>
          <w:szCs w:val="24"/>
          <w:lang w:val="sr-Cyrl-CS"/>
        </w:rPr>
        <w:t>усвајамо</w:t>
      </w:r>
      <w:r w:rsidR="0034159F" w:rsidRPr="0034159F">
        <w:rPr>
          <w:bCs/>
          <w:iCs w:val="0"/>
          <w:noProof/>
          <w:sz w:val="24"/>
          <w:szCs w:val="24"/>
          <w:lang w:val="sr-Cyrl-CS"/>
        </w:rPr>
        <w:t xml:space="preserve"> </w:t>
      </w:r>
      <w:r w:rsidR="0034159F">
        <w:rPr>
          <w:bCs/>
          <w:iCs w:val="0"/>
          <w:noProof/>
          <w:sz w:val="24"/>
          <w:szCs w:val="24"/>
          <w:lang w:val="sr-Cyrl-CS"/>
        </w:rPr>
        <w:t>принцип</w:t>
      </w:r>
      <w:r w:rsidR="0034159F" w:rsidRPr="0034159F">
        <w:rPr>
          <w:bCs/>
          <w:iCs w:val="0"/>
          <w:noProof/>
          <w:sz w:val="24"/>
          <w:szCs w:val="24"/>
          <w:lang w:val="sr-Cyrl-CS"/>
        </w:rPr>
        <w:t xml:space="preserve"> </w:t>
      </w:r>
      <w:r w:rsidR="0034159F">
        <w:rPr>
          <w:bCs/>
          <w:iCs w:val="0"/>
          <w:noProof/>
          <w:sz w:val="24"/>
          <w:szCs w:val="24"/>
          <w:lang w:val="sr-Cyrl-CS"/>
        </w:rPr>
        <w:t>полифункционалности</w:t>
      </w:r>
      <w:r w:rsidR="0034159F" w:rsidRPr="0034159F">
        <w:rPr>
          <w:bCs/>
          <w:iCs w:val="0"/>
          <w:noProof/>
          <w:sz w:val="24"/>
          <w:szCs w:val="24"/>
          <w:lang w:val="sr-Cyrl-CS"/>
        </w:rPr>
        <w:t xml:space="preserve">, </w:t>
      </w:r>
      <w:r w:rsidR="0034159F">
        <w:rPr>
          <w:bCs/>
          <w:iCs w:val="0"/>
          <w:noProof/>
          <w:sz w:val="24"/>
          <w:szCs w:val="24"/>
          <w:lang w:val="sr-Cyrl-CS"/>
        </w:rPr>
        <w:t>полази</w:t>
      </w:r>
      <w:r w:rsidR="0034159F" w:rsidRPr="0034159F">
        <w:rPr>
          <w:bCs/>
          <w:iCs w:val="0"/>
          <w:noProof/>
          <w:sz w:val="24"/>
          <w:szCs w:val="24"/>
          <w:lang w:val="sr-Cyrl-CS"/>
        </w:rPr>
        <w:t xml:space="preserve"> </w:t>
      </w:r>
      <w:r w:rsidR="0034159F">
        <w:rPr>
          <w:bCs/>
          <w:iCs w:val="0"/>
          <w:noProof/>
          <w:sz w:val="24"/>
          <w:szCs w:val="24"/>
          <w:lang w:val="sr-Cyrl-CS"/>
        </w:rPr>
        <w:t>од</w:t>
      </w:r>
      <w:r w:rsidR="0034159F" w:rsidRPr="0034159F">
        <w:rPr>
          <w:bCs/>
          <w:iCs w:val="0"/>
          <w:noProof/>
          <w:sz w:val="24"/>
          <w:szCs w:val="24"/>
          <w:lang w:val="sr-Cyrl-CS"/>
        </w:rPr>
        <w:t xml:space="preserve"> </w:t>
      </w:r>
      <w:r w:rsidR="0034159F">
        <w:rPr>
          <w:bCs/>
          <w:iCs w:val="0"/>
          <w:noProof/>
          <w:sz w:val="24"/>
          <w:szCs w:val="24"/>
          <w:lang w:val="sr-Cyrl-CS"/>
        </w:rPr>
        <w:t>утврђивања</w:t>
      </w:r>
      <w:r w:rsidR="0034159F" w:rsidRPr="0034159F">
        <w:rPr>
          <w:bCs/>
          <w:iCs w:val="0"/>
          <w:noProof/>
          <w:sz w:val="24"/>
          <w:szCs w:val="24"/>
          <w:lang w:val="sr-Cyrl-CS"/>
        </w:rPr>
        <w:t xml:space="preserve"> </w:t>
      </w:r>
      <w:r w:rsidR="0034159F">
        <w:rPr>
          <w:bCs/>
          <w:iCs w:val="0"/>
          <w:noProof/>
          <w:sz w:val="24"/>
          <w:szCs w:val="24"/>
        </w:rPr>
        <w:t>свих</w:t>
      </w:r>
      <w:r w:rsidR="0034159F" w:rsidRPr="0034159F">
        <w:rPr>
          <w:bCs/>
          <w:iCs w:val="0"/>
          <w:noProof/>
          <w:sz w:val="24"/>
          <w:szCs w:val="24"/>
        </w:rPr>
        <w:t xml:space="preserve"> </w:t>
      </w:r>
      <w:r w:rsidR="0034159F">
        <w:rPr>
          <w:bCs/>
          <w:iCs w:val="0"/>
          <w:noProof/>
          <w:sz w:val="24"/>
          <w:szCs w:val="24"/>
        </w:rPr>
        <w:t>функција</w:t>
      </w:r>
      <w:r w:rsidR="0034159F" w:rsidRPr="0034159F">
        <w:rPr>
          <w:bCs/>
          <w:iCs w:val="0"/>
          <w:noProof/>
          <w:sz w:val="24"/>
          <w:szCs w:val="24"/>
        </w:rPr>
        <w:t xml:space="preserve"> </w:t>
      </w:r>
      <w:r w:rsidR="0034159F">
        <w:rPr>
          <w:bCs/>
          <w:iCs w:val="0"/>
          <w:noProof/>
          <w:sz w:val="24"/>
          <w:szCs w:val="24"/>
        </w:rPr>
        <w:t>које</w:t>
      </w:r>
      <w:r w:rsidR="0034159F" w:rsidRPr="0034159F">
        <w:rPr>
          <w:bCs/>
          <w:iCs w:val="0"/>
          <w:noProof/>
          <w:sz w:val="24"/>
          <w:szCs w:val="24"/>
        </w:rPr>
        <w:t xml:space="preserve"> </w:t>
      </w:r>
      <w:r w:rsidR="0034159F">
        <w:rPr>
          <w:bCs/>
          <w:iCs w:val="0"/>
          <w:noProof/>
          <w:sz w:val="24"/>
          <w:szCs w:val="24"/>
        </w:rPr>
        <w:t>шума</w:t>
      </w:r>
      <w:r w:rsidR="0034159F" w:rsidRPr="0034159F">
        <w:rPr>
          <w:bCs/>
          <w:iCs w:val="0"/>
          <w:noProof/>
          <w:sz w:val="24"/>
          <w:szCs w:val="24"/>
        </w:rPr>
        <w:t xml:space="preserve"> </w:t>
      </w:r>
      <w:r w:rsidR="0034159F">
        <w:rPr>
          <w:bCs/>
          <w:iCs w:val="0"/>
          <w:noProof/>
          <w:sz w:val="24"/>
          <w:szCs w:val="24"/>
        </w:rPr>
        <w:t>и</w:t>
      </w:r>
      <w:r w:rsidR="0034159F" w:rsidRPr="0034159F">
        <w:rPr>
          <w:bCs/>
          <w:iCs w:val="0"/>
          <w:noProof/>
          <w:sz w:val="24"/>
          <w:szCs w:val="24"/>
        </w:rPr>
        <w:t xml:space="preserve"> </w:t>
      </w:r>
      <w:r w:rsidR="0034159F">
        <w:rPr>
          <w:bCs/>
          <w:iCs w:val="0"/>
          <w:noProof/>
          <w:sz w:val="24"/>
          <w:szCs w:val="24"/>
        </w:rPr>
        <w:t>шумско</w:t>
      </w:r>
      <w:r w:rsidR="0034159F" w:rsidRPr="0034159F">
        <w:rPr>
          <w:bCs/>
          <w:iCs w:val="0"/>
          <w:noProof/>
          <w:sz w:val="24"/>
          <w:szCs w:val="24"/>
        </w:rPr>
        <w:t xml:space="preserve"> </w:t>
      </w:r>
      <w:r w:rsidR="0034159F">
        <w:rPr>
          <w:bCs/>
          <w:iCs w:val="0"/>
          <w:noProof/>
          <w:sz w:val="24"/>
          <w:szCs w:val="24"/>
        </w:rPr>
        <w:t>земљиште</w:t>
      </w:r>
      <w:r w:rsidR="0034159F" w:rsidRPr="0034159F">
        <w:rPr>
          <w:bCs/>
          <w:iCs w:val="0"/>
          <w:noProof/>
          <w:sz w:val="24"/>
          <w:szCs w:val="24"/>
        </w:rPr>
        <w:t xml:space="preserve"> </w:t>
      </w:r>
      <w:r w:rsidR="0034159F">
        <w:rPr>
          <w:bCs/>
          <w:iCs w:val="0"/>
          <w:noProof/>
          <w:sz w:val="24"/>
          <w:szCs w:val="24"/>
        </w:rPr>
        <w:t>испољава</w:t>
      </w:r>
      <w:r w:rsidR="0034159F" w:rsidRPr="0034159F">
        <w:rPr>
          <w:bCs/>
          <w:iCs w:val="0"/>
          <w:noProof/>
          <w:sz w:val="24"/>
          <w:szCs w:val="24"/>
        </w:rPr>
        <w:t xml:space="preserve"> </w:t>
      </w:r>
      <w:r w:rsidR="0034159F">
        <w:rPr>
          <w:bCs/>
          <w:iCs w:val="0"/>
          <w:noProof/>
          <w:sz w:val="24"/>
          <w:szCs w:val="24"/>
        </w:rPr>
        <w:t>на</w:t>
      </w:r>
      <w:r w:rsidR="0034159F" w:rsidRPr="0034159F">
        <w:rPr>
          <w:bCs/>
          <w:iCs w:val="0"/>
          <w:noProof/>
          <w:sz w:val="24"/>
          <w:szCs w:val="24"/>
        </w:rPr>
        <w:t xml:space="preserve"> </w:t>
      </w:r>
      <w:r w:rsidR="0034159F">
        <w:rPr>
          <w:bCs/>
          <w:iCs w:val="0"/>
          <w:noProof/>
          <w:sz w:val="24"/>
          <w:szCs w:val="24"/>
        </w:rPr>
        <w:t>просторном</w:t>
      </w:r>
      <w:r w:rsidR="0034159F" w:rsidRPr="0034159F">
        <w:rPr>
          <w:bCs/>
          <w:iCs w:val="0"/>
          <w:noProof/>
          <w:sz w:val="24"/>
          <w:szCs w:val="24"/>
        </w:rPr>
        <w:t xml:space="preserve"> </w:t>
      </w:r>
      <w:r w:rsidR="0034159F">
        <w:rPr>
          <w:bCs/>
          <w:iCs w:val="0"/>
          <w:noProof/>
          <w:sz w:val="24"/>
          <w:szCs w:val="24"/>
        </w:rPr>
        <w:t>обухвату</w:t>
      </w:r>
      <w:r w:rsidR="0034159F" w:rsidRPr="0034159F">
        <w:rPr>
          <w:bCs/>
          <w:iCs w:val="0"/>
          <w:noProof/>
          <w:sz w:val="24"/>
          <w:szCs w:val="24"/>
        </w:rPr>
        <w:t xml:space="preserve"> </w:t>
      </w:r>
      <w:r w:rsidR="0034159F">
        <w:rPr>
          <w:bCs/>
          <w:iCs w:val="0"/>
          <w:noProof/>
          <w:sz w:val="24"/>
          <w:szCs w:val="24"/>
        </w:rPr>
        <w:t>планова</w:t>
      </w:r>
      <w:r w:rsidR="0034159F" w:rsidRPr="0034159F">
        <w:rPr>
          <w:bCs/>
          <w:iCs w:val="0"/>
          <w:noProof/>
          <w:sz w:val="24"/>
          <w:szCs w:val="24"/>
        </w:rPr>
        <w:t xml:space="preserve"> </w:t>
      </w:r>
      <w:r w:rsidR="0034159F">
        <w:rPr>
          <w:bCs/>
          <w:iCs w:val="0"/>
          <w:noProof/>
          <w:sz w:val="24"/>
          <w:szCs w:val="24"/>
        </w:rPr>
        <w:t>газдовања</w:t>
      </w:r>
      <w:r w:rsidR="0034159F" w:rsidRPr="0034159F">
        <w:rPr>
          <w:bCs/>
          <w:iCs w:val="0"/>
          <w:noProof/>
          <w:sz w:val="24"/>
          <w:szCs w:val="24"/>
        </w:rPr>
        <w:t xml:space="preserve"> </w:t>
      </w:r>
      <w:r w:rsidR="0034159F">
        <w:rPr>
          <w:bCs/>
          <w:iCs w:val="0"/>
          <w:noProof/>
          <w:sz w:val="24"/>
          <w:szCs w:val="24"/>
        </w:rPr>
        <w:t>шумама</w:t>
      </w:r>
      <w:r w:rsidR="0034159F" w:rsidRPr="0034159F">
        <w:rPr>
          <w:bCs/>
          <w:iCs w:val="0"/>
          <w:noProof/>
          <w:sz w:val="24"/>
          <w:szCs w:val="24"/>
        </w:rPr>
        <w:t xml:space="preserve"> (</w:t>
      </w:r>
      <w:r w:rsidR="0034159F">
        <w:rPr>
          <w:bCs/>
          <w:iCs w:val="0"/>
          <w:noProof/>
          <w:sz w:val="24"/>
          <w:szCs w:val="24"/>
        </w:rPr>
        <w:t>План</w:t>
      </w:r>
      <w:r w:rsidR="0034159F" w:rsidRPr="0034159F">
        <w:rPr>
          <w:bCs/>
          <w:iCs w:val="0"/>
          <w:noProof/>
          <w:sz w:val="24"/>
          <w:szCs w:val="24"/>
        </w:rPr>
        <w:t xml:space="preserve"> </w:t>
      </w:r>
      <w:r w:rsidR="0034159F">
        <w:rPr>
          <w:bCs/>
          <w:iCs w:val="0"/>
          <w:noProof/>
          <w:sz w:val="24"/>
          <w:szCs w:val="24"/>
        </w:rPr>
        <w:t>развоја</w:t>
      </w:r>
      <w:r w:rsidR="0034159F" w:rsidRPr="0034159F">
        <w:rPr>
          <w:bCs/>
          <w:iCs w:val="0"/>
          <w:noProof/>
          <w:sz w:val="24"/>
          <w:szCs w:val="24"/>
        </w:rPr>
        <w:t xml:space="preserve"> </w:t>
      </w:r>
      <w:r w:rsidR="0034159F">
        <w:rPr>
          <w:bCs/>
          <w:iCs w:val="0"/>
          <w:noProof/>
          <w:sz w:val="24"/>
          <w:szCs w:val="24"/>
        </w:rPr>
        <w:t>шумске</w:t>
      </w:r>
      <w:r w:rsidR="0034159F" w:rsidRPr="0034159F">
        <w:rPr>
          <w:bCs/>
          <w:iCs w:val="0"/>
          <w:noProof/>
          <w:sz w:val="24"/>
          <w:szCs w:val="24"/>
        </w:rPr>
        <w:t xml:space="preserve"> </w:t>
      </w:r>
      <w:r w:rsidR="0034159F">
        <w:rPr>
          <w:bCs/>
          <w:iCs w:val="0"/>
          <w:noProof/>
          <w:sz w:val="24"/>
          <w:szCs w:val="24"/>
        </w:rPr>
        <w:t>области</w:t>
      </w:r>
      <w:r w:rsidR="0034159F" w:rsidRPr="0034159F">
        <w:rPr>
          <w:bCs/>
          <w:iCs w:val="0"/>
          <w:noProof/>
          <w:sz w:val="24"/>
          <w:szCs w:val="24"/>
        </w:rPr>
        <w:t xml:space="preserve"> </w:t>
      </w:r>
      <w:r w:rsidR="0034159F">
        <w:rPr>
          <w:bCs/>
          <w:iCs w:val="0"/>
          <w:noProof/>
          <w:sz w:val="24"/>
          <w:szCs w:val="24"/>
        </w:rPr>
        <w:t>и</w:t>
      </w:r>
      <w:r w:rsidR="0034159F" w:rsidRPr="0034159F">
        <w:rPr>
          <w:bCs/>
          <w:iCs w:val="0"/>
          <w:noProof/>
          <w:sz w:val="24"/>
          <w:szCs w:val="24"/>
        </w:rPr>
        <w:t xml:space="preserve"> </w:t>
      </w:r>
      <w:r w:rsidR="0034159F">
        <w:rPr>
          <w:bCs/>
          <w:iCs w:val="0"/>
          <w:noProof/>
          <w:sz w:val="24"/>
          <w:szCs w:val="24"/>
        </w:rPr>
        <w:t>Основа</w:t>
      </w:r>
      <w:r w:rsidR="0034159F" w:rsidRPr="0034159F">
        <w:rPr>
          <w:bCs/>
          <w:iCs w:val="0"/>
          <w:noProof/>
          <w:sz w:val="24"/>
          <w:szCs w:val="24"/>
        </w:rPr>
        <w:t xml:space="preserve"> </w:t>
      </w:r>
      <w:r w:rsidR="0034159F">
        <w:rPr>
          <w:bCs/>
          <w:iCs w:val="0"/>
          <w:noProof/>
          <w:sz w:val="24"/>
          <w:szCs w:val="24"/>
        </w:rPr>
        <w:t>газдовања</w:t>
      </w:r>
      <w:r w:rsidR="0034159F" w:rsidRPr="0034159F">
        <w:rPr>
          <w:bCs/>
          <w:iCs w:val="0"/>
          <w:noProof/>
          <w:sz w:val="24"/>
          <w:szCs w:val="24"/>
        </w:rPr>
        <w:t xml:space="preserve"> </w:t>
      </w:r>
      <w:r w:rsidR="0034159F">
        <w:rPr>
          <w:bCs/>
          <w:iCs w:val="0"/>
          <w:noProof/>
          <w:sz w:val="24"/>
          <w:szCs w:val="24"/>
        </w:rPr>
        <w:t>шумама</w:t>
      </w:r>
      <w:r w:rsidR="0034159F" w:rsidRPr="0034159F">
        <w:rPr>
          <w:bCs/>
          <w:iCs w:val="0"/>
          <w:noProof/>
          <w:sz w:val="24"/>
          <w:szCs w:val="24"/>
        </w:rPr>
        <w:t xml:space="preserve">), </w:t>
      </w:r>
      <w:r w:rsidR="0034159F">
        <w:rPr>
          <w:bCs/>
          <w:iCs w:val="0"/>
          <w:noProof/>
          <w:sz w:val="24"/>
          <w:szCs w:val="24"/>
        </w:rPr>
        <w:t>а</w:t>
      </w:r>
      <w:r w:rsidR="0034159F" w:rsidRPr="0034159F">
        <w:rPr>
          <w:bCs/>
          <w:iCs w:val="0"/>
          <w:noProof/>
          <w:sz w:val="24"/>
          <w:szCs w:val="24"/>
        </w:rPr>
        <w:t xml:space="preserve"> </w:t>
      </w:r>
      <w:r w:rsidR="0034159F">
        <w:rPr>
          <w:bCs/>
          <w:iCs w:val="0"/>
          <w:noProof/>
          <w:sz w:val="24"/>
          <w:szCs w:val="24"/>
        </w:rPr>
        <w:t>потом</w:t>
      </w:r>
      <w:r w:rsidR="0034159F" w:rsidRPr="0034159F">
        <w:rPr>
          <w:bCs/>
          <w:iCs w:val="0"/>
          <w:noProof/>
          <w:sz w:val="24"/>
          <w:szCs w:val="24"/>
        </w:rPr>
        <w:t xml:space="preserve"> </w:t>
      </w:r>
      <w:r w:rsidR="0034159F">
        <w:rPr>
          <w:bCs/>
          <w:iCs w:val="0"/>
          <w:noProof/>
          <w:sz w:val="24"/>
          <w:szCs w:val="24"/>
        </w:rPr>
        <w:t>одређивање</w:t>
      </w:r>
      <w:r w:rsidR="0034159F" w:rsidRPr="0034159F">
        <w:rPr>
          <w:bCs/>
          <w:iCs w:val="0"/>
          <w:noProof/>
          <w:sz w:val="24"/>
          <w:szCs w:val="24"/>
        </w:rPr>
        <w:t xml:space="preserve"> </w:t>
      </w:r>
      <w:r w:rsidR="0034159F">
        <w:rPr>
          <w:bCs/>
          <w:iCs w:val="0"/>
          <w:noProof/>
          <w:sz w:val="24"/>
          <w:szCs w:val="24"/>
          <w:lang w:val="sr-Cyrl-CS"/>
        </w:rPr>
        <w:t>приоритетне</w:t>
      </w:r>
      <w:r w:rsidR="0034159F" w:rsidRPr="0034159F">
        <w:rPr>
          <w:bCs/>
          <w:iCs w:val="0"/>
          <w:noProof/>
          <w:sz w:val="24"/>
          <w:szCs w:val="24"/>
          <w:lang w:val="sr-Cyrl-CS"/>
        </w:rPr>
        <w:t xml:space="preserve"> (</w:t>
      </w:r>
      <w:r w:rsidR="0034159F">
        <w:rPr>
          <w:bCs/>
          <w:iCs w:val="0"/>
          <w:noProof/>
          <w:sz w:val="24"/>
          <w:szCs w:val="24"/>
          <w:lang w:val="sr-Cyrl-CS"/>
        </w:rPr>
        <w:t>најзначајније</w:t>
      </w:r>
      <w:r w:rsidR="0034159F" w:rsidRPr="0034159F">
        <w:rPr>
          <w:bCs/>
          <w:iCs w:val="0"/>
          <w:noProof/>
          <w:sz w:val="24"/>
          <w:szCs w:val="24"/>
          <w:lang w:val="sr-Cyrl-CS"/>
        </w:rPr>
        <w:t xml:space="preserve">) </w:t>
      </w:r>
      <w:r w:rsidR="0034159F">
        <w:rPr>
          <w:bCs/>
          <w:iCs w:val="0"/>
          <w:noProof/>
          <w:sz w:val="24"/>
          <w:szCs w:val="24"/>
          <w:lang w:val="sr-Cyrl-CS"/>
        </w:rPr>
        <w:t>функције</w:t>
      </w:r>
      <w:r w:rsidR="0034159F" w:rsidRPr="0034159F">
        <w:rPr>
          <w:bCs/>
          <w:iCs w:val="0"/>
          <w:noProof/>
          <w:sz w:val="24"/>
          <w:szCs w:val="24"/>
          <w:lang w:val="sr-Cyrl-CS"/>
        </w:rPr>
        <w:t xml:space="preserve"> </w:t>
      </w:r>
      <w:r w:rsidR="0034159F">
        <w:rPr>
          <w:bCs/>
          <w:iCs w:val="0"/>
          <w:noProof/>
          <w:sz w:val="24"/>
          <w:szCs w:val="24"/>
          <w:lang w:val="sr-Cyrl-CS"/>
        </w:rPr>
        <w:t>шуме</w:t>
      </w:r>
      <w:r w:rsidR="0034159F" w:rsidRPr="0034159F">
        <w:rPr>
          <w:bCs/>
          <w:iCs w:val="0"/>
          <w:noProof/>
          <w:sz w:val="24"/>
          <w:szCs w:val="24"/>
          <w:lang w:val="sr-Cyrl-CS"/>
        </w:rPr>
        <w:t xml:space="preserve">. </w:t>
      </w:r>
    </w:p>
    <w:p w14:paraId="2FD86F0D" w14:textId="77777777" w:rsidR="0034159F" w:rsidRPr="00523DA6" w:rsidRDefault="00836945" w:rsidP="0034159F">
      <w:pPr>
        <w:rPr>
          <w:rFonts w:ascii="Times New Roman" w:hAnsi="Times New Roman"/>
          <w:sz w:val="24"/>
          <w:lang w:val="sr-Cyrl-CS"/>
        </w:rPr>
      </w:pPr>
      <w:r w:rsidRPr="00523DA6">
        <w:rPr>
          <w:rFonts w:ascii="Times New Roman" w:hAnsi="Times New Roman"/>
          <w:sz w:val="24"/>
          <w:lang w:val="sr-Cyrl-CS"/>
        </w:rPr>
        <w:tab/>
      </w:r>
      <w:r w:rsidR="0034159F" w:rsidRPr="00523DA6">
        <w:rPr>
          <w:rFonts w:ascii="Times New Roman" w:hAnsi="Times New Roman"/>
          <w:sz w:val="24"/>
          <w:lang w:val="sr-Cyrl-CS"/>
        </w:rPr>
        <w:t xml:space="preserve">При вредновању функција шума треба водити рачуна о: </w:t>
      </w:r>
    </w:p>
    <w:p w14:paraId="1D290CFB" w14:textId="77777777" w:rsidR="0034159F" w:rsidRPr="0034159F" w:rsidRDefault="0034159F" w:rsidP="00813C07">
      <w:pPr>
        <w:numPr>
          <w:ilvl w:val="0"/>
          <w:numId w:val="69"/>
        </w:numPr>
        <w:jc w:val="both"/>
        <w:rPr>
          <w:rFonts w:ascii="Times New Roman" w:hAnsi="Times New Roman"/>
          <w:sz w:val="24"/>
        </w:rPr>
      </w:pPr>
      <w:r>
        <w:rPr>
          <w:rFonts w:ascii="Times New Roman" w:hAnsi="Times New Roman"/>
          <w:sz w:val="24"/>
        </w:rPr>
        <w:t>међусобном</w:t>
      </w:r>
      <w:r w:rsidRPr="0034159F">
        <w:rPr>
          <w:rFonts w:ascii="Times New Roman" w:hAnsi="Times New Roman"/>
          <w:sz w:val="24"/>
        </w:rPr>
        <w:t xml:space="preserve"> </w:t>
      </w:r>
      <w:r>
        <w:rPr>
          <w:rFonts w:ascii="Times New Roman" w:hAnsi="Times New Roman"/>
          <w:sz w:val="24"/>
        </w:rPr>
        <w:t>односу</w:t>
      </w:r>
      <w:r w:rsidRPr="0034159F">
        <w:rPr>
          <w:rFonts w:ascii="Times New Roman" w:hAnsi="Times New Roman"/>
          <w:sz w:val="24"/>
        </w:rPr>
        <w:t xml:space="preserve"> </w:t>
      </w:r>
      <w:r>
        <w:rPr>
          <w:rFonts w:ascii="Times New Roman" w:hAnsi="Times New Roman"/>
          <w:sz w:val="24"/>
        </w:rPr>
        <w:t>и</w:t>
      </w:r>
      <w:r w:rsidRPr="0034159F">
        <w:rPr>
          <w:rFonts w:ascii="Times New Roman" w:hAnsi="Times New Roman"/>
          <w:sz w:val="24"/>
        </w:rPr>
        <w:t xml:space="preserve"> </w:t>
      </w:r>
      <w:r>
        <w:rPr>
          <w:rFonts w:ascii="Times New Roman" w:hAnsi="Times New Roman"/>
          <w:sz w:val="24"/>
        </w:rPr>
        <w:t>приоритету</w:t>
      </w:r>
      <w:r w:rsidRPr="0034159F">
        <w:rPr>
          <w:rFonts w:ascii="Times New Roman" w:hAnsi="Times New Roman"/>
          <w:sz w:val="24"/>
        </w:rPr>
        <w:t>;</w:t>
      </w:r>
    </w:p>
    <w:p w14:paraId="4AE3C90F" w14:textId="77777777" w:rsidR="0034159F" w:rsidRPr="0034159F" w:rsidRDefault="0034159F" w:rsidP="00813C07">
      <w:pPr>
        <w:numPr>
          <w:ilvl w:val="0"/>
          <w:numId w:val="69"/>
        </w:numPr>
        <w:jc w:val="both"/>
        <w:rPr>
          <w:rFonts w:ascii="Times New Roman" w:hAnsi="Times New Roman"/>
          <w:sz w:val="24"/>
        </w:rPr>
      </w:pPr>
      <w:r>
        <w:rPr>
          <w:rFonts w:ascii="Times New Roman" w:hAnsi="Times New Roman"/>
          <w:sz w:val="24"/>
        </w:rPr>
        <w:t>компатибилност</w:t>
      </w:r>
      <w:r w:rsidRPr="0034159F">
        <w:rPr>
          <w:rFonts w:ascii="Times New Roman" w:hAnsi="Times New Roman"/>
          <w:sz w:val="24"/>
        </w:rPr>
        <w:t xml:space="preserve"> </w:t>
      </w:r>
      <w:r>
        <w:rPr>
          <w:rFonts w:ascii="Times New Roman" w:hAnsi="Times New Roman"/>
          <w:sz w:val="24"/>
        </w:rPr>
        <w:t>и</w:t>
      </w:r>
      <w:r w:rsidRPr="0034159F">
        <w:rPr>
          <w:rFonts w:ascii="Times New Roman" w:hAnsi="Times New Roman"/>
          <w:sz w:val="24"/>
        </w:rPr>
        <w:t xml:space="preserve"> </w:t>
      </w:r>
      <w:r>
        <w:rPr>
          <w:rFonts w:ascii="Times New Roman" w:hAnsi="Times New Roman"/>
          <w:sz w:val="24"/>
        </w:rPr>
        <w:t>конфликтност</w:t>
      </w:r>
      <w:r w:rsidRPr="0034159F">
        <w:rPr>
          <w:rFonts w:ascii="Times New Roman" w:hAnsi="Times New Roman"/>
          <w:sz w:val="24"/>
        </w:rPr>
        <w:t xml:space="preserve"> </w:t>
      </w:r>
      <w:r>
        <w:rPr>
          <w:rFonts w:ascii="Times New Roman" w:hAnsi="Times New Roman"/>
          <w:sz w:val="24"/>
        </w:rPr>
        <w:t>различитих</w:t>
      </w:r>
      <w:r w:rsidRPr="0034159F">
        <w:rPr>
          <w:rFonts w:ascii="Times New Roman" w:hAnsi="Times New Roman"/>
          <w:sz w:val="24"/>
        </w:rPr>
        <w:t xml:space="preserve"> </w:t>
      </w:r>
      <w:r>
        <w:rPr>
          <w:rFonts w:ascii="Times New Roman" w:hAnsi="Times New Roman"/>
          <w:sz w:val="24"/>
        </w:rPr>
        <w:t>функција</w:t>
      </w:r>
      <w:r w:rsidRPr="0034159F">
        <w:rPr>
          <w:rFonts w:ascii="Times New Roman" w:hAnsi="Times New Roman"/>
          <w:sz w:val="24"/>
        </w:rPr>
        <w:t xml:space="preserve"> </w:t>
      </w:r>
      <w:r>
        <w:rPr>
          <w:rFonts w:ascii="Times New Roman" w:hAnsi="Times New Roman"/>
          <w:sz w:val="24"/>
        </w:rPr>
        <w:t>на</w:t>
      </w:r>
      <w:r w:rsidRPr="0034159F">
        <w:rPr>
          <w:rFonts w:ascii="Times New Roman" w:hAnsi="Times New Roman"/>
          <w:sz w:val="24"/>
        </w:rPr>
        <w:t xml:space="preserve"> </w:t>
      </w:r>
      <w:r>
        <w:rPr>
          <w:rFonts w:ascii="Times New Roman" w:hAnsi="Times New Roman"/>
          <w:sz w:val="24"/>
        </w:rPr>
        <w:t>истом</w:t>
      </w:r>
      <w:r w:rsidRPr="0034159F">
        <w:rPr>
          <w:rFonts w:ascii="Times New Roman" w:hAnsi="Times New Roman"/>
          <w:sz w:val="24"/>
        </w:rPr>
        <w:t xml:space="preserve"> </w:t>
      </w:r>
      <w:r>
        <w:rPr>
          <w:rFonts w:ascii="Times New Roman" w:hAnsi="Times New Roman"/>
          <w:sz w:val="24"/>
        </w:rPr>
        <w:t>простору</w:t>
      </w:r>
      <w:r w:rsidRPr="0034159F">
        <w:rPr>
          <w:rFonts w:ascii="Times New Roman" w:hAnsi="Times New Roman"/>
          <w:sz w:val="24"/>
        </w:rPr>
        <w:t xml:space="preserve"> (</w:t>
      </w:r>
      <w:r>
        <w:rPr>
          <w:rFonts w:ascii="Times New Roman" w:hAnsi="Times New Roman"/>
          <w:sz w:val="24"/>
        </w:rPr>
        <w:t>њихов</w:t>
      </w:r>
      <w:r w:rsidRPr="0034159F">
        <w:rPr>
          <w:rFonts w:ascii="Times New Roman" w:hAnsi="Times New Roman"/>
          <w:sz w:val="24"/>
        </w:rPr>
        <w:t xml:space="preserve"> </w:t>
      </w:r>
      <w:r>
        <w:rPr>
          <w:rFonts w:ascii="Times New Roman" w:hAnsi="Times New Roman"/>
          <w:sz w:val="24"/>
        </w:rPr>
        <w:t>однос</w:t>
      </w:r>
      <w:r w:rsidRPr="0034159F">
        <w:rPr>
          <w:rFonts w:ascii="Times New Roman" w:hAnsi="Times New Roman"/>
          <w:sz w:val="24"/>
        </w:rPr>
        <w:t xml:space="preserve"> </w:t>
      </w:r>
      <w:r>
        <w:rPr>
          <w:rFonts w:ascii="Times New Roman" w:hAnsi="Times New Roman"/>
          <w:sz w:val="24"/>
        </w:rPr>
        <w:t>и</w:t>
      </w:r>
      <w:r w:rsidRPr="0034159F">
        <w:rPr>
          <w:rFonts w:ascii="Times New Roman" w:hAnsi="Times New Roman"/>
          <w:sz w:val="24"/>
        </w:rPr>
        <w:t xml:space="preserve"> </w:t>
      </w:r>
      <w:r>
        <w:rPr>
          <w:rFonts w:ascii="Times New Roman" w:hAnsi="Times New Roman"/>
          <w:sz w:val="24"/>
        </w:rPr>
        <w:t>значај</w:t>
      </w:r>
      <w:r w:rsidRPr="0034159F">
        <w:rPr>
          <w:rFonts w:ascii="Times New Roman" w:hAnsi="Times New Roman"/>
          <w:sz w:val="24"/>
        </w:rPr>
        <w:t>)-</w:t>
      </w:r>
      <w:r>
        <w:rPr>
          <w:rFonts w:ascii="Times New Roman" w:hAnsi="Times New Roman"/>
          <w:sz w:val="24"/>
        </w:rPr>
        <w:t>у</w:t>
      </w:r>
      <w:r w:rsidRPr="0034159F">
        <w:rPr>
          <w:rFonts w:ascii="Times New Roman" w:hAnsi="Times New Roman"/>
          <w:sz w:val="24"/>
        </w:rPr>
        <w:t xml:space="preserve"> </w:t>
      </w:r>
      <w:r>
        <w:rPr>
          <w:rFonts w:ascii="Times New Roman" w:hAnsi="Times New Roman"/>
          <w:sz w:val="24"/>
        </w:rPr>
        <w:t>којој</w:t>
      </w:r>
      <w:r w:rsidRPr="0034159F">
        <w:rPr>
          <w:rFonts w:ascii="Times New Roman" w:hAnsi="Times New Roman"/>
          <w:sz w:val="24"/>
        </w:rPr>
        <w:t xml:space="preserve"> </w:t>
      </w:r>
      <w:r>
        <w:rPr>
          <w:rFonts w:ascii="Times New Roman" w:hAnsi="Times New Roman"/>
          <w:sz w:val="24"/>
        </w:rPr>
        <w:t>мери</w:t>
      </w:r>
      <w:r w:rsidRPr="0034159F">
        <w:rPr>
          <w:rFonts w:ascii="Times New Roman" w:hAnsi="Times New Roman"/>
          <w:sz w:val="24"/>
        </w:rPr>
        <w:t xml:space="preserve"> </w:t>
      </w:r>
      <w:r>
        <w:rPr>
          <w:rFonts w:ascii="Times New Roman" w:hAnsi="Times New Roman"/>
          <w:sz w:val="24"/>
        </w:rPr>
        <w:t>приоритетна</w:t>
      </w:r>
      <w:r w:rsidRPr="0034159F">
        <w:rPr>
          <w:rFonts w:ascii="Times New Roman" w:hAnsi="Times New Roman"/>
          <w:sz w:val="24"/>
        </w:rPr>
        <w:t xml:space="preserve"> </w:t>
      </w:r>
      <w:r>
        <w:rPr>
          <w:rFonts w:ascii="Times New Roman" w:hAnsi="Times New Roman"/>
          <w:sz w:val="24"/>
        </w:rPr>
        <w:t>функција</w:t>
      </w:r>
      <w:r w:rsidRPr="0034159F">
        <w:rPr>
          <w:rFonts w:ascii="Times New Roman" w:hAnsi="Times New Roman"/>
          <w:sz w:val="24"/>
        </w:rPr>
        <w:t xml:space="preserve"> </w:t>
      </w:r>
      <w:r>
        <w:rPr>
          <w:rFonts w:ascii="Times New Roman" w:hAnsi="Times New Roman"/>
          <w:sz w:val="24"/>
        </w:rPr>
        <w:t>лимитира</w:t>
      </w:r>
      <w:r w:rsidRPr="0034159F">
        <w:rPr>
          <w:rFonts w:ascii="Times New Roman" w:hAnsi="Times New Roman"/>
          <w:sz w:val="24"/>
        </w:rPr>
        <w:t xml:space="preserve"> </w:t>
      </w:r>
      <w:r>
        <w:rPr>
          <w:rFonts w:ascii="Times New Roman" w:hAnsi="Times New Roman"/>
          <w:sz w:val="24"/>
        </w:rPr>
        <w:t>остале</w:t>
      </w:r>
      <w:r w:rsidRPr="0034159F">
        <w:rPr>
          <w:rFonts w:ascii="Times New Roman" w:hAnsi="Times New Roman"/>
          <w:sz w:val="24"/>
        </w:rPr>
        <w:t xml:space="preserve"> (</w:t>
      </w:r>
      <w:r>
        <w:rPr>
          <w:rFonts w:ascii="Times New Roman" w:hAnsi="Times New Roman"/>
          <w:sz w:val="24"/>
        </w:rPr>
        <w:t>тренутни</w:t>
      </w:r>
      <w:r w:rsidRPr="0034159F">
        <w:rPr>
          <w:rFonts w:ascii="Times New Roman" w:hAnsi="Times New Roman"/>
          <w:sz w:val="24"/>
        </w:rPr>
        <w:t xml:space="preserve"> </w:t>
      </w:r>
      <w:r>
        <w:rPr>
          <w:rFonts w:ascii="Times New Roman" w:hAnsi="Times New Roman"/>
          <w:sz w:val="24"/>
        </w:rPr>
        <w:t>значај</w:t>
      </w:r>
      <w:r w:rsidRPr="0034159F">
        <w:rPr>
          <w:rFonts w:ascii="Times New Roman" w:hAnsi="Times New Roman"/>
          <w:sz w:val="24"/>
        </w:rPr>
        <w:t xml:space="preserve"> </w:t>
      </w:r>
      <w:r>
        <w:rPr>
          <w:rFonts w:ascii="Times New Roman" w:hAnsi="Times New Roman"/>
          <w:sz w:val="24"/>
        </w:rPr>
        <w:t>и</w:t>
      </w:r>
      <w:r w:rsidRPr="0034159F">
        <w:rPr>
          <w:rFonts w:ascii="Times New Roman" w:hAnsi="Times New Roman"/>
          <w:sz w:val="24"/>
        </w:rPr>
        <w:t xml:space="preserve"> </w:t>
      </w:r>
      <w:r>
        <w:rPr>
          <w:rFonts w:ascii="Times New Roman" w:hAnsi="Times New Roman"/>
          <w:sz w:val="24"/>
        </w:rPr>
        <w:t>претпоставке</w:t>
      </w:r>
      <w:r w:rsidRPr="0034159F">
        <w:rPr>
          <w:rFonts w:ascii="Times New Roman" w:hAnsi="Times New Roman"/>
          <w:sz w:val="24"/>
        </w:rPr>
        <w:t xml:space="preserve"> </w:t>
      </w:r>
      <w:r>
        <w:rPr>
          <w:rFonts w:ascii="Times New Roman" w:hAnsi="Times New Roman"/>
          <w:sz w:val="24"/>
        </w:rPr>
        <w:t>за</w:t>
      </w:r>
      <w:r w:rsidRPr="0034159F">
        <w:rPr>
          <w:rFonts w:ascii="Times New Roman" w:hAnsi="Times New Roman"/>
          <w:sz w:val="24"/>
        </w:rPr>
        <w:t xml:space="preserve"> </w:t>
      </w:r>
      <w:r>
        <w:rPr>
          <w:rFonts w:ascii="Times New Roman" w:hAnsi="Times New Roman"/>
          <w:sz w:val="24"/>
        </w:rPr>
        <w:t>будућност</w:t>
      </w:r>
      <w:r w:rsidRPr="0034159F">
        <w:rPr>
          <w:rFonts w:ascii="Times New Roman" w:hAnsi="Times New Roman"/>
          <w:sz w:val="24"/>
        </w:rPr>
        <w:t>)</w:t>
      </w:r>
      <w:r w:rsidR="0054406E">
        <w:rPr>
          <w:rFonts w:ascii="Times New Roman" w:hAnsi="Times New Roman"/>
          <w:sz w:val="24"/>
        </w:rPr>
        <w:t>.</w:t>
      </w:r>
    </w:p>
    <w:p w14:paraId="1FA5100E" w14:textId="77777777" w:rsidR="0034159F" w:rsidRPr="0034159F" w:rsidRDefault="00836945" w:rsidP="0034159F">
      <w:pPr>
        <w:rPr>
          <w:rFonts w:ascii="Times New Roman" w:hAnsi="Times New Roman"/>
          <w:sz w:val="24"/>
        </w:rPr>
      </w:pPr>
      <w:r>
        <w:rPr>
          <w:rFonts w:ascii="Times New Roman" w:hAnsi="Times New Roman"/>
          <w:sz w:val="24"/>
        </w:rPr>
        <w:tab/>
      </w:r>
      <w:r w:rsidR="0034159F">
        <w:rPr>
          <w:rFonts w:ascii="Times New Roman" w:hAnsi="Times New Roman"/>
          <w:sz w:val="24"/>
        </w:rPr>
        <w:t>Планирање</w:t>
      </w:r>
      <w:r w:rsidR="0034159F" w:rsidRPr="0034159F">
        <w:rPr>
          <w:rFonts w:ascii="Times New Roman" w:hAnsi="Times New Roman"/>
          <w:sz w:val="24"/>
        </w:rPr>
        <w:t xml:space="preserve"> </w:t>
      </w:r>
      <w:r w:rsidR="0034159F">
        <w:rPr>
          <w:rFonts w:ascii="Times New Roman" w:hAnsi="Times New Roman"/>
          <w:sz w:val="24"/>
        </w:rPr>
        <w:t>газдовања</w:t>
      </w:r>
      <w:r w:rsidR="0034159F" w:rsidRPr="0034159F">
        <w:rPr>
          <w:rFonts w:ascii="Times New Roman" w:hAnsi="Times New Roman"/>
          <w:sz w:val="24"/>
        </w:rPr>
        <w:t xml:space="preserve"> </w:t>
      </w:r>
      <w:r w:rsidR="0034159F">
        <w:rPr>
          <w:rFonts w:ascii="Times New Roman" w:hAnsi="Times New Roman"/>
          <w:sz w:val="24"/>
        </w:rPr>
        <w:t>шумама</w:t>
      </w:r>
      <w:r w:rsidR="0034159F" w:rsidRPr="0034159F">
        <w:rPr>
          <w:rFonts w:ascii="Times New Roman" w:hAnsi="Times New Roman"/>
          <w:sz w:val="24"/>
        </w:rPr>
        <w:t xml:space="preserve"> </w:t>
      </w:r>
      <w:r w:rsidR="0034159F">
        <w:rPr>
          <w:rFonts w:ascii="Times New Roman" w:hAnsi="Times New Roman"/>
          <w:sz w:val="24"/>
        </w:rPr>
        <w:t>на</w:t>
      </w:r>
      <w:r w:rsidR="0034159F" w:rsidRPr="0034159F">
        <w:rPr>
          <w:rFonts w:ascii="Times New Roman" w:hAnsi="Times New Roman"/>
          <w:sz w:val="24"/>
        </w:rPr>
        <w:t xml:space="preserve"> </w:t>
      </w:r>
      <w:r w:rsidR="0034159F">
        <w:rPr>
          <w:rFonts w:ascii="Times New Roman" w:hAnsi="Times New Roman"/>
          <w:sz w:val="24"/>
        </w:rPr>
        <w:t>принципу</w:t>
      </w:r>
      <w:r w:rsidR="0034159F" w:rsidRPr="0034159F">
        <w:rPr>
          <w:rFonts w:ascii="Times New Roman" w:hAnsi="Times New Roman"/>
          <w:sz w:val="24"/>
        </w:rPr>
        <w:t xml:space="preserve"> </w:t>
      </w:r>
      <w:r w:rsidR="0034159F">
        <w:rPr>
          <w:rFonts w:ascii="Times New Roman" w:hAnsi="Times New Roman"/>
          <w:sz w:val="24"/>
        </w:rPr>
        <w:t>полифункционалности</w:t>
      </w:r>
      <w:r w:rsidR="0034159F" w:rsidRPr="0034159F">
        <w:rPr>
          <w:rFonts w:ascii="Times New Roman" w:hAnsi="Times New Roman"/>
          <w:sz w:val="24"/>
        </w:rPr>
        <w:t xml:space="preserve"> </w:t>
      </w:r>
      <w:r w:rsidR="0034159F">
        <w:rPr>
          <w:rFonts w:ascii="Times New Roman" w:hAnsi="Times New Roman"/>
          <w:sz w:val="24"/>
        </w:rPr>
        <w:t>подразумева</w:t>
      </w:r>
      <w:r w:rsidR="0034159F" w:rsidRPr="0034159F">
        <w:rPr>
          <w:rFonts w:ascii="Times New Roman" w:hAnsi="Times New Roman"/>
          <w:sz w:val="24"/>
        </w:rPr>
        <w:t xml:space="preserve"> </w:t>
      </w:r>
      <w:r w:rsidR="0034159F">
        <w:rPr>
          <w:rFonts w:ascii="Times New Roman" w:hAnsi="Times New Roman"/>
          <w:sz w:val="24"/>
        </w:rPr>
        <w:t>потребу</w:t>
      </w:r>
      <w:r w:rsidR="0034159F" w:rsidRPr="0034159F">
        <w:rPr>
          <w:rFonts w:ascii="Times New Roman" w:hAnsi="Times New Roman"/>
          <w:sz w:val="24"/>
        </w:rPr>
        <w:t xml:space="preserve"> </w:t>
      </w:r>
      <w:r w:rsidR="0034159F">
        <w:rPr>
          <w:rFonts w:ascii="Times New Roman" w:hAnsi="Times New Roman"/>
          <w:sz w:val="24"/>
        </w:rPr>
        <w:t>интегралног</w:t>
      </w:r>
      <w:r w:rsidR="0054406E">
        <w:rPr>
          <w:rFonts w:ascii="Times New Roman" w:hAnsi="Times New Roman"/>
          <w:sz w:val="24"/>
        </w:rPr>
        <w:t>,</w:t>
      </w:r>
      <w:r w:rsidR="0034159F" w:rsidRPr="0034159F">
        <w:rPr>
          <w:rFonts w:ascii="Times New Roman" w:hAnsi="Times New Roman"/>
          <w:sz w:val="24"/>
        </w:rPr>
        <w:t xml:space="preserve"> </w:t>
      </w:r>
      <w:r w:rsidR="0034159F">
        <w:rPr>
          <w:rFonts w:ascii="Times New Roman" w:hAnsi="Times New Roman"/>
          <w:sz w:val="24"/>
        </w:rPr>
        <w:t>истовременог</w:t>
      </w:r>
      <w:r w:rsidR="0034159F" w:rsidRPr="0034159F">
        <w:rPr>
          <w:rFonts w:ascii="Times New Roman" w:hAnsi="Times New Roman"/>
          <w:sz w:val="24"/>
        </w:rPr>
        <w:t xml:space="preserve"> </w:t>
      </w:r>
      <w:r w:rsidR="0034159F">
        <w:rPr>
          <w:rFonts w:ascii="Times New Roman" w:hAnsi="Times New Roman"/>
          <w:sz w:val="24"/>
        </w:rPr>
        <w:t>газдовања</w:t>
      </w:r>
      <w:r w:rsidR="0034159F" w:rsidRPr="0034159F">
        <w:rPr>
          <w:rFonts w:ascii="Times New Roman" w:hAnsi="Times New Roman"/>
          <w:sz w:val="24"/>
        </w:rPr>
        <w:t xml:space="preserve"> </w:t>
      </w:r>
      <w:r w:rsidR="0034159F">
        <w:rPr>
          <w:rFonts w:ascii="Times New Roman" w:hAnsi="Times New Roman"/>
          <w:sz w:val="24"/>
        </w:rPr>
        <w:t>са</w:t>
      </w:r>
      <w:r w:rsidR="0034159F" w:rsidRPr="0034159F">
        <w:rPr>
          <w:rFonts w:ascii="Times New Roman" w:hAnsi="Times New Roman"/>
          <w:sz w:val="24"/>
        </w:rPr>
        <w:t xml:space="preserve"> </w:t>
      </w:r>
      <w:r w:rsidR="0034159F">
        <w:rPr>
          <w:rFonts w:ascii="Times New Roman" w:hAnsi="Times New Roman"/>
          <w:sz w:val="24"/>
        </w:rPr>
        <w:t>више</w:t>
      </w:r>
      <w:r w:rsidR="0034159F" w:rsidRPr="0034159F">
        <w:rPr>
          <w:rFonts w:ascii="Times New Roman" w:hAnsi="Times New Roman"/>
          <w:sz w:val="24"/>
        </w:rPr>
        <w:t xml:space="preserve"> </w:t>
      </w:r>
      <w:r w:rsidR="0034159F">
        <w:rPr>
          <w:rFonts w:ascii="Times New Roman" w:hAnsi="Times New Roman"/>
          <w:sz w:val="24"/>
        </w:rPr>
        <w:t>функција</w:t>
      </w:r>
      <w:r w:rsidR="0034159F" w:rsidRPr="0034159F">
        <w:rPr>
          <w:rFonts w:ascii="Times New Roman" w:hAnsi="Times New Roman"/>
          <w:sz w:val="24"/>
        </w:rPr>
        <w:t xml:space="preserve"> </w:t>
      </w:r>
      <w:r w:rsidR="0034159F">
        <w:rPr>
          <w:rFonts w:ascii="Times New Roman" w:hAnsi="Times New Roman"/>
          <w:sz w:val="24"/>
        </w:rPr>
        <w:t>у</w:t>
      </w:r>
      <w:r w:rsidR="0034159F" w:rsidRPr="0034159F">
        <w:rPr>
          <w:rFonts w:ascii="Times New Roman" w:hAnsi="Times New Roman"/>
          <w:sz w:val="24"/>
        </w:rPr>
        <w:t xml:space="preserve"> </w:t>
      </w:r>
      <w:r w:rsidR="0034159F">
        <w:rPr>
          <w:rFonts w:ascii="Times New Roman" w:hAnsi="Times New Roman"/>
          <w:sz w:val="24"/>
        </w:rPr>
        <w:t>оквиру</w:t>
      </w:r>
      <w:r w:rsidR="0034159F" w:rsidRPr="0034159F">
        <w:rPr>
          <w:rFonts w:ascii="Times New Roman" w:hAnsi="Times New Roman"/>
          <w:sz w:val="24"/>
        </w:rPr>
        <w:t xml:space="preserve"> </w:t>
      </w:r>
      <w:r w:rsidR="0034159F">
        <w:rPr>
          <w:rFonts w:ascii="Times New Roman" w:hAnsi="Times New Roman"/>
          <w:sz w:val="24"/>
        </w:rPr>
        <w:t>истог</w:t>
      </w:r>
      <w:r w:rsidR="0034159F" w:rsidRPr="0034159F">
        <w:rPr>
          <w:rFonts w:ascii="Times New Roman" w:hAnsi="Times New Roman"/>
          <w:sz w:val="24"/>
        </w:rPr>
        <w:t xml:space="preserve"> </w:t>
      </w:r>
      <w:r w:rsidR="0034159F">
        <w:rPr>
          <w:rFonts w:ascii="Times New Roman" w:hAnsi="Times New Roman"/>
          <w:sz w:val="24"/>
        </w:rPr>
        <w:t>просторног</w:t>
      </w:r>
      <w:r w:rsidR="0034159F" w:rsidRPr="0034159F">
        <w:rPr>
          <w:rFonts w:ascii="Times New Roman" w:hAnsi="Times New Roman"/>
          <w:sz w:val="24"/>
        </w:rPr>
        <w:t xml:space="preserve"> </w:t>
      </w:r>
      <w:r w:rsidR="0034159F">
        <w:rPr>
          <w:rFonts w:ascii="Times New Roman" w:hAnsi="Times New Roman"/>
          <w:sz w:val="24"/>
        </w:rPr>
        <w:t>обухвата</w:t>
      </w:r>
      <w:r w:rsidR="0034159F" w:rsidRPr="0034159F">
        <w:rPr>
          <w:rFonts w:ascii="Times New Roman" w:hAnsi="Times New Roman"/>
          <w:sz w:val="24"/>
        </w:rPr>
        <w:t>.</w:t>
      </w:r>
    </w:p>
    <w:p w14:paraId="1A65A721" w14:textId="77777777" w:rsidR="0034159F" w:rsidRPr="0034159F" w:rsidRDefault="0054406E" w:rsidP="0034159F">
      <w:pPr>
        <w:pStyle w:val="Hang127"/>
        <w:spacing w:after="0"/>
        <w:ind w:left="0" w:firstLine="0"/>
        <w:rPr>
          <w:bCs/>
          <w:iCs w:val="0"/>
          <w:noProof/>
          <w:sz w:val="24"/>
          <w:szCs w:val="24"/>
        </w:rPr>
      </w:pPr>
      <w:r>
        <w:rPr>
          <w:bCs/>
          <w:iCs w:val="0"/>
          <w:noProof/>
          <w:sz w:val="24"/>
          <w:szCs w:val="24"/>
          <w:lang w:val="sr-Cyrl-CS"/>
        </w:rPr>
        <w:tab/>
      </w:r>
      <w:r w:rsidR="0034159F">
        <w:rPr>
          <w:bCs/>
          <w:iCs w:val="0"/>
          <w:noProof/>
          <w:sz w:val="24"/>
          <w:szCs w:val="24"/>
          <w:lang w:val="sr-Cyrl-CS"/>
        </w:rPr>
        <w:t>Утврђивање</w:t>
      </w:r>
      <w:r w:rsidR="0034159F" w:rsidRPr="0034159F">
        <w:rPr>
          <w:bCs/>
          <w:iCs w:val="0"/>
          <w:noProof/>
          <w:sz w:val="24"/>
          <w:szCs w:val="24"/>
          <w:lang w:val="sr-Cyrl-CS"/>
        </w:rPr>
        <w:t xml:space="preserve"> </w:t>
      </w:r>
      <w:r w:rsidR="0034159F">
        <w:rPr>
          <w:bCs/>
          <w:iCs w:val="0"/>
          <w:noProof/>
          <w:sz w:val="24"/>
          <w:szCs w:val="24"/>
          <w:lang w:val="sr-Cyrl-CS"/>
        </w:rPr>
        <w:t>приоритетне</w:t>
      </w:r>
      <w:r w:rsidR="0034159F" w:rsidRPr="0034159F">
        <w:rPr>
          <w:bCs/>
          <w:iCs w:val="0"/>
          <w:noProof/>
          <w:sz w:val="24"/>
          <w:szCs w:val="24"/>
          <w:lang w:val="sr-Cyrl-CS"/>
        </w:rPr>
        <w:t xml:space="preserve"> </w:t>
      </w:r>
      <w:r w:rsidR="0034159F">
        <w:rPr>
          <w:bCs/>
          <w:iCs w:val="0"/>
          <w:noProof/>
          <w:sz w:val="24"/>
          <w:szCs w:val="24"/>
          <w:lang w:val="sr-Cyrl-CS"/>
        </w:rPr>
        <w:t>функције</w:t>
      </w:r>
      <w:r w:rsidR="0034159F" w:rsidRPr="0034159F">
        <w:rPr>
          <w:bCs/>
          <w:iCs w:val="0"/>
          <w:noProof/>
          <w:sz w:val="24"/>
          <w:szCs w:val="24"/>
          <w:lang w:val="sr-Cyrl-CS"/>
        </w:rPr>
        <w:t xml:space="preserve"> (</w:t>
      </w:r>
      <w:r w:rsidR="0034159F">
        <w:rPr>
          <w:bCs/>
          <w:iCs w:val="0"/>
          <w:noProof/>
          <w:sz w:val="24"/>
          <w:szCs w:val="24"/>
          <w:lang w:val="sr-Cyrl-CS"/>
        </w:rPr>
        <w:t>основне</w:t>
      </w:r>
      <w:r w:rsidR="0034159F" w:rsidRPr="0034159F">
        <w:rPr>
          <w:bCs/>
          <w:iCs w:val="0"/>
          <w:noProof/>
          <w:sz w:val="24"/>
          <w:szCs w:val="24"/>
          <w:lang w:val="sr-Cyrl-CS"/>
        </w:rPr>
        <w:t xml:space="preserve"> </w:t>
      </w:r>
      <w:r w:rsidR="0034159F">
        <w:rPr>
          <w:bCs/>
          <w:iCs w:val="0"/>
          <w:noProof/>
          <w:sz w:val="24"/>
          <w:szCs w:val="24"/>
          <w:lang w:val="sr-Cyrl-CS"/>
        </w:rPr>
        <w:t>намене</w:t>
      </w:r>
      <w:r w:rsidR="0034159F" w:rsidRPr="0034159F">
        <w:rPr>
          <w:bCs/>
          <w:iCs w:val="0"/>
          <w:noProof/>
          <w:sz w:val="24"/>
          <w:szCs w:val="24"/>
          <w:lang w:val="sr-Cyrl-CS"/>
        </w:rPr>
        <w:t xml:space="preserve">) </w:t>
      </w:r>
      <w:r w:rsidR="0034159F">
        <w:rPr>
          <w:bCs/>
          <w:iCs w:val="0"/>
          <w:noProof/>
          <w:sz w:val="24"/>
          <w:szCs w:val="24"/>
          <w:lang w:val="sr-Cyrl-CS"/>
        </w:rPr>
        <w:t>у</w:t>
      </w:r>
      <w:r w:rsidR="0034159F" w:rsidRPr="0034159F">
        <w:rPr>
          <w:bCs/>
          <w:iCs w:val="0"/>
          <w:noProof/>
          <w:sz w:val="24"/>
          <w:szCs w:val="24"/>
          <w:lang w:val="sr-Cyrl-CS"/>
        </w:rPr>
        <w:t xml:space="preserve"> </w:t>
      </w:r>
      <w:r w:rsidR="0034159F">
        <w:rPr>
          <w:bCs/>
          <w:iCs w:val="0"/>
          <w:noProof/>
          <w:sz w:val="24"/>
          <w:szCs w:val="24"/>
          <w:lang w:val="sr-Cyrl-CS"/>
        </w:rPr>
        <w:t>основи</w:t>
      </w:r>
      <w:r w:rsidR="0034159F" w:rsidRPr="0034159F">
        <w:rPr>
          <w:bCs/>
          <w:iCs w:val="0"/>
          <w:noProof/>
          <w:sz w:val="24"/>
          <w:szCs w:val="24"/>
          <w:lang w:val="sr-Cyrl-CS"/>
        </w:rPr>
        <w:t xml:space="preserve"> </w:t>
      </w:r>
      <w:r w:rsidR="0034159F">
        <w:rPr>
          <w:bCs/>
          <w:iCs w:val="0"/>
          <w:noProof/>
          <w:sz w:val="24"/>
          <w:szCs w:val="24"/>
          <w:lang w:val="sr-Cyrl-CS"/>
        </w:rPr>
        <w:t>полази</w:t>
      </w:r>
      <w:r w:rsidR="0034159F" w:rsidRPr="0034159F">
        <w:rPr>
          <w:bCs/>
          <w:iCs w:val="0"/>
          <w:noProof/>
          <w:sz w:val="24"/>
          <w:szCs w:val="24"/>
          <w:lang w:val="sr-Cyrl-CS"/>
        </w:rPr>
        <w:t xml:space="preserve"> </w:t>
      </w:r>
      <w:r w:rsidR="0034159F">
        <w:rPr>
          <w:bCs/>
          <w:iCs w:val="0"/>
          <w:noProof/>
          <w:sz w:val="24"/>
          <w:szCs w:val="24"/>
          <w:lang w:val="sr-Cyrl-CS"/>
        </w:rPr>
        <w:t>од</w:t>
      </w:r>
      <w:r w:rsidR="0034159F" w:rsidRPr="0034159F">
        <w:rPr>
          <w:bCs/>
          <w:iCs w:val="0"/>
          <w:noProof/>
          <w:sz w:val="24"/>
          <w:szCs w:val="24"/>
          <w:lang w:val="sr-Cyrl-CS"/>
        </w:rPr>
        <w:t>:</w:t>
      </w:r>
    </w:p>
    <w:p w14:paraId="48C95FC0" w14:textId="77777777" w:rsidR="0034159F" w:rsidRPr="0034159F" w:rsidRDefault="0034159F" w:rsidP="00813C07">
      <w:pPr>
        <w:pStyle w:val="Hang127"/>
        <w:numPr>
          <w:ilvl w:val="0"/>
          <w:numId w:val="68"/>
        </w:numPr>
        <w:spacing w:after="0"/>
        <w:rPr>
          <w:bCs/>
          <w:iCs w:val="0"/>
          <w:noProof/>
          <w:sz w:val="24"/>
          <w:szCs w:val="24"/>
        </w:rPr>
      </w:pPr>
      <w:r>
        <w:rPr>
          <w:bCs/>
          <w:iCs w:val="0"/>
          <w:noProof/>
          <w:sz w:val="24"/>
          <w:szCs w:val="24"/>
          <w:lang w:val="sr-Cyrl-CS"/>
        </w:rPr>
        <w:t>Усвајања</w:t>
      </w:r>
      <w:r w:rsidRPr="0034159F">
        <w:rPr>
          <w:bCs/>
          <w:iCs w:val="0"/>
          <w:noProof/>
          <w:sz w:val="24"/>
          <w:szCs w:val="24"/>
          <w:lang w:val="sr-Cyrl-CS"/>
        </w:rPr>
        <w:t xml:space="preserve"> </w:t>
      </w:r>
      <w:r>
        <w:rPr>
          <w:bCs/>
          <w:iCs w:val="0"/>
          <w:noProof/>
          <w:sz w:val="24"/>
          <w:szCs w:val="24"/>
          <w:lang w:val="sr-Cyrl-CS"/>
        </w:rPr>
        <w:t>унапред</w:t>
      </w:r>
      <w:r w:rsidRPr="0034159F">
        <w:rPr>
          <w:bCs/>
          <w:iCs w:val="0"/>
          <w:noProof/>
          <w:sz w:val="24"/>
          <w:szCs w:val="24"/>
          <w:lang w:val="sr-Cyrl-CS"/>
        </w:rPr>
        <w:t xml:space="preserve"> </w:t>
      </w:r>
      <w:r>
        <w:rPr>
          <w:bCs/>
          <w:iCs w:val="0"/>
          <w:noProof/>
          <w:sz w:val="24"/>
          <w:szCs w:val="24"/>
          <w:lang w:val="sr-Cyrl-CS"/>
        </w:rPr>
        <w:t>утврђених</w:t>
      </w:r>
      <w:r w:rsidRPr="0034159F">
        <w:rPr>
          <w:bCs/>
          <w:iCs w:val="0"/>
          <w:noProof/>
          <w:sz w:val="24"/>
          <w:szCs w:val="24"/>
          <w:lang w:val="sr-Cyrl-CS"/>
        </w:rPr>
        <w:t xml:space="preserve"> </w:t>
      </w:r>
      <w:r>
        <w:rPr>
          <w:bCs/>
          <w:iCs w:val="0"/>
          <w:noProof/>
          <w:sz w:val="24"/>
          <w:szCs w:val="24"/>
          <w:lang w:val="sr-Cyrl-CS"/>
        </w:rPr>
        <w:t>законских</w:t>
      </w:r>
      <w:r w:rsidRPr="0034159F">
        <w:rPr>
          <w:bCs/>
          <w:iCs w:val="0"/>
          <w:noProof/>
          <w:sz w:val="24"/>
          <w:szCs w:val="24"/>
          <w:lang w:val="sr-Cyrl-CS"/>
        </w:rPr>
        <w:t xml:space="preserve"> </w:t>
      </w:r>
      <w:r>
        <w:rPr>
          <w:bCs/>
          <w:iCs w:val="0"/>
          <w:noProof/>
          <w:sz w:val="24"/>
          <w:szCs w:val="24"/>
          <w:lang w:val="sr-Cyrl-CS"/>
        </w:rPr>
        <w:t>решења</w:t>
      </w:r>
      <w:r w:rsidRPr="0034159F">
        <w:rPr>
          <w:bCs/>
          <w:iCs w:val="0"/>
          <w:noProof/>
          <w:sz w:val="24"/>
          <w:szCs w:val="24"/>
          <w:lang w:val="sr-Cyrl-CS"/>
        </w:rPr>
        <w:t xml:space="preserve">, </w:t>
      </w:r>
      <w:r>
        <w:rPr>
          <w:bCs/>
          <w:iCs w:val="0"/>
          <w:noProof/>
          <w:sz w:val="24"/>
          <w:szCs w:val="24"/>
          <w:lang w:val="sr-Cyrl-CS"/>
        </w:rPr>
        <w:t>којима</w:t>
      </w:r>
      <w:r w:rsidRPr="0034159F">
        <w:rPr>
          <w:bCs/>
          <w:iCs w:val="0"/>
          <w:noProof/>
          <w:sz w:val="24"/>
          <w:szCs w:val="24"/>
          <w:lang w:val="sr-Cyrl-CS"/>
        </w:rPr>
        <w:t xml:space="preserve"> </w:t>
      </w:r>
      <w:r>
        <w:rPr>
          <w:bCs/>
          <w:iCs w:val="0"/>
          <w:noProof/>
          <w:sz w:val="24"/>
          <w:szCs w:val="24"/>
          <w:lang w:val="sr-Cyrl-CS"/>
        </w:rPr>
        <w:t>је</w:t>
      </w:r>
      <w:r w:rsidRPr="0034159F">
        <w:rPr>
          <w:bCs/>
          <w:iCs w:val="0"/>
          <w:noProof/>
          <w:sz w:val="24"/>
          <w:szCs w:val="24"/>
          <w:lang w:val="sr-Cyrl-CS"/>
        </w:rPr>
        <w:t xml:space="preserve"> </w:t>
      </w:r>
      <w:r>
        <w:rPr>
          <w:bCs/>
          <w:iCs w:val="0"/>
          <w:noProof/>
          <w:sz w:val="24"/>
          <w:szCs w:val="24"/>
          <w:lang w:val="sr-Cyrl-CS"/>
        </w:rPr>
        <w:t>намена</w:t>
      </w:r>
      <w:r w:rsidRPr="0034159F">
        <w:rPr>
          <w:bCs/>
          <w:iCs w:val="0"/>
          <w:noProof/>
          <w:sz w:val="24"/>
          <w:szCs w:val="24"/>
          <w:lang w:val="sr-Cyrl-CS"/>
        </w:rPr>
        <w:t xml:space="preserve"> </w:t>
      </w:r>
      <w:r>
        <w:rPr>
          <w:bCs/>
          <w:iCs w:val="0"/>
          <w:noProof/>
          <w:sz w:val="24"/>
          <w:szCs w:val="24"/>
          <w:lang w:val="sr-Cyrl-CS"/>
        </w:rPr>
        <w:t>шума</w:t>
      </w:r>
      <w:r w:rsidRPr="0034159F">
        <w:rPr>
          <w:bCs/>
          <w:iCs w:val="0"/>
          <w:noProof/>
          <w:sz w:val="24"/>
          <w:szCs w:val="24"/>
          <w:lang w:val="sr-Cyrl-CS"/>
        </w:rPr>
        <w:t xml:space="preserve"> </w:t>
      </w:r>
      <w:r>
        <w:rPr>
          <w:bCs/>
          <w:iCs w:val="0"/>
          <w:noProof/>
          <w:sz w:val="24"/>
          <w:szCs w:val="24"/>
          <w:lang w:val="sr-Cyrl-CS"/>
        </w:rPr>
        <w:t>или</w:t>
      </w:r>
      <w:r w:rsidRPr="0034159F">
        <w:rPr>
          <w:bCs/>
          <w:iCs w:val="0"/>
          <w:noProof/>
          <w:sz w:val="24"/>
          <w:szCs w:val="24"/>
          <w:lang w:val="sr-Cyrl-CS"/>
        </w:rPr>
        <w:t xml:space="preserve"> </w:t>
      </w:r>
      <w:r>
        <w:rPr>
          <w:bCs/>
          <w:iCs w:val="0"/>
          <w:noProof/>
          <w:sz w:val="24"/>
          <w:szCs w:val="24"/>
          <w:lang w:val="sr-Cyrl-CS"/>
        </w:rPr>
        <w:t>појединачних</w:t>
      </w:r>
      <w:r w:rsidRPr="0034159F">
        <w:rPr>
          <w:bCs/>
          <w:iCs w:val="0"/>
          <w:noProof/>
          <w:sz w:val="24"/>
          <w:szCs w:val="24"/>
          <w:lang w:val="sr-Cyrl-CS"/>
        </w:rPr>
        <w:t xml:space="preserve"> </w:t>
      </w:r>
      <w:r>
        <w:rPr>
          <w:bCs/>
          <w:iCs w:val="0"/>
          <w:noProof/>
          <w:sz w:val="24"/>
          <w:szCs w:val="24"/>
          <w:lang w:val="sr-Cyrl-CS"/>
        </w:rPr>
        <w:t>њених</w:t>
      </w:r>
      <w:r w:rsidRPr="0034159F">
        <w:rPr>
          <w:bCs/>
          <w:iCs w:val="0"/>
          <w:noProof/>
          <w:sz w:val="24"/>
          <w:szCs w:val="24"/>
          <w:lang w:val="sr-Cyrl-CS"/>
        </w:rPr>
        <w:t xml:space="preserve"> </w:t>
      </w:r>
      <w:r>
        <w:rPr>
          <w:bCs/>
          <w:iCs w:val="0"/>
          <w:noProof/>
          <w:sz w:val="24"/>
          <w:szCs w:val="24"/>
          <w:lang w:val="sr-Cyrl-CS"/>
        </w:rPr>
        <w:t>делова</w:t>
      </w:r>
      <w:r w:rsidRPr="0034159F">
        <w:rPr>
          <w:bCs/>
          <w:iCs w:val="0"/>
          <w:noProof/>
          <w:sz w:val="24"/>
          <w:szCs w:val="24"/>
          <w:lang w:val="sr-Cyrl-CS"/>
        </w:rPr>
        <w:t xml:space="preserve"> </w:t>
      </w:r>
      <w:r>
        <w:rPr>
          <w:bCs/>
          <w:iCs w:val="0"/>
          <w:noProof/>
          <w:sz w:val="24"/>
          <w:szCs w:val="24"/>
          <w:lang w:val="sr-Cyrl-CS"/>
        </w:rPr>
        <w:t>већ</w:t>
      </w:r>
      <w:r w:rsidRPr="0034159F">
        <w:rPr>
          <w:bCs/>
          <w:iCs w:val="0"/>
          <w:noProof/>
          <w:sz w:val="24"/>
          <w:szCs w:val="24"/>
          <w:lang w:val="sr-Cyrl-CS"/>
        </w:rPr>
        <w:t xml:space="preserve"> </w:t>
      </w:r>
      <w:r>
        <w:rPr>
          <w:bCs/>
          <w:iCs w:val="0"/>
          <w:noProof/>
          <w:sz w:val="24"/>
          <w:szCs w:val="24"/>
          <w:lang w:val="sr-Cyrl-CS"/>
        </w:rPr>
        <w:t>утврђена</w:t>
      </w:r>
      <w:r w:rsidRPr="0034159F">
        <w:rPr>
          <w:bCs/>
          <w:iCs w:val="0"/>
          <w:noProof/>
          <w:sz w:val="24"/>
          <w:szCs w:val="24"/>
          <w:lang w:val="sr-Cyrl-CS"/>
        </w:rPr>
        <w:t xml:space="preserve">, </w:t>
      </w:r>
      <w:r>
        <w:rPr>
          <w:bCs/>
          <w:iCs w:val="0"/>
          <w:noProof/>
          <w:sz w:val="24"/>
          <w:szCs w:val="24"/>
          <w:lang w:val="sr-Cyrl-CS"/>
        </w:rPr>
        <w:t>а</w:t>
      </w:r>
      <w:r w:rsidRPr="0034159F">
        <w:rPr>
          <w:bCs/>
          <w:iCs w:val="0"/>
          <w:noProof/>
          <w:sz w:val="24"/>
          <w:szCs w:val="24"/>
          <w:lang w:val="sr-Cyrl-CS"/>
        </w:rPr>
        <w:t xml:space="preserve"> </w:t>
      </w:r>
      <w:r>
        <w:rPr>
          <w:bCs/>
          <w:iCs w:val="0"/>
          <w:noProof/>
          <w:sz w:val="24"/>
          <w:szCs w:val="24"/>
          <w:lang w:val="sr-Cyrl-CS"/>
        </w:rPr>
        <w:t>у</w:t>
      </w:r>
      <w:r w:rsidRPr="0034159F">
        <w:rPr>
          <w:bCs/>
          <w:iCs w:val="0"/>
          <w:noProof/>
          <w:sz w:val="24"/>
          <w:szCs w:val="24"/>
          <w:lang w:val="sr-Cyrl-CS"/>
        </w:rPr>
        <w:t xml:space="preserve"> </w:t>
      </w:r>
      <w:r>
        <w:rPr>
          <w:bCs/>
          <w:iCs w:val="0"/>
          <w:noProof/>
          <w:sz w:val="24"/>
          <w:szCs w:val="24"/>
          <w:lang w:val="sr-Cyrl-CS"/>
        </w:rPr>
        <w:t>складу</w:t>
      </w:r>
      <w:r w:rsidRPr="0034159F">
        <w:rPr>
          <w:bCs/>
          <w:iCs w:val="0"/>
          <w:noProof/>
          <w:sz w:val="24"/>
          <w:szCs w:val="24"/>
          <w:lang w:val="sr-Cyrl-CS"/>
        </w:rPr>
        <w:t xml:space="preserve"> </w:t>
      </w:r>
      <w:r>
        <w:rPr>
          <w:bCs/>
          <w:iCs w:val="0"/>
          <w:noProof/>
          <w:sz w:val="24"/>
          <w:szCs w:val="24"/>
          <w:lang w:val="sr-Cyrl-CS"/>
        </w:rPr>
        <w:t>с</w:t>
      </w:r>
      <w:r w:rsidRPr="0034159F">
        <w:rPr>
          <w:bCs/>
          <w:iCs w:val="0"/>
          <w:noProof/>
          <w:sz w:val="24"/>
          <w:szCs w:val="24"/>
          <w:lang w:val="sr-Cyrl-CS"/>
        </w:rPr>
        <w:t xml:space="preserve"> </w:t>
      </w:r>
      <w:r>
        <w:rPr>
          <w:bCs/>
          <w:iCs w:val="0"/>
          <w:noProof/>
          <w:sz w:val="24"/>
          <w:szCs w:val="24"/>
          <w:lang w:val="sr-Cyrl-CS"/>
        </w:rPr>
        <w:t>тим</w:t>
      </w:r>
      <w:r w:rsidRPr="0034159F">
        <w:rPr>
          <w:bCs/>
          <w:iCs w:val="0"/>
          <w:noProof/>
          <w:sz w:val="24"/>
          <w:szCs w:val="24"/>
          <w:lang w:val="sr-Cyrl-CS"/>
        </w:rPr>
        <w:t xml:space="preserve"> </w:t>
      </w:r>
      <w:r>
        <w:rPr>
          <w:bCs/>
          <w:iCs w:val="0"/>
          <w:noProof/>
          <w:sz w:val="24"/>
          <w:szCs w:val="24"/>
          <w:lang w:val="sr-Cyrl-CS"/>
        </w:rPr>
        <w:t>и</w:t>
      </w:r>
      <w:r w:rsidRPr="0034159F">
        <w:rPr>
          <w:bCs/>
          <w:iCs w:val="0"/>
          <w:noProof/>
          <w:sz w:val="24"/>
          <w:szCs w:val="24"/>
          <w:lang w:val="sr-Cyrl-CS"/>
        </w:rPr>
        <w:t xml:space="preserve"> </w:t>
      </w:r>
      <w:r>
        <w:rPr>
          <w:bCs/>
          <w:iCs w:val="0"/>
          <w:noProof/>
          <w:sz w:val="24"/>
          <w:szCs w:val="24"/>
          <w:lang w:val="sr-Cyrl-CS"/>
        </w:rPr>
        <w:t>приоритетна</w:t>
      </w:r>
      <w:r w:rsidRPr="0034159F">
        <w:rPr>
          <w:bCs/>
          <w:iCs w:val="0"/>
          <w:noProof/>
          <w:sz w:val="24"/>
          <w:szCs w:val="24"/>
          <w:lang w:val="sr-Cyrl-CS"/>
        </w:rPr>
        <w:t xml:space="preserve"> </w:t>
      </w:r>
      <w:r>
        <w:rPr>
          <w:bCs/>
          <w:iCs w:val="0"/>
          <w:noProof/>
          <w:sz w:val="24"/>
          <w:szCs w:val="24"/>
          <w:lang w:val="sr-Cyrl-CS"/>
        </w:rPr>
        <w:t>функција</w:t>
      </w:r>
      <w:r w:rsidRPr="0034159F">
        <w:rPr>
          <w:bCs/>
          <w:iCs w:val="0"/>
          <w:noProof/>
          <w:sz w:val="24"/>
          <w:szCs w:val="24"/>
        </w:rPr>
        <w:t>,</w:t>
      </w:r>
      <w:r w:rsidRPr="0034159F">
        <w:rPr>
          <w:bCs/>
          <w:iCs w:val="0"/>
          <w:noProof/>
          <w:sz w:val="24"/>
          <w:szCs w:val="24"/>
          <w:lang w:val="sr-Cyrl-CS"/>
        </w:rPr>
        <w:t xml:space="preserve"> </w:t>
      </w:r>
      <w:r>
        <w:rPr>
          <w:bCs/>
          <w:iCs w:val="0"/>
          <w:noProof/>
          <w:sz w:val="24"/>
          <w:szCs w:val="24"/>
        </w:rPr>
        <w:t>а</w:t>
      </w:r>
      <w:r w:rsidRPr="0034159F">
        <w:rPr>
          <w:bCs/>
          <w:iCs w:val="0"/>
          <w:noProof/>
          <w:sz w:val="24"/>
          <w:szCs w:val="24"/>
          <w:lang w:val="sr-Cyrl-CS"/>
        </w:rPr>
        <w:t xml:space="preserve"> </w:t>
      </w:r>
      <w:r>
        <w:rPr>
          <w:bCs/>
          <w:iCs w:val="0"/>
          <w:noProof/>
          <w:sz w:val="24"/>
          <w:szCs w:val="24"/>
          <w:lang w:val="sr-Cyrl-CS"/>
        </w:rPr>
        <w:t>циљ</w:t>
      </w:r>
      <w:r w:rsidRPr="0034159F">
        <w:rPr>
          <w:bCs/>
          <w:iCs w:val="0"/>
          <w:noProof/>
          <w:sz w:val="24"/>
          <w:szCs w:val="24"/>
          <w:lang w:val="sr-Cyrl-CS"/>
        </w:rPr>
        <w:t xml:space="preserve"> </w:t>
      </w:r>
      <w:r>
        <w:rPr>
          <w:bCs/>
          <w:iCs w:val="0"/>
          <w:noProof/>
          <w:sz w:val="24"/>
          <w:szCs w:val="24"/>
          <w:lang w:val="sr-Cyrl-CS"/>
        </w:rPr>
        <w:t>газдовања</w:t>
      </w:r>
      <w:r w:rsidRPr="0034159F">
        <w:rPr>
          <w:bCs/>
          <w:iCs w:val="0"/>
          <w:noProof/>
          <w:sz w:val="24"/>
          <w:szCs w:val="24"/>
          <w:lang w:val="sr-Cyrl-CS"/>
        </w:rPr>
        <w:t xml:space="preserve"> </w:t>
      </w:r>
      <w:r>
        <w:rPr>
          <w:bCs/>
          <w:iCs w:val="0"/>
          <w:noProof/>
          <w:sz w:val="24"/>
          <w:szCs w:val="24"/>
          <w:lang w:val="sr-Cyrl-CS"/>
        </w:rPr>
        <w:t>њоме</w:t>
      </w:r>
      <w:r w:rsidRPr="0034159F">
        <w:rPr>
          <w:bCs/>
          <w:iCs w:val="0"/>
          <w:noProof/>
          <w:sz w:val="24"/>
          <w:szCs w:val="24"/>
          <w:lang w:val="sr-Cyrl-CS"/>
        </w:rPr>
        <w:t xml:space="preserve"> </w:t>
      </w:r>
      <w:r>
        <w:rPr>
          <w:bCs/>
          <w:iCs w:val="0"/>
          <w:noProof/>
          <w:sz w:val="24"/>
          <w:szCs w:val="24"/>
          <w:lang w:val="sr-Cyrl-CS"/>
        </w:rPr>
        <w:t>условљен</w:t>
      </w:r>
      <w:r w:rsidRPr="0034159F">
        <w:rPr>
          <w:bCs/>
          <w:iCs w:val="0"/>
          <w:noProof/>
          <w:sz w:val="24"/>
          <w:szCs w:val="24"/>
          <w:lang w:val="sr-Cyrl-CS"/>
        </w:rPr>
        <w:t>.</w:t>
      </w:r>
    </w:p>
    <w:p w14:paraId="706B1C84" w14:textId="77777777" w:rsidR="0034159F" w:rsidRPr="0034159F" w:rsidRDefault="0034159F" w:rsidP="00813C07">
      <w:pPr>
        <w:pStyle w:val="Hang127"/>
        <w:numPr>
          <w:ilvl w:val="0"/>
          <w:numId w:val="68"/>
        </w:numPr>
        <w:spacing w:after="0"/>
        <w:rPr>
          <w:bCs/>
          <w:iCs w:val="0"/>
          <w:noProof/>
          <w:sz w:val="24"/>
          <w:szCs w:val="24"/>
          <w:lang w:val="sr-Cyrl-CS"/>
        </w:rPr>
      </w:pPr>
      <w:r>
        <w:rPr>
          <w:bCs/>
          <w:iCs w:val="0"/>
          <w:noProof/>
          <w:sz w:val="24"/>
          <w:szCs w:val="24"/>
          <w:lang w:val="sr-Cyrl-CS"/>
        </w:rPr>
        <w:t>Да</w:t>
      </w:r>
      <w:r w:rsidRPr="0034159F">
        <w:rPr>
          <w:bCs/>
          <w:iCs w:val="0"/>
          <w:noProof/>
          <w:sz w:val="24"/>
          <w:szCs w:val="24"/>
          <w:lang w:val="sr-Cyrl-CS"/>
        </w:rPr>
        <w:t xml:space="preserve"> </w:t>
      </w:r>
      <w:r>
        <w:rPr>
          <w:bCs/>
          <w:iCs w:val="0"/>
          <w:noProof/>
          <w:sz w:val="24"/>
          <w:szCs w:val="24"/>
          <w:lang w:val="sr-Cyrl-CS"/>
        </w:rPr>
        <w:t>се</w:t>
      </w:r>
      <w:r w:rsidRPr="0034159F">
        <w:rPr>
          <w:bCs/>
          <w:iCs w:val="0"/>
          <w:noProof/>
          <w:sz w:val="24"/>
          <w:szCs w:val="24"/>
          <w:lang w:val="sr-Cyrl-CS"/>
        </w:rPr>
        <w:t xml:space="preserve"> </w:t>
      </w:r>
      <w:r>
        <w:rPr>
          <w:bCs/>
          <w:iCs w:val="0"/>
          <w:noProof/>
          <w:sz w:val="24"/>
          <w:szCs w:val="24"/>
          <w:lang w:val="sr-Cyrl-CS"/>
        </w:rPr>
        <w:t>на</w:t>
      </w:r>
      <w:r w:rsidRPr="0034159F">
        <w:rPr>
          <w:bCs/>
          <w:iCs w:val="0"/>
          <w:noProof/>
          <w:sz w:val="24"/>
          <w:szCs w:val="24"/>
          <w:lang w:val="sr-Cyrl-CS"/>
        </w:rPr>
        <w:t xml:space="preserve"> </w:t>
      </w:r>
      <w:r>
        <w:rPr>
          <w:bCs/>
          <w:iCs w:val="0"/>
          <w:noProof/>
          <w:sz w:val="24"/>
          <w:szCs w:val="24"/>
          <w:lang w:val="sr-Cyrl-CS"/>
        </w:rPr>
        <w:t>основу</w:t>
      </w:r>
      <w:r w:rsidRPr="0034159F">
        <w:rPr>
          <w:bCs/>
          <w:iCs w:val="0"/>
          <w:noProof/>
          <w:sz w:val="24"/>
          <w:szCs w:val="24"/>
          <w:lang w:val="sr-Cyrl-CS"/>
        </w:rPr>
        <w:t xml:space="preserve"> </w:t>
      </w:r>
      <w:r>
        <w:rPr>
          <w:bCs/>
          <w:iCs w:val="0"/>
          <w:noProof/>
          <w:sz w:val="24"/>
          <w:szCs w:val="24"/>
          <w:lang w:val="sr-Cyrl-CS"/>
        </w:rPr>
        <w:t>познатих</w:t>
      </w:r>
      <w:r w:rsidRPr="0034159F">
        <w:rPr>
          <w:bCs/>
          <w:iCs w:val="0"/>
          <w:noProof/>
          <w:sz w:val="24"/>
          <w:szCs w:val="24"/>
          <w:lang w:val="sr-Cyrl-CS"/>
        </w:rPr>
        <w:t xml:space="preserve"> </w:t>
      </w:r>
      <w:r>
        <w:rPr>
          <w:bCs/>
          <w:iCs w:val="0"/>
          <w:noProof/>
          <w:sz w:val="24"/>
          <w:szCs w:val="24"/>
          <w:lang w:val="sr-Cyrl-CS"/>
        </w:rPr>
        <w:t>критеријума</w:t>
      </w:r>
      <w:r w:rsidRPr="0034159F">
        <w:rPr>
          <w:bCs/>
          <w:iCs w:val="0"/>
          <w:noProof/>
          <w:sz w:val="24"/>
          <w:szCs w:val="24"/>
          <w:lang w:val="sr-Cyrl-CS"/>
        </w:rPr>
        <w:t xml:space="preserve"> </w:t>
      </w:r>
      <w:r>
        <w:rPr>
          <w:bCs/>
          <w:iCs w:val="0"/>
          <w:noProof/>
          <w:sz w:val="24"/>
          <w:szCs w:val="24"/>
          <w:lang w:val="sr-Cyrl-CS"/>
        </w:rPr>
        <w:t>изврши</w:t>
      </w:r>
      <w:r w:rsidRPr="0034159F">
        <w:rPr>
          <w:bCs/>
          <w:iCs w:val="0"/>
          <w:noProof/>
          <w:sz w:val="24"/>
          <w:szCs w:val="24"/>
          <w:lang w:val="sr-Cyrl-CS"/>
        </w:rPr>
        <w:t xml:space="preserve"> </w:t>
      </w:r>
      <w:r>
        <w:rPr>
          <w:bCs/>
          <w:iCs w:val="0"/>
          <w:noProof/>
          <w:sz w:val="24"/>
          <w:szCs w:val="24"/>
          <w:lang w:val="sr-Cyrl-CS"/>
        </w:rPr>
        <w:t>утврђивање</w:t>
      </w:r>
      <w:r w:rsidRPr="0034159F">
        <w:rPr>
          <w:bCs/>
          <w:iCs w:val="0"/>
          <w:noProof/>
          <w:sz w:val="24"/>
          <w:szCs w:val="24"/>
          <w:lang w:val="sr-Cyrl-CS"/>
        </w:rPr>
        <w:t xml:space="preserve"> </w:t>
      </w:r>
      <w:r>
        <w:rPr>
          <w:bCs/>
          <w:iCs w:val="0"/>
          <w:noProof/>
          <w:sz w:val="24"/>
          <w:szCs w:val="24"/>
          <w:lang w:val="sr-Cyrl-CS"/>
        </w:rPr>
        <w:t>приоритетне</w:t>
      </w:r>
      <w:r w:rsidRPr="0034159F">
        <w:rPr>
          <w:bCs/>
          <w:iCs w:val="0"/>
          <w:noProof/>
          <w:sz w:val="24"/>
          <w:szCs w:val="24"/>
          <w:lang w:val="sr-Cyrl-CS"/>
        </w:rPr>
        <w:t xml:space="preserve"> </w:t>
      </w:r>
      <w:r>
        <w:rPr>
          <w:bCs/>
          <w:iCs w:val="0"/>
          <w:noProof/>
          <w:sz w:val="24"/>
          <w:szCs w:val="24"/>
          <w:lang w:val="sr-Cyrl-CS"/>
        </w:rPr>
        <w:t>функције</w:t>
      </w:r>
      <w:r w:rsidRPr="0034159F">
        <w:rPr>
          <w:bCs/>
          <w:iCs w:val="0"/>
          <w:noProof/>
          <w:sz w:val="24"/>
          <w:szCs w:val="24"/>
          <w:lang w:val="sr-Cyrl-CS"/>
        </w:rPr>
        <w:t xml:space="preserve"> </w:t>
      </w:r>
      <w:r>
        <w:rPr>
          <w:bCs/>
          <w:iCs w:val="0"/>
          <w:noProof/>
          <w:sz w:val="24"/>
          <w:szCs w:val="24"/>
          <w:lang w:val="sr-Cyrl-CS"/>
        </w:rPr>
        <w:t>шума</w:t>
      </w:r>
      <w:r w:rsidRPr="0034159F">
        <w:rPr>
          <w:bCs/>
          <w:iCs w:val="0"/>
          <w:noProof/>
          <w:sz w:val="24"/>
          <w:szCs w:val="24"/>
          <w:lang w:val="sr-Cyrl-CS"/>
        </w:rPr>
        <w:t xml:space="preserve">, </w:t>
      </w:r>
      <w:r>
        <w:rPr>
          <w:bCs/>
          <w:iCs w:val="0"/>
          <w:noProof/>
          <w:sz w:val="24"/>
          <w:szCs w:val="24"/>
          <w:lang w:val="sr-Cyrl-CS"/>
        </w:rPr>
        <w:t>односно</w:t>
      </w:r>
      <w:r w:rsidRPr="0034159F">
        <w:rPr>
          <w:bCs/>
          <w:iCs w:val="0"/>
          <w:noProof/>
          <w:sz w:val="24"/>
          <w:szCs w:val="24"/>
          <w:lang w:val="sr-Cyrl-CS"/>
        </w:rPr>
        <w:t xml:space="preserve"> </w:t>
      </w:r>
      <w:r>
        <w:rPr>
          <w:bCs/>
          <w:iCs w:val="0"/>
          <w:noProof/>
          <w:sz w:val="24"/>
          <w:szCs w:val="24"/>
          <w:lang w:val="sr-Cyrl-CS"/>
        </w:rPr>
        <w:t>да</w:t>
      </w:r>
      <w:r w:rsidRPr="0034159F">
        <w:rPr>
          <w:bCs/>
          <w:iCs w:val="0"/>
          <w:noProof/>
          <w:sz w:val="24"/>
          <w:szCs w:val="24"/>
          <w:lang w:val="sr-Cyrl-CS"/>
        </w:rPr>
        <w:t xml:space="preserve"> </w:t>
      </w:r>
      <w:r>
        <w:rPr>
          <w:bCs/>
          <w:iCs w:val="0"/>
          <w:noProof/>
          <w:sz w:val="24"/>
          <w:szCs w:val="24"/>
          <w:lang w:val="sr-Cyrl-CS"/>
        </w:rPr>
        <w:t>се</w:t>
      </w:r>
      <w:r w:rsidRPr="0034159F">
        <w:rPr>
          <w:bCs/>
          <w:iCs w:val="0"/>
          <w:noProof/>
          <w:sz w:val="24"/>
          <w:szCs w:val="24"/>
          <w:lang w:val="sr-Cyrl-CS"/>
        </w:rPr>
        <w:t xml:space="preserve"> </w:t>
      </w:r>
      <w:r>
        <w:rPr>
          <w:bCs/>
          <w:iCs w:val="0"/>
          <w:noProof/>
          <w:sz w:val="24"/>
          <w:szCs w:val="24"/>
          <w:lang w:val="sr-Cyrl-CS"/>
        </w:rPr>
        <w:t>изврши</w:t>
      </w:r>
      <w:r w:rsidRPr="0034159F">
        <w:rPr>
          <w:bCs/>
          <w:iCs w:val="0"/>
          <w:noProof/>
          <w:sz w:val="24"/>
          <w:szCs w:val="24"/>
          <w:lang w:val="sr-Cyrl-CS"/>
        </w:rPr>
        <w:t xml:space="preserve"> </w:t>
      </w:r>
      <w:r>
        <w:rPr>
          <w:bCs/>
          <w:iCs w:val="0"/>
          <w:noProof/>
          <w:sz w:val="24"/>
          <w:szCs w:val="24"/>
          <w:lang w:val="sr-Cyrl-CS"/>
        </w:rPr>
        <w:t>појединачно</w:t>
      </w:r>
      <w:r w:rsidRPr="0034159F">
        <w:rPr>
          <w:bCs/>
          <w:iCs w:val="0"/>
          <w:noProof/>
          <w:sz w:val="24"/>
          <w:szCs w:val="24"/>
          <w:lang w:val="sr-Cyrl-CS"/>
        </w:rPr>
        <w:t xml:space="preserve"> </w:t>
      </w:r>
      <w:r>
        <w:rPr>
          <w:bCs/>
          <w:iCs w:val="0"/>
          <w:noProof/>
          <w:sz w:val="24"/>
          <w:szCs w:val="24"/>
          <w:lang w:val="sr-Cyrl-CS"/>
        </w:rPr>
        <w:t>вредновање</w:t>
      </w:r>
      <w:r w:rsidRPr="0034159F">
        <w:rPr>
          <w:bCs/>
          <w:iCs w:val="0"/>
          <w:noProof/>
          <w:sz w:val="24"/>
          <w:szCs w:val="24"/>
          <w:lang w:val="sr-Cyrl-CS"/>
        </w:rPr>
        <w:t xml:space="preserve"> </w:t>
      </w:r>
      <w:r>
        <w:rPr>
          <w:bCs/>
          <w:iCs w:val="0"/>
          <w:noProof/>
          <w:sz w:val="24"/>
          <w:szCs w:val="24"/>
          <w:lang w:val="sr-Cyrl-CS"/>
        </w:rPr>
        <w:t>за</w:t>
      </w:r>
      <w:r w:rsidRPr="0034159F">
        <w:rPr>
          <w:bCs/>
          <w:iCs w:val="0"/>
          <w:noProof/>
          <w:sz w:val="24"/>
          <w:szCs w:val="24"/>
          <w:lang w:val="sr-Cyrl-CS"/>
        </w:rPr>
        <w:t xml:space="preserve"> </w:t>
      </w:r>
      <w:r>
        <w:rPr>
          <w:bCs/>
          <w:iCs w:val="0"/>
          <w:noProof/>
          <w:sz w:val="24"/>
          <w:szCs w:val="24"/>
          <w:lang w:val="sr-Cyrl-CS"/>
        </w:rPr>
        <w:t>сваку</w:t>
      </w:r>
      <w:r w:rsidRPr="0034159F">
        <w:rPr>
          <w:bCs/>
          <w:iCs w:val="0"/>
          <w:noProof/>
          <w:sz w:val="24"/>
          <w:szCs w:val="24"/>
          <w:lang w:val="sr-Cyrl-CS"/>
        </w:rPr>
        <w:t xml:space="preserve"> </w:t>
      </w:r>
      <w:r>
        <w:rPr>
          <w:bCs/>
          <w:iCs w:val="0"/>
          <w:noProof/>
          <w:sz w:val="24"/>
          <w:szCs w:val="24"/>
        </w:rPr>
        <w:t>регистровану</w:t>
      </w:r>
      <w:r w:rsidRPr="0034159F">
        <w:rPr>
          <w:bCs/>
          <w:iCs w:val="0"/>
          <w:noProof/>
          <w:sz w:val="24"/>
          <w:szCs w:val="24"/>
        </w:rPr>
        <w:t xml:space="preserve"> </w:t>
      </w:r>
      <w:r>
        <w:rPr>
          <w:bCs/>
          <w:iCs w:val="0"/>
          <w:noProof/>
          <w:sz w:val="24"/>
          <w:szCs w:val="24"/>
        </w:rPr>
        <w:t>функцију</w:t>
      </w:r>
      <w:r w:rsidRPr="0034159F">
        <w:rPr>
          <w:bCs/>
          <w:iCs w:val="0"/>
          <w:noProof/>
          <w:sz w:val="24"/>
          <w:szCs w:val="24"/>
        </w:rPr>
        <w:t>,</w:t>
      </w:r>
      <w:r w:rsidRPr="0034159F">
        <w:rPr>
          <w:bCs/>
          <w:iCs w:val="0"/>
          <w:noProof/>
          <w:sz w:val="24"/>
          <w:szCs w:val="24"/>
          <w:lang w:val="sr-Cyrl-CS"/>
        </w:rPr>
        <w:t xml:space="preserve"> </w:t>
      </w:r>
      <w:r>
        <w:rPr>
          <w:bCs/>
          <w:iCs w:val="0"/>
          <w:noProof/>
          <w:sz w:val="24"/>
          <w:szCs w:val="24"/>
        </w:rPr>
        <w:t>а</w:t>
      </w:r>
      <w:r w:rsidRPr="0034159F">
        <w:rPr>
          <w:bCs/>
          <w:iCs w:val="0"/>
          <w:noProof/>
          <w:sz w:val="24"/>
          <w:szCs w:val="24"/>
        </w:rPr>
        <w:t xml:space="preserve"> </w:t>
      </w:r>
      <w:r>
        <w:rPr>
          <w:bCs/>
          <w:iCs w:val="0"/>
          <w:noProof/>
          <w:sz w:val="24"/>
          <w:szCs w:val="24"/>
        </w:rPr>
        <w:t>потом</w:t>
      </w:r>
      <w:r w:rsidRPr="0034159F">
        <w:rPr>
          <w:bCs/>
          <w:iCs w:val="0"/>
          <w:noProof/>
          <w:sz w:val="24"/>
          <w:szCs w:val="24"/>
        </w:rPr>
        <w:t xml:space="preserve"> </w:t>
      </w:r>
      <w:r>
        <w:rPr>
          <w:bCs/>
          <w:iCs w:val="0"/>
          <w:noProof/>
          <w:sz w:val="24"/>
          <w:szCs w:val="24"/>
        </w:rPr>
        <w:t>у</w:t>
      </w:r>
      <w:r w:rsidRPr="0034159F">
        <w:rPr>
          <w:bCs/>
          <w:iCs w:val="0"/>
          <w:noProof/>
          <w:sz w:val="24"/>
          <w:szCs w:val="24"/>
          <w:lang w:val="sr-Cyrl-CS"/>
        </w:rPr>
        <w:t xml:space="preserve"> </w:t>
      </w:r>
      <w:r>
        <w:rPr>
          <w:bCs/>
          <w:iCs w:val="0"/>
          <w:noProof/>
          <w:sz w:val="24"/>
          <w:szCs w:val="24"/>
          <w:lang w:val="sr-Cyrl-CS"/>
        </w:rPr>
        <w:t>фази</w:t>
      </w:r>
      <w:r w:rsidRPr="0034159F">
        <w:rPr>
          <w:bCs/>
          <w:iCs w:val="0"/>
          <w:noProof/>
          <w:sz w:val="24"/>
          <w:szCs w:val="24"/>
          <w:lang w:val="sr-Cyrl-CS"/>
        </w:rPr>
        <w:t xml:space="preserve"> </w:t>
      </w:r>
      <w:r>
        <w:rPr>
          <w:bCs/>
          <w:iCs w:val="0"/>
          <w:noProof/>
          <w:sz w:val="24"/>
          <w:szCs w:val="24"/>
          <w:lang w:val="sr-Cyrl-CS"/>
        </w:rPr>
        <w:t>интегралне</w:t>
      </w:r>
      <w:r w:rsidRPr="0034159F">
        <w:rPr>
          <w:bCs/>
          <w:iCs w:val="0"/>
          <w:noProof/>
          <w:sz w:val="24"/>
          <w:szCs w:val="24"/>
          <w:lang w:val="sr-Cyrl-CS"/>
        </w:rPr>
        <w:t xml:space="preserve"> </w:t>
      </w:r>
      <w:r>
        <w:rPr>
          <w:bCs/>
          <w:iCs w:val="0"/>
          <w:noProof/>
          <w:sz w:val="24"/>
          <w:szCs w:val="24"/>
          <w:lang w:val="sr-Cyrl-CS"/>
        </w:rPr>
        <w:t>анализе</w:t>
      </w:r>
      <w:r w:rsidRPr="0034159F">
        <w:rPr>
          <w:bCs/>
          <w:iCs w:val="0"/>
          <w:noProof/>
          <w:sz w:val="24"/>
          <w:szCs w:val="24"/>
          <w:lang w:val="sr-Cyrl-CS"/>
        </w:rPr>
        <w:t xml:space="preserve"> </w:t>
      </w:r>
      <w:r>
        <w:rPr>
          <w:bCs/>
          <w:iCs w:val="0"/>
          <w:noProof/>
          <w:sz w:val="24"/>
          <w:szCs w:val="24"/>
          <w:lang w:val="sr-Cyrl-CS"/>
        </w:rPr>
        <w:t>полифункци</w:t>
      </w:r>
      <w:r>
        <w:rPr>
          <w:bCs/>
          <w:iCs w:val="0"/>
          <w:noProof/>
          <w:sz w:val="24"/>
          <w:szCs w:val="24"/>
        </w:rPr>
        <w:t>оналног</w:t>
      </w:r>
      <w:r w:rsidRPr="0034159F">
        <w:rPr>
          <w:bCs/>
          <w:iCs w:val="0"/>
          <w:noProof/>
          <w:sz w:val="24"/>
          <w:szCs w:val="24"/>
          <w:lang w:val="sr-Cyrl-CS"/>
        </w:rPr>
        <w:t xml:space="preserve"> </w:t>
      </w:r>
      <w:r>
        <w:rPr>
          <w:bCs/>
          <w:iCs w:val="0"/>
          <w:noProof/>
          <w:sz w:val="24"/>
          <w:szCs w:val="24"/>
          <w:lang w:val="sr-Cyrl-CS"/>
        </w:rPr>
        <w:t>карактера</w:t>
      </w:r>
      <w:r w:rsidRPr="0034159F">
        <w:rPr>
          <w:bCs/>
          <w:iCs w:val="0"/>
          <w:noProof/>
          <w:sz w:val="24"/>
          <w:szCs w:val="24"/>
          <w:lang w:val="sr-Cyrl-CS"/>
        </w:rPr>
        <w:t xml:space="preserve"> </w:t>
      </w:r>
      <w:r>
        <w:rPr>
          <w:bCs/>
          <w:iCs w:val="0"/>
          <w:noProof/>
          <w:sz w:val="24"/>
          <w:szCs w:val="24"/>
          <w:lang w:val="sr-Cyrl-CS"/>
        </w:rPr>
        <w:t>утврди</w:t>
      </w:r>
      <w:r w:rsidRPr="0034159F">
        <w:rPr>
          <w:bCs/>
          <w:iCs w:val="0"/>
          <w:noProof/>
          <w:sz w:val="24"/>
          <w:szCs w:val="24"/>
          <w:lang w:val="sr-Cyrl-CS"/>
        </w:rPr>
        <w:t xml:space="preserve"> </w:t>
      </w:r>
      <w:r>
        <w:rPr>
          <w:bCs/>
          <w:iCs w:val="0"/>
          <w:noProof/>
          <w:sz w:val="24"/>
          <w:szCs w:val="24"/>
          <w:lang w:val="sr-Cyrl-CS"/>
        </w:rPr>
        <w:t>приоритетна</w:t>
      </w:r>
      <w:r w:rsidRPr="0034159F">
        <w:rPr>
          <w:bCs/>
          <w:iCs w:val="0"/>
          <w:noProof/>
          <w:sz w:val="24"/>
          <w:szCs w:val="24"/>
          <w:lang w:val="sr-Cyrl-CS"/>
        </w:rPr>
        <w:t xml:space="preserve"> </w:t>
      </w:r>
      <w:r>
        <w:rPr>
          <w:bCs/>
          <w:iCs w:val="0"/>
          <w:noProof/>
          <w:sz w:val="24"/>
          <w:szCs w:val="24"/>
          <w:lang w:val="sr-Cyrl-CS"/>
        </w:rPr>
        <w:t>функција</w:t>
      </w:r>
      <w:r w:rsidRPr="0034159F">
        <w:rPr>
          <w:bCs/>
          <w:iCs w:val="0"/>
          <w:noProof/>
          <w:sz w:val="24"/>
          <w:szCs w:val="24"/>
          <w:lang w:val="sr-Cyrl-CS"/>
        </w:rPr>
        <w:t>.</w:t>
      </w:r>
    </w:p>
    <w:p w14:paraId="5831F700" w14:textId="77777777" w:rsidR="0034159F" w:rsidRPr="0034159F" w:rsidRDefault="00836945" w:rsidP="0034159F">
      <w:pPr>
        <w:pStyle w:val="Hang127"/>
        <w:spacing w:after="0"/>
        <w:ind w:left="0" w:firstLine="0"/>
        <w:rPr>
          <w:sz w:val="24"/>
          <w:szCs w:val="24"/>
        </w:rPr>
      </w:pPr>
      <w:r>
        <w:rPr>
          <w:sz w:val="24"/>
          <w:szCs w:val="24"/>
        </w:rPr>
        <w:tab/>
      </w:r>
      <w:r w:rsidR="0034159F">
        <w:rPr>
          <w:sz w:val="24"/>
          <w:szCs w:val="24"/>
          <w:lang w:val="sr-Cyrl-CS"/>
        </w:rPr>
        <w:t>Функционално</w:t>
      </w:r>
      <w:r w:rsidR="0034159F" w:rsidRPr="0034159F">
        <w:rPr>
          <w:sz w:val="24"/>
          <w:szCs w:val="24"/>
          <w:lang w:val="sr-Cyrl-CS"/>
        </w:rPr>
        <w:t xml:space="preserve"> </w:t>
      </w:r>
      <w:r w:rsidR="0034159F">
        <w:rPr>
          <w:sz w:val="24"/>
          <w:szCs w:val="24"/>
          <w:lang w:val="sr-Cyrl-CS"/>
        </w:rPr>
        <w:t>коришћење</w:t>
      </w:r>
      <w:r w:rsidR="0034159F" w:rsidRPr="0034159F">
        <w:rPr>
          <w:sz w:val="24"/>
          <w:szCs w:val="24"/>
          <w:lang w:val="sr-Cyrl-CS"/>
        </w:rPr>
        <w:t xml:space="preserve"> </w:t>
      </w:r>
      <w:r w:rsidR="0034159F">
        <w:rPr>
          <w:sz w:val="24"/>
          <w:szCs w:val="24"/>
          <w:lang w:val="sr-Cyrl-CS"/>
        </w:rPr>
        <w:t>шума</w:t>
      </w:r>
      <w:r w:rsidR="0034159F" w:rsidRPr="0034159F">
        <w:rPr>
          <w:sz w:val="24"/>
          <w:szCs w:val="24"/>
          <w:lang w:val="sr-Cyrl-CS"/>
        </w:rPr>
        <w:t xml:space="preserve"> </w:t>
      </w:r>
      <w:r w:rsidR="0034159F">
        <w:rPr>
          <w:sz w:val="24"/>
          <w:szCs w:val="24"/>
          <w:lang w:val="sr-Cyrl-CS"/>
        </w:rPr>
        <w:t>базирано</w:t>
      </w:r>
      <w:r w:rsidR="0034159F" w:rsidRPr="0034159F">
        <w:rPr>
          <w:sz w:val="24"/>
          <w:szCs w:val="24"/>
          <w:lang w:val="sr-Cyrl-CS"/>
        </w:rPr>
        <w:t xml:space="preserve"> </w:t>
      </w:r>
      <w:r w:rsidR="0034159F">
        <w:rPr>
          <w:sz w:val="24"/>
          <w:szCs w:val="24"/>
          <w:lang w:val="sr-Cyrl-CS"/>
        </w:rPr>
        <w:t>је</w:t>
      </w:r>
      <w:r w:rsidR="0034159F" w:rsidRPr="0034159F">
        <w:rPr>
          <w:sz w:val="24"/>
          <w:szCs w:val="24"/>
          <w:lang w:val="sr-Cyrl-CS"/>
        </w:rPr>
        <w:t xml:space="preserve"> </w:t>
      </w:r>
      <w:r w:rsidR="0034159F">
        <w:rPr>
          <w:sz w:val="24"/>
          <w:szCs w:val="24"/>
          <w:lang w:val="sr-Cyrl-CS"/>
        </w:rPr>
        <w:t>на</w:t>
      </w:r>
      <w:r w:rsidR="0034159F" w:rsidRPr="0034159F">
        <w:rPr>
          <w:sz w:val="24"/>
          <w:szCs w:val="24"/>
          <w:lang w:val="sr-Cyrl-CS"/>
        </w:rPr>
        <w:t xml:space="preserve"> </w:t>
      </w:r>
      <w:r w:rsidR="0034159F">
        <w:rPr>
          <w:sz w:val="24"/>
          <w:szCs w:val="24"/>
          <w:lang w:val="sr-Cyrl-CS"/>
        </w:rPr>
        <w:t>стварним</w:t>
      </w:r>
      <w:r w:rsidR="0034159F" w:rsidRPr="0034159F">
        <w:rPr>
          <w:sz w:val="24"/>
          <w:szCs w:val="24"/>
          <w:lang w:val="sr-Cyrl-CS"/>
        </w:rPr>
        <w:t xml:space="preserve"> </w:t>
      </w:r>
      <w:r w:rsidR="0034159F">
        <w:rPr>
          <w:sz w:val="24"/>
          <w:szCs w:val="24"/>
          <w:lang w:val="sr-Cyrl-CS"/>
        </w:rPr>
        <w:t>функционалним</w:t>
      </w:r>
      <w:r w:rsidR="0034159F" w:rsidRPr="0034159F">
        <w:rPr>
          <w:sz w:val="24"/>
          <w:szCs w:val="24"/>
          <w:lang w:val="sr-Cyrl-CS"/>
        </w:rPr>
        <w:t xml:space="preserve"> </w:t>
      </w:r>
      <w:r w:rsidR="0034159F">
        <w:rPr>
          <w:sz w:val="24"/>
          <w:szCs w:val="24"/>
          <w:lang w:val="sr-Cyrl-CS"/>
        </w:rPr>
        <w:t>потенцијалима</w:t>
      </w:r>
      <w:r w:rsidR="0034159F" w:rsidRPr="0034159F">
        <w:rPr>
          <w:sz w:val="24"/>
          <w:szCs w:val="24"/>
          <w:lang w:val="sr-Cyrl-CS"/>
        </w:rPr>
        <w:t xml:space="preserve"> </w:t>
      </w:r>
      <w:r w:rsidR="0034159F">
        <w:rPr>
          <w:sz w:val="24"/>
          <w:szCs w:val="24"/>
          <w:lang w:val="sr-Cyrl-CS"/>
        </w:rPr>
        <w:t>шума</w:t>
      </w:r>
      <w:r w:rsidR="0034159F" w:rsidRPr="0034159F">
        <w:rPr>
          <w:sz w:val="24"/>
          <w:szCs w:val="24"/>
          <w:lang w:val="sr-Cyrl-CS"/>
        </w:rPr>
        <w:t xml:space="preserve"> </w:t>
      </w:r>
      <w:r w:rsidR="0034159F">
        <w:rPr>
          <w:sz w:val="24"/>
          <w:szCs w:val="24"/>
          <w:lang w:val="sr-Cyrl-CS"/>
        </w:rPr>
        <w:t>и</w:t>
      </w:r>
      <w:r w:rsidR="0034159F" w:rsidRPr="0034159F">
        <w:rPr>
          <w:sz w:val="24"/>
          <w:szCs w:val="24"/>
          <w:lang w:val="sr-Cyrl-CS"/>
        </w:rPr>
        <w:t xml:space="preserve"> </w:t>
      </w:r>
      <w:r w:rsidR="0034159F">
        <w:rPr>
          <w:sz w:val="24"/>
          <w:szCs w:val="24"/>
          <w:lang w:val="sr-Cyrl-CS"/>
        </w:rPr>
        <w:t>њиховим</w:t>
      </w:r>
      <w:r w:rsidR="0034159F" w:rsidRPr="0034159F">
        <w:rPr>
          <w:sz w:val="24"/>
          <w:szCs w:val="24"/>
          <w:lang w:val="sr-Cyrl-CS"/>
        </w:rPr>
        <w:t xml:space="preserve"> </w:t>
      </w:r>
      <w:r w:rsidR="0034159F">
        <w:rPr>
          <w:sz w:val="24"/>
          <w:szCs w:val="24"/>
          <w:lang w:val="sr-Cyrl-CS"/>
        </w:rPr>
        <w:t>оптималном</w:t>
      </w:r>
      <w:r w:rsidR="0034159F" w:rsidRPr="0034159F">
        <w:rPr>
          <w:sz w:val="24"/>
          <w:szCs w:val="24"/>
          <w:lang w:val="sr-Cyrl-CS"/>
        </w:rPr>
        <w:t xml:space="preserve"> </w:t>
      </w:r>
      <w:r w:rsidR="0034159F">
        <w:rPr>
          <w:sz w:val="24"/>
          <w:szCs w:val="24"/>
          <w:lang w:val="sr-Cyrl-CS"/>
        </w:rPr>
        <w:t>коришћењу</w:t>
      </w:r>
      <w:r w:rsidR="0034159F" w:rsidRPr="0034159F">
        <w:rPr>
          <w:sz w:val="24"/>
          <w:szCs w:val="24"/>
          <w:lang w:val="sr-Cyrl-CS"/>
        </w:rPr>
        <w:t xml:space="preserve"> </w:t>
      </w:r>
      <w:r w:rsidR="0034159F">
        <w:rPr>
          <w:sz w:val="24"/>
          <w:szCs w:val="24"/>
          <w:lang w:val="sr-Cyrl-CS"/>
        </w:rPr>
        <w:t>у</w:t>
      </w:r>
      <w:r w:rsidR="0034159F" w:rsidRPr="0034159F">
        <w:rPr>
          <w:sz w:val="24"/>
          <w:szCs w:val="24"/>
          <w:lang w:val="sr-Cyrl-CS"/>
        </w:rPr>
        <w:t xml:space="preserve"> </w:t>
      </w:r>
      <w:r w:rsidR="0034159F">
        <w:rPr>
          <w:sz w:val="24"/>
          <w:szCs w:val="24"/>
          <w:lang w:val="sr-Cyrl-CS"/>
        </w:rPr>
        <w:t>складу</w:t>
      </w:r>
      <w:r w:rsidR="0034159F" w:rsidRPr="0034159F">
        <w:rPr>
          <w:sz w:val="24"/>
          <w:szCs w:val="24"/>
          <w:lang w:val="sr-Cyrl-CS"/>
        </w:rPr>
        <w:t xml:space="preserve"> </w:t>
      </w:r>
      <w:r w:rsidR="0034159F">
        <w:rPr>
          <w:sz w:val="24"/>
          <w:szCs w:val="24"/>
          <w:lang w:val="sr-Cyrl-CS"/>
        </w:rPr>
        <w:t>са</w:t>
      </w:r>
      <w:r w:rsidR="0034159F" w:rsidRPr="0034159F">
        <w:rPr>
          <w:sz w:val="24"/>
          <w:szCs w:val="24"/>
          <w:lang w:val="sr-Cyrl-CS"/>
        </w:rPr>
        <w:t xml:space="preserve"> </w:t>
      </w:r>
      <w:r w:rsidR="0034159F">
        <w:rPr>
          <w:sz w:val="24"/>
          <w:szCs w:val="24"/>
          <w:lang w:val="sr-Cyrl-CS"/>
        </w:rPr>
        <w:t>захтевима</w:t>
      </w:r>
      <w:r w:rsidR="0034159F" w:rsidRPr="0034159F">
        <w:rPr>
          <w:sz w:val="24"/>
          <w:szCs w:val="24"/>
          <w:lang w:val="sr-Cyrl-CS"/>
        </w:rPr>
        <w:t xml:space="preserve"> </w:t>
      </w:r>
      <w:r w:rsidR="0034159F">
        <w:rPr>
          <w:sz w:val="24"/>
          <w:szCs w:val="24"/>
          <w:lang w:val="sr-Cyrl-CS"/>
        </w:rPr>
        <w:t>друштва</w:t>
      </w:r>
      <w:r w:rsidR="0034159F" w:rsidRPr="0034159F">
        <w:rPr>
          <w:sz w:val="24"/>
          <w:szCs w:val="24"/>
        </w:rPr>
        <w:t>.</w:t>
      </w:r>
    </w:p>
    <w:p w14:paraId="0FDDAF5E" w14:textId="77777777" w:rsidR="0034159F" w:rsidRPr="00523DA6" w:rsidRDefault="00836945" w:rsidP="0054406E">
      <w:pPr>
        <w:jc w:val="both"/>
        <w:rPr>
          <w:rFonts w:ascii="Times New Roman" w:hAnsi="Times New Roman"/>
          <w:sz w:val="24"/>
          <w:lang w:val="ru-RU"/>
        </w:rPr>
      </w:pPr>
      <w:r>
        <w:rPr>
          <w:rFonts w:ascii="Times New Roman" w:hAnsi="Times New Roman"/>
          <w:sz w:val="24"/>
          <w:lang w:val="ru-RU"/>
        </w:rPr>
        <w:tab/>
      </w:r>
      <w:r w:rsidR="0034159F">
        <w:rPr>
          <w:rFonts w:ascii="Times New Roman" w:hAnsi="Times New Roman"/>
          <w:sz w:val="24"/>
          <w:lang w:val="ru-RU"/>
        </w:rPr>
        <w:t>За</w:t>
      </w:r>
      <w:r w:rsidR="0034159F" w:rsidRPr="00523DA6">
        <w:rPr>
          <w:rFonts w:ascii="Times New Roman" w:hAnsi="Times New Roman"/>
          <w:sz w:val="24"/>
          <w:lang w:val="ru-RU"/>
        </w:rPr>
        <w:t xml:space="preserve"> </w:t>
      </w:r>
      <w:r w:rsidR="0034159F">
        <w:rPr>
          <w:rFonts w:ascii="Times New Roman" w:hAnsi="Times New Roman"/>
          <w:sz w:val="24"/>
          <w:lang w:val="ru-RU"/>
        </w:rPr>
        <w:t>сваку</w:t>
      </w:r>
      <w:r w:rsidR="0034159F" w:rsidRPr="00523DA6">
        <w:rPr>
          <w:rFonts w:ascii="Times New Roman" w:hAnsi="Times New Roman"/>
          <w:sz w:val="24"/>
          <w:lang w:val="ru-RU"/>
        </w:rPr>
        <w:t xml:space="preserve"> приоритетну, утврђену, функцију (основну намену) </w:t>
      </w:r>
      <w:r w:rsidR="0034159F">
        <w:rPr>
          <w:rFonts w:ascii="Times New Roman" w:hAnsi="Times New Roman"/>
          <w:sz w:val="24"/>
          <w:lang w:val="ru-RU"/>
        </w:rPr>
        <w:t>планирају</w:t>
      </w:r>
      <w:r w:rsidR="0034159F" w:rsidRPr="00523DA6">
        <w:rPr>
          <w:rFonts w:ascii="Times New Roman" w:hAnsi="Times New Roman"/>
          <w:sz w:val="24"/>
          <w:lang w:val="ru-RU"/>
        </w:rPr>
        <w:t xml:space="preserve"> </w:t>
      </w:r>
      <w:r w:rsidR="0034159F">
        <w:rPr>
          <w:rFonts w:ascii="Times New Roman" w:hAnsi="Times New Roman"/>
          <w:sz w:val="24"/>
          <w:lang w:val="ru-RU"/>
        </w:rPr>
        <w:t>се</w:t>
      </w:r>
      <w:r w:rsidR="0034159F" w:rsidRPr="00523DA6">
        <w:rPr>
          <w:rFonts w:ascii="Times New Roman" w:hAnsi="Times New Roman"/>
          <w:sz w:val="24"/>
          <w:lang w:val="ru-RU"/>
        </w:rPr>
        <w:t xml:space="preserve">, </w:t>
      </w:r>
      <w:r w:rsidR="0034159F">
        <w:rPr>
          <w:rFonts w:ascii="Times New Roman" w:hAnsi="Times New Roman"/>
          <w:sz w:val="24"/>
          <w:lang w:val="ru-RU"/>
        </w:rPr>
        <w:t>зависно</w:t>
      </w:r>
      <w:r w:rsidR="0034159F" w:rsidRPr="00523DA6">
        <w:rPr>
          <w:rFonts w:ascii="Times New Roman" w:hAnsi="Times New Roman"/>
          <w:sz w:val="24"/>
          <w:lang w:val="ru-RU"/>
        </w:rPr>
        <w:t xml:space="preserve"> </w:t>
      </w:r>
      <w:r w:rsidR="0034159F">
        <w:rPr>
          <w:rFonts w:ascii="Times New Roman" w:hAnsi="Times New Roman"/>
          <w:sz w:val="24"/>
          <w:lang w:val="ru-RU"/>
        </w:rPr>
        <w:t>од</w:t>
      </w:r>
      <w:r w:rsidR="0034159F" w:rsidRPr="0034159F">
        <w:rPr>
          <w:rFonts w:ascii="Times New Roman" w:hAnsi="Times New Roman"/>
          <w:sz w:val="24"/>
          <w:lang w:val="it-IT"/>
        </w:rPr>
        <w:t> </w:t>
      </w:r>
      <w:r w:rsidR="0034159F" w:rsidRPr="00523DA6">
        <w:rPr>
          <w:rFonts w:ascii="Times New Roman" w:hAnsi="Times New Roman"/>
          <w:sz w:val="24"/>
          <w:lang w:val="ru-RU"/>
        </w:rPr>
        <w:t xml:space="preserve"> </w:t>
      </w:r>
      <w:r w:rsidR="0034159F">
        <w:rPr>
          <w:rFonts w:ascii="Times New Roman" w:hAnsi="Times New Roman"/>
          <w:sz w:val="24"/>
          <w:lang w:val="ru-RU"/>
        </w:rPr>
        <w:t>стани</w:t>
      </w:r>
      <w:r w:rsidR="0034159F" w:rsidRPr="00523DA6">
        <w:rPr>
          <w:rFonts w:ascii="Times New Roman" w:hAnsi="Times New Roman"/>
          <w:sz w:val="24"/>
          <w:lang w:val="ru-RU"/>
        </w:rPr>
        <w:t>ш</w:t>
      </w:r>
      <w:r w:rsidR="0034159F">
        <w:rPr>
          <w:rFonts w:ascii="Times New Roman" w:hAnsi="Times New Roman"/>
          <w:sz w:val="24"/>
          <w:lang w:val="ru-RU"/>
        </w:rPr>
        <w:t>них</w:t>
      </w:r>
      <w:r w:rsidR="0034159F" w:rsidRPr="00523DA6">
        <w:rPr>
          <w:rFonts w:ascii="Times New Roman" w:hAnsi="Times New Roman"/>
          <w:sz w:val="24"/>
          <w:lang w:val="ru-RU"/>
        </w:rPr>
        <w:t xml:space="preserve"> </w:t>
      </w:r>
      <w:r w:rsidR="0034159F">
        <w:rPr>
          <w:rFonts w:ascii="Times New Roman" w:hAnsi="Times New Roman"/>
          <w:sz w:val="24"/>
          <w:lang w:val="ru-RU"/>
        </w:rPr>
        <w:t>услова</w:t>
      </w:r>
      <w:r w:rsidR="0034159F" w:rsidRPr="00523DA6">
        <w:rPr>
          <w:rFonts w:ascii="Times New Roman" w:hAnsi="Times New Roman"/>
          <w:sz w:val="24"/>
          <w:lang w:val="ru-RU"/>
        </w:rPr>
        <w:t xml:space="preserve"> </w:t>
      </w:r>
      <w:r w:rsidR="0034159F">
        <w:rPr>
          <w:rFonts w:ascii="Times New Roman" w:hAnsi="Times New Roman"/>
          <w:sz w:val="24"/>
          <w:lang w:val="ru-RU"/>
        </w:rPr>
        <w:t>и</w:t>
      </w:r>
      <w:r w:rsidR="0034159F" w:rsidRPr="00523DA6">
        <w:rPr>
          <w:rFonts w:ascii="Times New Roman" w:hAnsi="Times New Roman"/>
          <w:sz w:val="24"/>
          <w:lang w:val="ru-RU"/>
        </w:rPr>
        <w:t xml:space="preserve"> </w:t>
      </w:r>
      <w:r w:rsidR="0034159F">
        <w:rPr>
          <w:rFonts w:ascii="Times New Roman" w:hAnsi="Times New Roman"/>
          <w:sz w:val="24"/>
          <w:lang w:val="ru-RU"/>
        </w:rPr>
        <w:t>стања</w:t>
      </w:r>
      <w:r w:rsidR="0034159F" w:rsidRPr="00523DA6">
        <w:rPr>
          <w:rFonts w:ascii="Times New Roman" w:hAnsi="Times New Roman"/>
          <w:sz w:val="24"/>
          <w:lang w:val="ru-RU"/>
        </w:rPr>
        <w:t xml:space="preserve"> </w:t>
      </w:r>
      <w:r w:rsidR="0034159F">
        <w:rPr>
          <w:rFonts w:ascii="Times New Roman" w:hAnsi="Times New Roman"/>
          <w:sz w:val="24"/>
          <w:lang w:val="ru-RU"/>
        </w:rPr>
        <w:t>састојина</w:t>
      </w:r>
      <w:r w:rsidR="0034159F" w:rsidRPr="00523DA6">
        <w:rPr>
          <w:rFonts w:ascii="Times New Roman" w:hAnsi="Times New Roman"/>
          <w:sz w:val="24"/>
          <w:lang w:val="ru-RU"/>
        </w:rPr>
        <w:t>,</w:t>
      </w:r>
      <w:r w:rsidR="0034159F" w:rsidRPr="0034159F">
        <w:rPr>
          <w:rFonts w:ascii="Times New Roman" w:hAnsi="Times New Roman"/>
          <w:sz w:val="24"/>
          <w:lang w:val="it-IT"/>
        </w:rPr>
        <w:t> </w:t>
      </w:r>
      <w:r w:rsidR="0034159F" w:rsidRPr="00523DA6">
        <w:rPr>
          <w:rFonts w:ascii="Times New Roman" w:hAnsi="Times New Roman"/>
          <w:sz w:val="24"/>
          <w:lang w:val="ru-RU"/>
        </w:rPr>
        <w:t xml:space="preserve"> </w:t>
      </w:r>
      <w:r w:rsidR="0034159F">
        <w:rPr>
          <w:rFonts w:ascii="Times New Roman" w:hAnsi="Times New Roman"/>
          <w:sz w:val="24"/>
          <w:lang w:val="ru-RU"/>
        </w:rPr>
        <w:t>циљеви</w:t>
      </w:r>
      <w:r w:rsidR="0034159F" w:rsidRPr="00523DA6">
        <w:rPr>
          <w:rFonts w:ascii="Times New Roman" w:hAnsi="Times New Roman"/>
          <w:sz w:val="24"/>
          <w:lang w:val="ru-RU"/>
        </w:rPr>
        <w:t xml:space="preserve"> </w:t>
      </w:r>
      <w:r w:rsidR="0034159F">
        <w:rPr>
          <w:rFonts w:ascii="Times New Roman" w:hAnsi="Times New Roman"/>
          <w:sz w:val="24"/>
          <w:lang w:val="ru-RU"/>
        </w:rPr>
        <w:t>и</w:t>
      </w:r>
      <w:r w:rsidR="0034159F" w:rsidRPr="00523DA6">
        <w:rPr>
          <w:rFonts w:ascii="Times New Roman" w:hAnsi="Times New Roman"/>
          <w:sz w:val="24"/>
          <w:lang w:val="ru-RU"/>
        </w:rPr>
        <w:t xml:space="preserve"> </w:t>
      </w:r>
      <w:r w:rsidR="0034159F">
        <w:rPr>
          <w:rFonts w:ascii="Times New Roman" w:hAnsi="Times New Roman"/>
          <w:sz w:val="24"/>
          <w:lang w:val="ru-RU"/>
        </w:rPr>
        <w:t>мере</w:t>
      </w:r>
      <w:r w:rsidR="0034159F" w:rsidRPr="00523DA6">
        <w:rPr>
          <w:rFonts w:ascii="Times New Roman" w:hAnsi="Times New Roman"/>
          <w:sz w:val="24"/>
          <w:lang w:val="ru-RU"/>
        </w:rPr>
        <w:t xml:space="preserve"> </w:t>
      </w:r>
      <w:r w:rsidR="0034159F">
        <w:rPr>
          <w:rFonts w:ascii="Times New Roman" w:hAnsi="Times New Roman"/>
          <w:sz w:val="24"/>
          <w:lang w:val="ru-RU"/>
        </w:rPr>
        <w:t>буду</w:t>
      </w:r>
      <w:r w:rsidR="0034159F" w:rsidRPr="00523DA6">
        <w:rPr>
          <w:rFonts w:ascii="Times New Roman" w:hAnsi="Times New Roman"/>
          <w:sz w:val="24"/>
          <w:lang w:val="ru-RU"/>
        </w:rPr>
        <w:t>ћ</w:t>
      </w:r>
      <w:r w:rsidR="0034159F">
        <w:rPr>
          <w:rFonts w:ascii="Times New Roman" w:hAnsi="Times New Roman"/>
          <w:sz w:val="24"/>
          <w:lang w:val="ru-RU"/>
        </w:rPr>
        <w:t>ег</w:t>
      </w:r>
      <w:r w:rsidR="0034159F" w:rsidRPr="00523DA6">
        <w:rPr>
          <w:rFonts w:ascii="Times New Roman" w:hAnsi="Times New Roman"/>
          <w:sz w:val="24"/>
          <w:lang w:val="ru-RU"/>
        </w:rPr>
        <w:t xml:space="preserve"> </w:t>
      </w:r>
      <w:r w:rsidR="0034159F">
        <w:rPr>
          <w:rFonts w:ascii="Times New Roman" w:hAnsi="Times New Roman"/>
          <w:sz w:val="24"/>
          <w:lang w:val="ru-RU"/>
        </w:rPr>
        <w:t>газдовања</w:t>
      </w:r>
      <w:r w:rsidR="0034159F" w:rsidRPr="00523DA6">
        <w:rPr>
          <w:rFonts w:ascii="Times New Roman" w:hAnsi="Times New Roman"/>
          <w:sz w:val="24"/>
          <w:lang w:val="ru-RU"/>
        </w:rPr>
        <w:t xml:space="preserve"> </w:t>
      </w:r>
      <w:r w:rsidR="0034159F">
        <w:rPr>
          <w:rFonts w:ascii="Times New Roman" w:hAnsi="Times New Roman"/>
          <w:sz w:val="24"/>
          <w:lang w:val="ru-RU"/>
        </w:rPr>
        <w:t>који</w:t>
      </w:r>
      <w:r w:rsidR="0034159F" w:rsidRPr="00523DA6">
        <w:rPr>
          <w:rFonts w:ascii="Times New Roman" w:hAnsi="Times New Roman"/>
          <w:sz w:val="24"/>
          <w:lang w:val="ru-RU"/>
        </w:rPr>
        <w:t xml:space="preserve"> </w:t>
      </w:r>
      <w:r w:rsidR="0034159F">
        <w:rPr>
          <w:rFonts w:ascii="Times New Roman" w:hAnsi="Times New Roman"/>
          <w:sz w:val="24"/>
          <w:lang w:val="ru-RU"/>
        </w:rPr>
        <w:t>треба</w:t>
      </w:r>
      <w:r w:rsidR="0034159F" w:rsidRPr="00523DA6">
        <w:rPr>
          <w:rFonts w:ascii="Times New Roman" w:hAnsi="Times New Roman"/>
          <w:sz w:val="24"/>
          <w:lang w:val="ru-RU"/>
        </w:rPr>
        <w:t xml:space="preserve"> </w:t>
      </w:r>
      <w:r w:rsidR="0034159F">
        <w:rPr>
          <w:rFonts w:ascii="Times New Roman" w:hAnsi="Times New Roman"/>
          <w:sz w:val="24"/>
          <w:lang w:val="ru-RU"/>
        </w:rPr>
        <w:t>да</w:t>
      </w:r>
      <w:r w:rsidR="0034159F" w:rsidRPr="0034159F">
        <w:rPr>
          <w:rFonts w:ascii="Times New Roman" w:hAnsi="Times New Roman"/>
          <w:sz w:val="24"/>
          <w:lang w:val="pl-PL"/>
        </w:rPr>
        <w:t> </w:t>
      </w:r>
      <w:r w:rsidR="0034159F" w:rsidRPr="00523DA6">
        <w:rPr>
          <w:rFonts w:ascii="Times New Roman" w:hAnsi="Times New Roman"/>
          <w:sz w:val="24"/>
          <w:lang w:val="ru-RU"/>
        </w:rPr>
        <w:t xml:space="preserve"> </w:t>
      </w:r>
      <w:r w:rsidR="0034159F">
        <w:rPr>
          <w:rFonts w:ascii="Times New Roman" w:hAnsi="Times New Roman"/>
          <w:sz w:val="24"/>
          <w:lang w:val="ru-RU"/>
        </w:rPr>
        <w:t>обезбеде</w:t>
      </w:r>
      <w:r w:rsidR="0034159F" w:rsidRPr="0034159F">
        <w:rPr>
          <w:rFonts w:ascii="Times New Roman" w:hAnsi="Times New Roman"/>
          <w:sz w:val="24"/>
          <w:lang w:val="pl-PL"/>
        </w:rPr>
        <w:t> </w:t>
      </w:r>
      <w:r w:rsidR="0034159F" w:rsidRPr="00523DA6">
        <w:rPr>
          <w:rFonts w:ascii="Times New Roman" w:hAnsi="Times New Roman"/>
          <w:sz w:val="24"/>
          <w:lang w:val="ru-RU"/>
        </w:rPr>
        <w:t xml:space="preserve"> </w:t>
      </w:r>
      <w:r w:rsidR="0034159F">
        <w:rPr>
          <w:rFonts w:ascii="Times New Roman" w:hAnsi="Times New Roman"/>
          <w:sz w:val="24"/>
          <w:lang w:val="ru-RU"/>
        </w:rPr>
        <w:t>прево</w:t>
      </w:r>
      <w:r w:rsidR="0034159F" w:rsidRPr="00523DA6">
        <w:rPr>
          <w:rFonts w:ascii="Times New Roman" w:hAnsi="Times New Roman"/>
          <w:sz w:val="24"/>
          <w:lang w:val="ru-RU"/>
        </w:rPr>
        <w:t>ђ</w:t>
      </w:r>
      <w:r w:rsidR="0034159F">
        <w:rPr>
          <w:rFonts w:ascii="Times New Roman" w:hAnsi="Times New Roman"/>
          <w:sz w:val="24"/>
          <w:lang w:val="ru-RU"/>
        </w:rPr>
        <w:t>ење</w:t>
      </w:r>
      <w:r w:rsidR="0034159F" w:rsidRPr="0034159F">
        <w:rPr>
          <w:rFonts w:ascii="Times New Roman" w:hAnsi="Times New Roman"/>
          <w:sz w:val="24"/>
          <w:lang w:val="pl-PL"/>
        </w:rPr>
        <w:t> </w:t>
      </w:r>
      <w:r w:rsidR="0034159F" w:rsidRPr="00523DA6">
        <w:rPr>
          <w:rFonts w:ascii="Times New Roman" w:hAnsi="Times New Roman"/>
          <w:sz w:val="24"/>
          <w:lang w:val="ru-RU"/>
        </w:rPr>
        <w:t xml:space="preserve"> </w:t>
      </w:r>
      <w:r w:rsidR="0034159F">
        <w:rPr>
          <w:rFonts w:ascii="Times New Roman" w:hAnsi="Times New Roman"/>
          <w:sz w:val="24"/>
          <w:lang w:val="ru-RU"/>
        </w:rPr>
        <w:t>зате</w:t>
      </w:r>
      <w:r w:rsidR="0034159F" w:rsidRPr="00523DA6">
        <w:rPr>
          <w:rFonts w:ascii="Times New Roman" w:hAnsi="Times New Roman"/>
          <w:sz w:val="24"/>
          <w:lang w:val="ru-RU"/>
        </w:rPr>
        <w:t>ч</w:t>
      </w:r>
      <w:r w:rsidR="0034159F">
        <w:rPr>
          <w:rFonts w:ascii="Times New Roman" w:hAnsi="Times New Roman"/>
          <w:sz w:val="24"/>
          <w:lang w:val="ru-RU"/>
        </w:rPr>
        <w:t>еног</w:t>
      </w:r>
      <w:r w:rsidR="0034159F" w:rsidRPr="00523DA6">
        <w:rPr>
          <w:rFonts w:ascii="Times New Roman" w:hAnsi="Times New Roman"/>
          <w:sz w:val="24"/>
          <w:lang w:val="ru-RU"/>
        </w:rPr>
        <w:t xml:space="preserve"> </w:t>
      </w:r>
      <w:r w:rsidR="0034159F">
        <w:rPr>
          <w:rFonts w:ascii="Times New Roman" w:hAnsi="Times New Roman"/>
          <w:sz w:val="24"/>
          <w:lang w:val="ru-RU"/>
        </w:rPr>
        <w:t>ка</w:t>
      </w:r>
      <w:r w:rsidR="0034159F" w:rsidRPr="00523DA6">
        <w:rPr>
          <w:rFonts w:ascii="Times New Roman" w:hAnsi="Times New Roman"/>
          <w:sz w:val="24"/>
          <w:lang w:val="ru-RU"/>
        </w:rPr>
        <w:t xml:space="preserve"> </w:t>
      </w:r>
      <w:r w:rsidR="0034159F">
        <w:rPr>
          <w:rFonts w:ascii="Times New Roman" w:hAnsi="Times New Roman"/>
          <w:sz w:val="24"/>
          <w:lang w:val="ru-RU"/>
        </w:rPr>
        <w:t>оптималном</w:t>
      </w:r>
      <w:r w:rsidR="0034159F" w:rsidRPr="00523DA6">
        <w:rPr>
          <w:rFonts w:ascii="Times New Roman" w:hAnsi="Times New Roman"/>
          <w:sz w:val="24"/>
          <w:lang w:val="ru-RU"/>
        </w:rPr>
        <w:t xml:space="preserve"> </w:t>
      </w:r>
      <w:r w:rsidR="0034159F">
        <w:rPr>
          <w:rFonts w:ascii="Times New Roman" w:hAnsi="Times New Roman"/>
          <w:sz w:val="24"/>
          <w:lang w:val="ru-RU"/>
        </w:rPr>
        <w:t>стању</w:t>
      </w:r>
      <w:r w:rsidR="0034159F" w:rsidRPr="00523DA6">
        <w:rPr>
          <w:rFonts w:ascii="Times New Roman" w:hAnsi="Times New Roman"/>
          <w:sz w:val="24"/>
          <w:lang w:val="ru-RU"/>
        </w:rPr>
        <w:t xml:space="preserve"> ш</w:t>
      </w:r>
      <w:r w:rsidR="0034159F">
        <w:rPr>
          <w:rFonts w:ascii="Times New Roman" w:hAnsi="Times New Roman"/>
          <w:sz w:val="24"/>
          <w:lang w:val="ru-RU"/>
        </w:rPr>
        <w:t>ума</w:t>
      </w:r>
      <w:r w:rsidR="0034159F" w:rsidRPr="0034159F">
        <w:rPr>
          <w:rFonts w:ascii="Times New Roman" w:hAnsi="Times New Roman"/>
          <w:sz w:val="24"/>
          <w:lang w:val="pl-PL"/>
        </w:rPr>
        <w:t> </w:t>
      </w:r>
      <w:r w:rsidR="0034159F" w:rsidRPr="00523DA6">
        <w:rPr>
          <w:rFonts w:ascii="Times New Roman" w:hAnsi="Times New Roman"/>
          <w:sz w:val="24"/>
          <w:lang w:val="ru-RU"/>
        </w:rPr>
        <w:t xml:space="preserve"> </w:t>
      </w:r>
      <w:r w:rsidR="0034159F">
        <w:rPr>
          <w:rFonts w:ascii="Times New Roman" w:hAnsi="Times New Roman"/>
          <w:sz w:val="24"/>
          <w:lang w:val="ru-RU"/>
        </w:rPr>
        <w:t>и</w:t>
      </w:r>
      <w:r w:rsidR="0034159F" w:rsidRPr="0034159F">
        <w:rPr>
          <w:rFonts w:ascii="Times New Roman" w:hAnsi="Times New Roman"/>
          <w:sz w:val="24"/>
          <w:lang w:val="pl-PL"/>
        </w:rPr>
        <w:t> </w:t>
      </w:r>
      <w:r w:rsidR="0034159F" w:rsidRPr="00523DA6">
        <w:rPr>
          <w:rFonts w:ascii="Times New Roman" w:hAnsi="Times New Roman"/>
          <w:sz w:val="24"/>
          <w:lang w:val="ru-RU"/>
        </w:rPr>
        <w:t xml:space="preserve"> ш</w:t>
      </w:r>
      <w:r w:rsidR="0034159F">
        <w:rPr>
          <w:rFonts w:ascii="Times New Roman" w:hAnsi="Times New Roman"/>
          <w:sz w:val="24"/>
          <w:lang w:val="ru-RU"/>
        </w:rPr>
        <w:t>умских</w:t>
      </w:r>
      <w:r w:rsidR="0034159F" w:rsidRPr="00523DA6">
        <w:rPr>
          <w:rFonts w:ascii="Times New Roman" w:hAnsi="Times New Roman"/>
          <w:sz w:val="24"/>
          <w:lang w:val="ru-RU"/>
        </w:rPr>
        <w:t xml:space="preserve"> </w:t>
      </w:r>
      <w:r w:rsidR="0034159F">
        <w:rPr>
          <w:rFonts w:ascii="Times New Roman" w:hAnsi="Times New Roman"/>
          <w:sz w:val="24"/>
          <w:lang w:val="ru-RU"/>
        </w:rPr>
        <w:t>стани</w:t>
      </w:r>
      <w:r w:rsidR="0034159F" w:rsidRPr="00523DA6">
        <w:rPr>
          <w:rFonts w:ascii="Times New Roman" w:hAnsi="Times New Roman"/>
          <w:sz w:val="24"/>
          <w:lang w:val="ru-RU"/>
        </w:rPr>
        <w:t>ш</w:t>
      </w:r>
      <w:r w:rsidR="0034159F">
        <w:rPr>
          <w:rFonts w:ascii="Times New Roman" w:hAnsi="Times New Roman"/>
          <w:sz w:val="24"/>
          <w:lang w:val="ru-RU"/>
        </w:rPr>
        <w:t>та</w:t>
      </w:r>
      <w:r w:rsidR="0034159F" w:rsidRPr="0034159F">
        <w:rPr>
          <w:rFonts w:ascii="Times New Roman" w:hAnsi="Times New Roman"/>
          <w:sz w:val="24"/>
          <w:lang w:val="pl-PL"/>
        </w:rPr>
        <w:t> </w:t>
      </w:r>
      <w:r w:rsidR="0034159F" w:rsidRPr="00523DA6">
        <w:rPr>
          <w:rFonts w:ascii="Times New Roman" w:hAnsi="Times New Roman"/>
          <w:sz w:val="24"/>
          <w:lang w:val="ru-RU"/>
        </w:rPr>
        <w:t xml:space="preserve"> </w:t>
      </w:r>
      <w:r w:rsidR="0034159F">
        <w:rPr>
          <w:rFonts w:ascii="Times New Roman" w:hAnsi="Times New Roman"/>
          <w:sz w:val="24"/>
          <w:lang w:val="ru-RU"/>
        </w:rPr>
        <w:t>у</w:t>
      </w:r>
      <w:r w:rsidR="0034159F" w:rsidRPr="00523DA6">
        <w:rPr>
          <w:rFonts w:ascii="Times New Roman" w:hAnsi="Times New Roman"/>
          <w:sz w:val="24"/>
          <w:lang w:val="ru-RU"/>
        </w:rPr>
        <w:t xml:space="preserve"> </w:t>
      </w:r>
      <w:r w:rsidR="0034159F">
        <w:rPr>
          <w:rFonts w:ascii="Times New Roman" w:hAnsi="Times New Roman"/>
          <w:sz w:val="24"/>
          <w:lang w:val="ru-RU"/>
        </w:rPr>
        <w:t>погледу</w:t>
      </w:r>
      <w:r w:rsidR="0034159F" w:rsidRPr="0034159F">
        <w:rPr>
          <w:rFonts w:ascii="Times New Roman" w:hAnsi="Times New Roman"/>
          <w:sz w:val="24"/>
          <w:lang w:val="pl-PL"/>
        </w:rPr>
        <w:t> </w:t>
      </w:r>
      <w:r w:rsidR="0034159F" w:rsidRPr="00523DA6">
        <w:rPr>
          <w:rFonts w:ascii="Times New Roman" w:hAnsi="Times New Roman"/>
          <w:sz w:val="24"/>
          <w:lang w:val="ru-RU"/>
        </w:rPr>
        <w:t xml:space="preserve"> </w:t>
      </w:r>
      <w:r w:rsidR="0034159F">
        <w:rPr>
          <w:rFonts w:ascii="Times New Roman" w:hAnsi="Times New Roman"/>
          <w:sz w:val="24"/>
          <w:lang w:val="ru-RU"/>
        </w:rPr>
        <w:t>састава</w:t>
      </w:r>
      <w:r w:rsidR="0034159F" w:rsidRPr="00523DA6">
        <w:rPr>
          <w:rFonts w:ascii="Times New Roman" w:hAnsi="Times New Roman"/>
          <w:sz w:val="24"/>
          <w:lang w:val="ru-RU"/>
        </w:rPr>
        <w:t xml:space="preserve"> </w:t>
      </w:r>
      <w:r w:rsidR="0034159F">
        <w:rPr>
          <w:rFonts w:ascii="Times New Roman" w:hAnsi="Times New Roman"/>
          <w:sz w:val="24"/>
          <w:lang w:val="ru-RU"/>
        </w:rPr>
        <w:t>врста</w:t>
      </w:r>
      <w:r w:rsidR="0034159F" w:rsidRPr="00523DA6">
        <w:rPr>
          <w:rFonts w:ascii="Times New Roman" w:hAnsi="Times New Roman"/>
          <w:sz w:val="24"/>
          <w:lang w:val="ru-RU"/>
        </w:rPr>
        <w:t xml:space="preserve"> </w:t>
      </w:r>
      <w:r w:rsidR="0034159F">
        <w:rPr>
          <w:rFonts w:ascii="Times New Roman" w:hAnsi="Times New Roman"/>
          <w:sz w:val="24"/>
          <w:lang w:val="ru-RU"/>
        </w:rPr>
        <w:t>дрве</w:t>
      </w:r>
      <w:r w:rsidR="0034159F" w:rsidRPr="00523DA6">
        <w:rPr>
          <w:rFonts w:ascii="Times New Roman" w:hAnsi="Times New Roman"/>
          <w:sz w:val="24"/>
          <w:lang w:val="ru-RU"/>
        </w:rPr>
        <w:t>ћ</w:t>
      </w:r>
      <w:r w:rsidR="0034159F">
        <w:rPr>
          <w:rFonts w:ascii="Times New Roman" w:hAnsi="Times New Roman"/>
          <w:sz w:val="24"/>
          <w:lang w:val="ru-RU"/>
        </w:rPr>
        <w:t>а</w:t>
      </w:r>
      <w:r w:rsidR="0034159F" w:rsidRPr="00523DA6">
        <w:rPr>
          <w:rFonts w:ascii="Times New Roman" w:hAnsi="Times New Roman"/>
          <w:sz w:val="24"/>
          <w:lang w:val="ru-RU"/>
        </w:rPr>
        <w:t>,</w:t>
      </w:r>
      <w:r w:rsidR="0034159F" w:rsidRPr="0034159F">
        <w:rPr>
          <w:rFonts w:ascii="Times New Roman" w:hAnsi="Times New Roman"/>
          <w:sz w:val="24"/>
          <w:lang w:val="pl-PL"/>
        </w:rPr>
        <w:t> </w:t>
      </w:r>
      <w:r w:rsidR="0034159F" w:rsidRPr="00523DA6">
        <w:rPr>
          <w:rFonts w:ascii="Times New Roman" w:hAnsi="Times New Roman"/>
          <w:sz w:val="24"/>
          <w:lang w:val="ru-RU"/>
        </w:rPr>
        <w:t xml:space="preserve"> </w:t>
      </w:r>
      <w:r w:rsidR="0034159F">
        <w:rPr>
          <w:rFonts w:ascii="Times New Roman" w:hAnsi="Times New Roman"/>
          <w:sz w:val="24"/>
          <w:lang w:val="ru-RU"/>
        </w:rPr>
        <w:t>унутра</w:t>
      </w:r>
      <w:r w:rsidR="0034159F" w:rsidRPr="00523DA6">
        <w:rPr>
          <w:rFonts w:ascii="Times New Roman" w:hAnsi="Times New Roman"/>
          <w:sz w:val="24"/>
          <w:lang w:val="ru-RU"/>
        </w:rPr>
        <w:t>ш</w:t>
      </w:r>
      <w:r w:rsidR="0034159F">
        <w:rPr>
          <w:rFonts w:ascii="Times New Roman" w:hAnsi="Times New Roman"/>
          <w:sz w:val="24"/>
          <w:lang w:val="ru-RU"/>
        </w:rPr>
        <w:t>ње</w:t>
      </w:r>
      <w:r w:rsidR="0034159F" w:rsidRPr="00523DA6">
        <w:rPr>
          <w:rFonts w:ascii="Times New Roman" w:hAnsi="Times New Roman"/>
          <w:sz w:val="24"/>
          <w:lang w:val="ru-RU"/>
        </w:rPr>
        <w:t xml:space="preserve"> </w:t>
      </w:r>
      <w:r w:rsidR="0034159F">
        <w:rPr>
          <w:rFonts w:ascii="Times New Roman" w:hAnsi="Times New Roman"/>
          <w:sz w:val="24"/>
          <w:lang w:val="ru-RU"/>
        </w:rPr>
        <w:t>изгра</w:t>
      </w:r>
      <w:r w:rsidR="0034159F" w:rsidRPr="00523DA6">
        <w:rPr>
          <w:rFonts w:ascii="Times New Roman" w:hAnsi="Times New Roman"/>
          <w:sz w:val="24"/>
          <w:lang w:val="ru-RU"/>
        </w:rPr>
        <w:t>ђ</w:t>
      </w:r>
      <w:r w:rsidR="0034159F">
        <w:rPr>
          <w:rFonts w:ascii="Times New Roman" w:hAnsi="Times New Roman"/>
          <w:sz w:val="24"/>
          <w:lang w:val="ru-RU"/>
        </w:rPr>
        <w:t>ености</w:t>
      </w:r>
      <w:r w:rsidR="0034159F" w:rsidRPr="00523DA6">
        <w:rPr>
          <w:rFonts w:ascii="Times New Roman" w:hAnsi="Times New Roman"/>
          <w:sz w:val="24"/>
          <w:lang w:val="ru-RU"/>
        </w:rPr>
        <w:t xml:space="preserve"> </w:t>
      </w:r>
      <w:r w:rsidR="0034159F">
        <w:rPr>
          <w:rFonts w:ascii="Times New Roman" w:hAnsi="Times New Roman"/>
          <w:sz w:val="24"/>
          <w:lang w:val="ru-RU"/>
        </w:rPr>
        <w:t>састојина</w:t>
      </w:r>
      <w:r w:rsidR="0034159F" w:rsidRPr="00523DA6">
        <w:rPr>
          <w:rFonts w:ascii="Times New Roman" w:hAnsi="Times New Roman"/>
          <w:sz w:val="24"/>
          <w:lang w:val="ru-RU"/>
        </w:rPr>
        <w:t>,</w:t>
      </w:r>
      <w:r w:rsidR="0034159F" w:rsidRPr="0034159F">
        <w:rPr>
          <w:rFonts w:ascii="Times New Roman" w:hAnsi="Times New Roman"/>
          <w:sz w:val="24"/>
          <w:lang w:val="pl-PL"/>
        </w:rPr>
        <w:t> </w:t>
      </w:r>
      <w:r w:rsidR="0034159F" w:rsidRPr="00523DA6">
        <w:rPr>
          <w:rFonts w:ascii="Times New Roman" w:hAnsi="Times New Roman"/>
          <w:sz w:val="24"/>
          <w:lang w:val="ru-RU"/>
        </w:rPr>
        <w:t xml:space="preserve"> </w:t>
      </w:r>
      <w:r w:rsidR="0034159F">
        <w:rPr>
          <w:rFonts w:ascii="Times New Roman" w:hAnsi="Times New Roman"/>
          <w:sz w:val="24"/>
          <w:lang w:val="ru-RU"/>
        </w:rPr>
        <w:t>ду</w:t>
      </w:r>
      <w:r w:rsidR="0034159F" w:rsidRPr="00523DA6">
        <w:rPr>
          <w:rFonts w:ascii="Times New Roman" w:hAnsi="Times New Roman"/>
          <w:sz w:val="24"/>
          <w:lang w:val="ru-RU"/>
        </w:rPr>
        <w:t>ж</w:t>
      </w:r>
      <w:r w:rsidR="0034159F">
        <w:rPr>
          <w:rFonts w:ascii="Times New Roman" w:hAnsi="Times New Roman"/>
          <w:sz w:val="24"/>
          <w:lang w:val="ru-RU"/>
        </w:rPr>
        <w:t>ине</w:t>
      </w:r>
      <w:r w:rsidR="0034159F" w:rsidRPr="00523DA6">
        <w:rPr>
          <w:rFonts w:ascii="Times New Roman" w:hAnsi="Times New Roman"/>
          <w:sz w:val="24"/>
          <w:lang w:val="ru-RU"/>
        </w:rPr>
        <w:t xml:space="preserve"> </w:t>
      </w:r>
      <w:r w:rsidR="0034159F">
        <w:rPr>
          <w:rFonts w:ascii="Times New Roman" w:hAnsi="Times New Roman"/>
          <w:sz w:val="24"/>
          <w:lang w:val="ru-RU"/>
        </w:rPr>
        <w:t>производног</w:t>
      </w:r>
      <w:r w:rsidR="0034159F" w:rsidRPr="00523DA6">
        <w:rPr>
          <w:rFonts w:ascii="Times New Roman" w:hAnsi="Times New Roman"/>
          <w:sz w:val="24"/>
          <w:lang w:val="ru-RU"/>
        </w:rPr>
        <w:t xml:space="preserve"> </w:t>
      </w:r>
      <w:r w:rsidR="0034159F">
        <w:rPr>
          <w:rFonts w:ascii="Times New Roman" w:hAnsi="Times New Roman"/>
          <w:sz w:val="24"/>
          <w:lang w:val="ru-RU"/>
        </w:rPr>
        <w:t>процеса</w:t>
      </w:r>
      <w:r w:rsidR="0034159F" w:rsidRPr="00523DA6">
        <w:rPr>
          <w:rFonts w:ascii="Times New Roman" w:hAnsi="Times New Roman"/>
          <w:sz w:val="24"/>
          <w:lang w:val="ru-RU"/>
        </w:rPr>
        <w:t xml:space="preserve"> </w:t>
      </w:r>
      <w:r w:rsidR="0034159F">
        <w:rPr>
          <w:rFonts w:ascii="Times New Roman" w:hAnsi="Times New Roman"/>
          <w:sz w:val="24"/>
          <w:lang w:val="ru-RU"/>
        </w:rPr>
        <w:t>и</w:t>
      </w:r>
      <w:r w:rsidR="0034159F" w:rsidRPr="00523DA6">
        <w:rPr>
          <w:rFonts w:ascii="Times New Roman" w:hAnsi="Times New Roman"/>
          <w:sz w:val="24"/>
          <w:lang w:val="ru-RU"/>
        </w:rPr>
        <w:t xml:space="preserve"> </w:t>
      </w:r>
      <w:r w:rsidR="0034159F">
        <w:rPr>
          <w:rFonts w:ascii="Times New Roman" w:hAnsi="Times New Roman"/>
          <w:sz w:val="24"/>
          <w:lang w:val="ru-RU"/>
        </w:rPr>
        <w:t>просторног</w:t>
      </w:r>
      <w:r w:rsidR="0034159F" w:rsidRPr="00523DA6">
        <w:rPr>
          <w:rFonts w:ascii="Times New Roman" w:hAnsi="Times New Roman"/>
          <w:sz w:val="24"/>
          <w:lang w:val="ru-RU"/>
        </w:rPr>
        <w:t xml:space="preserve"> </w:t>
      </w:r>
      <w:r w:rsidR="0034159F">
        <w:rPr>
          <w:rFonts w:ascii="Times New Roman" w:hAnsi="Times New Roman"/>
          <w:sz w:val="24"/>
          <w:lang w:val="ru-RU"/>
        </w:rPr>
        <w:t>распореда</w:t>
      </w:r>
      <w:r w:rsidR="0034159F" w:rsidRPr="00523DA6">
        <w:rPr>
          <w:rFonts w:ascii="Times New Roman" w:hAnsi="Times New Roman"/>
          <w:sz w:val="24"/>
          <w:lang w:val="ru-RU"/>
        </w:rPr>
        <w:t xml:space="preserve"> </w:t>
      </w:r>
      <w:r w:rsidR="0034159F">
        <w:rPr>
          <w:rFonts w:ascii="Times New Roman" w:hAnsi="Times New Roman"/>
          <w:sz w:val="24"/>
          <w:lang w:val="ru-RU"/>
        </w:rPr>
        <w:t>обраслих</w:t>
      </w:r>
      <w:r w:rsidR="0034159F" w:rsidRPr="00523DA6">
        <w:rPr>
          <w:rFonts w:ascii="Times New Roman" w:hAnsi="Times New Roman"/>
          <w:sz w:val="24"/>
          <w:lang w:val="ru-RU"/>
        </w:rPr>
        <w:t xml:space="preserve"> </w:t>
      </w:r>
      <w:r w:rsidR="0034159F">
        <w:rPr>
          <w:rFonts w:ascii="Times New Roman" w:hAnsi="Times New Roman"/>
          <w:sz w:val="24"/>
          <w:lang w:val="ru-RU"/>
        </w:rPr>
        <w:t>и</w:t>
      </w:r>
      <w:r w:rsidR="0034159F" w:rsidRPr="00523DA6">
        <w:rPr>
          <w:rFonts w:ascii="Times New Roman" w:hAnsi="Times New Roman"/>
          <w:sz w:val="24"/>
          <w:lang w:val="ru-RU"/>
        </w:rPr>
        <w:t xml:space="preserve"> </w:t>
      </w:r>
      <w:r w:rsidR="0034159F">
        <w:rPr>
          <w:rFonts w:ascii="Times New Roman" w:hAnsi="Times New Roman"/>
          <w:sz w:val="24"/>
          <w:lang w:val="ru-RU"/>
        </w:rPr>
        <w:t>необраслих</w:t>
      </w:r>
      <w:r w:rsidR="0034159F" w:rsidRPr="00523DA6">
        <w:rPr>
          <w:rFonts w:ascii="Times New Roman" w:hAnsi="Times New Roman"/>
          <w:sz w:val="24"/>
          <w:lang w:val="ru-RU"/>
        </w:rPr>
        <w:t xml:space="preserve"> </w:t>
      </w:r>
      <w:r w:rsidR="0034159F">
        <w:rPr>
          <w:rFonts w:ascii="Times New Roman" w:hAnsi="Times New Roman"/>
          <w:sz w:val="24"/>
          <w:lang w:val="ru-RU"/>
        </w:rPr>
        <w:t>повр</w:t>
      </w:r>
      <w:r w:rsidR="0034159F" w:rsidRPr="00523DA6">
        <w:rPr>
          <w:rFonts w:ascii="Times New Roman" w:hAnsi="Times New Roman"/>
          <w:sz w:val="24"/>
          <w:lang w:val="ru-RU"/>
        </w:rPr>
        <w:t>ш</w:t>
      </w:r>
      <w:r w:rsidR="0034159F">
        <w:rPr>
          <w:rFonts w:ascii="Times New Roman" w:hAnsi="Times New Roman"/>
          <w:sz w:val="24"/>
          <w:lang w:val="ru-RU"/>
        </w:rPr>
        <w:t>ина</w:t>
      </w:r>
      <w:r w:rsidR="0034159F" w:rsidRPr="00523DA6">
        <w:rPr>
          <w:rFonts w:ascii="Times New Roman" w:hAnsi="Times New Roman"/>
          <w:sz w:val="24"/>
          <w:lang w:val="ru-RU"/>
        </w:rPr>
        <w:t xml:space="preserve"> итд., а све у циљу испуњења,  првенствено, приоритетне функције, не угрожавајући остале функције. Мапирање функција шума је важан задатак, али активности усмерене на газдовање шумама како би се остварило пружање жељених услуга, исто толико је важно. Потребно је истаћи да значај одређивања функција шума за мултифункционално газдовање шумама умногоме ће  зависити од њихове укупне интеграције како у шумарску, тако и у политику заштите животне средине, посебно од доступне финансијске подршке државе.</w:t>
      </w:r>
    </w:p>
    <w:p w14:paraId="469D5FFF" w14:textId="77777777" w:rsidR="0034159F" w:rsidRPr="00523DA6" w:rsidRDefault="00836945" w:rsidP="0054406E">
      <w:pPr>
        <w:jc w:val="both"/>
        <w:rPr>
          <w:rFonts w:ascii="Times New Roman" w:hAnsi="Times New Roman"/>
          <w:sz w:val="24"/>
          <w:lang w:val="ru-RU"/>
        </w:rPr>
      </w:pPr>
      <w:r w:rsidRPr="00523DA6">
        <w:rPr>
          <w:rFonts w:ascii="Times New Roman" w:hAnsi="Times New Roman"/>
          <w:sz w:val="24"/>
          <w:lang w:val="ru-RU"/>
        </w:rPr>
        <w:lastRenderedPageBreak/>
        <w:tab/>
      </w:r>
      <w:r w:rsidR="0034159F" w:rsidRPr="00523DA6">
        <w:rPr>
          <w:rFonts w:ascii="Times New Roman" w:hAnsi="Times New Roman"/>
          <w:sz w:val="24"/>
          <w:lang w:val="ru-RU"/>
        </w:rPr>
        <w:t>При мултифункционалном коришћењу шума, уз производну, велика пажња се поклања еколошким и социјалним функцијама, односно води се рачуна о интересима друштва у односу на шуму, с једне стране, а са друге о шуми као условно обновљивом ресурсу. Планирање је интегралног карактера и треба да омогући вишеструко коришћење шумског простора у мери у којој то омогућава затечено стање шумских екосистема.</w:t>
      </w:r>
    </w:p>
    <w:p w14:paraId="1E7891FB" w14:textId="77777777" w:rsidR="00634331" w:rsidRDefault="00634331" w:rsidP="00634331">
      <w:pPr>
        <w:pStyle w:val="Hang127"/>
        <w:ind w:left="0" w:firstLine="0"/>
        <w:rPr>
          <w:sz w:val="24"/>
          <w:szCs w:val="24"/>
        </w:rPr>
      </w:pPr>
      <w:r>
        <w:rPr>
          <w:snapToGrid w:val="0"/>
          <w:sz w:val="24"/>
          <w:lang w:val="ru-RU"/>
        </w:rPr>
        <w:tab/>
      </w:r>
      <w:r w:rsidR="00836945" w:rsidRPr="00C031AE">
        <w:rPr>
          <w:snapToGrid w:val="0"/>
          <w:sz w:val="24"/>
          <w:lang w:val="ru-RU"/>
        </w:rPr>
        <w:t xml:space="preserve">Полазећи  од </w:t>
      </w:r>
      <w:r w:rsidR="00432F70" w:rsidRPr="00C031AE">
        <w:rPr>
          <w:snapToGrid w:val="0"/>
          <w:sz w:val="24"/>
          <w:lang w:val="ru-RU"/>
        </w:rPr>
        <w:t>претходно</w:t>
      </w:r>
      <w:r w:rsidR="00836945" w:rsidRPr="00C031AE">
        <w:rPr>
          <w:snapToGrid w:val="0"/>
          <w:sz w:val="24"/>
          <w:lang w:val="ru-RU"/>
        </w:rPr>
        <w:t xml:space="preserve"> </w:t>
      </w:r>
      <w:r w:rsidR="00432F70" w:rsidRPr="00C031AE">
        <w:rPr>
          <w:snapToGrid w:val="0"/>
          <w:sz w:val="24"/>
          <w:lang w:val="ru-RU"/>
        </w:rPr>
        <w:t>изнетих констатација</w:t>
      </w:r>
      <w:r w:rsidR="00836945" w:rsidRPr="00C031AE">
        <w:rPr>
          <w:snapToGrid w:val="0"/>
          <w:sz w:val="24"/>
          <w:lang w:val="ru-RU"/>
        </w:rPr>
        <w:t>,</w:t>
      </w:r>
      <w:r w:rsidR="00432F70" w:rsidRPr="00C031AE">
        <w:rPr>
          <w:snapToGrid w:val="0"/>
          <w:sz w:val="24"/>
          <w:lang w:val="ru-RU"/>
        </w:rPr>
        <w:t xml:space="preserve"> а имајући у виду </w:t>
      </w:r>
      <w:r>
        <w:rPr>
          <w:snapToGrid w:val="0"/>
          <w:sz w:val="24"/>
          <w:lang w:val="ru-RU"/>
        </w:rPr>
        <w:t xml:space="preserve">да је </w:t>
      </w:r>
      <w:r w:rsidR="00812583">
        <w:rPr>
          <w:sz w:val="24"/>
          <w:szCs w:val="24"/>
        </w:rPr>
        <w:t>простор</w:t>
      </w:r>
      <w:r w:rsidRPr="005D5F6A">
        <w:rPr>
          <w:sz w:val="24"/>
          <w:szCs w:val="24"/>
        </w:rPr>
        <w:t xml:space="preserve"> </w:t>
      </w:r>
      <w:r w:rsidRPr="005D5F6A">
        <w:rPr>
          <w:sz w:val="24"/>
          <w:szCs w:val="24"/>
          <w:lang w:val="sl-SI"/>
        </w:rPr>
        <w:t>"</w:t>
      </w:r>
      <w:r w:rsidRPr="005D5F6A">
        <w:rPr>
          <w:sz w:val="24"/>
          <w:szCs w:val="24"/>
        </w:rPr>
        <w:t>Ад</w:t>
      </w:r>
      <w:r w:rsidR="00812583">
        <w:rPr>
          <w:sz w:val="24"/>
          <w:szCs w:val="24"/>
        </w:rPr>
        <w:t>е</w:t>
      </w:r>
      <w:r w:rsidRPr="005D5F6A">
        <w:rPr>
          <w:sz w:val="24"/>
          <w:szCs w:val="24"/>
        </w:rPr>
        <w:t xml:space="preserve"> Циганлиј</w:t>
      </w:r>
      <w:r w:rsidR="00812583">
        <w:rPr>
          <w:sz w:val="24"/>
          <w:szCs w:val="24"/>
        </w:rPr>
        <w:t>е</w:t>
      </w:r>
      <w:r w:rsidRPr="005D5F6A">
        <w:rPr>
          <w:sz w:val="24"/>
          <w:szCs w:val="24"/>
          <w:lang w:val="sl-SI"/>
        </w:rPr>
        <w:t>" проглашен за предео изузетних одлика и стављ</w:t>
      </w:r>
      <w:r>
        <w:rPr>
          <w:sz w:val="24"/>
          <w:szCs w:val="24"/>
        </w:rPr>
        <w:t>ен</w:t>
      </w:r>
      <w:r w:rsidRPr="005D5F6A">
        <w:rPr>
          <w:sz w:val="24"/>
          <w:szCs w:val="24"/>
          <w:lang w:val="sl-SI"/>
        </w:rPr>
        <w:t xml:space="preserve"> под заштиту </w:t>
      </w:r>
      <w:r>
        <w:rPr>
          <w:sz w:val="24"/>
          <w:szCs w:val="24"/>
        </w:rPr>
        <w:t>(р</w:t>
      </w:r>
      <w:r w:rsidRPr="005D5F6A">
        <w:rPr>
          <w:sz w:val="24"/>
          <w:szCs w:val="24"/>
          <w:lang w:val="sl-SI"/>
        </w:rPr>
        <w:t>ешење Скупштин</w:t>
      </w:r>
      <w:r>
        <w:rPr>
          <w:sz w:val="24"/>
          <w:szCs w:val="24"/>
        </w:rPr>
        <w:t>е</w:t>
      </w:r>
      <w:r w:rsidRPr="005D5F6A">
        <w:rPr>
          <w:sz w:val="24"/>
          <w:szCs w:val="24"/>
          <w:lang w:val="sl-SI"/>
        </w:rPr>
        <w:t xml:space="preserve"> града Београда</w:t>
      </w:r>
      <w:r>
        <w:rPr>
          <w:sz w:val="24"/>
          <w:szCs w:val="24"/>
        </w:rPr>
        <w:t>,</w:t>
      </w:r>
      <w:r w:rsidRPr="005D5F6A">
        <w:rPr>
          <w:sz w:val="24"/>
          <w:szCs w:val="24"/>
          <w:lang w:val="sl-SI"/>
        </w:rPr>
        <w:t xml:space="preserve"> број 501-</w:t>
      </w:r>
      <w:r w:rsidRPr="005D5F6A">
        <w:rPr>
          <w:sz w:val="24"/>
          <w:szCs w:val="24"/>
        </w:rPr>
        <w:t>349</w:t>
      </w:r>
      <w:r w:rsidRPr="005D5F6A">
        <w:rPr>
          <w:sz w:val="24"/>
          <w:szCs w:val="24"/>
          <w:lang w:val="sl-SI"/>
        </w:rPr>
        <w:t>/</w:t>
      </w:r>
      <w:r w:rsidRPr="005D5F6A">
        <w:rPr>
          <w:sz w:val="24"/>
          <w:szCs w:val="24"/>
        </w:rPr>
        <w:t>23-С</w:t>
      </w:r>
      <w:r w:rsidRPr="005D5F6A">
        <w:rPr>
          <w:sz w:val="24"/>
          <w:szCs w:val="24"/>
          <w:lang w:val="sl-SI"/>
        </w:rPr>
        <w:t xml:space="preserve"> од </w:t>
      </w:r>
      <w:r w:rsidRPr="005D5F6A">
        <w:rPr>
          <w:sz w:val="24"/>
          <w:szCs w:val="24"/>
        </w:rPr>
        <w:t>20</w:t>
      </w:r>
      <w:r w:rsidRPr="005D5F6A">
        <w:rPr>
          <w:sz w:val="24"/>
          <w:szCs w:val="24"/>
          <w:lang w:val="sl-SI"/>
        </w:rPr>
        <w:t>.</w:t>
      </w:r>
      <w:r w:rsidRPr="005D5F6A">
        <w:rPr>
          <w:sz w:val="24"/>
          <w:szCs w:val="24"/>
        </w:rPr>
        <w:t xml:space="preserve"> јуна</w:t>
      </w:r>
      <w:r w:rsidRPr="005D5F6A">
        <w:rPr>
          <w:sz w:val="24"/>
          <w:szCs w:val="24"/>
          <w:lang w:val="sl-SI"/>
        </w:rPr>
        <w:t xml:space="preserve"> </w:t>
      </w:r>
      <w:r w:rsidRPr="005D5F6A">
        <w:rPr>
          <w:sz w:val="24"/>
          <w:szCs w:val="24"/>
        </w:rPr>
        <w:t>2023</w:t>
      </w:r>
      <w:r w:rsidRPr="005D5F6A">
        <w:rPr>
          <w:sz w:val="24"/>
          <w:szCs w:val="24"/>
          <w:lang w:val="sl-SI"/>
        </w:rPr>
        <w:t>. године</w:t>
      </w:r>
      <w:r>
        <w:rPr>
          <w:sz w:val="24"/>
          <w:szCs w:val="24"/>
        </w:rPr>
        <w:t>)</w:t>
      </w:r>
      <w:r w:rsidR="000E39C9">
        <w:rPr>
          <w:sz w:val="24"/>
          <w:szCs w:val="24"/>
        </w:rPr>
        <w:t xml:space="preserve"> </w:t>
      </w:r>
      <w:r w:rsidRPr="00BD4038">
        <w:rPr>
          <w:sz w:val="24"/>
          <w:szCs w:val="24"/>
          <w:lang w:val="sl-SI"/>
        </w:rPr>
        <w:t>као значајно природно добро III категорије</w:t>
      </w:r>
      <w:r w:rsidR="000E39C9" w:rsidRPr="000E39C9">
        <w:rPr>
          <w:sz w:val="24"/>
        </w:rPr>
        <w:t xml:space="preserve"> </w:t>
      </w:r>
      <w:r w:rsidR="000E39C9">
        <w:rPr>
          <w:sz w:val="24"/>
        </w:rPr>
        <w:t>локалног значаја</w:t>
      </w:r>
      <w:r w:rsidRPr="00BD4038">
        <w:rPr>
          <w:sz w:val="24"/>
          <w:szCs w:val="24"/>
          <w:lang w:val="sl-SI"/>
        </w:rPr>
        <w:t xml:space="preserve"> и</w:t>
      </w:r>
      <w:r>
        <w:rPr>
          <w:sz w:val="24"/>
          <w:szCs w:val="24"/>
          <w:lang w:val="sl-SI"/>
        </w:rPr>
        <w:t xml:space="preserve">, </w:t>
      </w:r>
      <w:r w:rsidRPr="00897B98">
        <w:rPr>
          <w:sz w:val="24"/>
          <w:szCs w:val="24"/>
          <w:lang w:val="sr-Latn-CS"/>
        </w:rPr>
        <w:t xml:space="preserve">полазећи од утврђених режима заштите, </w:t>
      </w:r>
      <w:r w:rsidR="000E39C9">
        <w:rPr>
          <w:sz w:val="24"/>
          <w:szCs w:val="24"/>
        </w:rPr>
        <w:t xml:space="preserve">а </w:t>
      </w:r>
      <w:r w:rsidR="00812583">
        <w:rPr>
          <w:sz w:val="24"/>
          <w:szCs w:val="24"/>
        </w:rPr>
        <w:t>у оквиру глобалне намене (предео изузетних одлика)</w:t>
      </w:r>
      <w:r w:rsidR="000E39C9">
        <w:rPr>
          <w:sz w:val="24"/>
          <w:szCs w:val="24"/>
        </w:rPr>
        <w:t>,</w:t>
      </w:r>
      <w:r w:rsidR="00812583">
        <w:rPr>
          <w:sz w:val="24"/>
          <w:szCs w:val="24"/>
        </w:rPr>
        <w:t xml:space="preserve"> </w:t>
      </w:r>
      <w:r w:rsidRPr="00897B98">
        <w:rPr>
          <w:sz w:val="24"/>
          <w:szCs w:val="24"/>
          <w:lang w:val="sr-Latn-CS"/>
        </w:rPr>
        <w:t xml:space="preserve">установљене су </w:t>
      </w:r>
      <w:r>
        <w:rPr>
          <w:sz w:val="24"/>
          <w:szCs w:val="24"/>
        </w:rPr>
        <w:t xml:space="preserve">две </w:t>
      </w:r>
      <w:r w:rsidRPr="00897B98">
        <w:rPr>
          <w:sz w:val="24"/>
          <w:szCs w:val="24"/>
          <w:lang w:val="sr-Latn-CS"/>
        </w:rPr>
        <w:t>наменске целин</w:t>
      </w:r>
      <w:r w:rsidR="00812583">
        <w:rPr>
          <w:sz w:val="24"/>
          <w:szCs w:val="24"/>
        </w:rPr>
        <w:t xml:space="preserve">е </w:t>
      </w:r>
      <w:r>
        <w:rPr>
          <w:sz w:val="24"/>
          <w:szCs w:val="24"/>
        </w:rPr>
        <w:t>(</w:t>
      </w:r>
      <w:r w:rsidR="009608FA">
        <w:rPr>
          <w:sz w:val="24"/>
          <w:szCs w:val="24"/>
          <w:lang w:val="sr-Cyrl-RS"/>
        </w:rPr>
        <w:t>просторно урађајне јединице</w:t>
      </w:r>
      <w:r>
        <w:rPr>
          <w:sz w:val="24"/>
          <w:szCs w:val="24"/>
        </w:rPr>
        <w:t>)</w:t>
      </w:r>
      <w:r w:rsidR="00812583">
        <w:rPr>
          <w:sz w:val="24"/>
          <w:szCs w:val="24"/>
        </w:rPr>
        <w:t xml:space="preserve"> на простору ове газдинске јединице</w:t>
      </w:r>
      <w:r w:rsidRPr="00897B98">
        <w:rPr>
          <w:sz w:val="24"/>
          <w:szCs w:val="24"/>
          <w:lang w:val="sr-Latn-CS"/>
        </w:rPr>
        <w:t xml:space="preserve">: </w:t>
      </w:r>
    </w:p>
    <w:p w14:paraId="12850395" w14:textId="77777777" w:rsidR="00634331" w:rsidRDefault="00634331" w:rsidP="00813C07">
      <w:pPr>
        <w:pStyle w:val="Hang127"/>
        <w:numPr>
          <w:ilvl w:val="0"/>
          <w:numId w:val="81"/>
        </w:numPr>
        <w:rPr>
          <w:sz w:val="24"/>
          <w:szCs w:val="24"/>
        </w:rPr>
      </w:pPr>
      <w:r w:rsidRPr="00897B98">
        <w:rPr>
          <w:sz w:val="24"/>
          <w:szCs w:val="24"/>
          <w:lang w:val="sr-Latn-CS"/>
        </w:rPr>
        <w:t xml:space="preserve">„82“ предео изузетних одлика са режимом заштите </w:t>
      </w:r>
      <w:r w:rsidRPr="00897B98">
        <w:rPr>
          <w:sz w:val="24"/>
          <w:szCs w:val="24"/>
        </w:rPr>
        <w:t>II</w:t>
      </w:r>
      <w:r w:rsidRPr="00897B98">
        <w:rPr>
          <w:sz w:val="24"/>
          <w:szCs w:val="24"/>
          <w:lang w:val="sr-Latn-CS"/>
        </w:rPr>
        <w:t xml:space="preserve"> степена</w:t>
      </w:r>
      <w:r w:rsidR="00812583">
        <w:rPr>
          <w:sz w:val="24"/>
          <w:szCs w:val="24"/>
        </w:rPr>
        <w:t>;</w:t>
      </w:r>
      <w:r w:rsidRPr="00897B98">
        <w:rPr>
          <w:sz w:val="24"/>
          <w:szCs w:val="24"/>
          <w:lang w:val="sr-Latn-CS"/>
        </w:rPr>
        <w:t xml:space="preserve"> </w:t>
      </w:r>
    </w:p>
    <w:p w14:paraId="13E723DA" w14:textId="77777777" w:rsidR="00634331" w:rsidRDefault="00634331" w:rsidP="00813C07">
      <w:pPr>
        <w:pStyle w:val="Hang127"/>
        <w:numPr>
          <w:ilvl w:val="0"/>
          <w:numId w:val="81"/>
        </w:numPr>
        <w:rPr>
          <w:sz w:val="24"/>
          <w:szCs w:val="24"/>
          <w:lang w:val="sr-Latn-CS"/>
        </w:rPr>
      </w:pPr>
      <w:r w:rsidRPr="00897B98">
        <w:rPr>
          <w:sz w:val="24"/>
          <w:szCs w:val="24"/>
          <w:lang w:val="sr-Latn-CS"/>
        </w:rPr>
        <w:t xml:space="preserve">„83“ предео изузетних одлика са режимом заштите III степена. </w:t>
      </w:r>
    </w:p>
    <w:p w14:paraId="255728EE" w14:textId="77777777" w:rsidR="00641949" w:rsidRPr="00641949" w:rsidRDefault="00641949" w:rsidP="00641949">
      <w:pPr>
        <w:ind w:firstLine="720"/>
        <w:jc w:val="both"/>
        <w:rPr>
          <w:rFonts w:ascii="Times New Roman" w:hAnsi="Times New Roman"/>
          <w:sz w:val="24"/>
          <w:lang w:val="ru-RU"/>
        </w:rPr>
      </w:pPr>
      <w:r w:rsidRPr="00641949">
        <w:rPr>
          <w:rFonts w:ascii="Times New Roman" w:hAnsi="Times New Roman"/>
          <w:sz w:val="24"/>
          <w:lang w:val="ru-RU"/>
        </w:rPr>
        <w:t>У Студији заштите предела изузетних одлика "Ада Циганлија", Завода за заштиту природе Србије, као изузетне вредности функције и намене овог заштићеног подручја наводе стварни и потенцијални допринос заштићеног подручја у:</w:t>
      </w:r>
    </w:p>
    <w:p w14:paraId="1BC9F7EC" w14:textId="77777777" w:rsidR="00641949" w:rsidRPr="00641949" w:rsidRDefault="00641949" w:rsidP="00641949">
      <w:pPr>
        <w:autoSpaceDE w:val="0"/>
        <w:autoSpaceDN w:val="0"/>
        <w:adjustRightInd w:val="0"/>
        <w:ind w:left="720"/>
        <w:rPr>
          <w:rFonts w:ascii="Times New Roman" w:hAnsi="Times New Roman"/>
          <w:iCs/>
          <w:snapToGrid w:val="0"/>
          <w:sz w:val="24"/>
          <w:szCs w:val="20"/>
          <w:lang w:val="ru-RU"/>
        </w:rPr>
      </w:pPr>
    </w:p>
    <w:p w14:paraId="2E38DAD3" w14:textId="77777777" w:rsidR="00641949" w:rsidRPr="00641949" w:rsidRDefault="00641949" w:rsidP="00813C07">
      <w:pPr>
        <w:pStyle w:val="Hang127"/>
        <w:numPr>
          <w:ilvl w:val="0"/>
          <w:numId w:val="81"/>
        </w:numPr>
        <w:rPr>
          <w:sz w:val="24"/>
          <w:szCs w:val="24"/>
          <w:lang w:val="sr-Latn-CS"/>
        </w:rPr>
      </w:pPr>
      <w:r w:rsidRPr="00641949">
        <w:rPr>
          <w:sz w:val="24"/>
          <w:szCs w:val="24"/>
          <w:lang w:val="sr-Latn-CS"/>
        </w:rPr>
        <w:t>научним истраживањима и развоју науке</w:t>
      </w:r>
      <w:r>
        <w:rPr>
          <w:sz w:val="24"/>
          <w:szCs w:val="24"/>
          <w:lang w:val="sr-Cyrl-RS"/>
        </w:rPr>
        <w:t>;</w:t>
      </w:r>
    </w:p>
    <w:p w14:paraId="562F8C12" w14:textId="77777777" w:rsidR="00641949" w:rsidRPr="00641949" w:rsidRDefault="00641949" w:rsidP="00813C07">
      <w:pPr>
        <w:pStyle w:val="Hang127"/>
        <w:numPr>
          <w:ilvl w:val="0"/>
          <w:numId w:val="81"/>
        </w:numPr>
        <w:rPr>
          <w:sz w:val="24"/>
          <w:szCs w:val="24"/>
          <w:lang w:val="sr-Latn-CS"/>
        </w:rPr>
      </w:pPr>
      <w:r w:rsidRPr="00641949">
        <w:rPr>
          <w:sz w:val="24"/>
          <w:szCs w:val="24"/>
          <w:lang w:val="sr-Latn-CS"/>
        </w:rPr>
        <w:t>образовно-васпитним активностима, јачању квалитета просветног рада и ширењу свести</w:t>
      </w:r>
      <w:r w:rsidRPr="00641949">
        <w:rPr>
          <w:sz w:val="24"/>
          <w:szCs w:val="24"/>
          <w:lang w:val="sr-Cyrl-RS"/>
        </w:rPr>
        <w:t xml:space="preserve"> </w:t>
      </w:r>
      <w:r w:rsidRPr="00641949">
        <w:rPr>
          <w:sz w:val="24"/>
          <w:szCs w:val="24"/>
          <w:lang w:val="sr-Latn-CS"/>
        </w:rPr>
        <w:t>о потреби заштите природе;</w:t>
      </w:r>
    </w:p>
    <w:p w14:paraId="791D69F3" w14:textId="77777777" w:rsidR="00641949" w:rsidRPr="00641949" w:rsidRDefault="00641949" w:rsidP="00813C07">
      <w:pPr>
        <w:pStyle w:val="Hang127"/>
        <w:numPr>
          <w:ilvl w:val="0"/>
          <w:numId w:val="81"/>
        </w:numPr>
        <w:rPr>
          <w:sz w:val="24"/>
          <w:szCs w:val="24"/>
          <w:lang w:val="sr-Latn-CS"/>
        </w:rPr>
      </w:pPr>
      <w:r w:rsidRPr="00641949">
        <w:rPr>
          <w:sz w:val="24"/>
          <w:szCs w:val="24"/>
          <w:lang w:val="sr-Latn-CS"/>
        </w:rPr>
        <w:t>укупном очувању биолошке, геолошке и предеоне разноврсности и животне средине и</w:t>
      </w:r>
      <w:r w:rsidRPr="00641949">
        <w:rPr>
          <w:sz w:val="24"/>
          <w:szCs w:val="24"/>
          <w:lang w:val="sr-Cyrl-RS"/>
        </w:rPr>
        <w:t xml:space="preserve"> </w:t>
      </w:r>
      <w:r w:rsidRPr="00641949">
        <w:rPr>
          <w:sz w:val="24"/>
          <w:szCs w:val="24"/>
          <w:lang w:val="sr-Latn-CS"/>
        </w:rPr>
        <w:t>пружању еколошких услуга;</w:t>
      </w:r>
    </w:p>
    <w:p w14:paraId="78768031" w14:textId="77777777" w:rsidR="00641949" w:rsidRPr="00641949" w:rsidRDefault="00641949" w:rsidP="00813C07">
      <w:pPr>
        <w:pStyle w:val="Hang127"/>
        <w:numPr>
          <w:ilvl w:val="0"/>
          <w:numId w:val="81"/>
        </w:numPr>
        <w:rPr>
          <w:sz w:val="24"/>
          <w:szCs w:val="24"/>
          <w:lang w:val="sr-Latn-CS"/>
        </w:rPr>
      </w:pPr>
      <w:r w:rsidRPr="00641949">
        <w:rPr>
          <w:sz w:val="24"/>
          <w:szCs w:val="24"/>
          <w:lang w:val="sr-Latn-CS"/>
        </w:rPr>
        <w:t>подизању културног нивоа и свести јавности о потреби заштите природе кроз различите</w:t>
      </w:r>
      <w:r w:rsidRPr="00641949">
        <w:rPr>
          <w:sz w:val="24"/>
          <w:szCs w:val="24"/>
          <w:lang w:val="sr-Cyrl-RS"/>
        </w:rPr>
        <w:t xml:space="preserve"> </w:t>
      </w:r>
      <w:r w:rsidRPr="00641949">
        <w:rPr>
          <w:sz w:val="24"/>
          <w:szCs w:val="24"/>
          <w:lang w:val="sr-Latn-CS"/>
        </w:rPr>
        <w:t>активности и манифестације;</w:t>
      </w:r>
    </w:p>
    <w:p w14:paraId="7520CDCF" w14:textId="77777777" w:rsidR="00641949" w:rsidRPr="00641949" w:rsidRDefault="00641949" w:rsidP="00813C07">
      <w:pPr>
        <w:pStyle w:val="Hang127"/>
        <w:numPr>
          <w:ilvl w:val="0"/>
          <w:numId w:val="81"/>
        </w:numPr>
        <w:rPr>
          <w:sz w:val="24"/>
          <w:szCs w:val="24"/>
          <w:lang w:val="sr-Latn-CS"/>
        </w:rPr>
      </w:pPr>
      <w:r w:rsidRPr="00641949">
        <w:rPr>
          <w:sz w:val="24"/>
          <w:szCs w:val="24"/>
          <w:lang w:val="sr-Latn-CS"/>
        </w:rPr>
        <w:t>стварању услова за рекреацију, одмор, спорт и уживање људи у слободној природи;</w:t>
      </w:r>
    </w:p>
    <w:p w14:paraId="068481B4" w14:textId="77777777" w:rsidR="00641949" w:rsidRPr="00641949" w:rsidRDefault="00641949" w:rsidP="00813C07">
      <w:pPr>
        <w:pStyle w:val="Hang127"/>
        <w:numPr>
          <w:ilvl w:val="0"/>
          <w:numId w:val="81"/>
        </w:numPr>
        <w:rPr>
          <w:sz w:val="24"/>
          <w:szCs w:val="24"/>
          <w:lang w:val="sr-Latn-CS"/>
        </w:rPr>
      </w:pPr>
      <w:r w:rsidRPr="00641949">
        <w:rPr>
          <w:sz w:val="24"/>
          <w:szCs w:val="24"/>
          <w:lang w:val="sr-Latn-CS"/>
        </w:rPr>
        <w:t>одрживом развоју туризма, посебно екотуризма;</w:t>
      </w:r>
    </w:p>
    <w:p w14:paraId="2470817A" w14:textId="77777777" w:rsidR="00641949" w:rsidRPr="00641949" w:rsidRDefault="00641949" w:rsidP="00813C07">
      <w:pPr>
        <w:pStyle w:val="Hang127"/>
        <w:numPr>
          <w:ilvl w:val="0"/>
          <w:numId w:val="81"/>
        </w:numPr>
        <w:rPr>
          <w:sz w:val="24"/>
          <w:szCs w:val="24"/>
          <w:lang w:val="sr-Latn-CS"/>
        </w:rPr>
      </w:pPr>
      <w:r w:rsidRPr="00641949">
        <w:rPr>
          <w:sz w:val="24"/>
          <w:szCs w:val="24"/>
          <w:lang w:val="sr-Latn-CS"/>
        </w:rPr>
        <w:t xml:space="preserve">одрживом коришћењу природних ресурса.    </w:t>
      </w:r>
    </w:p>
    <w:p w14:paraId="0B23E9CF" w14:textId="77777777" w:rsidR="00641949" w:rsidRDefault="00641949" w:rsidP="00641949">
      <w:pPr>
        <w:pStyle w:val="PlainText"/>
        <w:ind w:left="360"/>
        <w:jc w:val="both"/>
        <w:rPr>
          <w:rFonts w:ascii="Times New Roman" w:hAnsi="Times New Roman"/>
          <w:sz w:val="24"/>
          <w:szCs w:val="24"/>
          <w:lang w:val="ru-RU"/>
        </w:rPr>
      </w:pPr>
    </w:p>
    <w:p w14:paraId="7BCD5E6C" w14:textId="77777777" w:rsidR="00C031AE" w:rsidRPr="00523DA6" w:rsidRDefault="00C031AE" w:rsidP="0034159F">
      <w:pPr>
        <w:rPr>
          <w:rFonts w:ascii="Times New Roman" w:hAnsi="Times New Roman"/>
          <w:color w:val="00B050"/>
          <w:sz w:val="24"/>
          <w:lang w:val="sr-Cyrl-CS"/>
        </w:rPr>
      </w:pPr>
    </w:p>
    <w:p w14:paraId="10AC463B" w14:textId="77777777" w:rsidR="00871680" w:rsidRPr="00094CDF" w:rsidRDefault="00C83683" w:rsidP="00871680">
      <w:pPr>
        <w:widowControl w:val="0"/>
        <w:ind w:firstLine="720"/>
        <w:jc w:val="both"/>
        <w:rPr>
          <w:rFonts w:ascii="Times New Roman" w:hAnsi="Times New Roman"/>
          <w:b/>
          <w:caps/>
          <w:snapToGrid w:val="0"/>
          <w:sz w:val="24"/>
          <w:lang w:val="ru-RU"/>
        </w:rPr>
      </w:pPr>
      <w:r w:rsidRPr="00094CDF">
        <w:rPr>
          <w:rFonts w:ascii="Times New Roman" w:hAnsi="Times New Roman"/>
          <w:b/>
          <w:caps/>
          <w:snapToGrid w:val="0"/>
          <w:sz w:val="24"/>
          <w:lang w:val="ru-RU"/>
        </w:rPr>
        <w:t>3</w:t>
      </w:r>
      <w:r w:rsidR="00871680" w:rsidRPr="00094CDF">
        <w:rPr>
          <w:rFonts w:ascii="Times New Roman" w:hAnsi="Times New Roman"/>
          <w:b/>
          <w:caps/>
          <w:snapToGrid w:val="0"/>
          <w:sz w:val="24"/>
          <w:lang w:val="ru-RU"/>
        </w:rPr>
        <w:t>.</w:t>
      </w:r>
      <w:r w:rsidRPr="00094CDF">
        <w:rPr>
          <w:rFonts w:ascii="Times New Roman" w:hAnsi="Times New Roman"/>
          <w:b/>
          <w:caps/>
          <w:snapToGrid w:val="0"/>
          <w:sz w:val="24"/>
          <w:lang w:val="ru-RU"/>
        </w:rPr>
        <w:t>2</w:t>
      </w:r>
      <w:r w:rsidR="00871680" w:rsidRPr="00094CDF">
        <w:rPr>
          <w:rFonts w:ascii="Times New Roman" w:hAnsi="Times New Roman"/>
          <w:b/>
          <w:caps/>
          <w:snapToGrid w:val="0"/>
          <w:sz w:val="24"/>
          <w:lang w:val="ru-RU"/>
        </w:rPr>
        <w:t>. Циљеви газдовања шумама</w:t>
      </w:r>
    </w:p>
    <w:p w14:paraId="3C0EF59D" w14:textId="77777777" w:rsidR="00871680" w:rsidRPr="005D3ED7" w:rsidRDefault="00871680" w:rsidP="00871680">
      <w:pPr>
        <w:widowControl w:val="0"/>
        <w:jc w:val="both"/>
        <w:rPr>
          <w:rFonts w:ascii="Times New Roman" w:hAnsi="Times New Roman"/>
          <w:snapToGrid w:val="0"/>
          <w:color w:val="FF0000"/>
          <w:sz w:val="24"/>
          <w:highlight w:val="yellow"/>
          <w:lang w:val="ru-RU"/>
        </w:rPr>
      </w:pPr>
    </w:p>
    <w:p w14:paraId="24F15A02" w14:textId="77777777" w:rsidR="007C647E" w:rsidRPr="00D16331" w:rsidRDefault="007C647E" w:rsidP="009D19DD">
      <w:pPr>
        <w:pStyle w:val="PlainText"/>
        <w:ind w:firstLine="720"/>
        <w:jc w:val="both"/>
        <w:rPr>
          <w:rFonts w:ascii="Times New Roman" w:hAnsi="Times New Roman"/>
          <w:sz w:val="24"/>
          <w:szCs w:val="24"/>
          <w:lang w:val="ru-RU"/>
        </w:rPr>
      </w:pPr>
      <w:r w:rsidRPr="00D16331">
        <w:rPr>
          <w:rFonts w:ascii="Times New Roman" w:hAnsi="Times New Roman"/>
          <w:sz w:val="24"/>
          <w:szCs w:val="24"/>
          <w:lang w:val="ru-RU"/>
        </w:rPr>
        <w:t>Проглашењем Предела изузетних одлика „Ада Циганлија“ чије се границе поклапају са границама газдинске јединице „Ада Циганлија“ утврђена је глобална намена овог комплекса – Предео изузетних одлика („</w:t>
      </w:r>
      <w:r w:rsidR="009419B7" w:rsidRPr="00D16331">
        <w:rPr>
          <w:rFonts w:ascii="Times New Roman" w:hAnsi="Times New Roman"/>
          <w:sz w:val="24"/>
          <w:szCs w:val="24"/>
          <w:lang w:val="ru-RU"/>
        </w:rPr>
        <w:t>20</w:t>
      </w:r>
      <w:r w:rsidRPr="00D16331">
        <w:rPr>
          <w:rFonts w:ascii="Times New Roman" w:hAnsi="Times New Roman"/>
          <w:sz w:val="24"/>
          <w:szCs w:val="24"/>
          <w:lang w:val="ru-RU"/>
        </w:rPr>
        <w:t>“</w:t>
      </w:r>
      <w:r w:rsidR="009419B7" w:rsidRPr="00D16331">
        <w:rPr>
          <w:rFonts w:ascii="Times New Roman" w:hAnsi="Times New Roman"/>
          <w:sz w:val="24"/>
          <w:szCs w:val="24"/>
          <w:lang w:val="ru-RU"/>
        </w:rPr>
        <w:t>)</w:t>
      </w:r>
      <w:r w:rsidR="009D19DD" w:rsidRPr="00D16331">
        <w:rPr>
          <w:rFonts w:ascii="Times New Roman" w:hAnsi="Times New Roman"/>
          <w:sz w:val="24"/>
          <w:szCs w:val="24"/>
          <w:lang w:val="ru-RU"/>
        </w:rPr>
        <w:t xml:space="preserve">, који према Закону о заштити природе представља </w:t>
      </w:r>
      <w:r w:rsidR="001304AC" w:rsidRPr="00D16331">
        <w:rPr>
          <w:rFonts w:ascii="Times New Roman" w:hAnsi="Times New Roman"/>
          <w:sz w:val="24"/>
          <w:szCs w:val="24"/>
          <w:lang w:val="ru-RU"/>
        </w:rPr>
        <w:t>„подручје препознатљивог изгледа са значајним природним, биолошко-еколошким, естетским и културно-историјским вредностима, које се током времена развијало као резултат интеракције природе, природних потенцијала подручја и традиционалног начина живота локалног становништва“</w:t>
      </w:r>
      <w:r w:rsidR="009D19DD" w:rsidRPr="00D16331">
        <w:rPr>
          <w:rFonts w:ascii="Times New Roman" w:hAnsi="Times New Roman"/>
          <w:sz w:val="24"/>
          <w:szCs w:val="24"/>
          <w:lang w:val="ru-RU"/>
        </w:rPr>
        <w:t>.</w:t>
      </w:r>
    </w:p>
    <w:p w14:paraId="5A16CDA0" w14:textId="77777777" w:rsidR="003961BE" w:rsidRPr="000C122E" w:rsidRDefault="003961BE" w:rsidP="000C122E">
      <w:pPr>
        <w:pStyle w:val="PlainText"/>
        <w:ind w:firstLine="720"/>
        <w:jc w:val="both"/>
        <w:rPr>
          <w:rFonts w:ascii="Times New Roman" w:hAnsi="Times New Roman"/>
          <w:sz w:val="24"/>
          <w:szCs w:val="24"/>
          <w:lang w:val="ru-RU"/>
        </w:rPr>
      </w:pPr>
      <w:r w:rsidRPr="000C122E">
        <w:rPr>
          <w:rFonts w:ascii="Times New Roman" w:hAnsi="Times New Roman"/>
          <w:sz w:val="24"/>
          <w:szCs w:val="24"/>
          <w:lang w:val="ru-RU"/>
        </w:rPr>
        <w:t xml:space="preserve">Заштита овог подручја, осим у циљу заштите биодиверзитета, има велики потенцијал атрактивне екотуристичке локације која </w:t>
      </w:r>
      <w:r w:rsidR="00AD4039" w:rsidRPr="000C122E">
        <w:rPr>
          <w:rFonts w:ascii="Times New Roman" w:hAnsi="Times New Roman"/>
          <w:sz w:val="24"/>
          <w:szCs w:val="24"/>
          <w:lang w:val="ru-RU"/>
        </w:rPr>
        <w:t>треба да</w:t>
      </w:r>
      <w:r w:rsidRPr="000C122E">
        <w:rPr>
          <w:rFonts w:ascii="Times New Roman" w:hAnsi="Times New Roman"/>
          <w:sz w:val="24"/>
          <w:szCs w:val="24"/>
          <w:lang w:val="ru-RU"/>
        </w:rPr>
        <w:t xml:space="preserve"> кроз одрживe и контролисанe излетничке и друге</w:t>
      </w:r>
      <w:r w:rsidR="00AD4039" w:rsidRPr="000C122E">
        <w:rPr>
          <w:rFonts w:ascii="Times New Roman" w:hAnsi="Times New Roman"/>
          <w:sz w:val="24"/>
          <w:szCs w:val="24"/>
          <w:lang w:val="ru-RU"/>
        </w:rPr>
        <w:t xml:space="preserve"> </w:t>
      </w:r>
      <w:r w:rsidRPr="000C122E">
        <w:rPr>
          <w:rFonts w:ascii="Times New Roman" w:hAnsi="Times New Roman"/>
          <w:sz w:val="24"/>
          <w:szCs w:val="24"/>
          <w:lang w:val="ru-RU"/>
        </w:rPr>
        <w:t>садржаје за посетиоце промови</w:t>
      </w:r>
      <w:r w:rsidR="00AD4039" w:rsidRPr="000C122E">
        <w:rPr>
          <w:rFonts w:ascii="Times New Roman" w:hAnsi="Times New Roman"/>
          <w:sz w:val="24"/>
          <w:szCs w:val="24"/>
          <w:lang w:val="ru-RU"/>
        </w:rPr>
        <w:t>ше</w:t>
      </w:r>
      <w:r w:rsidRPr="000C122E">
        <w:rPr>
          <w:rFonts w:ascii="Times New Roman" w:hAnsi="Times New Roman"/>
          <w:sz w:val="24"/>
          <w:szCs w:val="24"/>
          <w:lang w:val="ru-RU"/>
        </w:rPr>
        <w:t xml:space="preserve"> потребе заштите природних вредности у језгру Града</w:t>
      </w:r>
      <w:r w:rsidR="00AD4039" w:rsidRPr="000C122E">
        <w:rPr>
          <w:rFonts w:ascii="Times New Roman" w:hAnsi="Times New Roman"/>
          <w:sz w:val="24"/>
          <w:szCs w:val="24"/>
          <w:lang w:val="ru-RU"/>
        </w:rPr>
        <w:t xml:space="preserve"> </w:t>
      </w:r>
      <w:r w:rsidRPr="000C122E">
        <w:rPr>
          <w:rFonts w:ascii="Times New Roman" w:hAnsi="Times New Roman"/>
          <w:sz w:val="24"/>
          <w:szCs w:val="24"/>
          <w:lang w:val="ru-RU"/>
        </w:rPr>
        <w:t>Београда.</w:t>
      </w:r>
      <w:r w:rsidR="00AD4039" w:rsidRPr="000C122E">
        <w:rPr>
          <w:rFonts w:ascii="Times New Roman" w:hAnsi="Times New Roman"/>
          <w:sz w:val="24"/>
          <w:szCs w:val="24"/>
          <w:lang w:val="ru-RU"/>
        </w:rPr>
        <w:t xml:space="preserve"> Такође, з</w:t>
      </w:r>
      <w:r w:rsidRPr="000C122E">
        <w:rPr>
          <w:rFonts w:ascii="Times New Roman" w:hAnsi="Times New Roman"/>
          <w:sz w:val="24"/>
          <w:szCs w:val="24"/>
          <w:lang w:val="ru-RU"/>
        </w:rPr>
        <w:t>бог комплексности историјских промена овог простора, утицаја урбане средине, сучељавања</w:t>
      </w:r>
      <w:r w:rsidR="00AD4039" w:rsidRPr="000C122E">
        <w:rPr>
          <w:rFonts w:ascii="Times New Roman" w:hAnsi="Times New Roman"/>
          <w:sz w:val="24"/>
          <w:szCs w:val="24"/>
          <w:lang w:val="ru-RU"/>
        </w:rPr>
        <w:t xml:space="preserve"> </w:t>
      </w:r>
      <w:r w:rsidRPr="000C122E">
        <w:rPr>
          <w:rFonts w:ascii="Times New Roman" w:hAnsi="Times New Roman"/>
          <w:sz w:val="24"/>
          <w:szCs w:val="24"/>
          <w:lang w:val="ru-RU"/>
        </w:rPr>
        <w:t>бројних интереса у погледу коришћења земљишта, вредности заштићеног простора</w:t>
      </w:r>
      <w:r w:rsidR="00AD4039" w:rsidRPr="000C122E">
        <w:rPr>
          <w:rFonts w:ascii="Times New Roman" w:hAnsi="Times New Roman"/>
          <w:sz w:val="24"/>
          <w:szCs w:val="24"/>
          <w:lang w:val="ru-RU"/>
        </w:rPr>
        <w:t xml:space="preserve"> </w:t>
      </w:r>
      <w:r w:rsidRPr="000C122E">
        <w:rPr>
          <w:rFonts w:ascii="Times New Roman" w:hAnsi="Times New Roman"/>
          <w:sz w:val="24"/>
          <w:szCs w:val="24"/>
          <w:lang w:val="ru-RU"/>
        </w:rPr>
        <w:t>треба тражити и у ширем контексту, тачније у контексту одрживог коришћења простора и</w:t>
      </w:r>
      <w:r w:rsidR="00AD4039" w:rsidRPr="000C122E">
        <w:rPr>
          <w:rFonts w:ascii="Times New Roman" w:hAnsi="Times New Roman"/>
          <w:sz w:val="24"/>
          <w:szCs w:val="24"/>
          <w:lang w:val="ru-RU"/>
        </w:rPr>
        <w:t xml:space="preserve"> </w:t>
      </w:r>
      <w:r w:rsidRPr="000C122E">
        <w:rPr>
          <w:rFonts w:ascii="Times New Roman" w:hAnsi="Times New Roman"/>
          <w:sz w:val="24"/>
          <w:szCs w:val="24"/>
          <w:lang w:val="ru-RU"/>
        </w:rPr>
        <w:t>природних ресурса. Заштићено подручје може представљати својеврстан полигон за интегрално</w:t>
      </w:r>
      <w:r w:rsidR="00AD4039" w:rsidRPr="000C122E">
        <w:rPr>
          <w:rFonts w:ascii="Times New Roman" w:hAnsi="Times New Roman"/>
          <w:sz w:val="24"/>
          <w:szCs w:val="24"/>
          <w:lang w:val="ru-RU"/>
        </w:rPr>
        <w:t xml:space="preserve"> </w:t>
      </w:r>
      <w:r w:rsidRPr="000C122E">
        <w:rPr>
          <w:rFonts w:ascii="Times New Roman" w:hAnsi="Times New Roman"/>
          <w:sz w:val="24"/>
          <w:szCs w:val="24"/>
          <w:lang w:val="ru-RU"/>
        </w:rPr>
        <w:t>управљање ресурсима</w:t>
      </w:r>
      <w:r w:rsidR="00AD4039" w:rsidRPr="000C122E">
        <w:rPr>
          <w:rFonts w:ascii="Times New Roman" w:hAnsi="Times New Roman"/>
          <w:sz w:val="24"/>
          <w:szCs w:val="24"/>
          <w:lang w:val="ru-RU"/>
        </w:rPr>
        <w:t xml:space="preserve"> (Студија заштите ПИО „Ада Циганлија“).</w:t>
      </w:r>
    </w:p>
    <w:p w14:paraId="37DB573B" w14:textId="77777777" w:rsidR="00AD4039" w:rsidRPr="000C122E" w:rsidRDefault="00AD4039" w:rsidP="000C122E">
      <w:pPr>
        <w:pStyle w:val="PlainText"/>
        <w:ind w:firstLine="720"/>
        <w:jc w:val="both"/>
        <w:rPr>
          <w:rFonts w:ascii="Times New Roman" w:hAnsi="Times New Roman"/>
          <w:sz w:val="24"/>
          <w:szCs w:val="24"/>
          <w:lang w:val="ru-RU"/>
        </w:rPr>
      </w:pPr>
      <w:r w:rsidRPr="000C122E">
        <w:rPr>
          <w:rFonts w:ascii="Times New Roman" w:hAnsi="Times New Roman" w:hint="eastAsia"/>
          <w:sz w:val="24"/>
          <w:szCs w:val="24"/>
          <w:lang w:val="ru-RU"/>
        </w:rPr>
        <w:t>Циљеви</w:t>
      </w:r>
      <w:r w:rsidRPr="000C122E">
        <w:rPr>
          <w:rFonts w:ascii="Times New Roman" w:hAnsi="Times New Roman"/>
          <w:sz w:val="24"/>
          <w:szCs w:val="24"/>
          <w:lang w:val="ru-RU"/>
        </w:rPr>
        <w:t xml:space="preserve"> </w:t>
      </w:r>
      <w:r w:rsidRPr="000C122E">
        <w:rPr>
          <w:rFonts w:ascii="Times New Roman" w:hAnsi="Times New Roman" w:hint="eastAsia"/>
          <w:sz w:val="24"/>
          <w:szCs w:val="24"/>
          <w:lang w:val="ru-RU"/>
        </w:rPr>
        <w:t>газдовања</w:t>
      </w:r>
      <w:r w:rsidRPr="000C122E">
        <w:rPr>
          <w:rFonts w:ascii="Times New Roman" w:hAnsi="Times New Roman"/>
          <w:sz w:val="24"/>
          <w:szCs w:val="24"/>
          <w:lang w:val="ru-RU"/>
        </w:rPr>
        <w:t xml:space="preserve"> </w:t>
      </w:r>
      <w:r w:rsidRPr="000C122E">
        <w:rPr>
          <w:rFonts w:ascii="Times New Roman" w:hAnsi="Times New Roman" w:hint="eastAsia"/>
          <w:sz w:val="24"/>
          <w:szCs w:val="24"/>
          <w:lang w:val="ru-RU"/>
        </w:rPr>
        <w:t>шумама</w:t>
      </w:r>
      <w:r w:rsidRPr="000C122E">
        <w:rPr>
          <w:rFonts w:ascii="Times New Roman" w:hAnsi="Times New Roman"/>
          <w:sz w:val="24"/>
          <w:szCs w:val="24"/>
          <w:lang w:val="ru-RU"/>
        </w:rPr>
        <w:t xml:space="preserve"> </w:t>
      </w:r>
      <w:r w:rsidRPr="000C122E">
        <w:rPr>
          <w:rFonts w:ascii="Times New Roman" w:hAnsi="Times New Roman" w:hint="eastAsia"/>
          <w:sz w:val="24"/>
          <w:szCs w:val="24"/>
          <w:lang w:val="ru-RU"/>
        </w:rPr>
        <w:t>у</w:t>
      </w:r>
      <w:r w:rsidRPr="000C122E">
        <w:rPr>
          <w:rFonts w:ascii="Times New Roman" w:hAnsi="Times New Roman"/>
          <w:sz w:val="24"/>
          <w:szCs w:val="24"/>
          <w:lang w:val="ru-RU"/>
        </w:rPr>
        <w:t xml:space="preserve"> </w:t>
      </w:r>
      <w:r w:rsidRPr="000C122E">
        <w:rPr>
          <w:rFonts w:ascii="Times New Roman" w:hAnsi="Times New Roman" w:hint="eastAsia"/>
          <w:sz w:val="24"/>
          <w:szCs w:val="24"/>
          <w:lang w:val="ru-RU"/>
        </w:rPr>
        <w:t>оквиру</w:t>
      </w:r>
      <w:r w:rsidRPr="000C122E">
        <w:rPr>
          <w:rFonts w:ascii="Times New Roman" w:hAnsi="Times New Roman"/>
          <w:sz w:val="24"/>
          <w:szCs w:val="24"/>
          <w:lang w:val="ru-RU"/>
        </w:rPr>
        <w:t xml:space="preserve"> ПИО „Ада Циганлија“ су </w:t>
      </w:r>
      <w:r w:rsidRPr="000C122E">
        <w:rPr>
          <w:rFonts w:ascii="Times New Roman" w:hAnsi="Times New Roman" w:hint="eastAsia"/>
          <w:sz w:val="24"/>
          <w:szCs w:val="24"/>
          <w:lang w:val="ru-RU"/>
        </w:rPr>
        <w:t>формално</w:t>
      </w:r>
      <w:r w:rsidRPr="000C122E">
        <w:rPr>
          <w:rFonts w:ascii="Times New Roman" w:hAnsi="Times New Roman"/>
          <w:sz w:val="24"/>
          <w:szCs w:val="24"/>
          <w:lang w:val="ru-RU"/>
        </w:rPr>
        <w:t xml:space="preserve"> </w:t>
      </w:r>
      <w:r w:rsidRPr="000C122E">
        <w:rPr>
          <w:rFonts w:ascii="Times New Roman" w:hAnsi="Times New Roman" w:hint="eastAsia"/>
          <w:sz w:val="24"/>
          <w:szCs w:val="24"/>
          <w:lang w:val="ru-RU"/>
        </w:rPr>
        <w:t>потпуно</w:t>
      </w:r>
      <w:r w:rsidRPr="000C122E">
        <w:rPr>
          <w:rFonts w:ascii="Times New Roman" w:hAnsi="Times New Roman"/>
          <w:sz w:val="24"/>
          <w:szCs w:val="24"/>
          <w:lang w:val="ru-RU"/>
        </w:rPr>
        <w:t xml:space="preserve"> </w:t>
      </w:r>
      <w:r w:rsidRPr="000C122E">
        <w:rPr>
          <w:rFonts w:ascii="Times New Roman" w:hAnsi="Times New Roman" w:hint="eastAsia"/>
          <w:sz w:val="24"/>
          <w:szCs w:val="24"/>
          <w:lang w:val="ru-RU"/>
        </w:rPr>
        <w:t>подређени</w:t>
      </w:r>
      <w:r w:rsidRPr="000C122E">
        <w:rPr>
          <w:rFonts w:ascii="Times New Roman" w:hAnsi="Times New Roman"/>
          <w:sz w:val="24"/>
          <w:szCs w:val="24"/>
          <w:lang w:val="ru-RU"/>
        </w:rPr>
        <w:t xml:space="preserve"> </w:t>
      </w:r>
      <w:r w:rsidRPr="000C122E">
        <w:rPr>
          <w:rFonts w:ascii="Times New Roman" w:hAnsi="Times New Roman" w:hint="eastAsia"/>
          <w:sz w:val="24"/>
          <w:szCs w:val="24"/>
          <w:lang w:val="ru-RU"/>
        </w:rPr>
        <w:t>напред</w:t>
      </w:r>
      <w:r w:rsidRPr="000C122E">
        <w:rPr>
          <w:rFonts w:ascii="Times New Roman" w:hAnsi="Times New Roman"/>
          <w:sz w:val="24"/>
          <w:szCs w:val="24"/>
          <w:lang w:val="ru-RU"/>
        </w:rPr>
        <w:t xml:space="preserve"> </w:t>
      </w:r>
      <w:r w:rsidRPr="000C122E">
        <w:rPr>
          <w:rFonts w:ascii="Times New Roman" w:hAnsi="Times New Roman" w:hint="eastAsia"/>
          <w:sz w:val="24"/>
          <w:szCs w:val="24"/>
          <w:lang w:val="ru-RU"/>
        </w:rPr>
        <w:t>истакнутим</w:t>
      </w:r>
      <w:r w:rsidRPr="000C122E">
        <w:rPr>
          <w:rFonts w:ascii="Times New Roman" w:hAnsi="Times New Roman"/>
          <w:sz w:val="24"/>
          <w:szCs w:val="24"/>
          <w:lang w:val="ru-RU"/>
        </w:rPr>
        <w:t xml:space="preserve"> </w:t>
      </w:r>
      <w:r w:rsidRPr="000C122E">
        <w:rPr>
          <w:rFonts w:ascii="Times New Roman" w:hAnsi="Times New Roman" w:hint="eastAsia"/>
          <w:sz w:val="24"/>
          <w:szCs w:val="24"/>
          <w:lang w:val="ru-RU"/>
        </w:rPr>
        <w:t>циљевима</w:t>
      </w:r>
      <w:r w:rsidRPr="000C122E">
        <w:rPr>
          <w:rFonts w:ascii="Times New Roman" w:hAnsi="Times New Roman"/>
          <w:sz w:val="24"/>
          <w:szCs w:val="24"/>
          <w:lang w:val="ru-RU"/>
        </w:rPr>
        <w:t>.</w:t>
      </w:r>
    </w:p>
    <w:p w14:paraId="74AE3FAF" w14:textId="77777777" w:rsidR="003961BE" w:rsidRDefault="003961BE" w:rsidP="009D19DD">
      <w:pPr>
        <w:pStyle w:val="PlainText"/>
        <w:ind w:firstLine="720"/>
        <w:jc w:val="both"/>
        <w:rPr>
          <w:rFonts w:ascii="Times New Roman" w:hAnsi="Times New Roman"/>
          <w:sz w:val="24"/>
          <w:szCs w:val="24"/>
          <w:lang w:val="ru-RU"/>
        </w:rPr>
      </w:pPr>
    </w:p>
    <w:p w14:paraId="5BCE00D4" w14:textId="77777777" w:rsidR="00D16331" w:rsidRDefault="00D16331">
      <w:pPr>
        <w:rPr>
          <w:rFonts w:ascii="Times New Roman" w:hAnsi="Times New Roman"/>
          <w:b/>
          <w:sz w:val="24"/>
          <w:lang w:val="ru-RU" w:eastAsia="sr-Latn-CS"/>
        </w:rPr>
      </w:pPr>
      <w:r>
        <w:rPr>
          <w:rFonts w:ascii="Times New Roman" w:hAnsi="Times New Roman"/>
          <w:b/>
          <w:sz w:val="24"/>
          <w:lang w:val="ru-RU"/>
        </w:rPr>
        <w:br w:type="page"/>
      </w:r>
    </w:p>
    <w:p w14:paraId="0902A05B" w14:textId="77777777" w:rsidR="00AD4039" w:rsidRDefault="00871680" w:rsidP="00D16331">
      <w:pPr>
        <w:pStyle w:val="PlainText"/>
        <w:ind w:firstLine="720"/>
        <w:jc w:val="both"/>
        <w:rPr>
          <w:rFonts w:ascii="Times New Roman" w:hAnsi="Times New Roman"/>
          <w:b/>
          <w:color w:val="000000"/>
          <w:sz w:val="24"/>
        </w:rPr>
      </w:pPr>
      <w:r w:rsidRPr="00F627F7">
        <w:rPr>
          <w:rFonts w:ascii="Times New Roman" w:hAnsi="Times New Roman"/>
          <w:b/>
          <w:sz w:val="24"/>
          <w:szCs w:val="24"/>
          <w:lang w:val="ru-RU"/>
        </w:rPr>
        <w:lastRenderedPageBreak/>
        <w:t>Општи</w:t>
      </w:r>
      <w:r w:rsidRPr="00F627F7">
        <w:rPr>
          <w:rFonts w:ascii="Times New Roman" w:hAnsi="Times New Roman"/>
          <w:b/>
          <w:sz w:val="24"/>
          <w:szCs w:val="24"/>
          <w:lang w:val="it-IT"/>
        </w:rPr>
        <w:t> </w:t>
      </w:r>
      <w:r w:rsidRPr="00F627F7">
        <w:rPr>
          <w:rFonts w:ascii="Times New Roman" w:hAnsi="Times New Roman"/>
          <w:b/>
          <w:sz w:val="24"/>
          <w:szCs w:val="24"/>
          <w:lang w:val="ru-RU"/>
        </w:rPr>
        <w:t xml:space="preserve"> </w:t>
      </w:r>
      <w:r w:rsidR="00AD4039">
        <w:rPr>
          <w:rFonts w:ascii="Times New Roman" w:hAnsi="Times New Roman"/>
          <w:b/>
          <w:sz w:val="24"/>
          <w:szCs w:val="24"/>
          <w:lang w:val="ru-RU"/>
        </w:rPr>
        <w:t xml:space="preserve">и посебни </w:t>
      </w:r>
      <w:r w:rsidRPr="00F627F7">
        <w:rPr>
          <w:rFonts w:ascii="Times New Roman" w:hAnsi="Times New Roman"/>
          <w:b/>
          <w:sz w:val="24"/>
          <w:szCs w:val="24"/>
          <w:lang w:val="ru-RU"/>
        </w:rPr>
        <w:t>циљ</w:t>
      </w:r>
      <w:r w:rsidRPr="00F627F7">
        <w:rPr>
          <w:rFonts w:ascii="Times New Roman" w:hAnsi="Times New Roman"/>
          <w:b/>
          <w:sz w:val="24"/>
          <w:szCs w:val="24"/>
        </w:rPr>
        <w:t>еви</w:t>
      </w:r>
      <w:r w:rsidRPr="00F627F7">
        <w:rPr>
          <w:rFonts w:ascii="Times New Roman" w:hAnsi="Times New Roman"/>
          <w:b/>
          <w:sz w:val="24"/>
          <w:szCs w:val="24"/>
          <w:lang w:val="it-IT"/>
        </w:rPr>
        <w:t> </w:t>
      </w:r>
      <w:r w:rsidRPr="00F627F7">
        <w:rPr>
          <w:rFonts w:ascii="Times New Roman" w:hAnsi="Times New Roman"/>
          <w:b/>
          <w:sz w:val="24"/>
          <w:szCs w:val="24"/>
          <w:lang w:val="ru-RU"/>
        </w:rPr>
        <w:t xml:space="preserve"> газдовања укупним простором </w:t>
      </w:r>
      <w:r w:rsidR="00C74DDF" w:rsidRPr="00702124">
        <w:rPr>
          <w:rFonts w:ascii="Times New Roman" w:hAnsi="Times New Roman"/>
          <w:b/>
          <w:sz w:val="24"/>
          <w:szCs w:val="24"/>
          <w:lang w:val="ru-RU"/>
        </w:rPr>
        <w:t xml:space="preserve">ГЈ </w:t>
      </w:r>
      <w:r w:rsidR="00C74DDF" w:rsidRPr="00702124">
        <w:rPr>
          <w:rFonts w:ascii="Times New Roman" w:hAnsi="Times New Roman"/>
          <w:b/>
          <w:color w:val="000000"/>
          <w:sz w:val="24"/>
        </w:rPr>
        <w:t xml:space="preserve">„Ада Циганлија“ </w:t>
      </w:r>
    </w:p>
    <w:p w14:paraId="44CE86A5" w14:textId="77777777" w:rsidR="00AD4039" w:rsidRDefault="00AD4039" w:rsidP="00AD4039">
      <w:pPr>
        <w:pStyle w:val="PlainText"/>
        <w:jc w:val="both"/>
        <w:rPr>
          <w:rFonts w:ascii="Times New Roman" w:hAnsi="Times New Roman"/>
          <w:b/>
          <w:color w:val="000000"/>
          <w:sz w:val="24"/>
        </w:rPr>
      </w:pPr>
    </w:p>
    <w:p w14:paraId="42103BA3" w14:textId="77777777" w:rsidR="00AD4039" w:rsidRPr="009D19DD" w:rsidRDefault="00AD4039" w:rsidP="00AD4039">
      <w:pPr>
        <w:pStyle w:val="PlainText"/>
        <w:ind w:firstLine="720"/>
        <w:jc w:val="both"/>
        <w:rPr>
          <w:rFonts w:ascii="Times New Roman" w:hAnsi="Times New Roman"/>
          <w:sz w:val="24"/>
          <w:szCs w:val="24"/>
          <w:lang w:val="ru-RU"/>
        </w:rPr>
      </w:pPr>
      <w:r>
        <w:rPr>
          <w:rFonts w:ascii="Times New Roman" w:hAnsi="Times New Roman"/>
          <w:sz w:val="24"/>
          <w:szCs w:val="24"/>
          <w:lang w:val="ru-RU"/>
        </w:rPr>
        <w:t xml:space="preserve">Као интегрални део ПИО, шуме су </w:t>
      </w:r>
      <w:r w:rsidRPr="009D19DD">
        <w:rPr>
          <w:rFonts w:ascii="Times New Roman" w:hAnsi="Times New Roman"/>
          <w:sz w:val="24"/>
          <w:szCs w:val="24"/>
          <w:lang w:val="ru-RU"/>
        </w:rPr>
        <w:t>добро од општег  интереса</w:t>
      </w:r>
      <w:r>
        <w:rPr>
          <w:rFonts w:ascii="Times New Roman" w:hAnsi="Times New Roman"/>
          <w:sz w:val="24"/>
          <w:szCs w:val="24"/>
          <w:lang w:val="ru-RU"/>
        </w:rPr>
        <w:t xml:space="preserve"> и</w:t>
      </w:r>
      <w:r w:rsidRPr="009D19DD">
        <w:rPr>
          <w:rFonts w:ascii="Times New Roman" w:hAnsi="Times New Roman"/>
          <w:sz w:val="24"/>
          <w:szCs w:val="24"/>
          <w:lang w:val="ru-RU"/>
        </w:rPr>
        <w:t>  уживају посебну заштиту и њима се мора одрживо газдовати на начин и у обиму којим се трајно одржава и унапређује њихова производна способност, биолошка разноврсност, способност обнављања и виталност и унапређује њихов потенцијал за ублажавање климатских промена, као и њихова економска, еколошка и социјална функција, а да се не причињава штета околним екосистемима.</w:t>
      </w:r>
      <w:r>
        <w:rPr>
          <w:rFonts w:ascii="Times New Roman" w:hAnsi="Times New Roman"/>
          <w:sz w:val="24"/>
          <w:szCs w:val="24"/>
          <w:lang w:val="ru-RU"/>
        </w:rPr>
        <w:t xml:space="preserve"> </w:t>
      </w:r>
    </w:p>
    <w:p w14:paraId="03CCB1F0" w14:textId="77777777" w:rsidR="00AD4039" w:rsidRDefault="00AD4039" w:rsidP="00AD4039">
      <w:pPr>
        <w:pStyle w:val="PlainText"/>
        <w:jc w:val="both"/>
        <w:rPr>
          <w:rFonts w:ascii="Times New Roman" w:hAnsi="Times New Roman"/>
          <w:b/>
          <w:color w:val="000000"/>
          <w:sz w:val="24"/>
        </w:rPr>
      </w:pPr>
    </w:p>
    <w:p w14:paraId="5ED2EFDF" w14:textId="77777777" w:rsidR="00871680" w:rsidRDefault="00AD4039" w:rsidP="00AD4039">
      <w:pPr>
        <w:pStyle w:val="PlainText"/>
        <w:jc w:val="both"/>
        <w:rPr>
          <w:rFonts w:ascii="Times New Roman" w:hAnsi="Times New Roman"/>
          <w:sz w:val="24"/>
          <w:szCs w:val="24"/>
          <w:lang w:val="ru-RU"/>
        </w:rPr>
      </w:pPr>
      <w:r w:rsidRPr="00AD4039">
        <w:rPr>
          <w:rFonts w:ascii="Times New Roman" w:hAnsi="Times New Roman"/>
          <w:color w:val="000000"/>
          <w:sz w:val="24"/>
        </w:rPr>
        <w:tab/>
      </w:r>
      <w:r w:rsidRPr="00AD4039">
        <w:rPr>
          <w:rFonts w:ascii="Times New Roman" w:hAnsi="Times New Roman"/>
          <w:color w:val="000000"/>
          <w:sz w:val="24"/>
          <w:lang w:val="sr-Cyrl-RS"/>
        </w:rPr>
        <w:t xml:space="preserve">Општи циљ газдовања шумама </w:t>
      </w:r>
      <w:r w:rsidRPr="00AD4039">
        <w:rPr>
          <w:rFonts w:ascii="TimesNewRomanPSMT" w:hAnsi="TimesNewRomanPSMT" w:cs="TimesNewRomanPSMT" w:hint="eastAsia"/>
          <w:sz w:val="23"/>
          <w:szCs w:val="23"/>
        </w:rPr>
        <w:t>у</w:t>
      </w:r>
      <w:r w:rsidRPr="00AD4039">
        <w:rPr>
          <w:rFonts w:ascii="TimesNewRomanPSMT" w:hAnsi="TimesNewRomanPSMT" w:cs="TimesNewRomanPSMT"/>
          <w:sz w:val="23"/>
          <w:szCs w:val="23"/>
        </w:rPr>
        <w:t xml:space="preserve"> </w:t>
      </w:r>
      <w:r w:rsidRPr="00AD4039">
        <w:rPr>
          <w:rFonts w:ascii="TimesNewRomanPSMT" w:hAnsi="TimesNewRomanPSMT" w:cs="TimesNewRomanPSMT" w:hint="eastAsia"/>
          <w:sz w:val="23"/>
          <w:szCs w:val="23"/>
        </w:rPr>
        <w:t>оквиру</w:t>
      </w:r>
      <w:r w:rsidRPr="00AD4039">
        <w:rPr>
          <w:rFonts w:ascii="TimesNewRomanPSMT" w:hAnsi="TimesNewRomanPSMT" w:cs="TimesNewRomanPSMT"/>
          <w:sz w:val="23"/>
          <w:szCs w:val="23"/>
        </w:rPr>
        <w:t xml:space="preserve"> </w:t>
      </w:r>
      <w:r w:rsidRPr="00AD4039">
        <w:rPr>
          <w:rFonts w:ascii="TimesNewRomanPSMT" w:hAnsi="TimesNewRomanPSMT" w:cs="TimesNewRomanPSMT"/>
          <w:sz w:val="23"/>
          <w:szCs w:val="23"/>
          <w:lang w:val="sr-Cyrl-RS"/>
        </w:rPr>
        <w:t xml:space="preserve">ПИО „Ада Циганлија“ </w:t>
      </w:r>
      <w:r w:rsidR="009D1D33">
        <w:rPr>
          <w:rFonts w:ascii="TimesNewRomanPSMT" w:hAnsi="TimesNewRomanPSMT" w:cs="TimesNewRomanPSMT"/>
          <w:sz w:val="23"/>
          <w:szCs w:val="23"/>
          <w:lang w:val="sr-Cyrl-RS"/>
        </w:rPr>
        <w:t>је</w:t>
      </w:r>
      <w:r w:rsidR="00871680" w:rsidRPr="00AD4039">
        <w:rPr>
          <w:rFonts w:ascii="Times New Roman" w:hAnsi="Times New Roman"/>
          <w:sz w:val="24"/>
          <w:szCs w:val="24"/>
          <w:lang w:val="ru-RU"/>
        </w:rPr>
        <w:t xml:space="preserve">: </w:t>
      </w:r>
    </w:p>
    <w:p w14:paraId="5D4913E1" w14:textId="77777777" w:rsidR="009D1D33" w:rsidRPr="00AD4039" w:rsidRDefault="009D1D33" w:rsidP="00AD4039">
      <w:pPr>
        <w:pStyle w:val="PlainText"/>
        <w:jc w:val="both"/>
        <w:rPr>
          <w:rFonts w:ascii="Times New Roman" w:hAnsi="Times New Roman"/>
          <w:sz w:val="24"/>
          <w:szCs w:val="24"/>
          <w:lang w:val="ru-RU"/>
        </w:rPr>
      </w:pPr>
    </w:p>
    <w:p w14:paraId="578C7EB8" w14:textId="77777777" w:rsidR="00AD4039" w:rsidRPr="009D1D33" w:rsidRDefault="009D1D33" w:rsidP="00813C07">
      <w:pPr>
        <w:pStyle w:val="PlainText"/>
        <w:numPr>
          <w:ilvl w:val="0"/>
          <w:numId w:val="11"/>
        </w:numPr>
        <w:jc w:val="both"/>
        <w:rPr>
          <w:rFonts w:ascii="Times New Roman" w:hAnsi="Times New Roman"/>
          <w:sz w:val="24"/>
          <w:szCs w:val="24"/>
          <w:lang w:val="sr-Cyrl-RS"/>
        </w:rPr>
      </w:pPr>
      <w:r w:rsidRPr="009D1D33">
        <w:rPr>
          <w:rFonts w:ascii="Times New Roman" w:hAnsi="Times New Roman" w:hint="eastAsia"/>
          <w:sz w:val="24"/>
          <w:szCs w:val="24"/>
          <w:lang w:val="sr-Cyrl-RS"/>
        </w:rPr>
        <w:t>трајна</w:t>
      </w:r>
      <w:r w:rsidRPr="009D1D33">
        <w:rPr>
          <w:rFonts w:ascii="Times New Roman" w:hAnsi="Times New Roman"/>
          <w:sz w:val="24"/>
          <w:szCs w:val="24"/>
          <w:lang w:val="sr-Cyrl-RS"/>
        </w:rPr>
        <w:t xml:space="preserve"> </w:t>
      </w:r>
      <w:r w:rsidRPr="009D1D33">
        <w:rPr>
          <w:rFonts w:ascii="Times New Roman" w:hAnsi="Times New Roman" w:hint="eastAsia"/>
          <w:sz w:val="24"/>
          <w:szCs w:val="24"/>
          <w:lang w:val="sr-Cyrl-RS"/>
        </w:rPr>
        <w:t>заштита</w:t>
      </w:r>
      <w:r w:rsidRPr="009D1D33">
        <w:rPr>
          <w:rFonts w:ascii="Times New Roman" w:hAnsi="Times New Roman"/>
          <w:sz w:val="24"/>
          <w:szCs w:val="24"/>
          <w:lang w:val="sr-Cyrl-RS"/>
        </w:rPr>
        <w:t xml:space="preserve"> </w:t>
      </w:r>
      <w:r w:rsidRPr="009D1D33">
        <w:rPr>
          <w:rFonts w:ascii="Times New Roman" w:hAnsi="Times New Roman" w:hint="eastAsia"/>
          <w:sz w:val="24"/>
          <w:szCs w:val="24"/>
          <w:lang w:val="sr-Cyrl-RS"/>
        </w:rPr>
        <w:t>и</w:t>
      </w:r>
      <w:r w:rsidRPr="009D1D33">
        <w:rPr>
          <w:rFonts w:ascii="Times New Roman" w:hAnsi="Times New Roman"/>
          <w:sz w:val="24"/>
          <w:szCs w:val="24"/>
          <w:lang w:val="sr-Cyrl-RS"/>
        </w:rPr>
        <w:t xml:space="preserve"> </w:t>
      </w:r>
      <w:r w:rsidRPr="009D1D33">
        <w:rPr>
          <w:rFonts w:ascii="Times New Roman" w:hAnsi="Times New Roman" w:hint="eastAsia"/>
          <w:sz w:val="24"/>
          <w:szCs w:val="24"/>
          <w:lang w:val="sr-Cyrl-RS"/>
        </w:rPr>
        <w:t>унапређивање</w:t>
      </w:r>
      <w:r w:rsidRPr="009D1D33">
        <w:rPr>
          <w:rFonts w:ascii="Times New Roman" w:hAnsi="Times New Roman"/>
          <w:sz w:val="24"/>
          <w:szCs w:val="24"/>
          <w:lang w:val="sr-Cyrl-RS"/>
        </w:rPr>
        <w:t xml:space="preserve"> </w:t>
      </w:r>
      <w:r w:rsidRPr="009D1D33">
        <w:rPr>
          <w:rFonts w:ascii="Times New Roman" w:hAnsi="Times New Roman" w:hint="eastAsia"/>
          <w:sz w:val="24"/>
          <w:szCs w:val="24"/>
          <w:lang w:val="sr-Cyrl-RS"/>
        </w:rPr>
        <w:t>стања</w:t>
      </w:r>
      <w:r w:rsidRPr="009D1D33">
        <w:rPr>
          <w:rFonts w:ascii="Times New Roman" w:hAnsi="Times New Roman"/>
          <w:sz w:val="24"/>
          <w:szCs w:val="24"/>
          <w:lang w:val="sr-Cyrl-RS"/>
        </w:rPr>
        <w:t xml:space="preserve"> </w:t>
      </w:r>
      <w:r w:rsidRPr="009D1D33">
        <w:rPr>
          <w:rFonts w:ascii="Times New Roman" w:hAnsi="Times New Roman" w:hint="eastAsia"/>
          <w:sz w:val="24"/>
          <w:szCs w:val="24"/>
          <w:lang w:val="sr-Cyrl-RS"/>
        </w:rPr>
        <w:t>шумског</w:t>
      </w:r>
      <w:r w:rsidRPr="009D1D33">
        <w:rPr>
          <w:rFonts w:ascii="Times New Roman" w:hAnsi="Times New Roman"/>
          <w:sz w:val="24"/>
          <w:szCs w:val="24"/>
          <w:lang w:val="sr-Cyrl-RS"/>
        </w:rPr>
        <w:t xml:space="preserve"> </w:t>
      </w:r>
      <w:r w:rsidRPr="009D1D33">
        <w:rPr>
          <w:rFonts w:ascii="Times New Roman" w:hAnsi="Times New Roman" w:hint="eastAsia"/>
          <w:sz w:val="24"/>
          <w:szCs w:val="24"/>
          <w:lang w:val="sr-Cyrl-RS"/>
        </w:rPr>
        <w:t>комплекса</w:t>
      </w:r>
      <w:r w:rsidRPr="009D1D33">
        <w:rPr>
          <w:rFonts w:ascii="Times New Roman" w:hAnsi="Times New Roman"/>
          <w:sz w:val="24"/>
          <w:szCs w:val="24"/>
          <w:lang w:val="sr-Cyrl-RS"/>
        </w:rPr>
        <w:t xml:space="preserve"> </w:t>
      </w:r>
      <w:r w:rsidRPr="009D1D33">
        <w:rPr>
          <w:rFonts w:ascii="Times New Roman" w:hAnsi="Times New Roman" w:hint="eastAsia"/>
          <w:sz w:val="24"/>
          <w:szCs w:val="24"/>
          <w:lang w:val="sr-Cyrl-RS"/>
        </w:rPr>
        <w:t>у</w:t>
      </w:r>
      <w:r w:rsidRPr="009D1D33">
        <w:rPr>
          <w:rFonts w:ascii="Times New Roman" w:hAnsi="Times New Roman"/>
          <w:sz w:val="24"/>
          <w:szCs w:val="24"/>
          <w:lang w:val="sr-Cyrl-RS"/>
        </w:rPr>
        <w:t xml:space="preserve"> </w:t>
      </w:r>
      <w:r w:rsidRPr="009D1D33">
        <w:rPr>
          <w:rFonts w:ascii="Times New Roman" w:hAnsi="Times New Roman" w:hint="eastAsia"/>
          <w:sz w:val="24"/>
          <w:szCs w:val="24"/>
          <w:lang w:val="sr-Cyrl-RS"/>
        </w:rPr>
        <w:t>склопу</w:t>
      </w:r>
      <w:r w:rsidRPr="009D1D33">
        <w:rPr>
          <w:rFonts w:ascii="Times New Roman" w:hAnsi="Times New Roman"/>
          <w:sz w:val="24"/>
          <w:szCs w:val="24"/>
          <w:lang w:val="sr-Cyrl-RS"/>
        </w:rPr>
        <w:t xml:space="preserve"> </w:t>
      </w:r>
      <w:r w:rsidRPr="009D1D33">
        <w:rPr>
          <w:rFonts w:ascii="Times New Roman" w:hAnsi="Times New Roman" w:hint="eastAsia"/>
          <w:sz w:val="24"/>
          <w:szCs w:val="24"/>
          <w:lang w:val="sr-Cyrl-RS"/>
        </w:rPr>
        <w:t>целовитог</w:t>
      </w:r>
      <w:r w:rsidRPr="009D1D33">
        <w:rPr>
          <w:rFonts w:ascii="Times New Roman" w:hAnsi="Times New Roman"/>
          <w:sz w:val="24"/>
          <w:szCs w:val="24"/>
          <w:lang w:val="sr-Cyrl-RS"/>
        </w:rPr>
        <w:t xml:space="preserve"> </w:t>
      </w:r>
      <w:r w:rsidRPr="009D1D33">
        <w:rPr>
          <w:rFonts w:ascii="Times New Roman" w:hAnsi="Times New Roman" w:hint="eastAsia"/>
          <w:sz w:val="24"/>
          <w:szCs w:val="24"/>
          <w:lang w:val="sr-Cyrl-RS"/>
        </w:rPr>
        <w:t>сагледавања</w:t>
      </w:r>
      <w:r w:rsidRPr="009D1D33">
        <w:rPr>
          <w:rFonts w:ascii="Times New Roman" w:hAnsi="Times New Roman"/>
          <w:sz w:val="24"/>
          <w:szCs w:val="24"/>
          <w:lang w:val="sr-Cyrl-RS"/>
        </w:rPr>
        <w:t xml:space="preserve"> </w:t>
      </w:r>
      <w:r w:rsidRPr="009D1D33">
        <w:rPr>
          <w:rFonts w:ascii="Times New Roman" w:hAnsi="Times New Roman" w:hint="eastAsia"/>
          <w:sz w:val="24"/>
          <w:szCs w:val="24"/>
          <w:lang w:val="sr-Cyrl-RS"/>
        </w:rPr>
        <w:t>одрживог</w:t>
      </w:r>
      <w:r w:rsidRPr="009D1D33">
        <w:rPr>
          <w:rFonts w:ascii="Times New Roman" w:hAnsi="Times New Roman"/>
          <w:sz w:val="24"/>
          <w:szCs w:val="24"/>
          <w:lang w:val="sr-Cyrl-RS"/>
        </w:rPr>
        <w:t xml:space="preserve"> </w:t>
      </w:r>
      <w:r w:rsidRPr="009D1D33">
        <w:rPr>
          <w:rFonts w:ascii="Times New Roman" w:hAnsi="Times New Roman" w:hint="eastAsia"/>
          <w:sz w:val="24"/>
          <w:szCs w:val="24"/>
          <w:lang w:val="sr-Cyrl-RS"/>
        </w:rPr>
        <w:t>управљања</w:t>
      </w:r>
      <w:r w:rsidRPr="009D1D33">
        <w:rPr>
          <w:rFonts w:ascii="Times New Roman" w:hAnsi="Times New Roman"/>
          <w:sz w:val="24"/>
          <w:szCs w:val="24"/>
          <w:lang w:val="sr-Cyrl-RS"/>
        </w:rPr>
        <w:t xml:space="preserve"> ПИО „Ада Циганлија“.</w:t>
      </w:r>
    </w:p>
    <w:p w14:paraId="43E64CD5" w14:textId="77777777" w:rsidR="009D1D33" w:rsidRDefault="009D1D33" w:rsidP="009D1D33">
      <w:pPr>
        <w:pStyle w:val="PlainText"/>
        <w:ind w:firstLine="720"/>
        <w:jc w:val="both"/>
        <w:rPr>
          <w:rFonts w:ascii="Times New Roman" w:hAnsi="Times New Roman"/>
          <w:sz w:val="24"/>
          <w:szCs w:val="24"/>
          <w:lang w:val="ru-RU"/>
        </w:rPr>
      </w:pPr>
    </w:p>
    <w:p w14:paraId="751E681C" w14:textId="77777777" w:rsidR="009D1D33" w:rsidRDefault="009D1D33" w:rsidP="009D1D33">
      <w:pPr>
        <w:pStyle w:val="PlainText"/>
        <w:ind w:firstLine="720"/>
        <w:jc w:val="both"/>
        <w:rPr>
          <w:rFonts w:ascii="Times New Roman" w:hAnsi="Times New Roman"/>
          <w:color w:val="000000"/>
          <w:sz w:val="24"/>
          <w:lang w:val="sr-Cyrl-RS"/>
        </w:rPr>
      </w:pPr>
      <w:r w:rsidRPr="009D1D33">
        <w:rPr>
          <w:rFonts w:ascii="Times New Roman" w:hAnsi="Times New Roman" w:hint="eastAsia"/>
          <w:color w:val="000000"/>
          <w:sz w:val="24"/>
        </w:rPr>
        <w:t>Трајном</w:t>
      </w:r>
      <w:r w:rsidRPr="009D1D33">
        <w:rPr>
          <w:rFonts w:ascii="Times New Roman" w:hAnsi="Times New Roman"/>
          <w:color w:val="000000"/>
          <w:sz w:val="24"/>
        </w:rPr>
        <w:t xml:space="preserve"> </w:t>
      </w:r>
      <w:r w:rsidRPr="009D1D33">
        <w:rPr>
          <w:rFonts w:ascii="Times New Roman" w:hAnsi="Times New Roman" w:hint="eastAsia"/>
          <w:color w:val="000000"/>
          <w:sz w:val="24"/>
        </w:rPr>
        <w:t>заштитом</w:t>
      </w:r>
      <w:r w:rsidRPr="009D1D33">
        <w:rPr>
          <w:rFonts w:ascii="Times New Roman" w:hAnsi="Times New Roman"/>
          <w:color w:val="000000"/>
          <w:sz w:val="24"/>
        </w:rPr>
        <w:t xml:space="preserve"> </w:t>
      </w:r>
      <w:r w:rsidRPr="009D1D33">
        <w:rPr>
          <w:rFonts w:ascii="Times New Roman" w:hAnsi="Times New Roman" w:hint="eastAsia"/>
          <w:color w:val="000000"/>
          <w:sz w:val="24"/>
        </w:rPr>
        <w:t>и</w:t>
      </w:r>
      <w:r w:rsidRPr="009D1D33">
        <w:rPr>
          <w:rFonts w:ascii="Times New Roman" w:hAnsi="Times New Roman"/>
          <w:color w:val="000000"/>
          <w:sz w:val="24"/>
        </w:rPr>
        <w:t xml:space="preserve"> </w:t>
      </w:r>
      <w:r w:rsidRPr="009D1D33">
        <w:rPr>
          <w:rFonts w:ascii="Times New Roman" w:hAnsi="Times New Roman" w:hint="eastAsia"/>
          <w:color w:val="000000"/>
          <w:sz w:val="24"/>
        </w:rPr>
        <w:t>унапређивањем</w:t>
      </w:r>
      <w:r w:rsidRPr="009D1D33">
        <w:rPr>
          <w:rFonts w:ascii="Times New Roman" w:hAnsi="Times New Roman"/>
          <w:color w:val="000000"/>
          <w:sz w:val="24"/>
        </w:rPr>
        <w:t xml:space="preserve"> </w:t>
      </w:r>
      <w:r w:rsidRPr="009D1D33">
        <w:rPr>
          <w:rFonts w:ascii="Times New Roman" w:hAnsi="Times New Roman" w:hint="eastAsia"/>
          <w:color w:val="000000"/>
          <w:sz w:val="24"/>
        </w:rPr>
        <w:t>стања</w:t>
      </w:r>
      <w:r w:rsidRPr="009D1D33">
        <w:rPr>
          <w:rFonts w:ascii="Times New Roman" w:hAnsi="Times New Roman"/>
          <w:color w:val="000000"/>
          <w:sz w:val="24"/>
        </w:rPr>
        <w:t xml:space="preserve"> </w:t>
      </w:r>
      <w:r w:rsidRPr="009D1D33">
        <w:rPr>
          <w:rFonts w:ascii="Times New Roman" w:hAnsi="Times New Roman" w:hint="eastAsia"/>
          <w:color w:val="000000"/>
          <w:sz w:val="24"/>
        </w:rPr>
        <w:t>шумског</w:t>
      </w:r>
      <w:r w:rsidRPr="009D1D33">
        <w:rPr>
          <w:rFonts w:ascii="Times New Roman" w:hAnsi="Times New Roman"/>
          <w:color w:val="000000"/>
          <w:sz w:val="24"/>
        </w:rPr>
        <w:t xml:space="preserve"> </w:t>
      </w:r>
      <w:r w:rsidRPr="009D1D33">
        <w:rPr>
          <w:rFonts w:ascii="Times New Roman" w:hAnsi="Times New Roman" w:hint="eastAsia"/>
          <w:color w:val="000000"/>
          <w:sz w:val="24"/>
        </w:rPr>
        <w:t>комплекса</w:t>
      </w:r>
      <w:r w:rsidRPr="009D1D33">
        <w:rPr>
          <w:rFonts w:ascii="Times New Roman" w:hAnsi="Times New Roman"/>
          <w:color w:val="000000"/>
          <w:sz w:val="24"/>
        </w:rPr>
        <w:t xml:space="preserve"> </w:t>
      </w:r>
      <w:r w:rsidRPr="009D1D33">
        <w:rPr>
          <w:rFonts w:ascii="Times New Roman" w:hAnsi="Times New Roman" w:hint="eastAsia"/>
          <w:color w:val="000000"/>
          <w:sz w:val="24"/>
        </w:rPr>
        <w:t>осигураће</w:t>
      </w:r>
      <w:r w:rsidRPr="009D1D33">
        <w:rPr>
          <w:rFonts w:ascii="Times New Roman" w:hAnsi="Times New Roman"/>
          <w:color w:val="000000"/>
          <w:sz w:val="24"/>
        </w:rPr>
        <w:t xml:space="preserve"> </w:t>
      </w:r>
      <w:r w:rsidRPr="009D1D33">
        <w:rPr>
          <w:rFonts w:ascii="Times New Roman" w:hAnsi="Times New Roman" w:hint="eastAsia"/>
          <w:color w:val="000000"/>
          <w:sz w:val="24"/>
        </w:rPr>
        <w:t>се</w:t>
      </w:r>
      <w:r w:rsidRPr="009D1D33">
        <w:rPr>
          <w:rFonts w:ascii="Times New Roman" w:hAnsi="Times New Roman"/>
          <w:color w:val="000000"/>
          <w:sz w:val="24"/>
        </w:rPr>
        <w:t xml:space="preserve"> </w:t>
      </w:r>
      <w:r w:rsidRPr="009D1D33">
        <w:rPr>
          <w:rFonts w:ascii="Times New Roman" w:hAnsi="Times New Roman" w:hint="eastAsia"/>
          <w:color w:val="000000"/>
          <w:sz w:val="24"/>
        </w:rPr>
        <w:t>и</w:t>
      </w:r>
      <w:r>
        <w:rPr>
          <w:rFonts w:ascii="Times New Roman" w:hAnsi="Times New Roman"/>
          <w:color w:val="000000"/>
          <w:sz w:val="24"/>
          <w:lang w:val="sr-Cyrl-RS"/>
        </w:rPr>
        <w:t xml:space="preserve"> </w:t>
      </w:r>
      <w:r w:rsidRPr="009D1D33">
        <w:rPr>
          <w:rFonts w:ascii="Times New Roman" w:hAnsi="Times New Roman" w:hint="eastAsia"/>
          <w:color w:val="000000"/>
          <w:sz w:val="24"/>
        </w:rPr>
        <w:t>учинити</w:t>
      </w:r>
      <w:r w:rsidRPr="009D1D33">
        <w:rPr>
          <w:rFonts w:ascii="Times New Roman" w:hAnsi="Times New Roman"/>
          <w:color w:val="000000"/>
          <w:sz w:val="24"/>
        </w:rPr>
        <w:t xml:space="preserve"> </w:t>
      </w:r>
      <w:r w:rsidRPr="009D1D33">
        <w:rPr>
          <w:rFonts w:ascii="Times New Roman" w:hAnsi="Times New Roman" w:hint="eastAsia"/>
          <w:color w:val="000000"/>
          <w:sz w:val="24"/>
        </w:rPr>
        <w:t>реалнијим</w:t>
      </w:r>
      <w:r w:rsidRPr="009D1D33">
        <w:rPr>
          <w:rFonts w:ascii="Times New Roman" w:hAnsi="Times New Roman"/>
          <w:color w:val="000000"/>
          <w:sz w:val="24"/>
        </w:rPr>
        <w:t xml:space="preserve"> </w:t>
      </w:r>
      <w:r w:rsidRPr="009D1D33">
        <w:rPr>
          <w:rFonts w:ascii="Times New Roman" w:hAnsi="Times New Roman" w:hint="eastAsia"/>
          <w:color w:val="000000"/>
          <w:sz w:val="24"/>
        </w:rPr>
        <w:t>следећи</w:t>
      </w:r>
      <w:r w:rsidRPr="009D1D33">
        <w:rPr>
          <w:rFonts w:ascii="Times New Roman" w:hAnsi="Times New Roman"/>
          <w:color w:val="000000"/>
          <w:sz w:val="24"/>
        </w:rPr>
        <w:t xml:space="preserve"> </w:t>
      </w:r>
      <w:r w:rsidRPr="009D1D33">
        <w:rPr>
          <w:rFonts w:ascii="Times New Roman" w:hAnsi="Times New Roman" w:hint="eastAsia"/>
          <w:color w:val="000000"/>
          <w:sz w:val="24"/>
        </w:rPr>
        <w:t>посебни</w:t>
      </w:r>
      <w:r w:rsidRPr="009D1D33">
        <w:rPr>
          <w:rFonts w:ascii="Times New Roman" w:hAnsi="Times New Roman"/>
          <w:color w:val="000000"/>
          <w:sz w:val="24"/>
        </w:rPr>
        <w:t xml:space="preserve"> </w:t>
      </w:r>
      <w:r w:rsidRPr="009D1D33">
        <w:rPr>
          <w:rFonts w:ascii="Times New Roman" w:hAnsi="Times New Roman" w:hint="eastAsia"/>
          <w:color w:val="000000"/>
          <w:sz w:val="24"/>
        </w:rPr>
        <w:t>циљеви</w:t>
      </w:r>
      <w:r>
        <w:rPr>
          <w:rFonts w:ascii="Times New Roman" w:hAnsi="Times New Roman"/>
          <w:color w:val="000000"/>
          <w:sz w:val="24"/>
          <w:lang w:val="sr-Cyrl-RS"/>
        </w:rPr>
        <w:t>:</w:t>
      </w:r>
    </w:p>
    <w:p w14:paraId="2A8CE71F" w14:textId="77777777" w:rsidR="009D1D33" w:rsidRPr="009D1D33" w:rsidRDefault="009D1D33" w:rsidP="009D1D33">
      <w:pPr>
        <w:pStyle w:val="PlainText"/>
        <w:ind w:firstLine="720"/>
        <w:jc w:val="both"/>
        <w:rPr>
          <w:rFonts w:ascii="Times New Roman" w:hAnsi="Times New Roman"/>
          <w:color w:val="000000"/>
          <w:sz w:val="24"/>
          <w:lang w:val="sr-Cyrl-RS"/>
        </w:rPr>
      </w:pPr>
    </w:p>
    <w:p w14:paraId="7A8B47EE" w14:textId="77777777" w:rsidR="009D1D33" w:rsidRDefault="009D1D33" w:rsidP="00813C07">
      <w:pPr>
        <w:numPr>
          <w:ilvl w:val="0"/>
          <w:numId w:val="82"/>
        </w:numPr>
        <w:jc w:val="both"/>
        <w:rPr>
          <w:rFonts w:ascii="Times New Roman" w:hAnsi="Times New Roman"/>
          <w:sz w:val="24"/>
          <w:lang w:val="hr-HR"/>
        </w:rPr>
      </w:pPr>
      <w:r w:rsidRPr="002A402C">
        <w:rPr>
          <w:rFonts w:ascii="Times New Roman" w:hAnsi="Times New Roman"/>
          <w:sz w:val="24"/>
          <w:lang w:val="ru-RU"/>
        </w:rPr>
        <w:t>Истра</w:t>
      </w:r>
      <w:r w:rsidRPr="00897B98">
        <w:rPr>
          <w:rFonts w:ascii="Times New Roman" w:hAnsi="Times New Roman"/>
          <w:sz w:val="24"/>
          <w:lang w:val="hr-HR"/>
        </w:rPr>
        <w:t>ж</w:t>
      </w:r>
      <w:r w:rsidRPr="002A402C">
        <w:rPr>
          <w:rFonts w:ascii="Times New Roman" w:hAnsi="Times New Roman"/>
          <w:sz w:val="24"/>
          <w:lang w:val="ru-RU"/>
        </w:rPr>
        <w:t>ивања</w:t>
      </w:r>
      <w:r w:rsidRPr="00897B98">
        <w:rPr>
          <w:rFonts w:ascii="Times New Roman" w:hAnsi="Times New Roman"/>
          <w:sz w:val="24"/>
          <w:lang w:val="hr-HR"/>
        </w:rPr>
        <w:t xml:space="preserve"> </w:t>
      </w:r>
      <w:r w:rsidRPr="002A402C">
        <w:rPr>
          <w:rFonts w:ascii="Times New Roman" w:hAnsi="Times New Roman"/>
          <w:sz w:val="24"/>
          <w:lang w:val="ru-RU"/>
        </w:rPr>
        <w:t>и</w:t>
      </w:r>
      <w:r w:rsidRPr="00897B98">
        <w:rPr>
          <w:rFonts w:ascii="Times New Roman" w:hAnsi="Times New Roman"/>
          <w:sz w:val="24"/>
          <w:lang w:val="hr-HR"/>
        </w:rPr>
        <w:t xml:space="preserve"> </w:t>
      </w:r>
      <w:r w:rsidRPr="002A402C">
        <w:rPr>
          <w:rFonts w:ascii="Times New Roman" w:hAnsi="Times New Roman"/>
          <w:sz w:val="24"/>
          <w:lang w:val="ru-RU"/>
        </w:rPr>
        <w:t>валоризација</w:t>
      </w:r>
      <w:r w:rsidRPr="00897B98">
        <w:rPr>
          <w:rFonts w:ascii="Times New Roman" w:hAnsi="Times New Roman"/>
          <w:sz w:val="24"/>
          <w:lang w:val="hr-HR"/>
        </w:rPr>
        <w:t xml:space="preserve"> </w:t>
      </w:r>
      <w:r w:rsidRPr="002A402C">
        <w:rPr>
          <w:rFonts w:ascii="Times New Roman" w:hAnsi="Times New Roman"/>
          <w:sz w:val="24"/>
          <w:lang w:val="ru-RU"/>
        </w:rPr>
        <w:t>компонената</w:t>
      </w:r>
      <w:r w:rsidRPr="00897B98">
        <w:rPr>
          <w:rFonts w:ascii="Times New Roman" w:hAnsi="Times New Roman"/>
          <w:sz w:val="24"/>
          <w:lang w:val="hr-HR"/>
        </w:rPr>
        <w:t xml:space="preserve"> </w:t>
      </w:r>
      <w:r w:rsidRPr="002A402C">
        <w:rPr>
          <w:rFonts w:ascii="Times New Roman" w:hAnsi="Times New Roman"/>
          <w:sz w:val="24"/>
          <w:lang w:val="ru-RU"/>
        </w:rPr>
        <w:t>екосистема</w:t>
      </w:r>
      <w:r w:rsidRPr="00897B98">
        <w:rPr>
          <w:rFonts w:ascii="Times New Roman" w:hAnsi="Times New Roman"/>
          <w:sz w:val="24"/>
          <w:lang w:val="hr-HR"/>
        </w:rPr>
        <w:t xml:space="preserve">, </w:t>
      </w:r>
      <w:r w:rsidRPr="002A402C">
        <w:rPr>
          <w:rFonts w:ascii="Times New Roman" w:hAnsi="Times New Roman"/>
          <w:sz w:val="24"/>
          <w:lang w:val="ru-RU"/>
        </w:rPr>
        <w:t>успостављање</w:t>
      </w:r>
      <w:r w:rsidRPr="00897B98">
        <w:rPr>
          <w:rFonts w:ascii="Times New Roman" w:hAnsi="Times New Roman"/>
          <w:sz w:val="24"/>
          <w:lang w:val="hr-HR"/>
        </w:rPr>
        <w:t xml:space="preserve"> </w:t>
      </w:r>
      <w:r w:rsidRPr="002A402C">
        <w:rPr>
          <w:rFonts w:ascii="Times New Roman" w:hAnsi="Times New Roman"/>
          <w:sz w:val="24"/>
          <w:lang w:val="ru-RU"/>
        </w:rPr>
        <w:t>континуираног</w:t>
      </w:r>
      <w:r w:rsidRPr="00897B98">
        <w:rPr>
          <w:rFonts w:ascii="Times New Roman" w:hAnsi="Times New Roman"/>
          <w:sz w:val="24"/>
          <w:lang w:val="hr-HR"/>
        </w:rPr>
        <w:t xml:space="preserve"> </w:t>
      </w:r>
      <w:r w:rsidRPr="002A402C">
        <w:rPr>
          <w:rFonts w:ascii="Times New Roman" w:hAnsi="Times New Roman"/>
          <w:sz w:val="24"/>
          <w:lang w:val="ru-RU"/>
        </w:rPr>
        <w:t>мониторинга</w:t>
      </w:r>
      <w:r w:rsidRPr="00897B98">
        <w:rPr>
          <w:rFonts w:ascii="Times New Roman" w:hAnsi="Times New Roman"/>
          <w:sz w:val="24"/>
          <w:lang w:val="hr-HR"/>
        </w:rPr>
        <w:t xml:space="preserve"> </w:t>
      </w:r>
      <w:r w:rsidRPr="002A402C">
        <w:rPr>
          <w:rFonts w:ascii="Times New Roman" w:hAnsi="Times New Roman"/>
          <w:sz w:val="24"/>
          <w:lang w:val="ru-RU"/>
        </w:rPr>
        <w:t>стања</w:t>
      </w:r>
      <w:r w:rsidRPr="00897B98">
        <w:rPr>
          <w:rFonts w:ascii="Times New Roman" w:hAnsi="Times New Roman"/>
          <w:sz w:val="24"/>
          <w:lang w:val="hr-HR"/>
        </w:rPr>
        <w:t xml:space="preserve"> </w:t>
      </w:r>
      <w:r w:rsidRPr="002A402C">
        <w:rPr>
          <w:rFonts w:ascii="Times New Roman" w:hAnsi="Times New Roman"/>
          <w:sz w:val="24"/>
          <w:lang w:val="ru-RU"/>
        </w:rPr>
        <w:t>екосистема</w:t>
      </w:r>
      <w:r w:rsidRPr="00897B98">
        <w:rPr>
          <w:rFonts w:ascii="Times New Roman" w:hAnsi="Times New Roman"/>
          <w:sz w:val="24"/>
          <w:lang w:val="hr-HR"/>
        </w:rPr>
        <w:t>-</w:t>
      </w:r>
      <w:r w:rsidRPr="002A402C">
        <w:rPr>
          <w:rFonts w:ascii="Times New Roman" w:hAnsi="Times New Roman"/>
          <w:sz w:val="24"/>
          <w:lang w:val="ru-RU"/>
        </w:rPr>
        <w:t>угро</w:t>
      </w:r>
      <w:r w:rsidRPr="00897B98">
        <w:rPr>
          <w:rFonts w:ascii="Times New Roman" w:hAnsi="Times New Roman"/>
          <w:sz w:val="24"/>
          <w:lang w:val="hr-HR"/>
        </w:rPr>
        <w:t>ж</w:t>
      </w:r>
      <w:r w:rsidRPr="002A402C">
        <w:rPr>
          <w:rFonts w:ascii="Times New Roman" w:hAnsi="Times New Roman"/>
          <w:sz w:val="24"/>
          <w:lang w:val="ru-RU"/>
        </w:rPr>
        <w:t>авају</w:t>
      </w:r>
      <w:r w:rsidRPr="00897B98">
        <w:rPr>
          <w:rFonts w:ascii="Times New Roman" w:hAnsi="Times New Roman"/>
          <w:sz w:val="24"/>
          <w:lang w:val="hr-HR"/>
        </w:rPr>
        <w:t>ћ</w:t>
      </w:r>
      <w:r w:rsidRPr="002A402C">
        <w:rPr>
          <w:rFonts w:ascii="Times New Roman" w:hAnsi="Times New Roman"/>
          <w:sz w:val="24"/>
          <w:lang w:val="ru-RU"/>
        </w:rPr>
        <w:t>их</w:t>
      </w:r>
      <w:r w:rsidRPr="00897B98">
        <w:rPr>
          <w:rFonts w:ascii="Times New Roman" w:hAnsi="Times New Roman"/>
          <w:sz w:val="24"/>
          <w:lang w:val="hr-HR"/>
        </w:rPr>
        <w:t xml:space="preserve"> </w:t>
      </w:r>
      <w:r w:rsidRPr="002A402C">
        <w:rPr>
          <w:rFonts w:ascii="Times New Roman" w:hAnsi="Times New Roman"/>
          <w:sz w:val="24"/>
          <w:lang w:val="ru-RU"/>
        </w:rPr>
        <w:t>фактора</w:t>
      </w:r>
      <w:r w:rsidRPr="00897B98">
        <w:rPr>
          <w:rFonts w:ascii="Times New Roman" w:hAnsi="Times New Roman"/>
          <w:sz w:val="24"/>
          <w:lang w:val="hr-HR"/>
        </w:rPr>
        <w:t xml:space="preserve">, </w:t>
      </w:r>
      <w:r w:rsidRPr="002A402C">
        <w:rPr>
          <w:rFonts w:ascii="Times New Roman" w:hAnsi="Times New Roman"/>
          <w:sz w:val="24"/>
          <w:lang w:val="ru-RU"/>
        </w:rPr>
        <w:t>ефеката</w:t>
      </w:r>
      <w:r w:rsidRPr="00897B98">
        <w:rPr>
          <w:rFonts w:ascii="Times New Roman" w:hAnsi="Times New Roman"/>
          <w:sz w:val="24"/>
          <w:lang w:val="hr-HR"/>
        </w:rPr>
        <w:t xml:space="preserve"> </w:t>
      </w:r>
      <w:r w:rsidRPr="002A402C">
        <w:rPr>
          <w:rFonts w:ascii="Times New Roman" w:hAnsi="Times New Roman"/>
          <w:sz w:val="24"/>
          <w:lang w:val="ru-RU"/>
        </w:rPr>
        <w:t>мера</w:t>
      </w:r>
      <w:r w:rsidRPr="00897B98">
        <w:rPr>
          <w:rFonts w:ascii="Times New Roman" w:hAnsi="Times New Roman"/>
          <w:sz w:val="24"/>
          <w:lang w:val="hr-HR"/>
        </w:rPr>
        <w:t xml:space="preserve"> </w:t>
      </w:r>
      <w:r w:rsidRPr="002A402C">
        <w:rPr>
          <w:rFonts w:ascii="Times New Roman" w:hAnsi="Times New Roman"/>
          <w:sz w:val="24"/>
          <w:lang w:val="ru-RU"/>
        </w:rPr>
        <w:t>активне</w:t>
      </w:r>
      <w:r w:rsidRPr="00897B98">
        <w:rPr>
          <w:rFonts w:ascii="Times New Roman" w:hAnsi="Times New Roman"/>
          <w:sz w:val="24"/>
          <w:lang w:val="hr-HR"/>
        </w:rPr>
        <w:t xml:space="preserve"> </w:t>
      </w:r>
      <w:r w:rsidRPr="002A402C">
        <w:rPr>
          <w:rFonts w:ascii="Times New Roman" w:hAnsi="Times New Roman"/>
          <w:sz w:val="24"/>
          <w:lang w:val="ru-RU"/>
        </w:rPr>
        <w:t>за</w:t>
      </w:r>
      <w:r w:rsidRPr="00897B98">
        <w:rPr>
          <w:rFonts w:ascii="Times New Roman" w:hAnsi="Times New Roman"/>
          <w:sz w:val="24"/>
          <w:lang w:val="hr-HR"/>
        </w:rPr>
        <w:t>ш</w:t>
      </w:r>
      <w:r w:rsidRPr="002A402C">
        <w:rPr>
          <w:rFonts w:ascii="Times New Roman" w:hAnsi="Times New Roman"/>
          <w:sz w:val="24"/>
          <w:lang w:val="ru-RU"/>
        </w:rPr>
        <w:t>тите</w:t>
      </w:r>
      <w:r w:rsidRPr="00897B98">
        <w:rPr>
          <w:rFonts w:ascii="Times New Roman" w:hAnsi="Times New Roman"/>
          <w:sz w:val="24"/>
          <w:lang w:val="hr-HR"/>
        </w:rPr>
        <w:t xml:space="preserve"> </w:t>
      </w:r>
      <w:r w:rsidRPr="002A402C">
        <w:rPr>
          <w:rFonts w:ascii="Times New Roman" w:hAnsi="Times New Roman"/>
          <w:sz w:val="24"/>
          <w:lang w:val="ru-RU"/>
        </w:rPr>
        <w:t>и</w:t>
      </w:r>
      <w:r w:rsidRPr="00897B98">
        <w:rPr>
          <w:rFonts w:ascii="Times New Roman" w:hAnsi="Times New Roman"/>
          <w:sz w:val="24"/>
          <w:lang w:val="hr-HR"/>
        </w:rPr>
        <w:t xml:space="preserve"> </w:t>
      </w:r>
      <w:r w:rsidRPr="002A402C">
        <w:rPr>
          <w:rFonts w:ascii="Times New Roman" w:hAnsi="Times New Roman"/>
          <w:sz w:val="24"/>
          <w:lang w:val="ru-RU"/>
        </w:rPr>
        <w:t>утицаја</w:t>
      </w:r>
      <w:r w:rsidRPr="00897B98">
        <w:rPr>
          <w:rFonts w:ascii="Times New Roman" w:hAnsi="Times New Roman"/>
          <w:sz w:val="24"/>
          <w:lang w:val="hr-HR"/>
        </w:rPr>
        <w:t xml:space="preserve"> </w:t>
      </w:r>
      <w:r w:rsidRPr="002A402C">
        <w:rPr>
          <w:rFonts w:ascii="Times New Roman" w:hAnsi="Times New Roman"/>
          <w:sz w:val="24"/>
          <w:lang w:val="ru-RU"/>
        </w:rPr>
        <w:t>дозвољених</w:t>
      </w:r>
      <w:r w:rsidRPr="00897B98">
        <w:rPr>
          <w:rFonts w:ascii="Times New Roman" w:hAnsi="Times New Roman"/>
          <w:sz w:val="24"/>
          <w:lang w:val="hr-HR"/>
        </w:rPr>
        <w:t xml:space="preserve"> </w:t>
      </w:r>
      <w:r w:rsidRPr="002A402C">
        <w:rPr>
          <w:rFonts w:ascii="Times New Roman" w:hAnsi="Times New Roman"/>
          <w:sz w:val="24"/>
          <w:lang w:val="ru-RU"/>
        </w:rPr>
        <w:t>активности</w:t>
      </w:r>
      <w:r w:rsidRPr="00897B98">
        <w:rPr>
          <w:rFonts w:ascii="Times New Roman" w:hAnsi="Times New Roman"/>
          <w:sz w:val="24"/>
          <w:lang w:val="hr-HR"/>
        </w:rPr>
        <w:t>,</w:t>
      </w:r>
    </w:p>
    <w:p w14:paraId="4C537417" w14:textId="77777777" w:rsidR="00702124" w:rsidRPr="00897B98" w:rsidRDefault="00702124" w:rsidP="00813C07">
      <w:pPr>
        <w:numPr>
          <w:ilvl w:val="0"/>
          <w:numId w:val="11"/>
        </w:numPr>
        <w:jc w:val="both"/>
        <w:rPr>
          <w:rFonts w:ascii="Times New Roman" w:hAnsi="Times New Roman"/>
          <w:sz w:val="24"/>
          <w:lang w:val="hr-HR"/>
        </w:rPr>
      </w:pPr>
      <w:r>
        <w:rPr>
          <w:rFonts w:ascii="Times New Roman" w:hAnsi="Times New Roman"/>
          <w:sz w:val="24"/>
          <w:lang w:val="ru-RU"/>
        </w:rPr>
        <w:t>Очување, з</w:t>
      </w:r>
      <w:r w:rsidRPr="002A402C">
        <w:rPr>
          <w:rFonts w:ascii="Times New Roman" w:hAnsi="Times New Roman"/>
          <w:sz w:val="24"/>
          <w:lang w:val="ru-RU"/>
        </w:rPr>
        <w:t>а</w:t>
      </w:r>
      <w:r w:rsidRPr="00897B98">
        <w:rPr>
          <w:rFonts w:ascii="Times New Roman" w:hAnsi="Times New Roman"/>
          <w:sz w:val="24"/>
          <w:lang w:val="hr-HR"/>
        </w:rPr>
        <w:t>ш</w:t>
      </w:r>
      <w:r w:rsidRPr="002A402C">
        <w:rPr>
          <w:rFonts w:ascii="Times New Roman" w:hAnsi="Times New Roman"/>
          <w:sz w:val="24"/>
          <w:lang w:val="ru-RU"/>
        </w:rPr>
        <w:t>тита</w:t>
      </w:r>
      <w:r w:rsidRPr="00897B98">
        <w:rPr>
          <w:rFonts w:ascii="Times New Roman" w:hAnsi="Times New Roman"/>
          <w:sz w:val="24"/>
          <w:lang w:val="hr-HR"/>
        </w:rPr>
        <w:t xml:space="preserve"> </w:t>
      </w:r>
      <w:r w:rsidRPr="002A402C">
        <w:rPr>
          <w:rFonts w:ascii="Times New Roman" w:hAnsi="Times New Roman"/>
          <w:sz w:val="24"/>
          <w:lang w:val="ru-RU"/>
        </w:rPr>
        <w:t>и</w:t>
      </w:r>
      <w:r w:rsidRPr="00897B98">
        <w:rPr>
          <w:rFonts w:ascii="Times New Roman" w:hAnsi="Times New Roman"/>
          <w:sz w:val="24"/>
          <w:lang w:val="hr-HR"/>
        </w:rPr>
        <w:t xml:space="preserve"> </w:t>
      </w:r>
      <w:r>
        <w:rPr>
          <w:rFonts w:ascii="Times New Roman" w:hAnsi="Times New Roman"/>
          <w:sz w:val="24"/>
          <w:lang w:val="ru-RU"/>
        </w:rPr>
        <w:t>повећање биодиверзитета</w:t>
      </w:r>
      <w:r w:rsidRPr="00897B98">
        <w:rPr>
          <w:rFonts w:ascii="Times New Roman" w:hAnsi="Times New Roman"/>
          <w:sz w:val="24"/>
          <w:lang w:val="hr-HR"/>
        </w:rPr>
        <w:t>,</w:t>
      </w:r>
    </w:p>
    <w:p w14:paraId="38996F4C" w14:textId="77777777" w:rsidR="00702124" w:rsidRPr="00897B98" w:rsidRDefault="00702124" w:rsidP="00813C07">
      <w:pPr>
        <w:numPr>
          <w:ilvl w:val="0"/>
          <w:numId w:val="11"/>
        </w:numPr>
        <w:jc w:val="both"/>
        <w:rPr>
          <w:rFonts w:ascii="Times New Roman" w:hAnsi="Times New Roman"/>
          <w:sz w:val="24"/>
          <w:lang w:val="hr-HR"/>
        </w:rPr>
      </w:pPr>
      <w:r w:rsidRPr="002A402C">
        <w:rPr>
          <w:rFonts w:ascii="Times New Roman" w:hAnsi="Times New Roman"/>
          <w:sz w:val="24"/>
          <w:lang w:val="ru-RU"/>
        </w:rPr>
        <w:t>За</w:t>
      </w:r>
      <w:r w:rsidRPr="00897B98">
        <w:rPr>
          <w:rFonts w:ascii="Times New Roman" w:hAnsi="Times New Roman"/>
          <w:sz w:val="24"/>
          <w:lang w:val="hr-HR"/>
        </w:rPr>
        <w:t>ш</w:t>
      </w:r>
      <w:r w:rsidRPr="002A402C">
        <w:rPr>
          <w:rFonts w:ascii="Times New Roman" w:hAnsi="Times New Roman"/>
          <w:sz w:val="24"/>
          <w:lang w:val="ru-RU"/>
        </w:rPr>
        <w:t>тита</w:t>
      </w:r>
      <w:r w:rsidRPr="00897B98">
        <w:rPr>
          <w:rFonts w:ascii="Times New Roman" w:hAnsi="Times New Roman"/>
          <w:sz w:val="24"/>
          <w:lang w:val="hr-HR"/>
        </w:rPr>
        <w:t xml:space="preserve"> </w:t>
      </w:r>
      <w:r w:rsidRPr="002A402C">
        <w:rPr>
          <w:rFonts w:ascii="Times New Roman" w:hAnsi="Times New Roman"/>
          <w:sz w:val="24"/>
          <w:lang w:val="ru-RU"/>
        </w:rPr>
        <w:t>и</w:t>
      </w:r>
      <w:r w:rsidRPr="00897B98">
        <w:rPr>
          <w:rFonts w:ascii="Times New Roman" w:hAnsi="Times New Roman"/>
          <w:sz w:val="24"/>
          <w:lang w:val="hr-HR"/>
        </w:rPr>
        <w:t xml:space="preserve"> </w:t>
      </w:r>
      <w:r w:rsidRPr="002A402C">
        <w:rPr>
          <w:rFonts w:ascii="Times New Roman" w:hAnsi="Times New Roman"/>
          <w:sz w:val="24"/>
          <w:lang w:val="ru-RU"/>
        </w:rPr>
        <w:t>о</w:t>
      </w:r>
      <w:r w:rsidRPr="00897B98">
        <w:rPr>
          <w:rFonts w:ascii="Times New Roman" w:hAnsi="Times New Roman"/>
          <w:sz w:val="24"/>
          <w:lang w:val="hr-HR"/>
        </w:rPr>
        <w:t>ч</w:t>
      </w:r>
      <w:r w:rsidRPr="002A402C">
        <w:rPr>
          <w:rFonts w:ascii="Times New Roman" w:hAnsi="Times New Roman"/>
          <w:sz w:val="24"/>
          <w:lang w:val="ru-RU"/>
        </w:rPr>
        <w:t>ување</w:t>
      </w:r>
      <w:r w:rsidRPr="00897B98">
        <w:rPr>
          <w:rFonts w:ascii="Times New Roman" w:hAnsi="Times New Roman"/>
          <w:sz w:val="24"/>
          <w:lang w:val="hr-HR"/>
        </w:rPr>
        <w:t xml:space="preserve"> </w:t>
      </w:r>
      <w:r w:rsidRPr="002A402C">
        <w:rPr>
          <w:rFonts w:ascii="Times New Roman" w:hAnsi="Times New Roman"/>
          <w:sz w:val="24"/>
          <w:lang w:val="ru-RU"/>
        </w:rPr>
        <w:t>стани</w:t>
      </w:r>
      <w:r w:rsidRPr="00897B98">
        <w:rPr>
          <w:rFonts w:ascii="Times New Roman" w:hAnsi="Times New Roman"/>
          <w:sz w:val="24"/>
          <w:lang w:val="hr-HR"/>
        </w:rPr>
        <w:t>ш</w:t>
      </w:r>
      <w:r w:rsidRPr="002A402C">
        <w:rPr>
          <w:rFonts w:ascii="Times New Roman" w:hAnsi="Times New Roman"/>
          <w:sz w:val="24"/>
          <w:lang w:val="ru-RU"/>
        </w:rPr>
        <w:t>та</w:t>
      </w:r>
      <w:r w:rsidRPr="00897B98">
        <w:rPr>
          <w:rFonts w:ascii="Times New Roman" w:hAnsi="Times New Roman"/>
          <w:sz w:val="24"/>
          <w:lang w:val="hr-HR"/>
        </w:rPr>
        <w:t xml:space="preserve"> </w:t>
      </w:r>
      <w:r w:rsidRPr="002A402C">
        <w:rPr>
          <w:rFonts w:ascii="Times New Roman" w:hAnsi="Times New Roman"/>
          <w:sz w:val="24"/>
          <w:lang w:val="ru-RU"/>
        </w:rPr>
        <w:t>природних</w:t>
      </w:r>
      <w:r w:rsidRPr="00897B98">
        <w:rPr>
          <w:rFonts w:ascii="Times New Roman" w:hAnsi="Times New Roman"/>
          <w:sz w:val="24"/>
          <w:lang w:val="hr-HR"/>
        </w:rPr>
        <w:t xml:space="preserve"> </w:t>
      </w:r>
      <w:r w:rsidRPr="002A402C">
        <w:rPr>
          <w:rFonts w:ascii="Times New Roman" w:hAnsi="Times New Roman"/>
          <w:sz w:val="24"/>
          <w:lang w:val="ru-RU"/>
        </w:rPr>
        <w:t>реткости</w:t>
      </w:r>
      <w:r w:rsidRPr="00897B98">
        <w:rPr>
          <w:rFonts w:ascii="Times New Roman" w:hAnsi="Times New Roman"/>
          <w:sz w:val="24"/>
          <w:lang w:val="hr-HR"/>
        </w:rPr>
        <w:t>,</w:t>
      </w:r>
    </w:p>
    <w:p w14:paraId="714F8163" w14:textId="77777777" w:rsidR="00C96C94" w:rsidRPr="00897B98" w:rsidRDefault="009D1D33" w:rsidP="00813C07">
      <w:pPr>
        <w:numPr>
          <w:ilvl w:val="0"/>
          <w:numId w:val="11"/>
        </w:numPr>
        <w:jc w:val="both"/>
        <w:rPr>
          <w:rFonts w:ascii="Times New Roman" w:hAnsi="Times New Roman"/>
          <w:sz w:val="24"/>
        </w:rPr>
      </w:pPr>
      <w:r>
        <w:rPr>
          <w:rFonts w:ascii="Times New Roman" w:hAnsi="Times New Roman"/>
          <w:sz w:val="24"/>
          <w:lang w:val="sr-Cyrl-RS"/>
        </w:rPr>
        <w:t>Рекреативно коришћење укупног потенцијала простора ПИО (пасивним и интензивним видовима рекреације),</w:t>
      </w:r>
      <w:r w:rsidR="00C96C94">
        <w:rPr>
          <w:rFonts w:ascii="Times New Roman" w:hAnsi="Times New Roman"/>
          <w:sz w:val="24"/>
          <w:lang w:val="sr-Cyrl-RS"/>
        </w:rPr>
        <w:t xml:space="preserve"> уз </w:t>
      </w:r>
      <w:r w:rsidR="0048098A">
        <w:rPr>
          <w:rFonts w:ascii="Times New Roman" w:hAnsi="Times New Roman"/>
          <w:sz w:val="24"/>
          <w:lang w:val="sr-Cyrl-RS"/>
        </w:rPr>
        <w:t>обезбеђење</w:t>
      </w:r>
    </w:p>
    <w:p w14:paraId="12239772" w14:textId="77777777" w:rsidR="007454AF" w:rsidRPr="00897B98" w:rsidRDefault="00C96C94" w:rsidP="00813C07">
      <w:pPr>
        <w:numPr>
          <w:ilvl w:val="0"/>
          <w:numId w:val="11"/>
        </w:numPr>
        <w:jc w:val="both"/>
        <w:rPr>
          <w:rFonts w:ascii="Times New Roman" w:hAnsi="Times New Roman"/>
          <w:sz w:val="24"/>
          <w:lang w:val="hr-HR"/>
        </w:rPr>
      </w:pPr>
      <w:r>
        <w:rPr>
          <w:rFonts w:ascii="Times New Roman" w:hAnsi="Times New Roman"/>
          <w:sz w:val="24"/>
          <w:lang w:val="sr-Cyrl-RS"/>
        </w:rPr>
        <w:t>З</w:t>
      </w:r>
      <w:r w:rsidR="007454AF">
        <w:rPr>
          <w:rFonts w:ascii="Times New Roman" w:hAnsi="Times New Roman"/>
          <w:sz w:val="24"/>
          <w:lang w:val="sr-Cyrl-RS"/>
        </w:rPr>
        <w:t>аштит</w:t>
      </w:r>
      <w:r w:rsidR="0048098A">
        <w:rPr>
          <w:rFonts w:ascii="Times New Roman" w:hAnsi="Times New Roman"/>
          <w:sz w:val="24"/>
          <w:lang w:val="sr-Cyrl-RS"/>
        </w:rPr>
        <w:t>е</w:t>
      </w:r>
      <w:r w:rsidR="007454AF">
        <w:rPr>
          <w:rFonts w:ascii="Times New Roman" w:hAnsi="Times New Roman"/>
          <w:sz w:val="24"/>
          <w:lang w:val="sr-Cyrl-RS"/>
        </w:rPr>
        <w:t xml:space="preserve"> и очувањ</w:t>
      </w:r>
      <w:r w:rsidR="0048098A">
        <w:rPr>
          <w:rFonts w:ascii="Times New Roman" w:hAnsi="Times New Roman"/>
          <w:sz w:val="24"/>
          <w:lang w:val="sr-Cyrl-RS"/>
        </w:rPr>
        <w:t>а</w:t>
      </w:r>
      <w:r w:rsidR="007454AF">
        <w:rPr>
          <w:rFonts w:ascii="Times New Roman" w:hAnsi="Times New Roman"/>
          <w:sz w:val="24"/>
          <w:lang w:val="sr-Cyrl-RS"/>
        </w:rPr>
        <w:t xml:space="preserve"> водних тела површинских и подземних вода и спречавањ</w:t>
      </w:r>
      <w:r w:rsidR="0048098A">
        <w:rPr>
          <w:rFonts w:ascii="Times New Roman" w:hAnsi="Times New Roman"/>
          <w:sz w:val="24"/>
          <w:lang w:val="sr-Cyrl-RS"/>
        </w:rPr>
        <w:t>а</w:t>
      </w:r>
      <w:r w:rsidR="007454AF">
        <w:rPr>
          <w:rFonts w:ascii="Times New Roman" w:hAnsi="Times New Roman"/>
          <w:sz w:val="24"/>
          <w:lang w:val="sr-Cyrl-RS"/>
        </w:rPr>
        <w:t xml:space="preserve"> погоршања водног режима,</w:t>
      </w:r>
    </w:p>
    <w:p w14:paraId="7A75BA37" w14:textId="77777777" w:rsidR="009D1D33" w:rsidRPr="009D1D33" w:rsidRDefault="009D1D33" w:rsidP="00813C07">
      <w:pPr>
        <w:numPr>
          <w:ilvl w:val="0"/>
          <w:numId w:val="11"/>
        </w:numPr>
        <w:jc w:val="both"/>
        <w:rPr>
          <w:rFonts w:ascii="Times New Roman" w:hAnsi="Times New Roman"/>
          <w:sz w:val="24"/>
          <w:lang w:val="hr-HR"/>
        </w:rPr>
      </w:pPr>
      <w:r>
        <w:rPr>
          <w:rFonts w:ascii="Times New Roman" w:hAnsi="Times New Roman"/>
          <w:sz w:val="24"/>
          <w:lang w:val="ru-RU"/>
        </w:rPr>
        <w:t>Истицање естетске функције парковскод дела простора,</w:t>
      </w:r>
    </w:p>
    <w:p w14:paraId="1175CCF7" w14:textId="77777777" w:rsidR="000C5D5A" w:rsidRPr="00897B98" w:rsidRDefault="000C5D5A" w:rsidP="00813C07">
      <w:pPr>
        <w:numPr>
          <w:ilvl w:val="0"/>
          <w:numId w:val="11"/>
        </w:numPr>
        <w:jc w:val="both"/>
        <w:rPr>
          <w:rFonts w:ascii="Times New Roman" w:hAnsi="Times New Roman"/>
          <w:sz w:val="24"/>
          <w:lang w:val="hr-HR"/>
        </w:rPr>
      </w:pPr>
      <w:r w:rsidRPr="002A402C">
        <w:rPr>
          <w:rFonts w:ascii="Times New Roman" w:hAnsi="Times New Roman"/>
          <w:sz w:val="24"/>
          <w:lang w:val="ru-RU"/>
        </w:rPr>
        <w:t>Унапре</w:t>
      </w:r>
      <w:r w:rsidRPr="00897B98">
        <w:rPr>
          <w:rFonts w:ascii="Times New Roman" w:hAnsi="Times New Roman"/>
          <w:sz w:val="24"/>
          <w:lang w:val="hr-HR"/>
        </w:rPr>
        <w:t>ђ</w:t>
      </w:r>
      <w:r w:rsidRPr="002A402C">
        <w:rPr>
          <w:rFonts w:ascii="Times New Roman" w:hAnsi="Times New Roman"/>
          <w:sz w:val="24"/>
          <w:lang w:val="ru-RU"/>
        </w:rPr>
        <w:t>ење</w:t>
      </w:r>
      <w:r w:rsidRPr="00897B98">
        <w:rPr>
          <w:rFonts w:ascii="Times New Roman" w:hAnsi="Times New Roman"/>
          <w:sz w:val="24"/>
          <w:lang w:val="hr-HR"/>
        </w:rPr>
        <w:t xml:space="preserve"> </w:t>
      </w:r>
      <w:r w:rsidRPr="002A402C">
        <w:rPr>
          <w:rFonts w:ascii="Times New Roman" w:hAnsi="Times New Roman"/>
          <w:sz w:val="24"/>
          <w:lang w:val="ru-RU"/>
        </w:rPr>
        <w:t>и</w:t>
      </w:r>
      <w:r w:rsidRPr="00897B98">
        <w:rPr>
          <w:rFonts w:ascii="Times New Roman" w:hAnsi="Times New Roman"/>
          <w:sz w:val="24"/>
          <w:lang w:val="hr-HR"/>
        </w:rPr>
        <w:t xml:space="preserve"> </w:t>
      </w:r>
      <w:r w:rsidRPr="002A402C">
        <w:rPr>
          <w:rFonts w:ascii="Times New Roman" w:hAnsi="Times New Roman"/>
          <w:sz w:val="24"/>
          <w:lang w:val="ru-RU"/>
        </w:rPr>
        <w:t>развој</w:t>
      </w:r>
      <w:r w:rsidRPr="00897B98">
        <w:rPr>
          <w:rFonts w:ascii="Times New Roman" w:hAnsi="Times New Roman"/>
          <w:sz w:val="24"/>
          <w:lang w:val="hr-HR"/>
        </w:rPr>
        <w:t xml:space="preserve"> </w:t>
      </w:r>
      <w:r w:rsidRPr="002A402C">
        <w:rPr>
          <w:rFonts w:ascii="Times New Roman" w:hAnsi="Times New Roman"/>
          <w:sz w:val="24"/>
          <w:lang w:val="ru-RU"/>
        </w:rPr>
        <w:t>едукативних</w:t>
      </w:r>
      <w:r w:rsidRPr="00897B98">
        <w:rPr>
          <w:rFonts w:ascii="Times New Roman" w:hAnsi="Times New Roman"/>
          <w:sz w:val="24"/>
          <w:lang w:val="hr-HR"/>
        </w:rPr>
        <w:t xml:space="preserve"> </w:t>
      </w:r>
      <w:r w:rsidRPr="002A402C">
        <w:rPr>
          <w:rFonts w:ascii="Times New Roman" w:hAnsi="Times New Roman"/>
          <w:sz w:val="24"/>
          <w:lang w:val="ru-RU"/>
        </w:rPr>
        <w:t>активности</w:t>
      </w:r>
      <w:r w:rsidRPr="00897B98">
        <w:rPr>
          <w:rFonts w:ascii="Times New Roman" w:hAnsi="Times New Roman"/>
          <w:sz w:val="24"/>
          <w:lang w:val="hr-HR"/>
        </w:rPr>
        <w:t>,</w:t>
      </w:r>
      <w:r w:rsidR="00003533">
        <w:rPr>
          <w:rFonts w:ascii="Times New Roman" w:hAnsi="Times New Roman"/>
          <w:sz w:val="24"/>
          <w:lang w:val="hr-HR"/>
        </w:rPr>
        <w:t xml:space="preserve"> </w:t>
      </w:r>
      <w:r w:rsidR="00003533">
        <w:rPr>
          <w:rFonts w:ascii="Times New Roman" w:hAnsi="Times New Roman"/>
          <w:sz w:val="24"/>
          <w:lang w:val="sr-Cyrl-RS"/>
        </w:rPr>
        <w:t xml:space="preserve">промоције заштићеног подручја, заштите природе </w:t>
      </w:r>
      <w:r w:rsidR="00776157">
        <w:rPr>
          <w:rFonts w:ascii="Times New Roman" w:hAnsi="Times New Roman"/>
          <w:sz w:val="24"/>
          <w:lang w:val="sr-Cyrl-RS"/>
        </w:rPr>
        <w:t>и</w:t>
      </w:r>
      <w:r w:rsidR="00003533">
        <w:rPr>
          <w:rFonts w:ascii="Times New Roman" w:hAnsi="Times New Roman"/>
          <w:sz w:val="24"/>
          <w:lang w:val="sr-Cyrl-RS"/>
        </w:rPr>
        <w:t xml:space="preserve"> одрживог управљања шумским екосистемима </w:t>
      </w:r>
      <w:r w:rsidR="00776157">
        <w:rPr>
          <w:rFonts w:ascii="Times New Roman" w:hAnsi="Times New Roman"/>
          <w:sz w:val="24"/>
          <w:lang w:val="sr-Cyrl-RS"/>
        </w:rPr>
        <w:t>и</w:t>
      </w:r>
      <w:r w:rsidR="00003533">
        <w:rPr>
          <w:rFonts w:ascii="Times New Roman" w:hAnsi="Times New Roman"/>
          <w:sz w:val="24"/>
          <w:lang w:val="sr-Cyrl-RS"/>
        </w:rPr>
        <w:t xml:space="preserve"> </w:t>
      </w:r>
      <w:r w:rsidR="00776157">
        <w:rPr>
          <w:rFonts w:ascii="Times New Roman" w:hAnsi="Times New Roman"/>
          <w:sz w:val="24"/>
          <w:lang w:val="sr-Cyrl-RS"/>
        </w:rPr>
        <w:t>других</w:t>
      </w:r>
      <w:r w:rsidR="00003533">
        <w:rPr>
          <w:rFonts w:ascii="Times New Roman" w:hAnsi="Times New Roman"/>
          <w:sz w:val="24"/>
          <w:lang w:val="sr-Cyrl-RS"/>
        </w:rPr>
        <w:t xml:space="preserve"> зелени</w:t>
      </w:r>
      <w:r w:rsidR="00776157">
        <w:rPr>
          <w:rFonts w:ascii="Times New Roman" w:hAnsi="Times New Roman"/>
          <w:sz w:val="24"/>
          <w:lang w:val="sr-Cyrl-RS"/>
        </w:rPr>
        <w:t>х јавних површина,</w:t>
      </w:r>
    </w:p>
    <w:p w14:paraId="6F44D24E" w14:textId="77777777" w:rsidR="000C5D5A" w:rsidRPr="000C5D5A" w:rsidRDefault="009D1D33" w:rsidP="00813C07">
      <w:pPr>
        <w:numPr>
          <w:ilvl w:val="0"/>
          <w:numId w:val="11"/>
        </w:numPr>
        <w:jc w:val="both"/>
        <w:rPr>
          <w:rFonts w:ascii="Times New Roman" w:hAnsi="Times New Roman"/>
          <w:sz w:val="24"/>
          <w:lang w:val="hr-HR"/>
        </w:rPr>
      </w:pPr>
      <w:r>
        <w:rPr>
          <w:rFonts w:ascii="Times New Roman" w:hAnsi="Times New Roman"/>
          <w:sz w:val="24"/>
          <w:lang w:val="ru-RU"/>
        </w:rPr>
        <w:t xml:space="preserve">Заштита од </w:t>
      </w:r>
      <w:r w:rsidR="000C5D5A">
        <w:rPr>
          <w:rFonts w:ascii="Times New Roman" w:hAnsi="Times New Roman"/>
          <w:sz w:val="24"/>
          <w:lang w:val="ru-RU"/>
        </w:rPr>
        <w:t xml:space="preserve">разних </w:t>
      </w:r>
      <w:r>
        <w:rPr>
          <w:rFonts w:ascii="Times New Roman" w:hAnsi="Times New Roman"/>
          <w:sz w:val="24"/>
          <w:lang w:val="ru-RU"/>
        </w:rPr>
        <w:t xml:space="preserve">имисионих </w:t>
      </w:r>
      <w:r w:rsidR="000C5D5A">
        <w:rPr>
          <w:rFonts w:ascii="Times New Roman" w:hAnsi="Times New Roman"/>
          <w:sz w:val="24"/>
          <w:lang w:val="ru-RU"/>
        </w:rPr>
        <w:t>зрачења, нарочито прашине и гасова, као и побољшање квалитета животне ср</w:t>
      </w:r>
      <w:r w:rsidR="00776157">
        <w:rPr>
          <w:rFonts w:ascii="Times New Roman" w:hAnsi="Times New Roman"/>
          <w:sz w:val="24"/>
          <w:lang w:val="ru-RU"/>
        </w:rPr>
        <w:t>едине, пре свега града Београда,</w:t>
      </w:r>
    </w:p>
    <w:p w14:paraId="3E44EB7A" w14:textId="77777777" w:rsidR="009D1D33" w:rsidRDefault="009D1D33" w:rsidP="00813C07">
      <w:pPr>
        <w:numPr>
          <w:ilvl w:val="0"/>
          <w:numId w:val="11"/>
        </w:numPr>
        <w:jc w:val="both"/>
        <w:rPr>
          <w:rFonts w:ascii="Times New Roman" w:hAnsi="Times New Roman"/>
          <w:sz w:val="24"/>
          <w:lang w:val="hr-HR"/>
        </w:rPr>
      </w:pPr>
      <w:r w:rsidRPr="002A402C">
        <w:rPr>
          <w:rFonts w:ascii="Times New Roman" w:hAnsi="Times New Roman"/>
          <w:sz w:val="24"/>
          <w:lang w:val="ru-RU"/>
        </w:rPr>
        <w:t>Ускла</w:t>
      </w:r>
      <w:r w:rsidRPr="00897B98">
        <w:rPr>
          <w:rFonts w:ascii="Times New Roman" w:hAnsi="Times New Roman"/>
          <w:sz w:val="24"/>
          <w:lang w:val="hr-HR"/>
        </w:rPr>
        <w:t>ђ</w:t>
      </w:r>
      <w:r w:rsidRPr="002A402C">
        <w:rPr>
          <w:rFonts w:ascii="Times New Roman" w:hAnsi="Times New Roman"/>
          <w:sz w:val="24"/>
          <w:lang w:val="ru-RU"/>
        </w:rPr>
        <w:t>ивање</w:t>
      </w:r>
      <w:r w:rsidRPr="00897B98">
        <w:rPr>
          <w:rFonts w:ascii="Times New Roman" w:hAnsi="Times New Roman"/>
          <w:sz w:val="24"/>
          <w:lang w:val="hr-HR"/>
        </w:rPr>
        <w:t xml:space="preserve"> </w:t>
      </w:r>
      <w:r w:rsidRPr="002A402C">
        <w:rPr>
          <w:rFonts w:ascii="Times New Roman" w:hAnsi="Times New Roman"/>
          <w:sz w:val="24"/>
          <w:lang w:val="ru-RU"/>
        </w:rPr>
        <w:t>дозвољених</w:t>
      </w:r>
      <w:r w:rsidRPr="00897B98">
        <w:rPr>
          <w:rFonts w:ascii="Times New Roman" w:hAnsi="Times New Roman"/>
          <w:sz w:val="24"/>
          <w:lang w:val="hr-HR"/>
        </w:rPr>
        <w:t xml:space="preserve"> </w:t>
      </w:r>
      <w:r w:rsidRPr="002A402C">
        <w:rPr>
          <w:rFonts w:ascii="Times New Roman" w:hAnsi="Times New Roman"/>
          <w:sz w:val="24"/>
          <w:lang w:val="ru-RU"/>
        </w:rPr>
        <w:t>видова</w:t>
      </w:r>
      <w:r w:rsidRPr="00897B98">
        <w:rPr>
          <w:rFonts w:ascii="Times New Roman" w:hAnsi="Times New Roman"/>
          <w:sz w:val="24"/>
          <w:lang w:val="hr-HR"/>
        </w:rPr>
        <w:t xml:space="preserve"> </w:t>
      </w:r>
      <w:r w:rsidRPr="002A402C">
        <w:rPr>
          <w:rFonts w:ascii="Times New Roman" w:hAnsi="Times New Roman"/>
          <w:sz w:val="24"/>
          <w:lang w:val="ru-RU"/>
        </w:rPr>
        <w:t>кори</w:t>
      </w:r>
      <w:r w:rsidRPr="00897B98">
        <w:rPr>
          <w:rFonts w:ascii="Times New Roman" w:hAnsi="Times New Roman"/>
          <w:sz w:val="24"/>
          <w:lang w:val="hr-HR"/>
        </w:rPr>
        <w:t>шћ</w:t>
      </w:r>
      <w:r w:rsidRPr="002A402C">
        <w:rPr>
          <w:rFonts w:ascii="Times New Roman" w:hAnsi="Times New Roman"/>
          <w:sz w:val="24"/>
          <w:lang w:val="ru-RU"/>
        </w:rPr>
        <w:t>ења</w:t>
      </w:r>
      <w:r w:rsidRPr="00897B98">
        <w:rPr>
          <w:rFonts w:ascii="Times New Roman" w:hAnsi="Times New Roman"/>
          <w:sz w:val="24"/>
          <w:lang w:val="hr-HR"/>
        </w:rPr>
        <w:t xml:space="preserve"> </w:t>
      </w:r>
      <w:r w:rsidRPr="002A402C">
        <w:rPr>
          <w:rFonts w:ascii="Times New Roman" w:hAnsi="Times New Roman"/>
          <w:sz w:val="24"/>
          <w:lang w:val="ru-RU"/>
        </w:rPr>
        <w:t>ресурса</w:t>
      </w:r>
      <w:r w:rsidRPr="00897B98">
        <w:rPr>
          <w:rFonts w:ascii="Times New Roman" w:hAnsi="Times New Roman"/>
          <w:sz w:val="24"/>
          <w:lang w:val="hr-HR"/>
        </w:rPr>
        <w:t xml:space="preserve"> </w:t>
      </w:r>
      <w:r w:rsidRPr="002A402C">
        <w:rPr>
          <w:rFonts w:ascii="Times New Roman" w:hAnsi="Times New Roman"/>
          <w:sz w:val="24"/>
          <w:lang w:val="ru-RU"/>
        </w:rPr>
        <w:t>са</w:t>
      </w:r>
      <w:r w:rsidRPr="00897B98">
        <w:rPr>
          <w:rFonts w:ascii="Times New Roman" w:hAnsi="Times New Roman"/>
          <w:sz w:val="24"/>
          <w:lang w:val="hr-HR"/>
        </w:rPr>
        <w:t xml:space="preserve"> </w:t>
      </w:r>
      <w:r w:rsidRPr="002A402C">
        <w:rPr>
          <w:rFonts w:ascii="Times New Roman" w:hAnsi="Times New Roman"/>
          <w:sz w:val="24"/>
          <w:lang w:val="ru-RU"/>
        </w:rPr>
        <w:t>потребама</w:t>
      </w:r>
      <w:r w:rsidRPr="00897B98">
        <w:rPr>
          <w:rFonts w:ascii="Times New Roman" w:hAnsi="Times New Roman"/>
          <w:sz w:val="24"/>
          <w:lang w:val="hr-HR"/>
        </w:rPr>
        <w:t xml:space="preserve"> </w:t>
      </w:r>
      <w:r w:rsidRPr="002A402C">
        <w:rPr>
          <w:rFonts w:ascii="Times New Roman" w:hAnsi="Times New Roman"/>
          <w:sz w:val="24"/>
          <w:lang w:val="ru-RU"/>
        </w:rPr>
        <w:t>за</w:t>
      </w:r>
      <w:r w:rsidRPr="00897B98">
        <w:rPr>
          <w:rFonts w:ascii="Times New Roman" w:hAnsi="Times New Roman"/>
          <w:sz w:val="24"/>
          <w:lang w:val="hr-HR"/>
        </w:rPr>
        <w:t>ш</w:t>
      </w:r>
      <w:r w:rsidRPr="002A402C">
        <w:rPr>
          <w:rFonts w:ascii="Times New Roman" w:hAnsi="Times New Roman"/>
          <w:sz w:val="24"/>
          <w:lang w:val="ru-RU"/>
        </w:rPr>
        <w:t>тите</w:t>
      </w:r>
      <w:r w:rsidRPr="00897B98">
        <w:rPr>
          <w:rFonts w:ascii="Times New Roman" w:hAnsi="Times New Roman"/>
          <w:sz w:val="24"/>
          <w:lang w:val="hr-HR"/>
        </w:rPr>
        <w:t xml:space="preserve"> </w:t>
      </w:r>
      <w:r w:rsidRPr="002A402C">
        <w:rPr>
          <w:rFonts w:ascii="Times New Roman" w:hAnsi="Times New Roman"/>
          <w:sz w:val="24"/>
          <w:lang w:val="ru-RU"/>
        </w:rPr>
        <w:t>и</w:t>
      </w:r>
      <w:r w:rsidRPr="00897B98">
        <w:rPr>
          <w:rFonts w:ascii="Times New Roman" w:hAnsi="Times New Roman"/>
          <w:sz w:val="24"/>
          <w:lang w:val="hr-HR"/>
        </w:rPr>
        <w:t xml:space="preserve"> </w:t>
      </w:r>
      <w:r w:rsidRPr="002A402C">
        <w:rPr>
          <w:rFonts w:ascii="Times New Roman" w:hAnsi="Times New Roman"/>
          <w:sz w:val="24"/>
          <w:lang w:val="ru-RU"/>
        </w:rPr>
        <w:t>о</w:t>
      </w:r>
      <w:r w:rsidRPr="00897B98">
        <w:rPr>
          <w:rFonts w:ascii="Times New Roman" w:hAnsi="Times New Roman"/>
          <w:sz w:val="24"/>
          <w:lang w:val="hr-HR"/>
        </w:rPr>
        <w:t>ч</w:t>
      </w:r>
      <w:r w:rsidRPr="002A402C">
        <w:rPr>
          <w:rFonts w:ascii="Times New Roman" w:hAnsi="Times New Roman"/>
          <w:sz w:val="24"/>
          <w:lang w:val="ru-RU"/>
        </w:rPr>
        <w:t>увања</w:t>
      </w:r>
      <w:r w:rsidRPr="00897B98">
        <w:rPr>
          <w:rFonts w:ascii="Times New Roman" w:hAnsi="Times New Roman"/>
          <w:sz w:val="24"/>
          <w:lang w:val="hr-HR"/>
        </w:rPr>
        <w:t>,</w:t>
      </w:r>
    </w:p>
    <w:p w14:paraId="750A8BF2" w14:textId="77777777" w:rsidR="00776157" w:rsidRPr="00897B98" w:rsidRDefault="00776157" w:rsidP="00813C07">
      <w:pPr>
        <w:numPr>
          <w:ilvl w:val="0"/>
          <w:numId w:val="11"/>
        </w:numPr>
        <w:jc w:val="both"/>
        <w:rPr>
          <w:rFonts w:ascii="Times New Roman" w:hAnsi="Times New Roman"/>
          <w:sz w:val="24"/>
          <w:lang w:val="hr-HR"/>
        </w:rPr>
      </w:pPr>
      <w:r>
        <w:rPr>
          <w:rFonts w:ascii="Times New Roman" w:hAnsi="Times New Roman"/>
          <w:sz w:val="24"/>
          <w:lang w:val="sr-Cyrl-RS"/>
        </w:rPr>
        <w:t>Умрежавање са другим заштићеним подручјима и релевантним институцијама за образовање и заштиту природе.</w:t>
      </w:r>
    </w:p>
    <w:p w14:paraId="30A7C0F2" w14:textId="77777777" w:rsidR="00871680" w:rsidRPr="006555E5" w:rsidRDefault="00871680" w:rsidP="003014BD">
      <w:pPr>
        <w:pStyle w:val="PlainText"/>
        <w:ind w:firstLine="360"/>
        <w:jc w:val="both"/>
        <w:rPr>
          <w:rFonts w:ascii="Times New Roman" w:hAnsi="Times New Roman"/>
          <w:color w:val="FF0000"/>
          <w:sz w:val="24"/>
          <w:szCs w:val="24"/>
          <w:lang w:val="sr-Latn-RS"/>
        </w:rPr>
      </w:pPr>
      <w:r w:rsidRPr="003014BD">
        <w:rPr>
          <w:rFonts w:ascii="Times New Roman" w:hAnsi="Times New Roman"/>
          <w:sz w:val="24"/>
          <w:szCs w:val="24"/>
          <w:lang w:val="ru-RU"/>
        </w:rPr>
        <w:t>Остваривање општих  циљева газдовања у многоме зависи од садашњег стања и од доследне примене узгојних, техничких, уређајних мера прописаним у основи газдовања шумама</w:t>
      </w:r>
      <w:r w:rsidRPr="006555E5">
        <w:rPr>
          <w:rFonts w:ascii="Times New Roman" w:hAnsi="Times New Roman"/>
          <w:color w:val="FF0000"/>
          <w:sz w:val="24"/>
          <w:szCs w:val="24"/>
          <w:lang w:val="ru-RU"/>
        </w:rPr>
        <w:t xml:space="preserve">. </w:t>
      </w:r>
    </w:p>
    <w:p w14:paraId="2EA1CB79" w14:textId="77777777" w:rsidR="00A32F28" w:rsidRPr="00956585" w:rsidRDefault="00A32F28" w:rsidP="00A32F28">
      <w:pPr>
        <w:pStyle w:val="PlainText"/>
        <w:ind w:firstLine="360"/>
        <w:rPr>
          <w:rFonts w:ascii="Times New Roman" w:hAnsi="Times New Roman"/>
          <w:b/>
          <w:sz w:val="24"/>
          <w:szCs w:val="24"/>
        </w:rPr>
      </w:pPr>
    </w:p>
    <w:p w14:paraId="1007A658" w14:textId="77777777" w:rsidR="0031412A" w:rsidRPr="00523DA6" w:rsidRDefault="0031412A" w:rsidP="00871680">
      <w:pPr>
        <w:widowControl w:val="0"/>
        <w:jc w:val="both"/>
        <w:rPr>
          <w:rFonts w:ascii="Times New Roman" w:hAnsi="Times New Roman"/>
          <w:snapToGrid w:val="0"/>
          <w:sz w:val="24"/>
          <w:lang w:val="ru-RU"/>
        </w:rPr>
      </w:pPr>
    </w:p>
    <w:p w14:paraId="10853917" w14:textId="77777777" w:rsidR="005F3EC2" w:rsidRPr="00A46607" w:rsidRDefault="00004D7B" w:rsidP="005F3EC2">
      <w:pPr>
        <w:widowControl w:val="0"/>
        <w:ind w:firstLine="360"/>
        <w:jc w:val="both"/>
        <w:rPr>
          <w:rFonts w:ascii="Times New Roman" w:hAnsi="Times New Roman"/>
          <w:b/>
          <w:snapToGrid w:val="0"/>
          <w:sz w:val="24"/>
          <w:lang w:val="ru-RU"/>
        </w:rPr>
      </w:pPr>
      <w:r>
        <w:rPr>
          <w:rFonts w:ascii="Times New Roman" w:hAnsi="Times New Roman"/>
          <w:b/>
          <w:snapToGrid w:val="0"/>
          <w:sz w:val="24"/>
          <w:lang w:val="ru-RU"/>
        </w:rPr>
        <w:t>3</w:t>
      </w:r>
      <w:r w:rsidR="005F3EC2">
        <w:rPr>
          <w:rFonts w:ascii="Times New Roman" w:hAnsi="Times New Roman"/>
          <w:b/>
          <w:snapToGrid w:val="0"/>
          <w:sz w:val="24"/>
          <w:lang w:val="ru-RU"/>
        </w:rPr>
        <w:t>.</w:t>
      </w:r>
      <w:r>
        <w:rPr>
          <w:rFonts w:ascii="Times New Roman" w:hAnsi="Times New Roman"/>
          <w:b/>
          <w:snapToGrid w:val="0"/>
          <w:sz w:val="24"/>
          <w:lang w:val="ru-RU"/>
        </w:rPr>
        <w:t>3</w:t>
      </w:r>
      <w:r w:rsidR="005F3EC2" w:rsidRPr="00A46607">
        <w:rPr>
          <w:rFonts w:ascii="Times New Roman" w:hAnsi="Times New Roman"/>
          <w:b/>
          <w:snapToGrid w:val="0"/>
          <w:sz w:val="24"/>
          <w:lang w:val="ru-RU"/>
        </w:rPr>
        <w:t>. МЕРЕ ЗА ПОСТИЗАЊЕ ОПШТИХ И ПОСЕБНИХ ЦИЉЕВА</w:t>
      </w:r>
    </w:p>
    <w:p w14:paraId="61EBE6E5" w14:textId="77777777" w:rsidR="005F3EC2" w:rsidRPr="00A46607" w:rsidRDefault="005F3EC2" w:rsidP="005F3EC2">
      <w:pPr>
        <w:widowControl w:val="0"/>
        <w:jc w:val="both"/>
        <w:rPr>
          <w:rFonts w:ascii="Times New Roman" w:hAnsi="Times New Roman"/>
          <w:snapToGrid w:val="0"/>
          <w:sz w:val="24"/>
          <w:lang w:val="ru-RU"/>
        </w:rPr>
      </w:pPr>
    </w:p>
    <w:p w14:paraId="3205BA3B" w14:textId="77777777" w:rsidR="000C5D5A" w:rsidRPr="000C5D5A" w:rsidRDefault="000C5D5A" w:rsidP="000C5D5A">
      <w:pPr>
        <w:widowControl w:val="0"/>
        <w:ind w:firstLine="720"/>
        <w:jc w:val="both"/>
        <w:rPr>
          <w:rFonts w:ascii="Times New Roman" w:hAnsi="Times New Roman"/>
          <w:snapToGrid w:val="0"/>
          <w:sz w:val="24"/>
          <w:lang w:val="ru-RU"/>
        </w:rPr>
      </w:pPr>
      <w:r w:rsidRPr="000C5D5A">
        <w:rPr>
          <w:rFonts w:ascii="Times New Roman" w:hAnsi="Times New Roman" w:hint="eastAsia"/>
          <w:snapToGrid w:val="0"/>
          <w:sz w:val="24"/>
          <w:lang w:val="ru-RU"/>
        </w:rPr>
        <w:t>Мере</w:t>
      </w:r>
      <w:r w:rsidRPr="000C5D5A">
        <w:rPr>
          <w:rFonts w:ascii="Times New Roman" w:hAnsi="Times New Roman"/>
          <w:snapToGrid w:val="0"/>
          <w:sz w:val="24"/>
          <w:lang w:val="ru-RU"/>
        </w:rPr>
        <w:t xml:space="preserve"> </w:t>
      </w:r>
      <w:r w:rsidRPr="000C5D5A">
        <w:rPr>
          <w:rFonts w:ascii="Times New Roman" w:hAnsi="Times New Roman" w:hint="eastAsia"/>
          <w:snapToGrid w:val="0"/>
          <w:sz w:val="24"/>
          <w:lang w:val="ru-RU"/>
        </w:rPr>
        <w:t>за</w:t>
      </w:r>
      <w:r w:rsidRPr="000C5D5A">
        <w:rPr>
          <w:rFonts w:ascii="Times New Roman" w:hAnsi="Times New Roman"/>
          <w:snapToGrid w:val="0"/>
          <w:sz w:val="24"/>
          <w:lang w:val="ru-RU"/>
        </w:rPr>
        <w:t xml:space="preserve"> </w:t>
      </w:r>
      <w:r w:rsidRPr="000C5D5A">
        <w:rPr>
          <w:rFonts w:ascii="Times New Roman" w:hAnsi="Times New Roman" w:hint="eastAsia"/>
          <w:snapToGrid w:val="0"/>
          <w:sz w:val="24"/>
          <w:lang w:val="ru-RU"/>
        </w:rPr>
        <w:t>постизање</w:t>
      </w:r>
      <w:r w:rsidRPr="000C5D5A">
        <w:rPr>
          <w:rFonts w:ascii="Times New Roman" w:hAnsi="Times New Roman"/>
          <w:snapToGrid w:val="0"/>
          <w:sz w:val="24"/>
          <w:lang w:val="ru-RU"/>
        </w:rPr>
        <w:t xml:space="preserve"> </w:t>
      </w:r>
      <w:r w:rsidRPr="000C5D5A">
        <w:rPr>
          <w:rFonts w:ascii="Times New Roman" w:hAnsi="Times New Roman" w:hint="eastAsia"/>
          <w:snapToGrid w:val="0"/>
          <w:sz w:val="24"/>
          <w:lang w:val="ru-RU"/>
        </w:rPr>
        <w:t>циљева</w:t>
      </w:r>
      <w:r w:rsidRPr="000C5D5A">
        <w:rPr>
          <w:rFonts w:ascii="Times New Roman" w:hAnsi="Times New Roman"/>
          <w:snapToGrid w:val="0"/>
          <w:sz w:val="24"/>
          <w:lang w:val="ru-RU"/>
        </w:rPr>
        <w:t xml:space="preserve"> </w:t>
      </w:r>
      <w:r w:rsidRPr="000C5D5A">
        <w:rPr>
          <w:rFonts w:ascii="Times New Roman" w:hAnsi="Times New Roman" w:hint="eastAsia"/>
          <w:snapToGrid w:val="0"/>
          <w:sz w:val="24"/>
          <w:lang w:val="ru-RU"/>
        </w:rPr>
        <w:t>газдовања</w:t>
      </w:r>
      <w:r w:rsidRPr="000C5D5A">
        <w:rPr>
          <w:rFonts w:ascii="Times New Roman" w:hAnsi="Times New Roman"/>
          <w:snapToGrid w:val="0"/>
          <w:sz w:val="24"/>
          <w:lang w:val="ru-RU"/>
        </w:rPr>
        <w:t xml:space="preserve"> </w:t>
      </w:r>
      <w:r w:rsidRPr="000C5D5A">
        <w:rPr>
          <w:rFonts w:ascii="Times New Roman" w:hAnsi="Times New Roman" w:hint="eastAsia"/>
          <w:snapToGrid w:val="0"/>
          <w:sz w:val="24"/>
          <w:lang w:val="ru-RU"/>
        </w:rPr>
        <w:t>шумама</w:t>
      </w:r>
      <w:r w:rsidRPr="000C5D5A">
        <w:rPr>
          <w:rFonts w:ascii="Times New Roman" w:hAnsi="Times New Roman"/>
          <w:snapToGrid w:val="0"/>
          <w:sz w:val="24"/>
          <w:lang w:val="ru-RU"/>
        </w:rPr>
        <w:t xml:space="preserve"> </w:t>
      </w:r>
      <w:r w:rsidRPr="000C5D5A">
        <w:rPr>
          <w:rFonts w:ascii="Times New Roman" w:hAnsi="Times New Roman" w:hint="eastAsia"/>
          <w:snapToGrid w:val="0"/>
          <w:sz w:val="24"/>
          <w:lang w:val="ru-RU"/>
        </w:rPr>
        <w:t>у</w:t>
      </w:r>
      <w:r w:rsidRPr="000C5D5A">
        <w:rPr>
          <w:rFonts w:ascii="Times New Roman" w:hAnsi="Times New Roman"/>
          <w:snapToGrid w:val="0"/>
          <w:sz w:val="24"/>
          <w:lang w:val="ru-RU"/>
        </w:rPr>
        <w:t xml:space="preserve"> </w:t>
      </w:r>
      <w:r w:rsidRPr="000C5D5A">
        <w:rPr>
          <w:rFonts w:ascii="Times New Roman" w:hAnsi="Times New Roman" w:hint="eastAsia"/>
          <w:snapToGrid w:val="0"/>
          <w:sz w:val="24"/>
          <w:lang w:val="ru-RU"/>
        </w:rPr>
        <w:t>објектима</w:t>
      </w:r>
      <w:r w:rsidRPr="000C5D5A">
        <w:rPr>
          <w:rFonts w:ascii="Times New Roman" w:hAnsi="Times New Roman"/>
          <w:snapToGrid w:val="0"/>
          <w:sz w:val="24"/>
          <w:lang w:val="ru-RU"/>
        </w:rPr>
        <w:t xml:space="preserve"> </w:t>
      </w:r>
      <w:r w:rsidRPr="000C5D5A">
        <w:rPr>
          <w:rFonts w:ascii="Times New Roman" w:hAnsi="Times New Roman" w:hint="eastAsia"/>
          <w:snapToGrid w:val="0"/>
          <w:sz w:val="24"/>
          <w:lang w:val="ru-RU"/>
        </w:rPr>
        <w:t>овог</w:t>
      </w:r>
      <w:r w:rsidRPr="000C5D5A">
        <w:rPr>
          <w:rFonts w:ascii="Times New Roman" w:hAnsi="Times New Roman"/>
          <w:snapToGrid w:val="0"/>
          <w:sz w:val="24"/>
          <w:lang w:val="ru-RU"/>
        </w:rPr>
        <w:t xml:space="preserve"> </w:t>
      </w:r>
      <w:r w:rsidRPr="000C5D5A">
        <w:rPr>
          <w:rFonts w:ascii="Times New Roman" w:hAnsi="Times New Roman" w:hint="eastAsia"/>
          <w:snapToGrid w:val="0"/>
          <w:sz w:val="24"/>
          <w:lang w:val="ru-RU"/>
        </w:rPr>
        <w:t>садржаја</w:t>
      </w:r>
      <w:r w:rsidRPr="000C5D5A">
        <w:rPr>
          <w:rFonts w:ascii="Times New Roman" w:hAnsi="Times New Roman"/>
          <w:snapToGrid w:val="0"/>
          <w:sz w:val="24"/>
          <w:lang w:val="ru-RU"/>
        </w:rPr>
        <w:t xml:space="preserve"> </w:t>
      </w:r>
      <w:r w:rsidRPr="000C5D5A">
        <w:rPr>
          <w:rFonts w:ascii="Times New Roman" w:hAnsi="Times New Roman" w:hint="eastAsia"/>
          <w:snapToGrid w:val="0"/>
          <w:sz w:val="24"/>
          <w:lang w:val="ru-RU"/>
        </w:rPr>
        <w:t>и</w:t>
      </w:r>
      <w:r>
        <w:rPr>
          <w:rFonts w:ascii="Times New Roman" w:hAnsi="Times New Roman"/>
          <w:snapToGrid w:val="0"/>
          <w:sz w:val="24"/>
          <w:lang w:val="ru-RU"/>
        </w:rPr>
        <w:t xml:space="preserve"> </w:t>
      </w:r>
      <w:r w:rsidRPr="000C5D5A">
        <w:rPr>
          <w:rFonts w:ascii="Times New Roman" w:hAnsi="Times New Roman" w:hint="eastAsia"/>
          <w:snapToGrid w:val="0"/>
          <w:sz w:val="24"/>
          <w:lang w:val="ru-RU"/>
        </w:rPr>
        <w:t>намене</w:t>
      </w:r>
      <w:r w:rsidRPr="000C5D5A">
        <w:rPr>
          <w:rFonts w:ascii="Times New Roman" w:hAnsi="Times New Roman"/>
          <w:snapToGrid w:val="0"/>
          <w:sz w:val="24"/>
          <w:lang w:val="ru-RU"/>
        </w:rPr>
        <w:t xml:space="preserve"> </w:t>
      </w:r>
      <w:r w:rsidRPr="000C5D5A">
        <w:rPr>
          <w:rFonts w:ascii="Times New Roman" w:hAnsi="Times New Roman" w:hint="eastAsia"/>
          <w:snapToGrid w:val="0"/>
          <w:sz w:val="24"/>
          <w:lang w:val="ru-RU"/>
        </w:rPr>
        <w:t>се</w:t>
      </w:r>
      <w:r w:rsidRPr="000C5D5A">
        <w:rPr>
          <w:rFonts w:ascii="Times New Roman" w:hAnsi="Times New Roman"/>
          <w:snapToGrid w:val="0"/>
          <w:sz w:val="24"/>
          <w:lang w:val="ru-RU"/>
        </w:rPr>
        <w:t xml:space="preserve"> </w:t>
      </w:r>
      <w:r w:rsidR="00530DF8">
        <w:rPr>
          <w:rFonts w:ascii="Times New Roman" w:hAnsi="Times New Roman" w:hint="eastAsia"/>
          <w:snapToGrid w:val="0"/>
          <w:sz w:val="24"/>
        </w:rPr>
        <w:t>значајно</w:t>
      </w:r>
      <w:r w:rsidRPr="000C5D5A">
        <w:rPr>
          <w:rFonts w:ascii="Times New Roman" w:hAnsi="Times New Roman"/>
          <w:snapToGrid w:val="0"/>
          <w:sz w:val="24"/>
          <w:lang w:val="ru-RU"/>
        </w:rPr>
        <w:t xml:space="preserve"> </w:t>
      </w:r>
      <w:r w:rsidRPr="000C5D5A">
        <w:rPr>
          <w:rFonts w:ascii="Times New Roman" w:hAnsi="Times New Roman" w:hint="eastAsia"/>
          <w:snapToGrid w:val="0"/>
          <w:sz w:val="24"/>
          <w:lang w:val="ru-RU"/>
        </w:rPr>
        <w:t>разликују</w:t>
      </w:r>
      <w:r w:rsidRPr="000C5D5A">
        <w:rPr>
          <w:rFonts w:ascii="Times New Roman" w:hAnsi="Times New Roman"/>
          <w:snapToGrid w:val="0"/>
          <w:sz w:val="24"/>
          <w:lang w:val="ru-RU"/>
        </w:rPr>
        <w:t xml:space="preserve"> </w:t>
      </w:r>
      <w:r w:rsidRPr="000C5D5A">
        <w:rPr>
          <w:rFonts w:ascii="Times New Roman" w:hAnsi="Times New Roman" w:hint="eastAsia"/>
          <w:snapToGrid w:val="0"/>
          <w:sz w:val="24"/>
          <w:lang w:val="ru-RU"/>
        </w:rPr>
        <w:t>у</w:t>
      </w:r>
      <w:r w:rsidRPr="000C5D5A">
        <w:rPr>
          <w:rFonts w:ascii="Times New Roman" w:hAnsi="Times New Roman"/>
          <w:snapToGrid w:val="0"/>
          <w:sz w:val="24"/>
          <w:lang w:val="ru-RU"/>
        </w:rPr>
        <w:t xml:space="preserve"> </w:t>
      </w:r>
      <w:r w:rsidRPr="000C5D5A">
        <w:rPr>
          <w:rFonts w:ascii="Times New Roman" w:hAnsi="Times New Roman" w:hint="eastAsia"/>
          <w:snapToGrid w:val="0"/>
          <w:sz w:val="24"/>
          <w:lang w:val="ru-RU"/>
        </w:rPr>
        <w:t>односу</w:t>
      </w:r>
      <w:r w:rsidRPr="000C5D5A">
        <w:rPr>
          <w:rFonts w:ascii="Times New Roman" w:hAnsi="Times New Roman"/>
          <w:snapToGrid w:val="0"/>
          <w:sz w:val="24"/>
          <w:lang w:val="ru-RU"/>
        </w:rPr>
        <w:t xml:space="preserve"> </w:t>
      </w:r>
      <w:r w:rsidRPr="000C5D5A">
        <w:rPr>
          <w:rFonts w:ascii="Times New Roman" w:hAnsi="Times New Roman" w:hint="eastAsia"/>
          <w:snapToGrid w:val="0"/>
          <w:sz w:val="24"/>
          <w:lang w:val="ru-RU"/>
        </w:rPr>
        <w:t>на</w:t>
      </w:r>
      <w:r w:rsidRPr="000C5D5A">
        <w:rPr>
          <w:rFonts w:ascii="Times New Roman" w:hAnsi="Times New Roman"/>
          <w:snapToGrid w:val="0"/>
          <w:sz w:val="24"/>
          <w:lang w:val="ru-RU"/>
        </w:rPr>
        <w:t xml:space="preserve"> </w:t>
      </w:r>
      <w:r w:rsidRPr="000C5D5A">
        <w:rPr>
          <w:rFonts w:ascii="Times New Roman" w:hAnsi="Times New Roman" w:hint="eastAsia"/>
          <w:snapToGrid w:val="0"/>
          <w:sz w:val="24"/>
          <w:lang w:val="ru-RU"/>
        </w:rPr>
        <w:t>класичан</w:t>
      </w:r>
      <w:r w:rsidRPr="000C5D5A">
        <w:rPr>
          <w:rFonts w:ascii="Times New Roman" w:hAnsi="Times New Roman"/>
          <w:snapToGrid w:val="0"/>
          <w:sz w:val="24"/>
          <w:lang w:val="ru-RU"/>
        </w:rPr>
        <w:t xml:space="preserve"> </w:t>
      </w:r>
      <w:r w:rsidRPr="000C5D5A">
        <w:rPr>
          <w:rFonts w:ascii="Times New Roman" w:hAnsi="Times New Roman" w:hint="eastAsia"/>
          <w:snapToGrid w:val="0"/>
          <w:sz w:val="24"/>
          <w:lang w:val="ru-RU"/>
        </w:rPr>
        <w:t>приступ</w:t>
      </w:r>
      <w:r w:rsidRPr="000C5D5A">
        <w:rPr>
          <w:rFonts w:ascii="Times New Roman" w:hAnsi="Times New Roman"/>
          <w:snapToGrid w:val="0"/>
          <w:sz w:val="24"/>
          <w:lang w:val="ru-RU"/>
        </w:rPr>
        <w:t xml:space="preserve"> </w:t>
      </w:r>
      <w:r w:rsidRPr="000C5D5A">
        <w:rPr>
          <w:rFonts w:ascii="Times New Roman" w:hAnsi="Times New Roman" w:hint="eastAsia"/>
          <w:snapToGrid w:val="0"/>
          <w:sz w:val="24"/>
          <w:lang w:val="ru-RU"/>
        </w:rPr>
        <w:t>одрживом</w:t>
      </w:r>
      <w:r>
        <w:rPr>
          <w:rFonts w:ascii="Times New Roman" w:hAnsi="Times New Roman"/>
          <w:snapToGrid w:val="0"/>
          <w:sz w:val="24"/>
          <w:lang w:val="ru-RU"/>
        </w:rPr>
        <w:t xml:space="preserve"> </w:t>
      </w:r>
      <w:r w:rsidRPr="000C5D5A">
        <w:rPr>
          <w:rFonts w:ascii="Times New Roman" w:hAnsi="Times New Roman" w:hint="eastAsia"/>
          <w:snapToGrid w:val="0"/>
          <w:sz w:val="24"/>
          <w:lang w:val="ru-RU"/>
        </w:rPr>
        <w:t>управљању</w:t>
      </w:r>
      <w:r>
        <w:rPr>
          <w:rFonts w:ascii="Times New Roman" w:hAnsi="Times New Roman"/>
          <w:snapToGrid w:val="0"/>
          <w:sz w:val="24"/>
          <w:lang w:val="ru-RU"/>
        </w:rPr>
        <w:t xml:space="preserve"> и газдовању</w:t>
      </w:r>
      <w:r w:rsidRPr="000C5D5A">
        <w:rPr>
          <w:rFonts w:ascii="Times New Roman" w:hAnsi="Times New Roman"/>
          <w:snapToGrid w:val="0"/>
          <w:sz w:val="24"/>
          <w:lang w:val="ru-RU"/>
        </w:rPr>
        <w:t>.</w:t>
      </w:r>
      <w:r>
        <w:rPr>
          <w:rFonts w:ascii="Times New Roman" w:hAnsi="Times New Roman"/>
          <w:snapToGrid w:val="0"/>
          <w:sz w:val="24"/>
          <w:lang w:val="ru-RU"/>
        </w:rPr>
        <w:t xml:space="preserve"> </w:t>
      </w:r>
    </w:p>
    <w:p w14:paraId="20C63783" w14:textId="77777777" w:rsidR="000C5D5A" w:rsidRPr="000C5D5A" w:rsidRDefault="000C5D5A" w:rsidP="00530DF8">
      <w:pPr>
        <w:widowControl w:val="0"/>
        <w:jc w:val="both"/>
        <w:rPr>
          <w:rFonts w:ascii="Times New Roman" w:hAnsi="Times New Roman"/>
          <w:snapToGrid w:val="0"/>
          <w:sz w:val="24"/>
          <w:lang w:val="ru-RU"/>
        </w:rPr>
      </w:pPr>
      <w:r w:rsidRPr="000C5D5A">
        <w:rPr>
          <w:rFonts w:ascii="Times New Roman" w:hAnsi="Times New Roman" w:hint="eastAsia"/>
          <w:snapToGrid w:val="0"/>
          <w:sz w:val="24"/>
          <w:lang w:val="ru-RU"/>
        </w:rPr>
        <w:t>И</w:t>
      </w:r>
      <w:r w:rsidRPr="000C5D5A">
        <w:rPr>
          <w:rFonts w:ascii="Times New Roman" w:hAnsi="Times New Roman"/>
          <w:snapToGrid w:val="0"/>
          <w:sz w:val="24"/>
          <w:lang w:val="ru-RU"/>
        </w:rPr>
        <w:t xml:space="preserve"> </w:t>
      </w:r>
      <w:r w:rsidRPr="000C5D5A">
        <w:rPr>
          <w:rFonts w:ascii="Times New Roman" w:hAnsi="Times New Roman" w:hint="eastAsia"/>
          <w:snapToGrid w:val="0"/>
          <w:sz w:val="24"/>
          <w:lang w:val="ru-RU"/>
        </w:rPr>
        <w:t>поред</w:t>
      </w:r>
      <w:r w:rsidRPr="000C5D5A">
        <w:rPr>
          <w:rFonts w:ascii="Times New Roman" w:hAnsi="Times New Roman"/>
          <w:snapToGrid w:val="0"/>
          <w:sz w:val="24"/>
          <w:lang w:val="ru-RU"/>
        </w:rPr>
        <w:t xml:space="preserve"> </w:t>
      </w:r>
      <w:r w:rsidRPr="000C5D5A">
        <w:rPr>
          <w:rFonts w:ascii="Times New Roman" w:hAnsi="Times New Roman" w:hint="eastAsia"/>
          <w:snapToGrid w:val="0"/>
          <w:sz w:val="24"/>
          <w:lang w:val="ru-RU"/>
        </w:rPr>
        <w:t>тога</w:t>
      </w:r>
      <w:r w:rsidRPr="000C5D5A">
        <w:rPr>
          <w:rFonts w:ascii="Times New Roman" w:hAnsi="Times New Roman"/>
          <w:snapToGrid w:val="0"/>
          <w:sz w:val="24"/>
          <w:lang w:val="ru-RU"/>
        </w:rPr>
        <w:t xml:space="preserve"> </w:t>
      </w:r>
      <w:r w:rsidRPr="000C5D5A">
        <w:rPr>
          <w:rFonts w:ascii="Times New Roman" w:hAnsi="Times New Roman" w:hint="eastAsia"/>
          <w:snapToGrid w:val="0"/>
          <w:sz w:val="24"/>
          <w:lang w:val="ru-RU"/>
        </w:rPr>
        <w:t>неке</w:t>
      </w:r>
      <w:r w:rsidRPr="000C5D5A">
        <w:rPr>
          <w:rFonts w:ascii="Times New Roman" w:hAnsi="Times New Roman"/>
          <w:snapToGrid w:val="0"/>
          <w:sz w:val="24"/>
          <w:lang w:val="ru-RU"/>
        </w:rPr>
        <w:t xml:space="preserve"> </w:t>
      </w:r>
      <w:r w:rsidRPr="000C5D5A">
        <w:rPr>
          <w:rFonts w:ascii="Times New Roman" w:hAnsi="Times New Roman" w:hint="eastAsia"/>
          <w:snapToGrid w:val="0"/>
          <w:sz w:val="24"/>
          <w:lang w:val="ru-RU"/>
        </w:rPr>
        <w:t>од</w:t>
      </w:r>
      <w:r w:rsidRPr="000C5D5A">
        <w:rPr>
          <w:rFonts w:ascii="Times New Roman" w:hAnsi="Times New Roman"/>
          <w:snapToGrid w:val="0"/>
          <w:sz w:val="24"/>
          <w:lang w:val="ru-RU"/>
        </w:rPr>
        <w:t xml:space="preserve"> </w:t>
      </w:r>
      <w:r w:rsidRPr="000C5D5A">
        <w:rPr>
          <w:rFonts w:ascii="Times New Roman" w:hAnsi="Times New Roman" w:hint="eastAsia"/>
          <w:snapToGrid w:val="0"/>
          <w:sz w:val="24"/>
          <w:lang w:val="ru-RU"/>
        </w:rPr>
        <w:t>мере</w:t>
      </w:r>
      <w:r w:rsidRPr="000C5D5A">
        <w:rPr>
          <w:rFonts w:ascii="Times New Roman" w:hAnsi="Times New Roman"/>
          <w:snapToGrid w:val="0"/>
          <w:sz w:val="24"/>
          <w:lang w:val="ru-RU"/>
        </w:rPr>
        <w:t xml:space="preserve"> </w:t>
      </w:r>
      <w:r w:rsidRPr="000C5D5A">
        <w:rPr>
          <w:rFonts w:ascii="Times New Roman" w:hAnsi="Times New Roman" w:hint="eastAsia"/>
          <w:snapToGrid w:val="0"/>
          <w:sz w:val="24"/>
          <w:lang w:val="ru-RU"/>
        </w:rPr>
        <w:t>имају</w:t>
      </w:r>
      <w:r w:rsidRPr="000C5D5A">
        <w:rPr>
          <w:rFonts w:ascii="Times New Roman" w:hAnsi="Times New Roman"/>
          <w:snapToGrid w:val="0"/>
          <w:sz w:val="24"/>
          <w:lang w:val="ru-RU"/>
        </w:rPr>
        <w:t xml:space="preserve"> </w:t>
      </w:r>
      <w:r w:rsidRPr="000C5D5A">
        <w:rPr>
          <w:rFonts w:ascii="Times New Roman" w:hAnsi="Times New Roman" w:hint="eastAsia"/>
          <w:snapToGrid w:val="0"/>
          <w:sz w:val="24"/>
          <w:lang w:val="ru-RU"/>
        </w:rPr>
        <w:t>универзални</w:t>
      </w:r>
      <w:r w:rsidRPr="000C5D5A">
        <w:rPr>
          <w:rFonts w:ascii="Times New Roman" w:hAnsi="Times New Roman"/>
          <w:snapToGrid w:val="0"/>
          <w:sz w:val="24"/>
          <w:lang w:val="ru-RU"/>
        </w:rPr>
        <w:t xml:space="preserve"> </w:t>
      </w:r>
      <w:r w:rsidRPr="000C5D5A">
        <w:rPr>
          <w:rFonts w:ascii="Times New Roman" w:hAnsi="Times New Roman" w:hint="eastAsia"/>
          <w:snapToGrid w:val="0"/>
          <w:sz w:val="24"/>
          <w:lang w:val="ru-RU"/>
        </w:rPr>
        <w:t>карактер</w:t>
      </w:r>
      <w:r w:rsidRPr="000C5D5A">
        <w:rPr>
          <w:rFonts w:ascii="Times New Roman" w:hAnsi="Times New Roman"/>
          <w:snapToGrid w:val="0"/>
          <w:sz w:val="24"/>
          <w:lang w:val="ru-RU"/>
        </w:rPr>
        <w:t xml:space="preserve">. </w:t>
      </w:r>
      <w:r w:rsidRPr="000C5D5A">
        <w:rPr>
          <w:rFonts w:ascii="Times New Roman" w:hAnsi="Times New Roman" w:hint="eastAsia"/>
          <w:snapToGrid w:val="0"/>
          <w:sz w:val="24"/>
          <w:lang w:val="ru-RU"/>
        </w:rPr>
        <w:t>Тако</w:t>
      </w:r>
      <w:r w:rsidRPr="000C5D5A">
        <w:rPr>
          <w:rFonts w:ascii="Times New Roman" w:hAnsi="Times New Roman"/>
          <w:snapToGrid w:val="0"/>
          <w:sz w:val="24"/>
          <w:lang w:val="ru-RU"/>
        </w:rPr>
        <w:t xml:space="preserve">, </w:t>
      </w:r>
      <w:r w:rsidRPr="000C5D5A">
        <w:rPr>
          <w:rFonts w:ascii="Times New Roman" w:hAnsi="Times New Roman" w:hint="eastAsia"/>
          <w:snapToGrid w:val="0"/>
          <w:sz w:val="24"/>
          <w:lang w:val="ru-RU"/>
        </w:rPr>
        <w:t>кад</w:t>
      </w:r>
      <w:r w:rsidRPr="000C5D5A">
        <w:rPr>
          <w:rFonts w:ascii="Times New Roman" w:hAnsi="Times New Roman"/>
          <w:snapToGrid w:val="0"/>
          <w:sz w:val="24"/>
          <w:lang w:val="ru-RU"/>
        </w:rPr>
        <w:t xml:space="preserve"> </w:t>
      </w:r>
      <w:r w:rsidRPr="000C5D5A">
        <w:rPr>
          <w:rFonts w:ascii="Times New Roman" w:hAnsi="Times New Roman" w:hint="eastAsia"/>
          <w:snapToGrid w:val="0"/>
          <w:sz w:val="24"/>
          <w:lang w:val="ru-RU"/>
        </w:rPr>
        <w:t>су</w:t>
      </w:r>
      <w:r w:rsidRPr="000C5D5A">
        <w:rPr>
          <w:rFonts w:ascii="Times New Roman" w:hAnsi="Times New Roman"/>
          <w:snapToGrid w:val="0"/>
          <w:sz w:val="24"/>
          <w:lang w:val="ru-RU"/>
        </w:rPr>
        <w:t xml:space="preserve"> </w:t>
      </w:r>
      <w:r w:rsidRPr="000C5D5A">
        <w:rPr>
          <w:rFonts w:ascii="Times New Roman" w:hAnsi="Times New Roman" w:hint="eastAsia"/>
          <w:snapToGrid w:val="0"/>
          <w:sz w:val="24"/>
          <w:lang w:val="ru-RU"/>
        </w:rPr>
        <w:t>у</w:t>
      </w:r>
      <w:r w:rsidRPr="000C5D5A">
        <w:rPr>
          <w:rFonts w:ascii="Times New Roman" w:hAnsi="Times New Roman"/>
          <w:snapToGrid w:val="0"/>
          <w:sz w:val="24"/>
          <w:lang w:val="ru-RU"/>
        </w:rPr>
        <w:t xml:space="preserve"> </w:t>
      </w:r>
      <w:r w:rsidRPr="000C5D5A">
        <w:rPr>
          <w:rFonts w:ascii="Times New Roman" w:hAnsi="Times New Roman" w:hint="eastAsia"/>
          <w:snapToGrid w:val="0"/>
          <w:sz w:val="24"/>
          <w:lang w:val="ru-RU"/>
        </w:rPr>
        <w:t>питању</w:t>
      </w:r>
      <w:r>
        <w:rPr>
          <w:rFonts w:ascii="Times New Roman" w:hAnsi="Times New Roman"/>
          <w:snapToGrid w:val="0"/>
          <w:sz w:val="24"/>
          <w:lang w:val="ru-RU"/>
        </w:rPr>
        <w:t xml:space="preserve"> </w:t>
      </w:r>
      <w:r w:rsidRPr="00B7285D">
        <w:rPr>
          <w:rFonts w:ascii="Times New Roman" w:hAnsi="Times New Roman" w:hint="eastAsia"/>
          <w:b/>
          <w:snapToGrid w:val="0"/>
          <w:sz w:val="24"/>
          <w:lang w:val="ru-RU"/>
        </w:rPr>
        <w:t>мере</w:t>
      </w:r>
      <w:r w:rsidRPr="00B7285D">
        <w:rPr>
          <w:rFonts w:ascii="Times New Roman" w:hAnsi="Times New Roman"/>
          <w:b/>
          <w:snapToGrid w:val="0"/>
          <w:sz w:val="24"/>
          <w:lang w:val="ru-RU"/>
        </w:rPr>
        <w:t xml:space="preserve"> </w:t>
      </w:r>
      <w:r w:rsidRPr="00B7285D">
        <w:rPr>
          <w:rFonts w:ascii="Times New Roman" w:hAnsi="Times New Roman" w:hint="eastAsia"/>
          <w:b/>
          <w:snapToGrid w:val="0"/>
          <w:sz w:val="24"/>
          <w:lang w:val="ru-RU"/>
        </w:rPr>
        <w:t>узгојне</w:t>
      </w:r>
      <w:r w:rsidRPr="00B7285D">
        <w:rPr>
          <w:rFonts w:ascii="Times New Roman" w:hAnsi="Times New Roman"/>
          <w:b/>
          <w:snapToGrid w:val="0"/>
          <w:sz w:val="24"/>
          <w:lang w:val="ru-RU"/>
        </w:rPr>
        <w:t xml:space="preserve"> </w:t>
      </w:r>
      <w:r w:rsidRPr="00B7285D">
        <w:rPr>
          <w:rFonts w:ascii="Times New Roman" w:hAnsi="Times New Roman" w:hint="eastAsia"/>
          <w:b/>
          <w:snapToGrid w:val="0"/>
          <w:sz w:val="24"/>
          <w:lang w:val="ru-RU"/>
        </w:rPr>
        <w:t>природе</w:t>
      </w:r>
      <w:r w:rsidRPr="000C5D5A">
        <w:rPr>
          <w:rFonts w:ascii="Times New Roman" w:hAnsi="Times New Roman"/>
          <w:snapToGrid w:val="0"/>
          <w:sz w:val="24"/>
          <w:lang w:val="ru-RU"/>
        </w:rPr>
        <w:t xml:space="preserve"> </w:t>
      </w:r>
      <w:r w:rsidRPr="000C5D5A">
        <w:rPr>
          <w:rFonts w:ascii="Times New Roman" w:hAnsi="Times New Roman" w:hint="eastAsia"/>
          <w:snapToGrid w:val="0"/>
          <w:sz w:val="24"/>
          <w:lang w:val="ru-RU"/>
        </w:rPr>
        <w:t>оне</w:t>
      </w:r>
      <w:r w:rsidRPr="000C5D5A">
        <w:rPr>
          <w:rFonts w:ascii="Times New Roman" w:hAnsi="Times New Roman"/>
          <w:snapToGrid w:val="0"/>
          <w:sz w:val="24"/>
          <w:lang w:val="ru-RU"/>
        </w:rPr>
        <w:t xml:space="preserve"> </w:t>
      </w:r>
      <w:r w:rsidRPr="000C5D5A">
        <w:rPr>
          <w:rFonts w:ascii="Times New Roman" w:hAnsi="Times New Roman" w:hint="eastAsia"/>
          <w:snapToGrid w:val="0"/>
          <w:sz w:val="24"/>
          <w:lang w:val="ru-RU"/>
        </w:rPr>
        <w:t>пре</w:t>
      </w:r>
      <w:r w:rsidRPr="000C5D5A">
        <w:rPr>
          <w:rFonts w:ascii="Times New Roman" w:hAnsi="Times New Roman"/>
          <w:snapToGrid w:val="0"/>
          <w:sz w:val="24"/>
          <w:lang w:val="ru-RU"/>
        </w:rPr>
        <w:t xml:space="preserve"> </w:t>
      </w:r>
      <w:r w:rsidRPr="000C5D5A">
        <w:rPr>
          <w:rFonts w:ascii="Times New Roman" w:hAnsi="Times New Roman" w:hint="eastAsia"/>
          <w:snapToGrid w:val="0"/>
          <w:sz w:val="24"/>
          <w:lang w:val="ru-RU"/>
        </w:rPr>
        <w:t>свега</w:t>
      </w:r>
      <w:r w:rsidRPr="000C5D5A">
        <w:rPr>
          <w:rFonts w:ascii="Times New Roman" w:hAnsi="Times New Roman"/>
          <w:snapToGrid w:val="0"/>
          <w:sz w:val="24"/>
          <w:lang w:val="ru-RU"/>
        </w:rPr>
        <w:t xml:space="preserve"> </w:t>
      </w:r>
      <w:r w:rsidRPr="000C5D5A">
        <w:rPr>
          <w:rFonts w:ascii="Times New Roman" w:hAnsi="Times New Roman" w:hint="eastAsia"/>
          <w:snapToGrid w:val="0"/>
          <w:sz w:val="24"/>
          <w:lang w:val="ru-RU"/>
        </w:rPr>
        <w:t>подразумевају</w:t>
      </w:r>
      <w:r w:rsidRPr="000C5D5A">
        <w:rPr>
          <w:rFonts w:ascii="Times New Roman" w:hAnsi="Times New Roman"/>
          <w:snapToGrid w:val="0"/>
          <w:sz w:val="24"/>
          <w:lang w:val="ru-RU"/>
        </w:rPr>
        <w:t xml:space="preserve"> :</w:t>
      </w:r>
    </w:p>
    <w:p w14:paraId="6F4C5A67" w14:textId="77777777" w:rsidR="00255870" w:rsidRPr="000C5D5A" w:rsidRDefault="00255870" w:rsidP="00255870">
      <w:pPr>
        <w:widowControl w:val="0"/>
        <w:ind w:firstLine="720"/>
        <w:jc w:val="both"/>
        <w:rPr>
          <w:rFonts w:ascii="Times New Roman" w:hAnsi="Times New Roman"/>
          <w:snapToGrid w:val="0"/>
          <w:sz w:val="24"/>
          <w:lang w:val="ru-RU"/>
        </w:rPr>
      </w:pPr>
      <w:r w:rsidRPr="000C5D5A">
        <w:rPr>
          <w:rFonts w:ascii="Times New Roman" w:hAnsi="Times New Roman" w:hint="eastAsia"/>
          <w:snapToGrid w:val="0"/>
          <w:sz w:val="24"/>
          <w:lang w:val="ru-RU"/>
        </w:rPr>
        <w:t>−</w:t>
      </w:r>
      <w:r w:rsidRPr="000C5D5A">
        <w:rPr>
          <w:rFonts w:ascii="Times New Roman" w:hAnsi="Times New Roman"/>
          <w:snapToGrid w:val="0"/>
          <w:sz w:val="24"/>
          <w:lang w:val="ru-RU"/>
        </w:rPr>
        <w:t xml:space="preserve"> </w:t>
      </w:r>
      <w:r w:rsidRPr="000C5D5A">
        <w:rPr>
          <w:rFonts w:ascii="Times New Roman" w:hAnsi="Times New Roman" w:hint="eastAsia"/>
          <w:snapToGrid w:val="0"/>
          <w:sz w:val="24"/>
          <w:lang w:val="ru-RU"/>
        </w:rPr>
        <w:t>избор</w:t>
      </w:r>
      <w:r w:rsidRPr="000C5D5A">
        <w:rPr>
          <w:rFonts w:ascii="Times New Roman" w:hAnsi="Times New Roman"/>
          <w:snapToGrid w:val="0"/>
          <w:sz w:val="24"/>
          <w:lang w:val="ru-RU"/>
        </w:rPr>
        <w:t xml:space="preserve"> </w:t>
      </w:r>
      <w:r w:rsidRPr="000C5D5A">
        <w:rPr>
          <w:rFonts w:ascii="Times New Roman" w:hAnsi="Times New Roman" w:hint="eastAsia"/>
          <w:snapToGrid w:val="0"/>
          <w:sz w:val="24"/>
          <w:lang w:val="ru-RU"/>
        </w:rPr>
        <w:t>„система</w:t>
      </w:r>
      <w:r w:rsidRPr="000C5D5A">
        <w:rPr>
          <w:rFonts w:ascii="Times New Roman" w:hAnsi="Times New Roman"/>
          <w:snapToGrid w:val="0"/>
          <w:sz w:val="24"/>
          <w:lang w:val="ru-RU"/>
        </w:rPr>
        <w:t xml:space="preserve">" </w:t>
      </w:r>
      <w:r w:rsidRPr="000C5D5A">
        <w:rPr>
          <w:rFonts w:ascii="Times New Roman" w:hAnsi="Times New Roman" w:hint="eastAsia"/>
          <w:snapToGrid w:val="0"/>
          <w:sz w:val="24"/>
          <w:lang w:val="ru-RU"/>
        </w:rPr>
        <w:t>газдовања</w:t>
      </w:r>
      <w:r w:rsidRPr="000C5D5A">
        <w:rPr>
          <w:rFonts w:ascii="Times New Roman" w:hAnsi="Times New Roman"/>
          <w:snapToGrid w:val="0"/>
          <w:sz w:val="24"/>
          <w:lang w:val="ru-RU"/>
        </w:rPr>
        <w:t>,</w:t>
      </w:r>
    </w:p>
    <w:p w14:paraId="5F351C00" w14:textId="77777777" w:rsidR="000C5D5A" w:rsidRPr="000C5D5A" w:rsidRDefault="000C5D5A" w:rsidP="000C5D5A">
      <w:pPr>
        <w:widowControl w:val="0"/>
        <w:ind w:firstLine="720"/>
        <w:jc w:val="both"/>
        <w:rPr>
          <w:rFonts w:ascii="Times New Roman" w:hAnsi="Times New Roman"/>
          <w:snapToGrid w:val="0"/>
          <w:sz w:val="24"/>
          <w:lang w:val="ru-RU"/>
        </w:rPr>
      </w:pPr>
      <w:r w:rsidRPr="000C5D5A">
        <w:rPr>
          <w:rFonts w:ascii="Times New Roman" w:hAnsi="Times New Roman" w:hint="eastAsia"/>
          <w:snapToGrid w:val="0"/>
          <w:sz w:val="24"/>
          <w:lang w:val="ru-RU"/>
        </w:rPr>
        <w:t>−</w:t>
      </w:r>
      <w:r w:rsidRPr="000C5D5A">
        <w:rPr>
          <w:rFonts w:ascii="Times New Roman" w:hAnsi="Times New Roman"/>
          <w:snapToGrid w:val="0"/>
          <w:sz w:val="24"/>
          <w:lang w:val="ru-RU"/>
        </w:rPr>
        <w:t xml:space="preserve"> </w:t>
      </w:r>
      <w:r w:rsidRPr="000C5D5A">
        <w:rPr>
          <w:rFonts w:ascii="Times New Roman" w:hAnsi="Times New Roman" w:hint="eastAsia"/>
          <w:snapToGrid w:val="0"/>
          <w:sz w:val="24"/>
          <w:lang w:val="ru-RU"/>
        </w:rPr>
        <w:t>избор</w:t>
      </w:r>
      <w:r w:rsidRPr="000C5D5A">
        <w:rPr>
          <w:rFonts w:ascii="Times New Roman" w:hAnsi="Times New Roman"/>
          <w:snapToGrid w:val="0"/>
          <w:sz w:val="24"/>
          <w:lang w:val="ru-RU"/>
        </w:rPr>
        <w:t xml:space="preserve"> </w:t>
      </w:r>
      <w:r w:rsidRPr="000C5D5A">
        <w:rPr>
          <w:rFonts w:ascii="Times New Roman" w:hAnsi="Times New Roman" w:hint="eastAsia"/>
          <w:snapToGrid w:val="0"/>
          <w:sz w:val="24"/>
          <w:lang w:val="ru-RU"/>
        </w:rPr>
        <w:t>врсте</w:t>
      </w:r>
      <w:r w:rsidRPr="000C5D5A">
        <w:rPr>
          <w:rFonts w:ascii="Times New Roman" w:hAnsi="Times New Roman"/>
          <w:snapToGrid w:val="0"/>
          <w:sz w:val="24"/>
          <w:lang w:val="ru-RU"/>
        </w:rPr>
        <w:t xml:space="preserve"> </w:t>
      </w:r>
      <w:r w:rsidRPr="000C5D5A">
        <w:rPr>
          <w:rFonts w:ascii="Times New Roman" w:hAnsi="Times New Roman" w:hint="eastAsia"/>
          <w:snapToGrid w:val="0"/>
          <w:sz w:val="24"/>
          <w:lang w:val="ru-RU"/>
        </w:rPr>
        <w:t>дрвећа</w:t>
      </w:r>
      <w:r w:rsidRPr="000C5D5A">
        <w:rPr>
          <w:rFonts w:ascii="Times New Roman" w:hAnsi="Times New Roman"/>
          <w:snapToGrid w:val="0"/>
          <w:sz w:val="24"/>
          <w:lang w:val="ru-RU"/>
        </w:rPr>
        <w:t>,</w:t>
      </w:r>
    </w:p>
    <w:p w14:paraId="13800C23" w14:textId="77777777" w:rsidR="00542519" w:rsidRDefault="000C5D5A" w:rsidP="000C5D5A">
      <w:pPr>
        <w:widowControl w:val="0"/>
        <w:ind w:firstLine="720"/>
        <w:jc w:val="both"/>
        <w:rPr>
          <w:rFonts w:ascii="Times New Roman" w:hAnsi="Times New Roman"/>
          <w:snapToGrid w:val="0"/>
          <w:sz w:val="24"/>
          <w:lang w:val="ru-RU"/>
        </w:rPr>
      </w:pPr>
      <w:r w:rsidRPr="000C5D5A">
        <w:rPr>
          <w:rFonts w:ascii="Times New Roman" w:hAnsi="Times New Roman" w:hint="eastAsia"/>
          <w:snapToGrid w:val="0"/>
          <w:sz w:val="24"/>
          <w:lang w:val="ru-RU"/>
        </w:rPr>
        <w:t>−</w:t>
      </w:r>
      <w:r w:rsidRPr="000C5D5A">
        <w:rPr>
          <w:rFonts w:ascii="Times New Roman" w:hAnsi="Times New Roman"/>
          <w:snapToGrid w:val="0"/>
          <w:sz w:val="24"/>
          <w:lang w:val="ru-RU"/>
        </w:rPr>
        <w:t xml:space="preserve"> </w:t>
      </w:r>
      <w:r w:rsidRPr="000C5D5A">
        <w:rPr>
          <w:rFonts w:ascii="Times New Roman" w:hAnsi="Times New Roman" w:hint="eastAsia"/>
          <w:snapToGrid w:val="0"/>
          <w:sz w:val="24"/>
          <w:lang w:val="ru-RU"/>
        </w:rPr>
        <w:t>избор</w:t>
      </w:r>
      <w:r w:rsidRPr="000C5D5A">
        <w:rPr>
          <w:rFonts w:ascii="Times New Roman" w:hAnsi="Times New Roman"/>
          <w:snapToGrid w:val="0"/>
          <w:sz w:val="24"/>
          <w:lang w:val="ru-RU"/>
        </w:rPr>
        <w:t xml:space="preserve"> </w:t>
      </w:r>
      <w:r w:rsidR="00542519">
        <w:rPr>
          <w:rFonts w:ascii="Times New Roman" w:hAnsi="Times New Roman"/>
          <w:snapToGrid w:val="0"/>
          <w:sz w:val="24"/>
          <w:lang w:val="ru-RU"/>
        </w:rPr>
        <w:t>узгојног облика,</w:t>
      </w:r>
    </w:p>
    <w:p w14:paraId="325E4FEA" w14:textId="77777777" w:rsidR="000C5D5A" w:rsidRPr="000C5D5A" w:rsidRDefault="000C5D5A" w:rsidP="000C5D5A">
      <w:pPr>
        <w:widowControl w:val="0"/>
        <w:ind w:firstLine="720"/>
        <w:jc w:val="both"/>
        <w:rPr>
          <w:rFonts w:ascii="Times New Roman" w:hAnsi="Times New Roman"/>
          <w:snapToGrid w:val="0"/>
          <w:sz w:val="24"/>
          <w:lang w:val="ru-RU"/>
        </w:rPr>
      </w:pPr>
      <w:r w:rsidRPr="000C5D5A">
        <w:rPr>
          <w:rFonts w:ascii="Times New Roman" w:hAnsi="Times New Roman" w:hint="eastAsia"/>
          <w:snapToGrid w:val="0"/>
          <w:sz w:val="24"/>
          <w:lang w:val="ru-RU"/>
        </w:rPr>
        <w:t>−</w:t>
      </w:r>
      <w:r w:rsidRPr="000C5D5A">
        <w:rPr>
          <w:rFonts w:ascii="Times New Roman" w:hAnsi="Times New Roman"/>
          <w:snapToGrid w:val="0"/>
          <w:sz w:val="24"/>
          <w:lang w:val="ru-RU"/>
        </w:rPr>
        <w:t xml:space="preserve"> </w:t>
      </w:r>
      <w:r w:rsidRPr="000C5D5A">
        <w:rPr>
          <w:rFonts w:ascii="Times New Roman" w:hAnsi="Times New Roman" w:hint="eastAsia"/>
          <w:snapToGrid w:val="0"/>
          <w:sz w:val="24"/>
          <w:lang w:val="ru-RU"/>
        </w:rPr>
        <w:t>избор</w:t>
      </w:r>
      <w:r w:rsidRPr="000C5D5A">
        <w:rPr>
          <w:rFonts w:ascii="Times New Roman" w:hAnsi="Times New Roman"/>
          <w:snapToGrid w:val="0"/>
          <w:sz w:val="24"/>
          <w:lang w:val="ru-RU"/>
        </w:rPr>
        <w:t xml:space="preserve"> </w:t>
      </w:r>
      <w:r w:rsidRPr="000C5D5A">
        <w:rPr>
          <w:rFonts w:ascii="Times New Roman" w:hAnsi="Times New Roman" w:hint="eastAsia"/>
          <w:snapToGrid w:val="0"/>
          <w:sz w:val="24"/>
          <w:lang w:val="ru-RU"/>
        </w:rPr>
        <w:t>структурног</w:t>
      </w:r>
      <w:r w:rsidRPr="000C5D5A">
        <w:rPr>
          <w:rFonts w:ascii="Times New Roman" w:hAnsi="Times New Roman"/>
          <w:snapToGrid w:val="0"/>
          <w:sz w:val="24"/>
          <w:lang w:val="ru-RU"/>
        </w:rPr>
        <w:t xml:space="preserve"> </w:t>
      </w:r>
      <w:r w:rsidRPr="000C5D5A">
        <w:rPr>
          <w:rFonts w:ascii="Times New Roman" w:hAnsi="Times New Roman" w:hint="eastAsia"/>
          <w:snapToGrid w:val="0"/>
          <w:sz w:val="24"/>
          <w:lang w:val="ru-RU"/>
        </w:rPr>
        <w:t>облика</w:t>
      </w:r>
      <w:r w:rsidRPr="000C5D5A">
        <w:rPr>
          <w:rFonts w:ascii="Times New Roman" w:hAnsi="Times New Roman"/>
          <w:snapToGrid w:val="0"/>
          <w:sz w:val="24"/>
          <w:lang w:val="ru-RU"/>
        </w:rPr>
        <w:t>,</w:t>
      </w:r>
    </w:p>
    <w:p w14:paraId="672C9C7F" w14:textId="77777777" w:rsidR="000C5D5A" w:rsidRDefault="000C5D5A" w:rsidP="000C5D5A">
      <w:pPr>
        <w:widowControl w:val="0"/>
        <w:ind w:firstLine="720"/>
        <w:jc w:val="both"/>
        <w:rPr>
          <w:rFonts w:ascii="Times New Roman" w:hAnsi="Times New Roman"/>
          <w:snapToGrid w:val="0"/>
          <w:sz w:val="24"/>
          <w:lang w:val="ru-RU"/>
        </w:rPr>
      </w:pPr>
      <w:r w:rsidRPr="000C5D5A">
        <w:rPr>
          <w:rFonts w:ascii="Times New Roman" w:hAnsi="Times New Roman" w:hint="eastAsia"/>
          <w:snapToGrid w:val="0"/>
          <w:sz w:val="24"/>
          <w:lang w:val="ru-RU"/>
        </w:rPr>
        <w:t>−</w:t>
      </w:r>
      <w:r w:rsidRPr="000C5D5A">
        <w:rPr>
          <w:rFonts w:ascii="Times New Roman" w:hAnsi="Times New Roman"/>
          <w:snapToGrid w:val="0"/>
          <w:sz w:val="24"/>
          <w:lang w:val="ru-RU"/>
        </w:rPr>
        <w:t xml:space="preserve"> </w:t>
      </w:r>
      <w:r w:rsidRPr="000C5D5A">
        <w:rPr>
          <w:rFonts w:ascii="Times New Roman" w:hAnsi="Times New Roman" w:hint="eastAsia"/>
          <w:snapToGrid w:val="0"/>
          <w:sz w:val="24"/>
          <w:lang w:val="ru-RU"/>
        </w:rPr>
        <w:t>избор</w:t>
      </w:r>
      <w:r w:rsidRPr="000C5D5A">
        <w:rPr>
          <w:rFonts w:ascii="Times New Roman" w:hAnsi="Times New Roman"/>
          <w:snapToGrid w:val="0"/>
          <w:sz w:val="24"/>
          <w:lang w:val="ru-RU"/>
        </w:rPr>
        <w:t xml:space="preserve"> </w:t>
      </w:r>
      <w:r w:rsidRPr="000C5D5A">
        <w:rPr>
          <w:rFonts w:ascii="Times New Roman" w:hAnsi="Times New Roman" w:hint="eastAsia"/>
          <w:snapToGrid w:val="0"/>
          <w:sz w:val="24"/>
          <w:lang w:val="ru-RU"/>
        </w:rPr>
        <w:t>начина</w:t>
      </w:r>
      <w:r w:rsidRPr="000C5D5A">
        <w:rPr>
          <w:rFonts w:ascii="Times New Roman" w:hAnsi="Times New Roman"/>
          <w:snapToGrid w:val="0"/>
          <w:sz w:val="24"/>
          <w:lang w:val="ru-RU"/>
        </w:rPr>
        <w:t xml:space="preserve"> </w:t>
      </w:r>
      <w:r w:rsidR="00064246">
        <w:rPr>
          <w:rFonts w:ascii="Times New Roman" w:hAnsi="Times New Roman"/>
          <w:snapToGrid w:val="0"/>
          <w:sz w:val="24"/>
          <w:lang w:val="ru-RU"/>
        </w:rPr>
        <w:t xml:space="preserve">обнављања и </w:t>
      </w:r>
      <w:r w:rsidRPr="000C5D5A">
        <w:rPr>
          <w:rFonts w:ascii="Times New Roman" w:hAnsi="Times New Roman" w:hint="eastAsia"/>
          <w:snapToGrid w:val="0"/>
          <w:sz w:val="24"/>
          <w:lang w:val="ru-RU"/>
        </w:rPr>
        <w:t>неговања</w:t>
      </w:r>
      <w:r w:rsidR="00B7285D">
        <w:rPr>
          <w:rFonts w:ascii="Times New Roman" w:hAnsi="Times New Roman"/>
          <w:snapToGrid w:val="0"/>
          <w:sz w:val="24"/>
          <w:lang w:val="ru-RU"/>
        </w:rPr>
        <w:t>,</w:t>
      </w:r>
    </w:p>
    <w:p w14:paraId="357CA1D5" w14:textId="77777777" w:rsidR="00B7285D" w:rsidRPr="000C5D5A" w:rsidRDefault="00B7285D" w:rsidP="000C5D5A">
      <w:pPr>
        <w:widowControl w:val="0"/>
        <w:ind w:firstLine="720"/>
        <w:jc w:val="both"/>
        <w:rPr>
          <w:rFonts w:ascii="Times New Roman" w:hAnsi="Times New Roman"/>
          <w:snapToGrid w:val="0"/>
          <w:sz w:val="24"/>
          <w:lang w:val="ru-RU"/>
        </w:rPr>
      </w:pPr>
      <w:r>
        <w:rPr>
          <w:rFonts w:ascii="Times New Roman" w:hAnsi="Times New Roman"/>
          <w:snapToGrid w:val="0"/>
          <w:sz w:val="24"/>
          <w:lang w:val="ru-RU"/>
        </w:rPr>
        <w:t>- избор начина сече.</w:t>
      </w:r>
    </w:p>
    <w:p w14:paraId="09593F39" w14:textId="77777777" w:rsidR="000C5D5A" w:rsidRPr="00EF2616" w:rsidRDefault="000C5D5A" w:rsidP="000C5D5A">
      <w:pPr>
        <w:widowControl w:val="0"/>
        <w:ind w:firstLine="720"/>
        <w:jc w:val="both"/>
        <w:rPr>
          <w:rFonts w:asciiTheme="minorHAnsi" w:eastAsia="PalatinoLinotype-Roman" w:hAnsiTheme="minorHAnsi" w:cs="PalatinoLinotype-Roman"/>
          <w:sz w:val="24"/>
          <w:lang w:val="sr-Latn-RS"/>
        </w:rPr>
      </w:pPr>
    </w:p>
    <w:p w14:paraId="3FDB3530" w14:textId="77777777" w:rsidR="009658BA" w:rsidRDefault="00255870" w:rsidP="000C5D5A">
      <w:pPr>
        <w:widowControl w:val="0"/>
        <w:ind w:firstLine="720"/>
        <w:jc w:val="both"/>
        <w:rPr>
          <w:rFonts w:ascii="Times New Roman" w:hAnsi="Times New Roman"/>
          <w:snapToGrid w:val="0"/>
          <w:sz w:val="24"/>
          <w:lang w:val="sr-Cyrl-RS"/>
        </w:rPr>
      </w:pPr>
      <w:r w:rsidRPr="001E2AE8">
        <w:rPr>
          <w:rFonts w:ascii="Times New Roman" w:hAnsi="Times New Roman"/>
          <w:b/>
          <w:snapToGrid w:val="0"/>
          <w:sz w:val="24"/>
          <w:lang w:val="ru-RU"/>
        </w:rPr>
        <w:t>Избор система газдовања</w:t>
      </w:r>
      <w:r>
        <w:rPr>
          <w:rFonts w:ascii="Times New Roman" w:hAnsi="Times New Roman"/>
          <w:snapToGrid w:val="0"/>
          <w:sz w:val="24"/>
          <w:lang w:val="ru-RU"/>
        </w:rPr>
        <w:t xml:space="preserve"> </w:t>
      </w:r>
      <w:r w:rsidR="00ED4080">
        <w:rPr>
          <w:rFonts w:ascii="Times New Roman" w:hAnsi="Times New Roman"/>
          <w:snapToGrid w:val="0"/>
          <w:sz w:val="24"/>
          <w:lang w:val="ru-RU"/>
        </w:rPr>
        <w:t xml:space="preserve">шумама дефинисан одабраним начином сече и обнове шума </w:t>
      </w:r>
      <w:r w:rsidR="009658BA">
        <w:rPr>
          <w:rFonts w:ascii="Times New Roman" w:hAnsi="Times New Roman"/>
          <w:snapToGrid w:val="0"/>
          <w:sz w:val="24"/>
          <w:lang w:val="ru-RU"/>
        </w:rPr>
        <w:t xml:space="preserve">прилагођен је </w:t>
      </w:r>
      <w:r w:rsidR="00ED4080">
        <w:rPr>
          <w:rFonts w:ascii="Times New Roman" w:hAnsi="Times New Roman"/>
          <w:snapToGrid w:val="0"/>
          <w:sz w:val="24"/>
          <w:lang w:val="ru-RU"/>
        </w:rPr>
        <w:t xml:space="preserve">овом комплексу </w:t>
      </w:r>
      <w:r w:rsidR="009658BA">
        <w:rPr>
          <w:rFonts w:ascii="Times New Roman" w:hAnsi="Times New Roman"/>
          <w:snapToGrid w:val="0"/>
          <w:sz w:val="24"/>
          <w:lang w:val="ru-RU"/>
        </w:rPr>
        <w:t>специфичног садржаја и вишеструке намене. С обзиром на прииродни (алувијално хигрофилни) комплекс шума коме припада газдинска јединица, карактеристике станишта, посебне циљеве газдовања шумама</w:t>
      </w:r>
      <w:r w:rsidR="00EF2616">
        <w:rPr>
          <w:rFonts w:ascii="Times New Roman" w:hAnsi="Times New Roman"/>
          <w:snapToGrid w:val="0"/>
          <w:sz w:val="24"/>
          <w:lang w:val="sr-Latn-RS"/>
        </w:rPr>
        <w:t xml:space="preserve"> </w:t>
      </w:r>
      <w:r w:rsidR="00EF2616">
        <w:rPr>
          <w:rFonts w:ascii="Times New Roman" w:hAnsi="Times New Roman"/>
          <w:snapToGrid w:val="0"/>
          <w:sz w:val="24"/>
          <w:lang w:val="sr-Cyrl-RS"/>
        </w:rPr>
        <w:t xml:space="preserve">на делу </w:t>
      </w:r>
      <w:r w:rsidR="00EF2616">
        <w:rPr>
          <w:rFonts w:ascii="Times New Roman" w:hAnsi="Times New Roman"/>
          <w:snapToGrid w:val="0"/>
          <w:sz w:val="24"/>
          <w:lang w:val="sr-Cyrl-RS"/>
        </w:rPr>
        <w:lastRenderedPageBreak/>
        <w:t xml:space="preserve">састојина ће </w:t>
      </w:r>
      <w:r w:rsidR="009658BA">
        <w:rPr>
          <w:rFonts w:ascii="Times New Roman" w:hAnsi="Times New Roman"/>
          <w:snapToGrid w:val="0"/>
          <w:sz w:val="24"/>
          <w:lang w:val="ru-RU"/>
        </w:rPr>
        <w:t xml:space="preserve">газдовање бити прилагођено </w:t>
      </w:r>
      <w:r w:rsidR="00EE7306">
        <w:rPr>
          <w:rFonts w:ascii="Times New Roman" w:hAnsi="Times New Roman"/>
          <w:snapToGrid w:val="0"/>
          <w:sz w:val="24"/>
          <w:lang w:val="sr-Cyrl-RS"/>
        </w:rPr>
        <w:t>основној намени</w:t>
      </w:r>
      <w:r w:rsidR="00521A55">
        <w:rPr>
          <w:rFonts w:ascii="Times New Roman" w:hAnsi="Times New Roman"/>
          <w:snapToGrid w:val="0"/>
          <w:sz w:val="24"/>
          <w:lang w:val="sr-Latn-RS"/>
        </w:rPr>
        <w:t xml:space="preserve">, </w:t>
      </w:r>
      <w:r w:rsidR="0039464A">
        <w:rPr>
          <w:rFonts w:ascii="Times New Roman" w:hAnsi="Times New Roman"/>
          <w:snapToGrid w:val="0"/>
          <w:sz w:val="24"/>
          <w:lang w:val="sr-Cyrl-RS"/>
        </w:rPr>
        <w:t>одељења 1, 2, 3, 5, 7, 8</w:t>
      </w:r>
      <w:r w:rsidR="00EE7306">
        <w:rPr>
          <w:rFonts w:ascii="Times New Roman" w:hAnsi="Times New Roman"/>
          <w:snapToGrid w:val="0"/>
          <w:sz w:val="24"/>
          <w:lang w:val="sr-Cyrl-RS"/>
        </w:rPr>
        <w:t>,</w:t>
      </w:r>
      <w:r w:rsidR="0039464A">
        <w:rPr>
          <w:rFonts w:ascii="Times New Roman" w:hAnsi="Times New Roman"/>
          <w:snapToGrid w:val="0"/>
          <w:sz w:val="24"/>
          <w:lang w:val="sr-Cyrl-RS"/>
        </w:rPr>
        <w:t xml:space="preserve"> 10 а,</w:t>
      </w:r>
      <w:r w:rsidR="0039464A">
        <w:rPr>
          <w:rFonts w:ascii="Times New Roman" w:hAnsi="Times New Roman"/>
          <w:snapToGrid w:val="0"/>
          <w:sz w:val="24"/>
          <w:lang w:val="sr-Latn-RS"/>
        </w:rPr>
        <w:t>b</w:t>
      </w:r>
      <w:r w:rsidR="0039464A">
        <w:rPr>
          <w:rFonts w:ascii="Times New Roman" w:hAnsi="Times New Roman"/>
          <w:snapToGrid w:val="0"/>
          <w:sz w:val="24"/>
          <w:lang w:val="sr-Cyrl-RS"/>
        </w:rPr>
        <w:t>, 11</w:t>
      </w:r>
      <w:r w:rsidR="0039464A">
        <w:rPr>
          <w:rFonts w:ascii="Times New Roman" w:hAnsi="Times New Roman"/>
          <w:snapToGrid w:val="0"/>
          <w:sz w:val="24"/>
          <w:lang w:val="sr-Latn-RS"/>
        </w:rPr>
        <w:t>c</w:t>
      </w:r>
      <w:r w:rsidR="0039464A">
        <w:rPr>
          <w:rFonts w:ascii="Times New Roman" w:hAnsi="Times New Roman"/>
          <w:snapToGrid w:val="0"/>
          <w:sz w:val="24"/>
          <w:lang w:val="sr-Cyrl-RS"/>
        </w:rPr>
        <w:t>,</w:t>
      </w:r>
      <w:r w:rsidR="0039464A">
        <w:rPr>
          <w:rFonts w:ascii="Times New Roman" w:hAnsi="Times New Roman"/>
          <w:snapToGrid w:val="0"/>
          <w:sz w:val="24"/>
          <w:lang w:val="sr-Latn-RS"/>
        </w:rPr>
        <w:t>d</w:t>
      </w:r>
      <w:r w:rsidR="0039464A">
        <w:rPr>
          <w:rFonts w:ascii="Times New Roman" w:hAnsi="Times New Roman"/>
          <w:snapToGrid w:val="0"/>
          <w:sz w:val="24"/>
          <w:lang w:val="sr-Cyrl-RS"/>
        </w:rPr>
        <w:t>, 12,</w:t>
      </w:r>
      <w:r w:rsidR="0039464A">
        <w:rPr>
          <w:rFonts w:ascii="Times New Roman" w:hAnsi="Times New Roman"/>
          <w:snapToGrid w:val="0"/>
          <w:sz w:val="24"/>
          <w:lang w:val="sr-Latn-RS"/>
        </w:rPr>
        <w:t xml:space="preserve"> 13a-f, 13h-k </w:t>
      </w:r>
      <w:r w:rsidR="0039464A">
        <w:rPr>
          <w:rFonts w:ascii="Times New Roman" w:hAnsi="Times New Roman"/>
          <w:snapToGrid w:val="0"/>
          <w:sz w:val="24"/>
          <w:lang w:val="sr-Cyrl-RS"/>
        </w:rPr>
        <w:t xml:space="preserve">и 14 </w:t>
      </w:r>
      <w:r w:rsidR="001E2AE8">
        <w:rPr>
          <w:rFonts w:ascii="Times New Roman" w:hAnsi="Times New Roman"/>
          <w:snapToGrid w:val="0"/>
          <w:sz w:val="24"/>
          <w:lang w:val="sr-Latn-RS"/>
        </w:rPr>
        <w:t xml:space="preserve">a,b,f,g,h, </w:t>
      </w:r>
      <w:r w:rsidR="001E2AE8">
        <w:rPr>
          <w:rFonts w:ascii="Times New Roman" w:hAnsi="Times New Roman"/>
          <w:snapToGrid w:val="0"/>
          <w:sz w:val="24"/>
          <w:lang w:val="sr-Cyrl-RS"/>
        </w:rPr>
        <w:t xml:space="preserve">а </w:t>
      </w:r>
      <w:r w:rsidR="0039464A">
        <w:rPr>
          <w:rFonts w:ascii="Times New Roman" w:hAnsi="Times New Roman"/>
          <w:snapToGrid w:val="0"/>
          <w:sz w:val="24"/>
          <w:lang w:val="sr-Cyrl-RS"/>
        </w:rPr>
        <w:t>стабално</w:t>
      </w:r>
      <w:r w:rsidR="0039464A">
        <w:rPr>
          <w:rFonts w:ascii="Times New Roman" w:hAnsi="Times New Roman"/>
          <w:snapToGrid w:val="0"/>
          <w:sz w:val="24"/>
          <w:lang w:val="sr-Latn-RS"/>
        </w:rPr>
        <w:t>,</w:t>
      </w:r>
      <w:r w:rsidR="0039464A">
        <w:rPr>
          <w:rFonts w:ascii="Times New Roman" w:hAnsi="Times New Roman"/>
          <w:snapToGrid w:val="0"/>
          <w:sz w:val="24"/>
          <w:lang w:val="sr-Cyrl-RS"/>
        </w:rPr>
        <w:t xml:space="preserve"> </w:t>
      </w:r>
      <w:r w:rsidR="001E2AE8">
        <w:rPr>
          <w:rFonts w:ascii="Times New Roman" w:hAnsi="Times New Roman"/>
          <w:snapToGrid w:val="0"/>
          <w:sz w:val="24"/>
          <w:lang w:val="sr-Cyrl-RS"/>
        </w:rPr>
        <w:t xml:space="preserve">односно парковско </w:t>
      </w:r>
      <w:r w:rsidR="00521A55">
        <w:rPr>
          <w:rFonts w:ascii="Times New Roman" w:hAnsi="Times New Roman"/>
          <w:snapToGrid w:val="0"/>
          <w:sz w:val="24"/>
          <w:lang w:val="sr-Cyrl-RS"/>
        </w:rPr>
        <w:t xml:space="preserve">газдовање у одељењима </w:t>
      </w:r>
      <w:r w:rsidR="0039464A">
        <w:rPr>
          <w:rFonts w:ascii="Times New Roman" w:hAnsi="Times New Roman"/>
          <w:snapToGrid w:val="0"/>
          <w:sz w:val="24"/>
          <w:lang w:val="sr-Cyrl-RS"/>
        </w:rPr>
        <w:t>4,6,9,10</w:t>
      </w:r>
      <w:r w:rsidR="001E2AE8">
        <w:rPr>
          <w:rFonts w:ascii="Times New Roman" w:hAnsi="Times New Roman"/>
          <w:snapToGrid w:val="0"/>
          <w:sz w:val="24"/>
          <w:lang w:val="sr-Latn-RS"/>
        </w:rPr>
        <w:t>c,d,e,f,g, 11a,b,e,f,g,</w:t>
      </w:r>
      <w:r w:rsidR="0039464A">
        <w:rPr>
          <w:rFonts w:ascii="Times New Roman" w:hAnsi="Times New Roman"/>
          <w:snapToGrid w:val="0"/>
          <w:sz w:val="24"/>
          <w:lang w:val="sr-Cyrl-RS"/>
        </w:rPr>
        <w:t xml:space="preserve"> 13</w:t>
      </w:r>
      <w:r w:rsidR="001E2AE8">
        <w:rPr>
          <w:rFonts w:ascii="Times New Roman" w:hAnsi="Times New Roman"/>
          <w:snapToGrid w:val="0"/>
          <w:sz w:val="24"/>
          <w:lang w:val="sr-Latn-RS"/>
        </w:rPr>
        <w:t>g</w:t>
      </w:r>
      <w:r w:rsidR="0039464A">
        <w:rPr>
          <w:rFonts w:ascii="Times New Roman" w:hAnsi="Times New Roman"/>
          <w:snapToGrid w:val="0"/>
          <w:sz w:val="24"/>
          <w:lang w:val="sr-Cyrl-RS"/>
        </w:rPr>
        <w:t xml:space="preserve"> и 14</w:t>
      </w:r>
      <w:r w:rsidR="001E2AE8">
        <w:rPr>
          <w:rFonts w:ascii="Times New Roman" w:hAnsi="Times New Roman"/>
          <w:snapToGrid w:val="0"/>
          <w:sz w:val="24"/>
          <w:lang w:val="sr-Latn-RS"/>
        </w:rPr>
        <w:t>c,d,e.</w:t>
      </w:r>
    </w:p>
    <w:p w14:paraId="57945737" w14:textId="77777777" w:rsidR="00A368A2" w:rsidRDefault="000C5D5A" w:rsidP="000C5D5A">
      <w:pPr>
        <w:widowControl w:val="0"/>
        <w:ind w:firstLine="720"/>
        <w:jc w:val="both"/>
        <w:rPr>
          <w:rFonts w:ascii="Times New Roman" w:hAnsi="Times New Roman"/>
          <w:snapToGrid w:val="0"/>
          <w:sz w:val="24"/>
          <w:lang w:val="ru-RU"/>
        </w:rPr>
      </w:pPr>
      <w:r w:rsidRPr="001E2AE8">
        <w:rPr>
          <w:rFonts w:ascii="Times New Roman" w:hAnsi="Times New Roman"/>
          <w:b/>
          <w:snapToGrid w:val="0"/>
          <w:sz w:val="24"/>
          <w:lang w:val="ru-RU"/>
        </w:rPr>
        <w:t>Избор врсте дрвећа</w:t>
      </w:r>
      <w:r>
        <w:rPr>
          <w:rFonts w:ascii="Times New Roman" w:hAnsi="Times New Roman"/>
          <w:snapToGrid w:val="0"/>
          <w:sz w:val="24"/>
          <w:lang w:val="ru-RU"/>
        </w:rPr>
        <w:t xml:space="preserve"> ће се ослањати на </w:t>
      </w:r>
      <w:r w:rsidR="00530DF8">
        <w:rPr>
          <w:rFonts w:ascii="Times New Roman" w:hAnsi="Times New Roman"/>
          <w:snapToGrid w:val="0"/>
          <w:sz w:val="24"/>
          <w:lang w:val="ru-RU"/>
        </w:rPr>
        <w:t xml:space="preserve">Услове заштите природе, односно потребу очувања врста значајних за приоритетне типове станишта: А1.12-Шуме беле врбе и топола; </w:t>
      </w:r>
      <w:r w:rsidR="005E1B36">
        <w:rPr>
          <w:rFonts w:ascii="Times New Roman" w:hAnsi="Times New Roman"/>
          <w:snapToGrid w:val="0"/>
          <w:sz w:val="24"/>
          <w:lang w:val="ru-RU"/>
        </w:rPr>
        <w:t xml:space="preserve">А1.21-Шуме црне јове; А1.23- Шуме пољског јасена; А1.31- Шуме лужњака; А1.32- Шуме лужљака и топола; А1.33- Шуме лужњака и пољског јасена; А1.51-Шуме пољског бреста, забрану уношења алохтоних врста дрвећа, </w:t>
      </w:r>
      <w:r w:rsidR="00A368A2">
        <w:rPr>
          <w:rFonts w:ascii="Times New Roman" w:hAnsi="Times New Roman"/>
          <w:snapToGrid w:val="0"/>
          <w:sz w:val="24"/>
          <w:lang w:val="ru-RU"/>
        </w:rPr>
        <w:t>као и потребу одржавања и повећања површина под аутохтоном вегетацијом црне и беле тополе са врбама и храста лужњака и пољског јасена. Као главне врсте дрвећа се одређују храст лужњак на вишим положајима, а пољски јасен и посебно бела и црна топола, врба и вез на нижим положајима. У парковском делу комплекса, у циљу увећања естетске вредности, могу се садити и декоративне врсте. С обзиром на рекреативну функцију могуће је уношење и грмоликих врста.</w:t>
      </w:r>
    </w:p>
    <w:p w14:paraId="70E2BE95" w14:textId="77777777" w:rsidR="00542519" w:rsidRDefault="00542519" w:rsidP="00542519">
      <w:pPr>
        <w:widowControl w:val="0"/>
        <w:ind w:firstLine="720"/>
        <w:jc w:val="both"/>
        <w:rPr>
          <w:rFonts w:ascii="Times New Roman" w:hAnsi="Times New Roman"/>
          <w:snapToGrid w:val="0"/>
          <w:sz w:val="24"/>
          <w:lang w:val="ru-RU"/>
        </w:rPr>
      </w:pPr>
      <w:r w:rsidRPr="00542519">
        <w:rPr>
          <w:rFonts w:ascii="Times New Roman" w:hAnsi="Times New Roman"/>
          <w:b/>
          <w:snapToGrid w:val="0"/>
          <w:sz w:val="24"/>
          <w:lang w:val="ru-RU"/>
        </w:rPr>
        <w:t>Узгојни облик</w:t>
      </w:r>
      <w:r w:rsidRPr="00542519">
        <w:rPr>
          <w:rFonts w:ascii="Times New Roman" w:hAnsi="Times New Roman"/>
          <w:snapToGrid w:val="0"/>
          <w:sz w:val="24"/>
          <w:lang w:val="ru-RU"/>
        </w:rPr>
        <w:t xml:space="preserve">,  коме дугорочно треба тежити  на простору ове газдинске јединице је висока шума (независно од начина обнове). Избор порекла (стабала) </w:t>
      </w:r>
      <w:r w:rsidRPr="00542519">
        <w:rPr>
          <w:rFonts w:ascii="Times New Roman" w:hAnsi="Times New Roman" w:hint="eastAsia"/>
          <w:snapToGrid w:val="0"/>
          <w:sz w:val="24"/>
          <w:lang w:val="ru-RU"/>
        </w:rPr>
        <w:t>у</w:t>
      </w:r>
      <w:r w:rsidRPr="00542519">
        <w:rPr>
          <w:rFonts w:ascii="Times New Roman" w:hAnsi="Times New Roman"/>
          <w:snapToGrid w:val="0"/>
          <w:sz w:val="24"/>
          <w:lang w:val="ru-RU"/>
        </w:rPr>
        <w:t xml:space="preserve"> </w:t>
      </w:r>
      <w:r>
        <w:rPr>
          <w:rFonts w:ascii="Times New Roman" w:hAnsi="Times New Roman"/>
          <w:snapToGrid w:val="0"/>
          <w:sz w:val="24"/>
          <w:lang w:val="ru-RU"/>
        </w:rPr>
        <w:t xml:space="preserve">парковском делу </w:t>
      </w:r>
      <w:r w:rsidRPr="00542519">
        <w:rPr>
          <w:rFonts w:ascii="Times New Roman" w:hAnsi="Times New Roman" w:hint="eastAsia"/>
          <w:snapToGrid w:val="0"/>
          <w:sz w:val="24"/>
          <w:lang w:val="ru-RU"/>
        </w:rPr>
        <w:t>комплексу</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је</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већ</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опредељен</w:t>
      </w:r>
      <w:r w:rsidRPr="00542519">
        <w:rPr>
          <w:rFonts w:ascii="Times New Roman" w:hAnsi="Times New Roman"/>
          <w:snapToGrid w:val="0"/>
          <w:sz w:val="24"/>
          <w:lang w:val="ru-RU"/>
        </w:rPr>
        <w:t>,</w:t>
      </w:r>
      <w:r>
        <w:rPr>
          <w:rFonts w:ascii="Times New Roman" w:hAnsi="Times New Roman"/>
          <w:snapToGrid w:val="0"/>
          <w:sz w:val="24"/>
          <w:lang w:val="ru-RU"/>
        </w:rPr>
        <w:t xml:space="preserve"> </w:t>
      </w:r>
      <w:r w:rsidRPr="00542519">
        <w:rPr>
          <w:rFonts w:ascii="Times New Roman" w:hAnsi="Times New Roman" w:hint="eastAsia"/>
          <w:snapToGrid w:val="0"/>
          <w:sz w:val="24"/>
          <w:lang w:val="ru-RU"/>
        </w:rPr>
        <w:t>садњом</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различитих</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врста</w:t>
      </w:r>
      <w:r w:rsidRPr="00542519">
        <w:rPr>
          <w:rFonts w:ascii="Times New Roman" w:hAnsi="Times New Roman"/>
          <w:snapToGrid w:val="0"/>
          <w:sz w:val="24"/>
          <w:lang w:val="ru-RU"/>
        </w:rPr>
        <w:t>.</w:t>
      </w:r>
      <w:r>
        <w:rPr>
          <w:rFonts w:ascii="Times New Roman" w:hAnsi="Times New Roman"/>
          <w:snapToGrid w:val="0"/>
          <w:sz w:val="24"/>
          <w:lang w:val="ru-RU"/>
        </w:rPr>
        <w:t xml:space="preserve"> </w:t>
      </w:r>
    </w:p>
    <w:p w14:paraId="45B63FA8" w14:textId="77777777" w:rsidR="00093ECC" w:rsidRDefault="00542519" w:rsidP="00542519">
      <w:pPr>
        <w:widowControl w:val="0"/>
        <w:ind w:firstLine="720"/>
        <w:jc w:val="both"/>
        <w:rPr>
          <w:rFonts w:ascii="Times New Roman" w:hAnsi="Times New Roman"/>
          <w:snapToGrid w:val="0"/>
          <w:sz w:val="24"/>
          <w:lang w:val="ru-RU"/>
        </w:rPr>
      </w:pPr>
      <w:r w:rsidRPr="00542519">
        <w:rPr>
          <w:rFonts w:ascii="Times New Roman" w:hAnsi="Times New Roman" w:hint="eastAsia"/>
          <w:b/>
          <w:snapToGrid w:val="0"/>
          <w:sz w:val="24"/>
          <w:lang w:val="ru-RU"/>
        </w:rPr>
        <w:t>Структурни</w:t>
      </w:r>
      <w:r w:rsidRPr="00542519">
        <w:rPr>
          <w:rFonts w:ascii="Times New Roman" w:hAnsi="Times New Roman"/>
          <w:b/>
          <w:snapToGrid w:val="0"/>
          <w:sz w:val="24"/>
          <w:lang w:val="ru-RU"/>
        </w:rPr>
        <w:t xml:space="preserve"> </w:t>
      </w:r>
      <w:r w:rsidRPr="00542519">
        <w:rPr>
          <w:rFonts w:ascii="Times New Roman" w:hAnsi="Times New Roman" w:hint="eastAsia"/>
          <w:b/>
          <w:snapToGrid w:val="0"/>
          <w:sz w:val="24"/>
          <w:lang w:val="ru-RU"/>
        </w:rPr>
        <w:t>облик</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је</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условљен</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динамизмом</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садње</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у</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протеклих</w:t>
      </w:r>
      <w:r w:rsidRPr="00542519">
        <w:rPr>
          <w:rFonts w:ascii="Times New Roman" w:hAnsi="Times New Roman"/>
          <w:snapToGrid w:val="0"/>
          <w:sz w:val="24"/>
          <w:lang w:val="ru-RU"/>
        </w:rPr>
        <w:t xml:space="preserve"> 7</w:t>
      </w:r>
      <w:r>
        <w:rPr>
          <w:rFonts w:ascii="Times New Roman" w:hAnsi="Times New Roman"/>
          <w:snapToGrid w:val="0"/>
          <w:sz w:val="24"/>
          <w:lang w:val="ru-RU"/>
        </w:rPr>
        <w:t>5</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година</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Иако</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се</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може</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констатовати</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да</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на</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нивоу</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издвојених</w:t>
      </w:r>
      <w:r w:rsidR="000C6B2C">
        <w:rPr>
          <w:rFonts w:ascii="Times New Roman" w:hAnsi="Times New Roman"/>
          <w:snapToGrid w:val="0"/>
          <w:sz w:val="24"/>
          <w:lang w:val="sr-Latn-RS"/>
        </w:rPr>
        <w:t>,</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понекад</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микро</w:t>
      </w:r>
      <w:r w:rsidR="000C6B2C">
        <w:rPr>
          <w:rFonts w:ascii="Times New Roman" w:hAnsi="Times New Roman"/>
          <w:snapToGrid w:val="0"/>
          <w:sz w:val="24"/>
          <w:lang w:val="sr-Latn-RS"/>
        </w:rPr>
        <w:t>,</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састојина</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доминира</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једнодобност</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и</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старосна</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и</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структурна</w:t>
      </w:r>
      <w:r w:rsidR="00820E39">
        <w:rPr>
          <w:rFonts w:ascii="Times New Roman" w:hAnsi="Times New Roman"/>
          <w:snapToGrid w:val="0"/>
          <w:sz w:val="24"/>
          <w:lang w:val="ru-RU"/>
        </w:rPr>
        <w:t xml:space="preserve">, </w:t>
      </w:r>
      <w:r w:rsidRPr="00542519">
        <w:rPr>
          <w:rFonts w:ascii="Times New Roman" w:hAnsi="Times New Roman" w:hint="eastAsia"/>
          <w:snapToGrid w:val="0"/>
          <w:sz w:val="24"/>
          <w:lang w:val="ru-RU"/>
        </w:rPr>
        <w:t>разлике</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у</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времену</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садње</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појединих</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делова</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комплекса</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чине</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видљивом</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и</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структурну</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разнодобност</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Гледано</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у</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односу</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на</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старост</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комплекс</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шуме</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или</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поједини</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његови</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делови</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су</w:t>
      </w:r>
      <w:r w:rsidRPr="00542519">
        <w:rPr>
          <w:rFonts w:ascii="Times New Roman" w:hAnsi="Times New Roman"/>
          <w:snapToGrid w:val="0"/>
          <w:sz w:val="24"/>
          <w:lang w:val="ru-RU"/>
        </w:rPr>
        <w:t xml:space="preserve"> </w:t>
      </w:r>
      <w:r w:rsidR="00947B93">
        <w:rPr>
          <w:rFonts w:ascii="Times New Roman" w:hAnsi="Times New Roman" w:hint="eastAsia"/>
          <w:snapToGrid w:val="0"/>
          <w:sz w:val="24"/>
        </w:rPr>
        <w:t>блиски</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функционалном</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оптимуму</w:t>
      </w:r>
      <w:r w:rsidRPr="00542519">
        <w:rPr>
          <w:rFonts w:ascii="Times New Roman" w:hAnsi="Times New Roman"/>
          <w:snapToGrid w:val="0"/>
          <w:sz w:val="24"/>
          <w:lang w:val="ru-RU"/>
        </w:rPr>
        <w:t xml:space="preserve">, </w:t>
      </w:r>
      <w:r w:rsidR="00947B93">
        <w:rPr>
          <w:rFonts w:ascii="Times New Roman" w:hAnsi="Times New Roman"/>
          <w:snapToGrid w:val="0"/>
          <w:sz w:val="24"/>
          <w:lang w:val="ru-RU"/>
        </w:rPr>
        <w:t>али при том се мора имати у виду погоршање здравственог стања (виталности) ових стабала са старошћу што је спојено са ризиком за посетиоце. У</w:t>
      </w:r>
      <w:r w:rsidRPr="00542519">
        <w:rPr>
          <w:rFonts w:ascii="Times New Roman" w:hAnsi="Times New Roman" w:hint="eastAsia"/>
          <w:snapToGrid w:val="0"/>
          <w:sz w:val="24"/>
          <w:lang w:val="ru-RU"/>
        </w:rPr>
        <w:t>згојно</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форсирање</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структурне</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различитости</w:t>
      </w:r>
      <w:r w:rsidRPr="00542519">
        <w:rPr>
          <w:rFonts w:ascii="Times New Roman" w:hAnsi="Times New Roman"/>
          <w:snapToGrid w:val="0"/>
          <w:sz w:val="24"/>
          <w:lang w:val="ru-RU"/>
        </w:rPr>
        <w:t xml:space="preserve"> </w:t>
      </w:r>
      <w:r w:rsidR="00093ECC">
        <w:rPr>
          <w:rFonts w:ascii="Times New Roman" w:hAnsi="Times New Roman"/>
          <w:snapToGrid w:val="0"/>
          <w:sz w:val="24"/>
          <w:lang w:val="ru-RU"/>
        </w:rPr>
        <w:t xml:space="preserve">(изграђивањем једнодобних, двоспратних и вишеспратних састојина) </w:t>
      </w:r>
      <w:r w:rsidRPr="00542519">
        <w:rPr>
          <w:rFonts w:ascii="Times New Roman" w:hAnsi="Times New Roman" w:hint="eastAsia"/>
          <w:snapToGrid w:val="0"/>
          <w:sz w:val="24"/>
          <w:lang w:val="ru-RU"/>
        </w:rPr>
        <w:t>и</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смењивости</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хомогених</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група</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је</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императив</w:t>
      </w:r>
      <w:r w:rsidRPr="00542519">
        <w:rPr>
          <w:rFonts w:ascii="Times New Roman" w:hAnsi="Times New Roman"/>
          <w:snapToGrid w:val="0"/>
          <w:sz w:val="24"/>
          <w:lang w:val="ru-RU"/>
        </w:rPr>
        <w:t xml:space="preserve"> </w:t>
      </w:r>
      <w:r w:rsidR="00947B93">
        <w:rPr>
          <w:rFonts w:ascii="Times New Roman" w:hAnsi="Times New Roman"/>
          <w:snapToGrid w:val="0"/>
          <w:sz w:val="24"/>
          <w:lang w:val="ru-RU"/>
        </w:rPr>
        <w:t xml:space="preserve">и </w:t>
      </w:r>
      <w:r w:rsidRPr="00542519">
        <w:rPr>
          <w:rFonts w:ascii="Times New Roman" w:hAnsi="Times New Roman" w:hint="eastAsia"/>
          <w:snapToGrid w:val="0"/>
          <w:sz w:val="24"/>
          <w:lang w:val="ru-RU"/>
        </w:rPr>
        <w:t>у</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будућим</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захватима</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узгојног</w:t>
      </w:r>
      <w:r w:rsidRPr="00542519">
        <w:rPr>
          <w:rFonts w:ascii="Times New Roman" w:hAnsi="Times New Roman"/>
          <w:snapToGrid w:val="0"/>
          <w:sz w:val="24"/>
          <w:lang w:val="ru-RU"/>
        </w:rPr>
        <w:t xml:space="preserve"> </w:t>
      </w:r>
      <w:r w:rsidRPr="00542519">
        <w:rPr>
          <w:rFonts w:ascii="Times New Roman" w:hAnsi="Times New Roman" w:hint="eastAsia"/>
          <w:snapToGrid w:val="0"/>
          <w:sz w:val="24"/>
          <w:lang w:val="ru-RU"/>
        </w:rPr>
        <w:t>карактера</w:t>
      </w:r>
      <w:r w:rsidR="00093ECC">
        <w:rPr>
          <w:rFonts w:ascii="Times New Roman" w:hAnsi="Times New Roman"/>
          <w:snapToGrid w:val="0"/>
          <w:sz w:val="24"/>
          <w:lang w:val="ru-RU"/>
        </w:rPr>
        <w:t>.</w:t>
      </w:r>
    </w:p>
    <w:p w14:paraId="7BB4EEAA" w14:textId="77777777" w:rsidR="00064246" w:rsidRPr="00067BD3" w:rsidRDefault="00947B93" w:rsidP="00093ECC">
      <w:pPr>
        <w:widowControl w:val="0"/>
        <w:ind w:firstLine="720"/>
        <w:jc w:val="both"/>
        <w:rPr>
          <w:rFonts w:ascii="Times New Roman" w:hAnsi="Times New Roman"/>
          <w:sz w:val="23"/>
          <w:szCs w:val="23"/>
          <w:lang w:val="sr-Cyrl-RS"/>
        </w:rPr>
      </w:pPr>
      <w:r w:rsidRPr="00947B93">
        <w:rPr>
          <w:rFonts w:ascii="Times New Roman" w:hAnsi="Times New Roman"/>
          <w:b/>
          <w:snapToGrid w:val="0"/>
          <w:sz w:val="24"/>
          <w:lang w:val="ru-RU"/>
        </w:rPr>
        <w:t xml:space="preserve">Избор начина </w:t>
      </w:r>
      <w:r w:rsidR="00064246">
        <w:rPr>
          <w:rFonts w:ascii="Times New Roman" w:hAnsi="Times New Roman"/>
          <w:b/>
          <w:snapToGrid w:val="0"/>
          <w:sz w:val="24"/>
          <w:lang w:val="ru-RU"/>
        </w:rPr>
        <w:t xml:space="preserve">обнављања и </w:t>
      </w:r>
      <w:r w:rsidRPr="00947B93">
        <w:rPr>
          <w:rFonts w:ascii="Times New Roman" w:hAnsi="Times New Roman"/>
          <w:b/>
          <w:snapToGrid w:val="0"/>
          <w:sz w:val="24"/>
          <w:lang w:val="ru-RU"/>
        </w:rPr>
        <w:t>неговања</w:t>
      </w:r>
      <w:r w:rsidRPr="00947B93">
        <w:rPr>
          <w:rFonts w:ascii="Times New Roman" w:hAnsi="Times New Roman"/>
          <w:snapToGrid w:val="0"/>
          <w:sz w:val="24"/>
          <w:lang w:val="ru-RU"/>
        </w:rPr>
        <w:t xml:space="preserve">. </w:t>
      </w:r>
      <w:r w:rsidR="00064246">
        <w:rPr>
          <w:rFonts w:ascii="Times New Roman" w:hAnsi="Times New Roman"/>
          <w:snapToGrid w:val="0"/>
          <w:sz w:val="24"/>
          <w:lang w:val="ru-RU"/>
        </w:rPr>
        <w:t>Обнављање ће се</w:t>
      </w:r>
      <w:r w:rsidR="00B7285D">
        <w:rPr>
          <w:rFonts w:ascii="Times New Roman" w:hAnsi="Times New Roman"/>
          <w:snapToGrid w:val="0"/>
          <w:sz w:val="24"/>
          <w:lang w:val="ru-RU"/>
        </w:rPr>
        <w:t>,</w:t>
      </w:r>
      <w:r w:rsidR="00064246">
        <w:rPr>
          <w:rFonts w:ascii="Times New Roman" w:hAnsi="Times New Roman"/>
          <w:snapToGrid w:val="0"/>
          <w:sz w:val="24"/>
          <w:lang w:val="ru-RU"/>
        </w:rPr>
        <w:t xml:space="preserve"> </w:t>
      </w:r>
      <w:r w:rsidR="00E20C6B">
        <w:rPr>
          <w:rFonts w:ascii="Times New Roman" w:hAnsi="Times New Roman"/>
          <w:snapToGrid w:val="0"/>
          <w:sz w:val="24"/>
          <w:lang w:val="ru-RU"/>
        </w:rPr>
        <w:t xml:space="preserve">у складу са условима заштите природе </w:t>
      </w:r>
      <w:r w:rsidR="00B7285D">
        <w:rPr>
          <w:rFonts w:ascii="Times New Roman" w:hAnsi="Times New Roman"/>
          <w:snapToGrid w:val="0"/>
          <w:sz w:val="24"/>
          <w:lang w:val="ru-RU"/>
        </w:rPr>
        <w:t xml:space="preserve">и природи блиским методама, </w:t>
      </w:r>
      <w:r w:rsidR="00064246">
        <w:rPr>
          <w:rFonts w:ascii="Times New Roman" w:hAnsi="Times New Roman"/>
          <w:snapToGrid w:val="0"/>
          <w:sz w:val="24"/>
          <w:lang w:val="ru-RU"/>
        </w:rPr>
        <w:t xml:space="preserve">вршити на малим површинама </w:t>
      </w:r>
      <w:r w:rsidR="00E20C6B">
        <w:rPr>
          <w:rFonts w:ascii="Times New Roman" w:hAnsi="Times New Roman"/>
          <w:snapToGrid w:val="0"/>
          <w:sz w:val="24"/>
          <w:lang w:val="ru-RU"/>
        </w:rPr>
        <w:t>на којима је већ дошло до прогаљивања, или уклањањем појединачних стабала или малих група инвазивних врста и попуњавањем</w:t>
      </w:r>
      <w:r w:rsidR="00B7285D">
        <w:rPr>
          <w:rFonts w:ascii="Times New Roman" w:hAnsi="Times New Roman"/>
          <w:snapToGrid w:val="0"/>
          <w:sz w:val="24"/>
          <w:lang w:val="ru-RU"/>
        </w:rPr>
        <w:t xml:space="preserve"> аутохтоним врстама дрвећа.</w:t>
      </w:r>
      <w:r w:rsidR="00E20C6B">
        <w:rPr>
          <w:rFonts w:ascii="Times New Roman" w:hAnsi="Times New Roman"/>
          <w:snapToGrid w:val="0"/>
          <w:sz w:val="24"/>
          <w:lang w:val="ru-RU"/>
        </w:rPr>
        <w:t xml:space="preserve"> </w:t>
      </w:r>
      <w:r w:rsidR="00EC66D0" w:rsidRPr="00947B93">
        <w:rPr>
          <w:rFonts w:ascii="Times New Roman" w:hAnsi="Times New Roman" w:hint="eastAsia"/>
          <w:snapToGrid w:val="0"/>
          <w:sz w:val="24"/>
          <w:lang w:val="ru-RU"/>
        </w:rPr>
        <w:t>С</w:t>
      </w:r>
      <w:r w:rsidRPr="00947B93">
        <w:rPr>
          <w:rFonts w:ascii="Times New Roman" w:hAnsi="Times New Roman" w:hint="eastAsia"/>
          <w:snapToGrid w:val="0"/>
          <w:sz w:val="24"/>
          <w:lang w:val="ru-RU"/>
        </w:rPr>
        <w:t>табалн</w:t>
      </w:r>
      <w:r w:rsidR="00EC66D0">
        <w:rPr>
          <w:rFonts w:ascii="Times New Roman" w:hAnsi="Times New Roman" w:hint="eastAsia"/>
          <w:snapToGrid w:val="0"/>
          <w:sz w:val="24"/>
        </w:rPr>
        <w:t xml:space="preserve">и </w:t>
      </w:r>
      <w:r w:rsidRPr="00947B93">
        <w:rPr>
          <w:rFonts w:ascii="Times New Roman" w:hAnsi="Times New Roman" w:hint="eastAsia"/>
          <w:snapToGrid w:val="0"/>
          <w:sz w:val="24"/>
          <w:lang w:val="ru-RU"/>
        </w:rPr>
        <w:t>приступ</w:t>
      </w:r>
      <w:r w:rsidRPr="00947B93">
        <w:rPr>
          <w:rFonts w:ascii="Times New Roman" w:hAnsi="Times New Roman"/>
          <w:snapToGrid w:val="0"/>
          <w:sz w:val="24"/>
          <w:lang w:val="ru-RU"/>
        </w:rPr>
        <w:t xml:space="preserve"> </w:t>
      </w:r>
      <w:r w:rsidRPr="00947B93">
        <w:rPr>
          <w:rFonts w:ascii="Times New Roman" w:hAnsi="Times New Roman" w:hint="eastAsia"/>
          <w:snapToGrid w:val="0"/>
          <w:sz w:val="24"/>
          <w:lang w:val="ru-RU"/>
        </w:rPr>
        <w:t>газдовању</w:t>
      </w:r>
      <w:r w:rsidRPr="00947B93">
        <w:rPr>
          <w:rFonts w:ascii="Times New Roman" w:hAnsi="Times New Roman"/>
          <w:snapToGrid w:val="0"/>
          <w:sz w:val="24"/>
          <w:lang w:val="ru-RU"/>
        </w:rPr>
        <w:t xml:space="preserve"> </w:t>
      </w:r>
      <w:r w:rsidR="00EC66D0">
        <w:rPr>
          <w:rFonts w:ascii="Times New Roman" w:hAnsi="Times New Roman"/>
          <w:snapToGrid w:val="0"/>
          <w:sz w:val="24"/>
          <w:lang w:val="ru-RU"/>
        </w:rPr>
        <w:t>односно</w:t>
      </w:r>
      <w:r w:rsidRPr="00947B93">
        <w:rPr>
          <w:rFonts w:ascii="Times New Roman" w:hAnsi="Times New Roman"/>
          <w:snapToGrid w:val="0"/>
          <w:sz w:val="24"/>
          <w:lang w:val="ru-RU"/>
        </w:rPr>
        <w:t xml:space="preserve"> </w:t>
      </w:r>
      <w:r w:rsidRPr="00947B93">
        <w:rPr>
          <w:rFonts w:ascii="Times New Roman" w:hAnsi="Times New Roman" w:hint="eastAsia"/>
          <w:snapToGrid w:val="0"/>
          <w:sz w:val="24"/>
          <w:lang w:val="ru-RU"/>
        </w:rPr>
        <w:t>нега</w:t>
      </w:r>
      <w:r w:rsidRPr="00947B93">
        <w:rPr>
          <w:rFonts w:ascii="Times New Roman" w:hAnsi="Times New Roman"/>
          <w:snapToGrid w:val="0"/>
          <w:sz w:val="24"/>
          <w:lang w:val="ru-RU"/>
        </w:rPr>
        <w:t xml:space="preserve"> </w:t>
      </w:r>
      <w:r w:rsidRPr="00947B93">
        <w:rPr>
          <w:rFonts w:ascii="Times New Roman" w:hAnsi="Times New Roman" w:hint="eastAsia"/>
          <w:snapToGrid w:val="0"/>
          <w:sz w:val="24"/>
          <w:lang w:val="ru-RU"/>
        </w:rPr>
        <w:t>шуме</w:t>
      </w:r>
      <w:r w:rsidRPr="00947B93">
        <w:rPr>
          <w:rFonts w:ascii="Times New Roman" w:hAnsi="Times New Roman"/>
          <w:snapToGrid w:val="0"/>
          <w:sz w:val="24"/>
          <w:lang w:val="ru-RU"/>
        </w:rPr>
        <w:t xml:space="preserve"> </w:t>
      </w:r>
      <w:r w:rsidRPr="00947B93">
        <w:rPr>
          <w:rFonts w:ascii="Times New Roman" w:hAnsi="Times New Roman" w:hint="eastAsia"/>
          <w:snapToGrid w:val="0"/>
          <w:sz w:val="24"/>
          <w:lang w:val="ru-RU"/>
        </w:rPr>
        <w:t>ће</w:t>
      </w:r>
      <w:r w:rsidRPr="00947B93">
        <w:rPr>
          <w:rFonts w:ascii="Times New Roman" w:hAnsi="Times New Roman"/>
          <w:snapToGrid w:val="0"/>
          <w:sz w:val="24"/>
          <w:lang w:val="ru-RU"/>
        </w:rPr>
        <w:t xml:space="preserve"> </w:t>
      </w:r>
      <w:r w:rsidRPr="00947B93">
        <w:rPr>
          <w:rFonts w:ascii="Times New Roman" w:hAnsi="Times New Roman" w:hint="eastAsia"/>
          <w:snapToGrid w:val="0"/>
          <w:sz w:val="24"/>
          <w:lang w:val="ru-RU"/>
        </w:rPr>
        <w:t>се</w:t>
      </w:r>
      <w:r w:rsidRPr="00947B93">
        <w:rPr>
          <w:rFonts w:ascii="Times New Roman" w:hAnsi="Times New Roman"/>
          <w:snapToGrid w:val="0"/>
          <w:sz w:val="24"/>
          <w:lang w:val="ru-RU"/>
        </w:rPr>
        <w:t xml:space="preserve"> </w:t>
      </w:r>
      <w:r w:rsidRPr="00947B93">
        <w:rPr>
          <w:rFonts w:ascii="Times New Roman" w:hAnsi="Times New Roman" w:hint="eastAsia"/>
          <w:snapToGrid w:val="0"/>
          <w:sz w:val="24"/>
          <w:lang w:val="ru-RU"/>
        </w:rPr>
        <w:t>ослањати</w:t>
      </w:r>
      <w:r w:rsidRPr="00947B93">
        <w:rPr>
          <w:rFonts w:ascii="Times New Roman" w:hAnsi="Times New Roman"/>
          <w:snapToGrid w:val="0"/>
          <w:sz w:val="24"/>
          <w:lang w:val="ru-RU"/>
        </w:rPr>
        <w:t xml:space="preserve"> </w:t>
      </w:r>
      <w:r w:rsidRPr="00947B93">
        <w:rPr>
          <w:rFonts w:ascii="Times New Roman" w:hAnsi="Times New Roman" w:hint="eastAsia"/>
          <w:snapToGrid w:val="0"/>
          <w:sz w:val="24"/>
          <w:lang w:val="ru-RU"/>
        </w:rPr>
        <w:t>на</w:t>
      </w:r>
      <w:r w:rsidRPr="00947B93">
        <w:rPr>
          <w:rFonts w:ascii="Times New Roman" w:hAnsi="Times New Roman"/>
          <w:snapToGrid w:val="0"/>
          <w:sz w:val="24"/>
          <w:lang w:val="ru-RU"/>
        </w:rPr>
        <w:t xml:space="preserve"> </w:t>
      </w:r>
      <w:r w:rsidRPr="00947B93">
        <w:rPr>
          <w:rFonts w:ascii="Times New Roman" w:hAnsi="Times New Roman" w:hint="eastAsia"/>
          <w:snapToGrid w:val="0"/>
          <w:sz w:val="24"/>
          <w:lang w:val="ru-RU"/>
        </w:rPr>
        <w:t>принцип</w:t>
      </w:r>
      <w:r w:rsidR="00EC66D0">
        <w:rPr>
          <w:rFonts w:ascii="Times New Roman" w:hAnsi="Times New Roman" w:hint="eastAsia"/>
          <w:snapToGrid w:val="0"/>
          <w:sz w:val="24"/>
        </w:rPr>
        <w:t>е</w:t>
      </w:r>
      <w:r w:rsidRPr="00947B93">
        <w:rPr>
          <w:rFonts w:ascii="Times New Roman" w:hAnsi="Times New Roman"/>
          <w:snapToGrid w:val="0"/>
          <w:sz w:val="24"/>
          <w:lang w:val="ru-RU"/>
        </w:rPr>
        <w:t xml:space="preserve"> </w:t>
      </w:r>
      <w:r w:rsidRPr="00947B93">
        <w:rPr>
          <w:rFonts w:ascii="Times New Roman" w:hAnsi="Times New Roman" w:hint="eastAsia"/>
          <w:snapToGrid w:val="0"/>
          <w:sz w:val="24"/>
          <w:lang w:val="ru-RU"/>
        </w:rPr>
        <w:t>негативне</w:t>
      </w:r>
      <w:r>
        <w:rPr>
          <w:rFonts w:ascii="Times New Roman" w:hAnsi="Times New Roman"/>
          <w:snapToGrid w:val="0"/>
          <w:sz w:val="24"/>
          <w:lang w:val="ru-RU"/>
        </w:rPr>
        <w:t xml:space="preserve"> </w:t>
      </w:r>
      <w:r w:rsidRPr="00947B93">
        <w:rPr>
          <w:rFonts w:ascii="Times New Roman" w:hAnsi="Times New Roman" w:hint="eastAsia"/>
          <w:snapToGrid w:val="0"/>
          <w:sz w:val="24"/>
          <w:lang w:val="ru-RU"/>
        </w:rPr>
        <w:t>селекције</w:t>
      </w:r>
      <w:r w:rsidRPr="00947B93">
        <w:rPr>
          <w:rFonts w:ascii="Times New Roman" w:hAnsi="Times New Roman"/>
          <w:snapToGrid w:val="0"/>
          <w:sz w:val="24"/>
          <w:lang w:val="ru-RU"/>
        </w:rPr>
        <w:t xml:space="preserve">. </w:t>
      </w:r>
      <w:r w:rsidRPr="00947B93">
        <w:rPr>
          <w:rFonts w:ascii="Times New Roman" w:hAnsi="Times New Roman" w:hint="eastAsia"/>
          <w:snapToGrid w:val="0"/>
          <w:sz w:val="24"/>
          <w:lang w:val="ru-RU"/>
        </w:rPr>
        <w:t>У</w:t>
      </w:r>
      <w:r w:rsidRPr="00947B93">
        <w:rPr>
          <w:rFonts w:ascii="Times New Roman" w:hAnsi="Times New Roman"/>
          <w:snapToGrid w:val="0"/>
          <w:sz w:val="24"/>
          <w:lang w:val="ru-RU"/>
        </w:rPr>
        <w:t xml:space="preserve"> </w:t>
      </w:r>
      <w:r w:rsidRPr="00947B93">
        <w:rPr>
          <w:rFonts w:ascii="Times New Roman" w:hAnsi="Times New Roman" w:hint="eastAsia"/>
          <w:snapToGrid w:val="0"/>
          <w:sz w:val="24"/>
          <w:lang w:val="ru-RU"/>
        </w:rPr>
        <w:t>основи</w:t>
      </w:r>
      <w:r>
        <w:rPr>
          <w:rFonts w:ascii="Times New Roman" w:hAnsi="Times New Roman"/>
          <w:snapToGrid w:val="0"/>
          <w:sz w:val="24"/>
          <w:lang w:val="ru-RU"/>
        </w:rPr>
        <w:t xml:space="preserve"> </w:t>
      </w:r>
      <w:r w:rsidRPr="00947B93">
        <w:rPr>
          <w:rFonts w:ascii="Times New Roman" w:hAnsi="Times New Roman" w:hint="eastAsia"/>
          <w:snapToGrid w:val="0"/>
          <w:sz w:val="24"/>
          <w:lang w:val="ru-RU"/>
        </w:rPr>
        <w:t>то</w:t>
      </w:r>
      <w:r w:rsidRPr="00947B93">
        <w:rPr>
          <w:rFonts w:ascii="Times New Roman" w:hAnsi="Times New Roman"/>
          <w:snapToGrid w:val="0"/>
          <w:sz w:val="24"/>
          <w:lang w:val="ru-RU"/>
        </w:rPr>
        <w:t xml:space="preserve"> </w:t>
      </w:r>
      <w:r w:rsidRPr="00947B93">
        <w:rPr>
          <w:rFonts w:ascii="Times New Roman" w:hAnsi="Times New Roman" w:hint="eastAsia"/>
          <w:snapToGrid w:val="0"/>
          <w:sz w:val="24"/>
          <w:lang w:val="ru-RU"/>
        </w:rPr>
        <w:t>значи</w:t>
      </w:r>
      <w:r w:rsidRPr="00947B93">
        <w:rPr>
          <w:rFonts w:ascii="Times New Roman" w:hAnsi="Times New Roman"/>
          <w:snapToGrid w:val="0"/>
          <w:sz w:val="24"/>
          <w:lang w:val="ru-RU"/>
        </w:rPr>
        <w:t xml:space="preserve"> </w:t>
      </w:r>
      <w:r w:rsidRPr="00947B93">
        <w:rPr>
          <w:rFonts w:ascii="Times New Roman" w:hAnsi="Times New Roman" w:hint="eastAsia"/>
          <w:snapToGrid w:val="0"/>
          <w:sz w:val="24"/>
          <w:lang w:val="ru-RU"/>
        </w:rPr>
        <w:t>уклањање</w:t>
      </w:r>
      <w:r w:rsidRPr="00947B93">
        <w:rPr>
          <w:rFonts w:ascii="Times New Roman" w:hAnsi="Times New Roman"/>
          <w:snapToGrid w:val="0"/>
          <w:sz w:val="24"/>
          <w:lang w:val="ru-RU"/>
        </w:rPr>
        <w:t xml:space="preserve"> </w:t>
      </w:r>
      <w:r w:rsidRPr="00947B93">
        <w:rPr>
          <w:rFonts w:ascii="Times New Roman" w:hAnsi="Times New Roman" w:hint="eastAsia"/>
          <w:snapToGrid w:val="0"/>
          <w:sz w:val="24"/>
          <w:lang w:val="ru-RU"/>
        </w:rPr>
        <w:t>одумрлих</w:t>
      </w:r>
      <w:r w:rsidRPr="00947B93">
        <w:rPr>
          <w:rFonts w:ascii="Times New Roman" w:hAnsi="Times New Roman"/>
          <w:snapToGrid w:val="0"/>
          <w:sz w:val="24"/>
          <w:lang w:val="ru-RU"/>
        </w:rPr>
        <w:t xml:space="preserve">, </w:t>
      </w:r>
      <w:r w:rsidRPr="00947B93">
        <w:rPr>
          <w:rFonts w:ascii="Times New Roman" w:hAnsi="Times New Roman" w:hint="eastAsia"/>
          <w:snapToGrid w:val="0"/>
          <w:sz w:val="24"/>
          <w:lang w:val="ru-RU"/>
        </w:rPr>
        <w:t>умирућих</w:t>
      </w:r>
      <w:r w:rsidRPr="00947B93">
        <w:rPr>
          <w:rFonts w:ascii="Times New Roman" w:hAnsi="Times New Roman"/>
          <w:snapToGrid w:val="0"/>
          <w:sz w:val="24"/>
          <w:lang w:val="ru-RU"/>
        </w:rPr>
        <w:t xml:space="preserve"> </w:t>
      </w:r>
      <w:r w:rsidRPr="00947B93">
        <w:rPr>
          <w:rFonts w:ascii="Times New Roman" w:hAnsi="Times New Roman" w:hint="eastAsia"/>
          <w:snapToGrid w:val="0"/>
          <w:sz w:val="24"/>
          <w:lang w:val="ru-RU"/>
        </w:rPr>
        <w:t>и</w:t>
      </w:r>
      <w:r w:rsidRPr="00947B93">
        <w:rPr>
          <w:rFonts w:ascii="Times New Roman" w:hAnsi="Times New Roman"/>
          <w:snapToGrid w:val="0"/>
          <w:sz w:val="24"/>
          <w:lang w:val="ru-RU"/>
        </w:rPr>
        <w:t xml:space="preserve"> </w:t>
      </w:r>
      <w:r w:rsidRPr="00947B93">
        <w:rPr>
          <w:rFonts w:ascii="Times New Roman" w:hAnsi="Times New Roman" w:hint="eastAsia"/>
          <w:snapToGrid w:val="0"/>
          <w:sz w:val="24"/>
          <w:lang w:val="ru-RU"/>
        </w:rPr>
        <w:t>потиштених</w:t>
      </w:r>
      <w:r>
        <w:rPr>
          <w:rFonts w:ascii="Times New Roman" w:hAnsi="Times New Roman"/>
          <w:snapToGrid w:val="0"/>
          <w:sz w:val="24"/>
          <w:lang w:val="ru-RU"/>
        </w:rPr>
        <w:t xml:space="preserve"> </w:t>
      </w:r>
      <w:r w:rsidRPr="00947B93">
        <w:rPr>
          <w:rFonts w:ascii="Times New Roman" w:hAnsi="Times New Roman" w:hint="eastAsia"/>
          <w:snapToGrid w:val="0"/>
          <w:sz w:val="24"/>
          <w:lang w:val="ru-RU"/>
        </w:rPr>
        <w:t>стабала</w:t>
      </w:r>
      <w:r w:rsidRPr="00947B93">
        <w:rPr>
          <w:rFonts w:ascii="Times New Roman" w:hAnsi="Times New Roman"/>
          <w:snapToGrid w:val="0"/>
          <w:sz w:val="24"/>
          <w:lang w:val="ru-RU"/>
        </w:rPr>
        <w:t xml:space="preserve">, </w:t>
      </w:r>
      <w:r w:rsidRPr="00947B93">
        <w:rPr>
          <w:rFonts w:ascii="Times New Roman" w:hAnsi="Times New Roman" w:hint="eastAsia"/>
          <w:snapToGrid w:val="0"/>
          <w:sz w:val="24"/>
          <w:lang w:val="ru-RU"/>
        </w:rPr>
        <w:t>а</w:t>
      </w:r>
      <w:r w:rsidRPr="00947B93">
        <w:rPr>
          <w:rFonts w:ascii="Times New Roman" w:hAnsi="Times New Roman"/>
          <w:snapToGrid w:val="0"/>
          <w:sz w:val="24"/>
          <w:lang w:val="ru-RU"/>
        </w:rPr>
        <w:t xml:space="preserve"> </w:t>
      </w:r>
      <w:r w:rsidRPr="00947B93">
        <w:rPr>
          <w:rFonts w:ascii="Times New Roman" w:hAnsi="Times New Roman" w:hint="eastAsia"/>
          <w:snapToGrid w:val="0"/>
          <w:sz w:val="24"/>
          <w:lang w:val="ru-RU"/>
        </w:rPr>
        <w:t>форсирање</w:t>
      </w:r>
      <w:r w:rsidRPr="00947B93">
        <w:rPr>
          <w:rFonts w:ascii="Times New Roman" w:hAnsi="Times New Roman"/>
          <w:snapToGrid w:val="0"/>
          <w:sz w:val="24"/>
          <w:lang w:val="ru-RU"/>
        </w:rPr>
        <w:t xml:space="preserve"> </w:t>
      </w:r>
      <w:r w:rsidRPr="00947B93">
        <w:rPr>
          <w:rFonts w:ascii="Times New Roman" w:hAnsi="Times New Roman" w:hint="eastAsia"/>
          <w:snapToGrid w:val="0"/>
          <w:sz w:val="24"/>
          <w:lang w:val="ru-RU"/>
        </w:rPr>
        <w:t>предоминантних</w:t>
      </w:r>
      <w:r w:rsidRPr="00947B93">
        <w:rPr>
          <w:rFonts w:ascii="Times New Roman" w:hAnsi="Times New Roman"/>
          <w:snapToGrid w:val="0"/>
          <w:sz w:val="24"/>
          <w:lang w:val="ru-RU"/>
        </w:rPr>
        <w:t xml:space="preserve">, </w:t>
      </w:r>
      <w:r w:rsidRPr="00947B93">
        <w:rPr>
          <w:rFonts w:ascii="Times New Roman" w:hAnsi="Times New Roman" w:hint="eastAsia"/>
          <w:snapToGrid w:val="0"/>
          <w:sz w:val="24"/>
          <w:lang w:val="ru-RU"/>
        </w:rPr>
        <w:t>доминантних</w:t>
      </w:r>
      <w:r w:rsidRPr="00947B93">
        <w:rPr>
          <w:rFonts w:ascii="Times New Roman" w:hAnsi="Times New Roman"/>
          <w:snapToGrid w:val="0"/>
          <w:sz w:val="24"/>
          <w:lang w:val="ru-RU"/>
        </w:rPr>
        <w:t xml:space="preserve"> </w:t>
      </w:r>
      <w:r w:rsidRPr="00947B93">
        <w:rPr>
          <w:rFonts w:ascii="Times New Roman" w:hAnsi="Times New Roman" w:hint="eastAsia"/>
          <w:snapToGrid w:val="0"/>
          <w:sz w:val="24"/>
          <w:lang w:val="ru-RU"/>
        </w:rPr>
        <w:t>и</w:t>
      </w:r>
      <w:r w:rsidRPr="00947B93">
        <w:rPr>
          <w:rFonts w:ascii="Times New Roman" w:hAnsi="Times New Roman"/>
          <w:snapToGrid w:val="0"/>
          <w:sz w:val="24"/>
          <w:lang w:val="ru-RU"/>
        </w:rPr>
        <w:t xml:space="preserve"> </w:t>
      </w:r>
      <w:r w:rsidRPr="00947B93">
        <w:rPr>
          <w:rFonts w:ascii="Times New Roman" w:hAnsi="Times New Roman" w:hint="eastAsia"/>
          <w:snapToGrid w:val="0"/>
          <w:sz w:val="24"/>
          <w:lang w:val="ru-RU"/>
        </w:rPr>
        <w:t>кодоминантних</w:t>
      </w:r>
      <w:r w:rsidRPr="00947B93">
        <w:rPr>
          <w:rFonts w:ascii="Times New Roman" w:hAnsi="Times New Roman"/>
          <w:snapToGrid w:val="0"/>
          <w:sz w:val="24"/>
          <w:lang w:val="ru-RU"/>
        </w:rPr>
        <w:t xml:space="preserve"> </w:t>
      </w:r>
      <w:r w:rsidRPr="00947B93">
        <w:rPr>
          <w:rFonts w:ascii="Times New Roman" w:hAnsi="Times New Roman" w:hint="eastAsia"/>
          <w:snapToGrid w:val="0"/>
          <w:sz w:val="24"/>
          <w:lang w:val="ru-RU"/>
        </w:rPr>
        <w:t>стабала</w:t>
      </w:r>
      <w:r>
        <w:rPr>
          <w:rFonts w:ascii="Times New Roman" w:hAnsi="Times New Roman"/>
          <w:snapToGrid w:val="0"/>
          <w:sz w:val="24"/>
          <w:lang w:val="ru-RU"/>
        </w:rPr>
        <w:t xml:space="preserve"> </w:t>
      </w:r>
      <w:r w:rsidRPr="00947B93">
        <w:rPr>
          <w:rFonts w:ascii="Times New Roman" w:hAnsi="Times New Roman" w:hint="eastAsia"/>
          <w:snapToGrid w:val="0"/>
          <w:sz w:val="24"/>
          <w:lang w:val="ru-RU"/>
        </w:rPr>
        <w:t>различитих</w:t>
      </w:r>
      <w:r w:rsidRPr="00947B93">
        <w:rPr>
          <w:rFonts w:ascii="Times New Roman" w:hAnsi="Times New Roman"/>
          <w:snapToGrid w:val="0"/>
          <w:sz w:val="24"/>
          <w:lang w:val="ru-RU"/>
        </w:rPr>
        <w:t xml:space="preserve"> </w:t>
      </w:r>
      <w:r w:rsidRPr="00947B93">
        <w:rPr>
          <w:rFonts w:ascii="Times New Roman" w:hAnsi="Times New Roman" w:hint="eastAsia"/>
          <w:snapToGrid w:val="0"/>
          <w:sz w:val="24"/>
          <w:lang w:val="ru-RU"/>
        </w:rPr>
        <w:t>форми</w:t>
      </w:r>
      <w:r w:rsidRPr="00947B93">
        <w:rPr>
          <w:rFonts w:ascii="Times New Roman" w:hAnsi="Times New Roman"/>
          <w:snapToGrid w:val="0"/>
          <w:sz w:val="24"/>
          <w:lang w:val="ru-RU"/>
        </w:rPr>
        <w:t xml:space="preserve"> </w:t>
      </w:r>
      <w:r w:rsidRPr="00947B93">
        <w:rPr>
          <w:rFonts w:ascii="Times New Roman" w:hAnsi="Times New Roman" w:hint="eastAsia"/>
          <w:snapToGrid w:val="0"/>
          <w:sz w:val="24"/>
          <w:lang w:val="ru-RU"/>
        </w:rPr>
        <w:t>и</w:t>
      </w:r>
      <w:r w:rsidRPr="00947B93">
        <w:rPr>
          <w:rFonts w:ascii="Times New Roman" w:hAnsi="Times New Roman"/>
          <w:snapToGrid w:val="0"/>
          <w:sz w:val="24"/>
          <w:lang w:val="ru-RU"/>
        </w:rPr>
        <w:t xml:space="preserve"> </w:t>
      </w:r>
      <w:r w:rsidRPr="00947B93">
        <w:rPr>
          <w:rFonts w:ascii="Times New Roman" w:hAnsi="Times New Roman" w:hint="eastAsia"/>
          <w:snapToGrid w:val="0"/>
          <w:sz w:val="24"/>
          <w:lang w:val="ru-RU"/>
        </w:rPr>
        <w:t>облика</w:t>
      </w:r>
      <w:r w:rsidRPr="00947B93">
        <w:rPr>
          <w:rFonts w:ascii="Times New Roman" w:hAnsi="Times New Roman"/>
          <w:snapToGrid w:val="0"/>
          <w:sz w:val="24"/>
          <w:lang w:val="ru-RU"/>
        </w:rPr>
        <w:t>.</w:t>
      </w:r>
      <w:r>
        <w:rPr>
          <w:rFonts w:ascii="Times New Roman" w:hAnsi="Times New Roman"/>
          <w:snapToGrid w:val="0"/>
          <w:sz w:val="24"/>
          <w:lang w:val="ru-RU"/>
        </w:rPr>
        <w:t xml:space="preserve"> </w:t>
      </w:r>
      <w:r w:rsidR="00064246" w:rsidRPr="00067BD3">
        <w:rPr>
          <w:rFonts w:ascii="Times New Roman" w:hAnsi="Times New Roman"/>
          <w:sz w:val="23"/>
          <w:szCs w:val="23"/>
          <w:lang w:val="sr-Cyrl-RS"/>
        </w:rPr>
        <w:t>На укупном простору се прописују</w:t>
      </w:r>
      <w:r w:rsidR="00093ECC" w:rsidRPr="00067BD3">
        <w:rPr>
          <w:rFonts w:ascii="Times New Roman" w:hAnsi="Times New Roman"/>
          <w:sz w:val="23"/>
          <w:szCs w:val="23"/>
        </w:rPr>
        <w:t xml:space="preserve"> санитарн</w:t>
      </w:r>
      <w:r w:rsidR="00064246" w:rsidRPr="00067BD3">
        <w:rPr>
          <w:rFonts w:ascii="Times New Roman" w:hAnsi="Times New Roman"/>
          <w:sz w:val="23"/>
          <w:szCs w:val="23"/>
          <w:lang w:val="sr-Cyrl-RS"/>
        </w:rPr>
        <w:t>е</w:t>
      </w:r>
      <w:r w:rsidR="00093ECC" w:rsidRPr="00067BD3">
        <w:rPr>
          <w:rFonts w:ascii="Times New Roman" w:hAnsi="Times New Roman"/>
          <w:sz w:val="23"/>
          <w:szCs w:val="23"/>
        </w:rPr>
        <w:t xml:space="preserve"> сеч</w:t>
      </w:r>
      <w:r w:rsidR="00064246" w:rsidRPr="00067BD3">
        <w:rPr>
          <w:rFonts w:ascii="Times New Roman" w:hAnsi="Times New Roman"/>
          <w:sz w:val="23"/>
          <w:szCs w:val="23"/>
          <w:lang w:val="sr-Cyrl-RS"/>
        </w:rPr>
        <w:t>е</w:t>
      </w:r>
      <w:r w:rsidR="00093ECC" w:rsidRPr="00067BD3">
        <w:rPr>
          <w:rFonts w:ascii="Times New Roman" w:hAnsi="Times New Roman"/>
          <w:sz w:val="23"/>
          <w:szCs w:val="23"/>
        </w:rPr>
        <w:t xml:space="preserve"> као мера неге и заштите шума</w:t>
      </w:r>
      <w:r w:rsidR="00064246" w:rsidRPr="00067BD3">
        <w:rPr>
          <w:rFonts w:ascii="Times New Roman" w:hAnsi="Times New Roman"/>
          <w:sz w:val="23"/>
          <w:szCs w:val="23"/>
          <w:lang w:val="sr-Cyrl-RS"/>
        </w:rPr>
        <w:t>.</w:t>
      </w:r>
      <w:r w:rsidR="00B7285D" w:rsidRPr="00067BD3">
        <w:rPr>
          <w:rFonts w:ascii="Times New Roman" w:hAnsi="Times New Roman"/>
          <w:sz w:val="23"/>
          <w:szCs w:val="23"/>
          <w:lang w:val="sr-Cyrl-RS"/>
        </w:rPr>
        <w:t xml:space="preserve"> </w:t>
      </w:r>
    </w:p>
    <w:p w14:paraId="6734D968" w14:textId="77777777" w:rsidR="00B7285D" w:rsidRDefault="00B7285D" w:rsidP="00064246">
      <w:pPr>
        <w:widowControl w:val="0"/>
        <w:ind w:firstLine="720"/>
        <w:jc w:val="both"/>
        <w:rPr>
          <w:rFonts w:ascii="Times New Roman" w:hAnsi="Times New Roman"/>
          <w:snapToGrid w:val="0"/>
          <w:sz w:val="24"/>
          <w:lang w:val="ru-RU"/>
        </w:rPr>
      </w:pPr>
      <w:r w:rsidRPr="00CB2CF6">
        <w:rPr>
          <w:rFonts w:ascii="Times New Roman" w:hAnsi="Times New Roman"/>
          <w:b/>
          <w:snapToGrid w:val="0"/>
          <w:sz w:val="24"/>
          <w:lang w:val="ru-RU"/>
        </w:rPr>
        <w:t>Избор начина сече</w:t>
      </w:r>
      <w:r>
        <w:rPr>
          <w:rFonts w:ascii="Times New Roman" w:hAnsi="Times New Roman"/>
          <w:snapToGrid w:val="0"/>
          <w:sz w:val="24"/>
          <w:lang w:val="ru-RU"/>
        </w:rPr>
        <w:t>, зависио је од намене овог комплекса ка заштићеног подручја и препознатих приоритетних функција шума (пре свега водозаштитен и рекреативне).  Прописане су санитарне сече где је основ за одабир стабала, пре свега, здравстеве</w:t>
      </w:r>
      <w:r w:rsidR="00CB2CF6">
        <w:rPr>
          <w:rFonts w:ascii="Times New Roman" w:hAnsi="Times New Roman"/>
          <w:snapToGrid w:val="0"/>
          <w:sz w:val="24"/>
          <w:lang w:val="ru-RU"/>
        </w:rPr>
        <w:t xml:space="preserve">но стање и сигурност посетилаца, а на локалитету «Гљиве Аде Циганлије» </w:t>
      </w:r>
      <w:r>
        <w:rPr>
          <w:rFonts w:ascii="Times New Roman" w:hAnsi="Times New Roman"/>
          <w:snapToGrid w:val="0"/>
          <w:sz w:val="24"/>
          <w:lang w:val="ru-RU"/>
        </w:rPr>
        <w:t>узгојно - санитарне се</w:t>
      </w:r>
      <w:r w:rsidR="00CB2CF6">
        <w:rPr>
          <w:rFonts w:ascii="Times New Roman" w:hAnsi="Times New Roman"/>
          <w:snapToGrid w:val="0"/>
          <w:sz w:val="24"/>
          <w:lang w:val="ru-RU"/>
        </w:rPr>
        <w:t>че.</w:t>
      </w:r>
      <w:r>
        <w:rPr>
          <w:rFonts w:ascii="Times New Roman" w:hAnsi="Times New Roman"/>
          <w:snapToGrid w:val="0"/>
          <w:sz w:val="24"/>
          <w:lang w:val="ru-RU"/>
        </w:rPr>
        <w:t xml:space="preserve"> </w:t>
      </w:r>
    </w:p>
    <w:p w14:paraId="7185491D" w14:textId="77777777" w:rsidR="00064246" w:rsidRDefault="00064246" w:rsidP="00064246">
      <w:pPr>
        <w:widowControl w:val="0"/>
        <w:ind w:firstLine="720"/>
        <w:jc w:val="both"/>
        <w:rPr>
          <w:rFonts w:ascii="Times New Roman" w:hAnsi="Times New Roman"/>
          <w:snapToGrid w:val="0"/>
          <w:sz w:val="24"/>
          <w:lang w:val="ru-RU"/>
        </w:rPr>
      </w:pPr>
      <w:r w:rsidRPr="00064246">
        <w:rPr>
          <w:rFonts w:ascii="Times New Roman" w:hAnsi="Times New Roman" w:hint="eastAsia"/>
          <w:snapToGrid w:val="0"/>
          <w:sz w:val="24"/>
          <w:lang w:val="ru-RU"/>
        </w:rPr>
        <w:t>Од</w:t>
      </w:r>
      <w:r w:rsidRPr="00064246">
        <w:rPr>
          <w:rFonts w:ascii="Times New Roman" w:hAnsi="Times New Roman"/>
          <w:snapToGrid w:val="0"/>
          <w:sz w:val="24"/>
          <w:lang w:val="ru-RU"/>
        </w:rPr>
        <w:t xml:space="preserve"> </w:t>
      </w:r>
      <w:r w:rsidRPr="00B7285D">
        <w:rPr>
          <w:rFonts w:ascii="Times New Roman" w:hAnsi="Times New Roman" w:hint="eastAsia"/>
          <w:b/>
          <w:snapToGrid w:val="0"/>
          <w:sz w:val="24"/>
          <w:lang w:val="ru-RU"/>
        </w:rPr>
        <w:t>мера</w:t>
      </w:r>
      <w:r w:rsidRPr="00B7285D">
        <w:rPr>
          <w:rFonts w:ascii="Times New Roman" w:hAnsi="Times New Roman"/>
          <w:b/>
          <w:snapToGrid w:val="0"/>
          <w:sz w:val="24"/>
          <w:lang w:val="ru-RU"/>
        </w:rPr>
        <w:t xml:space="preserve"> </w:t>
      </w:r>
      <w:r w:rsidRPr="00B7285D">
        <w:rPr>
          <w:rFonts w:ascii="Times New Roman" w:hAnsi="Times New Roman" w:hint="eastAsia"/>
          <w:b/>
          <w:snapToGrid w:val="0"/>
          <w:sz w:val="24"/>
          <w:lang w:val="ru-RU"/>
        </w:rPr>
        <w:t>уређајног</w:t>
      </w:r>
      <w:r w:rsidRPr="00B7285D">
        <w:rPr>
          <w:rFonts w:ascii="Times New Roman" w:hAnsi="Times New Roman"/>
          <w:b/>
          <w:snapToGrid w:val="0"/>
          <w:sz w:val="24"/>
          <w:lang w:val="ru-RU"/>
        </w:rPr>
        <w:t xml:space="preserve"> </w:t>
      </w:r>
      <w:r w:rsidRPr="00B7285D">
        <w:rPr>
          <w:rFonts w:ascii="Times New Roman" w:hAnsi="Times New Roman" w:hint="eastAsia"/>
          <w:b/>
          <w:snapToGrid w:val="0"/>
          <w:sz w:val="24"/>
          <w:lang w:val="ru-RU"/>
        </w:rPr>
        <w:t>карактера</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значајно</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је</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напоменути</w:t>
      </w:r>
      <w:r w:rsidRPr="00064246">
        <w:rPr>
          <w:rFonts w:ascii="Times New Roman" w:hAnsi="Times New Roman"/>
          <w:snapToGrid w:val="0"/>
          <w:sz w:val="24"/>
          <w:lang w:val="ru-RU"/>
        </w:rPr>
        <w:t>:</w:t>
      </w:r>
    </w:p>
    <w:p w14:paraId="2152D1AD" w14:textId="77777777" w:rsidR="00064246" w:rsidRPr="00064246" w:rsidRDefault="00064246" w:rsidP="00064246">
      <w:pPr>
        <w:widowControl w:val="0"/>
        <w:ind w:firstLine="720"/>
        <w:jc w:val="both"/>
        <w:rPr>
          <w:rFonts w:ascii="Times New Roman" w:hAnsi="Times New Roman"/>
          <w:snapToGrid w:val="0"/>
          <w:sz w:val="24"/>
          <w:lang w:val="ru-RU"/>
        </w:rPr>
      </w:pPr>
    </w:p>
    <w:p w14:paraId="0142A24F" w14:textId="77777777" w:rsidR="00064246" w:rsidRPr="00064246" w:rsidRDefault="00064246" w:rsidP="00064246">
      <w:pPr>
        <w:widowControl w:val="0"/>
        <w:ind w:firstLine="720"/>
        <w:jc w:val="both"/>
        <w:rPr>
          <w:rFonts w:ascii="Times New Roman" w:hAnsi="Times New Roman"/>
          <w:snapToGrid w:val="0"/>
          <w:sz w:val="24"/>
          <w:lang w:val="ru-RU"/>
        </w:rPr>
      </w:pPr>
      <w:r w:rsidRPr="00064246">
        <w:rPr>
          <w:rFonts w:ascii="Times New Roman" w:hAnsi="Times New Roman" w:hint="eastAsia"/>
          <w:snapToGrid w:val="0"/>
          <w:sz w:val="24"/>
          <w:lang w:val="ru-RU"/>
        </w:rPr>
        <w:t>−</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опходњу</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или</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планску</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дужину</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трајања</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производног</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процеса</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и</w:t>
      </w:r>
    </w:p>
    <w:p w14:paraId="7459569C" w14:textId="77777777" w:rsidR="00542519" w:rsidRPr="00064246" w:rsidRDefault="00064246" w:rsidP="00064246">
      <w:pPr>
        <w:widowControl w:val="0"/>
        <w:ind w:firstLine="720"/>
        <w:jc w:val="both"/>
        <w:rPr>
          <w:rFonts w:ascii="Times New Roman" w:hAnsi="Times New Roman"/>
          <w:snapToGrid w:val="0"/>
          <w:sz w:val="24"/>
          <w:lang w:val="ru-RU"/>
        </w:rPr>
      </w:pPr>
      <w:r w:rsidRPr="00064246">
        <w:rPr>
          <w:rFonts w:ascii="Times New Roman" w:hAnsi="Times New Roman" w:hint="eastAsia"/>
          <w:snapToGrid w:val="0"/>
          <w:sz w:val="24"/>
          <w:lang w:val="ru-RU"/>
        </w:rPr>
        <w:t>−</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уређење</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предела</w:t>
      </w:r>
      <w:r w:rsidRPr="00064246">
        <w:rPr>
          <w:rFonts w:ascii="Times New Roman" w:hAnsi="Times New Roman"/>
          <w:snapToGrid w:val="0"/>
          <w:sz w:val="24"/>
          <w:lang w:val="ru-RU"/>
        </w:rPr>
        <w:t>.</w:t>
      </w:r>
    </w:p>
    <w:p w14:paraId="225C9B6E" w14:textId="77777777" w:rsidR="00A32F28" w:rsidRDefault="00A32F28" w:rsidP="00A32F28">
      <w:pPr>
        <w:widowControl w:val="0"/>
        <w:jc w:val="both"/>
        <w:rPr>
          <w:rFonts w:ascii="Times New Roman" w:hAnsi="Times New Roman"/>
          <w:snapToGrid w:val="0"/>
          <w:sz w:val="24"/>
          <w:lang w:val="ru-RU"/>
        </w:rPr>
      </w:pPr>
    </w:p>
    <w:p w14:paraId="55C39A9C" w14:textId="77777777" w:rsidR="00064246" w:rsidRDefault="00064246" w:rsidP="00064246">
      <w:pPr>
        <w:widowControl w:val="0"/>
        <w:ind w:firstLine="720"/>
        <w:jc w:val="both"/>
        <w:rPr>
          <w:rFonts w:ascii="Times New Roman" w:hAnsi="Times New Roman"/>
          <w:snapToGrid w:val="0"/>
          <w:sz w:val="24"/>
          <w:lang w:val="ru-RU"/>
        </w:rPr>
      </w:pPr>
      <w:r w:rsidRPr="00064246">
        <w:rPr>
          <w:rFonts w:ascii="Times New Roman" w:hAnsi="Times New Roman"/>
          <w:snapToGrid w:val="0"/>
          <w:sz w:val="24"/>
          <w:lang w:val="ru-RU"/>
        </w:rPr>
        <w:t xml:space="preserve">Опходња </w:t>
      </w:r>
      <w:r w:rsidRPr="00064246">
        <w:rPr>
          <w:rFonts w:ascii="Times New Roman" w:hAnsi="Times New Roman" w:hint="eastAsia"/>
          <w:snapToGrid w:val="0"/>
          <w:sz w:val="24"/>
          <w:lang w:val="ru-RU"/>
        </w:rPr>
        <w:t>или</w:t>
      </w:r>
      <w:r>
        <w:rPr>
          <w:rFonts w:ascii="Times New Roman" w:hAnsi="Times New Roman"/>
          <w:snapToGrid w:val="0"/>
          <w:sz w:val="24"/>
          <w:lang w:val="ru-RU"/>
        </w:rPr>
        <w:t>, у конкретном комплексу,</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боље</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рећи</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сечива</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зрелост</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је</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у</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шумама</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рекреативног</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карактера</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изједначена</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при</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функционалном</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оптимуму</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са</w:t>
      </w:r>
      <w:r>
        <w:rPr>
          <w:rFonts w:ascii="Times New Roman" w:hAnsi="Times New Roman"/>
          <w:snapToGrid w:val="0"/>
          <w:sz w:val="24"/>
          <w:lang w:val="ru-RU"/>
        </w:rPr>
        <w:t xml:space="preserve"> </w:t>
      </w:r>
      <w:r w:rsidRPr="00064246">
        <w:rPr>
          <w:rFonts w:ascii="Times New Roman" w:hAnsi="Times New Roman" w:hint="eastAsia"/>
          <w:snapToGrid w:val="0"/>
          <w:sz w:val="24"/>
          <w:lang w:val="ru-RU"/>
        </w:rPr>
        <w:t>физиолошком</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зрелошћу</w:t>
      </w:r>
      <w:r>
        <w:rPr>
          <w:rFonts w:ascii="Times New Roman" w:hAnsi="Times New Roman"/>
          <w:snapToGrid w:val="0"/>
          <w:sz w:val="24"/>
          <w:lang w:val="ru-RU"/>
        </w:rPr>
        <w:t xml:space="preserve"> </w:t>
      </w:r>
      <w:r w:rsidRPr="00064246">
        <w:rPr>
          <w:rFonts w:ascii="Times New Roman" w:hAnsi="Times New Roman" w:hint="eastAsia"/>
          <w:snapToGrid w:val="0"/>
          <w:sz w:val="24"/>
          <w:lang w:val="ru-RU"/>
        </w:rPr>
        <w:t>одумирања</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И</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о</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овоме</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треба</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водити</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рачуна</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при</w:t>
      </w:r>
      <w:r>
        <w:rPr>
          <w:rFonts w:ascii="Times New Roman" w:hAnsi="Times New Roman"/>
          <w:snapToGrid w:val="0"/>
          <w:sz w:val="24"/>
          <w:lang w:val="ru-RU"/>
        </w:rPr>
        <w:t xml:space="preserve"> </w:t>
      </w:r>
      <w:r w:rsidRPr="00064246">
        <w:rPr>
          <w:rFonts w:ascii="Times New Roman" w:hAnsi="Times New Roman" w:hint="eastAsia"/>
          <w:snapToGrid w:val="0"/>
          <w:sz w:val="24"/>
          <w:lang w:val="ru-RU"/>
        </w:rPr>
        <w:t>избору</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врста</w:t>
      </w:r>
      <w:r w:rsidRPr="00064246">
        <w:rPr>
          <w:rFonts w:ascii="Times New Roman" w:hAnsi="Times New Roman"/>
          <w:snapToGrid w:val="0"/>
          <w:sz w:val="24"/>
          <w:lang w:val="ru-RU"/>
        </w:rPr>
        <w:t>,</w:t>
      </w:r>
      <w:r>
        <w:rPr>
          <w:rFonts w:ascii="Times New Roman" w:hAnsi="Times New Roman"/>
          <w:snapToGrid w:val="0"/>
          <w:sz w:val="24"/>
          <w:lang w:val="ru-RU"/>
        </w:rPr>
        <w:t xml:space="preserve"> </w:t>
      </w:r>
      <w:r w:rsidRPr="00064246">
        <w:rPr>
          <w:rFonts w:ascii="Times New Roman" w:hAnsi="Times New Roman" w:hint="eastAsia"/>
          <w:snapToGrid w:val="0"/>
          <w:sz w:val="24"/>
          <w:lang w:val="ru-RU"/>
        </w:rPr>
        <w:t>јер</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неке</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врсте</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нпр</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меки</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лишћари</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воћкарице</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иако</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са</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израженијом</w:t>
      </w:r>
      <w:r>
        <w:rPr>
          <w:rFonts w:ascii="Times New Roman" w:hAnsi="Times New Roman"/>
          <w:snapToGrid w:val="0"/>
          <w:sz w:val="24"/>
          <w:lang w:val="ru-RU"/>
        </w:rPr>
        <w:t xml:space="preserve"> </w:t>
      </w:r>
      <w:r w:rsidRPr="00064246">
        <w:rPr>
          <w:rFonts w:ascii="Times New Roman" w:hAnsi="Times New Roman" w:hint="eastAsia"/>
          <w:snapToGrid w:val="0"/>
          <w:sz w:val="24"/>
          <w:lang w:val="ru-RU"/>
        </w:rPr>
        <w:t>естетском</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функцијом</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су</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крактковекије</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од</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других</w:t>
      </w:r>
      <w:r>
        <w:rPr>
          <w:rFonts w:ascii="Times New Roman" w:hAnsi="Times New Roman"/>
          <w:snapToGrid w:val="0"/>
          <w:sz w:val="24"/>
          <w:lang w:val="ru-RU"/>
        </w:rPr>
        <w:t xml:space="preserve"> </w:t>
      </w:r>
      <w:r w:rsidRPr="00064246">
        <w:rPr>
          <w:rFonts w:ascii="Times New Roman" w:hAnsi="Times New Roman" w:hint="eastAsia"/>
          <w:snapToGrid w:val="0"/>
          <w:sz w:val="24"/>
          <w:lang w:val="ru-RU"/>
        </w:rPr>
        <w:t>племениитих</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и</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тврдих</w:t>
      </w:r>
      <w:r>
        <w:rPr>
          <w:rFonts w:ascii="Times New Roman" w:hAnsi="Times New Roman"/>
          <w:snapToGrid w:val="0"/>
          <w:sz w:val="24"/>
          <w:lang w:val="ru-RU"/>
        </w:rPr>
        <w:t xml:space="preserve"> </w:t>
      </w:r>
      <w:r w:rsidRPr="00064246">
        <w:rPr>
          <w:rFonts w:ascii="Times New Roman" w:hAnsi="Times New Roman" w:hint="eastAsia"/>
          <w:snapToGrid w:val="0"/>
          <w:sz w:val="24"/>
          <w:lang w:val="ru-RU"/>
        </w:rPr>
        <w:t>лишћара</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Сечива</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зрелост</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је</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поред</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функционалног</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аспекта</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највише</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зависна</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од</w:t>
      </w:r>
      <w:r>
        <w:rPr>
          <w:rFonts w:ascii="Times New Roman" w:hAnsi="Times New Roman"/>
          <w:snapToGrid w:val="0"/>
          <w:sz w:val="24"/>
          <w:lang w:val="ru-RU"/>
        </w:rPr>
        <w:t xml:space="preserve"> </w:t>
      </w:r>
      <w:r w:rsidRPr="00064246">
        <w:rPr>
          <w:rFonts w:ascii="Times New Roman" w:hAnsi="Times New Roman" w:hint="eastAsia"/>
          <w:snapToGrid w:val="0"/>
          <w:sz w:val="24"/>
          <w:lang w:val="ru-RU"/>
        </w:rPr>
        <w:t>здравственог</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стања</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појединачних</w:t>
      </w:r>
      <w:r w:rsidRPr="00064246">
        <w:rPr>
          <w:rFonts w:ascii="Times New Roman" w:hAnsi="Times New Roman"/>
          <w:snapToGrid w:val="0"/>
          <w:sz w:val="24"/>
          <w:lang w:val="ru-RU"/>
        </w:rPr>
        <w:t xml:space="preserve"> </w:t>
      </w:r>
      <w:r w:rsidRPr="00064246">
        <w:rPr>
          <w:rFonts w:ascii="Times New Roman" w:hAnsi="Times New Roman" w:hint="eastAsia"/>
          <w:snapToGrid w:val="0"/>
          <w:sz w:val="24"/>
          <w:lang w:val="ru-RU"/>
        </w:rPr>
        <w:t>стабала</w:t>
      </w:r>
      <w:r w:rsidRPr="00064246">
        <w:rPr>
          <w:rFonts w:ascii="Times New Roman" w:hAnsi="Times New Roman"/>
          <w:snapToGrid w:val="0"/>
          <w:sz w:val="24"/>
          <w:lang w:val="ru-RU"/>
        </w:rPr>
        <w:t>.</w:t>
      </w:r>
    </w:p>
    <w:p w14:paraId="4C0F2FBB" w14:textId="77777777" w:rsidR="00094CDF" w:rsidRDefault="00412DD6" w:rsidP="00412DD6">
      <w:pPr>
        <w:widowControl w:val="0"/>
        <w:ind w:firstLine="720"/>
        <w:jc w:val="both"/>
        <w:rPr>
          <w:rFonts w:ascii="Times New Roman" w:hAnsi="Times New Roman"/>
          <w:snapToGrid w:val="0"/>
          <w:sz w:val="24"/>
          <w:lang w:val="ru-RU"/>
        </w:rPr>
      </w:pPr>
      <w:r w:rsidRPr="00412DD6">
        <w:rPr>
          <w:rFonts w:ascii="Times New Roman" w:hAnsi="Times New Roman"/>
          <w:snapToGrid w:val="0"/>
          <w:sz w:val="24"/>
          <w:lang w:val="ru-RU"/>
        </w:rPr>
        <w:t>И</w:t>
      </w:r>
      <w:r w:rsidR="00CB2CF6" w:rsidRPr="00412DD6">
        <w:rPr>
          <w:rFonts w:ascii="Times New Roman" w:hAnsi="Times New Roman"/>
          <w:snapToGrid w:val="0"/>
          <w:sz w:val="24"/>
          <w:lang w:val="ru-RU"/>
        </w:rPr>
        <w:t>ако</w:t>
      </w:r>
      <w:r w:rsidRPr="00412DD6">
        <w:rPr>
          <w:rFonts w:ascii="Times New Roman" w:hAnsi="Times New Roman"/>
          <w:snapToGrid w:val="0"/>
          <w:sz w:val="24"/>
          <w:lang w:val="ru-RU"/>
        </w:rPr>
        <w:t xml:space="preserve"> </w:t>
      </w:r>
      <w:r w:rsidR="00CB2CF6" w:rsidRPr="00412DD6">
        <w:rPr>
          <w:rFonts w:ascii="Times New Roman" w:hAnsi="Times New Roman"/>
          <w:snapToGrid w:val="0"/>
          <w:sz w:val="24"/>
          <w:lang w:val="ru-RU"/>
        </w:rPr>
        <w:t>значајно измењен у односу на исходни изглед, предео Аде</w:t>
      </w:r>
      <w:r w:rsidRPr="00412DD6">
        <w:rPr>
          <w:rFonts w:ascii="Times New Roman" w:hAnsi="Times New Roman"/>
          <w:snapToGrid w:val="0"/>
          <w:sz w:val="24"/>
          <w:lang w:val="ru-RU"/>
        </w:rPr>
        <w:t xml:space="preserve"> </w:t>
      </w:r>
      <w:r w:rsidR="00CB2CF6" w:rsidRPr="00412DD6">
        <w:rPr>
          <w:rFonts w:ascii="Times New Roman" w:hAnsi="Times New Roman"/>
          <w:snapToGrid w:val="0"/>
          <w:sz w:val="24"/>
          <w:lang w:val="ru-RU"/>
        </w:rPr>
        <w:t>Циганлије задржао је карактеристичну естетику предела и поседује значајне предеоне</w:t>
      </w:r>
      <w:r w:rsidRPr="00412DD6">
        <w:rPr>
          <w:rFonts w:ascii="Times New Roman" w:hAnsi="Times New Roman"/>
          <w:snapToGrid w:val="0"/>
          <w:sz w:val="24"/>
          <w:lang w:val="ru-RU"/>
        </w:rPr>
        <w:t xml:space="preserve"> </w:t>
      </w:r>
      <w:r w:rsidR="00CB2CF6" w:rsidRPr="00412DD6">
        <w:rPr>
          <w:rFonts w:ascii="Times New Roman" w:hAnsi="Times New Roman"/>
          <w:snapToGrid w:val="0"/>
          <w:sz w:val="24"/>
          <w:lang w:val="ru-RU"/>
        </w:rPr>
        <w:t>вредности у урбаном градском</w:t>
      </w:r>
      <w:r w:rsidRPr="00412DD6">
        <w:rPr>
          <w:rFonts w:ascii="Times New Roman" w:hAnsi="Times New Roman"/>
          <w:snapToGrid w:val="0"/>
          <w:sz w:val="24"/>
          <w:lang w:val="ru-RU"/>
        </w:rPr>
        <w:t xml:space="preserve"> </w:t>
      </w:r>
      <w:r w:rsidR="00CB2CF6" w:rsidRPr="00412DD6">
        <w:rPr>
          <w:rFonts w:ascii="Times New Roman" w:hAnsi="Times New Roman"/>
          <w:snapToGrid w:val="0"/>
          <w:sz w:val="24"/>
          <w:lang w:val="ru-RU"/>
        </w:rPr>
        <w:t>језгру. Карактеристичан шаблон водених елемената,</w:t>
      </w:r>
      <w:r w:rsidRPr="00412DD6">
        <w:rPr>
          <w:rFonts w:ascii="Times New Roman" w:hAnsi="Times New Roman"/>
          <w:snapToGrid w:val="0"/>
          <w:sz w:val="24"/>
          <w:lang w:val="ru-RU"/>
        </w:rPr>
        <w:t xml:space="preserve"> </w:t>
      </w:r>
      <w:r w:rsidR="00CB2CF6" w:rsidRPr="00412DD6">
        <w:rPr>
          <w:rFonts w:ascii="Times New Roman" w:hAnsi="Times New Roman"/>
          <w:snapToGrid w:val="0"/>
          <w:sz w:val="24"/>
          <w:lang w:val="ru-RU"/>
        </w:rPr>
        <w:t>шумских масива и природи блиских елемената, распоређених у јасној линеарној шеми,</w:t>
      </w:r>
      <w:r w:rsidRPr="00412DD6">
        <w:rPr>
          <w:rFonts w:ascii="Times New Roman" w:hAnsi="Times New Roman"/>
          <w:snapToGrid w:val="0"/>
          <w:sz w:val="24"/>
          <w:lang w:val="ru-RU"/>
        </w:rPr>
        <w:t xml:space="preserve"> </w:t>
      </w:r>
      <w:r w:rsidR="00CB2CF6" w:rsidRPr="00412DD6">
        <w:rPr>
          <w:rFonts w:ascii="Times New Roman" w:hAnsi="Times New Roman"/>
          <w:snapToGrid w:val="0"/>
          <w:sz w:val="24"/>
          <w:lang w:val="ru-RU"/>
        </w:rPr>
        <w:t>усецајући се дуж Саве у урбано ткиво,</w:t>
      </w:r>
      <w:r w:rsidRPr="00412DD6">
        <w:rPr>
          <w:rFonts w:ascii="Times New Roman" w:hAnsi="Times New Roman"/>
          <w:snapToGrid w:val="0"/>
          <w:sz w:val="24"/>
          <w:lang w:val="ru-RU"/>
        </w:rPr>
        <w:t xml:space="preserve"> </w:t>
      </w:r>
      <w:r w:rsidR="00CB2CF6" w:rsidRPr="00412DD6">
        <w:rPr>
          <w:rFonts w:ascii="Times New Roman" w:hAnsi="Times New Roman"/>
          <w:snapToGrid w:val="0"/>
          <w:sz w:val="24"/>
          <w:lang w:val="ru-RU"/>
        </w:rPr>
        <w:t>чине Аду са аспекта естетике предела посебно</w:t>
      </w:r>
      <w:r w:rsidRPr="00412DD6">
        <w:rPr>
          <w:rFonts w:ascii="Times New Roman" w:hAnsi="Times New Roman"/>
          <w:snapToGrid w:val="0"/>
          <w:sz w:val="24"/>
          <w:lang w:val="ru-RU"/>
        </w:rPr>
        <w:t xml:space="preserve"> </w:t>
      </w:r>
      <w:r w:rsidR="00CB2CF6" w:rsidRPr="00412DD6">
        <w:rPr>
          <w:rFonts w:ascii="Times New Roman" w:hAnsi="Times New Roman"/>
          <w:snapToGrid w:val="0"/>
          <w:sz w:val="24"/>
          <w:lang w:val="ru-RU"/>
        </w:rPr>
        <w:t>вредним типом предела у Београду.</w:t>
      </w:r>
      <w:r>
        <w:rPr>
          <w:rFonts w:ascii="Times New Roman" w:hAnsi="Times New Roman"/>
          <w:snapToGrid w:val="0"/>
          <w:sz w:val="24"/>
          <w:lang w:val="ru-RU"/>
        </w:rPr>
        <w:t xml:space="preserve"> </w:t>
      </w:r>
      <w:r w:rsidR="008A3441">
        <w:rPr>
          <w:rFonts w:ascii="Times New Roman" w:hAnsi="Times New Roman"/>
          <w:snapToGrid w:val="0"/>
          <w:sz w:val="24"/>
          <w:lang w:val="ru-RU"/>
        </w:rPr>
        <w:t xml:space="preserve">На овом месту ћемо истаћи потребу уређења ивице шуме, </w:t>
      </w:r>
      <w:r w:rsidR="00094CDF">
        <w:rPr>
          <w:rFonts w:ascii="Times New Roman" w:hAnsi="Times New Roman"/>
          <w:snapToGrid w:val="0"/>
          <w:sz w:val="24"/>
          <w:lang w:val="ru-RU"/>
        </w:rPr>
        <w:t>очувања површина под природном и полуприродном вегетацијом забраном пренамене површина.</w:t>
      </w:r>
    </w:p>
    <w:p w14:paraId="7DA709B2" w14:textId="77777777" w:rsidR="00094CDF" w:rsidRDefault="00094CDF">
      <w:pPr>
        <w:rPr>
          <w:rFonts w:ascii="Times New Roman" w:hAnsi="Times New Roman"/>
          <w:snapToGrid w:val="0"/>
          <w:sz w:val="24"/>
          <w:lang w:val="ru-RU"/>
        </w:rPr>
      </w:pPr>
      <w:r>
        <w:rPr>
          <w:rFonts w:ascii="Times New Roman" w:hAnsi="Times New Roman"/>
          <w:snapToGrid w:val="0"/>
          <w:sz w:val="24"/>
          <w:lang w:val="ru-RU"/>
        </w:rPr>
        <w:br w:type="page"/>
      </w:r>
    </w:p>
    <w:p w14:paraId="0F09EAE2" w14:textId="77777777" w:rsidR="00A32F28" w:rsidRPr="00523DA6" w:rsidRDefault="00A32F28" w:rsidP="00A32F28">
      <w:pPr>
        <w:widowControl w:val="0"/>
        <w:jc w:val="both"/>
        <w:rPr>
          <w:rFonts w:ascii="Times New Roman" w:hAnsi="Times New Roman"/>
          <w:snapToGrid w:val="0"/>
          <w:sz w:val="24"/>
          <w:lang w:val="ru-RU"/>
        </w:rPr>
      </w:pPr>
    </w:p>
    <w:p w14:paraId="0A848784" w14:textId="77777777" w:rsidR="00371FC5" w:rsidRPr="00474A8F" w:rsidRDefault="00371FC5" w:rsidP="00371FC5">
      <w:pPr>
        <w:pBdr>
          <w:top w:val="double" w:sz="4" w:space="1" w:color="auto"/>
          <w:left w:val="double" w:sz="4" w:space="4" w:color="auto"/>
          <w:bottom w:val="double" w:sz="4" w:space="1" w:color="auto"/>
          <w:right w:val="double" w:sz="4" w:space="4" w:color="auto"/>
        </w:pBdr>
        <w:shd w:val="pct5" w:color="auto" w:fill="auto"/>
        <w:jc w:val="both"/>
        <w:rPr>
          <w:rFonts w:ascii="Times New Roman" w:hAnsi="Times New Roman"/>
          <w:b/>
          <w:bCs/>
          <w:lang w:val="sr-Cyrl-CS"/>
        </w:rPr>
      </w:pPr>
      <w:r>
        <w:rPr>
          <w:rFonts w:ascii="Times New Roman" w:hAnsi="Times New Roman"/>
          <w:b/>
          <w:bCs/>
          <w:lang w:val="sr-Cyrl-CS"/>
        </w:rPr>
        <w:t>4</w:t>
      </w:r>
      <w:r w:rsidRPr="00B1307D">
        <w:rPr>
          <w:rFonts w:ascii="Times New Roman" w:hAnsi="Times New Roman"/>
          <w:b/>
          <w:bCs/>
          <w:lang w:val="sr-Cyrl-CS"/>
        </w:rPr>
        <w:t xml:space="preserve">.  </w:t>
      </w:r>
      <w:r>
        <w:rPr>
          <w:rFonts w:ascii="Times New Roman" w:hAnsi="Times New Roman"/>
          <w:b/>
          <w:bCs/>
          <w:lang w:val="sr-Cyrl-CS"/>
        </w:rPr>
        <w:t>П Л А Н О В И   Г А З Д О В А Њ А   Ш У М А М А</w:t>
      </w:r>
      <w:r w:rsidR="00FF5AC7">
        <w:rPr>
          <w:rFonts w:ascii="Times New Roman" w:hAnsi="Times New Roman"/>
          <w:b/>
          <w:bCs/>
          <w:lang w:val="sr-Cyrl-CS"/>
        </w:rPr>
        <w:t xml:space="preserve">  И  П Р О Ц Е Н А  О Ч Е К И В А Н И Х   Е Ф Е К А Т А</w:t>
      </w:r>
    </w:p>
    <w:p w14:paraId="194F9B43" w14:textId="77777777" w:rsidR="00371FC5" w:rsidRDefault="00371FC5" w:rsidP="00C07E8C">
      <w:pPr>
        <w:widowControl w:val="0"/>
        <w:ind w:firstLine="720"/>
        <w:jc w:val="both"/>
        <w:rPr>
          <w:rFonts w:ascii="Times New Roman" w:hAnsi="Times New Roman"/>
          <w:snapToGrid w:val="0"/>
          <w:sz w:val="24"/>
          <w:lang w:val="sr-Cyrl-CS"/>
        </w:rPr>
      </w:pPr>
    </w:p>
    <w:p w14:paraId="1E0417AF" w14:textId="77777777" w:rsidR="00371FC5" w:rsidRDefault="00371FC5" w:rsidP="00C07E8C">
      <w:pPr>
        <w:widowControl w:val="0"/>
        <w:ind w:firstLine="720"/>
        <w:jc w:val="both"/>
        <w:rPr>
          <w:rFonts w:ascii="Times New Roman" w:hAnsi="Times New Roman"/>
          <w:snapToGrid w:val="0"/>
          <w:sz w:val="24"/>
          <w:lang w:val="sr-Cyrl-CS"/>
        </w:rPr>
      </w:pPr>
    </w:p>
    <w:p w14:paraId="1E0D4CD9" w14:textId="77777777" w:rsidR="00100E9A" w:rsidRDefault="00C3712A" w:rsidP="00C3712A">
      <w:pPr>
        <w:widowControl w:val="0"/>
        <w:ind w:firstLine="720"/>
        <w:jc w:val="both"/>
        <w:rPr>
          <w:rFonts w:ascii="Times New Roman" w:hAnsi="Times New Roman"/>
          <w:snapToGrid w:val="0"/>
          <w:sz w:val="24"/>
          <w:lang w:val="sr-Cyrl-RS"/>
        </w:rPr>
      </w:pPr>
      <w:r w:rsidRPr="00C3712A">
        <w:rPr>
          <w:rFonts w:ascii="Times New Roman" w:hAnsi="Times New Roman" w:hint="eastAsia"/>
          <w:snapToGrid w:val="0"/>
          <w:sz w:val="24"/>
          <w:lang w:val="ru-RU"/>
        </w:rPr>
        <w:t>Планови</w:t>
      </w:r>
      <w:r w:rsidRPr="00C3712A">
        <w:rPr>
          <w:rFonts w:ascii="Times New Roman" w:hAnsi="Times New Roman"/>
          <w:snapToGrid w:val="0"/>
          <w:sz w:val="24"/>
          <w:lang w:val="ru-RU"/>
        </w:rPr>
        <w:t xml:space="preserve"> </w:t>
      </w:r>
      <w:r w:rsidRPr="00C3712A">
        <w:rPr>
          <w:rFonts w:ascii="Times New Roman" w:hAnsi="Times New Roman" w:hint="eastAsia"/>
          <w:snapToGrid w:val="0"/>
          <w:sz w:val="24"/>
          <w:lang w:val="ru-RU"/>
        </w:rPr>
        <w:t>газдовања</w:t>
      </w:r>
      <w:r w:rsidRPr="00C3712A">
        <w:rPr>
          <w:rFonts w:ascii="Times New Roman" w:hAnsi="Times New Roman"/>
          <w:snapToGrid w:val="0"/>
          <w:sz w:val="24"/>
          <w:lang w:val="ru-RU"/>
        </w:rPr>
        <w:t xml:space="preserve"> </w:t>
      </w:r>
      <w:r w:rsidRPr="00C3712A">
        <w:rPr>
          <w:rFonts w:ascii="Times New Roman" w:hAnsi="Times New Roman" w:hint="eastAsia"/>
          <w:snapToGrid w:val="0"/>
          <w:sz w:val="24"/>
          <w:lang w:val="ru-RU"/>
        </w:rPr>
        <w:t>шумом</w:t>
      </w:r>
      <w:r w:rsidRPr="00C3712A">
        <w:rPr>
          <w:rFonts w:ascii="Times New Roman" w:hAnsi="Times New Roman"/>
          <w:snapToGrid w:val="0"/>
          <w:sz w:val="24"/>
          <w:lang w:val="ru-RU"/>
        </w:rPr>
        <w:t xml:space="preserve"> </w:t>
      </w:r>
      <w:r>
        <w:rPr>
          <w:rFonts w:ascii="Times New Roman" w:hAnsi="Times New Roman" w:hint="eastAsia"/>
          <w:snapToGrid w:val="0"/>
          <w:sz w:val="24"/>
        </w:rPr>
        <w:t>предела изузетних</w:t>
      </w:r>
      <w:r>
        <w:rPr>
          <w:rFonts w:ascii="Times New Roman" w:hAnsi="Times New Roman"/>
          <w:snapToGrid w:val="0"/>
          <w:sz w:val="24"/>
          <w:lang w:val="sr-Cyrl-RS"/>
        </w:rPr>
        <w:t xml:space="preserve"> одлика су у </w:t>
      </w:r>
      <w:r w:rsidRPr="00C3712A">
        <w:rPr>
          <w:rFonts w:ascii="Times New Roman" w:hAnsi="Times New Roman" w:hint="eastAsia"/>
          <w:snapToGrid w:val="0"/>
          <w:sz w:val="24"/>
          <w:lang w:val="ru-RU"/>
        </w:rPr>
        <w:t>функцији</w:t>
      </w:r>
      <w:r w:rsidRPr="00C3712A">
        <w:rPr>
          <w:rFonts w:ascii="Times New Roman" w:hAnsi="Times New Roman"/>
          <w:snapToGrid w:val="0"/>
          <w:sz w:val="24"/>
          <w:lang w:val="ru-RU"/>
        </w:rPr>
        <w:t xml:space="preserve"> </w:t>
      </w:r>
      <w:r w:rsidRPr="00C3712A">
        <w:rPr>
          <w:rFonts w:ascii="Times New Roman" w:hAnsi="Times New Roman" w:hint="eastAsia"/>
          <w:snapToGrid w:val="0"/>
          <w:sz w:val="24"/>
          <w:lang w:val="ru-RU"/>
        </w:rPr>
        <w:t>његове</w:t>
      </w:r>
      <w:r w:rsidRPr="00C3712A">
        <w:rPr>
          <w:rFonts w:ascii="Times New Roman" w:hAnsi="Times New Roman"/>
          <w:snapToGrid w:val="0"/>
          <w:sz w:val="24"/>
          <w:lang w:val="ru-RU"/>
        </w:rPr>
        <w:t xml:space="preserve"> </w:t>
      </w:r>
      <w:r w:rsidRPr="00C3712A">
        <w:rPr>
          <w:rFonts w:ascii="Times New Roman" w:hAnsi="Times New Roman" w:hint="eastAsia"/>
          <w:snapToGrid w:val="0"/>
          <w:sz w:val="24"/>
          <w:lang w:val="ru-RU"/>
        </w:rPr>
        <w:t>одрживости</w:t>
      </w:r>
      <w:r w:rsidRPr="00C3712A">
        <w:rPr>
          <w:rFonts w:ascii="Times New Roman" w:hAnsi="Times New Roman"/>
          <w:snapToGrid w:val="0"/>
          <w:sz w:val="24"/>
          <w:lang w:val="ru-RU"/>
        </w:rPr>
        <w:t>.</w:t>
      </w:r>
      <w:r>
        <w:rPr>
          <w:rFonts w:ascii="Times New Roman" w:hAnsi="Times New Roman"/>
          <w:snapToGrid w:val="0"/>
          <w:sz w:val="24"/>
          <w:lang w:val="ru-RU"/>
        </w:rPr>
        <w:t xml:space="preserve"> </w:t>
      </w:r>
      <w:r w:rsidRPr="00C3712A">
        <w:rPr>
          <w:rFonts w:ascii="Times New Roman" w:hAnsi="Times New Roman" w:hint="eastAsia"/>
          <w:snapToGrid w:val="0"/>
          <w:sz w:val="24"/>
          <w:lang w:val="ru-RU"/>
        </w:rPr>
        <w:t>Директно</w:t>
      </w:r>
      <w:r w:rsidRPr="00C3712A">
        <w:rPr>
          <w:rFonts w:ascii="Times New Roman" w:hAnsi="Times New Roman"/>
          <w:snapToGrid w:val="0"/>
          <w:sz w:val="24"/>
          <w:lang w:val="ru-RU"/>
        </w:rPr>
        <w:t xml:space="preserve"> </w:t>
      </w:r>
      <w:r w:rsidRPr="00C3712A">
        <w:rPr>
          <w:rFonts w:ascii="Times New Roman" w:hAnsi="Times New Roman" w:hint="eastAsia"/>
          <w:snapToGrid w:val="0"/>
          <w:sz w:val="24"/>
          <w:lang w:val="ru-RU"/>
        </w:rPr>
        <w:t>су</w:t>
      </w:r>
      <w:r w:rsidRPr="00C3712A">
        <w:rPr>
          <w:rFonts w:ascii="Times New Roman" w:hAnsi="Times New Roman"/>
          <w:snapToGrid w:val="0"/>
          <w:sz w:val="24"/>
          <w:lang w:val="ru-RU"/>
        </w:rPr>
        <w:t xml:space="preserve"> </w:t>
      </w:r>
      <w:r w:rsidRPr="00C3712A">
        <w:rPr>
          <w:rFonts w:ascii="Times New Roman" w:hAnsi="Times New Roman" w:hint="eastAsia"/>
          <w:snapToGrid w:val="0"/>
          <w:sz w:val="24"/>
          <w:lang w:val="ru-RU"/>
        </w:rPr>
        <w:t>зависни</w:t>
      </w:r>
      <w:r w:rsidRPr="00C3712A">
        <w:rPr>
          <w:rFonts w:ascii="Times New Roman" w:hAnsi="Times New Roman"/>
          <w:snapToGrid w:val="0"/>
          <w:sz w:val="24"/>
          <w:lang w:val="ru-RU"/>
        </w:rPr>
        <w:t xml:space="preserve"> </w:t>
      </w:r>
      <w:r w:rsidRPr="00C3712A">
        <w:rPr>
          <w:rFonts w:ascii="Times New Roman" w:hAnsi="Times New Roman" w:hint="eastAsia"/>
          <w:snapToGrid w:val="0"/>
          <w:sz w:val="24"/>
          <w:lang w:val="ru-RU"/>
        </w:rPr>
        <w:t>од</w:t>
      </w:r>
      <w:r w:rsidRPr="00C3712A">
        <w:rPr>
          <w:rFonts w:ascii="Times New Roman" w:hAnsi="Times New Roman"/>
          <w:snapToGrid w:val="0"/>
          <w:sz w:val="24"/>
          <w:lang w:val="ru-RU"/>
        </w:rPr>
        <w:t xml:space="preserve"> (</w:t>
      </w:r>
      <w:r w:rsidRPr="00C3712A">
        <w:rPr>
          <w:rFonts w:ascii="Times New Roman" w:hAnsi="Times New Roman" w:hint="eastAsia"/>
          <w:snapToGrid w:val="0"/>
          <w:sz w:val="24"/>
          <w:lang w:val="ru-RU"/>
        </w:rPr>
        <w:t>оцене</w:t>
      </w:r>
      <w:r w:rsidRPr="00C3712A">
        <w:rPr>
          <w:rFonts w:ascii="Times New Roman" w:hAnsi="Times New Roman"/>
          <w:snapToGrid w:val="0"/>
          <w:sz w:val="24"/>
          <w:lang w:val="ru-RU"/>
        </w:rPr>
        <w:t xml:space="preserve">) </w:t>
      </w:r>
      <w:r w:rsidRPr="00C3712A">
        <w:rPr>
          <w:rFonts w:ascii="Times New Roman" w:hAnsi="Times New Roman" w:hint="eastAsia"/>
          <w:snapToGrid w:val="0"/>
          <w:sz w:val="24"/>
          <w:lang w:val="ru-RU"/>
        </w:rPr>
        <w:t>затеченог</w:t>
      </w:r>
      <w:r w:rsidRPr="00C3712A">
        <w:rPr>
          <w:rFonts w:ascii="Times New Roman" w:hAnsi="Times New Roman"/>
          <w:snapToGrid w:val="0"/>
          <w:sz w:val="24"/>
          <w:lang w:val="ru-RU"/>
        </w:rPr>
        <w:t xml:space="preserve"> </w:t>
      </w:r>
      <w:r w:rsidRPr="00C3712A">
        <w:rPr>
          <w:rFonts w:ascii="Times New Roman" w:hAnsi="Times New Roman" w:hint="eastAsia"/>
          <w:snapToGrid w:val="0"/>
          <w:sz w:val="24"/>
          <w:lang w:val="ru-RU"/>
        </w:rPr>
        <w:t>стања</w:t>
      </w:r>
      <w:r w:rsidRPr="00C3712A">
        <w:rPr>
          <w:rFonts w:ascii="Times New Roman" w:hAnsi="Times New Roman"/>
          <w:snapToGrid w:val="0"/>
          <w:sz w:val="24"/>
          <w:lang w:val="ru-RU"/>
        </w:rPr>
        <w:t xml:space="preserve"> </w:t>
      </w:r>
      <w:r w:rsidRPr="00C3712A">
        <w:rPr>
          <w:rFonts w:ascii="Times New Roman" w:hAnsi="Times New Roman" w:hint="eastAsia"/>
          <w:snapToGrid w:val="0"/>
          <w:sz w:val="24"/>
          <w:lang w:val="ru-RU"/>
        </w:rPr>
        <w:t>шуме</w:t>
      </w:r>
      <w:r w:rsidRPr="00C3712A">
        <w:rPr>
          <w:rFonts w:ascii="Times New Roman" w:hAnsi="Times New Roman"/>
          <w:snapToGrid w:val="0"/>
          <w:sz w:val="24"/>
          <w:lang w:val="ru-RU"/>
        </w:rPr>
        <w:t xml:space="preserve"> </w:t>
      </w:r>
      <w:r w:rsidRPr="00C3712A">
        <w:rPr>
          <w:rFonts w:ascii="Times New Roman" w:hAnsi="Times New Roman" w:hint="eastAsia"/>
          <w:snapToGrid w:val="0"/>
          <w:sz w:val="24"/>
          <w:lang w:val="ru-RU"/>
        </w:rPr>
        <w:t>и</w:t>
      </w:r>
      <w:r w:rsidRPr="00C3712A">
        <w:rPr>
          <w:rFonts w:ascii="Times New Roman" w:hAnsi="Times New Roman"/>
          <w:snapToGrid w:val="0"/>
          <w:sz w:val="24"/>
          <w:lang w:val="ru-RU"/>
        </w:rPr>
        <w:t xml:space="preserve"> </w:t>
      </w:r>
      <w:r w:rsidRPr="00C3712A">
        <w:rPr>
          <w:rFonts w:ascii="Times New Roman" w:hAnsi="Times New Roman" w:hint="eastAsia"/>
          <w:snapToGrid w:val="0"/>
          <w:sz w:val="24"/>
          <w:lang w:val="ru-RU"/>
        </w:rPr>
        <w:t>функције</w:t>
      </w:r>
      <w:r w:rsidRPr="00C3712A">
        <w:rPr>
          <w:rFonts w:ascii="Times New Roman" w:hAnsi="Times New Roman"/>
          <w:snapToGrid w:val="0"/>
          <w:sz w:val="24"/>
          <w:lang w:val="ru-RU"/>
        </w:rPr>
        <w:t xml:space="preserve"> </w:t>
      </w:r>
      <w:r w:rsidRPr="00C3712A">
        <w:rPr>
          <w:rFonts w:ascii="Times New Roman" w:hAnsi="Times New Roman" w:hint="eastAsia"/>
          <w:snapToGrid w:val="0"/>
          <w:sz w:val="24"/>
          <w:lang w:val="ru-RU"/>
        </w:rPr>
        <w:t>саме</w:t>
      </w:r>
      <w:r w:rsidRPr="00C3712A">
        <w:rPr>
          <w:rFonts w:ascii="Times New Roman" w:hAnsi="Times New Roman"/>
          <w:snapToGrid w:val="0"/>
          <w:sz w:val="24"/>
          <w:lang w:val="ru-RU"/>
        </w:rPr>
        <w:t xml:space="preserve"> </w:t>
      </w:r>
      <w:r w:rsidRPr="00C3712A">
        <w:rPr>
          <w:rFonts w:ascii="Times New Roman" w:hAnsi="Times New Roman" w:hint="eastAsia"/>
          <w:snapToGrid w:val="0"/>
          <w:sz w:val="24"/>
          <w:lang w:val="ru-RU"/>
        </w:rPr>
        <w:t>шуме</w:t>
      </w:r>
      <w:r w:rsidRPr="00C3712A">
        <w:rPr>
          <w:rFonts w:ascii="Times New Roman" w:hAnsi="Times New Roman"/>
          <w:snapToGrid w:val="0"/>
          <w:sz w:val="24"/>
          <w:lang w:val="ru-RU"/>
        </w:rPr>
        <w:t xml:space="preserve">, </w:t>
      </w:r>
      <w:r w:rsidRPr="00C3712A">
        <w:rPr>
          <w:rFonts w:ascii="Times New Roman" w:hAnsi="Times New Roman" w:hint="eastAsia"/>
          <w:snapToGrid w:val="0"/>
          <w:sz w:val="24"/>
          <w:lang w:val="ru-RU"/>
        </w:rPr>
        <w:t>у</w:t>
      </w:r>
      <w:r>
        <w:rPr>
          <w:rFonts w:ascii="Times New Roman" w:hAnsi="Times New Roman"/>
          <w:snapToGrid w:val="0"/>
          <w:sz w:val="24"/>
          <w:lang w:val="ru-RU"/>
        </w:rPr>
        <w:t xml:space="preserve"> </w:t>
      </w:r>
      <w:r w:rsidRPr="00C3712A">
        <w:rPr>
          <w:rFonts w:ascii="Times New Roman" w:hAnsi="Times New Roman" w:hint="eastAsia"/>
          <w:snapToGrid w:val="0"/>
          <w:sz w:val="24"/>
          <w:lang w:val="ru-RU"/>
        </w:rPr>
        <w:t>конкретном</w:t>
      </w:r>
      <w:r>
        <w:rPr>
          <w:rFonts w:ascii="Times New Roman" w:hAnsi="Times New Roman"/>
          <w:snapToGrid w:val="0"/>
          <w:sz w:val="24"/>
          <w:lang w:val="ru-RU"/>
        </w:rPr>
        <w:t xml:space="preserve"> </w:t>
      </w:r>
      <w:r w:rsidRPr="00C3712A">
        <w:rPr>
          <w:rFonts w:ascii="Times New Roman" w:hAnsi="Times New Roman" w:hint="eastAsia"/>
          <w:snapToGrid w:val="0"/>
          <w:sz w:val="24"/>
          <w:lang w:val="ru-RU"/>
        </w:rPr>
        <w:t>случају</w:t>
      </w:r>
      <w:r w:rsidRPr="00C3712A">
        <w:rPr>
          <w:rFonts w:ascii="Times New Roman" w:hAnsi="Times New Roman"/>
          <w:snapToGrid w:val="0"/>
          <w:sz w:val="24"/>
          <w:lang w:val="ru-RU"/>
        </w:rPr>
        <w:t xml:space="preserve"> </w:t>
      </w:r>
      <w:r w:rsidRPr="00C3712A">
        <w:rPr>
          <w:rFonts w:ascii="Times New Roman" w:hAnsi="Times New Roman" w:hint="eastAsia"/>
          <w:snapToGrid w:val="0"/>
          <w:sz w:val="24"/>
          <w:lang w:val="ru-RU"/>
        </w:rPr>
        <w:t>формално</w:t>
      </w:r>
      <w:r w:rsidRPr="00C3712A">
        <w:rPr>
          <w:rFonts w:ascii="Times New Roman" w:hAnsi="Times New Roman"/>
          <w:snapToGrid w:val="0"/>
          <w:sz w:val="24"/>
          <w:lang w:val="ru-RU"/>
        </w:rPr>
        <w:t xml:space="preserve"> </w:t>
      </w:r>
      <w:r w:rsidRPr="00C3712A">
        <w:rPr>
          <w:rFonts w:ascii="Times New Roman" w:hAnsi="Times New Roman" w:hint="eastAsia"/>
          <w:snapToGrid w:val="0"/>
          <w:sz w:val="24"/>
          <w:lang w:val="ru-RU"/>
        </w:rPr>
        <w:t>установљене</w:t>
      </w:r>
      <w:r w:rsidRPr="00C3712A">
        <w:rPr>
          <w:rFonts w:ascii="Times New Roman" w:hAnsi="Times New Roman"/>
          <w:snapToGrid w:val="0"/>
          <w:sz w:val="24"/>
          <w:lang w:val="ru-RU"/>
        </w:rPr>
        <w:t xml:space="preserve"> </w:t>
      </w:r>
      <w:r w:rsidR="00100E9A">
        <w:rPr>
          <w:rFonts w:ascii="Times New Roman" w:hAnsi="Times New Roman" w:hint="eastAsia"/>
          <w:snapToGrid w:val="0"/>
          <w:sz w:val="24"/>
        </w:rPr>
        <w:t>Одлуком о проглашењу</w:t>
      </w:r>
      <w:r w:rsidR="00100E9A">
        <w:rPr>
          <w:rFonts w:ascii="Times New Roman" w:hAnsi="Times New Roman"/>
          <w:snapToGrid w:val="0"/>
          <w:sz w:val="24"/>
          <w:lang w:val="sr-Cyrl-RS"/>
        </w:rPr>
        <w:t xml:space="preserve"> заштићеног подручја предео изузетних одлика „</w:t>
      </w:r>
      <w:r w:rsidR="00100E9A">
        <w:rPr>
          <w:rFonts w:ascii="Times New Roman" w:hAnsi="Times New Roman"/>
          <w:sz w:val="24"/>
          <w:lang w:val="sr-Cyrl-RS"/>
        </w:rPr>
        <w:t>Ада Циганлија“.</w:t>
      </w:r>
    </w:p>
    <w:p w14:paraId="7F49E41D" w14:textId="77777777" w:rsidR="00C3712A" w:rsidRPr="00C3712A" w:rsidRDefault="00C3712A" w:rsidP="00C3712A">
      <w:pPr>
        <w:widowControl w:val="0"/>
        <w:ind w:firstLine="720"/>
        <w:jc w:val="both"/>
        <w:rPr>
          <w:rFonts w:ascii="Times New Roman" w:hAnsi="Times New Roman"/>
          <w:snapToGrid w:val="0"/>
          <w:sz w:val="24"/>
          <w:lang w:val="ru-RU"/>
        </w:rPr>
      </w:pPr>
    </w:p>
    <w:p w14:paraId="50C13115" w14:textId="77777777" w:rsidR="00BC71A5" w:rsidRPr="00094CDF" w:rsidRDefault="00BC71A5" w:rsidP="00BC71A5">
      <w:pPr>
        <w:widowControl w:val="0"/>
        <w:ind w:firstLine="720"/>
        <w:jc w:val="both"/>
        <w:rPr>
          <w:rFonts w:ascii="Times New Roman" w:hAnsi="Times New Roman"/>
          <w:snapToGrid w:val="0"/>
          <w:sz w:val="24"/>
          <w:lang w:val="ru-RU"/>
        </w:rPr>
      </w:pPr>
      <w:r w:rsidRPr="00094CDF">
        <w:rPr>
          <w:rFonts w:ascii="Times New Roman" w:hAnsi="Times New Roman"/>
          <w:snapToGrid w:val="0"/>
          <w:sz w:val="24"/>
          <w:lang w:val="ru-RU"/>
        </w:rPr>
        <w:t>Радови усмерени на даље унапређивање стања ових шума углавном обухватају:</w:t>
      </w:r>
    </w:p>
    <w:p w14:paraId="1E84D8E9" w14:textId="77777777" w:rsidR="00BC71A5" w:rsidRPr="00094CDF" w:rsidRDefault="00BC71A5" w:rsidP="00BC71A5">
      <w:pPr>
        <w:widowControl w:val="0"/>
        <w:ind w:firstLine="720"/>
        <w:jc w:val="both"/>
        <w:rPr>
          <w:rFonts w:ascii="Times New Roman" w:hAnsi="Times New Roman"/>
          <w:snapToGrid w:val="0"/>
          <w:sz w:val="24"/>
          <w:lang w:val="ru-RU"/>
        </w:rPr>
      </w:pPr>
      <w:r w:rsidRPr="00094CDF">
        <w:rPr>
          <w:rFonts w:ascii="Times New Roman" w:hAnsi="Times New Roman"/>
          <w:snapToGrid w:val="0"/>
          <w:sz w:val="24"/>
          <w:lang w:val="ru-RU"/>
        </w:rPr>
        <w:t>- радове на нези састојина;</w:t>
      </w:r>
    </w:p>
    <w:p w14:paraId="698213CC" w14:textId="77777777" w:rsidR="00BC71A5" w:rsidRPr="00094CDF" w:rsidRDefault="00BC71A5" w:rsidP="00BC71A5">
      <w:pPr>
        <w:widowControl w:val="0"/>
        <w:ind w:firstLine="720"/>
        <w:jc w:val="both"/>
        <w:rPr>
          <w:rFonts w:ascii="Times New Roman" w:hAnsi="Times New Roman"/>
          <w:snapToGrid w:val="0"/>
          <w:sz w:val="24"/>
          <w:lang w:val="ru-RU"/>
        </w:rPr>
      </w:pPr>
      <w:r w:rsidRPr="00094CDF">
        <w:rPr>
          <w:rFonts w:ascii="Times New Roman" w:hAnsi="Times New Roman"/>
          <w:snapToGrid w:val="0"/>
          <w:sz w:val="24"/>
          <w:lang w:val="ru-RU"/>
        </w:rPr>
        <w:t>- радове на попуњавању необновљених делова састојине</w:t>
      </w:r>
      <w:r w:rsidR="00094CDF" w:rsidRPr="00094CDF">
        <w:rPr>
          <w:rFonts w:ascii="Times New Roman" w:hAnsi="Times New Roman"/>
          <w:snapToGrid w:val="0"/>
          <w:sz w:val="24"/>
          <w:lang w:val="ru-RU"/>
        </w:rPr>
        <w:t xml:space="preserve">  и замени појединачних стабала</w:t>
      </w:r>
      <w:r w:rsidRPr="00094CDF">
        <w:rPr>
          <w:rFonts w:ascii="Times New Roman" w:hAnsi="Times New Roman"/>
          <w:snapToGrid w:val="0"/>
          <w:sz w:val="24"/>
          <w:lang w:val="ru-RU"/>
        </w:rPr>
        <w:t>;</w:t>
      </w:r>
    </w:p>
    <w:p w14:paraId="3E3E58F1" w14:textId="77777777" w:rsidR="00BC71A5" w:rsidRPr="00094CDF" w:rsidRDefault="00BC71A5" w:rsidP="00BC71A5">
      <w:pPr>
        <w:widowControl w:val="0"/>
        <w:ind w:firstLine="720"/>
        <w:jc w:val="both"/>
        <w:rPr>
          <w:rFonts w:ascii="Times New Roman" w:hAnsi="Times New Roman"/>
          <w:snapToGrid w:val="0"/>
          <w:sz w:val="24"/>
          <w:lang w:val="ru-RU"/>
        </w:rPr>
      </w:pPr>
      <w:r w:rsidRPr="00094CDF">
        <w:rPr>
          <w:rFonts w:ascii="Times New Roman" w:hAnsi="Times New Roman"/>
          <w:snapToGrid w:val="0"/>
          <w:sz w:val="24"/>
          <w:lang w:val="ru-RU"/>
        </w:rPr>
        <w:t>- радове на заштити састојина;</w:t>
      </w:r>
    </w:p>
    <w:p w14:paraId="78E6FB9A" w14:textId="77777777" w:rsidR="00BC71A5" w:rsidRPr="00094CDF" w:rsidRDefault="00BC71A5" w:rsidP="00BC71A5">
      <w:pPr>
        <w:widowControl w:val="0"/>
        <w:jc w:val="both"/>
        <w:rPr>
          <w:rFonts w:ascii="Times New Roman" w:hAnsi="Times New Roman"/>
          <w:snapToGrid w:val="0"/>
          <w:sz w:val="24"/>
          <w:lang w:val="ru-RU"/>
        </w:rPr>
      </w:pPr>
    </w:p>
    <w:p w14:paraId="504F2BEB" w14:textId="77777777" w:rsidR="00BC71A5" w:rsidRDefault="00BC71A5" w:rsidP="00BC71A5">
      <w:pPr>
        <w:widowControl w:val="0"/>
        <w:ind w:firstLine="720"/>
        <w:jc w:val="both"/>
        <w:rPr>
          <w:rFonts w:ascii="Times New Roman" w:hAnsi="Times New Roman"/>
          <w:snapToGrid w:val="0"/>
          <w:sz w:val="24"/>
          <w:lang w:val="ru-RU"/>
        </w:rPr>
      </w:pPr>
      <w:r w:rsidRPr="00094CDF">
        <w:rPr>
          <w:rFonts w:ascii="Times New Roman" w:hAnsi="Times New Roman"/>
          <w:snapToGrid w:val="0"/>
          <w:sz w:val="24"/>
          <w:lang w:val="ru-RU"/>
        </w:rPr>
        <w:t>Интензитет  ових  радова усмерених на поправку и унапређивање  затеченог  стања састојина  и  тиме  увећану  стабилност  екосистема у целини  оцењен  је  зависно  од сагледаних  потреба,  а и радних и финансијских могућности организације којој су  шуме поверене  на  управљање.</w:t>
      </w:r>
    </w:p>
    <w:p w14:paraId="0854C2A5" w14:textId="77777777" w:rsidR="005F3EC2" w:rsidRDefault="005F3EC2" w:rsidP="00871680">
      <w:pPr>
        <w:widowControl w:val="0"/>
        <w:jc w:val="both"/>
        <w:rPr>
          <w:rFonts w:ascii="Times New Roman" w:hAnsi="Times New Roman"/>
          <w:snapToGrid w:val="0"/>
          <w:sz w:val="24"/>
          <w:lang w:val="ru-RU"/>
        </w:rPr>
      </w:pPr>
    </w:p>
    <w:p w14:paraId="36BBF97A" w14:textId="77777777" w:rsidR="00871680" w:rsidRPr="00AF5E97" w:rsidRDefault="005F3EC2" w:rsidP="00871680">
      <w:pPr>
        <w:widowControl w:val="0"/>
        <w:jc w:val="both"/>
        <w:rPr>
          <w:rFonts w:ascii="Times New Roman" w:hAnsi="Times New Roman"/>
          <w:b/>
          <w:snapToGrid w:val="0"/>
          <w:sz w:val="24"/>
          <w:lang w:val="ru-RU"/>
        </w:rPr>
      </w:pPr>
      <w:r w:rsidRPr="00AF5E97">
        <w:rPr>
          <w:rFonts w:ascii="Times New Roman" w:hAnsi="Times New Roman"/>
          <w:b/>
          <w:snapToGrid w:val="0"/>
          <w:sz w:val="24"/>
          <w:lang w:val="ru-RU"/>
        </w:rPr>
        <w:tab/>
      </w:r>
      <w:r w:rsidR="00BC71A5">
        <w:rPr>
          <w:rFonts w:ascii="Times New Roman" w:hAnsi="Times New Roman"/>
          <w:b/>
          <w:snapToGrid w:val="0"/>
          <w:sz w:val="24"/>
          <w:lang w:val="ru-RU"/>
        </w:rPr>
        <w:t>4</w:t>
      </w:r>
      <w:r w:rsidR="00871680" w:rsidRPr="00AF5E97">
        <w:rPr>
          <w:rFonts w:ascii="Times New Roman" w:hAnsi="Times New Roman"/>
          <w:b/>
          <w:snapToGrid w:val="0"/>
          <w:sz w:val="24"/>
          <w:lang w:val="ru-RU"/>
        </w:rPr>
        <w:t>.</w:t>
      </w:r>
      <w:r w:rsidR="00094CDF">
        <w:rPr>
          <w:rFonts w:ascii="Times New Roman" w:hAnsi="Times New Roman"/>
          <w:b/>
          <w:snapToGrid w:val="0"/>
          <w:sz w:val="24"/>
          <w:lang w:val="ru-RU"/>
        </w:rPr>
        <w:t>1</w:t>
      </w:r>
      <w:r w:rsidR="00871680" w:rsidRPr="00AF5E97">
        <w:rPr>
          <w:rFonts w:ascii="Times New Roman" w:hAnsi="Times New Roman"/>
          <w:b/>
          <w:snapToGrid w:val="0"/>
          <w:sz w:val="24"/>
          <w:lang w:val="ru-RU"/>
        </w:rPr>
        <w:t>. План гајења шума</w:t>
      </w:r>
    </w:p>
    <w:p w14:paraId="645E8660" w14:textId="77777777" w:rsidR="00871680" w:rsidRPr="00F66F56" w:rsidRDefault="00871680" w:rsidP="00871680">
      <w:pPr>
        <w:widowControl w:val="0"/>
        <w:jc w:val="both"/>
        <w:rPr>
          <w:rFonts w:ascii="Times New Roman" w:hAnsi="Times New Roman"/>
          <w:snapToGrid w:val="0"/>
          <w:sz w:val="24"/>
          <w:lang w:val="ru-RU"/>
        </w:rPr>
      </w:pPr>
    </w:p>
    <w:p w14:paraId="1955EE8A" w14:textId="77777777" w:rsidR="00370DB6" w:rsidRDefault="00BC71A5" w:rsidP="00561EFB">
      <w:pPr>
        <w:jc w:val="both"/>
        <w:rPr>
          <w:rFonts w:ascii="Times New Roman" w:hAnsi="Times New Roman"/>
          <w:sz w:val="24"/>
          <w:lang w:val="sl-SI"/>
        </w:rPr>
      </w:pPr>
      <w:r>
        <w:rPr>
          <w:rFonts w:ascii="Times New Roman" w:hAnsi="Times New Roman"/>
          <w:snapToGrid w:val="0"/>
          <w:sz w:val="24"/>
          <w:lang w:val="ru-RU"/>
        </w:rPr>
        <w:tab/>
      </w:r>
      <w:r w:rsidR="00370DB6" w:rsidRPr="00897B98">
        <w:rPr>
          <w:rFonts w:ascii="Times New Roman" w:hAnsi="Times New Roman"/>
          <w:sz w:val="24"/>
          <w:lang w:val="sl-SI"/>
        </w:rPr>
        <w:t>У односу на специфичност намене комплекса и</w:t>
      </w:r>
      <w:r w:rsidR="00370DB6">
        <w:rPr>
          <w:rFonts w:ascii="Times New Roman" w:hAnsi="Times New Roman"/>
          <w:sz w:val="24"/>
          <w:lang w:val="sr-Cyrl-RS"/>
        </w:rPr>
        <w:t>,</w:t>
      </w:r>
      <w:r w:rsidR="00370DB6" w:rsidRPr="00897B98">
        <w:rPr>
          <w:rFonts w:ascii="Times New Roman" w:hAnsi="Times New Roman"/>
          <w:sz w:val="24"/>
          <w:lang w:val="sl-SI"/>
        </w:rPr>
        <w:t xml:space="preserve"> у вези с тим дефинисане</w:t>
      </w:r>
      <w:r w:rsidR="00370DB6">
        <w:rPr>
          <w:rFonts w:ascii="Times New Roman" w:hAnsi="Times New Roman"/>
          <w:sz w:val="24"/>
          <w:lang w:val="sr-Cyrl-RS"/>
        </w:rPr>
        <w:t>,</w:t>
      </w:r>
      <w:r w:rsidR="00370DB6" w:rsidRPr="00897B98">
        <w:rPr>
          <w:rFonts w:ascii="Times New Roman" w:hAnsi="Times New Roman"/>
          <w:sz w:val="24"/>
          <w:lang w:val="sl-SI"/>
        </w:rPr>
        <w:t xml:space="preserve"> циљеве газдовања шумама, планом гајења шума обухваћени су најнужнији радови којима ће се обезбедити постепено приближавање простора острва </w:t>
      </w:r>
      <w:r w:rsidR="00370DB6">
        <w:rPr>
          <w:rFonts w:ascii="Times New Roman" w:hAnsi="Times New Roman"/>
          <w:sz w:val="24"/>
          <w:lang w:val="sr-Cyrl-RS"/>
        </w:rPr>
        <w:t xml:space="preserve">Аде Циганлије </w:t>
      </w:r>
      <w:r w:rsidR="00370DB6" w:rsidRPr="00897B98">
        <w:rPr>
          <w:rFonts w:ascii="Times New Roman" w:hAnsi="Times New Roman"/>
          <w:sz w:val="24"/>
          <w:lang w:val="sl-SI"/>
        </w:rPr>
        <w:t xml:space="preserve">функционалном оптимуму (у односу на потребу </w:t>
      </w:r>
      <w:r w:rsidR="00846A4E">
        <w:rPr>
          <w:rFonts w:ascii="Times New Roman" w:hAnsi="Times New Roman"/>
          <w:sz w:val="24"/>
          <w:lang w:val="sr-Cyrl-RS"/>
        </w:rPr>
        <w:t>регулисања састава и смеше</w:t>
      </w:r>
      <w:r w:rsidR="00370DB6">
        <w:rPr>
          <w:rFonts w:ascii="Times New Roman" w:hAnsi="Times New Roman"/>
          <w:sz w:val="24"/>
          <w:lang w:val="sr-Cyrl-RS"/>
        </w:rPr>
        <w:t>)</w:t>
      </w:r>
      <w:r w:rsidR="00370DB6" w:rsidRPr="00897B98">
        <w:rPr>
          <w:rFonts w:ascii="Times New Roman" w:hAnsi="Times New Roman"/>
          <w:sz w:val="24"/>
          <w:lang w:val="sl-SI"/>
        </w:rPr>
        <w:t xml:space="preserve"> и несметаније (безбедније за посетиоце) коришћење објекта. </w:t>
      </w:r>
    </w:p>
    <w:p w14:paraId="10ACD98F" w14:textId="77777777" w:rsidR="00871680" w:rsidRDefault="00871680" w:rsidP="00871680">
      <w:pPr>
        <w:widowControl w:val="0"/>
        <w:jc w:val="both"/>
        <w:rPr>
          <w:rFonts w:ascii="Times New Roman" w:hAnsi="Times New Roman"/>
          <w:snapToGrid w:val="0"/>
          <w:sz w:val="24"/>
          <w:lang w:val="ru-RU"/>
        </w:rPr>
      </w:pPr>
    </w:p>
    <w:p w14:paraId="522309FB" w14:textId="77777777" w:rsidR="00871680" w:rsidRPr="00523DA6" w:rsidRDefault="00871680" w:rsidP="00871680">
      <w:pPr>
        <w:rPr>
          <w:rFonts w:ascii="Times New Roman" w:hAnsi="Times New Roman"/>
          <w:b/>
          <w:snapToGrid w:val="0"/>
          <w:sz w:val="24"/>
          <w:lang w:val="ru-RU"/>
        </w:rPr>
      </w:pPr>
      <w:r>
        <w:rPr>
          <w:rFonts w:ascii="Times New Roman" w:hAnsi="Times New Roman"/>
          <w:b/>
          <w:snapToGrid w:val="0"/>
          <w:sz w:val="24"/>
          <w:lang w:val="ru-RU"/>
        </w:rPr>
        <w:tab/>
      </w:r>
      <w:r w:rsidR="00BC71A5">
        <w:rPr>
          <w:rFonts w:ascii="Times New Roman" w:hAnsi="Times New Roman"/>
          <w:b/>
          <w:snapToGrid w:val="0"/>
          <w:sz w:val="24"/>
          <w:lang w:val="ru-RU"/>
        </w:rPr>
        <w:t>4</w:t>
      </w:r>
      <w:r>
        <w:rPr>
          <w:rFonts w:ascii="Times New Roman" w:hAnsi="Times New Roman"/>
          <w:b/>
          <w:snapToGrid w:val="0"/>
          <w:sz w:val="24"/>
          <w:lang w:val="ru-RU"/>
        </w:rPr>
        <w:t>.</w:t>
      </w:r>
      <w:r w:rsidR="00094CDF">
        <w:rPr>
          <w:rFonts w:ascii="Times New Roman" w:hAnsi="Times New Roman"/>
          <w:b/>
          <w:snapToGrid w:val="0"/>
          <w:sz w:val="24"/>
          <w:lang w:val="ru-RU"/>
        </w:rPr>
        <w:t>1</w:t>
      </w:r>
      <w:r w:rsidRPr="00AF5E97">
        <w:rPr>
          <w:rFonts w:ascii="Times New Roman" w:hAnsi="Times New Roman"/>
          <w:b/>
          <w:snapToGrid w:val="0"/>
          <w:sz w:val="24"/>
          <w:lang w:val="ru-RU"/>
        </w:rPr>
        <w:t>.1. План обнављања шума</w:t>
      </w:r>
    </w:p>
    <w:p w14:paraId="2542C384" w14:textId="77777777" w:rsidR="00871680" w:rsidRPr="00F66F56" w:rsidRDefault="00871680" w:rsidP="00871680">
      <w:pPr>
        <w:widowControl w:val="0"/>
        <w:jc w:val="both"/>
        <w:rPr>
          <w:rFonts w:ascii="Times New Roman" w:hAnsi="Times New Roman"/>
          <w:snapToGrid w:val="0"/>
          <w:sz w:val="24"/>
          <w:lang w:val="ru-RU"/>
        </w:rPr>
      </w:pPr>
      <w:r w:rsidRPr="00F66F56">
        <w:rPr>
          <w:rFonts w:ascii="Times New Roman" w:hAnsi="Times New Roman"/>
          <w:snapToGrid w:val="0"/>
          <w:sz w:val="24"/>
          <w:lang w:val="ru-RU"/>
        </w:rPr>
        <w:t xml:space="preserve">          </w:t>
      </w:r>
    </w:p>
    <w:p w14:paraId="0D5376EC" w14:textId="77777777" w:rsidR="00C3712A" w:rsidRDefault="00BC71A5" w:rsidP="00BC71A5">
      <w:pPr>
        <w:widowControl w:val="0"/>
        <w:ind w:firstLine="720"/>
        <w:jc w:val="both"/>
        <w:rPr>
          <w:rFonts w:ascii="Times New Roman" w:hAnsi="Times New Roman"/>
          <w:snapToGrid w:val="0"/>
          <w:sz w:val="24"/>
          <w:lang w:val="ru-RU"/>
        </w:rPr>
      </w:pPr>
      <w:r w:rsidRPr="00F66F56">
        <w:rPr>
          <w:rFonts w:ascii="Times New Roman" w:hAnsi="Times New Roman"/>
          <w:snapToGrid w:val="0"/>
          <w:sz w:val="24"/>
          <w:lang w:val="ru-RU"/>
        </w:rPr>
        <w:t>Овим планом обухваће</w:t>
      </w:r>
      <w:r>
        <w:rPr>
          <w:rFonts w:ascii="Times New Roman" w:hAnsi="Times New Roman"/>
          <w:snapToGrid w:val="0"/>
          <w:sz w:val="24"/>
          <w:lang w:val="ru-RU"/>
        </w:rPr>
        <w:t xml:space="preserve">не су </w:t>
      </w:r>
      <w:r w:rsidR="00561EFB">
        <w:rPr>
          <w:rFonts w:ascii="Times New Roman" w:hAnsi="Times New Roman"/>
          <w:snapToGrid w:val="0"/>
          <w:sz w:val="24"/>
          <w:lang w:val="ru-RU"/>
        </w:rPr>
        <w:t xml:space="preserve">састојине </w:t>
      </w:r>
      <w:r w:rsidR="00981E9E">
        <w:rPr>
          <w:rFonts w:ascii="Times New Roman" w:hAnsi="Times New Roman"/>
          <w:snapToGrid w:val="0"/>
          <w:sz w:val="24"/>
          <w:lang w:val="ru-RU"/>
        </w:rPr>
        <w:t xml:space="preserve">свих издвојених </w:t>
      </w:r>
      <w:r w:rsidR="00846A4E">
        <w:rPr>
          <w:rFonts w:ascii="Times New Roman" w:hAnsi="Times New Roman"/>
          <w:snapToGrid w:val="0"/>
          <w:sz w:val="24"/>
          <w:lang w:val="ru-RU"/>
        </w:rPr>
        <w:t>газдинск</w:t>
      </w:r>
      <w:r w:rsidR="00981E9E">
        <w:rPr>
          <w:rFonts w:ascii="Times New Roman" w:hAnsi="Times New Roman"/>
          <w:snapToGrid w:val="0"/>
          <w:sz w:val="24"/>
          <w:lang w:val="ru-RU"/>
        </w:rPr>
        <w:t>их</w:t>
      </w:r>
      <w:r w:rsidR="00846A4E">
        <w:rPr>
          <w:rFonts w:ascii="Times New Roman" w:hAnsi="Times New Roman"/>
          <w:snapToGrid w:val="0"/>
          <w:sz w:val="24"/>
          <w:lang w:val="ru-RU"/>
        </w:rPr>
        <w:t xml:space="preserve"> тип</w:t>
      </w:r>
      <w:r w:rsidR="00981E9E">
        <w:rPr>
          <w:rFonts w:ascii="Times New Roman" w:hAnsi="Times New Roman"/>
          <w:snapToGrid w:val="0"/>
          <w:sz w:val="24"/>
          <w:lang w:val="ru-RU"/>
        </w:rPr>
        <w:t>ова:</w:t>
      </w:r>
      <w:r w:rsidR="00846A4E">
        <w:rPr>
          <w:rFonts w:ascii="Times New Roman" w:hAnsi="Times New Roman"/>
          <w:snapToGrid w:val="0"/>
          <w:sz w:val="24"/>
          <w:lang w:val="ru-RU"/>
        </w:rPr>
        <w:t xml:space="preserve"> </w:t>
      </w:r>
      <w:r w:rsidR="00981E9E">
        <w:rPr>
          <w:rFonts w:ascii="Times New Roman" w:hAnsi="Times New Roman"/>
          <w:snapToGrid w:val="0"/>
          <w:sz w:val="24"/>
          <w:lang w:val="ru-RU"/>
        </w:rPr>
        <w:t xml:space="preserve">1110 - Високе мешовите шуме ОМЛ, </w:t>
      </w:r>
      <w:r w:rsidR="00846A4E">
        <w:rPr>
          <w:rFonts w:ascii="Times New Roman" w:hAnsi="Times New Roman"/>
          <w:snapToGrid w:val="0"/>
          <w:sz w:val="24"/>
          <w:lang w:val="ru-RU"/>
        </w:rPr>
        <w:t>2410</w:t>
      </w:r>
      <w:r w:rsidR="00981E9E">
        <w:rPr>
          <w:rFonts w:ascii="Times New Roman" w:hAnsi="Times New Roman"/>
          <w:snapToGrid w:val="0"/>
          <w:sz w:val="24"/>
          <w:lang w:val="ru-RU"/>
        </w:rPr>
        <w:t xml:space="preserve"> – Високе мешовите шуме лужњака, 2310 - Високе мешовите шуме пољског јасена, 2810 - Високе мешовите шуме ОТЛ,  1121 - Изданачке мешовите ОМЛ - Високе мешовите шме ОМЛ, </w:t>
      </w:r>
      <w:r w:rsidR="00094CDF">
        <w:rPr>
          <w:rFonts w:ascii="Times New Roman" w:hAnsi="Times New Roman"/>
          <w:snapToGrid w:val="0"/>
          <w:sz w:val="24"/>
          <w:lang w:val="ru-RU"/>
        </w:rPr>
        <w:t xml:space="preserve"> </w:t>
      </w:r>
      <w:r w:rsidR="00981E9E">
        <w:rPr>
          <w:rFonts w:ascii="Times New Roman" w:hAnsi="Times New Roman"/>
          <w:snapToGrid w:val="0"/>
          <w:sz w:val="24"/>
          <w:lang w:val="ru-RU"/>
        </w:rPr>
        <w:t xml:space="preserve">2920 - Изданачке мешовите багрема. </w:t>
      </w:r>
      <w:r w:rsidR="00CB30A3">
        <w:rPr>
          <w:rFonts w:ascii="Times New Roman" w:hAnsi="Times New Roman"/>
          <w:snapToGrid w:val="0"/>
          <w:sz w:val="24"/>
          <w:lang w:val="ru-RU"/>
        </w:rPr>
        <w:t>У односу на приоритетну намену овог комплекса као ПИО</w:t>
      </w:r>
      <w:r w:rsidR="00094CDF">
        <w:rPr>
          <w:rFonts w:ascii="Times New Roman" w:hAnsi="Times New Roman"/>
          <w:snapToGrid w:val="0"/>
          <w:sz w:val="24"/>
          <w:lang w:val="ru-RU"/>
        </w:rPr>
        <w:t xml:space="preserve">, </w:t>
      </w:r>
      <w:r w:rsidR="00C3712A">
        <w:rPr>
          <w:rFonts w:ascii="Times New Roman" w:hAnsi="Times New Roman"/>
          <w:snapToGrid w:val="0"/>
          <w:sz w:val="24"/>
          <w:lang w:val="ru-RU"/>
        </w:rPr>
        <w:t xml:space="preserve">припадности ужој зони санитарне заштите водоизворишта али и </w:t>
      </w:r>
      <w:r w:rsidR="0026298E">
        <w:rPr>
          <w:rFonts w:ascii="Times New Roman" w:hAnsi="Times New Roman"/>
          <w:snapToGrid w:val="0"/>
          <w:sz w:val="24"/>
          <w:lang w:val="ru-RU"/>
        </w:rPr>
        <w:t xml:space="preserve">интензивног </w:t>
      </w:r>
      <w:r w:rsidR="00C3712A">
        <w:rPr>
          <w:rFonts w:ascii="Times New Roman" w:hAnsi="Times New Roman"/>
          <w:snapToGrid w:val="0"/>
          <w:sz w:val="24"/>
          <w:lang w:val="ru-RU"/>
        </w:rPr>
        <w:t xml:space="preserve">пасивног и активног </w:t>
      </w:r>
      <w:r w:rsidR="0026298E">
        <w:rPr>
          <w:rFonts w:ascii="Times New Roman" w:hAnsi="Times New Roman"/>
          <w:snapToGrid w:val="0"/>
          <w:sz w:val="24"/>
          <w:lang w:val="ru-RU"/>
        </w:rPr>
        <w:t>рекреативног коришћења</w:t>
      </w:r>
      <w:r w:rsidR="000564F7">
        <w:rPr>
          <w:rFonts w:ascii="Times New Roman" w:hAnsi="Times New Roman"/>
          <w:snapToGrid w:val="0"/>
          <w:sz w:val="24"/>
          <w:lang w:val="ru-RU"/>
        </w:rPr>
        <w:t>,</w:t>
      </w:r>
      <w:r w:rsidR="00094CDF">
        <w:rPr>
          <w:rFonts w:ascii="Times New Roman" w:hAnsi="Times New Roman"/>
          <w:snapToGrid w:val="0"/>
          <w:sz w:val="24"/>
          <w:lang w:val="ru-RU"/>
        </w:rPr>
        <w:t xml:space="preserve"> </w:t>
      </w:r>
      <w:r w:rsidR="00C3712A">
        <w:rPr>
          <w:rFonts w:ascii="Times New Roman" w:hAnsi="Times New Roman"/>
          <w:snapToGrid w:val="0"/>
          <w:sz w:val="24"/>
          <w:lang w:val="ru-RU"/>
        </w:rPr>
        <w:t xml:space="preserve">план обнављања </w:t>
      </w:r>
      <w:r w:rsidR="000564F7">
        <w:rPr>
          <w:rFonts w:ascii="Times New Roman" w:hAnsi="Times New Roman"/>
          <w:snapToGrid w:val="0"/>
          <w:sz w:val="24"/>
          <w:lang w:val="ru-RU"/>
        </w:rPr>
        <w:t xml:space="preserve">прилагођен и </w:t>
      </w:r>
      <w:r w:rsidR="00100E9A">
        <w:rPr>
          <w:rFonts w:ascii="Times New Roman" w:hAnsi="Times New Roman"/>
          <w:snapToGrid w:val="0"/>
          <w:sz w:val="24"/>
          <w:lang w:val="ru-RU"/>
        </w:rPr>
        <w:t>приказан у наредној табели:</w:t>
      </w:r>
    </w:p>
    <w:p w14:paraId="5605F8A6" w14:textId="77777777" w:rsidR="00AA1B3C" w:rsidRDefault="00AA1B3C" w:rsidP="00BC71A5">
      <w:pPr>
        <w:widowControl w:val="0"/>
        <w:ind w:firstLine="720"/>
        <w:jc w:val="both"/>
        <w:rPr>
          <w:rFonts w:ascii="Times New Roman" w:hAnsi="Times New Roman"/>
          <w:snapToGrid w:val="0"/>
          <w:sz w:val="24"/>
          <w:lang w:val="ru-RU"/>
        </w:rPr>
      </w:pPr>
    </w:p>
    <w:p w14:paraId="3E20EBFF" w14:textId="77777777" w:rsidR="00AA1B3C" w:rsidRPr="00AA1B3C" w:rsidRDefault="00AA1B3C" w:rsidP="00BC71A5">
      <w:pPr>
        <w:widowControl w:val="0"/>
        <w:ind w:firstLine="720"/>
        <w:jc w:val="both"/>
        <w:rPr>
          <w:rFonts w:ascii="Times New Roman" w:hAnsi="Times New Roman"/>
          <w:b/>
          <w:snapToGrid w:val="0"/>
          <w:sz w:val="24"/>
          <w:lang w:val="sr-Cyrl-RS"/>
        </w:rPr>
      </w:pPr>
      <w:r>
        <w:rPr>
          <w:rFonts w:ascii="Times New Roman" w:hAnsi="Times New Roman"/>
          <w:b/>
          <w:snapToGrid w:val="0"/>
          <w:sz w:val="24"/>
          <w:lang w:val="sr-Cyrl-RS"/>
        </w:rPr>
        <w:t xml:space="preserve">1. </w:t>
      </w:r>
      <w:r w:rsidRPr="00AA1B3C">
        <w:rPr>
          <w:rFonts w:ascii="Times New Roman" w:hAnsi="Times New Roman"/>
          <w:b/>
          <w:snapToGrid w:val="0"/>
          <w:sz w:val="24"/>
          <w:lang w:val="sr-Cyrl-RS"/>
        </w:rPr>
        <w:t>Попуњавање површина састојина садњом</w:t>
      </w:r>
    </w:p>
    <w:tbl>
      <w:tblPr>
        <w:tblStyle w:val="TableGrid"/>
        <w:tblW w:w="0" w:type="auto"/>
        <w:jc w:val="center"/>
        <w:tblLayout w:type="fixed"/>
        <w:tblLook w:val="04A0" w:firstRow="1" w:lastRow="0" w:firstColumn="1" w:lastColumn="0" w:noHBand="0" w:noVBand="1"/>
      </w:tblPr>
      <w:tblGrid>
        <w:gridCol w:w="6905"/>
        <w:gridCol w:w="1737"/>
        <w:gridCol w:w="1948"/>
        <w:gridCol w:w="2126"/>
        <w:gridCol w:w="1731"/>
        <w:gridCol w:w="1668"/>
      </w:tblGrid>
      <w:tr w:rsidR="000E1260" w14:paraId="3E67301D" w14:textId="77777777" w:rsidTr="001C37BD">
        <w:trPr>
          <w:tblHeader/>
          <w:jc w:val="center"/>
        </w:trPr>
        <w:tc>
          <w:tcPr>
            <w:tcW w:w="6905" w:type="dxa"/>
            <w:shd w:val="pct5" w:color="auto" w:fill="auto"/>
          </w:tcPr>
          <w:p w14:paraId="100A5A80" w14:textId="77777777" w:rsidR="000E1260" w:rsidRDefault="000E1260" w:rsidP="0057693A">
            <w:pPr>
              <w:widowControl w:val="0"/>
              <w:jc w:val="both"/>
              <w:rPr>
                <w:rFonts w:ascii="Times New Roman" w:hAnsi="Times New Roman"/>
                <w:snapToGrid w:val="0"/>
                <w:sz w:val="24"/>
                <w:lang w:val="sr-Cyrl-CS"/>
              </w:rPr>
            </w:pPr>
            <w:r>
              <w:rPr>
                <w:rFonts w:ascii="Times New Roman" w:hAnsi="Times New Roman"/>
                <w:snapToGrid w:val="0"/>
                <w:sz w:val="24"/>
                <w:lang w:val="sr-Cyrl-CS"/>
              </w:rPr>
              <w:t>Газдински тип</w:t>
            </w:r>
          </w:p>
        </w:tc>
        <w:tc>
          <w:tcPr>
            <w:tcW w:w="1737" w:type="dxa"/>
            <w:shd w:val="pct5" w:color="auto" w:fill="auto"/>
          </w:tcPr>
          <w:p w14:paraId="783E9133" w14:textId="77777777" w:rsidR="000E1260" w:rsidRDefault="0047348D" w:rsidP="00AA1B3C">
            <w:pPr>
              <w:widowControl w:val="0"/>
              <w:jc w:val="center"/>
              <w:rPr>
                <w:rFonts w:ascii="Times New Roman" w:hAnsi="Times New Roman"/>
                <w:snapToGrid w:val="0"/>
                <w:sz w:val="24"/>
                <w:lang w:val="sr-Cyrl-CS"/>
              </w:rPr>
            </w:pPr>
            <w:r>
              <w:rPr>
                <w:rFonts w:ascii="Times New Roman" w:hAnsi="Times New Roman"/>
                <w:snapToGrid w:val="0"/>
                <w:sz w:val="24"/>
                <w:lang w:val="sr-Cyrl-CS"/>
              </w:rPr>
              <w:t>П</w:t>
            </w:r>
            <w:r w:rsidR="000E1260">
              <w:rPr>
                <w:rFonts w:ascii="Times New Roman" w:hAnsi="Times New Roman"/>
                <w:snapToGrid w:val="0"/>
                <w:sz w:val="24"/>
                <w:lang w:val="sr-Cyrl-CS"/>
              </w:rPr>
              <w:t>рипрема</w:t>
            </w:r>
            <w:r>
              <w:rPr>
                <w:rFonts w:ascii="Times New Roman" w:hAnsi="Times New Roman"/>
                <w:snapToGrid w:val="0"/>
                <w:sz w:val="24"/>
                <w:lang w:val="sr-Cyrl-CS"/>
              </w:rPr>
              <w:t xml:space="preserve"> </w:t>
            </w:r>
            <w:r w:rsidR="000E1260">
              <w:rPr>
                <w:rFonts w:ascii="Times New Roman" w:hAnsi="Times New Roman"/>
                <w:snapToGrid w:val="0"/>
                <w:sz w:val="24"/>
                <w:lang w:val="sr-Cyrl-CS"/>
              </w:rPr>
              <w:t xml:space="preserve"> земљишта за пошумљавање</w:t>
            </w:r>
          </w:p>
        </w:tc>
        <w:tc>
          <w:tcPr>
            <w:tcW w:w="1948" w:type="dxa"/>
            <w:shd w:val="pct5" w:color="auto" w:fill="auto"/>
          </w:tcPr>
          <w:p w14:paraId="13555448" w14:textId="77777777" w:rsidR="000E1260" w:rsidRDefault="000E1260" w:rsidP="00AA1B3C">
            <w:pPr>
              <w:widowControl w:val="0"/>
              <w:jc w:val="center"/>
              <w:rPr>
                <w:rFonts w:ascii="Times New Roman" w:hAnsi="Times New Roman"/>
                <w:snapToGrid w:val="0"/>
                <w:sz w:val="24"/>
                <w:lang w:val="sr-Cyrl-CS"/>
              </w:rPr>
            </w:pPr>
            <w:r>
              <w:rPr>
                <w:rFonts w:ascii="Times New Roman" w:hAnsi="Times New Roman"/>
                <w:snapToGrid w:val="0"/>
                <w:sz w:val="24"/>
                <w:lang w:val="sr-Cyrl-CS"/>
              </w:rPr>
              <w:t>Попуњавање природно обновњених површина садњом</w:t>
            </w:r>
          </w:p>
        </w:tc>
        <w:tc>
          <w:tcPr>
            <w:tcW w:w="2126" w:type="dxa"/>
            <w:shd w:val="pct5" w:color="auto" w:fill="auto"/>
          </w:tcPr>
          <w:p w14:paraId="4B8F0048" w14:textId="77777777" w:rsidR="000E1260" w:rsidRDefault="000E1260" w:rsidP="00AA1B3C">
            <w:pPr>
              <w:widowControl w:val="0"/>
              <w:jc w:val="center"/>
              <w:rPr>
                <w:rFonts w:ascii="Times New Roman" w:hAnsi="Times New Roman"/>
                <w:snapToGrid w:val="0"/>
                <w:sz w:val="24"/>
                <w:lang w:val="sr-Cyrl-CS"/>
              </w:rPr>
            </w:pPr>
            <w:r>
              <w:rPr>
                <w:rFonts w:ascii="Times New Roman" w:hAnsi="Times New Roman"/>
                <w:snapToGrid w:val="0"/>
                <w:sz w:val="24"/>
                <w:lang w:val="sr-Cyrl-CS"/>
              </w:rPr>
              <w:t>Попуњавање вештачки подигнутих површина садњом</w:t>
            </w:r>
          </w:p>
        </w:tc>
        <w:tc>
          <w:tcPr>
            <w:tcW w:w="1731" w:type="dxa"/>
            <w:shd w:val="pct5" w:color="auto" w:fill="auto"/>
          </w:tcPr>
          <w:p w14:paraId="480AB7DA" w14:textId="77777777" w:rsidR="000E1260" w:rsidRDefault="000E1260" w:rsidP="000E1260">
            <w:pPr>
              <w:widowControl w:val="0"/>
              <w:jc w:val="center"/>
              <w:rPr>
                <w:rFonts w:ascii="Times New Roman" w:hAnsi="Times New Roman"/>
                <w:snapToGrid w:val="0"/>
                <w:sz w:val="24"/>
                <w:lang w:val="sr-Cyrl-CS"/>
              </w:rPr>
            </w:pPr>
            <w:r>
              <w:rPr>
                <w:rFonts w:ascii="Times New Roman" w:hAnsi="Times New Roman"/>
                <w:snapToGrid w:val="0"/>
                <w:sz w:val="24"/>
                <w:lang w:val="sr-Cyrl-CS"/>
              </w:rPr>
              <w:t>Врста дрвећа</w:t>
            </w:r>
          </w:p>
        </w:tc>
        <w:tc>
          <w:tcPr>
            <w:tcW w:w="1668" w:type="dxa"/>
            <w:shd w:val="pct5" w:color="auto" w:fill="auto"/>
          </w:tcPr>
          <w:p w14:paraId="5E3BFD09" w14:textId="77777777" w:rsidR="000E1260" w:rsidRDefault="000E1260" w:rsidP="00AA1B3C">
            <w:pPr>
              <w:widowControl w:val="0"/>
              <w:jc w:val="center"/>
              <w:rPr>
                <w:rFonts w:ascii="Times New Roman" w:hAnsi="Times New Roman"/>
                <w:snapToGrid w:val="0"/>
                <w:sz w:val="24"/>
                <w:lang w:val="sr-Cyrl-CS"/>
              </w:rPr>
            </w:pPr>
            <w:r>
              <w:rPr>
                <w:rFonts w:ascii="Times New Roman" w:hAnsi="Times New Roman"/>
                <w:snapToGrid w:val="0"/>
                <w:sz w:val="24"/>
                <w:lang w:val="sr-Cyrl-CS"/>
              </w:rPr>
              <w:t>Број садница</w:t>
            </w:r>
          </w:p>
        </w:tc>
      </w:tr>
      <w:tr w:rsidR="000E1260" w14:paraId="152832D2" w14:textId="77777777" w:rsidTr="001C37BD">
        <w:trPr>
          <w:jc w:val="center"/>
        </w:trPr>
        <w:tc>
          <w:tcPr>
            <w:tcW w:w="6905" w:type="dxa"/>
            <w:tcBorders>
              <w:bottom w:val="single" w:sz="4" w:space="0" w:color="auto"/>
            </w:tcBorders>
          </w:tcPr>
          <w:p w14:paraId="17ADAD51" w14:textId="77777777" w:rsidR="000E1260" w:rsidRDefault="000E1260" w:rsidP="0057693A">
            <w:pPr>
              <w:widowControl w:val="0"/>
              <w:jc w:val="both"/>
              <w:rPr>
                <w:rFonts w:ascii="Times New Roman" w:hAnsi="Times New Roman"/>
                <w:snapToGrid w:val="0"/>
                <w:sz w:val="24"/>
                <w:lang w:val="sr-Cyrl-CS"/>
              </w:rPr>
            </w:pPr>
          </w:p>
        </w:tc>
        <w:tc>
          <w:tcPr>
            <w:tcW w:w="5811" w:type="dxa"/>
            <w:gridSpan w:val="3"/>
            <w:tcBorders>
              <w:bottom w:val="single" w:sz="4" w:space="0" w:color="auto"/>
            </w:tcBorders>
          </w:tcPr>
          <w:p w14:paraId="7CDEBBA9" w14:textId="77777777" w:rsidR="000E1260" w:rsidRPr="00AA1B3C" w:rsidRDefault="000E1260" w:rsidP="00AA1B3C">
            <w:pPr>
              <w:widowControl w:val="0"/>
              <w:jc w:val="center"/>
              <w:rPr>
                <w:rFonts w:ascii="Times New Roman" w:hAnsi="Times New Roman"/>
                <w:snapToGrid w:val="0"/>
                <w:sz w:val="24"/>
                <w:lang w:val="sr-Latn-RS"/>
              </w:rPr>
            </w:pPr>
            <w:r>
              <w:rPr>
                <w:rFonts w:ascii="Times New Roman" w:hAnsi="Times New Roman"/>
                <w:snapToGrid w:val="0"/>
                <w:sz w:val="24"/>
                <w:lang w:val="sr-Latn-RS"/>
              </w:rPr>
              <w:t>P (ha)</w:t>
            </w:r>
          </w:p>
        </w:tc>
        <w:tc>
          <w:tcPr>
            <w:tcW w:w="1731" w:type="dxa"/>
          </w:tcPr>
          <w:p w14:paraId="07D24E4A" w14:textId="77777777" w:rsidR="000E1260" w:rsidRDefault="000E1260" w:rsidP="000E1260">
            <w:pPr>
              <w:widowControl w:val="0"/>
              <w:rPr>
                <w:rFonts w:ascii="Times New Roman" w:hAnsi="Times New Roman"/>
                <w:snapToGrid w:val="0"/>
                <w:sz w:val="24"/>
                <w:lang w:val="sr-Latn-RS"/>
              </w:rPr>
            </w:pPr>
          </w:p>
        </w:tc>
        <w:tc>
          <w:tcPr>
            <w:tcW w:w="1668" w:type="dxa"/>
          </w:tcPr>
          <w:p w14:paraId="2A122528" w14:textId="77777777" w:rsidR="000E1260" w:rsidRDefault="000E1260" w:rsidP="00AA1B3C">
            <w:pPr>
              <w:widowControl w:val="0"/>
              <w:jc w:val="center"/>
              <w:rPr>
                <w:rFonts w:ascii="Times New Roman" w:hAnsi="Times New Roman"/>
                <w:snapToGrid w:val="0"/>
                <w:sz w:val="24"/>
                <w:lang w:val="sr-Latn-RS"/>
              </w:rPr>
            </w:pPr>
          </w:p>
        </w:tc>
      </w:tr>
      <w:tr w:rsidR="000E1260" w14:paraId="29F43159" w14:textId="77777777" w:rsidTr="001C37BD">
        <w:trPr>
          <w:jc w:val="center"/>
        </w:trPr>
        <w:tc>
          <w:tcPr>
            <w:tcW w:w="6905" w:type="dxa"/>
            <w:tcBorders>
              <w:bottom w:val="nil"/>
            </w:tcBorders>
          </w:tcPr>
          <w:p w14:paraId="42325A1C" w14:textId="77777777" w:rsidR="000E1260" w:rsidRDefault="000E1260" w:rsidP="0057693A">
            <w:pPr>
              <w:widowControl w:val="0"/>
              <w:jc w:val="both"/>
              <w:rPr>
                <w:rFonts w:ascii="Times New Roman" w:hAnsi="Times New Roman"/>
                <w:snapToGrid w:val="0"/>
                <w:sz w:val="24"/>
                <w:lang w:val="sr-Cyrl-CS"/>
              </w:rPr>
            </w:pPr>
          </w:p>
        </w:tc>
        <w:tc>
          <w:tcPr>
            <w:tcW w:w="1737" w:type="dxa"/>
            <w:tcBorders>
              <w:bottom w:val="nil"/>
            </w:tcBorders>
          </w:tcPr>
          <w:p w14:paraId="20B7CA60" w14:textId="77777777" w:rsidR="000E1260" w:rsidRPr="00D57AEE" w:rsidRDefault="000E1260" w:rsidP="00AA1B3C">
            <w:pPr>
              <w:widowControl w:val="0"/>
              <w:jc w:val="right"/>
              <w:rPr>
                <w:rFonts w:ascii="Times New Roman" w:hAnsi="Times New Roman"/>
                <w:snapToGrid w:val="0"/>
                <w:sz w:val="24"/>
                <w:lang w:val="sr-Cyrl-CS"/>
              </w:rPr>
            </w:pPr>
          </w:p>
        </w:tc>
        <w:tc>
          <w:tcPr>
            <w:tcW w:w="1948" w:type="dxa"/>
            <w:tcBorders>
              <w:bottom w:val="nil"/>
            </w:tcBorders>
          </w:tcPr>
          <w:p w14:paraId="45DB956C" w14:textId="77777777" w:rsidR="000E1260" w:rsidRPr="00D57AEE" w:rsidRDefault="000E1260" w:rsidP="00AA1B3C">
            <w:pPr>
              <w:widowControl w:val="0"/>
              <w:jc w:val="right"/>
              <w:rPr>
                <w:rFonts w:ascii="Times New Roman" w:hAnsi="Times New Roman"/>
                <w:snapToGrid w:val="0"/>
                <w:sz w:val="24"/>
                <w:lang w:val="sr-Cyrl-CS"/>
              </w:rPr>
            </w:pPr>
          </w:p>
        </w:tc>
        <w:tc>
          <w:tcPr>
            <w:tcW w:w="2126" w:type="dxa"/>
            <w:tcBorders>
              <w:bottom w:val="nil"/>
            </w:tcBorders>
          </w:tcPr>
          <w:p w14:paraId="14003431" w14:textId="77777777" w:rsidR="000E1260" w:rsidRPr="00D57AEE" w:rsidRDefault="000E1260" w:rsidP="00AA1B3C">
            <w:pPr>
              <w:widowControl w:val="0"/>
              <w:jc w:val="right"/>
              <w:rPr>
                <w:rFonts w:ascii="Times New Roman" w:hAnsi="Times New Roman"/>
                <w:snapToGrid w:val="0"/>
                <w:sz w:val="24"/>
                <w:lang w:val="sr-Cyrl-CS"/>
              </w:rPr>
            </w:pPr>
          </w:p>
        </w:tc>
        <w:tc>
          <w:tcPr>
            <w:tcW w:w="1731" w:type="dxa"/>
          </w:tcPr>
          <w:p w14:paraId="66DEFB1D" w14:textId="77777777" w:rsidR="000E1260" w:rsidRPr="00D57AEE" w:rsidRDefault="000E1260" w:rsidP="000E1260">
            <w:pPr>
              <w:widowControl w:val="0"/>
              <w:rPr>
                <w:rFonts w:ascii="Times New Roman" w:hAnsi="Times New Roman"/>
                <w:snapToGrid w:val="0"/>
                <w:sz w:val="24"/>
                <w:lang w:val="sr-Cyrl-CS"/>
              </w:rPr>
            </w:pPr>
            <w:r>
              <w:rPr>
                <w:rFonts w:ascii="Times New Roman" w:hAnsi="Times New Roman"/>
                <w:snapToGrid w:val="0"/>
                <w:sz w:val="24"/>
                <w:lang w:val="sr-Cyrl-CS"/>
              </w:rPr>
              <w:t>Пољски јасен</w:t>
            </w:r>
          </w:p>
        </w:tc>
        <w:tc>
          <w:tcPr>
            <w:tcW w:w="1668" w:type="dxa"/>
          </w:tcPr>
          <w:p w14:paraId="13547409" w14:textId="77777777" w:rsidR="000E1260" w:rsidRDefault="000E1260" w:rsidP="00AA1B3C">
            <w:pPr>
              <w:widowControl w:val="0"/>
              <w:jc w:val="right"/>
              <w:rPr>
                <w:rFonts w:ascii="Times New Roman" w:hAnsi="Times New Roman"/>
                <w:snapToGrid w:val="0"/>
                <w:sz w:val="24"/>
                <w:lang w:val="sr-Cyrl-CS"/>
              </w:rPr>
            </w:pPr>
            <w:r>
              <w:rPr>
                <w:rFonts w:ascii="Times New Roman" w:hAnsi="Times New Roman"/>
                <w:snapToGrid w:val="0"/>
                <w:sz w:val="24"/>
                <w:lang w:val="sr-Cyrl-CS"/>
              </w:rPr>
              <w:t>2837</w:t>
            </w:r>
          </w:p>
        </w:tc>
      </w:tr>
      <w:tr w:rsidR="000E1260" w14:paraId="75008588" w14:textId="77777777" w:rsidTr="001C37BD">
        <w:trPr>
          <w:jc w:val="center"/>
        </w:trPr>
        <w:tc>
          <w:tcPr>
            <w:tcW w:w="6905" w:type="dxa"/>
            <w:tcBorders>
              <w:top w:val="nil"/>
            </w:tcBorders>
          </w:tcPr>
          <w:p w14:paraId="1815E007" w14:textId="77777777" w:rsidR="000E1260" w:rsidRDefault="000E1260" w:rsidP="000E1260">
            <w:pPr>
              <w:widowControl w:val="0"/>
              <w:jc w:val="both"/>
              <w:rPr>
                <w:rFonts w:ascii="Times New Roman" w:hAnsi="Times New Roman"/>
                <w:snapToGrid w:val="0"/>
                <w:sz w:val="24"/>
                <w:lang w:val="ru-RU"/>
              </w:rPr>
            </w:pPr>
            <w:r>
              <w:rPr>
                <w:rFonts w:ascii="Times New Roman" w:hAnsi="Times New Roman"/>
                <w:snapToGrid w:val="0"/>
                <w:sz w:val="24"/>
                <w:lang w:val="ru-RU"/>
              </w:rPr>
              <w:t>1110 – Високе мешовите шуме ОМЛ</w:t>
            </w:r>
          </w:p>
        </w:tc>
        <w:tc>
          <w:tcPr>
            <w:tcW w:w="1737" w:type="dxa"/>
            <w:tcBorders>
              <w:top w:val="nil"/>
            </w:tcBorders>
          </w:tcPr>
          <w:p w14:paraId="1A4024F7" w14:textId="77777777" w:rsidR="000E1260" w:rsidRPr="00D57AEE" w:rsidRDefault="000E1260" w:rsidP="000E1260">
            <w:pPr>
              <w:widowControl w:val="0"/>
              <w:jc w:val="right"/>
              <w:rPr>
                <w:rFonts w:ascii="Times New Roman" w:hAnsi="Times New Roman"/>
                <w:snapToGrid w:val="0"/>
                <w:sz w:val="24"/>
                <w:lang w:val="sr-Cyrl-CS"/>
              </w:rPr>
            </w:pPr>
            <w:r w:rsidRPr="00D57AEE">
              <w:rPr>
                <w:rFonts w:ascii="Times New Roman" w:hAnsi="Times New Roman"/>
                <w:snapToGrid w:val="0"/>
                <w:sz w:val="24"/>
                <w:lang w:val="sr-Cyrl-CS"/>
              </w:rPr>
              <w:t>2,27</w:t>
            </w:r>
          </w:p>
        </w:tc>
        <w:tc>
          <w:tcPr>
            <w:tcW w:w="1948" w:type="dxa"/>
            <w:tcBorders>
              <w:top w:val="nil"/>
            </w:tcBorders>
          </w:tcPr>
          <w:p w14:paraId="29D6E8F4" w14:textId="77777777" w:rsidR="000E1260" w:rsidRPr="00D57AEE" w:rsidRDefault="00473D41" w:rsidP="000E1260">
            <w:pPr>
              <w:widowControl w:val="0"/>
              <w:jc w:val="right"/>
              <w:rPr>
                <w:rFonts w:ascii="Times New Roman" w:hAnsi="Times New Roman"/>
                <w:snapToGrid w:val="0"/>
                <w:sz w:val="24"/>
                <w:lang w:val="sr-Cyrl-CS"/>
              </w:rPr>
            </w:pPr>
            <w:r>
              <w:rPr>
                <w:rFonts w:ascii="Times New Roman" w:hAnsi="Times New Roman"/>
                <w:snapToGrid w:val="0"/>
                <w:sz w:val="24"/>
                <w:lang w:val="sr-Cyrl-CS"/>
              </w:rPr>
              <w:t>2,27</w:t>
            </w:r>
          </w:p>
        </w:tc>
        <w:tc>
          <w:tcPr>
            <w:tcW w:w="2126" w:type="dxa"/>
            <w:tcBorders>
              <w:top w:val="nil"/>
            </w:tcBorders>
          </w:tcPr>
          <w:p w14:paraId="34B3AE96" w14:textId="77777777" w:rsidR="000E1260" w:rsidRPr="00D57AEE" w:rsidRDefault="000E1260" w:rsidP="000E1260">
            <w:pPr>
              <w:widowControl w:val="0"/>
              <w:jc w:val="right"/>
              <w:rPr>
                <w:rFonts w:ascii="Times New Roman" w:hAnsi="Times New Roman"/>
                <w:snapToGrid w:val="0"/>
                <w:sz w:val="24"/>
                <w:lang w:val="sr-Cyrl-CS"/>
              </w:rPr>
            </w:pPr>
          </w:p>
        </w:tc>
        <w:tc>
          <w:tcPr>
            <w:tcW w:w="1731" w:type="dxa"/>
          </w:tcPr>
          <w:p w14:paraId="6C3D7114" w14:textId="77777777" w:rsidR="000E1260" w:rsidRPr="00D57AEE" w:rsidRDefault="000E1260" w:rsidP="000E1260">
            <w:pPr>
              <w:widowControl w:val="0"/>
              <w:rPr>
                <w:rFonts w:ascii="Times New Roman" w:hAnsi="Times New Roman"/>
                <w:snapToGrid w:val="0"/>
                <w:sz w:val="24"/>
                <w:lang w:val="sr-Cyrl-CS"/>
              </w:rPr>
            </w:pPr>
            <w:r>
              <w:rPr>
                <w:rFonts w:ascii="Times New Roman" w:hAnsi="Times New Roman"/>
                <w:snapToGrid w:val="0"/>
                <w:sz w:val="24"/>
                <w:lang w:val="sr-Cyrl-CS"/>
              </w:rPr>
              <w:t>Лужњак</w:t>
            </w:r>
          </w:p>
        </w:tc>
        <w:tc>
          <w:tcPr>
            <w:tcW w:w="1668" w:type="dxa"/>
          </w:tcPr>
          <w:p w14:paraId="0C27FC23" w14:textId="77777777" w:rsidR="000E1260" w:rsidRDefault="000E1260" w:rsidP="000E1260">
            <w:pPr>
              <w:widowControl w:val="0"/>
              <w:jc w:val="right"/>
              <w:rPr>
                <w:rFonts w:ascii="Times New Roman" w:hAnsi="Times New Roman"/>
                <w:snapToGrid w:val="0"/>
                <w:sz w:val="24"/>
                <w:lang w:val="sr-Cyrl-CS"/>
              </w:rPr>
            </w:pPr>
            <w:r>
              <w:rPr>
                <w:rFonts w:ascii="Times New Roman" w:hAnsi="Times New Roman"/>
                <w:snapToGrid w:val="0"/>
                <w:sz w:val="24"/>
                <w:lang w:val="sr-Cyrl-CS"/>
              </w:rPr>
              <w:t>2837</w:t>
            </w:r>
          </w:p>
        </w:tc>
      </w:tr>
      <w:tr w:rsidR="00473D41" w14:paraId="476BD8F7" w14:textId="77777777" w:rsidTr="001C37BD">
        <w:trPr>
          <w:jc w:val="center"/>
        </w:trPr>
        <w:tc>
          <w:tcPr>
            <w:tcW w:w="6905" w:type="dxa"/>
          </w:tcPr>
          <w:p w14:paraId="300FA2CD" w14:textId="77777777" w:rsidR="00473D41" w:rsidRDefault="00473D41" w:rsidP="00473D41">
            <w:pPr>
              <w:widowControl w:val="0"/>
              <w:jc w:val="both"/>
              <w:rPr>
                <w:rFonts w:ascii="Times New Roman" w:hAnsi="Times New Roman"/>
                <w:snapToGrid w:val="0"/>
                <w:sz w:val="24"/>
                <w:lang w:val="sr-Cyrl-CS"/>
              </w:rPr>
            </w:pPr>
          </w:p>
        </w:tc>
        <w:tc>
          <w:tcPr>
            <w:tcW w:w="1737" w:type="dxa"/>
          </w:tcPr>
          <w:p w14:paraId="62E557A1" w14:textId="77777777" w:rsidR="00473D41" w:rsidRPr="00D57AEE" w:rsidRDefault="00473D41" w:rsidP="00473D41">
            <w:pPr>
              <w:widowControl w:val="0"/>
              <w:jc w:val="right"/>
              <w:rPr>
                <w:rFonts w:ascii="Times New Roman" w:hAnsi="Times New Roman"/>
                <w:snapToGrid w:val="0"/>
                <w:sz w:val="24"/>
                <w:lang w:val="sr-Cyrl-CS"/>
              </w:rPr>
            </w:pPr>
          </w:p>
        </w:tc>
        <w:tc>
          <w:tcPr>
            <w:tcW w:w="1948" w:type="dxa"/>
          </w:tcPr>
          <w:p w14:paraId="135FAE6E" w14:textId="77777777" w:rsidR="00473D41" w:rsidRPr="00D57AEE" w:rsidRDefault="00473D41" w:rsidP="00473D41">
            <w:pPr>
              <w:widowControl w:val="0"/>
              <w:jc w:val="right"/>
              <w:rPr>
                <w:rFonts w:ascii="Times New Roman" w:hAnsi="Times New Roman"/>
                <w:snapToGrid w:val="0"/>
                <w:sz w:val="24"/>
                <w:lang w:val="sr-Cyrl-CS"/>
              </w:rPr>
            </w:pPr>
          </w:p>
        </w:tc>
        <w:tc>
          <w:tcPr>
            <w:tcW w:w="2126" w:type="dxa"/>
          </w:tcPr>
          <w:p w14:paraId="58B37DDD" w14:textId="77777777" w:rsidR="00473D41" w:rsidRPr="00D57AEE" w:rsidRDefault="00473D41" w:rsidP="00473D41">
            <w:pPr>
              <w:widowControl w:val="0"/>
              <w:jc w:val="right"/>
              <w:rPr>
                <w:rFonts w:ascii="Times New Roman" w:hAnsi="Times New Roman"/>
                <w:snapToGrid w:val="0"/>
                <w:sz w:val="24"/>
                <w:lang w:val="sr-Cyrl-CS"/>
              </w:rPr>
            </w:pPr>
          </w:p>
        </w:tc>
        <w:tc>
          <w:tcPr>
            <w:tcW w:w="1731" w:type="dxa"/>
          </w:tcPr>
          <w:p w14:paraId="78F06132" w14:textId="77777777" w:rsidR="00473D41" w:rsidRPr="00D57AEE" w:rsidRDefault="00473D41" w:rsidP="00473D41">
            <w:pPr>
              <w:widowControl w:val="0"/>
              <w:rPr>
                <w:rFonts w:ascii="Times New Roman" w:hAnsi="Times New Roman"/>
                <w:snapToGrid w:val="0"/>
                <w:sz w:val="24"/>
                <w:lang w:val="sr-Cyrl-CS"/>
              </w:rPr>
            </w:pPr>
            <w:r>
              <w:rPr>
                <w:rFonts w:ascii="Times New Roman" w:hAnsi="Times New Roman"/>
                <w:snapToGrid w:val="0"/>
                <w:sz w:val="24"/>
                <w:lang w:val="sr-Cyrl-CS"/>
              </w:rPr>
              <w:t>Пољски јасен</w:t>
            </w:r>
          </w:p>
        </w:tc>
        <w:tc>
          <w:tcPr>
            <w:tcW w:w="1668" w:type="dxa"/>
          </w:tcPr>
          <w:p w14:paraId="38CDBA2B" w14:textId="77777777" w:rsidR="00473D41" w:rsidRPr="00D57AEE" w:rsidRDefault="00473D41" w:rsidP="00473D41">
            <w:pPr>
              <w:widowControl w:val="0"/>
              <w:jc w:val="right"/>
              <w:rPr>
                <w:rFonts w:ascii="Times New Roman" w:hAnsi="Times New Roman"/>
                <w:snapToGrid w:val="0"/>
                <w:sz w:val="24"/>
                <w:lang w:val="sr-Cyrl-CS"/>
              </w:rPr>
            </w:pPr>
            <w:r>
              <w:rPr>
                <w:rFonts w:ascii="Times New Roman" w:hAnsi="Times New Roman"/>
                <w:snapToGrid w:val="0"/>
                <w:sz w:val="24"/>
                <w:lang w:val="sr-Cyrl-CS"/>
              </w:rPr>
              <w:t>2144</w:t>
            </w:r>
          </w:p>
        </w:tc>
      </w:tr>
      <w:tr w:rsidR="00473D41" w14:paraId="08743AB4" w14:textId="77777777" w:rsidTr="001C37BD">
        <w:trPr>
          <w:jc w:val="center"/>
        </w:trPr>
        <w:tc>
          <w:tcPr>
            <w:tcW w:w="6905" w:type="dxa"/>
          </w:tcPr>
          <w:p w14:paraId="0F6F514D" w14:textId="77777777" w:rsidR="00473D41" w:rsidRDefault="00473D41" w:rsidP="00473D41">
            <w:pPr>
              <w:widowControl w:val="0"/>
              <w:jc w:val="both"/>
              <w:rPr>
                <w:rFonts w:ascii="Times New Roman" w:hAnsi="Times New Roman"/>
                <w:snapToGrid w:val="0"/>
                <w:sz w:val="24"/>
                <w:lang w:val="sr-Cyrl-CS"/>
              </w:rPr>
            </w:pPr>
            <w:r>
              <w:rPr>
                <w:rFonts w:ascii="Times New Roman" w:hAnsi="Times New Roman"/>
                <w:snapToGrid w:val="0"/>
                <w:sz w:val="24"/>
                <w:lang w:val="ru-RU"/>
              </w:rPr>
              <w:t>2410 – Високе мешовите шуме лужњака</w:t>
            </w:r>
          </w:p>
        </w:tc>
        <w:tc>
          <w:tcPr>
            <w:tcW w:w="1737" w:type="dxa"/>
          </w:tcPr>
          <w:p w14:paraId="3C8EBB15" w14:textId="77777777" w:rsidR="00473D41" w:rsidRPr="00D57AEE" w:rsidRDefault="00473D41" w:rsidP="00473D41">
            <w:pPr>
              <w:widowControl w:val="0"/>
              <w:jc w:val="right"/>
              <w:rPr>
                <w:rFonts w:ascii="Times New Roman" w:hAnsi="Times New Roman"/>
                <w:snapToGrid w:val="0"/>
                <w:sz w:val="24"/>
                <w:lang w:val="sr-Cyrl-CS"/>
              </w:rPr>
            </w:pPr>
            <w:r w:rsidRPr="00D57AEE">
              <w:rPr>
                <w:rFonts w:ascii="Times New Roman" w:hAnsi="Times New Roman"/>
                <w:snapToGrid w:val="0"/>
                <w:sz w:val="24"/>
                <w:lang w:val="sr-Cyrl-CS"/>
              </w:rPr>
              <w:t>1,72</w:t>
            </w:r>
          </w:p>
        </w:tc>
        <w:tc>
          <w:tcPr>
            <w:tcW w:w="1948" w:type="dxa"/>
          </w:tcPr>
          <w:p w14:paraId="4AABF2BD" w14:textId="77777777" w:rsidR="00473D41" w:rsidRPr="00D57AEE" w:rsidRDefault="00473D41" w:rsidP="00473D41">
            <w:pPr>
              <w:widowControl w:val="0"/>
              <w:jc w:val="right"/>
              <w:rPr>
                <w:rFonts w:ascii="Times New Roman" w:hAnsi="Times New Roman"/>
                <w:snapToGrid w:val="0"/>
                <w:sz w:val="24"/>
                <w:lang w:val="sr-Cyrl-CS"/>
              </w:rPr>
            </w:pPr>
            <w:r>
              <w:rPr>
                <w:rFonts w:ascii="Times New Roman" w:hAnsi="Times New Roman"/>
                <w:snapToGrid w:val="0"/>
                <w:sz w:val="24"/>
                <w:lang w:val="sr-Cyrl-CS"/>
              </w:rPr>
              <w:t>1,72</w:t>
            </w:r>
          </w:p>
        </w:tc>
        <w:tc>
          <w:tcPr>
            <w:tcW w:w="2126" w:type="dxa"/>
          </w:tcPr>
          <w:p w14:paraId="418C1BE5" w14:textId="77777777" w:rsidR="00473D41" w:rsidRPr="00D57AEE" w:rsidRDefault="00473D41" w:rsidP="00473D41">
            <w:pPr>
              <w:widowControl w:val="0"/>
              <w:jc w:val="right"/>
              <w:rPr>
                <w:rFonts w:ascii="Times New Roman" w:hAnsi="Times New Roman"/>
                <w:snapToGrid w:val="0"/>
                <w:sz w:val="24"/>
                <w:lang w:val="sr-Cyrl-CS"/>
              </w:rPr>
            </w:pPr>
          </w:p>
        </w:tc>
        <w:tc>
          <w:tcPr>
            <w:tcW w:w="1731" w:type="dxa"/>
          </w:tcPr>
          <w:p w14:paraId="3716F4DC" w14:textId="77777777" w:rsidR="00473D41" w:rsidRPr="00D57AEE" w:rsidRDefault="00473D41" w:rsidP="00473D41">
            <w:pPr>
              <w:widowControl w:val="0"/>
              <w:rPr>
                <w:rFonts w:ascii="Times New Roman" w:hAnsi="Times New Roman"/>
                <w:snapToGrid w:val="0"/>
                <w:sz w:val="24"/>
                <w:lang w:val="sr-Cyrl-CS"/>
              </w:rPr>
            </w:pPr>
            <w:r>
              <w:rPr>
                <w:rFonts w:ascii="Times New Roman" w:hAnsi="Times New Roman"/>
                <w:snapToGrid w:val="0"/>
                <w:sz w:val="24"/>
                <w:lang w:val="sr-Cyrl-CS"/>
              </w:rPr>
              <w:t>Лужњак</w:t>
            </w:r>
          </w:p>
        </w:tc>
        <w:tc>
          <w:tcPr>
            <w:tcW w:w="1668" w:type="dxa"/>
          </w:tcPr>
          <w:p w14:paraId="06BC7F81" w14:textId="77777777" w:rsidR="00473D41" w:rsidRPr="00D57AEE" w:rsidRDefault="00473D41" w:rsidP="00473D41">
            <w:pPr>
              <w:widowControl w:val="0"/>
              <w:jc w:val="right"/>
              <w:rPr>
                <w:rFonts w:ascii="Times New Roman" w:hAnsi="Times New Roman"/>
                <w:snapToGrid w:val="0"/>
                <w:sz w:val="24"/>
                <w:lang w:val="sr-Cyrl-CS"/>
              </w:rPr>
            </w:pPr>
            <w:r>
              <w:rPr>
                <w:rFonts w:ascii="Times New Roman" w:hAnsi="Times New Roman"/>
                <w:snapToGrid w:val="0"/>
                <w:sz w:val="24"/>
                <w:lang w:val="sr-Cyrl-CS"/>
              </w:rPr>
              <w:t>2144</w:t>
            </w:r>
          </w:p>
        </w:tc>
      </w:tr>
      <w:tr w:rsidR="000E1260" w14:paraId="2826BC85" w14:textId="77777777" w:rsidTr="001C37BD">
        <w:trPr>
          <w:jc w:val="center"/>
        </w:trPr>
        <w:tc>
          <w:tcPr>
            <w:tcW w:w="6905" w:type="dxa"/>
            <w:tcBorders>
              <w:bottom w:val="single" w:sz="4" w:space="0" w:color="auto"/>
            </w:tcBorders>
          </w:tcPr>
          <w:p w14:paraId="6DFCBFC3" w14:textId="77777777" w:rsidR="000E1260" w:rsidRPr="00AA1B3C" w:rsidRDefault="000E1260" w:rsidP="00AA1B3C">
            <w:pPr>
              <w:widowControl w:val="0"/>
              <w:jc w:val="right"/>
              <w:rPr>
                <w:rFonts w:ascii="Times New Roman" w:hAnsi="Times New Roman"/>
                <w:b/>
                <w:snapToGrid w:val="0"/>
                <w:sz w:val="24"/>
                <w:lang w:val="sr-Cyrl-CS"/>
              </w:rPr>
            </w:pPr>
            <w:r w:rsidRPr="00AA1B3C">
              <w:rPr>
                <w:rFonts w:ascii="Times New Roman" w:hAnsi="Times New Roman"/>
                <w:b/>
                <w:snapToGrid w:val="0"/>
                <w:sz w:val="24"/>
                <w:lang w:val="sr-Cyrl-CS"/>
              </w:rPr>
              <w:t>Укупно Н.Ц.“82“</w:t>
            </w:r>
          </w:p>
        </w:tc>
        <w:tc>
          <w:tcPr>
            <w:tcW w:w="1737" w:type="dxa"/>
            <w:tcBorders>
              <w:bottom w:val="single" w:sz="4" w:space="0" w:color="auto"/>
            </w:tcBorders>
          </w:tcPr>
          <w:p w14:paraId="14559AC5" w14:textId="77777777" w:rsidR="000E1260" w:rsidRPr="00AA1B3C" w:rsidRDefault="000E1260" w:rsidP="00AA1B3C">
            <w:pPr>
              <w:widowControl w:val="0"/>
              <w:jc w:val="right"/>
              <w:rPr>
                <w:rFonts w:ascii="Times New Roman" w:hAnsi="Times New Roman"/>
                <w:b/>
                <w:snapToGrid w:val="0"/>
                <w:sz w:val="24"/>
                <w:lang w:val="sr-Cyrl-CS"/>
              </w:rPr>
            </w:pPr>
            <w:r w:rsidRPr="00AA1B3C">
              <w:rPr>
                <w:rFonts w:ascii="Times New Roman" w:hAnsi="Times New Roman"/>
                <w:b/>
                <w:snapToGrid w:val="0"/>
                <w:sz w:val="24"/>
                <w:lang w:val="sr-Cyrl-CS"/>
              </w:rPr>
              <w:t>3,99</w:t>
            </w:r>
          </w:p>
        </w:tc>
        <w:tc>
          <w:tcPr>
            <w:tcW w:w="1948" w:type="dxa"/>
            <w:tcBorders>
              <w:bottom w:val="single" w:sz="4" w:space="0" w:color="auto"/>
            </w:tcBorders>
          </w:tcPr>
          <w:p w14:paraId="331F4604" w14:textId="77777777" w:rsidR="000E1260" w:rsidRPr="00CA7A8A" w:rsidRDefault="00CA7A8A" w:rsidP="00AA1B3C">
            <w:pPr>
              <w:widowControl w:val="0"/>
              <w:jc w:val="right"/>
              <w:rPr>
                <w:rFonts w:ascii="Times New Roman" w:hAnsi="Times New Roman"/>
                <w:b/>
                <w:snapToGrid w:val="0"/>
                <w:sz w:val="24"/>
                <w:lang w:val="sr-Latn-RS"/>
              </w:rPr>
            </w:pPr>
            <w:r>
              <w:rPr>
                <w:rFonts w:ascii="Times New Roman" w:hAnsi="Times New Roman"/>
                <w:b/>
                <w:snapToGrid w:val="0"/>
                <w:sz w:val="24"/>
                <w:lang w:val="sr-Latn-RS"/>
              </w:rPr>
              <w:t>3,99</w:t>
            </w:r>
          </w:p>
        </w:tc>
        <w:tc>
          <w:tcPr>
            <w:tcW w:w="2126" w:type="dxa"/>
            <w:tcBorders>
              <w:bottom w:val="single" w:sz="4" w:space="0" w:color="auto"/>
            </w:tcBorders>
          </w:tcPr>
          <w:p w14:paraId="51CDE81C" w14:textId="77777777" w:rsidR="000E1260" w:rsidRPr="00D57AEE" w:rsidRDefault="000E1260" w:rsidP="00AA1B3C">
            <w:pPr>
              <w:widowControl w:val="0"/>
              <w:jc w:val="right"/>
              <w:rPr>
                <w:rFonts w:ascii="Times New Roman" w:hAnsi="Times New Roman"/>
                <w:snapToGrid w:val="0"/>
                <w:sz w:val="24"/>
                <w:lang w:val="sr-Cyrl-CS"/>
              </w:rPr>
            </w:pPr>
          </w:p>
        </w:tc>
        <w:tc>
          <w:tcPr>
            <w:tcW w:w="1731" w:type="dxa"/>
          </w:tcPr>
          <w:p w14:paraId="634E6026" w14:textId="77777777" w:rsidR="000E1260" w:rsidRPr="00D57AEE" w:rsidRDefault="000E1260" w:rsidP="000E1260">
            <w:pPr>
              <w:widowControl w:val="0"/>
              <w:rPr>
                <w:rFonts w:ascii="Times New Roman" w:hAnsi="Times New Roman"/>
                <w:snapToGrid w:val="0"/>
                <w:sz w:val="24"/>
                <w:lang w:val="sr-Cyrl-CS"/>
              </w:rPr>
            </w:pPr>
          </w:p>
        </w:tc>
        <w:tc>
          <w:tcPr>
            <w:tcW w:w="1668" w:type="dxa"/>
          </w:tcPr>
          <w:p w14:paraId="50CB73CF" w14:textId="77777777" w:rsidR="000E1260" w:rsidRPr="00473D41" w:rsidRDefault="00473D41" w:rsidP="00AA1B3C">
            <w:pPr>
              <w:widowControl w:val="0"/>
              <w:jc w:val="right"/>
              <w:rPr>
                <w:rFonts w:ascii="Times New Roman" w:hAnsi="Times New Roman"/>
                <w:b/>
                <w:snapToGrid w:val="0"/>
                <w:sz w:val="24"/>
                <w:lang w:val="sr-Cyrl-CS"/>
              </w:rPr>
            </w:pPr>
            <w:r w:rsidRPr="00473D41">
              <w:rPr>
                <w:rFonts w:ascii="Times New Roman" w:hAnsi="Times New Roman"/>
                <w:b/>
                <w:snapToGrid w:val="0"/>
                <w:sz w:val="24"/>
                <w:lang w:val="sr-Cyrl-CS"/>
              </w:rPr>
              <w:t>9964</w:t>
            </w:r>
          </w:p>
        </w:tc>
      </w:tr>
      <w:tr w:rsidR="00DE078C" w14:paraId="30832591" w14:textId="77777777" w:rsidTr="001C37BD">
        <w:trPr>
          <w:jc w:val="center"/>
        </w:trPr>
        <w:tc>
          <w:tcPr>
            <w:tcW w:w="6905" w:type="dxa"/>
            <w:tcBorders>
              <w:bottom w:val="nil"/>
            </w:tcBorders>
          </w:tcPr>
          <w:p w14:paraId="711AF881" w14:textId="77777777" w:rsidR="00DE078C" w:rsidRDefault="00DE078C" w:rsidP="00DE078C">
            <w:pPr>
              <w:widowControl w:val="0"/>
              <w:jc w:val="both"/>
              <w:rPr>
                <w:rFonts w:ascii="Times New Roman" w:hAnsi="Times New Roman"/>
                <w:snapToGrid w:val="0"/>
                <w:sz w:val="24"/>
                <w:lang w:val="sr-Cyrl-CS"/>
              </w:rPr>
            </w:pPr>
          </w:p>
        </w:tc>
        <w:tc>
          <w:tcPr>
            <w:tcW w:w="1737" w:type="dxa"/>
            <w:tcBorders>
              <w:bottom w:val="nil"/>
            </w:tcBorders>
          </w:tcPr>
          <w:p w14:paraId="32BC63ED" w14:textId="77777777" w:rsidR="00DE078C" w:rsidRPr="00D57AEE" w:rsidRDefault="00DE078C" w:rsidP="00DE078C">
            <w:pPr>
              <w:widowControl w:val="0"/>
              <w:jc w:val="right"/>
              <w:rPr>
                <w:rFonts w:ascii="Times New Roman" w:hAnsi="Times New Roman"/>
                <w:snapToGrid w:val="0"/>
                <w:sz w:val="24"/>
                <w:lang w:val="sr-Latn-RS"/>
              </w:rPr>
            </w:pPr>
          </w:p>
        </w:tc>
        <w:tc>
          <w:tcPr>
            <w:tcW w:w="1948" w:type="dxa"/>
            <w:tcBorders>
              <w:bottom w:val="nil"/>
            </w:tcBorders>
          </w:tcPr>
          <w:p w14:paraId="005246B4" w14:textId="77777777" w:rsidR="00DE078C" w:rsidRPr="004D66AA" w:rsidRDefault="00DE078C" w:rsidP="00DE078C">
            <w:pPr>
              <w:widowControl w:val="0"/>
              <w:jc w:val="right"/>
              <w:rPr>
                <w:rFonts w:ascii="Times New Roman" w:hAnsi="Times New Roman"/>
                <w:snapToGrid w:val="0"/>
                <w:sz w:val="24"/>
                <w:lang w:val="sr-Cyrl-RS"/>
              </w:rPr>
            </w:pPr>
          </w:p>
        </w:tc>
        <w:tc>
          <w:tcPr>
            <w:tcW w:w="2126" w:type="dxa"/>
            <w:tcBorders>
              <w:bottom w:val="nil"/>
            </w:tcBorders>
          </w:tcPr>
          <w:p w14:paraId="6F6F256E" w14:textId="77777777" w:rsidR="00DE078C" w:rsidRPr="004C6A0A" w:rsidRDefault="00DE078C" w:rsidP="00DE078C">
            <w:pPr>
              <w:widowControl w:val="0"/>
              <w:jc w:val="right"/>
              <w:rPr>
                <w:rFonts w:ascii="Times New Roman" w:hAnsi="Times New Roman"/>
                <w:snapToGrid w:val="0"/>
                <w:sz w:val="24"/>
                <w:lang w:val="sr-Cyrl-RS"/>
              </w:rPr>
            </w:pPr>
          </w:p>
        </w:tc>
        <w:tc>
          <w:tcPr>
            <w:tcW w:w="1731" w:type="dxa"/>
          </w:tcPr>
          <w:p w14:paraId="15FBD617" w14:textId="77777777" w:rsidR="00DE078C" w:rsidRPr="00D57AEE" w:rsidRDefault="00DE078C" w:rsidP="00DE078C">
            <w:pPr>
              <w:widowControl w:val="0"/>
              <w:rPr>
                <w:rFonts w:ascii="Times New Roman" w:hAnsi="Times New Roman"/>
                <w:snapToGrid w:val="0"/>
                <w:sz w:val="24"/>
                <w:lang w:val="sr-Cyrl-CS"/>
              </w:rPr>
            </w:pPr>
            <w:r>
              <w:rPr>
                <w:rFonts w:ascii="Times New Roman" w:hAnsi="Times New Roman"/>
                <w:snapToGrid w:val="0"/>
                <w:sz w:val="24"/>
                <w:lang w:val="sr-Cyrl-CS"/>
              </w:rPr>
              <w:t>Пољски јасен</w:t>
            </w:r>
          </w:p>
        </w:tc>
        <w:tc>
          <w:tcPr>
            <w:tcW w:w="1668" w:type="dxa"/>
          </w:tcPr>
          <w:p w14:paraId="7950EC38" w14:textId="77777777" w:rsidR="00DE078C" w:rsidRPr="00F236AC" w:rsidRDefault="00F236AC" w:rsidP="00DE078C">
            <w:pPr>
              <w:widowControl w:val="0"/>
              <w:jc w:val="right"/>
              <w:rPr>
                <w:rFonts w:ascii="Times New Roman" w:hAnsi="Times New Roman"/>
                <w:snapToGrid w:val="0"/>
                <w:sz w:val="24"/>
                <w:lang w:val="sr-Cyrl-RS"/>
              </w:rPr>
            </w:pPr>
            <w:r>
              <w:rPr>
                <w:rFonts w:ascii="Times New Roman" w:hAnsi="Times New Roman"/>
                <w:snapToGrid w:val="0"/>
                <w:sz w:val="24"/>
                <w:lang w:val="sr-Cyrl-RS"/>
              </w:rPr>
              <w:t>192</w:t>
            </w:r>
          </w:p>
        </w:tc>
      </w:tr>
      <w:tr w:rsidR="00F236AC" w14:paraId="1900CF0D" w14:textId="77777777" w:rsidTr="001C37BD">
        <w:trPr>
          <w:jc w:val="center"/>
        </w:trPr>
        <w:tc>
          <w:tcPr>
            <w:tcW w:w="6905" w:type="dxa"/>
            <w:tcBorders>
              <w:top w:val="nil"/>
              <w:bottom w:val="nil"/>
            </w:tcBorders>
          </w:tcPr>
          <w:p w14:paraId="32450404" w14:textId="77777777" w:rsidR="00F236AC" w:rsidRDefault="00F236AC" w:rsidP="00DE078C">
            <w:pPr>
              <w:widowControl w:val="0"/>
              <w:jc w:val="both"/>
              <w:rPr>
                <w:rFonts w:ascii="Times New Roman" w:hAnsi="Times New Roman"/>
                <w:snapToGrid w:val="0"/>
                <w:sz w:val="24"/>
                <w:lang w:val="sr-Cyrl-CS"/>
              </w:rPr>
            </w:pPr>
          </w:p>
        </w:tc>
        <w:tc>
          <w:tcPr>
            <w:tcW w:w="1737" w:type="dxa"/>
            <w:tcBorders>
              <w:top w:val="nil"/>
              <w:bottom w:val="nil"/>
            </w:tcBorders>
          </w:tcPr>
          <w:p w14:paraId="1CB7ED37" w14:textId="77777777" w:rsidR="00F236AC" w:rsidRPr="00D57AEE" w:rsidRDefault="00F236AC" w:rsidP="00DE078C">
            <w:pPr>
              <w:widowControl w:val="0"/>
              <w:jc w:val="right"/>
              <w:rPr>
                <w:rFonts w:ascii="Times New Roman" w:hAnsi="Times New Roman"/>
                <w:snapToGrid w:val="0"/>
                <w:sz w:val="24"/>
                <w:lang w:val="sr-Latn-RS"/>
              </w:rPr>
            </w:pPr>
          </w:p>
        </w:tc>
        <w:tc>
          <w:tcPr>
            <w:tcW w:w="1948" w:type="dxa"/>
            <w:tcBorders>
              <w:top w:val="nil"/>
              <w:bottom w:val="nil"/>
            </w:tcBorders>
          </w:tcPr>
          <w:p w14:paraId="57140FB3" w14:textId="77777777" w:rsidR="00F236AC" w:rsidRPr="004D66AA" w:rsidRDefault="00F236AC" w:rsidP="00DE078C">
            <w:pPr>
              <w:widowControl w:val="0"/>
              <w:jc w:val="right"/>
              <w:rPr>
                <w:rFonts w:ascii="Times New Roman" w:hAnsi="Times New Roman"/>
                <w:snapToGrid w:val="0"/>
                <w:sz w:val="24"/>
                <w:lang w:val="sr-Cyrl-RS"/>
              </w:rPr>
            </w:pPr>
          </w:p>
        </w:tc>
        <w:tc>
          <w:tcPr>
            <w:tcW w:w="2126" w:type="dxa"/>
            <w:tcBorders>
              <w:top w:val="nil"/>
              <w:bottom w:val="nil"/>
            </w:tcBorders>
          </w:tcPr>
          <w:p w14:paraId="37AB3320" w14:textId="77777777" w:rsidR="00F236AC" w:rsidRPr="004C6A0A" w:rsidRDefault="00F236AC" w:rsidP="00DE078C">
            <w:pPr>
              <w:widowControl w:val="0"/>
              <w:jc w:val="right"/>
              <w:rPr>
                <w:rFonts w:ascii="Times New Roman" w:hAnsi="Times New Roman"/>
                <w:snapToGrid w:val="0"/>
                <w:sz w:val="24"/>
                <w:lang w:val="sr-Cyrl-RS"/>
              </w:rPr>
            </w:pPr>
          </w:p>
        </w:tc>
        <w:tc>
          <w:tcPr>
            <w:tcW w:w="1731" w:type="dxa"/>
          </w:tcPr>
          <w:p w14:paraId="3DD51816" w14:textId="77777777" w:rsidR="00F236AC" w:rsidRDefault="00F236AC" w:rsidP="00DE078C">
            <w:pPr>
              <w:widowControl w:val="0"/>
              <w:rPr>
                <w:rFonts w:ascii="Times New Roman" w:hAnsi="Times New Roman"/>
                <w:snapToGrid w:val="0"/>
                <w:sz w:val="24"/>
                <w:lang w:val="sr-Cyrl-CS"/>
              </w:rPr>
            </w:pPr>
            <w:r>
              <w:rPr>
                <w:rFonts w:ascii="Times New Roman" w:hAnsi="Times New Roman"/>
                <w:snapToGrid w:val="0"/>
                <w:sz w:val="24"/>
                <w:lang w:val="sr-Cyrl-CS"/>
              </w:rPr>
              <w:t>Пољски брест</w:t>
            </w:r>
          </w:p>
        </w:tc>
        <w:tc>
          <w:tcPr>
            <w:tcW w:w="1668" w:type="dxa"/>
          </w:tcPr>
          <w:p w14:paraId="3309C614" w14:textId="77777777" w:rsidR="00F236AC" w:rsidRPr="00F236AC" w:rsidRDefault="00F236AC" w:rsidP="00DE078C">
            <w:pPr>
              <w:widowControl w:val="0"/>
              <w:jc w:val="right"/>
              <w:rPr>
                <w:rFonts w:ascii="Times New Roman" w:hAnsi="Times New Roman"/>
                <w:snapToGrid w:val="0"/>
                <w:sz w:val="24"/>
                <w:lang w:val="sr-Cyrl-RS"/>
              </w:rPr>
            </w:pPr>
            <w:r>
              <w:rPr>
                <w:rFonts w:ascii="Times New Roman" w:hAnsi="Times New Roman"/>
                <w:snapToGrid w:val="0"/>
                <w:sz w:val="24"/>
                <w:lang w:val="sr-Cyrl-RS"/>
              </w:rPr>
              <w:t>45</w:t>
            </w:r>
          </w:p>
        </w:tc>
      </w:tr>
      <w:tr w:rsidR="00DE078C" w14:paraId="196F7179" w14:textId="77777777" w:rsidTr="001C37BD">
        <w:trPr>
          <w:jc w:val="center"/>
        </w:trPr>
        <w:tc>
          <w:tcPr>
            <w:tcW w:w="6905" w:type="dxa"/>
            <w:tcBorders>
              <w:top w:val="nil"/>
              <w:bottom w:val="nil"/>
            </w:tcBorders>
          </w:tcPr>
          <w:p w14:paraId="4F13DAC5" w14:textId="77777777" w:rsidR="00DE078C" w:rsidRDefault="00DE078C" w:rsidP="00DE078C">
            <w:pPr>
              <w:widowControl w:val="0"/>
              <w:jc w:val="both"/>
              <w:rPr>
                <w:rFonts w:ascii="Times New Roman" w:hAnsi="Times New Roman"/>
                <w:snapToGrid w:val="0"/>
                <w:sz w:val="24"/>
                <w:lang w:val="sr-Cyrl-CS"/>
              </w:rPr>
            </w:pPr>
          </w:p>
        </w:tc>
        <w:tc>
          <w:tcPr>
            <w:tcW w:w="1737" w:type="dxa"/>
            <w:tcBorders>
              <w:top w:val="nil"/>
              <w:bottom w:val="nil"/>
            </w:tcBorders>
          </w:tcPr>
          <w:p w14:paraId="47BCA87C" w14:textId="77777777" w:rsidR="00DE078C" w:rsidRPr="00D57AEE" w:rsidRDefault="00DE078C" w:rsidP="00DE078C">
            <w:pPr>
              <w:widowControl w:val="0"/>
              <w:jc w:val="right"/>
              <w:rPr>
                <w:rFonts w:ascii="Times New Roman" w:hAnsi="Times New Roman"/>
                <w:snapToGrid w:val="0"/>
                <w:sz w:val="24"/>
                <w:lang w:val="sr-Latn-RS"/>
              </w:rPr>
            </w:pPr>
          </w:p>
        </w:tc>
        <w:tc>
          <w:tcPr>
            <w:tcW w:w="1948" w:type="dxa"/>
            <w:tcBorders>
              <w:top w:val="nil"/>
              <w:bottom w:val="nil"/>
            </w:tcBorders>
          </w:tcPr>
          <w:p w14:paraId="2B986C9F" w14:textId="77777777" w:rsidR="00DE078C" w:rsidRPr="004D66AA" w:rsidRDefault="00DE078C" w:rsidP="00DE078C">
            <w:pPr>
              <w:widowControl w:val="0"/>
              <w:jc w:val="right"/>
              <w:rPr>
                <w:rFonts w:ascii="Times New Roman" w:hAnsi="Times New Roman"/>
                <w:snapToGrid w:val="0"/>
                <w:sz w:val="24"/>
                <w:lang w:val="sr-Cyrl-RS"/>
              </w:rPr>
            </w:pPr>
          </w:p>
        </w:tc>
        <w:tc>
          <w:tcPr>
            <w:tcW w:w="2126" w:type="dxa"/>
            <w:tcBorders>
              <w:top w:val="nil"/>
              <w:bottom w:val="nil"/>
            </w:tcBorders>
          </w:tcPr>
          <w:p w14:paraId="118BE5DC" w14:textId="77777777" w:rsidR="00DE078C" w:rsidRPr="004C6A0A" w:rsidRDefault="00DE078C" w:rsidP="00DE078C">
            <w:pPr>
              <w:widowControl w:val="0"/>
              <w:jc w:val="right"/>
              <w:rPr>
                <w:rFonts w:ascii="Times New Roman" w:hAnsi="Times New Roman"/>
                <w:snapToGrid w:val="0"/>
                <w:sz w:val="24"/>
                <w:lang w:val="sr-Cyrl-RS"/>
              </w:rPr>
            </w:pPr>
          </w:p>
        </w:tc>
        <w:tc>
          <w:tcPr>
            <w:tcW w:w="1731" w:type="dxa"/>
          </w:tcPr>
          <w:p w14:paraId="3EFDD115" w14:textId="77777777" w:rsidR="00DE078C" w:rsidRPr="00D57AEE" w:rsidRDefault="00DE078C" w:rsidP="00DE078C">
            <w:pPr>
              <w:widowControl w:val="0"/>
              <w:rPr>
                <w:rFonts w:ascii="Times New Roman" w:hAnsi="Times New Roman"/>
                <w:snapToGrid w:val="0"/>
                <w:sz w:val="24"/>
                <w:lang w:val="sr-Cyrl-CS"/>
              </w:rPr>
            </w:pPr>
            <w:r>
              <w:rPr>
                <w:rFonts w:ascii="Times New Roman" w:hAnsi="Times New Roman"/>
                <w:snapToGrid w:val="0"/>
                <w:sz w:val="24"/>
                <w:lang w:val="sr-Cyrl-CS"/>
              </w:rPr>
              <w:t>Лужњак</w:t>
            </w:r>
          </w:p>
        </w:tc>
        <w:tc>
          <w:tcPr>
            <w:tcW w:w="1668" w:type="dxa"/>
          </w:tcPr>
          <w:p w14:paraId="2A4AFA42" w14:textId="77777777" w:rsidR="00DE078C" w:rsidRPr="002C5BB9" w:rsidRDefault="002C5BB9" w:rsidP="00DE078C">
            <w:pPr>
              <w:widowControl w:val="0"/>
              <w:jc w:val="right"/>
              <w:rPr>
                <w:rFonts w:ascii="Times New Roman" w:hAnsi="Times New Roman"/>
                <w:snapToGrid w:val="0"/>
                <w:sz w:val="24"/>
                <w:lang w:val="sr-Latn-RS"/>
              </w:rPr>
            </w:pPr>
            <w:r>
              <w:rPr>
                <w:rFonts w:ascii="Times New Roman" w:hAnsi="Times New Roman"/>
                <w:snapToGrid w:val="0"/>
                <w:sz w:val="24"/>
                <w:lang w:val="sr-Latn-RS"/>
              </w:rPr>
              <w:t>238</w:t>
            </w:r>
          </w:p>
        </w:tc>
      </w:tr>
      <w:tr w:rsidR="00DE078C" w14:paraId="7F2BE6B1" w14:textId="77777777" w:rsidTr="001C37BD">
        <w:trPr>
          <w:jc w:val="center"/>
        </w:trPr>
        <w:tc>
          <w:tcPr>
            <w:tcW w:w="6905" w:type="dxa"/>
            <w:tcBorders>
              <w:top w:val="nil"/>
              <w:bottom w:val="nil"/>
            </w:tcBorders>
          </w:tcPr>
          <w:p w14:paraId="6360EAF9" w14:textId="77777777" w:rsidR="00DE078C" w:rsidRDefault="00DE078C" w:rsidP="0057693A">
            <w:pPr>
              <w:widowControl w:val="0"/>
              <w:jc w:val="both"/>
              <w:rPr>
                <w:rFonts w:ascii="Times New Roman" w:hAnsi="Times New Roman"/>
                <w:snapToGrid w:val="0"/>
                <w:sz w:val="24"/>
                <w:lang w:val="sr-Cyrl-CS"/>
              </w:rPr>
            </w:pPr>
          </w:p>
        </w:tc>
        <w:tc>
          <w:tcPr>
            <w:tcW w:w="1737" w:type="dxa"/>
            <w:tcBorders>
              <w:top w:val="nil"/>
              <w:bottom w:val="nil"/>
            </w:tcBorders>
          </w:tcPr>
          <w:p w14:paraId="18233F41" w14:textId="77777777" w:rsidR="00DE078C" w:rsidRPr="00D57AEE" w:rsidRDefault="00DE078C" w:rsidP="00AA1B3C">
            <w:pPr>
              <w:widowControl w:val="0"/>
              <w:jc w:val="right"/>
              <w:rPr>
                <w:rFonts w:ascii="Times New Roman" w:hAnsi="Times New Roman"/>
                <w:snapToGrid w:val="0"/>
                <w:sz w:val="24"/>
                <w:lang w:val="sr-Latn-RS"/>
              </w:rPr>
            </w:pPr>
          </w:p>
        </w:tc>
        <w:tc>
          <w:tcPr>
            <w:tcW w:w="1948" w:type="dxa"/>
            <w:tcBorders>
              <w:top w:val="nil"/>
              <w:bottom w:val="nil"/>
            </w:tcBorders>
          </w:tcPr>
          <w:p w14:paraId="1B3E7090" w14:textId="77777777" w:rsidR="00DE078C" w:rsidRPr="004D66AA" w:rsidRDefault="00DE078C" w:rsidP="00AA1B3C">
            <w:pPr>
              <w:widowControl w:val="0"/>
              <w:jc w:val="right"/>
              <w:rPr>
                <w:rFonts w:ascii="Times New Roman" w:hAnsi="Times New Roman"/>
                <w:snapToGrid w:val="0"/>
                <w:sz w:val="24"/>
                <w:lang w:val="sr-Cyrl-RS"/>
              </w:rPr>
            </w:pPr>
          </w:p>
        </w:tc>
        <w:tc>
          <w:tcPr>
            <w:tcW w:w="2126" w:type="dxa"/>
            <w:tcBorders>
              <w:top w:val="nil"/>
              <w:bottom w:val="nil"/>
            </w:tcBorders>
          </w:tcPr>
          <w:p w14:paraId="457116E2" w14:textId="77777777" w:rsidR="00DE078C" w:rsidRPr="004C6A0A" w:rsidRDefault="00DE078C" w:rsidP="00AA1B3C">
            <w:pPr>
              <w:widowControl w:val="0"/>
              <w:jc w:val="right"/>
              <w:rPr>
                <w:rFonts w:ascii="Times New Roman" w:hAnsi="Times New Roman"/>
                <w:snapToGrid w:val="0"/>
                <w:sz w:val="24"/>
                <w:lang w:val="sr-Cyrl-RS"/>
              </w:rPr>
            </w:pPr>
          </w:p>
        </w:tc>
        <w:tc>
          <w:tcPr>
            <w:tcW w:w="1731" w:type="dxa"/>
          </w:tcPr>
          <w:p w14:paraId="1E87BC63" w14:textId="77777777" w:rsidR="00DE078C" w:rsidRPr="00DE078C" w:rsidRDefault="00DE078C" w:rsidP="000E1260">
            <w:pPr>
              <w:widowControl w:val="0"/>
              <w:rPr>
                <w:rFonts w:ascii="Times New Roman" w:hAnsi="Times New Roman"/>
                <w:snapToGrid w:val="0"/>
                <w:sz w:val="24"/>
                <w:lang w:val="sr-Cyrl-RS"/>
              </w:rPr>
            </w:pPr>
            <w:r>
              <w:rPr>
                <w:rFonts w:ascii="Times New Roman" w:hAnsi="Times New Roman"/>
                <w:snapToGrid w:val="0"/>
                <w:sz w:val="24"/>
                <w:lang w:val="sr-Cyrl-RS"/>
              </w:rPr>
              <w:t>Црвени храст</w:t>
            </w:r>
          </w:p>
        </w:tc>
        <w:tc>
          <w:tcPr>
            <w:tcW w:w="1668" w:type="dxa"/>
          </w:tcPr>
          <w:p w14:paraId="5852E519" w14:textId="77777777" w:rsidR="00DE078C" w:rsidRPr="00F236AC" w:rsidRDefault="00F236AC" w:rsidP="00AA1B3C">
            <w:pPr>
              <w:widowControl w:val="0"/>
              <w:jc w:val="right"/>
              <w:rPr>
                <w:rFonts w:ascii="Times New Roman" w:hAnsi="Times New Roman"/>
                <w:snapToGrid w:val="0"/>
                <w:sz w:val="24"/>
                <w:lang w:val="sr-Cyrl-RS"/>
              </w:rPr>
            </w:pPr>
            <w:r>
              <w:rPr>
                <w:rFonts w:ascii="Times New Roman" w:hAnsi="Times New Roman"/>
                <w:snapToGrid w:val="0"/>
                <w:sz w:val="24"/>
                <w:lang w:val="sr-Cyrl-RS"/>
              </w:rPr>
              <w:t>133</w:t>
            </w:r>
          </w:p>
        </w:tc>
      </w:tr>
      <w:tr w:rsidR="00DE078C" w14:paraId="246DE3F1" w14:textId="77777777" w:rsidTr="001C37BD">
        <w:trPr>
          <w:jc w:val="center"/>
        </w:trPr>
        <w:tc>
          <w:tcPr>
            <w:tcW w:w="6905" w:type="dxa"/>
            <w:tcBorders>
              <w:top w:val="nil"/>
              <w:bottom w:val="nil"/>
            </w:tcBorders>
          </w:tcPr>
          <w:p w14:paraId="523E02BF" w14:textId="77777777" w:rsidR="00DE078C" w:rsidRDefault="00DE078C" w:rsidP="0057693A">
            <w:pPr>
              <w:widowControl w:val="0"/>
              <w:jc w:val="both"/>
              <w:rPr>
                <w:rFonts w:ascii="Times New Roman" w:hAnsi="Times New Roman"/>
                <w:snapToGrid w:val="0"/>
                <w:sz w:val="24"/>
                <w:lang w:val="sr-Cyrl-CS"/>
              </w:rPr>
            </w:pPr>
          </w:p>
        </w:tc>
        <w:tc>
          <w:tcPr>
            <w:tcW w:w="1737" w:type="dxa"/>
            <w:tcBorders>
              <w:top w:val="nil"/>
              <w:bottom w:val="nil"/>
            </w:tcBorders>
          </w:tcPr>
          <w:p w14:paraId="2FFC2956" w14:textId="77777777" w:rsidR="00DE078C" w:rsidRPr="00D57AEE" w:rsidRDefault="00DE078C" w:rsidP="00AA1B3C">
            <w:pPr>
              <w:widowControl w:val="0"/>
              <w:jc w:val="right"/>
              <w:rPr>
                <w:rFonts w:ascii="Times New Roman" w:hAnsi="Times New Roman"/>
                <w:snapToGrid w:val="0"/>
                <w:sz w:val="24"/>
                <w:lang w:val="sr-Latn-RS"/>
              </w:rPr>
            </w:pPr>
          </w:p>
        </w:tc>
        <w:tc>
          <w:tcPr>
            <w:tcW w:w="1948" w:type="dxa"/>
            <w:tcBorders>
              <w:top w:val="nil"/>
              <w:bottom w:val="nil"/>
            </w:tcBorders>
          </w:tcPr>
          <w:p w14:paraId="77CA9ACF" w14:textId="77777777" w:rsidR="00DE078C" w:rsidRPr="004D66AA" w:rsidRDefault="00DE078C" w:rsidP="00AA1B3C">
            <w:pPr>
              <w:widowControl w:val="0"/>
              <w:jc w:val="right"/>
              <w:rPr>
                <w:rFonts w:ascii="Times New Roman" w:hAnsi="Times New Roman"/>
                <w:snapToGrid w:val="0"/>
                <w:sz w:val="24"/>
                <w:lang w:val="sr-Cyrl-RS"/>
              </w:rPr>
            </w:pPr>
          </w:p>
        </w:tc>
        <w:tc>
          <w:tcPr>
            <w:tcW w:w="2126" w:type="dxa"/>
            <w:tcBorders>
              <w:top w:val="nil"/>
              <w:bottom w:val="nil"/>
            </w:tcBorders>
          </w:tcPr>
          <w:p w14:paraId="32A1FDD9" w14:textId="77777777" w:rsidR="00DE078C" w:rsidRPr="004C6A0A" w:rsidRDefault="00DE078C" w:rsidP="00AA1B3C">
            <w:pPr>
              <w:widowControl w:val="0"/>
              <w:jc w:val="right"/>
              <w:rPr>
                <w:rFonts w:ascii="Times New Roman" w:hAnsi="Times New Roman"/>
                <w:snapToGrid w:val="0"/>
                <w:sz w:val="24"/>
                <w:lang w:val="sr-Cyrl-RS"/>
              </w:rPr>
            </w:pPr>
          </w:p>
        </w:tc>
        <w:tc>
          <w:tcPr>
            <w:tcW w:w="1731" w:type="dxa"/>
          </w:tcPr>
          <w:p w14:paraId="0B94310C" w14:textId="77777777" w:rsidR="00DE078C" w:rsidRPr="00DE078C" w:rsidRDefault="00DE078C" w:rsidP="000E1260">
            <w:pPr>
              <w:widowControl w:val="0"/>
              <w:rPr>
                <w:rFonts w:ascii="Times New Roman" w:hAnsi="Times New Roman"/>
                <w:snapToGrid w:val="0"/>
                <w:sz w:val="24"/>
                <w:lang w:val="sr-Cyrl-RS"/>
              </w:rPr>
            </w:pPr>
            <w:r>
              <w:rPr>
                <w:rFonts w:ascii="Times New Roman" w:hAnsi="Times New Roman"/>
                <w:snapToGrid w:val="0"/>
                <w:sz w:val="24"/>
                <w:lang w:val="sr-Cyrl-RS"/>
              </w:rPr>
              <w:t xml:space="preserve">Платан </w:t>
            </w:r>
          </w:p>
        </w:tc>
        <w:tc>
          <w:tcPr>
            <w:tcW w:w="1668" w:type="dxa"/>
          </w:tcPr>
          <w:p w14:paraId="4F2A4A36" w14:textId="77777777" w:rsidR="00DE078C" w:rsidRPr="00F236AC" w:rsidRDefault="00F236AC" w:rsidP="00AA1B3C">
            <w:pPr>
              <w:widowControl w:val="0"/>
              <w:jc w:val="right"/>
              <w:rPr>
                <w:rFonts w:ascii="Times New Roman" w:hAnsi="Times New Roman"/>
                <w:snapToGrid w:val="0"/>
                <w:sz w:val="24"/>
                <w:lang w:val="sr-Cyrl-RS"/>
              </w:rPr>
            </w:pPr>
            <w:r>
              <w:rPr>
                <w:rFonts w:ascii="Times New Roman" w:hAnsi="Times New Roman"/>
                <w:snapToGrid w:val="0"/>
                <w:sz w:val="24"/>
                <w:lang w:val="sr-Cyrl-RS"/>
              </w:rPr>
              <w:t>13</w:t>
            </w:r>
          </w:p>
        </w:tc>
      </w:tr>
      <w:tr w:rsidR="00DE078C" w14:paraId="2272A5FB" w14:textId="77777777" w:rsidTr="001C37BD">
        <w:trPr>
          <w:jc w:val="center"/>
        </w:trPr>
        <w:tc>
          <w:tcPr>
            <w:tcW w:w="6905" w:type="dxa"/>
            <w:tcBorders>
              <w:top w:val="nil"/>
              <w:bottom w:val="nil"/>
            </w:tcBorders>
          </w:tcPr>
          <w:p w14:paraId="26CE64BA" w14:textId="77777777" w:rsidR="00DE078C" w:rsidRDefault="00DE078C" w:rsidP="0057693A">
            <w:pPr>
              <w:widowControl w:val="0"/>
              <w:jc w:val="both"/>
              <w:rPr>
                <w:rFonts w:ascii="Times New Roman" w:hAnsi="Times New Roman"/>
                <w:snapToGrid w:val="0"/>
                <w:sz w:val="24"/>
                <w:lang w:val="sr-Cyrl-CS"/>
              </w:rPr>
            </w:pPr>
          </w:p>
        </w:tc>
        <w:tc>
          <w:tcPr>
            <w:tcW w:w="1737" w:type="dxa"/>
            <w:tcBorders>
              <w:top w:val="nil"/>
              <w:bottom w:val="nil"/>
            </w:tcBorders>
          </w:tcPr>
          <w:p w14:paraId="56FAF4AF" w14:textId="77777777" w:rsidR="00DE078C" w:rsidRPr="00D57AEE" w:rsidRDefault="00DE078C" w:rsidP="00AA1B3C">
            <w:pPr>
              <w:widowControl w:val="0"/>
              <w:jc w:val="right"/>
              <w:rPr>
                <w:rFonts w:ascii="Times New Roman" w:hAnsi="Times New Roman"/>
                <w:snapToGrid w:val="0"/>
                <w:sz w:val="24"/>
                <w:lang w:val="sr-Latn-RS"/>
              </w:rPr>
            </w:pPr>
          </w:p>
        </w:tc>
        <w:tc>
          <w:tcPr>
            <w:tcW w:w="1948" w:type="dxa"/>
            <w:tcBorders>
              <w:top w:val="nil"/>
              <w:bottom w:val="nil"/>
            </w:tcBorders>
          </w:tcPr>
          <w:p w14:paraId="7489B17E" w14:textId="77777777" w:rsidR="00DE078C" w:rsidRPr="004D66AA" w:rsidRDefault="00DE078C" w:rsidP="00AA1B3C">
            <w:pPr>
              <w:widowControl w:val="0"/>
              <w:jc w:val="right"/>
              <w:rPr>
                <w:rFonts w:ascii="Times New Roman" w:hAnsi="Times New Roman"/>
                <w:snapToGrid w:val="0"/>
                <w:sz w:val="24"/>
                <w:lang w:val="sr-Cyrl-RS"/>
              </w:rPr>
            </w:pPr>
          </w:p>
        </w:tc>
        <w:tc>
          <w:tcPr>
            <w:tcW w:w="2126" w:type="dxa"/>
            <w:tcBorders>
              <w:top w:val="nil"/>
              <w:bottom w:val="nil"/>
            </w:tcBorders>
          </w:tcPr>
          <w:p w14:paraId="616B1965" w14:textId="77777777" w:rsidR="00DE078C" w:rsidRPr="004C6A0A" w:rsidRDefault="00DE078C" w:rsidP="00AA1B3C">
            <w:pPr>
              <w:widowControl w:val="0"/>
              <w:jc w:val="right"/>
              <w:rPr>
                <w:rFonts w:ascii="Times New Roman" w:hAnsi="Times New Roman"/>
                <w:snapToGrid w:val="0"/>
                <w:sz w:val="24"/>
                <w:lang w:val="sr-Cyrl-RS"/>
              </w:rPr>
            </w:pPr>
          </w:p>
        </w:tc>
        <w:tc>
          <w:tcPr>
            <w:tcW w:w="1731" w:type="dxa"/>
          </w:tcPr>
          <w:p w14:paraId="64BA23D0" w14:textId="77777777" w:rsidR="00DE078C" w:rsidRDefault="00DE078C" w:rsidP="000E1260">
            <w:pPr>
              <w:widowControl w:val="0"/>
              <w:rPr>
                <w:rFonts w:ascii="Times New Roman" w:hAnsi="Times New Roman"/>
                <w:snapToGrid w:val="0"/>
                <w:sz w:val="24"/>
                <w:lang w:val="sr-Cyrl-RS"/>
              </w:rPr>
            </w:pPr>
            <w:r>
              <w:rPr>
                <w:rFonts w:ascii="Times New Roman" w:hAnsi="Times New Roman"/>
                <w:snapToGrid w:val="0"/>
                <w:sz w:val="24"/>
                <w:lang w:val="sr-Cyrl-RS"/>
              </w:rPr>
              <w:t>Бела топола</w:t>
            </w:r>
          </w:p>
        </w:tc>
        <w:tc>
          <w:tcPr>
            <w:tcW w:w="1668" w:type="dxa"/>
          </w:tcPr>
          <w:p w14:paraId="53FCC086" w14:textId="77777777" w:rsidR="00DE078C" w:rsidRPr="00F236AC" w:rsidRDefault="00F236AC" w:rsidP="00AA1B3C">
            <w:pPr>
              <w:widowControl w:val="0"/>
              <w:jc w:val="right"/>
              <w:rPr>
                <w:rFonts w:ascii="Times New Roman" w:hAnsi="Times New Roman"/>
                <w:snapToGrid w:val="0"/>
                <w:sz w:val="24"/>
                <w:lang w:val="sr-Cyrl-RS"/>
              </w:rPr>
            </w:pPr>
            <w:r>
              <w:rPr>
                <w:rFonts w:ascii="Times New Roman" w:hAnsi="Times New Roman"/>
                <w:snapToGrid w:val="0"/>
                <w:sz w:val="24"/>
                <w:lang w:val="sr-Cyrl-RS"/>
              </w:rPr>
              <w:t>109</w:t>
            </w:r>
          </w:p>
        </w:tc>
      </w:tr>
      <w:tr w:rsidR="00F236AC" w14:paraId="33B88815" w14:textId="77777777" w:rsidTr="001C37BD">
        <w:trPr>
          <w:jc w:val="center"/>
        </w:trPr>
        <w:tc>
          <w:tcPr>
            <w:tcW w:w="6905" w:type="dxa"/>
            <w:tcBorders>
              <w:top w:val="nil"/>
              <w:bottom w:val="nil"/>
            </w:tcBorders>
          </w:tcPr>
          <w:p w14:paraId="235644BC" w14:textId="77777777" w:rsidR="00F236AC" w:rsidRDefault="00F236AC" w:rsidP="0057693A">
            <w:pPr>
              <w:widowControl w:val="0"/>
              <w:jc w:val="both"/>
              <w:rPr>
                <w:rFonts w:ascii="Times New Roman" w:hAnsi="Times New Roman"/>
                <w:snapToGrid w:val="0"/>
                <w:sz w:val="24"/>
                <w:lang w:val="sr-Cyrl-CS"/>
              </w:rPr>
            </w:pPr>
          </w:p>
        </w:tc>
        <w:tc>
          <w:tcPr>
            <w:tcW w:w="1737" w:type="dxa"/>
            <w:tcBorders>
              <w:top w:val="nil"/>
              <w:bottom w:val="nil"/>
            </w:tcBorders>
          </w:tcPr>
          <w:p w14:paraId="3F979CC4" w14:textId="77777777" w:rsidR="00F236AC" w:rsidRPr="00D57AEE" w:rsidRDefault="00F236AC" w:rsidP="00AA1B3C">
            <w:pPr>
              <w:widowControl w:val="0"/>
              <w:jc w:val="right"/>
              <w:rPr>
                <w:rFonts w:ascii="Times New Roman" w:hAnsi="Times New Roman"/>
                <w:snapToGrid w:val="0"/>
                <w:sz w:val="24"/>
                <w:lang w:val="sr-Latn-RS"/>
              </w:rPr>
            </w:pPr>
          </w:p>
        </w:tc>
        <w:tc>
          <w:tcPr>
            <w:tcW w:w="1948" w:type="dxa"/>
            <w:tcBorders>
              <w:top w:val="nil"/>
              <w:bottom w:val="nil"/>
            </w:tcBorders>
          </w:tcPr>
          <w:p w14:paraId="3665D515" w14:textId="77777777" w:rsidR="00F236AC" w:rsidRPr="004D66AA" w:rsidRDefault="00F236AC" w:rsidP="00AA1B3C">
            <w:pPr>
              <w:widowControl w:val="0"/>
              <w:jc w:val="right"/>
              <w:rPr>
                <w:rFonts w:ascii="Times New Roman" w:hAnsi="Times New Roman"/>
                <w:snapToGrid w:val="0"/>
                <w:sz w:val="24"/>
                <w:lang w:val="sr-Cyrl-RS"/>
              </w:rPr>
            </w:pPr>
          </w:p>
        </w:tc>
        <w:tc>
          <w:tcPr>
            <w:tcW w:w="2126" w:type="dxa"/>
            <w:tcBorders>
              <w:top w:val="nil"/>
              <w:bottom w:val="nil"/>
            </w:tcBorders>
          </w:tcPr>
          <w:p w14:paraId="7BAC6436" w14:textId="77777777" w:rsidR="00F236AC" w:rsidRPr="004C6A0A" w:rsidRDefault="00F236AC" w:rsidP="00AA1B3C">
            <w:pPr>
              <w:widowControl w:val="0"/>
              <w:jc w:val="right"/>
              <w:rPr>
                <w:rFonts w:ascii="Times New Roman" w:hAnsi="Times New Roman"/>
                <w:snapToGrid w:val="0"/>
                <w:sz w:val="24"/>
                <w:lang w:val="sr-Cyrl-RS"/>
              </w:rPr>
            </w:pPr>
          </w:p>
        </w:tc>
        <w:tc>
          <w:tcPr>
            <w:tcW w:w="1731" w:type="dxa"/>
          </w:tcPr>
          <w:p w14:paraId="1F8D66CD" w14:textId="77777777" w:rsidR="00F236AC" w:rsidRDefault="00F236AC" w:rsidP="000E1260">
            <w:pPr>
              <w:widowControl w:val="0"/>
              <w:rPr>
                <w:rFonts w:ascii="Times New Roman" w:hAnsi="Times New Roman"/>
                <w:snapToGrid w:val="0"/>
                <w:sz w:val="24"/>
                <w:lang w:val="sr-Cyrl-RS"/>
              </w:rPr>
            </w:pPr>
            <w:r>
              <w:rPr>
                <w:rFonts w:ascii="Times New Roman" w:hAnsi="Times New Roman"/>
                <w:snapToGrid w:val="0"/>
                <w:sz w:val="24"/>
                <w:lang w:val="sr-Cyrl-RS"/>
              </w:rPr>
              <w:t>Црна топола</w:t>
            </w:r>
          </w:p>
        </w:tc>
        <w:tc>
          <w:tcPr>
            <w:tcW w:w="1668" w:type="dxa"/>
          </w:tcPr>
          <w:p w14:paraId="0EAD91A1" w14:textId="77777777" w:rsidR="00F236AC" w:rsidRPr="00F236AC" w:rsidRDefault="00F236AC" w:rsidP="00AA1B3C">
            <w:pPr>
              <w:widowControl w:val="0"/>
              <w:jc w:val="right"/>
              <w:rPr>
                <w:rFonts w:ascii="Times New Roman" w:hAnsi="Times New Roman"/>
                <w:snapToGrid w:val="0"/>
                <w:sz w:val="24"/>
                <w:lang w:val="sr-Cyrl-RS"/>
              </w:rPr>
            </w:pPr>
            <w:r>
              <w:rPr>
                <w:rFonts w:ascii="Times New Roman" w:hAnsi="Times New Roman"/>
                <w:snapToGrid w:val="0"/>
                <w:sz w:val="24"/>
                <w:lang w:val="sr-Cyrl-RS"/>
              </w:rPr>
              <w:t>183</w:t>
            </w:r>
          </w:p>
        </w:tc>
      </w:tr>
      <w:tr w:rsidR="00DE078C" w14:paraId="6D30265C" w14:textId="77777777" w:rsidTr="001C37BD">
        <w:trPr>
          <w:jc w:val="center"/>
        </w:trPr>
        <w:tc>
          <w:tcPr>
            <w:tcW w:w="6905" w:type="dxa"/>
            <w:tcBorders>
              <w:top w:val="nil"/>
              <w:bottom w:val="single" w:sz="4" w:space="0" w:color="auto"/>
            </w:tcBorders>
          </w:tcPr>
          <w:p w14:paraId="4949691E" w14:textId="77777777" w:rsidR="00DE078C" w:rsidRDefault="00DE078C" w:rsidP="00DE078C">
            <w:pPr>
              <w:widowControl w:val="0"/>
              <w:jc w:val="both"/>
              <w:rPr>
                <w:rFonts w:ascii="Times New Roman" w:hAnsi="Times New Roman"/>
                <w:snapToGrid w:val="0"/>
                <w:sz w:val="24"/>
                <w:lang w:val="sr-Cyrl-CS"/>
              </w:rPr>
            </w:pPr>
            <w:r>
              <w:rPr>
                <w:rFonts w:ascii="Times New Roman" w:hAnsi="Times New Roman"/>
                <w:snapToGrid w:val="0"/>
                <w:sz w:val="24"/>
                <w:lang w:val="ru-RU"/>
              </w:rPr>
              <w:t>1110 – Високе мешовите шуме ОМЛ</w:t>
            </w:r>
          </w:p>
        </w:tc>
        <w:tc>
          <w:tcPr>
            <w:tcW w:w="1737" w:type="dxa"/>
            <w:tcBorders>
              <w:top w:val="nil"/>
              <w:bottom w:val="single" w:sz="4" w:space="0" w:color="auto"/>
            </w:tcBorders>
          </w:tcPr>
          <w:p w14:paraId="2052756C" w14:textId="77777777" w:rsidR="00DE078C" w:rsidRPr="00D57AEE" w:rsidRDefault="00DE078C" w:rsidP="00DE078C">
            <w:pPr>
              <w:widowControl w:val="0"/>
              <w:jc w:val="right"/>
              <w:rPr>
                <w:rFonts w:ascii="Times New Roman" w:hAnsi="Times New Roman"/>
                <w:snapToGrid w:val="0"/>
                <w:sz w:val="24"/>
                <w:lang w:val="sr-Latn-RS"/>
              </w:rPr>
            </w:pPr>
            <w:r>
              <w:rPr>
                <w:rFonts w:ascii="Times New Roman" w:hAnsi="Times New Roman"/>
                <w:snapToGrid w:val="0"/>
                <w:sz w:val="24"/>
                <w:lang w:val="sr-Cyrl-CS"/>
              </w:rPr>
              <w:t>1,52</w:t>
            </w:r>
          </w:p>
        </w:tc>
        <w:tc>
          <w:tcPr>
            <w:tcW w:w="1948" w:type="dxa"/>
            <w:tcBorders>
              <w:top w:val="nil"/>
              <w:bottom w:val="single" w:sz="4" w:space="0" w:color="auto"/>
            </w:tcBorders>
          </w:tcPr>
          <w:p w14:paraId="166F7BB1" w14:textId="77777777" w:rsidR="00DE078C" w:rsidRPr="004D66AA" w:rsidRDefault="00DE078C" w:rsidP="00DE078C">
            <w:pPr>
              <w:widowControl w:val="0"/>
              <w:jc w:val="right"/>
              <w:rPr>
                <w:rFonts w:ascii="Times New Roman" w:hAnsi="Times New Roman"/>
                <w:snapToGrid w:val="0"/>
                <w:sz w:val="24"/>
                <w:lang w:val="sr-Cyrl-RS"/>
              </w:rPr>
            </w:pPr>
            <w:r>
              <w:rPr>
                <w:rFonts w:ascii="Times New Roman" w:hAnsi="Times New Roman"/>
                <w:snapToGrid w:val="0"/>
                <w:sz w:val="24"/>
                <w:lang w:val="sr-Cyrl-RS"/>
              </w:rPr>
              <w:t>3,78</w:t>
            </w:r>
          </w:p>
        </w:tc>
        <w:tc>
          <w:tcPr>
            <w:tcW w:w="2126" w:type="dxa"/>
            <w:tcBorders>
              <w:top w:val="nil"/>
              <w:bottom w:val="single" w:sz="4" w:space="0" w:color="auto"/>
            </w:tcBorders>
          </w:tcPr>
          <w:p w14:paraId="4DE8E567" w14:textId="77777777" w:rsidR="00DE078C" w:rsidRPr="00EF7B3E" w:rsidRDefault="00DE078C" w:rsidP="00EF7B3E">
            <w:pPr>
              <w:widowControl w:val="0"/>
              <w:jc w:val="right"/>
              <w:rPr>
                <w:rFonts w:ascii="Times New Roman" w:hAnsi="Times New Roman"/>
                <w:snapToGrid w:val="0"/>
                <w:sz w:val="24"/>
                <w:lang w:val="sr-Latn-RS"/>
              </w:rPr>
            </w:pPr>
            <w:r>
              <w:rPr>
                <w:rFonts w:ascii="Times New Roman" w:hAnsi="Times New Roman"/>
                <w:snapToGrid w:val="0"/>
                <w:sz w:val="24"/>
                <w:lang w:val="sr-Cyrl-RS"/>
              </w:rPr>
              <w:t>0,</w:t>
            </w:r>
            <w:r w:rsidR="00EF7B3E">
              <w:rPr>
                <w:rFonts w:ascii="Times New Roman" w:hAnsi="Times New Roman"/>
                <w:snapToGrid w:val="0"/>
                <w:sz w:val="24"/>
                <w:lang w:val="sr-Latn-RS"/>
              </w:rPr>
              <w:t>38</w:t>
            </w:r>
          </w:p>
        </w:tc>
        <w:tc>
          <w:tcPr>
            <w:tcW w:w="1731" w:type="dxa"/>
          </w:tcPr>
          <w:p w14:paraId="7AB591C8" w14:textId="77777777" w:rsidR="00DE078C" w:rsidRPr="00D57AEE" w:rsidRDefault="00DE078C" w:rsidP="00DE078C">
            <w:pPr>
              <w:widowControl w:val="0"/>
              <w:rPr>
                <w:rFonts w:ascii="Times New Roman" w:hAnsi="Times New Roman"/>
                <w:snapToGrid w:val="0"/>
                <w:sz w:val="24"/>
                <w:lang w:val="sr-Latn-RS"/>
              </w:rPr>
            </w:pPr>
          </w:p>
        </w:tc>
        <w:tc>
          <w:tcPr>
            <w:tcW w:w="1668" w:type="dxa"/>
          </w:tcPr>
          <w:p w14:paraId="22A69F0B" w14:textId="77777777" w:rsidR="00DE078C" w:rsidRPr="002C5BB9" w:rsidRDefault="002C5BB9" w:rsidP="00DE078C">
            <w:pPr>
              <w:widowControl w:val="0"/>
              <w:jc w:val="right"/>
              <w:rPr>
                <w:rFonts w:ascii="Times New Roman" w:hAnsi="Times New Roman"/>
                <w:b/>
                <w:snapToGrid w:val="0"/>
                <w:sz w:val="24"/>
                <w:lang w:val="sr-Latn-RS"/>
              </w:rPr>
            </w:pPr>
            <w:r>
              <w:rPr>
                <w:rFonts w:ascii="Times New Roman" w:hAnsi="Times New Roman"/>
                <w:b/>
                <w:snapToGrid w:val="0"/>
                <w:sz w:val="24"/>
                <w:lang w:val="sr-Latn-RS"/>
              </w:rPr>
              <w:t>914</w:t>
            </w:r>
          </w:p>
        </w:tc>
      </w:tr>
      <w:tr w:rsidR="00F236AC" w14:paraId="10AE615E" w14:textId="77777777" w:rsidTr="001C37BD">
        <w:trPr>
          <w:jc w:val="center"/>
        </w:trPr>
        <w:tc>
          <w:tcPr>
            <w:tcW w:w="6905" w:type="dxa"/>
            <w:tcBorders>
              <w:bottom w:val="nil"/>
            </w:tcBorders>
          </w:tcPr>
          <w:p w14:paraId="6B3C8E8E" w14:textId="77777777" w:rsidR="00F236AC" w:rsidRPr="00D57AEE" w:rsidRDefault="00F236AC" w:rsidP="00F236AC">
            <w:pPr>
              <w:widowControl w:val="0"/>
              <w:jc w:val="both"/>
              <w:rPr>
                <w:rFonts w:ascii="Times New Roman" w:hAnsi="Times New Roman"/>
                <w:snapToGrid w:val="0"/>
                <w:sz w:val="24"/>
                <w:lang w:val="sr-Latn-RS"/>
              </w:rPr>
            </w:pPr>
          </w:p>
        </w:tc>
        <w:tc>
          <w:tcPr>
            <w:tcW w:w="1737" w:type="dxa"/>
            <w:tcBorders>
              <w:bottom w:val="nil"/>
            </w:tcBorders>
          </w:tcPr>
          <w:p w14:paraId="0D35D699" w14:textId="77777777" w:rsidR="00F236AC" w:rsidRPr="00D57AEE" w:rsidRDefault="00F236AC" w:rsidP="00F236AC">
            <w:pPr>
              <w:widowControl w:val="0"/>
              <w:jc w:val="right"/>
              <w:rPr>
                <w:rFonts w:ascii="Times New Roman" w:hAnsi="Times New Roman"/>
                <w:snapToGrid w:val="0"/>
                <w:sz w:val="24"/>
                <w:lang w:val="sr-Latn-RS"/>
              </w:rPr>
            </w:pPr>
          </w:p>
        </w:tc>
        <w:tc>
          <w:tcPr>
            <w:tcW w:w="1948" w:type="dxa"/>
            <w:tcBorders>
              <w:bottom w:val="nil"/>
            </w:tcBorders>
          </w:tcPr>
          <w:p w14:paraId="65766C8B" w14:textId="77777777" w:rsidR="00F236AC" w:rsidRPr="00D57AEE" w:rsidRDefault="00F236AC" w:rsidP="00F236AC">
            <w:pPr>
              <w:widowControl w:val="0"/>
              <w:jc w:val="right"/>
              <w:rPr>
                <w:rFonts w:ascii="Times New Roman" w:hAnsi="Times New Roman"/>
                <w:snapToGrid w:val="0"/>
                <w:sz w:val="24"/>
                <w:lang w:val="sr-Cyrl-CS"/>
              </w:rPr>
            </w:pPr>
          </w:p>
        </w:tc>
        <w:tc>
          <w:tcPr>
            <w:tcW w:w="2126" w:type="dxa"/>
            <w:tcBorders>
              <w:bottom w:val="nil"/>
            </w:tcBorders>
          </w:tcPr>
          <w:p w14:paraId="0B2EFCD9" w14:textId="77777777" w:rsidR="00F236AC" w:rsidRPr="004C6A0A" w:rsidRDefault="00F236AC" w:rsidP="00F236AC">
            <w:pPr>
              <w:widowControl w:val="0"/>
              <w:jc w:val="right"/>
              <w:rPr>
                <w:rFonts w:ascii="Times New Roman" w:hAnsi="Times New Roman"/>
                <w:snapToGrid w:val="0"/>
                <w:sz w:val="24"/>
                <w:lang w:val="sr-Cyrl-RS"/>
              </w:rPr>
            </w:pPr>
          </w:p>
        </w:tc>
        <w:tc>
          <w:tcPr>
            <w:tcW w:w="1731" w:type="dxa"/>
          </w:tcPr>
          <w:p w14:paraId="24A6B6F9" w14:textId="77777777" w:rsidR="00F236AC" w:rsidRDefault="00F236AC" w:rsidP="00F236AC">
            <w:pPr>
              <w:widowControl w:val="0"/>
              <w:rPr>
                <w:rFonts w:ascii="Times New Roman" w:hAnsi="Times New Roman"/>
                <w:snapToGrid w:val="0"/>
                <w:sz w:val="24"/>
                <w:lang w:val="sr-Cyrl-CS"/>
              </w:rPr>
            </w:pPr>
            <w:r>
              <w:rPr>
                <w:rFonts w:ascii="Times New Roman" w:hAnsi="Times New Roman"/>
                <w:snapToGrid w:val="0"/>
                <w:sz w:val="24"/>
                <w:lang w:val="sr-Cyrl-CS"/>
              </w:rPr>
              <w:t>Пољски брест</w:t>
            </w:r>
          </w:p>
        </w:tc>
        <w:tc>
          <w:tcPr>
            <w:tcW w:w="1668" w:type="dxa"/>
          </w:tcPr>
          <w:p w14:paraId="2AC63365" w14:textId="77777777" w:rsidR="00F236AC" w:rsidRPr="00F236AC" w:rsidRDefault="00F236AC" w:rsidP="00F236AC">
            <w:pPr>
              <w:widowControl w:val="0"/>
              <w:jc w:val="right"/>
              <w:rPr>
                <w:rFonts w:ascii="Times New Roman" w:hAnsi="Times New Roman"/>
                <w:snapToGrid w:val="0"/>
                <w:sz w:val="24"/>
                <w:lang w:val="sr-Cyrl-RS"/>
              </w:rPr>
            </w:pPr>
            <w:r>
              <w:rPr>
                <w:rFonts w:ascii="Times New Roman" w:hAnsi="Times New Roman"/>
                <w:snapToGrid w:val="0"/>
                <w:sz w:val="24"/>
                <w:lang w:val="sr-Cyrl-RS"/>
              </w:rPr>
              <w:t>444</w:t>
            </w:r>
          </w:p>
        </w:tc>
      </w:tr>
      <w:tr w:rsidR="00F236AC" w14:paraId="6AEBEAB3" w14:textId="77777777" w:rsidTr="001C37BD">
        <w:trPr>
          <w:jc w:val="center"/>
        </w:trPr>
        <w:tc>
          <w:tcPr>
            <w:tcW w:w="6905" w:type="dxa"/>
            <w:tcBorders>
              <w:top w:val="nil"/>
              <w:bottom w:val="nil"/>
            </w:tcBorders>
          </w:tcPr>
          <w:p w14:paraId="0CDA050E" w14:textId="77777777" w:rsidR="00F236AC" w:rsidRPr="00D57AEE" w:rsidRDefault="00F236AC" w:rsidP="00F236AC">
            <w:pPr>
              <w:widowControl w:val="0"/>
              <w:jc w:val="both"/>
              <w:rPr>
                <w:rFonts w:ascii="Times New Roman" w:hAnsi="Times New Roman"/>
                <w:snapToGrid w:val="0"/>
                <w:sz w:val="24"/>
                <w:lang w:val="sr-Latn-RS"/>
              </w:rPr>
            </w:pPr>
          </w:p>
        </w:tc>
        <w:tc>
          <w:tcPr>
            <w:tcW w:w="1737" w:type="dxa"/>
            <w:tcBorders>
              <w:top w:val="nil"/>
              <w:bottom w:val="nil"/>
            </w:tcBorders>
          </w:tcPr>
          <w:p w14:paraId="23009C84" w14:textId="77777777" w:rsidR="00F236AC" w:rsidRPr="00D57AEE" w:rsidRDefault="00F236AC" w:rsidP="00F236AC">
            <w:pPr>
              <w:widowControl w:val="0"/>
              <w:jc w:val="right"/>
              <w:rPr>
                <w:rFonts w:ascii="Times New Roman" w:hAnsi="Times New Roman"/>
                <w:snapToGrid w:val="0"/>
                <w:sz w:val="24"/>
                <w:lang w:val="sr-Latn-RS"/>
              </w:rPr>
            </w:pPr>
          </w:p>
        </w:tc>
        <w:tc>
          <w:tcPr>
            <w:tcW w:w="1948" w:type="dxa"/>
            <w:tcBorders>
              <w:top w:val="nil"/>
              <w:bottom w:val="nil"/>
            </w:tcBorders>
          </w:tcPr>
          <w:p w14:paraId="698130CB" w14:textId="77777777" w:rsidR="00F236AC" w:rsidRPr="00D57AEE" w:rsidRDefault="00F236AC" w:rsidP="00F236AC">
            <w:pPr>
              <w:widowControl w:val="0"/>
              <w:jc w:val="right"/>
              <w:rPr>
                <w:rFonts w:ascii="Times New Roman" w:hAnsi="Times New Roman"/>
                <w:snapToGrid w:val="0"/>
                <w:sz w:val="24"/>
                <w:lang w:val="sr-Cyrl-CS"/>
              </w:rPr>
            </w:pPr>
          </w:p>
        </w:tc>
        <w:tc>
          <w:tcPr>
            <w:tcW w:w="2126" w:type="dxa"/>
            <w:tcBorders>
              <w:top w:val="nil"/>
              <w:bottom w:val="nil"/>
            </w:tcBorders>
          </w:tcPr>
          <w:p w14:paraId="1C39C878" w14:textId="77777777" w:rsidR="00F236AC" w:rsidRPr="004C6A0A" w:rsidRDefault="00F236AC" w:rsidP="00F236AC">
            <w:pPr>
              <w:widowControl w:val="0"/>
              <w:jc w:val="right"/>
              <w:rPr>
                <w:rFonts w:ascii="Times New Roman" w:hAnsi="Times New Roman"/>
                <w:snapToGrid w:val="0"/>
                <w:sz w:val="24"/>
                <w:lang w:val="sr-Cyrl-RS"/>
              </w:rPr>
            </w:pPr>
          </w:p>
        </w:tc>
        <w:tc>
          <w:tcPr>
            <w:tcW w:w="1731" w:type="dxa"/>
          </w:tcPr>
          <w:p w14:paraId="6FCC6C92" w14:textId="77777777" w:rsidR="00F236AC" w:rsidRPr="00D57AEE" w:rsidRDefault="00F236AC" w:rsidP="00F236AC">
            <w:pPr>
              <w:widowControl w:val="0"/>
              <w:rPr>
                <w:rFonts w:ascii="Times New Roman" w:hAnsi="Times New Roman"/>
                <w:snapToGrid w:val="0"/>
                <w:sz w:val="24"/>
                <w:lang w:val="sr-Cyrl-CS"/>
              </w:rPr>
            </w:pPr>
            <w:r>
              <w:rPr>
                <w:rFonts w:ascii="Times New Roman" w:hAnsi="Times New Roman"/>
                <w:snapToGrid w:val="0"/>
                <w:sz w:val="24"/>
                <w:lang w:val="sr-Cyrl-CS"/>
              </w:rPr>
              <w:t>Лужњак</w:t>
            </w:r>
          </w:p>
        </w:tc>
        <w:tc>
          <w:tcPr>
            <w:tcW w:w="1668" w:type="dxa"/>
          </w:tcPr>
          <w:p w14:paraId="106E1A19" w14:textId="77777777" w:rsidR="00F236AC" w:rsidRPr="00F236AC" w:rsidRDefault="00F236AC" w:rsidP="00F236AC">
            <w:pPr>
              <w:widowControl w:val="0"/>
              <w:jc w:val="right"/>
              <w:rPr>
                <w:rFonts w:ascii="Times New Roman" w:hAnsi="Times New Roman"/>
                <w:snapToGrid w:val="0"/>
                <w:sz w:val="24"/>
                <w:lang w:val="sr-Cyrl-RS"/>
              </w:rPr>
            </w:pPr>
            <w:r>
              <w:rPr>
                <w:rFonts w:ascii="Times New Roman" w:hAnsi="Times New Roman"/>
                <w:snapToGrid w:val="0"/>
                <w:sz w:val="24"/>
                <w:lang w:val="sr-Cyrl-RS"/>
              </w:rPr>
              <w:t>640</w:t>
            </w:r>
          </w:p>
        </w:tc>
      </w:tr>
      <w:tr w:rsidR="00F236AC" w14:paraId="2AF84934" w14:textId="77777777" w:rsidTr="001C37BD">
        <w:trPr>
          <w:jc w:val="center"/>
        </w:trPr>
        <w:tc>
          <w:tcPr>
            <w:tcW w:w="6905" w:type="dxa"/>
            <w:tcBorders>
              <w:top w:val="nil"/>
              <w:bottom w:val="nil"/>
            </w:tcBorders>
          </w:tcPr>
          <w:p w14:paraId="7797C903" w14:textId="77777777" w:rsidR="00F236AC" w:rsidRPr="00D57AEE" w:rsidRDefault="00F236AC" w:rsidP="00F236AC">
            <w:pPr>
              <w:widowControl w:val="0"/>
              <w:jc w:val="both"/>
              <w:rPr>
                <w:rFonts w:ascii="Times New Roman" w:hAnsi="Times New Roman"/>
                <w:snapToGrid w:val="0"/>
                <w:sz w:val="24"/>
                <w:lang w:val="sr-Latn-RS"/>
              </w:rPr>
            </w:pPr>
          </w:p>
        </w:tc>
        <w:tc>
          <w:tcPr>
            <w:tcW w:w="1737" w:type="dxa"/>
            <w:tcBorders>
              <w:top w:val="nil"/>
              <w:bottom w:val="nil"/>
            </w:tcBorders>
          </w:tcPr>
          <w:p w14:paraId="15077F30" w14:textId="77777777" w:rsidR="00F236AC" w:rsidRPr="00D57AEE" w:rsidRDefault="00F236AC" w:rsidP="00F236AC">
            <w:pPr>
              <w:widowControl w:val="0"/>
              <w:jc w:val="right"/>
              <w:rPr>
                <w:rFonts w:ascii="Times New Roman" w:hAnsi="Times New Roman"/>
                <w:snapToGrid w:val="0"/>
                <w:sz w:val="24"/>
                <w:lang w:val="sr-Latn-RS"/>
              </w:rPr>
            </w:pPr>
          </w:p>
        </w:tc>
        <w:tc>
          <w:tcPr>
            <w:tcW w:w="1948" w:type="dxa"/>
            <w:tcBorders>
              <w:top w:val="nil"/>
              <w:bottom w:val="nil"/>
            </w:tcBorders>
          </w:tcPr>
          <w:p w14:paraId="5BA71B18" w14:textId="77777777" w:rsidR="00F236AC" w:rsidRPr="00D57AEE" w:rsidRDefault="00F236AC" w:rsidP="00F236AC">
            <w:pPr>
              <w:widowControl w:val="0"/>
              <w:jc w:val="right"/>
              <w:rPr>
                <w:rFonts w:ascii="Times New Roman" w:hAnsi="Times New Roman"/>
                <w:snapToGrid w:val="0"/>
                <w:sz w:val="24"/>
                <w:lang w:val="sr-Cyrl-CS"/>
              </w:rPr>
            </w:pPr>
          </w:p>
        </w:tc>
        <w:tc>
          <w:tcPr>
            <w:tcW w:w="2126" w:type="dxa"/>
            <w:tcBorders>
              <w:top w:val="nil"/>
              <w:bottom w:val="nil"/>
            </w:tcBorders>
          </w:tcPr>
          <w:p w14:paraId="34C74C93" w14:textId="77777777" w:rsidR="00F236AC" w:rsidRPr="004C6A0A" w:rsidRDefault="00F236AC" w:rsidP="00F236AC">
            <w:pPr>
              <w:widowControl w:val="0"/>
              <w:jc w:val="right"/>
              <w:rPr>
                <w:rFonts w:ascii="Times New Roman" w:hAnsi="Times New Roman"/>
                <w:snapToGrid w:val="0"/>
                <w:sz w:val="24"/>
                <w:lang w:val="sr-Cyrl-RS"/>
              </w:rPr>
            </w:pPr>
          </w:p>
        </w:tc>
        <w:tc>
          <w:tcPr>
            <w:tcW w:w="1731" w:type="dxa"/>
          </w:tcPr>
          <w:p w14:paraId="5CD1699C" w14:textId="77777777" w:rsidR="00F236AC" w:rsidRPr="00DE078C" w:rsidRDefault="00F236AC" w:rsidP="00F236AC">
            <w:pPr>
              <w:widowControl w:val="0"/>
              <w:rPr>
                <w:rFonts w:ascii="Times New Roman" w:hAnsi="Times New Roman"/>
                <w:snapToGrid w:val="0"/>
                <w:sz w:val="24"/>
                <w:lang w:val="sr-Cyrl-RS"/>
              </w:rPr>
            </w:pPr>
            <w:r>
              <w:rPr>
                <w:rFonts w:ascii="Times New Roman" w:hAnsi="Times New Roman"/>
                <w:snapToGrid w:val="0"/>
                <w:sz w:val="24"/>
                <w:lang w:val="sr-Cyrl-RS"/>
              </w:rPr>
              <w:t>Црвени храст</w:t>
            </w:r>
          </w:p>
        </w:tc>
        <w:tc>
          <w:tcPr>
            <w:tcW w:w="1668" w:type="dxa"/>
          </w:tcPr>
          <w:p w14:paraId="68CD6714" w14:textId="77777777" w:rsidR="00F236AC" w:rsidRPr="00F236AC" w:rsidRDefault="00F236AC" w:rsidP="00F236AC">
            <w:pPr>
              <w:widowControl w:val="0"/>
              <w:jc w:val="right"/>
              <w:rPr>
                <w:rFonts w:ascii="Times New Roman" w:hAnsi="Times New Roman"/>
                <w:snapToGrid w:val="0"/>
                <w:sz w:val="24"/>
                <w:lang w:val="sr-Cyrl-RS"/>
              </w:rPr>
            </w:pPr>
            <w:r>
              <w:rPr>
                <w:rFonts w:ascii="Times New Roman" w:hAnsi="Times New Roman"/>
                <w:snapToGrid w:val="0"/>
                <w:sz w:val="24"/>
                <w:lang w:val="sr-Cyrl-RS"/>
              </w:rPr>
              <w:t>3</w:t>
            </w:r>
          </w:p>
        </w:tc>
      </w:tr>
      <w:tr w:rsidR="00F236AC" w14:paraId="4E01C722" w14:textId="77777777" w:rsidTr="001C37BD">
        <w:trPr>
          <w:jc w:val="center"/>
        </w:trPr>
        <w:tc>
          <w:tcPr>
            <w:tcW w:w="6905" w:type="dxa"/>
            <w:tcBorders>
              <w:top w:val="nil"/>
              <w:bottom w:val="nil"/>
            </w:tcBorders>
          </w:tcPr>
          <w:p w14:paraId="121D08B0" w14:textId="77777777" w:rsidR="00F236AC" w:rsidRPr="00D57AEE" w:rsidRDefault="00F236AC" w:rsidP="00F236AC">
            <w:pPr>
              <w:widowControl w:val="0"/>
              <w:jc w:val="both"/>
              <w:rPr>
                <w:rFonts w:ascii="Times New Roman" w:hAnsi="Times New Roman"/>
                <w:snapToGrid w:val="0"/>
                <w:sz w:val="24"/>
                <w:lang w:val="sr-Latn-RS"/>
              </w:rPr>
            </w:pPr>
          </w:p>
        </w:tc>
        <w:tc>
          <w:tcPr>
            <w:tcW w:w="1737" w:type="dxa"/>
            <w:tcBorders>
              <w:top w:val="nil"/>
              <w:bottom w:val="nil"/>
            </w:tcBorders>
          </w:tcPr>
          <w:p w14:paraId="7EE315A2" w14:textId="77777777" w:rsidR="00F236AC" w:rsidRPr="00D57AEE" w:rsidRDefault="00F236AC" w:rsidP="00F236AC">
            <w:pPr>
              <w:widowControl w:val="0"/>
              <w:jc w:val="right"/>
              <w:rPr>
                <w:rFonts w:ascii="Times New Roman" w:hAnsi="Times New Roman"/>
                <w:snapToGrid w:val="0"/>
                <w:sz w:val="24"/>
                <w:lang w:val="sr-Latn-RS"/>
              </w:rPr>
            </w:pPr>
          </w:p>
        </w:tc>
        <w:tc>
          <w:tcPr>
            <w:tcW w:w="1948" w:type="dxa"/>
            <w:tcBorders>
              <w:top w:val="nil"/>
              <w:bottom w:val="nil"/>
            </w:tcBorders>
          </w:tcPr>
          <w:p w14:paraId="68C1F5EA" w14:textId="77777777" w:rsidR="00F236AC" w:rsidRPr="00D57AEE" w:rsidRDefault="00F236AC" w:rsidP="00F236AC">
            <w:pPr>
              <w:widowControl w:val="0"/>
              <w:jc w:val="right"/>
              <w:rPr>
                <w:rFonts w:ascii="Times New Roman" w:hAnsi="Times New Roman"/>
                <w:snapToGrid w:val="0"/>
                <w:sz w:val="24"/>
                <w:lang w:val="sr-Cyrl-CS"/>
              </w:rPr>
            </w:pPr>
          </w:p>
        </w:tc>
        <w:tc>
          <w:tcPr>
            <w:tcW w:w="2126" w:type="dxa"/>
            <w:tcBorders>
              <w:top w:val="nil"/>
              <w:bottom w:val="nil"/>
            </w:tcBorders>
          </w:tcPr>
          <w:p w14:paraId="7403FAD4" w14:textId="77777777" w:rsidR="00F236AC" w:rsidRPr="004C6A0A" w:rsidRDefault="00F236AC" w:rsidP="00F236AC">
            <w:pPr>
              <w:widowControl w:val="0"/>
              <w:jc w:val="right"/>
              <w:rPr>
                <w:rFonts w:ascii="Times New Roman" w:hAnsi="Times New Roman"/>
                <w:snapToGrid w:val="0"/>
                <w:sz w:val="24"/>
                <w:lang w:val="sr-Cyrl-RS"/>
              </w:rPr>
            </w:pPr>
          </w:p>
        </w:tc>
        <w:tc>
          <w:tcPr>
            <w:tcW w:w="1731" w:type="dxa"/>
          </w:tcPr>
          <w:p w14:paraId="57BA9BA3" w14:textId="77777777" w:rsidR="00F236AC" w:rsidRPr="00DE078C" w:rsidRDefault="00F236AC" w:rsidP="00F236AC">
            <w:pPr>
              <w:widowControl w:val="0"/>
              <w:rPr>
                <w:rFonts w:ascii="Times New Roman" w:hAnsi="Times New Roman"/>
                <w:snapToGrid w:val="0"/>
                <w:sz w:val="24"/>
                <w:lang w:val="sr-Cyrl-RS"/>
              </w:rPr>
            </w:pPr>
            <w:r>
              <w:rPr>
                <w:rFonts w:ascii="Times New Roman" w:hAnsi="Times New Roman"/>
                <w:snapToGrid w:val="0"/>
                <w:sz w:val="24"/>
                <w:lang w:val="sr-Cyrl-RS"/>
              </w:rPr>
              <w:t xml:space="preserve">Платан </w:t>
            </w:r>
          </w:p>
        </w:tc>
        <w:tc>
          <w:tcPr>
            <w:tcW w:w="1668" w:type="dxa"/>
          </w:tcPr>
          <w:p w14:paraId="2CF1A989" w14:textId="77777777" w:rsidR="00F236AC" w:rsidRPr="00F236AC" w:rsidRDefault="00F236AC" w:rsidP="00F236AC">
            <w:pPr>
              <w:widowControl w:val="0"/>
              <w:jc w:val="right"/>
              <w:rPr>
                <w:rFonts w:ascii="Times New Roman" w:hAnsi="Times New Roman"/>
                <w:snapToGrid w:val="0"/>
                <w:sz w:val="24"/>
                <w:lang w:val="sr-Cyrl-RS"/>
              </w:rPr>
            </w:pPr>
            <w:r>
              <w:rPr>
                <w:rFonts w:ascii="Times New Roman" w:hAnsi="Times New Roman"/>
                <w:snapToGrid w:val="0"/>
                <w:sz w:val="24"/>
                <w:lang w:val="sr-Cyrl-RS"/>
              </w:rPr>
              <w:t>222</w:t>
            </w:r>
          </w:p>
        </w:tc>
      </w:tr>
      <w:tr w:rsidR="00F236AC" w14:paraId="23D0369D" w14:textId="77777777" w:rsidTr="001C37BD">
        <w:trPr>
          <w:jc w:val="center"/>
        </w:trPr>
        <w:tc>
          <w:tcPr>
            <w:tcW w:w="6905" w:type="dxa"/>
            <w:tcBorders>
              <w:top w:val="nil"/>
              <w:bottom w:val="single" w:sz="4" w:space="0" w:color="auto"/>
            </w:tcBorders>
          </w:tcPr>
          <w:p w14:paraId="35413F70" w14:textId="77777777" w:rsidR="00F236AC" w:rsidRPr="00D57AEE" w:rsidRDefault="00F236AC" w:rsidP="00F236AC">
            <w:pPr>
              <w:widowControl w:val="0"/>
              <w:jc w:val="both"/>
              <w:rPr>
                <w:rFonts w:ascii="Times New Roman" w:hAnsi="Times New Roman"/>
                <w:snapToGrid w:val="0"/>
                <w:sz w:val="24"/>
                <w:lang w:val="sr-Latn-RS"/>
              </w:rPr>
            </w:pPr>
            <w:r>
              <w:rPr>
                <w:rFonts w:ascii="Times New Roman" w:hAnsi="Times New Roman"/>
                <w:snapToGrid w:val="0"/>
                <w:sz w:val="24"/>
                <w:lang w:val="sr-Latn-RS"/>
              </w:rPr>
              <w:t xml:space="preserve">2810 - </w:t>
            </w:r>
            <w:r>
              <w:rPr>
                <w:rFonts w:ascii="Times New Roman" w:hAnsi="Times New Roman"/>
                <w:snapToGrid w:val="0"/>
                <w:sz w:val="24"/>
                <w:lang w:val="ru-RU"/>
              </w:rPr>
              <w:t>Високе мешовите шуме ОТЛ</w:t>
            </w:r>
          </w:p>
        </w:tc>
        <w:tc>
          <w:tcPr>
            <w:tcW w:w="1737" w:type="dxa"/>
            <w:tcBorders>
              <w:top w:val="nil"/>
              <w:bottom w:val="single" w:sz="4" w:space="0" w:color="auto"/>
            </w:tcBorders>
          </w:tcPr>
          <w:p w14:paraId="232B8E98" w14:textId="77777777" w:rsidR="00F236AC" w:rsidRPr="00D57AEE" w:rsidRDefault="00F236AC" w:rsidP="00F236AC">
            <w:pPr>
              <w:widowControl w:val="0"/>
              <w:jc w:val="right"/>
              <w:rPr>
                <w:rFonts w:ascii="Times New Roman" w:hAnsi="Times New Roman"/>
                <w:snapToGrid w:val="0"/>
                <w:sz w:val="24"/>
                <w:lang w:val="sr-Latn-RS"/>
              </w:rPr>
            </w:pPr>
            <w:r w:rsidRPr="00D57AEE">
              <w:rPr>
                <w:rFonts w:ascii="Times New Roman" w:hAnsi="Times New Roman"/>
                <w:snapToGrid w:val="0"/>
                <w:sz w:val="24"/>
                <w:lang w:val="sr-Latn-RS"/>
              </w:rPr>
              <w:t>0,44</w:t>
            </w:r>
          </w:p>
        </w:tc>
        <w:tc>
          <w:tcPr>
            <w:tcW w:w="1948" w:type="dxa"/>
            <w:tcBorders>
              <w:top w:val="nil"/>
              <w:bottom w:val="single" w:sz="4" w:space="0" w:color="auto"/>
            </w:tcBorders>
          </w:tcPr>
          <w:p w14:paraId="590A2E11" w14:textId="77777777" w:rsidR="00F236AC" w:rsidRPr="00D57AEE" w:rsidRDefault="00F236AC" w:rsidP="00F236AC">
            <w:pPr>
              <w:widowControl w:val="0"/>
              <w:jc w:val="right"/>
              <w:rPr>
                <w:rFonts w:ascii="Times New Roman" w:hAnsi="Times New Roman"/>
                <w:snapToGrid w:val="0"/>
                <w:sz w:val="24"/>
                <w:lang w:val="sr-Cyrl-CS"/>
              </w:rPr>
            </w:pPr>
            <w:r>
              <w:rPr>
                <w:rFonts w:ascii="Times New Roman" w:hAnsi="Times New Roman"/>
                <w:snapToGrid w:val="0"/>
                <w:sz w:val="24"/>
                <w:lang w:val="sr-Cyrl-CS"/>
              </w:rPr>
              <w:t>0,20</w:t>
            </w:r>
          </w:p>
        </w:tc>
        <w:tc>
          <w:tcPr>
            <w:tcW w:w="2126" w:type="dxa"/>
            <w:tcBorders>
              <w:top w:val="nil"/>
              <w:bottom w:val="single" w:sz="4" w:space="0" w:color="auto"/>
            </w:tcBorders>
          </w:tcPr>
          <w:p w14:paraId="76961BA3" w14:textId="77777777" w:rsidR="00F236AC" w:rsidRPr="004C6A0A" w:rsidRDefault="00F236AC" w:rsidP="00F236AC">
            <w:pPr>
              <w:widowControl w:val="0"/>
              <w:jc w:val="right"/>
              <w:rPr>
                <w:rFonts w:ascii="Times New Roman" w:hAnsi="Times New Roman"/>
                <w:snapToGrid w:val="0"/>
                <w:sz w:val="24"/>
                <w:lang w:val="sr-Cyrl-RS"/>
              </w:rPr>
            </w:pPr>
            <w:r>
              <w:rPr>
                <w:rFonts w:ascii="Times New Roman" w:hAnsi="Times New Roman"/>
                <w:snapToGrid w:val="0"/>
                <w:sz w:val="24"/>
                <w:lang w:val="sr-Cyrl-RS"/>
              </w:rPr>
              <w:t>0,46</w:t>
            </w:r>
          </w:p>
        </w:tc>
        <w:tc>
          <w:tcPr>
            <w:tcW w:w="1731" w:type="dxa"/>
          </w:tcPr>
          <w:p w14:paraId="77AF37C5" w14:textId="77777777" w:rsidR="00F236AC" w:rsidRPr="00D57AEE" w:rsidRDefault="00F236AC" w:rsidP="00F236AC">
            <w:pPr>
              <w:widowControl w:val="0"/>
              <w:rPr>
                <w:rFonts w:ascii="Times New Roman" w:hAnsi="Times New Roman"/>
                <w:snapToGrid w:val="0"/>
                <w:sz w:val="24"/>
                <w:lang w:val="sr-Latn-RS"/>
              </w:rPr>
            </w:pPr>
          </w:p>
        </w:tc>
        <w:tc>
          <w:tcPr>
            <w:tcW w:w="1668" w:type="dxa"/>
          </w:tcPr>
          <w:p w14:paraId="17FB6EA4" w14:textId="77777777" w:rsidR="00F236AC" w:rsidRPr="00AA67E4" w:rsidRDefault="00F236AC" w:rsidP="00F236AC">
            <w:pPr>
              <w:widowControl w:val="0"/>
              <w:jc w:val="right"/>
              <w:rPr>
                <w:rFonts w:ascii="Times New Roman" w:hAnsi="Times New Roman"/>
                <w:b/>
                <w:snapToGrid w:val="0"/>
                <w:sz w:val="24"/>
                <w:lang w:val="sr-Cyrl-RS"/>
              </w:rPr>
            </w:pPr>
            <w:r w:rsidRPr="00AA67E4">
              <w:rPr>
                <w:rFonts w:ascii="Times New Roman" w:hAnsi="Times New Roman"/>
                <w:b/>
                <w:snapToGrid w:val="0"/>
                <w:sz w:val="24"/>
                <w:lang w:val="sr-Cyrl-RS"/>
              </w:rPr>
              <w:t>1309</w:t>
            </w:r>
          </w:p>
        </w:tc>
      </w:tr>
      <w:tr w:rsidR="00F236AC" w14:paraId="21310A93" w14:textId="77777777" w:rsidTr="001C37BD">
        <w:trPr>
          <w:jc w:val="center"/>
        </w:trPr>
        <w:tc>
          <w:tcPr>
            <w:tcW w:w="6905" w:type="dxa"/>
            <w:tcBorders>
              <w:bottom w:val="nil"/>
            </w:tcBorders>
          </w:tcPr>
          <w:p w14:paraId="05CBDEE2" w14:textId="77777777" w:rsidR="00F236AC" w:rsidRDefault="00F236AC" w:rsidP="00F236AC">
            <w:pPr>
              <w:widowControl w:val="0"/>
              <w:jc w:val="both"/>
              <w:rPr>
                <w:rFonts w:ascii="Times New Roman" w:hAnsi="Times New Roman"/>
                <w:snapToGrid w:val="0"/>
                <w:sz w:val="24"/>
                <w:lang w:val="sr-Cyrl-CS"/>
              </w:rPr>
            </w:pPr>
          </w:p>
        </w:tc>
        <w:tc>
          <w:tcPr>
            <w:tcW w:w="1737" w:type="dxa"/>
            <w:tcBorders>
              <w:bottom w:val="nil"/>
            </w:tcBorders>
          </w:tcPr>
          <w:p w14:paraId="79324044" w14:textId="77777777" w:rsidR="00F236AC" w:rsidRPr="00D57AEE" w:rsidRDefault="00F236AC" w:rsidP="00F236AC">
            <w:pPr>
              <w:widowControl w:val="0"/>
              <w:jc w:val="right"/>
              <w:rPr>
                <w:rFonts w:ascii="Times New Roman" w:hAnsi="Times New Roman"/>
                <w:snapToGrid w:val="0"/>
                <w:sz w:val="24"/>
                <w:lang w:val="sr-Latn-RS"/>
              </w:rPr>
            </w:pPr>
          </w:p>
        </w:tc>
        <w:tc>
          <w:tcPr>
            <w:tcW w:w="1948" w:type="dxa"/>
            <w:tcBorders>
              <w:bottom w:val="nil"/>
            </w:tcBorders>
          </w:tcPr>
          <w:p w14:paraId="17D86B70" w14:textId="77777777" w:rsidR="00F236AC" w:rsidRDefault="00F236AC" w:rsidP="00F236AC">
            <w:pPr>
              <w:widowControl w:val="0"/>
              <w:jc w:val="right"/>
              <w:rPr>
                <w:rFonts w:ascii="Times New Roman" w:hAnsi="Times New Roman"/>
                <w:snapToGrid w:val="0"/>
                <w:sz w:val="24"/>
                <w:lang w:val="sr-Cyrl-CS"/>
              </w:rPr>
            </w:pPr>
          </w:p>
        </w:tc>
        <w:tc>
          <w:tcPr>
            <w:tcW w:w="2126" w:type="dxa"/>
            <w:tcBorders>
              <w:bottom w:val="nil"/>
            </w:tcBorders>
          </w:tcPr>
          <w:p w14:paraId="649E6F8B" w14:textId="77777777" w:rsidR="00F236AC" w:rsidRPr="004C6A0A" w:rsidRDefault="00F236AC" w:rsidP="00F236AC">
            <w:pPr>
              <w:widowControl w:val="0"/>
              <w:jc w:val="right"/>
              <w:rPr>
                <w:rFonts w:ascii="Times New Roman" w:hAnsi="Times New Roman"/>
                <w:snapToGrid w:val="0"/>
                <w:sz w:val="24"/>
                <w:lang w:val="sr-Cyrl-RS"/>
              </w:rPr>
            </w:pPr>
          </w:p>
        </w:tc>
        <w:tc>
          <w:tcPr>
            <w:tcW w:w="1731" w:type="dxa"/>
          </w:tcPr>
          <w:p w14:paraId="2D2A08C1" w14:textId="77777777" w:rsidR="00F236AC" w:rsidRPr="00AA67E4" w:rsidRDefault="00AA67E4" w:rsidP="00F236AC">
            <w:pPr>
              <w:widowControl w:val="0"/>
              <w:rPr>
                <w:rFonts w:ascii="Times New Roman" w:hAnsi="Times New Roman"/>
                <w:snapToGrid w:val="0"/>
                <w:sz w:val="24"/>
                <w:lang w:val="sr-Cyrl-RS"/>
              </w:rPr>
            </w:pPr>
            <w:r>
              <w:rPr>
                <w:rFonts w:ascii="Times New Roman" w:hAnsi="Times New Roman"/>
                <w:snapToGrid w:val="0"/>
                <w:sz w:val="24"/>
                <w:lang w:val="sr-Cyrl-RS"/>
              </w:rPr>
              <w:t>Црвени храст</w:t>
            </w:r>
          </w:p>
        </w:tc>
        <w:tc>
          <w:tcPr>
            <w:tcW w:w="1668" w:type="dxa"/>
          </w:tcPr>
          <w:p w14:paraId="409EA51C" w14:textId="77777777" w:rsidR="00F236AC" w:rsidRPr="00AA67E4" w:rsidRDefault="00AA67E4" w:rsidP="00F236AC">
            <w:pPr>
              <w:widowControl w:val="0"/>
              <w:jc w:val="right"/>
              <w:rPr>
                <w:rFonts w:ascii="Times New Roman" w:hAnsi="Times New Roman"/>
                <w:snapToGrid w:val="0"/>
                <w:sz w:val="24"/>
                <w:lang w:val="sr-Cyrl-RS"/>
              </w:rPr>
            </w:pPr>
            <w:r>
              <w:rPr>
                <w:rFonts w:ascii="Times New Roman" w:hAnsi="Times New Roman"/>
                <w:snapToGrid w:val="0"/>
                <w:sz w:val="24"/>
                <w:lang w:val="sr-Cyrl-RS"/>
              </w:rPr>
              <w:t>72</w:t>
            </w:r>
          </w:p>
        </w:tc>
      </w:tr>
      <w:tr w:rsidR="00AA67E4" w14:paraId="4CDFCD79" w14:textId="77777777" w:rsidTr="001C37BD">
        <w:trPr>
          <w:jc w:val="center"/>
        </w:trPr>
        <w:tc>
          <w:tcPr>
            <w:tcW w:w="6905" w:type="dxa"/>
            <w:tcBorders>
              <w:top w:val="nil"/>
              <w:bottom w:val="nil"/>
            </w:tcBorders>
          </w:tcPr>
          <w:p w14:paraId="716F765A" w14:textId="77777777" w:rsidR="00AA67E4" w:rsidRDefault="00AA67E4" w:rsidP="00F236AC">
            <w:pPr>
              <w:widowControl w:val="0"/>
              <w:jc w:val="both"/>
              <w:rPr>
                <w:rFonts w:ascii="Times New Roman" w:hAnsi="Times New Roman"/>
                <w:snapToGrid w:val="0"/>
                <w:sz w:val="24"/>
                <w:lang w:val="sr-Cyrl-CS"/>
              </w:rPr>
            </w:pPr>
          </w:p>
        </w:tc>
        <w:tc>
          <w:tcPr>
            <w:tcW w:w="1737" w:type="dxa"/>
            <w:tcBorders>
              <w:top w:val="nil"/>
              <w:bottom w:val="nil"/>
            </w:tcBorders>
          </w:tcPr>
          <w:p w14:paraId="5C1C4970" w14:textId="77777777" w:rsidR="00AA67E4" w:rsidRPr="00D57AEE" w:rsidRDefault="00AA67E4" w:rsidP="00F236AC">
            <w:pPr>
              <w:widowControl w:val="0"/>
              <w:jc w:val="right"/>
              <w:rPr>
                <w:rFonts w:ascii="Times New Roman" w:hAnsi="Times New Roman"/>
                <w:snapToGrid w:val="0"/>
                <w:sz w:val="24"/>
                <w:lang w:val="sr-Latn-RS"/>
              </w:rPr>
            </w:pPr>
          </w:p>
        </w:tc>
        <w:tc>
          <w:tcPr>
            <w:tcW w:w="1948" w:type="dxa"/>
            <w:tcBorders>
              <w:top w:val="nil"/>
              <w:bottom w:val="nil"/>
            </w:tcBorders>
          </w:tcPr>
          <w:p w14:paraId="443A3982" w14:textId="77777777" w:rsidR="00AA67E4" w:rsidRDefault="00AA67E4" w:rsidP="00F236AC">
            <w:pPr>
              <w:widowControl w:val="0"/>
              <w:jc w:val="right"/>
              <w:rPr>
                <w:rFonts w:ascii="Times New Roman" w:hAnsi="Times New Roman"/>
                <w:snapToGrid w:val="0"/>
                <w:sz w:val="24"/>
                <w:lang w:val="sr-Cyrl-CS"/>
              </w:rPr>
            </w:pPr>
          </w:p>
        </w:tc>
        <w:tc>
          <w:tcPr>
            <w:tcW w:w="2126" w:type="dxa"/>
            <w:tcBorders>
              <w:top w:val="nil"/>
              <w:bottom w:val="nil"/>
            </w:tcBorders>
          </w:tcPr>
          <w:p w14:paraId="08BD18AE" w14:textId="77777777" w:rsidR="00AA67E4" w:rsidRPr="004C6A0A" w:rsidRDefault="00AA67E4" w:rsidP="00F236AC">
            <w:pPr>
              <w:widowControl w:val="0"/>
              <w:jc w:val="right"/>
              <w:rPr>
                <w:rFonts w:ascii="Times New Roman" w:hAnsi="Times New Roman"/>
                <w:snapToGrid w:val="0"/>
                <w:sz w:val="24"/>
                <w:lang w:val="sr-Cyrl-RS"/>
              </w:rPr>
            </w:pPr>
          </w:p>
        </w:tc>
        <w:tc>
          <w:tcPr>
            <w:tcW w:w="1731" w:type="dxa"/>
          </w:tcPr>
          <w:p w14:paraId="596886A1" w14:textId="77777777" w:rsidR="00AA67E4" w:rsidRPr="00AA67E4" w:rsidRDefault="00AA67E4" w:rsidP="00F236AC">
            <w:pPr>
              <w:widowControl w:val="0"/>
              <w:rPr>
                <w:rFonts w:ascii="Times New Roman" w:hAnsi="Times New Roman"/>
                <w:snapToGrid w:val="0"/>
                <w:sz w:val="24"/>
                <w:lang w:val="sr-Cyrl-RS"/>
              </w:rPr>
            </w:pPr>
            <w:r>
              <w:rPr>
                <w:rFonts w:ascii="Times New Roman" w:hAnsi="Times New Roman"/>
                <w:snapToGrid w:val="0"/>
                <w:sz w:val="24"/>
                <w:lang w:val="sr-Cyrl-RS"/>
              </w:rPr>
              <w:t>Бреза</w:t>
            </w:r>
          </w:p>
        </w:tc>
        <w:tc>
          <w:tcPr>
            <w:tcW w:w="1668" w:type="dxa"/>
          </w:tcPr>
          <w:p w14:paraId="1A01A9E7" w14:textId="77777777" w:rsidR="00AA67E4" w:rsidRPr="00AA67E4" w:rsidRDefault="00AA67E4" w:rsidP="00F236AC">
            <w:pPr>
              <w:widowControl w:val="0"/>
              <w:jc w:val="right"/>
              <w:rPr>
                <w:rFonts w:ascii="Times New Roman" w:hAnsi="Times New Roman"/>
                <w:snapToGrid w:val="0"/>
                <w:sz w:val="24"/>
                <w:lang w:val="sr-Cyrl-RS"/>
              </w:rPr>
            </w:pPr>
            <w:r>
              <w:rPr>
                <w:rFonts w:ascii="Times New Roman" w:hAnsi="Times New Roman"/>
                <w:snapToGrid w:val="0"/>
                <w:sz w:val="24"/>
                <w:lang w:val="sr-Cyrl-RS"/>
              </w:rPr>
              <w:t>29</w:t>
            </w:r>
          </w:p>
        </w:tc>
      </w:tr>
      <w:tr w:rsidR="00AA67E4" w:rsidRPr="00CA7A8A" w14:paraId="5FEF5B01" w14:textId="77777777" w:rsidTr="001C37BD">
        <w:trPr>
          <w:jc w:val="center"/>
        </w:trPr>
        <w:tc>
          <w:tcPr>
            <w:tcW w:w="6905" w:type="dxa"/>
            <w:tcBorders>
              <w:top w:val="nil"/>
              <w:bottom w:val="nil"/>
            </w:tcBorders>
          </w:tcPr>
          <w:p w14:paraId="40DA6A88" w14:textId="77777777" w:rsidR="00AA67E4" w:rsidRDefault="00AA67E4" w:rsidP="00F236AC">
            <w:pPr>
              <w:widowControl w:val="0"/>
              <w:jc w:val="both"/>
              <w:rPr>
                <w:rFonts w:ascii="Times New Roman" w:hAnsi="Times New Roman"/>
                <w:snapToGrid w:val="0"/>
                <w:sz w:val="24"/>
                <w:lang w:val="sr-Cyrl-CS"/>
              </w:rPr>
            </w:pPr>
          </w:p>
        </w:tc>
        <w:tc>
          <w:tcPr>
            <w:tcW w:w="1737" w:type="dxa"/>
            <w:tcBorders>
              <w:top w:val="nil"/>
              <w:bottom w:val="nil"/>
            </w:tcBorders>
          </w:tcPr>
          <w:p w14:paraId="1635B980" w14:textId="77777777" w:rsidR="00AA67E4" w:rsidRPr="00D57AEE" w:rsidRDefault="00AA67E4" w:rsidP="00F236AC">
            <w:pPr>
              <w:widowControl w:val="0"/>
              <w:jc w:val="right"/>
              <w:rPr>
                <w:rFonts w:ascii="Times New Roman" w:hAnsi="Times New Roman"/>
                <w:snapToGrid w:val="0"/>
                <w:sz w:val="24"/>
                <w:lang w:val="sr-Latn-RS"/>
              </w:rPr>
            </w:pPr>
          </w:p>
        </w:tc>
        <w:tc>
          <w:tcPr>
            <w:tcW w:w="1948" w:type="dxa"/>
            <w:tcBorders>
              <w:top w:val="nil"/>
              <w:bottom w:val="nil"/>
            </w:tcBorders>
          </w:tcPr>
          <w:p w14:paraId="261A3207" w14:textId="77777777" w:rsidR="00AA67E4" w:rsidRDefault="00AA67E4" w:rsidP="00F236AC">
            <w:pPr>
              <w:widowControl w:val="0"/>
              <w:jc w:val="right"/>
              <w:rPr>
                <w:rFonts w:ascii="Times New Roman" w:hAnsi="Times New Roman"/>
                <w:snapToGrid w:val="0"/>
                <w:sz w:val="24"/>
                <w:lang w:val="sr-Cyrl-CS"/>
              </w:rPr>
            </w:pPr>
          </w:p>
        </w:tc>
        <w:tc>
          <w:tcPr>
            <w:tcW w:w="2126" w:type="dxa"/>
            <w:tcBorders>
              <w:top w:val="nil"/>
              <w:bottom w:val="nil"/>
            </w:tcBorders>
          </w:tcPr>
          <w:p w14:paraId="55FDF7CE" w14:textId="77777777" w:rsidR="00AA67E4" w:rsidRPr="004C6A0A" w:rsidRDefault="00AA67E4" w:rsidP="00F236AC">
            <w:pPr>
              <w:widowControl w:val="0"/>
              <w:jc w:val="right"/>
              <w:rPr>
                <w:rFonts w:ascii="Times New Roman" w:hAnsi="Times New Roman"/>
                <w:snapToGrid w:val="0"/>
                <w:sz w:val="24"/>
                <w:lang w:val="sr-Cyrl-RS"/>
              </w:rPr>
            </w:pPr>
          </w:p>
        </w:tc>
        <w:tc>
          <w:tcPr>
            <w:tcW w:w="1731" w:type="dxa"/>
          </w:tcPr>
          <w:p w14:paraId="0B187BB2" w14:textId="77777777" w:rsidR="00AA67E4" w:rsidRPr="00AA67E4" w:rsidRDefault="00AA67E4" w:rsidP="00AA67E4">
            <w:pPr>
              <w:widowControl w:val="0"/>
              <w:rPr>
                <w:rFonts w:ascii="Times New Roman" w:hAnsi="Times New Roman"/>
                <w:snapToGrid w:val="0"/>
                <w:sz w:val="24"/>
                <w:lang w:val="sr-Cyrl-RS"/>
              </w:rPr>
            </w:pPr>
            <w:r>
              <w:rPr>
                <w:rFonts w:ascii="Times New Roman" w:hAnsi="Times New Roman"/>
                <w:snapToGrid w:val="0"/>
                <w:sz w:val="24"/>
                <w:lang w:val="sr-Cyrl-RS"/>
              </w:rPr>
              <w:t>Сребрна липа</w:t>
            </w:r>
          </w:p>
        </w:tc>
        <w:tc>
          <w:tcPr>
            <w:tcW w:w="1668" w:type="dxa"/>
          </w:tcPr>
          <w:p w14:paraId="454E17AE" w14:textId="77777777" w:rsidR="00AA67E4" w:rsidRPr="00AA67E4" w:rsidRDefault="00AA67E4" w:rsidP="00F236AC">
            <w:pPr>
              <w:widowControl w:val="0"/>
              <w:jc w:val="right"/>
              <w:rPr>
                <w:rFonts w:ascii="Times New Roman" w:hAnsi="Times New Roman"/>
                <w:snapToGrid w:val="0"/>
                <w:sz w:val="24"/>
                <w:lang w:val="sr-Cyrl-RS"/>
              </w:rPr>
            </w:pPr>
            <w:r>
              <w:rPr>
                <w:rFonts w:ascii="Times New Roman" w:hAnsi="Times New Roman"/>
                <w:snapToGrid w:val="0"/>
                <w:sz w:val="24"/>
                <w:lang w:val="sr-Cyrl-RS"/>
              </w:rPr>
              <w:t>55</w:t>
            </w:r>
          </w:p>
        </w:tc>
      </w:tr>
      <w:tr w:rsidR="00AA67E4" w14:paraId="670CADC1" w14:textId="77777777" w:rsidTr="001C37BD">
        <w:trPr>
          <w:jc w:val="center"/>
        </w:trPr>
        <w:tc>
          <w:tcPr>
            <w:tcW w:w="6905" w:type="dxa"/>
            <w:tcBorders>
              <w:top w:val="nil"/>
              <w:bottom w:val="nil"/>
            </w:tcBorders>
          </w:tcPr>
          <w:p w14:paraId="7C832BAC" w14:textId="77777777" w:rsidR="00AA67E4" w:rsidRDefault="00AA67E4" w:rsidP="00F236AC">
            <w:pPr>
              <w:widowControl w:val="0"/>
              <w:jc w:val="both"/>
              <w:rPr>
                <w:rFonts w:ascii="Times New Roman" w:hAnsi="Times New Roman"/>
                <w:snapToGrid w:val="0"/>
                <w:sz w:val="24"/>
                <w:lang w:val="ru-RU"/>
              </w:rPr>
            </w:pPr>
          </w:p>
        </w:tc>
        <w:tc>
          <w:tcPr>
            <w:tcW w:w="1737" w:type="dxa"/>
            <w:tcBorders>
              <w:top w:val="nil"/>
              <w:bottom w:val="nil"/>
            </w:tcBorders>
          </w:tcPr>
          <w:p w14:paraId="4F2F5E6B" w14:textId="77777777" w:rsidR="00AA67E4" w:rsidRPr="00D57AEE" w:rsidRDefault="00AA67E4" w:rsidP="00F236AC">
            <w:pPr>
              <w:widowControl w:val="0"/>
              <w:jc w:val="right"/>
              <w:rPr>
                <w:rFonts w:ascii="Times New Roman" w:hAnsi="Times New Roman"/>
                <w:snapToGrid w:val="0"/>
                <w:sz w:val="24"/>
                <w:lang w:val="sr-Latn-RS"/>
              </w:rPr>
            </w:pPr>
          </w:p>
        </w:tc>
        <w:tc>
          <w:tcPr>
            <w:tcW w:w="1948" w:type="dxa"/>
            <w:tcBorders>
              <w:top w:val="nil"/>
              <w:bottom w:val="nil"/>
            </w:tcBorders>
          </w:tcPr>
          <w:p w14:paraId="67460F4D" w14:textId="77777777" w:rsidR="00AA67E4" w:rsidRDefault="00AA67E4" w:rsidP="00F236AC">
            <w:pPr>
              <w:widowControl w:val="0"/>
              <w:jc w:val="right"/>
              <w:rPr>
                <w:rFonts w:ascii="Times New Roman" w:hAnsi="Times New Roman"/>
                <w:snapToGrid w:val="0"/>
                <w:sz w:val="24"/>
                <w:lang w:val="sr-Cyrl-CS"/>
              </w:rPr>
            </w:pPr>
          </w:p>
        </w:tc>
        <w:tc>
          <w:tcPr>
            <w:tcW w:w="2126" w:type="dxa"/>
            <w:tcBorders>
              <w:top w:val="nil"/>
              <w:bottom w:val="nil"/>
            </w:tcBorders>
          </w:tcPr>
          <w:p w14:paraId="05C5F46A" w14:textId="77777777" w:rsidR="00AA67E4" w:rsidRDefault="00AA67E4" w:rsidP="00F236AC">
            <w:pPr>
              <w:widowControl w:val="0"/>
              <w:jc w:val="right"/>
              <w:rPr>
                <w:rFonts w:ascii="Times New Roman" w:hAnsi="Times New Roman"/>
                <w:snapToGrid w:val="0"/>
                <w:sz w:val="24"/>
                <w:lang w:val="sr-Cyrl-RS"/>
              </w:rPr>
            </w:pPr>
          </w:p>
        </w:tc>
        <w:tc>
          <w:tcPr>
            <w:tcW w:w="1731" w:type="dxa"/>
          </w:tcPr>
          <w:p w14:paraId="163E2827" w14:textId="77777777" w:rsidR="00AA67E4" w:rsidRPr="00AA67E4" w:rsidRDefault="00AA67E4" w:rsidP="00F236AC">
            <w:pPr>
              <w:widowControl w:val="0"/>
              <w:rPr>
                <w:rFonts w:ascii="Times New Roman" w:hAnsi="Times New Roman"/>
                <w:snapToGrid w:val="0"/>
                <w:sz w:val="24"/>
                <w:lang w:val="sr-Cyrl-RS"/>
              </w:rPr>
            </w:pPr>
            <w:r>
              <w:rPr>
                <w:rFonts w:ascii="Times New Roman" w:hAnsi="Times New Roman"/>
                <w:snapToGrid w:val="0"/>
                <w:sz w:val="24"/>
                <w:lang w:val="sr-Cyrl-RS"/>
              </w:rPr>
              <w:t>Трешња</w:t>
            </w:r>
          </w:p>
        </w:tc>
        <w:tc>
          <w:tcPr>
            <w:tcW w:w="1668" w:type="dxa"/>
          </w:tcPr>
          <w:p w14:paraId="699728FF" w14:textId="77777777" w:rsidR="00AA67E4" w:rsidRPr="00AA67E4" w:rsidRDefault="00AA67E4" w:rsidP="00F236AC">
            <w:pPr>
              <w:widowControl w:val="0"/>
              <w:jc w:val="right"/>
              <w:rPr>
                <w:rFonts w:ascii="Times New Roman" w:hAnsi="Times New Roman"/>
                <w:snapToGrid w:val="0"/>
                <w:sz w:val="24"/>
                <w:lang w:val="sr-Cyrl-RS"/>
              </w:rPr>
            </w:pPr>
            <w:r>
              <w:rPr>
                <w:rFonts w:ascii="Times New Roman" w:hAnsi="Times New Roman"/>
                <w:snapToGrid w:val="0"/>
                <w:sz w:val="24"/>
                <w:lang w:val="sr-Cyrl-RS"/>
              </w:rPr>
              <w:t>16</w:t>
            </w:r>
          </w:p>
        </w:tc>
      </w:tr>
      <w:tr w:rsidR="00AA67E4" w14:paraId="440B02F2" w14:textId="77777777" w:rsidTr="001C37BD">
        <w:trPr>
          <w:jc w:val="center"/>
        </w:trPr>
        <w:tc>
          <w:tcPr>
            <w:tcW w:w="6905" w:type="dxa"/>
            <w:tcBorders>
              <w:top w:val="nil"/>
              <w:bottom w:val="single" w:sz="4" w:space="0" w:color="auto"/>
            </w:tcBorders>
          </w:tcPr>
          <w:p w14:paraId="6C72AD43" w14:textId="77777777" w:rsidR="00AA67E4" w:rsidRDefault="00AA67E4" w:rsidP="00AA67E4">
            <w:pPr>
              <w:widowControl w:val="0"/>
              <w:jc w:val="both"/>
              <w:rPr>
                <w:rFonts w:ascii="Times New Roman" w:hAnsi="Times New Roman"/>
                <w:snapToGrid w:val="0"/>
                <w:sz w:val="24"/>
                <w:lang w:val="sr-Cyrl-CS"/>
              </w:rPr>
            </w:pPr>
            <w:r>
              <w:rPr>
                <w:rFonts w:ascii="Times New Roman" w:hAnsi="Times New Roman"/>
                <w:snapToGrid w:val="0"/>
                <w:sz w:val="24"/>
                <w:lang w:val="ru-RU"/>
              </w:rPr>
              <w:t>2410 – Високе мешовите шуме лужњака</w:t>
            </w:r>
          </w:p>
        </w:tc>
        <w:tc>
          <w:tcPr>
            <w:tcW w:w="1737" w:type="dxa"/>
            <w:tcBorders>
              <w:top w:val="nil"/>
              <w:bottom w:val="single" w:sz="4" w:space="0" w:color="auto"/>
            </w:tcBorders>
          </w:tcPr>
          <w:p w14:paraId="066DCF9D" w14:textId="77777777" w:rsidR="00AA67E4" w:rsidRPr="00D57AEE" w:rsidRDefault="00AA67E4" w:rsidP="00AA67E4">
            <w:pPr>
              <w:widowControl w:val="0"/>
              <w:jc w:val="right"/>
              <w:rPr>
                <w:rFonts w:ascii="Times New Roman" w:hAnsi="Times New Roman"/>
                <w:snapToGrid w:val="0"/>
                <w:sz w:val="24"/>
                <w:lang w:val="sr-Latn-RS"/>
              </w:rPr>
            </w:pPr>
          </w:p>
        </w:tc>
        <w:tc>
          <w:tcPr>
            <w:tcW w:w="1948" w:type="dxa"/>
            <w:tcBorders>
              <w:top w:val="nil"/>
              <w:bottom w:val="single" w:sz="4" w:space="0" w:color="auto"/>
            </w:tcBorders>
          </w:tcPr>
          <w:p w14:paraId="3DC27FA5" w14:textId="77777777" w:rsidR="00AA67E4" w:rsidRDefault="00AA67E4" w:rsidP="00AA67E4">
            <w:pPr>
              <w:widowControl w:val="0"/>
              <w:jc w:val="right"/>
              <w:rPr>
                <w:rFonts w:ascii="Times New Roman" w:hAnsi="Times New Roman"/>
                <w:snapToGrid w:val="0"/>
                <w:sz w:val="24"/>
                <w:lang w:val="sr-Cyrl-CS"/>
              </w:rPr>
            </w:pPr>
            <w:r>
              <w:rPr>
                <w:rFonts w:ascii="Times New Roman" w:hAnsi="Times New Roman"/>
                <w:snapToGrid w:val="0"/>
                <w:sz w:val="24"/>
                <w:lang w:val="sr-Cyrl-CS"/>
              </w:rPr>
              <w:t>0,22</w:t>
            </w:r>
          </w:p>
        </w:tc>
        <w:tc>
          <w:tcPr>
            <w:tcW w:w="2126" w:type="dxa"/>
            <w:tcBorders>
              <w:top w:val="nil"/>
              <w:bottom w:val="single" w:sz="4" w:space="0" w:color="auto"/>
            </w:tcBorders>
          </w:tcPr>
          <w:p w14:paraId="69A7ACF6" w14:textId="77777777" w:rsidR="00AA67E4" w:rsidRPr="004C6A0A" w:rsidRDefault="00AA67E4" w:rsidP="00AA67E4">
            <w:pPr>
              <w:widowControl w:val="0"/>
              <w:jc w:val="right"/>
              <w:rPr>
                <w:rFonts w:ascii="Times New Roman" w:hAnsi="Times New Roman"/>
                <w:snapToGrid w:val="0"/>
                <w:sz w:val="24"/>
                <w:lang w:val="sr-Cyrl-RS"/>
              </w:rPr>
            </w:pPr>
            <w:r>
              <w:rPr>
                <w:rFonts w:ascii="Times New Roman" w:hAnsi="Times New Roman"/>
                <w:snapToGrid w:val="0"/>
                <w:sz w:val="24"/>
                <w:lang w:val="sr-Cyrl-RS"/>
              </w:rPr>
              <w:t>0,54</w:t>
            </w:r>
          </w:p>
        </w:tc>
        <w:tc>
          <w:tcPr>
            <w:tcW w:w="1731" w:type="dxa"/>
          </w:tcPr>
          <w:p w14:paraId="60A35945" w14:textId="77777777" w:rsidR="00AA67E4" w:rsidRPr="00D57AEE" w:rsidRDefault="00AA67E4" w:rsidP="00AA67E4">
            <w:pPr>
              <w:widowControl w:val="0"/>
              <w:rPr>
                <w:rFonts w:ascii="Times New Roman" w:hAnsi="Times New Roman"/>
                <w:snapToGrid w:val="0"/>
                <w:sz w:val="24"/>
                <w:lang w:val="sr-Latn-RS"/>
              </w:rPr>
            </w:pPr>
          </w:p>
        </w:tc>
        <w:tc>
          <w:tcPr>
            <w:tcW w:w="1668" w:type="dxa"/>
          </w:tcPr>
          <w:p w14:paraId="75A4883A" w14:textId="77777777" w:rsidR="00AA67E4" w:rsidRPr="00AA67E4" w:rsidRDefault="00AA67E4" w:rsidP="00AA67E4">
            <w:pPr>
              <w:widowControl w:val="0"/>
              <w:jc w:val="right"/>
              <w:rPr>
                <w:rFonts w:ascii="Times New Roman" w:hAnsi="Times New Roman"/>
                <w:b/>
                <w:snapToGrid w:val="0"/>
                <w:sz w:val="24"/>
                <w:lang w:val="sr-Cyrl-RS"/>
              </w:rPr>
            </w:pPr>
            <w:r w:rsidRPr="00AA67E4">
              <w:rPr>
                <w:rFonts w:ascii="Times New Roman" w:hAnsi="Times New Roman"/>
                <w:b/>
                <w:snapToGrid w:val="0"/>
                <w:sz w:val="24"/>
                <w:lang w:val="sr-Cyrl-RS"/>
              </w:rPr>
              <w:t>172</w:t>
            </w:r>
          </w:p>
        </w:tc>
      </w:tr>
      <w:tr w:rsidR="00F236AC" w14:paraId="4F7B4F38" w14:textId="77777777" w:rsidTr="001C37BD">
        <w:trPr>
          <w:jc w:val="center"/>
        </w:trPr>
        <w:tc>
          <w:tcPr>
            <w:tcW w:w="6905" w:type="dxa"/>
            <w:tcBorders>
              <w:bottom w:val="nil"/>
            </w:tcBorders>
          </w:tcPr>
          <w:p w14:paraId="757CCAB6" w14:textId="77777777" w:rsidR="00F236AC" w:rsidRDefault="00F236AC" w:rsidP="00F236AC">
            <w:pPr>
              <w:widowControl w:val="0"/>
              <w:jc w:val="both"/>
              <w:rPr>
                <w:rFonts w:ascii="Times New Roman" w:hAnsi="Times New Roman"/>
                <w:snapToGrid w:val="0"/>
                <w:sz w:val="24"/>
                <w:lang w:val="ru-RU"/>
              </w:rPr>
            </w:pPr>
          </w:p>
        </w:tc>
        <w:tc>
          <w:tcPr>
            <w:tcW w:w="1737" w:type="dxa"/>
            <w:tcBorders>
              <w:bottom w:val="nil"/>
            </w:tcBorders>
          </w:tcPr>
          <w:p w14:paraId="4F79AF4A" w14:textId="77777777" w:rsidR="00F236AC" w:rsidRPr="00D57AEE" w:rsidRDefault="00F236AC" w:rsidP="00F236AC">
            <w:pPr>
              <w:widowControl w:val="0"/>
              <w:jc w:val="right"/>
              <w:rPr>
                <w:rFonts w:ascii="Times New Roman" w:hAnsi="Times New Roman"/>
                <w:snapToGrid w:val="0"/>
                <w:sz w:val="24"/>
                <w:lang w:val="sr-Latn-RS"/>
              </w:rPr>
            </w:pPr>
          </w:p>
        </w:tc>
        <w:tc>
          <w:tcPr>
            <w:tcW w:w="1948" w:type="dxa"/>
            <w:tcBorders>
              <w:bottom w:val="nil"/>
            </w:tcBorders>
          </w:tcPr>
          <w:p w14:paraId="0A467770" w14:textId="77777777" w:rsidR="00F236AC" w:rsidRDefault="00F236AC" w:rsidP="00F236AC">
            <w:pPr>
              <w:widowControl w:val="0"/>
              <w:jc w:val="right"/>
              <w:rPr>
                <w:rFonts w:ascii="Times New Roman" w:hAnsi="Times New Roman"/>
                <w:snapToGrid w:val="0"/>
                <w:sz w:val="24"/>
                <w:lang w:val="sr-Cyrl-CS"/>
              </w:rPr>
            </w:pPr>
          </w:p>
        </w:tc>
        <w:tc>
          <w:tcPr>
            <w:tcW w:w="2126" w:type="dxa"/>
            <w:tcBorders>
              <w:bottom w:val="nil"/>
            </w:tcBorders>
          </w:tcPr>
          <w:p w14:paraId="4C60B716" w14:textId="77777777" w:rsidR="00F236AC" w:rsidRDefault="00F236AC" w:rsidP="00F236AC">
            <w:pPr>
              <w:widowControl w:val="0"/>
              <w:jc w:val="right"/>
              <w:rPr>
                <w:rFonts w:ascii="Times New Roman" w:hAnsi="Times New Roman"/>
                <w:snapToGrid w:val="0"/>
                <w:sz w:val="24"/>
                <w:lang w:val="sr-Cyrl-RS"/>
              </w:rPr>
            </w:pPr>
          </w:p>
        </w:tc>
        <w:tc>
          <w:tcPr>
            <w:tcW w:w="1731" w:type="dxa"/>
          </w:tcPr>
          <w:p w14:paraId="355CB80F" w14:textId="77777777" w:rsidR="00F236AC" w:rsidRPr="00AA67E4" w:rsidRDefault="00AA67E4" w:rsidP="00F236AC">
            <w:pPr>
              <w:widowControl w:val="0"/>
              <w:rPr>
                <w:rFonts w:ascii="Times New Roman" w:hAnsi="Times New Roman"/>
                <w:snapToGrid w:val="0"/>
                <w:sz w:val="24"/>
                <w:lang w:val="sr-Cyrl-RS"/>
              </w:rPr>
            </w:pPr>
            <w:r>
              <w:rPr>
                <w:rFonts w:ascii="Times New Roman" w:hAnsi="Times New Roman"/>
                <w:snapToGrid w:val="0"/>
                <w:sz w:val="24"/>
                <w:lang w:val="sr-Cyrl-RS"/>
              </w:rPr>
              <w:t>Пољски јасен</w:t>
            </w:r>
          </w:p>
        </w:tc>
        <w:tc>
          <w:tcPr>
            <w:tcW w:w="1668" w:type="dxa"/>
          </w:tcPr>
          <w:p w14:paraId="410DF4F6" w14:textId="77777777" w:rsidR="00F236AC" w:rsidRPr="007374B6" w:rsidRDefault="007374B6" w:rsidP="00F236AC">
            <w:pPr>
              <w:widowControl w:val="0"/>
              <w:jc w:val="right"/>
              <w:rPr>
                <w:rFonts w:ascii="Times New Roman" w:hAnsi="Times New Roman"/>
                <w:snapToGrid w:val="0"/>
                <w:sz w:val="24"/>
                <w:lang w:val="sr-Cyrl-RS"/>
              </w:rPr>
            </w:pPr>
            <w:r>
              <w:rPr>
                <w:rFonts w:ascii="Times New Roman" w:hAnsi="Times New Roman"/>
                <w:snapToGrid w:val="0"/>
                <w:sz w:val="24"/>
                <w:lang w:val="sr-Cyrl-RS"/>
              </w:rPr>
              <w:t>40</w:t>
            </w:r>
          </w:p>
        </w:tc>
      </w:tr>
      <w:tr w:rsidR="00AA67E4" w14:paraId="1DEDAFCD" w14:textId="77777777" w:rsidTr="001C37BD">
        <w:trPr>
          <w:jc w:val="center"/>
        </w:trPr>
        <w:tc>
          <w:tcPr>
            <w:tcW w:w="6905" w:type="dxa"/>
            <w:tcBorders>
              <w:top w:val="nil"/>
              <w:bottom w:val="nil"/>
            </w:tcBorders>
          </w:tcPr>
          <w:p w14:paraId="489AE69E" w14:textId="77777777" w:rsidR="00AA67E4" w:rsidRDefault="00AA67E4" w:rsidP="00F236AC">
            <w:pPr>
              <w:widowControl w:val="0"/>
              <w:jc w:val="both"/>
              <w:rPr>
                <w:rFonts w:ascii="Times New Roman" w:hAnsi="Times New Roman"/>
                <w:snapToGrid w:val="0"/>
                <w:sz w:val="24"/>
                <w:lang w:val="ru-RU"/>
              </w:rPr>
            </w:pPr>
          </w:p>
        </w:tc>
        <w:tc>
          <w:tcPr>
            <w:tcW w:w="1737" w:type="dxa"/>
            <w:tcBorders>
              <w:top w:val="nil"/>
              <w:bottom w:val="nil"/>
            </w:tcBorders>
          </w:tcPr>
          <w:p w14:paraId="798E1BFA" w14:textId="77777777" w:rsidR="00AA67E4" w:rsidRPr="00D57AEE" w:rsidRDefault="00AA67E4" w:rsidP="00F236AC">
            <w:pPr>
              <w:widowControl w:val="0"/>
              <w:jc w:val="right"/>
              <w:rPr>
                <w:rFonts w:ascii="Times New Roman" w:hAnsi="Times New Roman"/>
                <w:snapToGrid w:val="0"/>
                <w:sz w:val="24"/>
                <w:lang w:val="sr-Latn-RS"/>
              </w:rPr>
            </w:pPr>
          </w:p>
        </w:tc>
        <w:tc>
          <w:tcPr>
            <w:tcW w:w="1948" w:type="dxa"/>
            <w:tcBorders>
              <w:top w:val="nil"/>
              <w:bottom w:val="nil"/>
            </w:tcBorders>
          </w:tcPr>
          <w:p w14:paraId="5BD44B31" w14:textId="77777777" w:rsidR="00AA67E4" w:rsidRDefault="00AA67E4" w:rsidP="00F236AC">
            <w:pPr>
              <w:widowControl w:val="0"/>
              <w:jc w:val="right"/>
              <w:rPr>
                <w:rFonts w:ascii="Times New Roman" w:hAnsi="Times New Roman"/>
                <w:snapToGrid w:val="0"/>
                <w:sz w:val="24"/>
                <w:lang w:val="sr-Cyrl-CS"/>
              </w:rPr>
            </w:pPr>
          </w:p>
        </w:tc>
        <w:tc>
          <w:tcPr>
            <w:tcW w:w="2126" w:type="dxa"/>
            <w:tcBorders>
              <w:top w:val="nil"/>
              <w:bottom w:val="nil"/>
            </w:tcBorders>
          </w:tcPr>
          <w:p w14:paraId="7A557CED" w14:textId="77777777" w:rsidR="00AA67E4" w:rsidRDefault="00AA67E4" w:rsidP="00F236AC">
            <w:pPr>
              <w:widowControl w:val="0"/>
              <w:jc w:val="right"/>
              <w:rPr>
                <w:rFonts w:ascii="Times New Roman" w:hAnsi="Times New Roman"/>
                <w:snapToGrid w:val="0"/>
                <w:sz w:val="24"/>
                <w:lang w:val="sr-Cyrl-RS"/>
              </w:rPr>
            </w:pPr>
          </w:p>
        </w:tc>
        <w:tc>
          <w:tcPr>
            <w:tcW w:w="1731" w:type="dxa"/>
          </w:tcPr>
          <w:p w14:paraId="3CA6800B" w14:textId="77777777" w:rsidR="00AA67E4" w:rsidRPr="00AA67E4" w:rsidRDefault="00AA67E4" w:rsidP="00F236AC">
            <w:pPr>
              <w:widowControl w:val="0"/>
              <w:rPr>
                <w:rFonts w:ascii="Times New Roman" w:hAnsi="Times New Roman"/>
                <w:snapToGrid w:val="0"/>
                <w:sz w:val="24"/>
                <w:lang w:val="sr-Cyrl-RS"/>
              </w:rPr>
            </w:pPr>
            <w:r>
              <w:rPr>
                <w:rFonts w:ascii="Times New Roman" w:hAnsi="Times New Roman"/>
                <w:snapToGrid w:val="0"/>
                <w:sz w:val="24"/>
                <w:lang w:val="sr-Cyrl-RS"/>
              </w:rPr>
              <w:t>Пољски брест</w:t>
            </w:r>
          </w:p>
        </w:tc>
        <w:tc>
          <w:tcPr>
            <w:tcW w:w="1668" w:type="dxa"/>
          </w:tcPr>
          <w:p w14:paraId="5A8AE7DB" w14:textId="77777777" w:rsidR="00AA67E4" w:rsidRPr="00AA67E4" w:rsidRDefault="00AA67E4" w:rsidP="007374B6">
            <w:pPr>
              <w:widowControl w:val="0"/>
              <w:jc w:val="right"/>
              <w:rPr>
                <w:rFonts w:ascii="Times New Roman" w:hAnsi="Times New Roman"/>
                <w:snapToGrid w:val="0"/>
                <w:sz w:val="24"/>
                <w:lang w:val="sr-Cyrl-RS"/>
              </w:rPr>
            </w:pPr>
            <w:r>
              <w:rPr>
                <w:rFonts w:ascii="Times New Roman" w:hAnsi="Times New Roman"/>
                <w:snapToGrid w:val="0"/>
                <w:sz w:val="24"/>
                <w:lang w:val="sr-Cyrl-RS"/>
              </w:rPr>
              <w:t>22</w:t>
            </w:r>
          </w:p>
        </w:tc>
      </w:tr>
      <w:tr w:rsidR="00AA67E4" w14:paraId="11EB0AA7" w14:textId="77777777" w:rsidTr="001C37BD">
        <w:trPr>
          <w:jc w:val="center"/>
        </w:trPr>
        <w:tc>
          <w:tcPr>
            <w:tcW w:w="6905" w:type="dxa"/>
            <w:tcBorders>
              <w:top w:val="nil"/>
              <w:bottom w:val="nil"/>
            </w:tcBorders>
          </w:tcPr>
          <w:p w14:paraId="427E0CE3" w14:textId="77777777" w:rsidR="00AA67E4" w:rsidRDefault="00AA67E4" w:rsidP="00F236AC">
            <w:pPr>
              <w:widowControl w:val="0"/>
              <w:jc w:val="both"/>
              <w:rPr>
                <w:rFonts w:ascii="Times New Roman" w:hAnsi="Times New Roman"/>
                <w:snapToGrid w:val="0"/>
                <w:sz w:val="24"/>
                <w:lang w:val="ru-RU"/>
              </w:rPr>
            </w:pPr>
          </w:p>
        </w:tc>
        <w:tc>
          <w:tcPr>
            <w:tcW w:w="1737" w:type="dxa"/>
            <w:tcBorders>
              <w:top w:val="nil"/>
              <w:bottom w:val="nil"/>
            </w:tcBorders>
          </w:tcPr>
          <w:p w14:paraId="78C129E4" w14:textId="77777777" w:rsidR="00AA67E4" w:rsidRPr="00D57AEE" w:rsidRDefault="00AA67E4" w:rsidP="00F236AC">
            <w:pPr>
              <w:widowControl w:val="0"/>
              <w:jc w:val="right"/>
              <w:rPr>
                <w:rFonts w:ascii="Times New Roman" w:hAnsi="Times New Roman"/>
                <w:snapToGrid w:val="0"/>
                <w:sz w:val="24"/>
                <w:lang w:val="sr-Latn-RS"/>
              </w:rPr>
            </w:pPr>
          </w:p>
        </w:tc>
        <w:tc>
          <w:tcPr>
            <w:tcW w:w="1948" w:type="dxa"/>
            <w:tcBorders>
              <w:top w:val="nil"/>
              <w:bottom w:val="nil"/>
            </w:tcBorders>
          </w:tcPr>
          <w:p w14:paraId="25711055" w14:textId="77777777" w:rsidR="00AA67E4" w:rsidRDefault="00AA67E4" w:rsidP="00F236AC">
            <w:pPr>
              <w:widowControl w:val="0"/>
              <w:jc w:val="right"/>
              <w:rPr>
                <w:rFonts w:ascii="Times New Roman" w:hAnsi="Times New Roman"/>
                <w:snapToGrid w:val="0"/>
                <w:sz w:val="24"/>
                <w:lang w:val="sr-Cyrl-CS"/>
              </w:rPr>
            </w:pPr>
          </w:p>
        </w:tc>
        <w:tc>
          <w:tcPr>
            <w:tcW w:w="2126" w:type="dxa"/>
            <w:tcBorders>
              <w:top w:val="nil"/>
              <w:bottom w:val="nil"/>
            </w:tcBorders>
          </w:tcPr>
          <w:p w14:paraId="7D8C5422" w14:textId="77777777" w:rsidR="00AA67E4" w:rsidRDefault="00AA67E4" w:rsidP="00F236AC">
            <w:pPr>
              <w:widowControl w:val="0"/>
              <w:jc w:val="right"/>
              <w:rPr>
                <w:rFonts w:ascii="Times New Roman" w:hAnsi="Times New Roman"/>
                <w:snapToGrid w:val="0"/>
                <w:sz w:val="24"/>
                <w:lang w:val="sr-Cyrl-RS"/>
              </w:rPr>
            </w:pPr>
          </w:p>
        </w:tc>
        <w:tc>
          <w:tcPr>
            <w:tcW w:w="1731" w:type="dxa"/>
          </w:tcPr>
          <w:p w14:paraId="0B849298" w14:textId="77777777" w:rsidR="00AA67E4" w:rsidRPr="00AA67E4" w:rsidRDefault="00AA67E4" w:rsidP="00F236AC">
            <w:pPr>
              <w:widowControl w:val="0"/>
              <w:rPr>
                <w:rFonts w:ascii="Times New Roman" w:hAnsi="Times New Roman"/>
                <w:snapToGrid w:val="0"/>
                <w:sz w:val="24"/>
                <w:lang w:val="sr-Cyrl-RS"/>
              </w:rPr>
            </w:pPr>
            <w:r>
              <w:rPr>
                <w:rFonts w:ascii="Times New Roman" w:hAnsi="Times New Roman"/>
                <w:snapToGrid w:val="0"/>
                <w:sz w:val="24"/>
                <w:lang w:val="sr-Cyrl-RS"/>
              </w:rPr>
              <w:t>Црвени храст</w:t>
            </w:r>
          </w:p>
        </w:tc>
        <w:tc>
          <w:tcPr>
            <w:tcW w:w="1668" w:type="dxa"/>
          </w:tcPr>
          <w:p w14:paraId="77F8769B" w14:textId="77777777" w:rsidR="00AA67E4" w:rsidRPr="007374B6" w:rsidRDefault="007374B6" w:rsidP="00F236AC">
            <w:pPr>
              <w:widowControl w:val="0"/>
              <w:jc w:val="right"/>
              <w:rPr>
                <w:rFonts w:ascii="Times New Roman" w:hAnsi="Times New Roman"/>
                <w:snapToGrid w:val="0"/>
                <w:sz w:val="24"/>
                <w:lang w:val="sr-Cyrl-RS"/>
              </w:rPr>
            </w:pPr>
            <w:r>
              <w:rPr>
                <w:rFonts w:ascii="Times New Roman" w:hAnsi="Times New Roman"/>
                <w:snapToGrid w:val="0"/>
                <w:sz w:val="24"/>
                <w:lang w:val="sr-Cyrl-RS"/>
              </w:rPr>
              <w:t>8</w:t>
            </w:r>
          </w:p>
        </w:tc>
      </w:tr>
      <w:tr w:rsidR="00AA67E4" w14:paraId="0D613DC7" w14:textId="77777777" w:rsidTr="001C37BD">
        <w:trPr>
          <w:jc w:val="center"/>
        </w:trPr>
        <w:tc>
          <w:tcPr>
            <w:tcW w:w="6905" w:type="dxa"/>
            <w:tcBorders>
              <w:top w:val="nil"/>
              <w:bottom w:val="single" w:sz="4" w:space="0" w:color="auto"/>
            </w:tcBorders>
          </w:tcPr>
          <w:p w14:paraId="01046357" w14:textId="77777777" w:rsidR="00AA67E4" w:rsidRDefault="00AA67E4" w:rsidP="00AA67E4">
            <w:pPr>
              <w:widowControl w:val="0"/>
              <w:jc w:val="both"/>
              <w:rPr>
                <w:rFonts w:ascii="Times New Roman" w:hAnsi="Times New Roman"/>
                <w:snapToGrid w:val="0"/>
                <w:sz w:val="24"/>
                <w:lang w:val="ru-RU"/>
              </w:rPr>
            </w:pPr>
            <w:r>
              <w:rPr>
                <w:rFonts w:ascii="Times New Roman" w:hAnsi="Times New Roman"/>
                <w:snapToGrid w:val="0"/>
                <w:sz w:val="24"/>
                <w:lang w:val="ru-RU"/>
              </w:rPr>
              <w:t>2310 - Високе мешовите шуме пољског јасена</w:t>
            </w:r>
          </w:p>
        </w:tc>
        <w:tc>
          <w:tcPr>
            <w:tcW w:w="1737" w:type="dxa"/>
            <w:tcBorders>
              <w:top w:val="nil"/>
              <w:bottom w:val="single" w:sz="4" w:space="0" w:color="auto"/>
            </w:tcBorders>
          </w:tcPr>
          <w:p w14:paraId="2063BCB3" w14:textId="77777777" w:rsidR="00AA67E4" w:rsidRPr="00D57AEE" w:rsidRDefault="00AA67E4" w:rsidP="00AA67E4">
            <w:pPr>
              <w:widowControl w:val="0"/>
              <w:jc w:val="right"/>
              <w:rPr>
                <w:rFonts w:ascii="Times New Roman" w:hAnsi="Times New Roman"/>
                <w:snapToGrid w:val="0"/>
                <w:sz w:val="24"/>
                <w:lang w:val="sr-Latn-RS"/>
              </w:rPr>
            </w:pPr>
          </w:p>
        </w:tc>
        <w:tc>
          <w:tcPr>
            <w:tcW w:w="1948" w:type="dxa"/>
            <w:tcBorders>
              <w:top w:val="nil"/>
              <w:bottom w:val="single" w:sz="4" w:space="0" w:color="auto"/>
            </w:tcBorders>
          </w:tcPr>
          <w:p w14:paraId="2D4AEC6E" w14:textId="77777777" w:rsidR="00AA67E4" w:rsidRDefault="00AA67E4" w:rsidP="00AA67E4">
            <w:pPr>
              <w:widowControl w:val="0"/>
              <w:jc w:val="right"/>
              <w:rPr>
                <w:rFonts w:ascii="Times New Roman" w:hAnsi="Times New Roman"/>
                <w:snapToGrid w:val="0"/>
                <w:sz w:val="24"/>
                <w:lang w:val="sr-Cyrl-CS"/>
              </w:rPr>
            </w:pPr>
          </w:p>
        </w:tc>
        <w:tc>
          <w:tcPr>
            <w:tcW w:w="2126" w:type="dxa"/>
            <w:tcBorders>
              <w:top w:val="nil"/>
              <w:bottom w:val="single" w:sz="4" w:space="0" w:color="auto"/>
            </w:tcBorders>
          </w:tcPr>
          <w:p w14:paraId="2E5D0F4B" w14:textId="77777777" w:rsidR="00AA67E4" w:rsidRDefault="00AA67E4" w:rsidP="00AA67E4">
            <w:pPr>
              <w:widowControl w:val="0"/>
              <w:jc w:val="right"/>
              <w:rPr>
                <w:rFonts w:ascii="Times New Roman" w:hAnsi="Times New Roman"/>
                <w:snapToGrid w:val="0"/>
                <w:sz w:val="24"/>
                <w:lang w:val="sr-Cyrl-RS"/>
              </w:rPr>
            </w:pPr>
            <w:r>
              <w:rPr>
                <w:rFonts w:ascii="Times New Roman" w:hAnsi="Times New Roman"/>
                <w:snapToGrid w:val="0"/>
                <w:sz w:val="24"/>
                <w:lang w:val="sr-Cyrl-RS"/>
              </w:rPr>
              <w:t>0,35</w:t>
            </w:r>
          </w:p>
        </w:tc>
        <w:tc>
          <w:tcPr>
            <w:tcW w:w="1731" w:type="dxa"/>
          </w:tcPr>
          <w:p w14:paraId="43206B7A" w14:textId="77777777" w:rsidR="00AA67E4" w:rsidRPr="00D57AEE" w:rsidRDefault="00AA67E4" w:rsidP="00AA67E4">
            <w:pPr>
              <w:widowControl w:val="0"/>
              <w:rPr>
                <w:rFonts w:ascii="Times New Roman" w:hAnsi="Times New Roman"/>
                <w:snapToGrid w:val="0"/>
                <w:sz w:val="24"/>
                <w:lang w:val="sr-Latn-RS"/>
              </w:rPr>
            </w:pPr>
          </w:p>
        </w:tc>
        <w:tc>
          <w:tcPr>
            <w:tcW w:w="1668" w:type="dxa"/>
          </w:tcPr>
          <w:p w14:paraId="4DC8047E" w14:textId="77777777" w:rsidR="00AA67E4" w:rsidRPr="007374B6" w:rsidRDefault="007374B6" w:rsidP="00AA67E4">
            <w:pPr>
              <w:widowControl w:val="0"/>
              <w:jc w:val="right"/>
              <w:rPr>
                <w:rFonts w:ascii="Times New Roman" w:hAnsi="Times New Roman"/>
                <w:b/>
                <w:snapToGrid w:val="0"/>
                <w:sz w:val="24"/>
                <w:lang w:val="sr-Cyrl-RS"/>
              </w:rPr>
            </w:pPr>
            <w:r w:rsidRPr="007374B6">
              <w:rPr>
                <w:rFonts w:ascii="Times New Roman" w:hAnsi="Times New Roman"/>
                <w:b/>
                <w:snapToGrid w:val="0"/>
                <w:sz w:val="24"/>
                <w:lang w:val="sr-Cyrl-RS"/>
              </w:rPr>
              <w:t>68</w:t>
            </w:r>
          </w:p>
        </w:tc>
      </w:tr>
      <w:tr w:rsidR="007374B6" w14:paraId="4EAD32C0" w14:textId="77777777" w:rsidTr="001C37BD">
        <w:trPr>
          <w:jc w:val="center"/>
        </w:trPr>
        <w:tc>
          <w:tcPr>
            <w:tcW w:w="6905" w:type="dxa"/>
            <w:tcBorders>
              <w:top w:val="single" w:sz="4" w:space="0" w:color="auto"/>
              <w:bottom w:val="nil"/>
            </w:tcBorders>
          </w:tcPr>
          <w:p w14:paraId="668BB343" w14:textId="77777777" w:rsidR="007374B6" w:rsidRDefault="007374B6" w:rsidP="007374B6">
            <w:pPr>
              <w:widowControl w:val="0"/>
              <w:jc w:val="both"/>
              <w:rPr>
                <w:rFonts w:ascii="Times New Roman" w:hAnsi="Times New Roman"/>
                <w:snapToGrid w:val="0"/>
                <w:sz w:val="24"/>
                <w:lang w:val="ru-RU"/>
              </w:rPr>
            </w:pPr>
          </w:p>
        </w:tc>
        <w:tc>
          <w:tcPr>
            <w:tcW w:w="1737" w:type="dxa"/>
            <w:tcBorders>
              <w:top w:val="single" w:sz="4" w:space="0" w:color="auto"/>
              <w:bottom w:val="nil"/>
            </w:tcBorders>
          </w:tcPr>
          <w:p w14:paraId="1869057B" w14:textId="77777777" w:rsidR="007374B6" w:rsidRPr="00D57AEE" w:rsidRDefault="007374B6" w:rsidP="007374B6">
            <w:pPr>
              <w:widowControl w:val="0"/>
              <w:jc w:val="right"/>
              <w:rPr>
                <w:rFonts w:ascii="Times New Roman" w:hAnsi="Times New Roman"/>
                <w:snapToGrid w:val="0"/>
                <w:sz w:val="24"/>
                <w:lang w:val="sr-Latn-RS"/>
              </w:rPr>
            </w:pPr>
          </w:p>
        </w:tc>
        <w:tc>
          <w:tcPr>
            <w:tcW w:w="1948" w:type="dxa"/>
            <w:tcBorders>
              <w:top w:val="single" w:sz="4" w:space="0" w:color="auto"/>
              <w:bottom w:val="nil"/>
            </w:tcBorders>
          </w:tcPr>
          <w:p w14:paraId="100407FE" w14:textId="77777777" w:rsidR="007374B6" w:rsidRDefault="007374B6" w:rsidP="007374B6">
            <w:pPr>
              <w:widowControl w:val="0"/>
              <w:jc w:val="right"/>
              <w:rPr>
                <w:rFonts w:ascii="Times New Roman" w:hAnsi="Times New Roman"/>
                <w:snapToGrid w:val="0"/>
                <w:sz w:val="24"/>
                <w:lang w:val="sr-Cyrl-CS"/>
              </w:rPr>
            </w:pPr>
          </w:p>
        </w:tc>
        <w:tc>
          <w:tcPr>
            <w:tcW w:w="2126" w:type="dxa"/>
            <w:tcBorders>
              <w:top w:val="single" w:sz="4" w:space="0" w:color="auto"/>
              <w:bottom w:val="nil"/>
            </w:tcBorders>
          </w:tcPr>
          <w:p w14:paraId="05B3599E" w14:textId="77777777" w:rsidR="007374B6" w:rsidRDefault="007374B6" w:rsidP="007374B6">
            <w:pPr>
              <w:widowControl w:val="0"/>
              <w:jc w:val="right"/>
              <w:rPr>
                <w:rFonts w:ascii="Times New Roman" w:hAnsi="Times New Roman"/>
                <w:snapToGrid w:val="0"/>
                <w:sz w:val="24"/>
                <w:lang w:val="sr-Cyrl-RS"/>
              </w:rPr>
            </w:pPr>
          </w:p>
        </w:tc>
        <w:tc>
          <w:tcPr>
            <w:tcW w:w="1731" w:type="dxa"/>
          </w:tcPr>
          <w:p w14:paraId="4C81BAAB" w14:textId="77777777" w:rsidR="007374B6" w:rsidRPr="00D57AEE" w:rsidRDefault="007374B6" w:rsidP="007374B6">
            <w:pPr>
              <w:widowControl w:val="0"/>
              <w:rPr>
                <w:rFonts w:ascii="Times New Roman" w:hAnsi="Times New Roman"/>
                <w:snapToGrid w:val="0"/>
                <w:sz w:val="24"/>
                <w:lang w:val="sr-Cyrl-CS"/>
              </w:rPr>
            </w:pPr>
            <w:r>
              <w:rPr>
                <w:rFonts w:ascii="Times New Roman" w:hAnsi="Times New Roman"/>
                <w:snapToGrid w:val="0"/>
                <w:sz w:val="24"/>
                <w:lang w:val="sr-Cyrl-CS"/>
              </w:rPr>
              <w:t>Пољски јасен</w:t>
            </w:r>
          </w:p>
        </w:tc>
        <w:tc>
          <w:tcPr>
            <w:tcW w:w="1668" w:type="dxa"/>
          </w:tcPr>
          <w:p w14:paraId="27E31BC6" w14:textId="77777777" w:rsidR="007374B6" w:rsidRPr="007374B6" w:rsidRDefault="007374B6" w:rsidP="007374B6">
            <w:pPr>
              <w:widowControl w:val="0"/>
              <w:jc w:val="right"/>
              <w:rPr>
                <w:rFonts w:ascii="Times New Roman" w:hAnsi="Times New Roman"/>
                <w:snapToGrid w:val="0"/>
                <w:sz w:val="24"/>
                <w:lang w:val="sr-Cyrl-RS"/>
              </w:rPr>
            </w:pPr>
            <w:r w:rsidRPr="007374B6">
              <w:rPr>
                <w:rFonts w:ascii="Times New Roman" w:hAnsi="Times New Roman"/>
                <w:snapToGrid w:val="0"/>
                <w:sz w:val="24"/>
                <w:lang w:val="sr-Cyrl-RS"/>
              </w:rPr>
              <w:t>15</w:t>
            </w:r>
          </w:p>
        </w:tc>
      </w:tr>
      <w:tr w:rsidR="007374B6" w14:paraId="1D04417B" w14:textId="77777777" w:rsidTr="001C37BD">
        <w:trPr>
          <w:jc w:val="center"/>
        </w:trPr>
        <w:tc>
          <w:tcPr>
            <w:tcW w:w="6905" w:type="dxa"/>
            <w:tcBorders>
              <w:top w:val="nil"/>
              <w:bottom w:val="nil"/>
            </w:tcBorders>
          </w:tcPr>
          <w:p w14:paraId="6580D5F3" w14:textId="77777777" w:rsidR="007374B6" w:rsidRDefault="007374B6" w:rsidP="007374B6">
            <w:pPr>
              <w:widowControl w:val="0"/>
              <w:jc w:val="both"/>
              <w:rPr>
                <w:rFonts w:ascii="Times New Roman" w:hAnsi="Times New Roman"/>
                <w:snapToGrid w:val="0"/>
                <w:sz w:val="24"/>
                <w:lang w:val="ru-RU"/>
              </w:rPr>
            </w:pPr>
          </w:p>
        </w:tc>
        <w:tc>
          <w:tcPr>
            <w:tcW w:w="1737" w:type="dxa"/>
            <w:tcBorders>
              <w:top w:val="nil"/>
              <w:bottom w:val="nil"/>
            </w:tcBorders>
          </w:tcPr>
          <w:p w14:paraId="1A9CC231" w14:textId="77777777" w:rsidR="007374B6" w:rsidRPr="00D57AEE" w:rsidRDefault="007374B6" w:rsidP="007374B6">
            <w:pPr>
              <w:widowControl w:val="0"/>
              <w:jc w:val="right"/>
              <w:rPr>
                <w:rFonts w:ascii="Times New Roman" w:hAnsi="Times New Roman"/>
                <w:snapToGrid w:val="0"/>
                <w:sz w:val="24"/>
                <w:lang w:val="sr-Latn-RS"/>
              </w:rPr>
            </w:pPr>
          </w:p>
        </w:tc>
        <w:tc>
          <w:tcPr>
            <w:tcW w:w="1948" w:type="dxa"/>
            <w:tcBorders>
              <w:top w:val="nil"/>
              <w:bottom w:val="nil"/>
            </w:tcBorders>
          </w:tcPr>
          <w:p w14:paraId="0AD28F65" w14:textId="77777777" w:rsidR="007374B6" w:rsidRDefault="007374B6" w:rsidP="007374B6">
            <w:pPr>
              <w:widowControl w:val="0"/>
              <w:jc w:val="right"/>
              <w:rPr>
                <w:rFonts w:ascii="Times New Roman" w:hAnsi="Times New Roman"/>
                <w:snapToGrid w:val="0"/>
                <w:sz w:val="24"/>
                <w:lang w:val="sr-Cyrl-CS"/>
              </w:rPr>
            </w:pPr>
          </w:p>
        </w:tc>
        <w:tc>
          <w:tcPr>
            <w:tcW w:w="2126" w:type="dxa"/>
            <w:tcBorders>
              <w:top w:val="nil"/>
              <w:bottom w:val="nil"/>
            </w:tcBorders>
          </w:tcPr>
          <w:p w14:paraId="4AD3D501" w14:textId="77777777" w:rsidR="007374B6" w:rsidRDefault="007374B6" w:rsidP="007374B6">
            <w:pPr>
              <w:widowControl w:val="0"/>
              <w:jc w:val="right"/>
              <w:rPr>
                <w:rFonts w:ascii="Times New Roman" w:hAnsi="Times New Roman"/>
                <w:snapToGrid w:val="0"/>
                <w:sz w:val="24"/>
                <w:lang w:val="sr-Cyrl-RS"/>
              </w:rPr>
            </w:pPr>
          </w:p>
        </w:tc>
        <w:tc>
          <w:tcPr>
            <w:tcW w:w="1731" w:type="dxa"/>
          </w:tcPr>
          <w:p w14:paraId="3B9F73DC" w14:textId="77777777" w:rsidR="007374B6" w:rsidRPr="00D57AEE" w:rsidRDefault="007374B6" w:rsidP="007374B6">
            <w:pPr>
              <w:widowControl w:val="0"/>
              <w:rPr>
                <w:rFonts w:ascii="Times New Roman" w:hAnsi="Times New Roman"/>
                <w:snapToGrid w:val="0"/>
                <w:sz w:val="24"/>
                <w:lang w:val="sr-Cyrl-CS"/>
              </w:rPr>
            </w:pPr>
            <w:r>
              <w:rPr>
                <w:rFonts w:ascii="Times New Roman" w:hAnsi="Times New Roman"/>
                <w:snapToGrid w:val="0"/>
                <w:sz w:val="24"/>
                <w:lang w:val="sr-Cyrl-CS"/>
              </w:rPr>
              <w:t>Лужњак</w:t>
            </w:r>
          </w:p>
        </w:tc>
        <w:tc>
          <w:tcPr>
            <w:tcW w:w="1668" w:type="dxa"/>
          </w:tcPr>
          <w:p w14:paraId="6F2C995C" w14:textId="77777777" w:rsidR="007374B6" w:rsidRPr="007374B6" w:rsidRDefault="007374B6" w:rsidP="007374B6">
            <w:pPr>
              <w:widowControl w:val="0"/>
              <w:jc w:val="right"/>
              <w:rPr>
                <w:rFonts w:ascii="Times New Roman" w:hAnsi="Times New Roman"/>
                <w:snapToGrid w:val="0"/>
                <w:sz w:val="24"/>
                <w:lang w:val="sr-Cyrl-RS"/>
              </w:rPr>
            </w:pPr>
            <w:r w:rsidRPr="007374B6">
              <w:rPr>
                <w:rFonts w:ascii="Times New Roman" w:hAnsi="Times New Roman"/>
                <w:snapToGrid w:val="0"/>
                <w:sz w:val="24"/>
                <w:lang w:val="sr-Cyrl-RS"/>
              </w:rPr>
              <w:t>15</w:t>
            </w:r>
          </w:p>
        </w:tc>
      </w:tr>
      <w:tr w:rsidR="00F236AC" w14:paraId="0B0F8BEF" w14:textId="77777777" w:rsidTr="001C37BD">
        <w:trPr>
          <w:jc w:val="center"/>
        </w:trPr>
        <w:tc>
          <w:tcPr>
            <w:tcW w:w="6905" w:type="dxa"/>
            <w:tcBorders>
              <w:top w:val="nil"/>
              <w:bottom w:val="single" w:sz="4" w:space="0" w:color="auto"/>
            </w:tcBorders>
          </w:tcPr>
          <w:p w14:paraId="4750C441" w14:textId="77777777" w:rsidR="00F236AC" w:rsidRDefault="00F236AC" w:rsidP="00F236AC">
            <w:pPr>
              <w:widowControl w:val="0"/>
              <w:jc w:val="both"/>
              <w:rPr>
                <w:rFonts w:ascii="Times New Roman" w:hAnsi="Times New Roman"/>
                <w:snapToGrid w:val="0"/>
                <w:sz w:val="24"/>
                <w:lang w:val="ru-RU"/>
              </w:rPr>
            </w:pPr>
            <w:r>
              <w:rPr>
                <w:rFonts w:ascii="Times New Roman" w:hAnsi="Times New Roman"/>
                <w:snapToGrid w:val="0"/>
                <w:sz w:val="24"/>
                <w:lang w:val="ru-RU"/>
              </w:rPr>
              <w:t>1121 - Изданачке мешовите ОМЛ - Високе мешовите шме ОМЛ</w:t>
            </w:r>
          </w:p>
        </w:tc>
        <w:tc>
          <w:tcPr>
            <w:tcW w:w="1737" w:type="dxa"/>
            <w:tcBorders>
              <w:top w:val="nil"/>
              <w:bottom w:val="single" w:sz="4" w:space="0" w:color="auto"/>
            </w:tcBorders>
          </w:tcPr>
          <w:p w14:paraId="0085D0C7" w14:textId="77777777" w:rsidR="00F236AC" w:rsidRPr="00D57AEE" w:rsidRDefault="00F236AC" w:rsidP="00F236AC">
            <w:pPr>
              <w:widowControl w:val="0"/>
              <w:jc w:val="right"/>
              <w:rPr>
                <w:rFonts w:ascii="Times New Roman" w:hAnsi="Times New Roman"/>
                <w:snapToGrid w:val="0"/>
                <w:sz w:val="24"/>
                <w:lang w:val="sr-Latn-RS"/>
              </w:rPr>
            </w:pPr>
          </w:p>
        </w:tc>
        <w:tc>
          <w:tcPr>
            <w:tcW w:w="1948" w:type="dxa"/>
            <w:tcBorders>
              <w:top w:val="nil"/>
              <w:bottom w:val="single" w:sz="4" w:space="0" w:color="auto"/>
            </w:tcBorders>
          </w:tcPr>
          <w:p w14:paraId="28A709A2" w14:textId="77777777" w:rsidR="00F236AC" w:rsidRDefault="007374B6" w:rsidP="00F236AC">
            <w:pPr>
              <w:widowControl w:val="0"/>
              <w:jc w:val="right"/>
              <w:rPr>
                <w:rFonts w:ascii="Times New Roman" w:hAnsi="Times New Roman"/>
                <w:snapToGrid w:val="0"/>
                <w:sz w:val="24"/>
                <w:lang w:val="sr-Cyrl-CS"/>
              </w:rPr>
            </w:pPr>
            <w:r>
              <w:rPr>
                <w:rFonts w:ascii="Times New Roman" w:hAnsi="Times New Roman"/>
                <w:snapToGrid w:val="0"/>
                <w:sz w:val="24"/>
                <w:lang w:val="sr-Cyrl-CS"/>
              </w:rPr>
              <w:t>0,16</w:t>
            </w:r>
          </w:p>
        </w:tc>
        <w:tc>
          <w:tcPr>
            <w:tcW w:w="2126" w:type="dxa"/>
            <w:tcBorders>
              <w:top w:val="nil"/>
              <w:bottom w:val="single" w:sz="4" w:space="0" w:color="auto"/>
            </w:tcBorders>
          </w:tcPr>
          <w:p w14:paraId="2B294D31" w14:textId="77777777" w:rsidR="00F236AC" w:rsidRPr="00D57AEE" w:rsidRDefault="00F236AC" w:rsidP="00F236AC">
            <w:pPr>
              <w:widowControl w:val="0"/>
              <w:jc w:val="right"/>
              <w:rPr>
                <w:rFonts w:ascii="Times New Roman" w:hAnsi="Times New Roman"/>
                <w:snapToGrid w:val="0"/>
                <w:sz w:val="24"/>
                <w:lang w:val="sr-Latn-RS"/>
              </w:rPr>
            </w:pPr>
          </w:p>
        </w:tc>
        <w:tc>
          <w:tcPr>
            <w:tcW w:w="1731" w:type="dxa"/>
          </w:tcPr>
          <w:p w14:paraId="6A831EC3" w14:textId="77777777" w:rsidR="00F236AC" w:rsidRPr="00D57AEE" w:rsidRDefault="00F236AC" w:rsidP="00F236AC">
            <w:pPr>
              <w:widowControl w:val="0"/>
              <w:rPr>
                <w:rFonts w:ascii="Times New Roman" w:hAnsi="Times New Roman"/>
                <w:snapToGrid w:val="0"/>
                <w:sz w:val="24"/>
                <w:lang w:val="sr-Latn-RS"/>
              </w:rPr>
            </w:pPr>
          </w:p>
        </w:tc>
        <w:tc>
          <w:tcPr>
            <w:tcW w:w="1668" w:type="dxa"/>
          </w:tcPr>
          <w:p w14:paraId="43400BC0" w14:textId="77777777" w:rsidR="00F236AC" w:rsidRPr="007374B6" w:rsidRDefault="007374B6" w:rsidP="00F236AC">
            <w:pPr>
              <w:widowControl w:val="0"/>
              <w:jc w:val="right"/>
              <w:rPr>
                <w:rFonts w:ascii="Times New Roman" w:hAnsi="Times New Roman"/>
                <w:b/>
                <w:snapToGrid w:val="0"/>
                <w:sz w:val="24"/>
                <w:lang w:val="sr-Cyrl-RS"/>
              </w:rPr>
            </w:pPr>
            <w:r w:rsidRPr="007374B6">
              <w:rPr>
                <w:rFonts w:ascii="Times New Roman" w:hAnsi="Times New Roman"/>
                <w:b/>
                <w:snapToGrid w:val="0"/>
                <w:sz w:val="24"/>
                <w:lang w:val="sr-Cyrl-RS"/>
              </w:rPr>
              <w:t>30</w:t>
            </w:r>
          </w:p>
        </w:tc>
      </w:tr>
      <w:tr w:rsidR="007374B6" w14:paraId="0C6996F1" w14:textId="77777777" w:rsidTr="001C37BD">
        <w:trPr>
          <w:jc w:val="center"/>
        </w:trPr>
        <w:tc>
          <w:tcPr>
            <w:tcW w:w="6905" w:type="dxa"/>
            <w:tcBorders>
              <w:bottom w:val="nil"/>
            </w:tcBorders>
          </w:tcPr>
          <w:p w14:paraId="6E7818BA" w14:textId="77777777" w:rsidR="007374B6" w:rsidRDefault="007374B6" w:rsidP="007374B6">
            <w:pPr>
              <w:widowControl w:val="0"/>
              <w:jc w:val="both"/>
              <w:rPr>
                <w:rFonts w:ascii="Times New Roman" w:hAnsi="Times New Roman"/>
                <w:snapToGrid w:val="0"/>
                <w:sz w:val="24"/>
                <w:lang w:val="ru-RU"/>
              </w:rPr>
            </w:pPr>
          </w:p>
        </w:tc>
        <w:tc>
          <w:tcPr>
            <w:tcW w:w="1737" w:type="dxa"/>
            <w:tcBorders>
              <w:bottom w:val="nil"/>
            </w:tcBorders>
          </w:tcPr>
          <w:p w14:paraId="10598DA9" w14:textId="77777777" w:rsidR="007374B6" w:rsidRPr="00D57AEE" w:rsidRDefault="007374B6" w:rsidP="007374B6">
            <w:pPr>
              <w:widowControl w:val="0"/>
              <w:jc w:val="right"/>
              <w:rPr>
                <w:rFonts w:ascii="Times New Roman" w:hAnsi="Times New Roman"/>
                <w:snapToGrid w:val="0"/>
                <w:sz w:val="24"/>
                <w:lang w:val="sr-Latn-RS"/>
              </w:rPr>
            </w:pPr>
          </w:p>
        </w:tc>
        <w:tc>
          <w:tcPr>
            <w:tcW w:w="1948" w:type="dxa"/>
            <w:tcBorders>
              <w:bottom w:val="nil"/>
            </w:tcBorders>
          </w:tcPr>
          <w:p w14:paraId="569C4A0F" w14:textId="77777777" w:rsidR="007374B6" w:rsidRDefault="007374B6" w:rsidP="007374B6">
            <w:pPr>
              <w:widowControl w:val="0"/>
              <w:jc w:val="right"/>
              <w:rPr>
                <w:rFonts w:ascii="Times New Roman" w:hAnsi="Times New Roman"/>
                <w:snapToGrid w:val="0"/>
                <w:sz w:val="24"/>
                <w:lang w:val="sr-Cyrl-CS"/>
              </w:rPr>
            </w:pPr>
          </w:p>
        </w:tc>
        <w:tc>
          <w:tcPr>
            <w:tcW w:w="2126" w:type="dxa"/>
            <w:tcBorders>
              <w:bottom w:val="nil"/>
            </w:tcBorders>
          </w:tcPr>
          <w:p w14:paraId="44D20E18" w14:textId="77777777" w:rsidR="007374B6" w:rsidRPr="00D57AEE" w:rsidRDefault="007374B6" w:rsidP="007374B6">
            <w:pPr>
              <w:widowControl w:val="0"/>
              <w:jc w:val="right"/>
              <w:rPr>
                <w:rFonts w:ascii="Times New Roman" w:hAnsi="Times New Roman"/>
                <w:snapToGrid w:val="0"/>
                <w:sz w:val="24"/>
                <w:lang w:val="sr-Latn-RS"/>
              </w:rPr>
            </w:pPr>
          </w:p>
        </w:tc>
        <w:tc>
          <w:tcPr>
            <w:tcW w:w="1731" w:type="dxa"/>
          </w:tcPr>
          <w:p w14:paraId="49739718" w14:textId="77777777" w:rsidR="007374B6" w:rsidRPr="00AA67E4" w:rsidRDefault="007374B6" w:rsidP="007374B6">
            <w:pPr>
              <w:widowControl w:val="0"/>
              <w:rPr>
                <w:rFonts w:ascii="Times New Roman" w:hAnsi="Times New Roman"/>
                <w:snapToGrid w:val="0"/>
                <w:sz w:val="24"/>
                <w:lang w:val="sr-Cyrl-RS"/>
              </w:rPr>
            </w:pPr>
            <w:r>
              <w:rPr>
                <w:rFonts w:ascii="Times New Roman" w:hAnsi="Times New Roman"/>
                <w:snapToGrid w:val="0"/>
                <w:sz w:val="24"/>
                <w:lang w:val="sr-Cyrl-RS"/>
              </w:rPr>
              <w:t>Пољски јасен</w:t>
            </w:r>
          </w:p>
        </w:tc>
        <w:tc>
          <w:tcPr>
            <w:tcW w:w="1668" w:type="dxa"/>
          </w:tcPr>
          <w:p w14:paraId="72784E87" w14:textId="77777777" w:rsidR="007374B6" w:rsidRPr="007374B6" w:rsidRDefault="007374B6" w:rsidP="007374B6">
            <w:pPr>
              <w:widowControl w:val="0"/>
              <w:jc w:val="right"/>
              <w:rPr>
                <w:rFonts w:ascii="Times New Roman" w:hAnsi="Times New Roman"/>
                <w:snapToGrid w:val="0"/>
                <w:sz w:val="24"/>
                <w:lang w:val="sr-Cyrl-RS"/>
              </w:rPr>
            </w:pPr>
            <w:r>
              <w:rPr>
                <w:rFonts w:ascii="Times New Roman" w:hAnsi="Times New Roman"/>
                <w:snapToGrid w:val="0"/>
                <w:sz w:val="24"/>
                <w:lang w:val="sr-Cyrl-RS"/>
              </w:rPr>
              <w:t>22</w:t>
            </w:r>
          </w:p>
        </w:tc>
      </w:tr>
      <w:tr w:rsidR="007374B6" w14:paraId="6CA79EE2" w14:textId="77777777" w:rsidTr="001C37BD">
        <w:trPr>
          <w:jc w:val="center"/>
        </w:trPr>
        <w:tc>
          <w:tcPr>
            <w:tcW w:w="6905" w:type="dxa"/>
            <w:tcBorders>
              <w:top w:val="nil"/>
              <w:bottom w:val="nil"/>
            </w:tcBorders>
          </w:tcPr>
          <w:p w14:paraId="49D065CE" w14:textId="77777777" w:rsidR="007374B6" w:rsidRDefault="007374B6" w:rsidP="007374B6">
            <w:pPr>
              <w:widowControl w:val="0"/>
              <w:jc w:val="both"/>
              <w:rPr>
                <w:rFonts w:ascii="Times New Roman" w:hAnsi="Times New Roman"/>
                <w:snapToGrid w:val="0"/>
                <w:sz w:val="24"/>
                <w:lang w:val="ru-RU"/>
              </w:rPr>
            </w:pPr>
          </w:p>
        </w:tc>
        <w:tc>
          <w:tcPr>
            <w:tcW w:w="1737" w:type="dxa"/>
            <w:tcBorders>
              <w:top w:val="nil"/>
              <w:bottom w:val="nil"/>
            </w:tcBorders>
          </w:tcPr>
          <w:p w14:paraId="5ADE69E6" w14:textId="77777777" w:rsidR="007374B6" w:rsidRPr="00D57AEE" w:rsidRDefault="007374B6" w:rsidP="007374B6">
            <w:pPr>
              <w:widowControl w:val="0"/>
              <w:jc w:val="right"/>
              <w:rPr>
                <w:rFonts w:ascii="Times New Roman" w:hAnsi="Times New Roman"/>
                <w:snapToGrid w:val="0"/>
                <w:sz w:val="24"/>
                <w:lang w:val="sr-Latn-RS"/>
              </w:rPr>
            </w:pPr>
          </w:p>
        </w:tc>
        <w:tc>
          <w:tcPr>
            <w:tcW w:w="1948" w:type="dxa"/>
            <w:tcBorders>
              <w:top w:val="nil"/>
              <w:bottom w:val="nil"/>
            </w:tcBorders>
          </w:tcPr>
          <w:p w14:paraId="21918322" w14:textId="77777777" w:rsidR="007374B6" w:rsidRDefault="007374B6" w:rsidP="007374B6">
            <w:pPr>
              <w:widowControl w:val="0"/>
              <w:jc w:val="right"/>
              <w:rPr>
                <w:rFonts w:ascii="Times New Roman" w:hAnsi="Times New Roman"/>
                <w:snapToGrid w:val="0"/>
                <w:sz w:val="24"/>
                <w:lang w:val="sr-Cyrl-CS"/>
              </w:rPr>
            </w:pPr>
          </w:p>
        </w:tc>
        <w:tc>
          <w:tcPr>
            <w:tcW w:w="2126" w:type="dxa"/>
            <w:tcBorders>
              <w:top w:val="nil"/>
              <w:bottom w:val="nil"/>
            </w:tcBorders>
          </w:tcPr>
          <w:p w14:paraId="66607C60" w14:textId="77777777" w:rsidR="007374B6" w:rsidRPr="00D57AEE" w:rsidRDefault="007374B6" w:rsidP="007374B6">
            <w:pPr>
              <w:widowControl w:val="0"/>
              <w:jc w:val="right"/>
              <w:rPr>
                <w:rFonts w:ascii="Times New Roman" w:hAnsi="Times New Roman"/>
                <w:snapToGrid w:val="0"/>
                <w:sz w:val="24"/>
                <w:lang w:val="sr-Latn-RS"/>
              </w:rPr>
            </w:pPr>
          </w:p>
        </w:tc>
        <w:tc>
          <w:tcPr>
            <w:tcW w:w="1731" w:type="dxa"/>
          </w:tcPr>
          <w:p w14:paraId="1E906497" w14:textId="77777777" w:rsidR="007374B6" w:rsidRPr="00AA67E4" w:rsidRDefault="007374B6" w:rsidP="007374B6">
            <w:pPr>
              <w:widowControl w:val="0"/>
              <w:rPr>
                <w:rFonts w:ascii="Times New Roman" w:hAnsi="Times New Roman"/>
                <w:snapToGrid w:val="0"/>
                <w:sz w:val="24"/>
                <w:lang w:val="sr-Cyrl-RS"/>
              </w:rPr>
            </w:pPr>
            <w:r>
              <w:rPr>
                <w:rFonts w:ascii="Times New Roman" w:hAnsi="Times New Roman"/>
                <w:snapToGrid w:val="0"/>
                <w:sz w:val="24"/>
                <w:lang w:val="sr-Cyrl-RS"/>
              </w:rPr>
              <w:t>Пољски брест</w:t>
            </w:r>
          </w:p>
        </w:tc>
        <w:tc>
          <w:tcPr>
            <w:tcW w:w="1668" w:type="dxa"/>
          </w:tcPr>
          <w:p w14:paraId="246FB60C" w14:textId="77777777" w:rsidR="007374B6" w:rsidRPr="007374B6" w:rsidRDefault="007374B6" w:rsidP="007374B6">
            <w:pPr>
              <w:widowControl w:val="0"/>
              <w:jc w:val="right"/>
              <w:rPr>
                <w:rFonts w:ascii="Times New Roman" w:hAnsi="Times New Roman"/>
                <w:snapToGrid w:val="0"/>
                <w:sz w:val="24"/>
                <w:lang w:val="sr-Cyrl-RS"/>
              </w:rPr>
            </w:pPr>
            <w:r>
              <w:rPr>
                <w:rFonts w:ascii="Times New Roman" w:hAnsi="Times New Roman"/>
                <w:snapToGrid w:val="0"/>
                <w:sz w:val="24"/>
                <w:lang w:val="sr-Cyrl-RS"/>
              </w:rPr>
              <w:t>22</w:t>
            </w:r>
          </w:p>
        </w:tc>
      </w:tr>
      <w:tr w:rsidR="00F236AC" w14:paraId="4FE17641" w14:textId="77777777" w:rsidTr="001C37BD">
        <w:trPr>
          <w:jc w:val="center"/>
        </w:trPr>
        <w:tc>
          <w:tcPr>
            <w:tcW w:w="6905" w:type="dxa"/>
            <w:tcBorders>
              <w:top w:val="nil"/>
            </w:tcBorders>
          </w:tcPr>
          <w:p w14:paraId="75872A9A" w14:textId="77777777" w:rsidR="00F236AC" w:rsidRDefault="00F236AC" w:rsidP="00F236AC">
            <w:pPr>
              <w:widowControl w:val="0"/>
              <w:jc w:val="both"/>
              <w:rPr>
                <w:rFonts w:ascii="Times New Roman" w:hAnsi="Times New Roman"/>
                <w:snapToGrid w:val="0"/>
                <w:sz w:val="24"/>
                <w:lang w:val="sr-Latn-RS"/>
              </w:rPr>
            </w:pPr>
            <w:r>
              <w:rPr>
                <w:rFonts w:ascii="Times New Roman" w:hAnsi="Times New Roman"/>
                <w:snapToGrid w:val="0"/>
                <w:sz w:val="24"/>
                <w:lang w:val="ru-RU"/>
              </w:rPr>
              <w:t>2920 - Изданачке мешовите багрема</w:t>
            </w:r>
          </w:p>
        </w:tc>
        <w:tc>
          <w:tcPr>
            <w:tcW w:w="1737" w:type="dxa"/>
            <w:tcBorders>
              <w:top w:val="nil"/>
            </w:tcBorders>
          </w:tcPr>
          <w:p w14:paraId="5D7A425D" w14:textId="77777777" w:rsidR="00F236AC" w:rsidRPr="00D57AEE" w:rsidRDefault="00F236AC" w:rsidP="00F236AC">
            <w:pPr>
              <w:widowControl w:val="0"/>
              <w:jc w:val="right"/>
              <w:rPr>
                <w:rFonts w:ascii="Times New Roman" w:hAnsi="Times New Roman"/>
                <w:snapToGrid w:val="0"/>
                <w:sz w:val="24"/>
                <w:lang w:val="sr-Latn-RS"/>
              </w:rPr>
            </w:pPr>
          </w:p>
        </w:tc>
        <w:tc>
          <w:tcPr>
            <w:tcW w:w="1948" w:type="dxa"/>
            <w:tcBorders>
              <w:top w:val="nil"/>
            </w:tcBorders>
          </w:tcPr>
          <w:p w14:paraId="3650E3B2" w14:textId="77777777" w:rsidR="00F236AC" w:rsidRDefault="007374B6" w:rsidP="00F236AC">
            <w:pPr>
              <w:widowControl w:val="0"/>
              <w:jc w:val="right"/>
              <w:rPr>
                <w:rFonts w:ascii="Times New Roman" w:hAnsi="Times New Roman"/>
                <w:snapToGrid w:val="0"/>
                <w:sz w:val="24"/>
                <w:lang w:val="sr-Cyrl-CS"/>
              </w:rPr>
            </w:pPr>
            <w:r>
              <w:rPr>
                <w:rFonts w:ascii="Times New Roman" w:hAnsi="Times New Roman"/>
                <w:snapToGrid w:val="0"/>
                <w:sz w:val="24"/>
                <w:lang w:val="sr-Cyrl-CS"/>
              </w:rPr>
              <w:t>0,22</w:t>
            </w:r>
          </w:p>
        </w:tc>
        <w:tc>
          <w:tcPr>
            <w:tcW w:w="2126" w:type="dxa"/>
            <w:tcBorders>
              <w:top w:val="nil"/>
            </w:tcBorders>
          </w:tcPr>
          <w:p w14:paraId="583BEB72" w14:textId="77777777" w:rsidR="00F236AC" w:rsidRPr="00D57AEE" w:rsidRDefault="00F236AC" w:rsidP="00F236AC">
            <w:pPr>
              <w:widowControl w:val="0"/>
              <w:jc w:val="right"/>
              <w:rPr>
                <w:rFonts w:ascii="Times New Roman" w:hAnsi="Times New Roman"/>
                <w:snapToGrid w:val="0"/>
                <w:sz w:val="24"/>
                <w:lang w:val="sr-Latn-RS"/>
              </w:rPr>
            </w:pPr>
          </w:p>
        </w:tc>
        <w:tc>
          <w:tcPr>
            <w:tcW w:w="1731" w:type="dxa"/>
          </w:tcPr>
          <w:p w14:paraId="0DC44EB5" w14:textId="77777777" w:rsidR="00F236AC" w:rsidRPr="00D57AEE" w:rsidRDefault="00F236AC" w:rsidP="00F236AC">
            <w:pPr>
              <w:widowControl w:val="0"/>
              <w:rPr>
                <w:rFonts w:ascii="Times New Roman" w:hAnsi="Times New Roman"/>
                <w:snapToGrid w:val="0"/>
                <w:sz w:val="24"/>
                <w:lang w:val="sr-Latn-RS"/>
              </w:rPr>
            </w:pPr>
          </w:p>
        </w:tc>
        <w:tc>
          <w:tcPr>
            <w:tcW w:w="1668" w:type="dxa"/>
          </w:tcPr>
          <w:p w14:paraId="3F0C2482" w14:textId="77777777" w:rsidR="00F236AC" w:rsidRPr="007374B6" w:rsidRDefault="007374B6" w:rsidP="00F236AC">
            <w:pPr>
              <w:widowControl w:val="0"/>
              <w:jc w:val="right"/>
              <w:rPr>
                <w:rFonts w:ascii="Times New Roman" w:hAnsi="Times New Roman"/>
                <w:b/>
                <w:snapToGrid w:val="0"/>
                <w:sz w:val="24"/>
                <w:lang w:val="sr-Cyrl-RS"/>
              </w:rPr>
            </w:pPr>
            <w:r w:rsidRPr="007374B6">
              <w:rPr>
                <w:rFonts w:ascii="Times New Roman" w:hAnsi="Times New Roman"/>
                <w:b/>
                <w:snapToGrid w:val="0"/>
                <w:sz w:val="24"/>
                <w:lang w:val="sr-Cyrl-RS"/>
              </w:rPr>
              <w:t>44</w:t>
            </w:r>
          </w:p>
        </w:tc>
      </w:tr>
      <w:tr w:rsidR="00AE4FD1" w14:paraId="7257FB8C" w14:textId="77777777" w:rsidTr="001C37BD">
        <w:trPr>
          <w:jc w:val="center"/>
        </w:trPr>
        <w:tc>
          <w:tcPr>
            <w:tcW w:w="6905" w:type="dxa"/>
          </w:tcPr>
          <w:p w14:paraId="17826C17" w14:textId="77777777" w:rsidR="00AE4FD1" w:rsidRPr="00AA1B3C" w:rsidRDefault="00AE4FD1" w:rsidP="00AE4FD1">
            <w:pPr>
              <w:widowControl w:val="0"/>
              <w:jc w:val="right"/>
              <w:rPr>
                <w:rFonts w:ascii="Times New Roman" w:hAnsi="Times New Roman"/>
                <w:b/>
                <w:snapToGrid w:val="0"/>
                <w:sz w:val="24"/>
                <w:lang w:val="sr-Cyrl-CS"/>
              </w:rPr>
            </w:pPr>
            <w:r w:rsidRPr="00AA1B3C">
              <w:rPr>
                <w:rFonts w:ascii="Times New Roman" w:hAnsi="Times New Roman"/>
                <w:b/>
                <w:snapToGrid w:val="0"/>
                <w:sz w:val="24"/>
                <w:lang w:val="sr-Cyrl-CS"/>
              </w:rPr>
              <w:t>Укупно Н.Ц.“83“</w:t>
            </w:r>
          </w:p>
        </w:tc>
        <w:tc>
          <w:tcPr>
            <w:tcW w:w="1737" w:type="dxa"/>
          </w:tcPr>
          <w:p w14:paraId="017964FB" w14:textId="77777777" w:rsidR="00AE4FD1" w:rsidRPr="00AA1B3C" w:rsidRDefault="00AE4FD1" w:rsidP="00AE4FD1">
            <w:pPr>
              <w:widowControl w:val="0"/>
              <w:jc w:val="right"/>
              <w:rPr>
                <w:rFonts w:ascii="Times New Roman" w:hAnsi="Times New Roman"/>
                <w:b/>
                <w:snapToGrid w:val="0"/>
                <w:sz w:val="24"/>
                <w:lang w:val="sr-Cyrl-CS"/>
              </w:rPr>
            </w:pPr>
            <w:r w:rsidRPr="00AA1B3C">
              <w:rPr>
                <w:rFonts w:ascii="Times New Roman" w:hAnsi="Times New Roman"/>
                <w:b/>
                <w:snapToGrid w:val="0"/>
                <w:sz w:val="24"/>
                <w:lang w:val="sr-Cyrl-CS"/>
              </w:rPr>
              <w:t>1,97</w:t>
            </w:r>
          </w:p>
        </w:tc>
        <w:tc>
          <w:tcPr>
            <w:tcW w:w="1948" w:type="dxa"/>
          </w:tcPr>
          <w:p w14:paraId="2923B49F" w14:textId="77777777" w:rsidR="00AE4FD1" w:rsidRPr="004D66AA" w:rsidRDefault="00AE4FD1" w:rsidP="00AE4FD1">
            <w:pPr>
              <w:widowControl w:val="0"/>
              <w:jc w:val="right"/>
              <w:rPr>
                <w:rFonts w:ascii="Times New Roman" w:hAnsi="Times New Roman"/>
                <w:b/>
                <w:snapToGrid w:val="0"/>
                <w:sz w:val="24"/>
                <w:lang w:val="sr-Cyrl-RS"/>
              </w:rPr>
            </w:pPr>
            <w:r>
              <w:rPr>
                <w:rFonts w:ascii="Times New Roman" w:hAnsi="Times New Roman"/>
                <w:b/>
                <w:snapToGrid w:val="0"/>
                <w:sz w:val="24"/>
                <w:lang w:val="sr-Cyrl-RS"/>
              </w:rPr>
              <w:t>4,58</w:t>
            </w:r>
          </w:p>
        </w:tc>
        <w:tc>
          <w:tcPr>
            <w:tcW w:w="2126" w:type="dxa"/>
          </w:tcPr>
          <w:p w14:paraId="59D4FD85" w14:textId="77777777" w:rsidR="00AE4FD1" w:rsidRPr="002C5BB9" w:rsidRDefault="00AE4FD1" w:rsidP="002C5BB9">
            <w:pPr>
              <w:widowControl w:val="0"/>
              <w:jc w:val="right"/>
              <w:rPr>
                <w:rFonts w:ascii="Times New Roman" w:hAnsi="Times New Roman"/>
                <w:b/>
                <w:snapToGrid w:val="0"/>
                <w:sz w:val="24"/>
                <w:lang w:val="sr-Latn-RS"/>
              </w:rPr>
            </w:pPr>
            <w:r>
              <w:rPr>
                <w:rFonts w:ascii="Times New Roman" w:hAnsi="Times New Roman"/>
                <w:b/>
                <w:snapToGrid w:val="0"/>
                <w:sz w:val="24"/>
                <w:lang w:val="sr-Cyrl-RS"/>
              </w:rPr>
              <w:t>1,</w:t>
            </w:r>
            <w:r w:rsidR="002C5BB9">
              <w:rPr>
                <w:rFonts w:ascii="Times New Roman" w:hAnsi="Times New Roman"/>
                <w:b/>
                <w:snapToGrid w:val="0"/>
                <w:sz w:val="24"/>
                <w:lang w:val="sr-Latn-RS"/>
              </w:rPr>
              <w:t>72</w:t>
            </w:r>
          </w:p>
        </w:tc>
        <w:tc>
          <w:tcPr>
            <w:tcW w:w="1731" w:type="dxa"/>
          </w:tcPr>
          <w:p w14:paraId="5B0EC0C7" w14:textId="77777777" w:rsidR="00AE4FD1" w:rsidRPr="00AA1B3C" w:rsidRDefault="00AE4FD1" w:rsidP="00AE4FD1">
            <w:pPr>
              <w:widowControl w:val="0"/>
              <w:rPr>
                <w:rFonts w:ascii="Times New Roman" w:hAnsi="Times New Roman"/>
                <w:b/>
                <w:snapToGrid w:val="0"/>
                <w:sz w:val="24"/>
                <w:lang w:val="sr-Latn-RS"/>
              </w:rPr>
            </w:pPr>
          </w:p>
        </w:tc>
        <w:tc>
          <w:tcPr>
            <w:tcW w:w="1668" w:type="dxa"/>
          </w:tcPr>
          <w:p w14:paraId="60067233" w14:textId="77777777" w:rsidR="00AE4FD1" w:rsidRPr="002C5BB9" w:rsidRDefault="002C5BB9" w:rsidP="00AE4FD1">
            <w:pPr>
              <w:widowControl w:val="0"/>
              <w:jc w:val="right"/>
              <w:rPr>
                <w:rFonts w:ascii="Times New Roman" w:hAnsi="Times New Roman"/>
                <w:b/>
                <w:snapToGrid w:val="0"/>
                <w:sz w:val="24"/>
                <w:lang w:val="sr-Latn-RS"/>
              </w:rPr>
            </w:pPr>
            <w:r>
              <w:rPr>
                <w:rFonts w:ascii="Times New Roman" w:hAnsi="Times New Roman"/>
                <w:b/>
                <w:snapToGrid w:val="0"/>
                <w:sz w:val="24"/>
                <w:lang w:val="sr-Latn-RS"/>
              </w:rPr>
              <w:t>2538</w:t>
            </w:r>
          </w:p>
        </w:tc>
      </w:tr>
      <w:tr w:rsidR="00AE4FD1" w14:paraId="2E33BB8B" w14:textId="77777777" w:rsidTr="001C37BD">
        <w:trPr>
          <w:jc w:val="center"/>
        </w:trPr>
        <w:tc>
          <w:tcPr>
            <w:tcW w:w="6905" w:type="dxa"/>
          </w:tcPr>
          <w:p w14:paraId="345A0EB7" w14:textId="77777777" w:rsidR="00AE4FD1" w:rsidRPr="00AA1B3C" w:rsidRDefault="00AE4FD1" w:rsidP="00AE4FD1">
            <w:pPr>
              <w:widowControl w:val="0"/>
              <w:jc w:val="right"/>
              <w:rPr>
                <w:rFonts w:ascii="Times New Roman" w:hAnsi="Times New Roman"/>
                <w:b/>
                <w:snapToGrid w:val="0"/>
                <w:sz w:val="24"/>
                <w:lang w:val="sr-Cyrl-CS"/>
              </w:rPr>
            </w:pPr>
            <w:r w:rsidRPr="00AA1B3C">
              <w:rPr>
                <w:rFonts w:ascii="Times New Roman" w:hAnsi="Times New Roman"/>
                <w:b/>
                <w:snapToGrid w:val="0"/>
                <w:sz w:val="24"/>
                <w:lang w:val="sr-Cyrl-CS"/>
              </w:rPr>
              <w:t>Свеукупно ГЈ</w:t>
            </w:r>
          </w:p>
        </w:tc>
        <w:tc>
          <w:tcPr>
            <w:tcW w:w="1737" w:type="dxa"/>
          </w:tcPr>
          <w:p w14:paraId="7DF348D6" w14:textId="77777777" w:rsidR="00AE4FD1" w:rsidRPr="00AA1B3C" w:rsidRDefault="00AE4FD1" w:rsidP="00AE4FD1">
            <w:pPr>
              <w:widowControl w:val="0"/>
              <w:jc w:val="right"/>
              <w:rPr>
                <w:rFonts w:ascii="Times New Roman" w:hAnsi="Times New Roman"/>
                <w:b/>
                <w:snapToGrid w:val="0"/>
                <w:sz w:val="24"/>
                <w:lang w:val="sr-Latn-RS"/>
              </w:rPr>
            </w:pPr>
            <w:r w:rsidRPr="00AA1B3C">
              <w:rPr>
                <w:rFonts w:ascii="Times New Roman" w:hAnsi="Times New Roman"/>
                <w:b/>
                <w:snapToGrid w:val="0"/>
                <w:sz w:val="24"/>
                <w:lang w:val="sr-Latn-RS"/>
              </w:rPr>
              <w:t>5,96</w:t>
            </w:r>
          </w:p>
        </w:tc>
        <w:tc>
          <w:tcPr>
            <w:tcW w:w="1948" w:type="dxa"/>
          </w:tcPr>
          <w:p w14:paraId="793E2915" w14:textId="77777777" w:rsidR="00CA7A8A" w:rsidRPr="00CA7A8A" w:rsidRDefault="00CA7A8A" w:rsidP="00CA7A8A">
            <w:pPr>
              <w:widowControl w:val="0"/>
              <w:jc w:val="right"/>
              <w:rPr>
                <w:rFonts w:ascii="Times New Roman" w:hAnsi="Times New Roman"/>
                <w:b/>
                <w:snapToGrid w:val="0"/>
                <w:sz w:val="24"/>
                <w:lang w:val="sr-Latn-RS"/>
              </w:rPr>
            </w:pPr>
            <w:r>
              <w:rPr>
                <w:rFonts w:ascii="Times New Roman" w:hAnsi="Times New Roman"/>
                <w:b/>
                <w:snapToGrid w:val="0"/>
                <w:sz w:val="24"/>
                <w:lang w:val="sr-Latn-RS"/>
              </w:rPr>
              <w:t>8,57</w:t>
            </w:r>
          </w:p>
        </w:tc>
        <w:tc>
          <w:tcPr>
            <w:tcW w:w="2126" w:type="dxa"/>
          </w:tcPr>
          <w:p w14:paraId="60BB07D5" w14:textId="77777777" w:rsidR="00AE4FD1" w:rsidRPr="00CA7A8A" w:rsidRDefault="00CA7A8A" w:rsidP="002C5BB9">
            <w:pPr>
              <w:widowControl w:val="0"/>
              <w:jc w:val="right"/>
              <w:rPr>
                <w:rFonts w:ascii="Times New Roman" w:hAnsi="Times New Roman"/>
                <w:b/>
                <w:snapToGrid w:val="0"/>
                <w:sz w:val="24"/>
                <w:lang w:val="sr-Latn-RS"/>
              </w:rPr>
            </w:pPr>
            <w:r>
              <w:rPr>
                <w:rFonts w:ascii="Times New Roman" w:hAnsi="Times New Roman"/>
                <w:b/>
                <w:snapToGrid w:val="0"/>
                <w:sz w:val="24"/>
                <w:lang w:val="sr-Latn-RS"/>
              </w:rPr>
              <w:t>1,</w:t>
            </w:r>
            <w:r w:rsidR="002C5BB9">
              <w:rPr>
                <w:rFonts w:ascii="Times New Roman" w:hAnsi="Times New Roman"/>
                <w:b/>
                <w:snapToGrid w:val="0"/>
                <w:sz w:val="24"/>
                <w:lang w:val="sr-Latn-RS"/>
              </w:rPr>
              <w:t>72</w:t>
            </w:r>
          </w:p>
        </w:tc>
        <w:tc>
          <w:tcPr>
            <w:tcW w:w="1731" w:type="dxa"/>
          </w:tcPr>
          <w:p w14:paraId="0228644E" w14:textId="77777777" w:rsidR="00AE4FD1" w:rsidRPr="00AA1B3C" w:rsidRDefault="00AE4FD1" w:rsidP="00AE4FD1">
            <w:pPr>
              <w:widowControl w:val="0"/>
              <w:rPr>
                <w:rFonts w:ascii="Times New Roman" w:hAnsi="Times New Roman"/>
                <w:b/>
                <w:snapToGrid w:val="0"/>
                <w:sz w:val="24"/>
                <w:lang w:val="sr-Latn-RS"/>
              </w:rPr>
            </w:pPr>
          </w:p>
        </w:tc>
        <w:tc>
          <w:tcPr>
            <w:tcW w:w="1668" w:type="dxa"/>
          </w:tcPr>
          <w:p w14:paraId="629CA35B" w14:textId="77777777" w:rsidR="00AE4FD1" w:rsidRPr="002C5BB9" w:rsidRDefault="00AE4FD1" w:rsidP="002C5BB9">
            <w:pPr>
              <w:widowControl w:val="0"/>
              <w:jc w:val="right"/>
              <w:rPr>
                <w:rFonts w:ascii="Times New Roman" w:hAnsi="Times New Roman"/>
                <w:b/>
                <w:snapToGrid w:val="0"/>
                <w:sz w:val="24"/>
                <w:lang w:val="sr-Latn-RS"/>
              </w:rPr>
            </w:pPr>
            <w:r>
              <w:rPr>
                <w:rFonts w:ascii="Times New Roman" w:hAnsi="Times New Roman"/>
                <w:b/>
                <w:snapToGrid w:val="0"/>
                <w:sz w:val="24"/>
                <w:lang w:val="sr-Cyrl-RS"/>
              </w:rPr>
              <w:t>12</w:t>
            </w:r>
            <w:r w:rsidR="002C5BB9">
              <w:rPr>
                <w:rFonts w:ascii="Times New Roman" w:hAnsi="Times New Roman"/>
                <w:b/>
                <w:snapToGrid w:val="0"/>
                <w:sz w:val="24"/>
                <w:lang w:val="sr-Latn-RS"/>
              </w:rPr>
              <w:t>502</w:t>
            </w:r>
          </w:p>
        </w:tc>
      </w:tr>
    </w:tbl>
    <w:p w14:paraId="11AE9A0B" w14:textId="77777777" w:rsidR="00BC71A5" w:rsidRDefault="00BC71A5" w:rsidP="00BC71A5">
      <w:pPr>
        <w:widowControl w:val="0"/>
        <w:jc w:val="both"/>
        <w:rPr>
          <w:rFonts w:ascii="Times New Roman" w:hAnsi="Times New Roman"/>
          <w:snapToGrid w:val="0"/>
          <w:sz w:val="24"/>
          <w:lang w:val="sr-Cyrl-CS"/>
        </w:rPr>
      </w:pPr>
    </w:p>
    <w:p w14:paraId="7258439A" w14:textId="77777777" w:rsidR="000564F7" w:rsidRDefault="000564F7" w:rsidP="00BC71A5">
      <w:pPr>
        <w:widowControl w:val="0"/>
        <w:jc w:val="both"/>
        <w:rPr>
          <w:rFonts w:ascii="Times New Roman" w:hAnsi="Times New Roman"/>
          <w:snapToGrid w:val="0"/>
          <w:sz w:val="24"/>
          <w:lang w:val="sr-Cyrl-CS"/>
        </w:rPr>
      </w:pPr>
    </w:p>
    <w:p w14:paraId="3F266035" w14:textId="15080F48" w:rsidR="001F4C6A" w:rsidRDefault="00B0081C" w:rsidP="00B0081C">
      <w:pPr>
        <w:widowControl w:val="0"/>
        <w:ind w:firstLine="720"/>
        <w:jc w:val="both"/>
        <w:rPr>
          <w:rFonts w:ascii="Times New Roman" w:hAnsi="Times New Roman"/>
          <w:snapToGrid w:val="0"/>
          <w:sz w:val="24"/>
          <w:lang w:val="ru-RU"/>
        </w:rPr>
      </w:pPr>
      <w:r>
        <w:rPr>
          <w:rFonts w:ascii="Times New Roman" w:hAnsi="Times New Roman"/>
          <w:snapToGrid w:val="0"/>
          <w:sz w:val="24"/>
          <w:lang w:val="ru-RU"/>
        </w:rPr>
        <w:t>План обнављања шума као и сви други радови који су</w:t>
      </w:r>
      <w:r w:rsidR="00481DE1">
        <w:rPr>
          <w:rFonts w:ascii="Times New Roman" w:hAnsi="Times New Roman"/>
          <w:snapToGrid w:val="0"/>
          <w:sz w:val="24"/>
          <w:lang w:val="ru-RU"/>
        </w:rPr>
        <w:t xml:space="preserve"> </w:t>
      </w:r>
      <w:r>
        <w:rPr>
          <w:rFonts w:ascii="Times New Roman" w:hAnsi="Times New Roman"/>
          <w:snapToGrid w:val="0"/>
          <w:sz w:val="24"/>
          <w:lang w:val="ru-RU"/>
        </w:rPr>
        <w:t>планиран</w:t>
      </w:r>
      <w:r w:rsidR="00481DE1">
        <w:rPr>
          <w:rFonts w:ascii="Times New Roman" w:hAnsi="Times New Roman"/>
          <w:snapToGrid w:val="0"/>
          <w:sz w:val="24"/>
          <w:lang w:val="ru-RU"/>
        </w:rPr>
        <w:t>и</w:t>
      </w:r>
      <w:r>
        <w:rPr>
          <w:rFonts w:ascii="Times New Roman" w:hAnsi="Times New Roman"/>
          <w:snapToGrid w:val="0"/>
          <w:sz w:val="24"/>
          <w:lang w:val="ru-RU"/>
        </w:rPr>
        <w:t xml:space="preserve"> </w:t>
      </w:r>
      <w:r w:rsidRPr="00094CDF">
        <w:rPr>
          <w:rFonts w:ascii="Times New Roman" w:hAnsi="Times New Roman"/>
          <w:snapToGrid w:val="0"/>
          <w:sz w:val="24"/>
          <w:lang w:val="ru-RU"/>
        </w:rPr>
        <w:t xml:space="preserve">усмерени </w:t>
      </w:r>
      <w:r>
        <w:rPr>
          <w:rFonts w:ascii="Times New Roman" w:hAnsi="Times New Roman"/>
          <w:snapToGrid w:val="0"/>
          <w:sz w:val="24"/>
          <w:lang w:val="ru-RU"/>
        </w:rPr>
        <w:t xml:space="preserve">су </w:t>
      </w:r>
      <w:r w:rsidRPr="00094CDF">
        <w:rPr>
          <w:rFonts w:ascii="Times New Roman" w:hAnsi="Times New Roman"/>
          <w:snapToGrid w:val="0"/>
          <w:sz w:val="24"/>
          <w:lang w:val="ru-RU"/>
        </w:rPr>
        <w:t>на даље унапређивање стања ових шума</w:t>
      </w:r>
      <w:r>
        <w:rPr>
          <w:rFonts w:ascii="Times New Roman" w:hAnsi="Times New Roman"/>
          <w:snapToGrid w:val="0"/>
          <w:sz w:val="24"/>
          <w:lang w:val="ru-RU"/>
        </w:rPr>
        <w:t>. На делу површина које су у склопу спортско – рекреативне предеоне целине</w:t>
      </w:r>
      <w:r w:rsidR="00481DE1">
        <w:rPr>
          <w:rFonts w:ascii="Times New Roman" w:hAnsi="Times New Roman"/>
          <w:snapToGrid w:val="0"/>
          <w:sz w:val="24"/>
          <w:lang w:val="ru-RU"/>
        </w:rPr>
        <w:t>,</w:t>
      </w:r>
      <w:r>
        <w:rPr>
          <w:rFonts w:ascii="Times New Roman" w:hAnsi="Times New Roman"/>
          <w:snapToGrid w:val="0"/>
          <w:sz w:val="24"/>
          <w:lang w:val="ru-RU"/>
        </w:rPr>
        <w:t xml:space="preserve"> након санитарне сече (уклањања болесних, сувих, преломљених или по посетиоце опасних стабал</w:t>
      </w:r>
      <w:r w:rsidR="000D6A50">
        <w:rPr>
          <w:rFonts w:ascii="Times New Roman" w:hAnsi="Times New Roman"/>
          <w:snapToGrid w:val="0"/>
          <w:sz w:val="24"/>
          <w:lang w:val="ru-RU"/>
        </w:rPr>
        <w:t>а</w:t>
      </w:r>
      <w:r>
        <w:rPr>
          <w:rFonts w:ascii="Times New Roman" w:hAnsi="Times New Roman"/>
          <w:snapToGrid w:val="0"/>
          <w:sz w:val="24"/>
          <w:lang w:val="ru-RU"/>
        </w:rPr>
        <w:t>) као мере усмерене на поправку квалитета и здравственог стања</w:t>
      </w:r>
      <w:r w:rsidR="00481DE1">
        <w:rPr>
          <w:rFonts w:ascii="Times New Roman" w:hAnsi="Times New Roman"/>
          <w:snapToGrid w:val="0"/>
          <w:sz w:val="24"/>
          <w:lang w:val="ru-RU"/>
        </w:rPr>
        <w:t xml:space="preserve"> састојина, </w:t>
      </w:r>
      <w:r>
        <w:rPr>
          <w:rFonts w:ascii="Times New Roman" w:hAnsi="Times New Roman"/>
          <w:snapToGrid w:val="0"/>
          <w:sz w:val="24"/>
          <w:lang w:val="ru-RU"/>
        </w:rPr>
        <w:t xml:space="preserve">планирано </w:t>
      </w:r>
      <w:r w:rsidR="00481DE1">
        <w:rPr>
          <w:rFonts w:ascii="Times New Roman" w:hAnsi="Times New Roman"/>
          <w:snapToGrid w:val="0"/>
          <w:sz w:val="24"/>
          <w:lang w:val="ru-RU"/>
        </w:rPr>
        <w:t>је п</w:t>
      </w:r>
      <w:r>
        <w:rPr>
          <w:rFonts w:ascii="Times New Roman" w:hAnsi="Times New Roman"/>
          <w:snapToGrid w:val="0"/>
          <w:sz w:val="24"/>
          <w:lang w:val="ru-RU"/>
        </w:rPr>
        <w:t>опуњавање</w:t>
      </w:r>
      <w:r w:rsidR="00481DE1">
        <w:rPr>
          <w:rFonts w:ascii="Times New Roman" w:hAnsi="Times New Roman"/>
          <w:snapToGrid w:val="0"/>
          <w:sz w:val="24"/>
          <w:lang w:val="ru-RU"/>
        </w:rPr>
        <w:t xml:space="preserve"> заменом посечених појединачних стабала или ређом садњом у групама</w:t>
      </w:r>
      <w:r w:rsidR="0045552A">
        <w:rPr>
          <w:rFonts w:ascii="Times New Roman" w:hAnsi="Times New Roman"/>
          <w:snapToGrid w:val="0"/>
          <w:sz w:val="24"/>
          <w:lang w:val="ru-RU"/>
        </w:rPr>
        <w:t xml:space="preserve"> (7х7) старијих садница како би, с једне стране </w:t>
      </w:r>
      <w:r w:rsidR="00481DE1">
        <w:rPr>
          <w:rFonts w:ascii="Times New Roman" w:hAnsi="Times New Roman"/>
          <w:snapToGrid w:val="0"/>
          <w:sz w:val="24"/>
          <w:lang w:val="ru-RU"/>
        </w:rPr>
        <w:t>било олакшано коришћење механизације за редовно од</w:t>
      </w:r>
      <w:r w:rsidR="0045552A">
        <w:rPr>
          <w:rFonts w:ascii="Times New Roman" w:hAnsi="Times New Roman"/>
          <w:snapToGrid w:val="0"/>
          <w:sz w:val="24"/>
          <w:lang w:val="ru-RU"/>
        </w:rPr>
        <w:t>ржавање јавних зелених површина, а са друге с</w:t>
      </w:r>
      <w:r w:rsidR="00437BB1">
        <w:rPr>
          <w:rFonts w:ascii="Times New Roman" w:hAnsi="Times New Roman"/>
          <w:snapToGrid w:val="0"/>
          <w:sz w:val="24"/>
          <w:lang w:val="ru-RU"/>
        </w:rPr>
        <w:t>т</w:t>
      </w:r>
      <w:r w:rsidR="0045552A">
        <w:rPr>
          <w:rFonts w:ascii="Times New Roman" w:hAnsi="Times New Roman"/>
          <w:snapToGrid w:val="0"/>
          <w:sz w:val="24"/>
          <w:lang w:val="ru-RU"/>
        </w:rPr>
        <w:t>ране</w:t>
      </w:r>
      <w:r w:rsidR="00D85FCD">
        <w:rPr>
          <w:rFonts w:ascii="Times New Roman" w:hAnsi="Times New Roman"/>
          <w:snapToGrid w:val="0"/>
          <w:sz w:val="24"/>
          <w:lang w:val="sr-Latn-RS"/>
        </w:rPr>
        <w:t>,</w:t>
      </w:r>
      <w:r w:rsidR="0045552A">
        <w:rPr>
          <w:rFonts w:ascii="Times New Roman" w:hAnsi="Times New Roman"/>
          <w:snapToGrid w:val="0"/>
          <w:sz w:val="24"/>
          <w:lang w:val="ru-RU"/>
        </w:rPr>
        <w:t xml:space="preserve"> старије саднице имају бољи визуелни ефекат и брже формирање круне. </w:t>
      </w:r>
      <w:r w:rsidR="00481DE1">
        <w:rPr>
          <w:rFonts w:ascii="Times New Roman" w:hAnsi="Times New Roman"/>
          <w:snapToGrid w:val="0"/>
          <w:sz w:val="24"/>
          <w:lang w:val="ru-RU"/>
        </w:rPr>
        <w:t>Корист</w:t>
      </w:r>
      <w:r w:rsidR="00C024B4">
        <w:rPr>
          <w:rFonts w:ascii="Times New Roman" w:hAnsi="Times New Roman"/>
          <w:snapToGrid w:val="0"/>
          <w:sz w:val="24"/>
          <w:lang w:val="ru-RU"/>
        </w:rPr>
        <w:t>иће се саднице пољског јасена, пољског бреста, лужњака, црвеног храста, липе, брезе, платана, трешње.</w:t>
      </w:r>
      <w:r w:rsidR="0019666E">
        <w:rPr>
          <w:rFonts w:ascii="Times New Roman" w:hAnsi="Times New Roman"/>
          <w:snapToGrid w:val="0"/>
          <w:sz w:val="24"/>
          <w:lang w:val="ru-RU"/>
        </w:rPr>
        <w:t xml:space="preserve"> </w:t>
      </w:r>
      <w:r w:rsidR="00397EC5" w:rsidRPr="00897B98">
        <w:rPr>
          <w:rFonts w:ascii="Times New Roman" w:hAnsi="Times New Roman"/>
          <w:sz w:val="24"/>
          <w:lang w:val="sl-SI"/>
        </w:rPr>
        <w:t xml:space="preserve">Изабране врсте </w:t>
      </w:r>
      <w:r w:rsidR="00397EC5">
        <w:rPr>
          <w:rFonts w:ascii="Times New Roman" w:hAnsi="Times New Roman"/>
          <w:sz w:val="24"/>
          <w:lang w:val="sr-Cyrl-RS"/>
        </w:rPr>
        <w:t xml:space="preserve">за пошумљавање </w:t>
      </w:r>
      <w:r w:rsidR="00397EC5" w:rsidRPr="00897B98">
        <w:rPr>
          <w:rFonts w:ascii="Times New Roman" w:hAnsi="Times New Roman"/>
          <w:sz w:val="24"/>
          <w:lang w:val="sl-SI"/>
        </w:rPr>
        <w:t xml:space="preserve">су </w:t>
      </w:r>
      <w:r w:rsidR="00397EC5" w:rsidRPr="00897B98">
        <w:rPr>
          <w:rFonts w:ascii="Times New Roman" w:hAnsi="Times New Roman"/>
          <w:sz w:val="24"/>
          <w:lang w:val="sl-SI"/>
        </w:rPr>
        <w:lastRenderedPageBreak/>
        <w:t>аутохтон</w:t>
      </w:r>
      <w:r w:rsidR="00397EC5">
        <w:rPr>
          <w:rFonts w:ascii="Times New Roman" w:hAnsi="Times New Roman"/>
          <w:sz w:val="24"/>
          <w:lang w:val="sr-Cyrl-RS"/>
        </w:rPr>
        <w:t>е, а у исто време дуговеке и утицаће на оплемењивање простора.</w:t>
      </w:r>
      <w:r w:rsidR="00397EC5">
        <w:rPr>
          <w:rFonts w:ascii="Times New Roman" w:hAnsi="Times New Roman"/>
          <w:sz w:val="24"/>
          <w:lang w:val="en-GB"/>
        </w:rPr>
        <w:t xml:space="preserve"> </w:t>
      </w:r>
      <w:r w:rsidR="004F59B8">
        <w:rPr>
          <w:rFonts w:ascii="Times New Roman" w:hAnsi="Times New Roman"/>
          <w:snapToGrid w:val="0"/>
          <w:sz w:val="24"/>
          <w:lang w:val="ru-RU"/>
        </w:rPr>
        <w:t>М</w:t>
      </w:r>
      <w:r w:rsidR="000D6A50">
        <w:rPr>
          <w:rFonts w:ascii="Times New Roman" w:hAnsi="Times New Roman"/>
          <w:snapToGrid w:val="0"/>
          <w:sz w:val="24"/>
          <w:lang w:val="ru-RU"/>
        </w:rPr>
        <w:t>о</w:t>
      </w:r>
      <w:r w:rsidR="004F59B8">
        <w:rPr>
          <w:rFonts w:ascii="Times New Roman" w:hAnsi="Times New Roman"/>
          <w:snapToGrid w:val="0"/>
          <w:sz w:val="24"/>
          <w:lang w:val="ru-RU"/>
        </w:rPr>
        <w:t>гу се користити и друге домаће врсте локалне провенијенције добро прилагођене станишним условима.</w:t>
      </w:r>
      <w:r w:rsidR="000D6A50">
        <w:rPr>
          <w:rFonts w:ascii="Times New Roman" w:hAnsi="Times New Roman"/>
          <w:snapToGrid w:val="0"/>
          <w:sz w:val="24"/>
          <w:lang w:val="ru-RU"/>
        </w:rPr>
        <w:t xml:space="preserve"> </w:t>
      </w:r>
      <w:r w:rsidR="001F4C6A">
        <w:rPr>
          <w:rFonts w:ascii="Times New Roman" w:hAnsi="Times New Roman"/>
          <w:snapToGrid w:val="0"/>
          <w:sz w:val="24"/>
          <w:lang w:val="ru-RU"/>
        </w:rPr>
        <w:t xml:space="preserve">На основу сагледавања досадашњих спроведених санитарних сеча у овом делу комплекса,  затеченог здравственог стања појединачних и стабала у групама, за сваки одсек посебно је планиран </w:t>
      </w:r>
      <w:r w:rsidR="00437BB1">
        <w:rPr>
          <w:rFonts w:ascii="Times New Roman" w:hAnsi="Times New Roman"/>
          <w:snapToGrid w:val="0"/>
          <w:sz w:val="24"/>
          <w:lang w:val="ru-RU"/>
        </w:rPr>
        <w:t xml:space="preserve">план попуњавања </w:t>
      </w:r>
      <w:r w:rsidR="001F4C6A">
        <w:rPr>
          <w:rFonts w:ascii="Times New Roman" w:hAnsi="Times New Roman"/>
          <w:snapToGrid w:val="0"/>
          <w:sz w:val="24"/>
          <w:lang w:val="ru-RU"/>
        </w:rPr>
        <w:t>на површини од 5% односно 10% површине.</w:t>
      </w:r>
    </w:p>
    <w:p w14:paraId="3E45B56F" w14:textId="77777777" w:rsidR="00C024B4" w:rsidRPr="008A6EF3" w:rsidRDefault="008A6EF3" w:rsidP="00B0081C">
      <w:pPr>
        <w:widowControl w:val="0"/>
        <w:ind w:firstLine="720"/>
        <w:jc w:val="both"/>
        <w:rPr>
          <w:rFonts w:ascii="Times New Roman" w:hAnsi="Times New Roman"/>
          <w:snapToGrid w:val="0"/>
          <w:sz w:val="24"/>
          <w:lang w:val="sr-Latn-RS"/>
        </w:rPr>
      </w:pPr>
      <w:r>
        <w:rPr>
          <w:rFonts w:ascii="Times New Roman" w:hAnsi="Times New Roman"/>
          <w:snapToGrid w:val="0"/>
          <w:sz w:val="24"/>
          <w:lang w:val="sr-Cyrl-RS"/>
        </w:rPr>
        <w:t xml:space="preserve">На најнижим положајима, непосредно уз обалу </w:t>
      </w:r>
      <w:r w:rsidR="007540F2">
        <w:rPr>
          <w:rFonts w:ascii="Times New Roman" w:hAnsi="Times New Roman"/>
          <w:snapToGrid w:val="0"/>
          <w:sz w:val="24"/>
          <w:lang w:val="sr-Cyrl-RS"/>
        </w:rPr>
        <w:t>реке</w:t>
      </w:r>
      <w:r w:rsidR="007540F2">
        <w:rPr>
          <w:rFonts w:ascii="Times New Roman" w:hAnsi="Times New Roman"/>
          <w:snapToGrid w:val="0"/>
          <w:sz w:val="24"/>
          <w:lang w:val="sr-Latn-RS"/>
        </w:rPr>
        <w:t>,</w:t>
      </w:r>
      <w:r w:rsidR="007540F2">
        <w:rPr>
          <w:rFonts w:ascii="Times New Roman" w:hAnsi="Times New Roman"/>
          <w:snapToGrid w:val="0"/>
          <w:sz w:val="24"/>
          <w:lang w:val="sr-Cyrl-RS"/>
        </w:rPr>
        <w:t xml:space="preserve"> у </w:t>
      </w:r>
      <w:r w:rsidR="00970538">
        <w:rPr>
          <w:rFonts w:ascii="Times New Roman" w:hAnsi="Times New Roman"/>
          <w:snapToGrid w:val="0"/>
          <w:sz w:val="24"/>
          <w:lang w:val="sr-Cyrl-RS"/>
        </w:rPr>
        <w:t xml:space="preserve">високим, доминантно, природним састојинам беле тополе, црне тополе и врабе </w:t>
      </w:r>
      <w:r w:rsidR="007540F2">
        <w:rPr>
          <w:rFonts w:ascii="Times New Roman" w:hAnsi="Times New Roman"/>
          <w:snapToGrid w:val="0"/>
          <w:sz w:val="24"/>
          <w:lang w:val="sr-Cyrl-RS"/>
        </w:rPr>
        <w:t>кој</w:t>
      </w:r>
      <w:r w:rsidR="00970538">
        <w:rPr>
          <w:rFonts w:ascii="Times New Roman" w:hAnsi="Times New Roman"/>
          <w:snapToGrid w:val="0"/>
          <w:sz w:val="24"/>
          <w:lang w:val="sr-Cyrl-RS"/>
        </w:rPr>
        <w:t>е</w:t>
      </w:r>
      <w:r w:rsidR="007540F2">
        <w:rPr>
          <w:rFonts w:ascii="Times New Roman" w:hAnsi="Times New Roman"/>
          <w:snapToGrid w:val="0"/>
          <w:sz w:val="24"/>
          <w:lang w:val="sr-Cyrl-RS"/>
        </w:rPr>
        <w:t xml:space="preserve"> има</w:t>
      </w:r>
      <w:r w:rsidR="00970538">
        <w:rPr>
          <w:rFonts w:ascii="Times New Roman" w:hAnsi="Times New Roman"/>
          <w:snapToGrid w:val="0"/>
          <w:sz w:val="24"/>
          <w:lang w:val="sr-Cyrl-RS"/>
        </w:rPr>
        <w:t>ју</w:t>
      </w:r>
      <w:r w:rsidR="007540F2">
        <w:rPr>
          <w:rFonts w:ascii="Times New Roman" w:hAnsi="Times New Roman"/>
          <w:snapToGrid w:val="0"/>
          <w:sz w:val="24"/>
          <w:lang w:val="sr-Cyrl-RS"/>
        </w:rPr>
        <w:t xml:space="preserve"> велики значај због свог линијског распореда </w:t>
      </w:r>
      <w:r w:rsidR="00970538">
        <w:rPr>
          <w:rFonts w:ascii="Times New Roman" w:hAnsi="Times New Roman"/>
          <w:snapToGrid w:val="0"/>
          <w:sz w:val="24"/>
          <w:lang w:val="sr-Cyrl-RS"/>
        </w:rPr>
        <w:t xml:space="preserve">и </w:t>
      </w:r>
      <w:r>
        <w:rPr>
          <w:rFonts w:ascii="Times New Roman" w:hAnsi="Times New Roman"/>
          <w:snapToGrid w:val="0"/>
          <w:sz w:val="24"/>
          <w:lang w:val="sr-Cyrl-RS"/>
        </w:rPr>
        <w:t>обезбеђ</w:t>
      </w:r>
      <w:r w:rsidR="00970538">
        <w:rPr>
          <w:rFonts w:ascii="Times New Roman" w:hAnsi="Times New Roman"/>
          <w:snapToGrid w:val="0"/>
          <w:sz w:val="24"/>
          <w:lang w:val="sr-Cyrl-RS"/>
        </w:rPr>
        <w:t>ивања</w:t>
      </w:r>
      <w:r>
        <w:rPr>
          <w:rFonts w:ascii="Times New Roman" w:hAnsi="Times New Roman"/>
          <w:snapToGrid w:val="0"/>
          <w:sz w:val="24"/>
          <w:lang w:val="sr-Cyrl-RS"/>
        </w:rPr>
        <w:t xml:space="preserve"> стабилност</w:t>
      </w:r>
      <w:r w:rsidR="00970538">
        <w:rPr>
          <w:rFonts w:ascii="Times New Roman" w:hAnsi="Times New Roman"/>
          <w:snapToGrid w:val="0"/>
          <w:sz w:val="24"/>
          <w:lang w:val="sr-Cyrl-RS"/>
        </w:rPr>
        <w:t>и</w:t>
      </w:r>
      <w:r>
        <w:rPr>
          <w:rFonts w:ascii="Times New Roman" w:hAnsi="Times New Roman"/>
          <w:snapToGrid w:val="0"/>
          <w:sz w:val="24"/>
          <w:lang w:val="sr-Cyrl-RS"/>
        </w:rPr>
        <w:t xml:space="preserve"> површина у односу на негативне појаве плављена</w:t>
      </w:r>
      <w:r w:rsidR="00970538">
        <w:rPr>
          <w:rFonts w:ascii="Times New Roman" w:hAnsi="Times New Roman"/>
          <w:snapToGrid w:val="0"/>
          <w:sz w:val="24"/>
          <w:lang w:val="sr-Cyrl-RS"/>
        </w:rPr>
        <w:t xml:space="preserve"> попуњавање ће се спроводити као мера замене уклоњених </w:t>
      </w:r>
      <w:r w:rsidR="00F00A6F">
        <w:rPr>
          <w:rFonts w:ascii="Times New Roman" w:hAnsi="Times New Roman"/>
          <w:snapToGrid w:val="0"/>
          <w:sz w:val="24"/>
          <w:lang w:val="sr-Cyrl-RS"/>
        </w:rPr>
        <w:t>престарелих, презрелих и здравст</w:t>
      </w:r>
      <w:r w:rsidR="00970538">
        <w:rPr>
          <w:rFonts w:ascii="Times New Roman" w:hAnsi="Times New Roman"/>
          <w:snapToGrid w:val="0"/>
          <w:sz w:val="24"/>
          <w:lang w:val="sr-Cyrl-RS"/>
        </w:rPr>
        <w:t xml:space="preserve">вено угрожених стабала. </w:t>
      </w:r>
      <w:r w:rsidR="00437BB1">
        <w:rPr>
          <w:rFonts w:ascii="Times New Roman" w:hAnsi="Times New Roman"/>
          <w:snapToGrid w:val="0"/>
          <w:sz w:val="24"/>
          <w:lang w:val="sr-Cyrl-RS"/>
        </w:rPr>
        <w:t xml:space="preserve">При утврђивању </w:t>
      </w:r>
      <w:r w:rsidR="00970538">
        <w:rPr>
          <w:rFonts w:ascii="Times New Roman" w:hAnsi="Times New Roman"/>
          <w:snapToGrid w:val="0"/>
          <w:sz w:val="24"/>
          <w:lang w:val="sr-Cyrl-RS"/>
        </w:rPr>
        <w:t xml:space="preserve">површине (5-10%) </w:t>
      </w:r>
      <w:r w:rsidR="00437BB1">
        <w:rPr>
          <w:rFonts w:ascii="Times New Roman" w:hAnsi="Times New Roman"/>
          <w:snapToGrid w:val="0"/>
          <w:sz w:val="24"/>
          <w:lang w:val="sr-Cyrl-RS"/>
        </w:rPr>
        <w:t xml:space="preserve">водило се рачуна и о </w:t>
      </w:r>
      <w:r w:rsidR="00970538">
        <w:rPr>
          <w:rFonts w:ascii="Times New Roman" w:hAnsi="Times New Roman"/>
          <w:snapToGrid w:val="0"/>
          <w:sz w:val="24"/>
          <w:lang w:val="sr-Cyrl-RS"/>
        </w:rPr>
        <w:t>процењено</w:t>
      </w:r>
      <w:r w:rsidR="00437BB1">
        <w:rPr>
          <w:rFonts w:ascii="Times New Roman" w:hAnsi="Times New Roman"/>
          <w:snapToGrid w:val="0"/>
          <w:sz w:val="24"/>
          <w:lang w:val="sr-Cyrl-RS"/>
        </w:rPr>
        <w:t>м</w:t>
      </w:r>
      <w:r w:rsidR="00970538">
        <w:rPr>
          <w:rFonts w:ascii="Times New Roman" w:hAnsi="Times New Roman"/>
          <w:snapToGrid w:val="0"/>
          <w:sz w:val="24"/>
          <w:lang w:val="sr-Cyrl-RS"/>
        </w:rPr>
        <w:t xml:space="preserve"> број</w:t>
      </w:r>
      <w:r w:rsidR="00437BB1">
        <w:rPr>
          <w:rFonts w:ascii="Times New Roman" w:hAnsi="Times New Roman"/>
          <w:snapToGrid w:val="0"/>
          <w:sz w:val="24"/>
          <w:lang w:val="sr-Cyrl-RS"/>
        </w:rPr>
        <w:t>у</w:t>
      </w:r>
      <w:r w:rsidR="00970538">
        <w:rPr>
          <w:rFonts w:ascii="Times New Roman" w:hAnsi="Times New Roman"/>
          <w:snapToGrid w:val="0"/>
          <w:sz w:val="24"/>
          <w:lang w:val="sr-Cyrl-RS"/>
        </w:rPr>
        <w:t xml:space="preserve"> стабала хитно потребних за сечу, сувих и суховрхих добијених премером у току инвентуре. Замена уклоњених стабал</w:t>
      </w:r>
      <w:r w:rsidR="00947C78">
        <w:rPr>
          <w:rFonts w:ascii="Times New Roman" w:hAnsi="Times New Roman"/>
          <w:snapToGrid w:val="0"/>
          <w:sz w:val="24"/>
          <w:lang w:val="sr-Cyrl-RS"/>
        </w:rPr>
        <w:t>а</w:t>
      </w:r>
      <w:r w:rsidR="00970538">
        <w:rPr>
          <w:rFonts w:ascii="Times New Roman" w:hAnsi="Times New Roman"/>
          <w:snapToGrid w:val="0"/>
          <w:sz w:val="24"/>
          <w:lang w:val="sr-Cyrl-RS"/>
        </w:rPr>
        <w:t xml:space="preserve"> вршиће се </w:t>
      </w:r>
      <w:r w:rsidR="00437BB1">
        <w:rPr>
          <w:rFonts w:ascii="Times New Roman" w:hAnsi="Times New Roman"/>
          <w:snapToGrid w:val="0"/>
          <w:sz w:val="24"/>
          <w:lang w:val="sr-Cyrl-RS"/>
        </w:rPr>
        <w:t xml:space="preserve">садњом </w:t>
      </w:r>
      <w:r w:rsidR="00970538">
        <w:rPr>
          <w:rFonts w:ascii="Times New Roman" w:hAnsi="Times New Roman"/>
          <w:snapToGrid w:val="0"/>
          <w:sz w:val="24"/>
          <w:lang w:val="sr-Cyrl-RS"/>
        </w:rPr>
        <w:t>садницама бел</w:t>
      </w:r>
      <w:r w:rsidR="00947C78">
        <w:rPr>
          <w:rFonts w:ascii="Times New Roman" w:hAnsi="Times New Roman"/>
          <w:snapToGrid w:val="0"/>
          <w:sz w:val="24"/>
          <w:lang w:val="sr-Cyrl-RS"/>
        </w:rPr>
        <w:t>е</w:t>
      </w:r>
      <w:r w:rsidR="00970538">
        <w:rPr>
          <w:rFonts w:ascii="Times New Roman" w:hAnsi="Times New Roman"/>
          <w:snapToGrid w:val="0"/>
          <w:sz w:val="24"/>
          <w:lang w:val="sr-Cyrl-RS"/>
        </w:rPr>
        <w:t xml:space="preserve"> и црн</w:t>
      </w:r>
      <w:r w:rsidR="00947C78">
        <w:rPr>
          <w:rFonts w:ascii="Times New Roman" w:hAnsi="Times New Roman"/>
          <w:snapToGrid w:val="0"/>
          <w:sz w:val="24"/>
          <w:lang w:val="sr-Cyrl-RS"/>
        </w:rPr>
        <w:t>е</w:t>
      </w:r>
      <w:r w:rsidR="00970538">
        <w:rPr>
          <w:rFonts w:ascii="Times New Roman" w:hAnsi="Times New Roman"/>
          <w:snapToGrid w:val="0"/>
          <w:sz w:val="24"/>
          <w:lang w:val="sr-Cyrl-RS"/>
        </w:rPr>
        <w:t xml:space="preserve"> топол</w:t>
      </w:r>
      <w:r w:rsidR="00947C78">
        <w:rPr>
          <w:rFonts w:ascii="Times New Roman" w:hAnsi="Times New Roman"/>
          <w:snapToGrid w:val="0"/>
          <w:sz w:val="24"/>
          <w:lang w:val="sr-Cyrl-RS"/>
        </w:rPr>
        <w:t>е и</w:t>
      </w:r>
      <w:r w:rsidR="00970538">
        <w:rPr>
          <w:rFonts w:ascii="Times New Roman" w:hAnsi="Times New Roman"/>
          <w:snapToGrid w:val="0"/>
          <w:sz w:val="24"/>
          <w:lang w:val="sr-Cyrl-RS"/>
        </w:rPr>
        <w:t xml:space="preserve"> </w:t>
      </w:r>
      <w:r w:rsidR="00947C78">
        <w:rPr>
          <w:rFonts w:ascii="Times New Roman" w:hAnsi="Times New Roman"/>
          <w:snapToGrid w:val="0"/>
          <w:sz w:val="24"/>
          <w:lang w:val="sr-Cyrl-RS"/>
        </w:rPr>
        <w:t>пољског јасена.</w:t>
      </w:r>
    </w:p>
    <w:p w14:paraId="134E378C" w14:textId="77777777" w:rsidR="00C024B4" w:rsidRDefault="00947C78" w:rsidP="00B0081C">
      <w:pPr>
        <w:widowControl w:val="0"/>
        <w:ind w:firstLine="720"/>
        <w:jc w:val="both"/>
        <w:rPr>
          <w:rFonts w:ascii="Times New Roman" w:hAnsi="Times New Roman"/>
          <w:snapToGrid w:val="0"/>
          <w:sz w:val="24"/>
          <w:lang w:val="ru-RU"/>
        </w:rPr>
      </w:pPr>
      <w:r>
        <w:rPr>
          <w:rFonts w:ascii="Times New Roman" w:hAnsi="Times New Roman"/>
          <w:snapToGrid w:val="0"/>
          <w:sz w:val="24"/>
          <w:lang w:val="ru-RU"/>
        </w:rPr>
        <w:t xml:space="preserve">На </w:t>
      </w:r>
      <w:r w:rsidR="00C024B4">
        <w:rPr>
          <w:rFonts w:ascii="Times New Roman" w:hAnsi="Times New Roman"/>
          <w:snapToGrid w:val="0"/>
          <w:sz w:val="24"/>
          <w:lang w:val="ru-RU"/>
        </w:rPr>
        <w:t>делу комплекса</w:t>
      </w:r>
      <w:r>
        <w:rPr>
          <w:rFonts w:ascii="Times New Roman" w:hAnsi="Times New Roman"/>
          <w:snapToGrid w:val="0"/>
          <w:sz w:val="24"/>
          <w:lang w:val="ru-RU"/>
        </w:rPr>
        <w:t xml:space="preserve"> у </w:t>
      </w:r>
      <w:r>
        <w:rPr>
          <w:rFonts w:ascii="Times New Roman" w:hAnsi="Times New Roman"/>
          <w:snapToGrid w:val="0"/>
          <w:sz w:val="24"/>
        </w:rPr>
        <w:t xml:space="preserve">II </w:t>
      </w:r>
      <w:r>
        <w:rPr>
          <w:rFonts w:ascii="Times New Roman" w:hAnsi="Times New Roman"/>
          <w:snapToGrid w:val="0"/>
          <w:sz w:val="24"/>
          <w:lang w:val="sr-Cyrl-RS"/>
        </w:rPr>
        <w:t xml:space="preserve">режиму заштите, </w:t>
      </w:r>
      <w:r w:rsidR="0019666E">
        <w:rPr>
          <w:rFonts w:ascii="Times New Roman" w:hAnsi="Times New Roman"/>
          <w:snapToGrid w:val="0"/>
          <w:sz w:val="24"/>
          <w:lang w:val="ru-RU"/>
        </w:rPr>
        <w:t xml:space="preserve">на прогаљеним деловима састојина или створених отвора </w:t>
      </w:r>
      <w:r w:rsidR="00C024B4">
        <w:rPr>
          <w:rFonts w:ascii="Times New Roman" w:hAnsi="Times New Roman"/>
          <w:snapToGrid w:val="0"/>
          <w:sz w:val="24"/>
          <w:lang w:val="ru-RU"/>
        </w:rPr>
        <w:t>након спроведених угојно санитарних сеча</w:t>
      </w:r>
      <w:r w:rsidR="0019666E">
        <w:rPr>
          <w:rFonts w:ascii="Times New Roman" w:hAnsi="Times New Roman"/>
          <w:snapToGrid w:val="0"/>
          <w:sz w:val="24"/>
          <w:lang w:val="ru-RU"/>
        </w:rPr>
        <w:t xml:space="preserve"> (хитно потребно у</w:t>
      </w:r>
      <w:r w:rsidR="00C024B4">
        <w:rPr>
          <w:rFonts w:ascii="Times New Roman" w:hAnsi="Times New Roman"/>
          <w:snapToGrid w:val="0"/>
          <w:sz w:val="24"/>
          <w:lang w:val="ru-RU"/>
        </w:rPr>
        <w:t>клоњена појединачна</w:t>
      </w:r>
      <w:r w:rsidR="0019666E">
        <w:rPr>
          <w:rFonts w:ascii="Times New Roman" w:hAnsi="Times New Roman"/>
          <w:snapToGrid w:val="0"/>
          <w:sz w:val="24"/>
          <w:lang w:val="ru-RU"/>
        </w:rPr>
        <w:t xml:space="preserve"> стабла великих димензија или група стабала инванзивних врста) </w:t>
      </w:r>
      <w:r>
        <w:rPr>
          <w:rFonts w:ascii="Times New Roman" w:hAnsi="Times New Roman"/>
          <w:snapToGrid w:val="0"/>
          <w:sz w:val="24"/>
          <w:lang w:val="ru-RU"/>
        </w:rPr>
        <w:t xml:space="preserve">и </w:t>
      </w:r>
      <w:r w:rsidR="0019666E">
        <w:rPr>
          <w:rFonts w:ascii="Times New Roman" w:hAnsi="Times New Roman"/>
          <w:snapToGrid w:val="0"/>
          <w:sz w:val="24"/>
          <w:lang w:val="ru-RU"/>
        </w:rPr>
        <w:t xml:space="preserve">комплетне припреме терена </w:t>
      </w:r>
      <w:r>
        <w:rPr>
          <w:rFonts w:ascii="Times New Roman" w:hAnsi="Times New Roman"/>
          <w:snapToGrid w:val="0"/>
          <w:sz w:val="24"/>
          <w:lang w:val="ru-RU"/>
        </w:rPr>
        <w:t>(уклањања и малчирања режијског отпада</w:t>
      </w:r>
      <w:r w:rsidR="004168D5">
        <w:rPr>
          <w:rFonts w:ascii="Times New Roman" w:hAnsi="Times New Roman"/>
          <w:snapToGrid w:val="0"/>
          <w:sz w:val="24"/>
          <w:lang w:val="ru-RU"/>
        </w:rPr>
        <w:t>, пузавица</w:t>
      </w:r>
      <w:r>
        <w:rPr>
          <w:rFonts w:ascii="Times New Roman" w:hAnsi="Times New Roman"/>
          <w:snapToGrid w:val="0"/>
          <w:sz w:val="24"/>
          <w:lang w:val="ru-RU"/>
        </w:rPr>
        <w:t xml:space="preserve">) </w:t>
      </w:r>
      <w:r w:rsidR="0019666E">
        <w:rPr>
          <w:rFonts w:ascii="Times New Roman" w:hAnsi="Times New Roman"/>
          <w:snapToGrid w:val="0"/>
          <w:sz w:val="24"/>
          <w:lang w:val="ru-RU"/>
        </w:rPr>
        <w:t xml:space="preserve">извршиће се </w:t>
      </w:r>
      <w:r w:rsidR="00021987">
        <w:rPr>
          <w:rFonts w:ascii="Times New Roman" w:hAnsi="Times New Roman"/>
          <w:snapToGrid w:val="0"/>
          <w:sz w:val="24"/>
          <w:lang w:val="ru-RU"/>
        </w:rPr>
        <w:t>пошумљавање (</w:t>
      </w:r>
      <w:r w:rsidR="0019666E">
        <w:rPr>
          <w:rFonts w:ascii="Times New Roman" w:hAnsi="Times New Roman"/>
          <w:snapToGrid w:val="0"/>
          <w:sz w:val="24"/>
          <w:lang w:val="ru-RU"/>
        </w:rPr>
        <w:t>попуњавање</w:t>
      </w:r>
      <w:r w:rsidR="00021987">
        <w:rPr>
          <w:rFonts w:ascii="Times New Roman" w:hAnsi="Times New Roman"/>
          <w:snapToGrid w:val="0"/>
          <w:sz w:val="24"/>
          <w:lang w:val="ru-RU"/>
        </w:rPr>
        <w:t>)</w:t>
      </w:r>
      <w:r w:rsidR="0019666E">
        <w:rPr>
          <w:rFonts w:ascii="Times New Roman" w:hAnsi="Times New Roman"/>
          <w:snapToGrid w:val="0"/>
          <w:sz w:val="24"/>
          <w:lang w:val="ru-RU"/>
        </w:rPr>
        <w:t xml:space="preserve"> површина садњом садница</w:t>
      </w:r>
      <w:r>
        <w:rPr>
          <w:rFonts w:ascii="Times New Roman" w:hAnsi="Times New Roman"/>
          <w:snapToGrid w:val="0"/>
          <w:sz w:val="24"/>
          <w:lang w:val="ru-RU"/>
        </w:rPr>
        <w:t xml:space="preserve"> лужњака и </w:t>
      </w:r>
      <w:r w:rsidR="004F59B8">
        <w:rPr>
          <w:rFonts w:ascii="Times New Roman" w:hAnsi="Times New Roman"/>
          <w:snapToGrid w:val="0"/>
          <w:sz w:val="24"/>
          <w:lang w:val="ru-RU"/>
        </w:rPr>
        <w:t xml:space="preserve">пољског јасена. </w:t>
      </w:r>
      <w:r w:rsidR="0019666E">
        <w:rPr>
          <w:rFonts w:ascii="Times New Roman" w:hAnsi="Times New Roman"/>
          <w:snapToGrid w:val="0"/>
          <w:sz w:val="24"/>
          <w:lang w:val="ru-RU"/>
        </w:rPr>
        <w:t xml:space="preserve"> </w:t>
      </w:r>
      <w:r w:rsidR="004F59B8">
        <w:rPr>
          <w:rFonts w:ascii="Times New Roman" w:hAnsi="Times New Roman"/>
          <w:snapToGrid w:val="0"/>
          <w:sz w:val="24"/>
          <w:lang w:val="sr-Cyrl-RS"/>
        </w:rPr>
        <w:t xml:space="preserve">У </w:t>
      </w:r>
      <w:r>
        <w:rPr>
          <w:rFonts w:ascii="Times New Roman" w:hAnsi="Times New Roman"/>
          <w:snapToGrid w:val="0"/>
          <w:sz w:val="24"/>
          <w:lang w:val="sr-Cyrl-RS"/>
        </w:rPr>
        <w:t>складу са условима заштите природе вод</w:t>
      </w:r>
      <w:r w:rsidR="004F59B8">
        <w:rPr>
          <w:rFonts w:ascii="Times New Roman" w:hAnsi="Times New Roman"/>
          <w:snapToGrid w:val="0"/>
          <w:sz w:val="24"/>
          <w:lang w:val="sr-Cyrl-RS"/>
        </w:rPr>
        <w:t>и</w:t>
      </w:r>
      <w:r>
        <w:rPr>
          <w:rFonts w:ascii="Times New Roman" w:hAnsi="Times New Roman"/>
          <w:snapToGrid w:val="0"/>
          <w:sz w:val="24"/>
          <w:lang w:val="sr-Cyrl-RS"/>
        </w:rPr>
        <w:t>ћ</w:t>
      </w:r>
      <w:r w:rsidR="004F59B8">
        <w:rPr>
          <w:rFonts w:ascii="Times New Roman" w:hAnsi="Times New Roman"/>
          <w:snapToGrid w:val="0"/>
          <w:sz w:val="24"/>
          <w:lang w:val="sr-Cyrl-RS"/>
        </w:rPr>
        <w:t>е се</w:t>
      </w:r>
      <w:r>
        <w:rPr>
          <w:rFonts w:ascii="Times New Roman" w:hAnsi="Times New Roman"/>
          <w:snapToGrid w:val="0"/>
          <w:sz w:val="24"/>
          <w:lang w:val="sr-Cyrl-RS"/>
        </w:rPr>
        <w:t xml:space="preserve"> рачуна о остављању лежевине </w:t>
      </w:r>
      <w:r w:rsidR="004F59B8">
        <w:rPr>
          <w:rFonts w:ascii="Times New Roman" w:hAnsi="Times New Roman"/>
          <w:snapToGrid w:val="0"/>
          <w:sz w:val="24"/>
          <w:lang w:val="sr-Cyrl-RS"/>
        </w:rPr>
        <w:t xml:space="preserve">(дела грана и дебала) </w:t>
      </w:r>
      <w:r>
        <w:rPr>
          <w:rFonts w:ascii="Times New Roman" w:hAnsi="Times New Roman"/>
          <w:snapToGrid w:val="0"/>
          <w:sz w:val="24"/>
          <w:lang w:val="sr-Cyrl-RS"/>
        </w:rPr>
        <w:t>на удаљености која не угрожава обнављање</w:t>
      </w:r>
      <w:r w:rsidR="00021987">
        <w:rPr>
          <w:rFonts w:ascii="Times New Roman" w:hAnsi="Times New Roman"/>
          <w:snapToGrid w:val="0"/>
          <w:sz w:val="24"/>
          <w:lang w:val="sr-Cyrl-RS"/>
        </w:rPr>
        <w:t>,</w:t>
      </w:r>
      <w:r>
        <w:rPr>
          <w:rFonts w:ascii="Times New Roman" w:hAnsi="Times New Roman"/>
          <w:snapToGrid w:val="0"/>
          <w:sz w:val="24"/>
          <w:lang w:val="sr-Cyrl-RS"/>
        </w:rPr>
        <w:t xml:space="preserve"> а ствара повољне услове за развој гљива</w:t>
      </w:r>
      <w:r w:rsidR="004F59B8">
        <w:rPr>
          <w:rFonts w:ascii="Times New Roman" w:hAnsi="Times New Roman"/>
          <w:snapToGrid w:val="0"/>
          <w:sz w:val="24"/>
          <w:lang w:val="sr-Cyrl-RS"/>
        </w:rPr>
        <w:t>.</w:t>
      </w:r>
    </w:p>
    <w:p w14:paraId="3AB5AFA1" w14:textId="77777777" w:rsidR="00B0081C" w:rsidRDefault="00C024B4" w:rsidP="00B0081C">
      <w:pPr>
        <w:widowControl w:val="0"/>
        <w:ind w:firstLine="720"/>
        <w:jc w:val="both"/>
        <w:rPr>
          <w:rFonts w:ascii="Times New Roman" w:hAnsi="Times New Roman"/>
          <w:snapToGrid w:val="0"/>
          <w:sz w:val="24"/>
          <w:lang w:val="ru-RU"/>
        </w:rPr>
      </w:pPr>
      <w:r>
        <w:rPr>
          <w:rFonts w:ascii="Times New Roman" w:hAnsi="Times New Roman"/>
          <w:snapToGrid w:val="0"/>
          <w:sz w:val="24"/>
          <w:lang w:val="ru-RU"/>
        </w:rPr>
        <w:t xml:space="preserve"> </w:t>
      </w:r>
      <w:r w:rsidR="00F00A6F">
        <w:rPr>
          <w:rFonts w:ascii="Times New Roman" w:hAnsi="Times New Roman"/>
          <w:snapToGrid w:val="0"/>
          <w:sz w:val="24"/>
          <w:lang w:val="ru-RU"/>
        </w:rPr>
        <w:t xml:space="preserve">Потребан број садница по врстама дрвећа </w:t>
      </w:r>
      <w:r w:rsidR="00F228A0">
        <w:rPr>
          <w:rFonts w:ascii="Times New Roman" w:hAnsi="Times New Roman"/>
          <w:snapToGrid w:val="0"/>
          <w:sz w:val="24"/>
          <w:lang w:val="ru-RU"/>
        </w:rPr>
        <w:t xml:space="preserve">који је потребно обезбедити </w:t>
      </w:r>
      <w:r w:rsidR="00437BB1">
        <w:rPr>
          <w:rFonts w:ascii="Times New Roman" w:hAnsi="Times New Roman"/>
          <w:snapToGrid w:val="0"/>
          <w:sz w:val="24"/>
          <w:lang w:val="ru-RU"/>
        </w:rPr>
        <w:t xml:space="preserve">у за то регистрованим расадницима </w:t>
      </w:r>
      <w:r w:rsidR="00F228A0">
        <w:rPr>
          <w:rFonts w:ascii="Times New Roman" w:hAnsi="Times New Roman"/>
          <w:snapToGrid w:val="0"/>
          <w:sz w:val="24"/>
          <w:lang w:val="ru-RU"/>
        </w:rPr>
        <w:t>дат је у наредној табели:</w:t>
      </w:r>
    </w:p>
    <w:p w14:paraId="671F8F0C" w14:textId="77777777" w:rsidR="00F228A0" w:rsidRDefault="00F228A0" w:rsidP="00B0081C">
      <w:pPr>
        <w:widowControl w:val="0"/>
        <w:ind w:firstLine="720"/>
        <w:jc w:val="both"/>
        <w:rPr>
          <w:rFonts w:ascii="Times New Roman" w:hAnsi="Times New Roman"/>
          <w:snapToGrid w:val="0"/>
          <w:sz w:val="24"/>
          <w:lang w:val="ru-RU"/>
        </w:rPr>
      </w:pPr>
    </w:p>
    <w:tbl>
      <w:tblPr>
        <w:tblStyle w:val="TableGrid"/>
        <w:tblW w:w="0" w:type="auto"/>
        <w:tblInd w:w="903" w:type="dxa"/>
        <w:tblLook w:val="04A0" w:firstRow="1" w:lastRow="0" w:firstColumn="1" w:lastColumn="0" w:noHBand="0" w:noVBand="1"/>
      </w:tblPr>
      <w:tblGrid>
        <w:gridCol w:w="1683"/>
        <w:gridCol w:w="2276"/>
      </w:tblGrid>
      <w:tr w:rsidR="00F228A0" w:rsidRPr="00D85FCD" w14:paraId="4FE6D5C3" w14:textId="77777777" w:rsidTr="00F228A0">
        <w:trPr>
          <w:trHeight w:val="355"/>
        </w:trPr>
        <w:tc>
          <w:tcPr>
            <w:tcW w:w="1683" w:type="dxa"/>
          </w:tcPr>
          <w:p w14:paraId="40BFBE37" w14:textId="77777777" w:rsidR="00F228A0" w:rsidRPr="00D85FCD" w:rsidRDefault="00F228A0" w:rsidP="00B0081C">
            <w:pPr>
              <w:widowControl w:val="0"/>
              <w:jc w:val="both"/>
              <w:rPr>
                <w:rFonts w:ascii="Times New Roman" w:hAnsi="Times New Roman"/>
                <w:snapToGrid w:val="0"/>
                <w:sz w:val="24"/>
                <w:lang w:val="ru-RU"/>
              </w:rPr>
            </w:pPr>
            <w:r w:rsidRPr="00D85FCD">
              <w:rPr>
                <w:rFonts w:ascii="Times New Roman" w:hAnsi="Times New Roman"/>
                <w:snapToGrid w:val="0"/>
                <w:sz w:val="24"/>
                <w:lang w:val="ru-RU"/>
              </w:rPr>
              <w:t>Врста дрвећа</w:t>
            </w:r>
          </w:p>
        </w:tc>
        <w:tc>
          <w:tcPr>
            <w:tcW w:w="2276" w:type="dxa"/>
          </w:tcPr>
          <w:p w14:paraId="16F10B51" w14:textId="77777777" w:rsidR="00F228A0" w:rsidRPr="00D85FCD" w:rsidRDefault="00F228A0" w:rsidP="00B0081C">
            <w:pPr>
              <w:widowControl w:val="0"/>
              <w:jc w:val="both"/>
              <w:rPr>
                <w:rFonts w:ascii="Times New Roman" w:hAnsi="Times New Roman"/>
                <w:snapToGrid w:val="0"/>
                <w:sz w:val="24"/>
                <w:lang w:val="ru-RU"/>
              </w:rPr>
            </w:pPr>
            <w:r w:rsidRPr="00D85FCD">
              <w:rPr>
                <w:rFonts w:ascii="Times New Roman" w:hAnsi="Times New Roman"/>
                <w:snapToGrid w:val="0"/>
                <w:sz w:val="24"/>
                <w:lang w:val="ru-RU"/>
              </w:rPr>
              <w:t xml:space="preserve">Број садница </w:t>
            </w:r>
          </w:p>
          <w:p w14:paraId="384BD2E8" w14:textId="77777777" w:rsidR="00F228A0" w:rsidRPr="00D85FCD" w:rsidRDefault="00F228A0" w:rsidP="00B0081C">
            <w:pPr>
              <w:widowControl w:val="0"/>
              <w:jc w:val="both"/>
              <w:rPr>
                <w:rFonts w:ascii="Times New Roman" w:hAnsi="Times New Roman"/>
                <w:snapToGrid w:val="0"/>
                <w:sz w:val="24"/>
                <w:lang w:val="ru-RU"/>
              </w:rPr>
            </w:pPr>
            <w:r w:rsidRPr="00D85FCD">
              <w:rPr>
                <w:rFonts w:ascii="Times New Roman" w:hAnsi="Times New Roman"/>
                <w:snapToGrid w:val="0"/>
                <w:sz w:val="24"/>
                <w:lang w:val="ru-RU"/>
              </w:rPr>
              <w:t>(ком)</w:t>
            </w:r>
          </w:p>
        </w:tc>
      </w:tr>
      <w:tr w:rsidR="00F228A0" w:rsidRPr="00D85FCD" w14:paraId="688C3A87" w14:textId="77777777" w:rsidTr="00F228A0">
        <w:tc>
          <w:tcPr>
            <w:tcW w:w="1683" w:type="dxa"/>
            <w:vAlign w:val="bottom"/>
          </w:tcPr>
          <w:p w14:paraId="65A37E9E" w14:textId="77777777" w:rsidR="00F228A0" w:rsidRPr="00D85FCD" w:rsidRDefault="00F228A0" w:rsidP="00F228A0">
            <w:pPr>
              <w:rPr>
                <w:rFonts w:ascii="Times New Roman" w:hAnsi="Times New Roman"/>
                <w:color w:val="000000"/>
                <w:sz w:val="22"/>
                <w:szCs w:val="22"/>
              </w:rPr>
            </w:pPr>
            <w:r w:rsidRPr="00D85FCD">
              <w:rPr>
                <w:rFonts w:ascii="Times New Roman" w:hAnsi="Times New Roman"/>
                <w:color w:val="000000"/>
                <w:sz w:val="22"/>
                <w:szCs w:val="22"/>
              </w:rPr>
              <w:t>Бела топола</w:t>
            </w:r>
          </w:p>
        </w:tc>
        <w:tc>
          <w:tcPr>
            <w:tcW w:w="2276" w:type="dxa"/>
            <w:vAlign w:val="bottom"/>
          </w:tcPr>
          <w:p w14:paraId="4C3D5900" w14:textId="77777777" w:rsidR="00F228A0" w:rsidRPr="00D85FCD" w:rsidRDefault="00F228A0" w:rsidP="00F228A0">
            <w:pPr>
              <w:jc w:val="right"/>
              <w:rPr>
                <w:rFonts w:ascii="Times New Roman" w:hAnsi="Times New Roman"/>
                <w:color w:val="000000"/>
                <w:sz w:val="22"/>
                <w:szCs w:val="22"/>
              </w:rPr>
            </w:pPr>
            <w:r w:rsidRPr="00D85FCD">
              <w:rPr>
                <w:rFonts w:ascii="Times New Roman" w:hAnsi="Times New Roman"/>
                <w:color w:val="000000"/>
                <w:sz w:val="22"/>
                <w:szCs w:val="22"/>
              </w:rPr>
              <w:t>109</w:t>
            </w:r>
          </w:p>
        </w:tc>
      </w:tr>
      <w:tr w:rsidR="00F228A0" w:rsidRPr="00D85FCD" w14:paraId="1737FD6F" w14:textId="77777777" w:rsidTr="00F228A0">
        <w:tc>
          <w:tcPr>
            <w:tcW w:w="1683" w:type="dxa"/>
            <w:vAlign w:val="bottom"/>
          </w:tcPr>
          <w:p w14:paraId="66AE2B9A" w14:textId="77777777" w:rsidR="00F228A0" w:rsidRPr="00D85FCD" w:rsidRDefault="00F228A0" w:rsidP="00F228A0">
            <w:pPr>
              <w:rPr>
                <w:rFonts w:ascii="Times New Roman" w:hAnsi="Times New Roman"/>
                <w:color w:val="000000"/>
                <w:sz w:val="22"/>
                <w:szCs w:val="22"/>
              </w:rPr>
            </w:pPr>
            <w:r w:rsidRPr="00D85FCD">
              <w:rPr>
                <w:rFonts w:ascii="Times New Roman" w:hAnsi="Times New Roman"/>
                <w:color w:val="000000"/>
                <w:sz w:val="22"/>
                <w:szCs w:val="22"/>
              </w:rPr>
              <w:t>Црна топола</w:t>
            </w:r>
          </w:p>
        </w:tc>
        <w:tc>
          <w:tcPr>
            <w:tcW w:w="2276" w:type="dxa"/>
            <w:vAlign w:val="bottom"/>
          </w:tcPr>
          <w:p w14:paraId="42CB95A0" w14:textId="77777777" w:rsidR="00F228A0" w:rsidRPr="00D85FCD" w:rsidRDefault="00F228A0" w:rsidP="00F228A0">
            <w:pPr>
              <w:jc w:val="right"/>
              <w:rPr>
                <w:rFonts w:ascii="Times New Roman" w:hAnsi="Times New Roman"/>
                <w:color w:val="000000"/>
                <w:sz w:val="22"/>
                <w:szCs w:val="22"/>
              </w:rPr>
            </w:pPr>
            <w:r w:rsidRPr="00D85FCD">
              <w:rPr>
                <w:rFonts w:ascii="Times New Roman" w:hAnsi="Times New Roman"/>
                <w:color w:val="000000"/>
                <w:sz w:val="22"/>
                <w:szCs w:val="22"/>
              </w:rPr>
              <w:t>183</w:t>
            </w:r>
          </w:p>
        </w:tc>
      </w:tr>
      <w:tr w:rsidR="00F228A0" w:rsidRPr="00D85FCD" w14:paraId="71EA6356" w14:textId="77777777" w:rsidTr="00F228A0">
        <w:tc>
          <w:tcPr>
            <w:tcW w:w="1683" w:type="dxa"/>
            <w:vAlign w:val="bottom"/>
          </w:tcPr>
          <w:p w14:paraId="5A024ACA" w14:textId="77777777" w:rsidR="00F228A0" w:rsidRPr="00D85FCD" w:rsidRDefault="00F228A0" w:rsidP="00F228A0">
            <w:pPr>
              <w:rPr>
                <w:rFonts w:ascii="Times New Roman" w:hAnsi="Times New Roman"/>
                <w:color w:val="000000"/>
                <w:sz w:val="22"/>
                <w:szCs w:val="22"/>
              </w:rPr>
            </w:pPr>
            <w:r w:rsidRPr="00D85FCD">
              <w:rPr>
                <w:rFonts w:ascii="Times New Roman" w:hAnsi="Times New Roman"/>
                <w:color w:val="000000"/>
                <w:sz w:val="22"/>
                <w:szCs w:val="22"/>
              </w:rPr>
              <w:t>Пољски брест</w:t>
            </w:r>
          </w:p>
        </w:tc>
        <w:tc>
          <w:tcPr>
            <w:tcW w:w="2276" w:type="dxa"/>
            <w:vAlign w:val="bottom"/>
          </w:tcPr>
          <w:p w14:paraId="24FBFB74" w14:textId="77777777" w:rsidR="00F228A0" w:rsidRPr="00D85FCD" w:rsidRDefault="00F228A0" w:rsidP="00F228A0">
            <w:pPr>
              <w:jc w:val="right"/>
              <w:rPr>
                <w:rFonts w:ascii="Times New Roman" w:hAnsi="Times New Roman"/>
                <w:color w:val="000000"/>
                <w:sz w:val="22"/>
                <w:szCs w:val="22"/>
              </w:rPr>
            </w:pPr>
            <w:r w:rsidRPr="00D85FCD">
              <w:rPr>
                <w:rFonts w:ascii="Times New Roman" w:hAnsi="Times New Roman"/>
                <w:color w:val="000000"/>
                <w:sz w:val="22"/>
                <w:szCs w:val="22"/>
              </w:rPr>
              <w:t>533</w:t>
            </w:r>
          </w:p>
        </w:tc>
      </w:tr>
      <w:tr w:rsidR="00F228A0" w:rsidRPr="00D85FCD" w14:paraId="53CE75D2" w14:textId="77777777" w:rsidTr="00F228A0">
        <w:tc>
          <w:tcPr>
            <w:tcW w:w="1683" w:type="dxa"/>
            <w:vAlign w:val="bottom"/>
          </w:tcPr>
          <w:p w14:paraId="47F1BE0C" w14:textId="77777777" w:rsidR="00F228A0" w:rsidRPr="00D85FCD" w:rsidRDefault="00F228A0" w:rsidP="00F228A0">
            <w:pPr>
              <w:rPr>
                <w:rFonts w:ascii="Times New Roman" w:hAnsi="Times New Roman"/>
                <w:color w:val="000000"/>
                <w:sz w:val="22"/>
                <w:szCs w:val="22"/>
              </w:rPr>
            </w:pPr>
            <w:r w:rsidRPr="00D85FCD">
              <w:rPr>
                <w:rFonts w:ascii="Times New Roman" w:hAnsi="Times New Roman"/>
                <w:color w:val="000000"/>
                <w:sz w:val="22"/>
                <w:szCs w:val="22"/>
              </w:rPr>
              <w:t>Пољски јасен</w:t>
            </w:r>
          </w:p>
        </w:tc>
        <w:tc>
          <w:tcPr>
            <w:tcW w:w="2276" w:type="dxa"/>
            <w:vAlign w:val="bottom"/>
          </w:tcPr>
          <w:p w14:paraId="2014AA1A" w14:textId="77777777" w:rsidR="00F228A0" w:rsidRPr="00D85FCD" w:rsidRDefault="00F228A0" w:rsidP="00F228A0">
            <w:pPr>
              <w:jc w:val="right"/>
              <w:rPr>
                <w:rFonts w:ascii="Times New Roman" w:hAnsi="Times New Roman"/>
                <w:color w:val="000000"/>
                <w:sz w:val="22"/>
                <w:szCs w:val="22"/>
              </w:rPr>
            </w:pPr>
            <w:r w:rsidRPr="00D85FCD">
              <w:rPr>
                <w:rFonts w:ascii="Times New Roman" w:hAnsi="Times New Roman"/>
                <w:color w:val="000000"/>
                <w:sz w:val="22"/>
                <w:szCs w:val="22"/>
              </w:rPr>
              <w:t>5250</w:t>
            </w:r>
          </w:p>
        </w:tc>
      </w:tr>
      <w:tr w:rsidR="00F228A0" w:rsidRPr="00D85FCD" w14:paraId="50C5DB01" w14:textId="77777777" w:rsidTr="00F228A0">
        <w:tc>
          <w:tcPr>
            <w:tcW w:w="1683" w:type="dxa"/>
            <w:vAlign w:val="bottom"/>
          </w:tcPr>
          <w:p w14:paraId="328AD2FB" w14:textId="77777777" w:rsidR="00F228A0" w:rsidRPr="00D85FCD" w:rsidRDefault="00F228A0" w:rsidP="00F228A0">
            <w:pPr>
              <w:rPr>
                <w:rFonts w:ascii="Times New Roman" w:hAnsi="Times New Roman"/>
                <w:color w:val="000000"/>
                <w:sz w:val="22"/>
                <w:szCs w:val="22"/>
              </w:rPr>
            </w:pPr>
            <w:r w:rsidRPr="00D85FCD">
              <w:rPr>
                <w:rFonts w:ascii="Times New Roman" w:hAnsi="Times New Roman"/>
                <w:color w:val="000000"/>
                <w:sz w:val="22"/>
                <w:szCs w:val="22"/>
              </w:rPr>
              <w:t>Лужњак</w:t>
            </w:r>
          </w:p>
        </w:tc>
        <w:tc>
          <w:tcPr>
            <w:tcW w:w="2276" w:type="dxa"/>
            <w:vAlign w:val="bottom"/>
          </w:tcPr>
          <w:p w14:paraId="12CCAAEC" w14:textId="77777777" w:rsidR="00F228A0" w:rsidRPr="00D85FCD" w:rsidRDefault="00F228A0" w:rsidP="00F228A0">
            <w:pPr>
              <w:jc w:val="right"/>
              <w:rPr>
                <w:rFonts w:ascii="Times New Roman" w:hAnsi="Times New Roman"/>
                <w:color w:val="000000"/>
                <w:sz w:val="22"/>
                <w:szCs w:val="22"/>
              </w:rPr>
            </w:pPr>
            <w:r w:rsidRPr="00D85FCD">
              <w:rPr>
                <w:rFonts w:ascii="Times New Roman" w:hAnsi="Times New Roman"/>
                <w:color w:val="000000"/>
                <w:sz w:val="22"/>
                <w:szCs w:val="22"/>
              </w:rPr>
              <w:t>5874</w:t>
            </w:r>
          </w:p>
        </w:tc>
      </w:tr>
      <w:tr w:rsidR="00F228A0" w:rsidRPr="00D85FCD" w14:paraId="6B8F20BD" w14:textId="77777777" w:rsidTr="00F228A0">
        <w:tc>
          <w:tcPr>
            <w:tcW w:w="1683" w:type="dxa"/>
            <w:vAlign w:val="bottom"/>
          </w:tcPr>
          <w:p w14:paraId="516F82D7" w14:textId="77777777" w:rsidR="00F228A0" w:rsidRPr="00D85FCD" w:rsidRDefault="00F228A0" w:rsidP="00F228A0">
            <w:pPr>
              <w:rPr>
                <w:rFonts w:ascii="Times New Roman" w:hAnsi="Times New Roman"/>
                <w:color w:val="000000"/>
                <w:sz w:val="22"/>
                <w:szCs w:val="22"/>
              </w:rPr>
            </w:pPr>
            <w:r w:rsidRPr="00D85FCD">
              <w:rPr>
                <w:rFonts w:ascii="Times New Roman" w:hAnsi="Times New Roman"/>
                <w:color w:val="000000"/>
                <w:sz w:val="22"/>
                <w:szCs w:val="22"/>
              </w:rPr>
              <w:t>Сребрна липа</w:t>
            </w:r>
          </w:p>
        </w:tc>
        <w:tc>
          <w:tcPr>
            <w:tcW w:w="2276" w:type="dxa"/>
            <w:vAlign w:val="bottom"/>
          </w:tcPr>
          <w:p w14:paraId="3DFB44E7" w14:textId="77777777" w:rsidR="00F228A0" w:rsidRPr="00D85FCD" w:rsidRDefault="00F228A0" w:rsidP="00F228A0">
            <w:pPr>
              <w:jc w:val="right"/>
              <w:rPr>
                <w:rFonts w:ascii="Times New Roman" w:hAnsi="Times New Roman"/>
                <w:color w:val="000000"/>
                <w:sz w:val="22"/>
                <w:szCs w:val="22"/>
              </w:rPr>
            </w:pPr>
            <w:r w:rsidRPr="00D85FCD">
              <w:rPr>
                <w:rFonts w:ascii="Times New Roman" w:hAnsi="Times New Roman"/>
                <w:color w:val="000000"/>
                <w:sz w:val="22"/>
                <w:szCs w:val="22"/>
              </w:rPr>
              <w:t>55</w:t>
            </w:r>
          </w:p>
        </w:tc>
      </w:tr>
      <w:tr w:rsidR="00F228A0" w:rsidRPr="00D85FCD" w14:paraId="0E3F7888" w14:textId="77777777" w:rsidTr="00F228A0">
        <w:tc>
          <w:tcPr>
            <w:tcW w:w="1683" w:type="dxa"/>
            <w:vAlign w:val="bottom"/>
          </w:tcPr>
          <w:p w14:paraId="6CE7F628" w14:textId="77777777" w:rsidR="00F228A0" w:rsidRPr="00D85FCD" w:rsidRDefault="00F228A0" w:rsidP="00F228A0">
            <w:pPr>
              <w:rPr>
                <w:rFonts w:ascii="Times New Roman" w:hAnsi="Times New Roman"/>
                <w:color w:val="000000"/>
                <w:sz w:val="22"/>
                <w:szCs w:val="22"/>
              </w:rPr>
            </w:pPr>
            <w:r w:rsidRPr="00D85FCD">
              <w:rPr>
                <w:rFonts w:ascii="Times New Roman" w:hAnsi="Times New Roman"/>
                <w:color w:val="000000"/>
                <w:sz w:val="22"/>
                <w:szCs w:val="22"/>
              </w:rPr>
              <w:t>Трешња</w:t>
            </w:r>
          </w:p>
        </w:tc>
        <w:tc>
          <w:tcPr>
            <w:tcW w:w="2276" w:type="dxa"/>
            <w:vAlign w:val="bottom"/>
          </w:tcPr>
          <w:p w14:paraId="19DB5458" w14:textId="77777777" w:rsidR="00F228A0" w:rsidRPr="00D85FCD" w:rsidRDefault="00F228A0" w:rsidP="00F228A0">
            <w:pPr>
              <w:jc w:val="right"/>
              <w:rPr>
                <w:rFonts w:ascii="Times New Roman" w:hAnsi="Times New Roman"/>
                <w:color w:val="000000"/>
                <w:sz w:val="22"/>
                <w:szCs w:val="22"/>
              </w:rPr>
            </w:pPr>
            <w:r w:rsidRPr="00D85FCD">
              <w:rPr>
                <w:rFonts w:ascii="Times New Roman" w:hAnsi="Times New Roman"/>
                <w:color w:val="000000"/>
                <w:sz w:val="22"/>
                <w:szCs w:val="22"/>
              </w:rPr>
              <w:t>16</w:t>
            </w:r>
          </w:p>
        </w:tc>
      </w:tr>
      <w:tr w:rsidR="00F228A0" w:rsidRPr="00D85FCD" w14:paraId="3128BF0F" w14:textId="77777777" w:rsidTr="00F228A0">
        <w:tc>
          <w:tcPr>
            <w:tcW w:w="1683" w:type="dxa"/>
            <w:vAlign w:val="bottom"/>
          </w:tcPr>
          <w:p w14:paraId="33FFB49A" w14:textId="77777777" w:rsidR="00F228A0" w:rsidRPr="00D85FCD" w:rsidRDefault="00F228A0" w:rsidP="00F228A0">
            <w:pPr>
              <w:rPr>
                <w:rFonts w:ascii="Times New Roman" w:hAnsi="Times New Roman"/>
                <w:color w:val="000000"/>
                <w:sz w:val="22"/>
                <w:szCs w:val="22"/>
              </w:rPr>
            </w:pPr>
            <w:r w:rsidRPr="00D85FCD">
              <w:rPr>
                <w:rFonts w:ascii="Times New Roman" w:hAnsi="Times New Roman"/>
                <w:color w:val="000000"/>
                <w:sz w:val="22"/>
                <w:szCs w:val="22"/>
              </w:rPr>
              <w:t>Бреза</w:t>
            </w:r>
          </w:p>
        </w:tc>
        <w:tc>
          <w:tcPr>
            <w:tcW w:w="2276" w:type="dxa"/>
            <w:vAlign w:val="bottom"/>
          </w:tcPr>
          <w:p w14:paraId="73C03E73" w14:textId="77777777" w:rsidR="00F228A0" w:rsidRPr="00D85FCD" w:rsidRDefault="00F228A0" w:rsidP="00F228A0">
            <w:pPr>
              <w:jc w:val="right"/>
              <w:rPr>
                <w:rFonts w:ascii="Times New Roman" w:hAnsi="Times New Roman"/>
                <w:color w:val="000000"/>
                <w:sz w:val="22"/>
                <w:szCs w:val="22"/>
              </w:rPr>
            </w:pPr>
            <w:r w:rsidRPr="00D85FCD">
              <w:rPr>
                <w:rFonts w:ascii="Times New Roman" w:hAnsi="Times New Roman"/>
                <w:color w:val="000000"/>
                <w:sz w:val="22"/>
                <w:szCs w:val="22"/>
              </w:rPr>
              <w:t>29</w:t>
            </w:r>
          </w:p>
        </w:tc>
      </w:tr>
      <w:tr w:rsidR="00F228A0" w:rsidRPr="00D85FCD" w14:paraId="48C5E599" w14:textId="77777777" w:rsidTr="00F228A0">
        <w:tc>
          <w:tcPr>
            <w:tcW w:w="1683" w:type="dxa"/>
            <w:vAlign w:val="bottom"/>
          </w:tcPr>
          <w:p w14:paraId="033670E7" w14:textId="77777777" w:rsidR="00F228A0" w:rsidRPr="00D85FCD" w:rsidRDefault="00F228A0" w:rsidP="00F228A0">
            <w:pPr>
              <w:rPr>
                <w:rFonts w:ascii="Times New Roman" w:hAnsi="Times New Roman"/>
                <w:color w:val="000000"/>
                <w:sz w:val="22"/>
                <w:szCs w:val="22"/>
              </w:rPr>
            </w:pPr>
            <w:r w:rsidRPr="00D85FCD">
              <w:rPr>
                <w:rFonts w:ascii="Times New Roman" w:hAnsi="Times New Roman"/>
                <w:color w:val="000000"/>
                <w:sz w:val="22"/>
                <w:szCs w:val="22"/>
              </w:rPr>
              <w:t>Црвени храст</w:t>
            </w:r>
          </w:p>
        </w:tc>
        <w:tc>
          <w:tcPr>
            <w:tcW w:w="2276" w:type="dxa"/>
            <w:vAlign w:val="bottom"/>
          </w:tcPr>
          <w:p w14:paraId="5A960836" w14:textId="77777777" w:rsidR="00F228A0" w:rsidRPr="00D85FCD" w:rsidRDefault="00F228A0" w:rsidP="00F228A0">
            <w:pPr>
              <w:jc w:val="right"/>
              <w:rPr>
                <w:rFonts w:ascii="Times New Roman" w:hAnsi="Times New Roman"/>
                <w:color w:val="000000"/>
                <w:sz w:val="22"/>
                <w:szCs w:val="22"/>
              </w:rPr>
            </w:pPr>
            <w:r w:rsidRPr="00D85FCD">
              <w:rPr>
                <w:rFonts w:ascii="Times New Roman" w:hAnsi="Times New Roman"/>
                <w:color w:val="000000"/>
                <w:sz w:val="22"/>
                <w:szCs w:val="22"/>
              </w:rPr>
              <w:t>216</w:t>
            </w:r>
          </w:p>
        </w:tc>
      </w:tr>
      <w:tr w:rsidR="00F228A0" w:rsidRPr="00D85FCD" w14:paraId="6018A051" w14:textId="77777777" w:rsidTr="00F228A0">
        <w:tc>
          <w:tcPr>
            <w:tcW w:w="1683" w:type="dxa"/>
            <w:vAlign w:val="bottom"/>
          </w:tcPr>
          <w:p w14:paraId="6B05F13A" w14:textId="77777777" w:rsidR="00F228A0" w:rsidRPr="00D85FCD" w:rsidRDefault="00F228A0" w:rsidP="00F228A0">
            <w:pPr>
              <w:rPr>
                <w:rFonts w:ascii="Times New Roman" w:hAnsi="Times New Roman"/>
                <w:color w:val="000000"/>
                <w:sz w:val="22"/>
                <w:szCs w:val="22"/>
              </w:rPr>
            </w:pPr>
            <w:r w:rsidRPr="00D85FCD">
              <w:rPr>
                <w:rFonts w:ascii="Times New Roman" w:hAnsi="Times New Roman"/>
                <w:color w:val="000000"/>
                <w:sz w:val="22"/>
                <w:szCs w:val="22"/>
              </w:rPr>
              <w:t>Платан</w:t>
            </w:r>
          </w:p>
        </w:tc>
        <w:tc>
          <w:tcPr>
            <w:tcW w:w="2276" w:type="dxa"/>
            <w:vAlign w:val="bottom"/>
          </w:tcPr>
          <w:p w14:paraId="5E042552" w14:textId="77777777" w:rsidR="00F228A0" w:rsidRPr="00D85FCD" w:rsidRDefault="00F228A0" w:rsidP="00F228A0">
            <w:pPr>
              <w:jc w:val="right"/>
              <w:rPr>
                <w:rFonts w:ascii="Times New Roman" w:hAnsi="Times New Roman"/>
                <w:color w:val="000000"/>
                <w:sz w:val="22"/>
                <w:szCs w:val="22"/>
              </w:rPr>
            </w:pPr>
            <w:r w:rsidRPr="00D85FCD">
              <w:rPr>
                <w:rFonts w:ascii="Times New Roman" w:hAnsi="Times New Roman"/>
                <w:color w:val="000000"/>
                <w:sz w:val="22"/>
                <w:szCs w:val="22"/>
              </w:rPr>
              <w:t>235</w:t>
            </w:r>
          </w:p>
        </w:tc>
      </w:tr>
      <w:tr w:rsidR="00F228A0" w:rsidRPr="00D85FCD" w14:paraId="79F9CA5F" w14:textId="77777777" w:rsidTr="00F228A0">
        <w:tc>
          <w:tcPr>
            <w:tcW w:w="1683" w:type="dxa"/>
            <w:vAlign w:val="bottom"/>
          </w:tcPr>
          <w:p w14:paraId="2BCB21FD" w14:textId="77777777" w:rsidR="00F228A0" w:rsidRPr="00D85FCD" w:rsidRDefault="00F228A0" w:rsidP="00F228A0">
            <w:pPr>
              <w:rPr>
                <w:rFonts w:ascii="Times New Roman" w:hAnsi="Times New Roman"/>
                <w:color w:val="000000"/>
                <w:sz w:val="22"/>
                <w:szCs w:val="22"/>
              </w:rPr>
            </w:pPr>
          </w:p>
        </w:tc>
        <w:tc>
          <w:tcPr>
            <w:tcW w:w="2276" w:type="dxa"/>
            <w:vAlign w:val="bottom"/>
          </w:tcPr>
          <w:p w14:paraId="2AE3A33B" w14:textId="77777777" w:rsidR="00F228A0" w:rsidRPr="00D85FCD" w:rsidRDefault="00F228A0" w:rsidP="00F228A0">
            <w:pPr>
              <w:jc w:val="right"/>
              <w:rPr>
                <w:rFonts w:ascii="Times New Roman" w:hAnsi="Times New Roman"/>
                <w:color w:val="000000"/>
                <w:sz w:val="22"/>
                <w:szCs w:val="22"/>
                <w:lang w:val="sr-Cyrl-RS"/>
              </w:rPr>
            </w:pPr>
            <w:r w:rsidRPr="00D85FCD">
              <w:rPr>
                <w:rFonts w:ascii="Times New Roman" w:hAnsi="Times New Roman"/>
                <w:color w:val="000000"/>
                <w:sz w:val="22"/>
                <w:szCs w:val="22"/>
                <w:lang w:val="sr-Cyrl-RS"/>
              </w:rPr>
              <w:t>12500</w:t>
            </w:r>
          </w:p>
        </w:tc>
      </w:tr>
    </w:tbl>
    <w:p w14:paraId="07E83524" w14:textId="77777777" w:rsidR="009C7FF6" w:rsidRDefault="009C7FF6" w:rsidP="009C7FF6">
      <w:pPr>
        <w:widowControl w:val="0"/>
        <w:jc w:val="both"/>
        <w:rPr>
          <w:snapToGrid w:val="0"/>
          <w:lang w:val="sr-Cyrl-CS"/>
        </w:rPr>
      </w:pPr>
    </w:p>
    <w:p w14:paraId="4F333435" w14:textId="77777777" w:rsidR="009C7FF6" w:rsidRDefault="009C7FF6" w:rsidP="009C7FF6">
      <w:pPr>
        <w:widowControl w:val="0"/>
        <w:jc w:val="both"/>
        <w:rPr>
          <w:snapToGrid w:val="0"/>
          <w:lang w:val="sr-Cyrl-CS"/>
        </w:rPr>
      </w:pPr>
      <w:r>
        <w:rPr>
          <w:snapToGrid w:val="0"/>
          <w:lang w:val="sr-Cyrl-CS"/>
        </w:rPr>
        <w:tab/>
      </w:r>
    </w:p>
    <w:p w14:paraId="0B495403" w14:textId="77777777" w:rsidR="00BC71A5" w:rsidRDefault="00BC71A5" w:rsidP="00BC71A5">
      <w:pPr>
        <w:widowControl w:val="0"/>
        <w:jc w:val="both"/>
        <w:rPr>
          <w:rFonts w:ascii="Times New Roman" w:hAnsi="Times New Roman"/>
          <w:b/>
          <w:snapToGrid w:val="0"/>
          <w:sz w:val="24"/>
          <w:lang w:val="ru-RU"/>
        </w:rPr>
      </w:pPr>
      <w:r>
        <w:rPr>
          <w:rFonts w:ascii="Times New Roman" w:hAnsi="Times New Roman"/>
          <w:b/>
          <w:snapToGrid w:val="0"/>
          <w:sz w:val="24"/>
          <w:lang w:val="ru-RU"/>
        </w:rPr>
        <w:tab/>
        <w:t>4.</w:t>
      </w:r>
      <w:r w:rsidR="00D16331">
        <w:rPr>
          <w:rFonts w:ascii="Times New Roman" w:hAnsi="Times New Roman"/>
          <w:b/>
          <w:snapToGrid w:val="0"/>
          <w:sz w:val="24"/>
          <w:lang w:val="en-GB"/>
        </w:rPr>
        <w:t>1</w:t>
      </w:r>
      <w:r>
        <w:rPr>
          <w:rFonts w:ascii="Times New Roman" w:hAnsi="Times New Roman"/>
          <w:b/>
          <w:snapToGrid w:val="0"/>
          <w:sz w:val="24"/>
          <w:lang w:val="ru-RU"/>
        </w:rPr>
        <w:t>.</w:t>
      </w:r>
      <w:r>
        <w:rPr>
          <w:rFonts w:ascii="Times New Roman" w:hAnsi="Times New Roman"/>
          <w:b/>
          <w:snapToGrid w:val="0"/>
          <w:sz w:val="24"/>
        </w:rPr>
        <w:t>2</w:t>
      </w:r>
      <w:r w:rsidRPr="00C57EF2">
        <w:rPr>
          <w:rFonts w:ascii="Times New Roman" w:hAnsi="Times New Roman"/>
          <w:b/>
          <w:snapToGrid w:val="0"/>
          <w:sz w:val="24"/>
          <w:lang w:val="ru-RU"/>
        </w:rPr>
        <w:t>. План неге шума</w:t>
      </w:r>
    </w:p>
    <w:p w14:paraId="1728B762" w14:textId="77777777" w:rsidR="00BC71A5" w:rsidRDefault="00BC71A5" w:rsidP="00BC71A5">
      <w:pPr>
        <w:widowControl w:val="0"/>
        <w:jc w:val="both"/>
        <w:rPr>
          <w:rFonts w:ascii="Times New Roman" w:hAnsi="Times New Roman"/>
          <w:b/>
          <w:snapToGrid w:val="0"/>
          <w:sz w:val="24"/>
          <w:lang w:val="ru-RU"/>
        </w:rPr>
      </w:pPr>
    </w:p>
    <w:p w14:paraId="100FD83C" w14:textId="021259B4" w:rsidR="00B81A69" w:rsidRPr="00D61003" w:rsidRDefault="000325FA" w:rsidP="000325FA">
      <w:pPr>
        <w:widowControl w:val="0"/>
        <w:ind w:firstLine="720"/>
        <w:jc w:val="both"/>
        <w:rPr>
          <w:rFonts w:ascii="Times New Roman" w:hAnsi="Times New Roman"/>
          <w:snapToGrid w:val="0"/>
          <w:sz w:val="24"/>
          <w:lang w:val="sr-Cyrl-RS"/>
        </w:rPr>
      </w:pPr>
      <w:r w:rsidRPr="000325FA">
        <w:rPr>
          <w:rFonts w:ascii="Times New Roman" w:hAnsi="Times New Roman"/>
          <w:snapToGrid w:val="0"/>
          <w:sz w:val="24"/>
          <w:lang w:val="ru-RU"/>
        </w:rPr>
        <w:t>Овај план обухвата све радове на нези шума од наменских подизања па до зрелости за сечу.</w:t>
      </w:r>
      <w:r w:rsidR="00B81A69">
        <w:rPr>
          <w:rFonts w:ascii="Times New Roman" w:hAnsi="Times New Roman"/>
          <w:snapToGrid w:val="0"/>
          <w:sz w:val="24"/>
          <w:lang w:val="ru-RU"/>
        </w:rPr>
        <w:t xml:space="preserve"> Као што је напред наведено, на делу површина које су у склопу спортско – рекреативне предеоне целине, спроводиће се санитарне сече</w:t>
      </w:r>
      <w:r w:rsidR="0019185C">
        <w:rPr>
          <w:rFonts w:ascii="Times New Roman" w:hAnsi="Times New Roman"/>
          <w:snapToGrid w:val="0"/>
          <w:sz w:val="24"/>
          <w:lang w:val="ru-RU"/>
        </w:rPr>
        <w:t xml:space="preserve"> по потреби</w:t>
      </w:r>
      <w:r w:rsidR="00B81A69">
        <w:rPr>
          <w:rFonts w:ascii="Times New Roman" w:hAnsi="Times New Roman"/>
          <w:snapToGrid w:val="0"/>
          <w:sz w:val="24"/>
          <w:lang w:val="ru-RU"/>
        </w:rPr>
        <w:t xml:space="preserve">, уклањањем </w:t>
      </w:r>
      <w:r w:rsidR="00017D7E">
        <w:rPr>
          <w:rFonts w:ascii="Times New Roman" w:hAnsi="Times New Roman"/>
          <w:snapToGrid w:val="0"/>
          <w:sz w:val="24"/>
          <w:lang w:val="ru-RU"/>
        </w:rPr>
        <w:t xml:space="preserve">појединачних </w:t>
      </w:r>
      <w:r w:rsidR="00B81A69">
        <w:rPr>
          <w:rFonts w:ascii="Times New Roman" w:hAnsi="Times New Roman"/>
          <w:snapToGrid w:val="0"/>
          <w:sz w:val="24"/>
          <w:lang w:val="ru-RU"/>
        </w:rPr>
        <w:t>болесних, сувих, преломљених или по посетиоце опасних стабала.</w:t>
      </w:r>
      <w:r w:rsidR="00024EAD">
        <w:rPr>
          <w:rFonts w:ascii="Times New Roman" w:hAnsi="Times New Roman"/>
          <w:snapToGrid w:val="0"/>
          <w:sz w:val="24"/>
          <w:lang w:val="ru-RU"/>
        </w:rPr>
        <w:t xml:space="preserve"> </w:t>
      </w:r>
      <w:r w:rsidR="00B81A69">
        <w:rPr>
          <w:rFonts w:ascii="Times New Roman" w:hAnsi="Times New Roman"/>
          <w:snapToGrid w:val="0"/>
          <w:sz w:val="24"/>
          <w:lang w:val="ru-RU"/>
        </w:rPr>
        <w:t xml:space="preserve">Ове сече ће се спроводити и у небрањеном делу непосредно </w:t>
      </w:r>
      <w:r w:rsidR="00017D7E">
        <w:rPr>
          <w:rFonts w:ascii="Times New Roman" w:hAnsi="Times New Roman"/>
          <w:snapToGrid w:val="0"/>
          <w:sz w:val="24"/>
          <w:lang w:val="ru-RU"/>
        </w:rPr>
        <w:t xml:space="preserve">уз обалу реке. </w:t>
      </w:r>
      <w:r w:rsidR="00B81A69">
        <w:rPr>
          <w:rFonts w:ascii="Times New Roman" w:hAnsi="Times New Roman"/>
          <w:snapToGrid w:val="0"/>
          <w:sz w:val="24"/>
          <w:lang w:val="ru-RU"/>
        </w:rPr>
        <w:t xml:space="preserve"> </w:t>
      </w:r>
      <w:r w:rsidR="00017D7E">
        <w:rPr>
          <w:rFonts w:ascii="Times New Roman" w:hAnsi="Times New Roman"/>
          <w:snapToGrid w:val="0"/>
          <w:sz w:val="24"/>
          <w:lang w:val="ru-RU"/>
        </w:rPr>
        <w:t>Узгојно санитарне сече, у циљу поправке узгојне запуштености</w:t>
      </w:r>
      <w:r w:rsidR="00497711">
        <w:rPr>
          <w:rFonts w:ascii="Times New Roman" w:hAnsi="Times New Roman"/>
          <w:snapToGrid w:val="0"/>
          <w:sz w:val="24"/>
          <w:lang w:val="ru-RU"/>
        </w:rPr>
        <w:t xml:space="preserve"> али</w:t>
      </w:r>
      <w:r w:rsidR="00017D7E">
        <w:rPr>
          <w:rFonts w:ascii="Times New Roman" w:hAnsi="Times New Roman"/>
          <w:snapToGrid w:val="0"/>
          <w:sz w:val="24"/>
          <w:lang w:val="ru-RU"/>
        </w:rPr>
        <w:t xml:space="preserve"> </w:t>
      </w:r>
      <w:r w:rsidR="00A52676">
        <w:rPr>
          <w:rFonts w:ascii="Times New Roman" w:hAnsi="Times New Roman"/>
          <w:snapToGrid w:val="0"/>
          <w:sz w:val="24"/>
          <w:lang w:val="sr-Cyrl-RS"/>
        </w:rPr>
        <w:t xml:space="preserve">и </w:t>
      </w:r>
      <w:r w:rsidR="00017D7E">
        <w:rPr>
          <w:rFonts w:ascii="Times New Roman" w:hAnsi="Times New Roman"/>
          <w:snapToGrid w:val="0"/>
          <w:sz w:val="24"/>
          <w:lang w:val="ru-RU"/>
        </w:rPr>
        <w:t>регулисања састава смеше уклањањем инвазивних врста</w:t>
      </w:r>
      <w:r w:rsidR="00497711">
        <w:rPr>
          <w:rFonts w:ascii="Times New Roman" w:hAnsi="Times New Roman"/>
          <w:snapToGrid w:val="0"/>
          <w:sz w:val="24"/>
          <w:lang w:val="ru-RU"/>
        </w:rPr>
        <w:t xml:space="preserve">, пре свега ам. </w:t>
      </w:r>
      <w:r w:rsidR="00A52676">
        <w:rPr>
          <w:rFonts w:ascii="Times New Roman" w:hAnsi="Times New Roman"/>
          <w:snapToGrid w:val="0"/>
          <w:sz w:val="24"/>
          <w:lang w:val="ru-RU"/>
        </w:rPr>
        <w:t>ј</w:t>
      </w:r>
      <w:r w:rsidR="00D61003">
        <w:rPr>
          <w:rFonts w:ascii="Times New Roman" w:hAnsi="Times New Roman"/>
          <w:snapToGrid w:val="0"/>
          <w:sz w:val="24"/>
          <w:lang w:val="ru-RU"/>
        </w:rPr>
        <w:t xml:space="preserve">асена и јасеноликог јавора планиране су у шумама у </w:t>
      </w:r>
      <w:r w:rsidR="00D61003">
        <w:rPr>
          <w:rFonts w:ascii="Times New Roman" w:hAnsi="Times New Roman"/>
          <w:snapToGrid w:val="0"/>
          <w:sz w:val="24"/>
          <w:lang w:val="sr-Cyrl-RS"/>
        </w:rPr>
        <w:t xml:space="preserve">централном делу </w:t>
      </w:r>
      <w:r w:rsidR="0019185C">
        <w:rPr>
          <w:rFonts w:ascii="Times New Roman" w:hAnsi="Times New Roman"/>
          <w:snapToGrid w:val="0"/>
          <w:sz w:val="24"/>
          <w:lang w:val="sr-Cyrl-RS"/>
        </w:rPr>
        <w:t xml:space="preserve">шумског </w:t>
      </w:r>
      <w:r w:rsidR="00D61003">
        <w:rPr>
          <w:rFonts w:ascii="Times New Roman" w:hAnsi="Times New Roman"/>
          <w:snapToGrid w:val="0"/>
          <w:sz w:val="24"/>
          <w:lang w:val="sr-Cyrl-RS"/>
        </w:rPr>
        <w:t>комплекса (одељења 3</w:t>
      </w:r>
      <w:r w:rsidR="00A52676">
        <w:rPr>
          <w:rFonts w:ascii="Times New Roman" w:hAnsi="Times New Roman"/>
          <w:snapToGrid w:val="0"/>
          <w:sz w:val="24"/>
          <w:lang w:val="sr-Cyrl-RS"/>
        </w:rPr>
        <w:t>, 5, 7, 8)</w:t>
      </w:r>
      <w:r w:rsidR="00D85FCD">
        <w:rPr>
          <w:rFonts w:ascii="Times New Roman" w:hAnsi="Times New Roman"/>
          <w:snapToGrid w:val="0"/>
          <w:sz w:val="24"/>
          <w:lang w:val="sr-Cyrl-RS"/>
        </w:rPr>
        <w:t xml:space="preserve"> и 13</w:t>
      </w:r>
      <w:r w:rsidR="00D85FCD">
        <w:rPr>
          <w:rFonts w:ascii="Times New Roman" w:hAnsi="Times New Roman"/>
          <w:snapToGrid w:val="0"/>
          <w:sz w:val="24"/>
          <w:lang w:val="sr-Latn-RS"/>
        </w:rPr>
        <w:t>d</w:t>
      </w:r>
      <w:r w:rsidR="00A52676">
        <w:rPr>
          <w:rFonts w:ascii="Times New Roman" w:hAnsi="Times New Roman"/>
          <w:snapToGrid w:val="0"/>
          <w:sz w:val="24"/>
          <w:lang w:val="sr-Cyrl-RS"/>
        </w:rPr>
        <w:t>.</w:t>
      </w:r>
      <w:r w:rsidR="00D85FCD">
        <w:rPr>
          <w:rFonts w:ascii="Times New Roman" w:hAnsi="Times New Roman"/>
          <w:snapToGrid w:val="0"/>
          <w:sz w:val="24"/>
          <w:lang w:val="sr-Latn-RS"/>
        </w:rPr>
        <w:t xml:space="preserve"> </w:t>
      </w:r>
      <w:r w:rsidR="00437BB1">
        <w:rPr>
          <w:rFonts w:ascii="Times New Roman" w:hAnsi="Times New Roman"/>
          <w:snapToGrid w:val="0"/>
          <w:sz w:val="24"/>
          <w:lang w:val="sr-Cyrl-RS"/>
        </w:rPr>
        <w:t xml:space="preserve"> </w:t>
      </w:r>
    </w:p>
    <w:p w14:paraId="24B66B1B" w14:textId="78BF9A2A" w:rsidR="00A52676" w:rsidRDefault="00A52676" w:rsidP="002C70AD">
      <w:pPr>
        <w:rPr>
          <w:rFonts w:ascii="Times New Roman" w:hAnsi="Times New Roman"/>
          <w:snapToGrid w:val="0"/>
          <w:sz w:val="24"/>
          <w:lang w:val="ru-RU"/>
        </w:rPr>
      </w:pPr>
      <w:r w:rsidRPr="00A52676">
        <w:rPr>
          <w:rFonts w:ascii="Times New Roman" w:hAnsi="Times New Roman"/>
          <w:snapToGrid w:val="0"/>
          <w:sz w:val="24"/>
          <w:lang w:val="ru-RU"/>
        </w:rPr>
        <w:t>Тако је, полазећи од приоритетних потреба узгојног карактера, потреба сваке састојине појединачно, овом основом планирано:</w:t>
      </w:r>
    </w:p>
    <w:p w14:paraId="698A306C" w14:textId="77777777" w:rsidR="002C70AD" w:rsidRDefault="002C70AD" w:rsidP="002C70AD">
      <w:pPr>
        <w:rPr>
          <w:rFonts w:ascii="Times New Roman" w:hAnsi="Times New Roman"/>
          <w:snapToGrid w:val="0"/>
          <w:sz w:val="24"/>
          <w:lang w:val="ru-RU"/>
        </w:rPr>
      </w:pPr>
    </w:p>
    <w:p w14:paraId="7570801D" w14:textId="77777777" w:rsidR="002C70AD" w:rsidRDefault="002C70AD" w:rsidP="002C70AD">
      <w:pPr>
        <w:rPr>
          <w:rFonts w:ascii="Times New Roman" w:hAnsi="Times New Roman"/>
          <w:snapToGrid w:val="0"/>
          <w:sz w:val="24"/>
          <w:lang w:val="ru-RU"/>
        </w:rPr>
      </w:pPr>
    </w:p>
    <w:p w14:paraId="77EFD36A" w14:textId="77777777" w:rsidR="002C70AD" w:rsidRDefault="002C70AD" w:rsidP="002C70AD">
      <w:pPr>
        <w:rPr>
          <w:rFonts w:ascii="Times New Roman" w:hAnsi="Times New Roman"/>
          <w:snapToGrid w:val="0"/>
          <w:sz w:val="24"/>
          <w:lang w:val="ru-RU"/>
        </w:rPr>
      </w:pPr>
    </w:p>
    <w:p w14:paraId="468E8584" w14:textId="77777777" w:rsidR="002C70AD" w:rsidRDefault="002C70AD" w:rsidP="002C70AD">
      <w:pPr>
        <w:rPr>
          <w:rFonts w:ascii="Times New Roman" w:hAnsi="Times New Roman"/>
          <w:snapToGrid w:val="0"/>
          <w:sz w:val="24"/>
          <w:lang w:val="ru-RU"/>
        </w:rPr>
      </w:pPr>
    </w:p>
    <w:p w14:paraId="64A4E41B" w14:textId="77777777" w:rsidR="002C70AD" w:rsidRDefault="002C70AD" w:rsidP="002C70AD">
      <w:pPr>
        <w:rPr>
          <w:rFonts w:ascii="Times New Roman" w:hAnsi="Times New Roman"/>
          <w:snapToGrid w:val="0"/>
          <w:sz w:val="24"/>
          <w:lang w:val="ru-RU"/>
        </w:rPr>
      </w:pPr>
    </w:p>
    <w:p w14:paraId="24CFC0C5" w14:textId="77777777" w:rsidR="002C70AD" w:rsidRPr="00A52676" w:rsidRDefault="002C70AD" w:rsidP="002C70AD">
      <w:pPr>
        <w:rPr>
          <w:rFonts w:ascii="Times New Roman" w:hAnsi="Times New Roman"/>
          <w:snapToGrid w:val="0"/>
          <w:sz w:val="24"/>
          <w:lang w:val="ru-RU"/>
        </w:rPr>
      </w:pPr>
    </w:p>
    <w:p w14:paraId="47210A3F" w14:textId="77777777" w:rsidR="00B81A69" w:rsidRDefault="00B81A69" w:rsidP="00B81A69">
      <w:pPr>
        <w:widowControl w:val="0"/>
        <w:ind w:left="360"/>
        <w:jc w:val="both"/>
        <w:rPr>
          <w:rFonts w:ascii="Times New Roman" w:hAnsi="Times New Roman"/>
          <w:b/>
          <w:caps/>
          <w:snapToGrid w:val="0"/>
          <w:sz w:val="24"/>
          <w:lang w:val="ru-RU"/>
        </w:rPr>
      </w:pPr>
    </w:p>
    <w:p w14:paraId="5992DAD1" w14:textId="77777777" w:rsidR="00B81A69" w:rsidRDefault="00B81A69" w:rsidP="00813C07">
      <w:pPr>
        <w:pStyle w:val="ListParagraph"/>
        <w:widowControl w:val="0"/>
        <w:numPr>
          <w:ilvl w:val="0"/>
          <w:numId w:val="71"/>
        </w:numPr>
        <w:rPr>
          <w:b/>
          <w:snapToGrid w:val="0"/>
          <w:lang w:val="sr-Cyrl-CS"/>
        </w:rPr>
      </w:pPr>
      <w:r w:rsidRPr="000D6A50">
        <w:rPr>
          <w:b/>
          <w:snapToGrid w:val="0"/>
          <w:lang w:val="sr-Cyrl-CS"/>
        </w:rPr>
        <w:t>Санитарне и узгојно санитарне сече</w:t>
      </w:r>
    </w:p>
    <w:tbl>
      <w:tblPr>
        <w:tblStyle w:val="TableGrid"/>
        <w:tblW w:w="0" w:type="auto"/>
        <w:tblInd w:w="1129" w:type="dxa"/>
        <w:tblLayout w:type="fixed"/>
        <w:tblLook w:val="04A0" w:firstRow="1" w:lastRow="0" w:firstColumn="1" w:lastColumn="0" w:noHBand="0" w:noVBand="1"/>
      </w:tblPr>
      <w:tblGrid>
        <w:gridCol w:w="6912"/>
        <w:gridCol w:w="1737"/>
      </w:tblGrid>
      <w:tr w:rsidR="00B81A69" w14:paraId="200C4AED" w14:textId="77777777" w:rsidTr="00D61003">
        <w:trPr>
          <w:tblHeader/>
        </w:trPr>
        <w:tc>
          <w:tcPr>
            <w:tcW w:w="6912" w:type="dxa"/>
          </w:tcPr>
          <w:p w14:paraId="71E16C26" w14:textId="77777777" w:rsidR="00B81A69" w:rsidRDefault="00B81A69" w:rsidP="00D61003">
            <w:pPr>
              <w:widowControl w:val="0"/>
              <w:jc w:val="both"/>
              <w:rPr>
                <w:rFonts w:ascii="Times New Roman" w:hAnsi="Times New Roman"/>
                <w:snapToGrid w:val="0"/>
                <w:sz w:val="24"/>
                <w:lang w:val="sr-Cyrl-CS"/>
              </w:rPr>
            </w:pPr>
            <w:r>
              <w:rPr>
                <w:rFonts w:ascii="Times New Roman" w:hAnsi="Times New Roman"/>
                <w:snapToGrid w:val="0"/>
                <w:sz w:val="24"/>
                <w:lang w:val="sr-Cyrl-CS"/>
              </w:rPr>
              <w:t>Газдински тип</w:t>
            </w:r>
          </w:p>
        </w:tc>
        <w:tc>
          <w:tcPr>
            <w:tcW w:w="1737" w:type="dxa"/>
          </w:tcPr>
          <w:p w14:paraId="6FFEE10B" w14:textId="77777777" w:rsidR="00B81A69" w:rsidRPr="002C5BB9" w:rsidRDefault="00B81A69" w:rsidP="00D61003">
            <w:pPr>
              <w:widowControl w:val="0"/>
              <w:jc w:val="center"/>
              <w:rPr>
                <w:rFonts w:ascii="Times New Roman" w:hAnsi="Times New Roman"/>
                <w:snapToGrid w:val="0"/>
                <w:sz w:val="24"/>
                <w:lang w:val="sr-Cyrl-RS"/>
              </w:rPr>
            </w:pPr>
            <w:r>
              <w:rPr>
                <w:rFonts w:ascii="Times New Roman" w:hAnsi="Times New Roman"/>
                <w:snapToGrid w:val="0"/>
                <w:sz w:val="24"/>
                <w:lang w:val="sr-Latn-RS"/>
              </w:rPr>
              <w:t>P (ha)</w:t>
            </w:r>
          </w:p>
        </w:tc>
      </w:tr>
      <w:tr w:rsidR="00B81A69" w14:paraId="0CA4EBCB" w14:textId="77777777" w:rsidTr="00D61003">
        <w:tc>
          <w:tcPr>
            <w:tcW w:w="6912" w:type="dxa"/>
            <w:tcBorders>
              <w:top w:val="nil"/>
              <w:bottom w:val="single" w:sz="4" w:space="0" w:color="auto"/>
            </w:tcBorders>
          </w:tcPr>
          <w:p w14:paraId="12A3172E" w14:textId="77777777" w:rsidR="00B81A69" w:rsidRDefault="00B81A69" w:rsidP="00D61003">
            <w:pPr>
              <w:widowControl w:val="0"/>
              <w:jc w:val="both"/>
              <w:rPr>
                <w:rFonts w:ascii="Times New Roman" w:hAnsi="Times New Roman"/>
                <w:snapToGrid w:val="0"/>
                <w:sz w:val="24"/>
                <w:lang w:val="sr-Cyrl-CS"/>
              </w:rPr>
            </w:pPr>
            <w:r>
              <w:rPr>
                <w:rFonts w:ascii="Times New Roman" w:hAnsi="Times New Roman"/>
                <w:snapToGrid w:val="0"/>
                <w:sz w:val="24"/>
                <w:lang w:val="ru-RU"/>
              </w:rPr>
              <w:t>1110 – Високе мешовите шуме ОМЛ</w:t>
            </w:r>
          </w:p>
        </w:tc>
        <w:tc>
          <w:tcPr>
            <w:tcW w:w="1737" w:type="dxa"/>
            <w:tcBorders>
              <w:top w:val="nil"/>
              <w:bottom w:val="single" w:sz="4" w:space="0" w:color="auto"/>
            </w:tcBorders>
          </w:tcPr>
          <w:p w14:paraId="15BCF237" w14:textId="77777777" w:rsidR="00B81A69" w:rsidRPr="00D57AEE" w:rsidRDefault="00B81A69" w:rsidP="00D61003">
            <w:pPr>
              <w:widowControl w:val="0"/>
              <w:jc w:val="right"/>
              <w:rPr>
                <w:rFonts w:ascii="Times New Roman" w:hAnsi="Times New Roman"/>
                <w:snapToGrid w:val="0"/>
                <w:sz w:val="24"/>
                <w:lang w:val="sr-Latn-RS"/>
              </w:rPr>
            </w:pPr>
            <w:r>
              <w:rPr>
                <w:rFonts w:ascii="Times New Roman" w:hAnsi="Times New Roman"/>
                <w:snapToGrid w:val="0"/>
                <w:sz w:val="24"/>
                <w:lang w:val="sr-Cyrl-CS"/>
              </w:rPr>
              <w:t>52,41</w:t>
            </w:r>
          </w:p>
        </w:tc>
      </w:tr>
      <w:tr w:rsidR="00B81A69" w14:paraId="0D443917" w14:textId="77777777" w:rsidTr="00D61003">
        <w:tc>
          <w:tcPr>
            <w:tcW w:w="6912" w:type="dxa"/>
            <w:tcBorders>
              <w:top w:val="nil"/>
              <w:bottom w:val="single" w:sz="4" w:space="0" w:color="auto"/>
            </w:tcBorders>
          </w:tcPr>
          <w:p w14:paraId="2DF68CFC" w14:textId="77777777" w:rsidR="00B81A69" w:rsidRDefault="00B81A69" w:rsidP="00D61003">
            <w:pPr>
              <w:widowControl w:val="0"/>
              <w:jc w:val="both"/>
              <w:rPr>
                <w:rFonts w:ascii="Times New Roman" w:hAnsi="Times New Roman"/>
                <w:snapToGrid w:val="0"/>
                <w:sz w:val="24"/>
                <w:lang w:val="sr-Cyrl-CS"/>
              </w:rPr>
            </w:pPr>
            <w:r>
              <w:rPr>
                <w:rFonts w:ascii="Times New Roman" w:hAnsi="Times New Roman"/>
                <w:snapToGrid w:val="0"/>
                <w:sz w:val="24"/>
                <w:lang w:val="ru-RU"/>
              </w:rPr>
              <w:t>2410 – Високе мешовите шуме лужњака</w:t>
            </w:r>
          </w:p>
        </w:tc>
        <w:tc>
          <w:tcPr>
            <w:tcW w:w="1737" w:type="dxa"/>
            <w:tcBorders>
              <w:top w:val="nil"/>
              <w:bottom w:val="single" w:sz="4" w:space="0" w:color="auto"/>
            </w:tcBorders>
          </w:tcPr>
          <w:p w14:paraId="668B68E6" w14:textId="77777777" w:rsidR="00B81A69" w:rsidRPr="00B76A53" w:rsidRDefault="00B81A69" w:rsidP="00D61003">
            <w:pPr>
              <w:widowControl w:val="0"/>
              <w:jc w:val="right"/>
              <w:rPr>
                <w:rFonts w:ascii="Times New Roman" w:hAnsi="Times New Roman"/>
                <w:snapToGrid w:val="0"/>
                <w:sz w:val="24"/>
                <w:lang w:val="sr-Cyrl-RS"/>
              </w:rPr>
            </w:pPr>
            <w:r>
              <w:rPr>
                <w:rFonts w:ascii="Times New Roman" w:hAnsi="Times New Roman"/>
                <w:snapToGrid w:val="0"/>
                <w:sz w:val="24"/>
                <w:lang w:val="sr-Cyrl-RS"/>
              </w:rPr>
              <w:t>17,15</w:t>
            </w:r>
          </w:p>
        </w:tc>
      </w:tr>
      <w:tr w:rsidR="00B81A69" w14:paraId="69B02857" w14:textId="77777777" w:rsidTr="00D61003">
        <w:tc>
          <w:tcPr>
            <w:tcW w:w="6912" w:type="dxa"/>
          </w:tcPr>
          <w:p w14:paraId="0D4EF2A9" w14:textId="77777777" w:rsidR="00B81A69" w:rsidRPr="00AA1B3C" w:rsidRDefault="00B81A69" w:rsidP="00D61003">
            <w:pPr>
              <w:widowControl w:val="0"/>
              <w:jc w:val="right"/>
              <w:rPr>
                <w:rFonts w:ascii="Times New Roman" w:hAnsi="Times New Roman"/>
                <w:b/>
                <w:snapToGrid w:val="0"/>
                <w:sz w:val="24"/>
                <w:lang w:val="sr-Cyrl-CS"/>
              </w:rPr>
            </w:pPr>
            <w:r w:rsidRPr="00AA1B3C">
              <w:rPr>
                <w:rFonts w:ascii="Times New Roman" w:hAnsi="Times New Roman"/>
                <w:b/>
                <w:snapToGrid w:val="0"/>
                <w:sz w:val="24"/>
                <w:lang w:val="sr-Cyrl-CS"/>
              </w:rPr>
              <w:t>Укупно Н.Ц.“8</w:t>
            </w:r>
            <w:r>
              <w:rPr>
                <w:rFonts w:ascii="Times New Roman" w:hAnsi="Times New Roman"/>
                <w:b/>
                <w:snapToGrid w:val="0"/>
                <w:sz w:val="24"/>
                <w:lang w:val="sr-Cyrl-CS"/>
              </w:rPr>
              <w:t>2</w:t>
            </w:r>
            <w:r w:rsidRPr="00AA1B3C">
              <w:rPr>
                <w:rFonts w:ascii="Times New Roman" w:hAnsi="Times New Roman"/>
                <w:b/>
                <w:snapToGrid w:val="0"/>
                <w:sz w:val="24"/>
                <w:lang w:val="sr-Cyrl-CS"/>
              </w:rPr>
              <w:t>“</w:t>
            </w:r>
          </w:p>
        </w:tc>
        <w:tc>
          <w:tcPr>
            <w:tcW w:w="1737" w:type="dxa"/>
          </w:tcPr>
          <w:p w14:paraId="28C005ED" w14:textId="77777777" w:rsidR="00B81A69" w:rsidRPr="00AA1B3C" w:rsidRDefault="00B81A69" w:rsidP="00D61003">
            <w:pPr>
              <w:widowControl w:val="0"/>
              <w:jc w:val="right"/>
              <w:rPr>
                <w:rFonts w:ascii="Times New Roman" w:hAnsi="Times New Roman"/>
                <w:b/>
                <w:snapToGrid w:val="0"/>
                <w:sz w:val="24"/>
                <w:lang w:val="sr-Cyrl-CS"/>
              </w:rPr>
            </w:pPr>
            <w:r>
              <w:rPr>
                <w:rFonts w:ascii="Times New Roman" w:hAnsi="Times New Roman"/>
                <w:b/>
                <w:snapToGrid w:val="0"/>
                <w:sz w:val="24"/>
                <w:lang w:val="sr-Cyrl-CS"/>
              </w:rPr>
              <w:t>69,56</w:t>
            </w:r>
          </w:p>
        </w:tc>
      </w:tr>
      <w:tr w:rsidR="00B81A69" w14:paraId="58DE1471" w14:textId="77777777" w:rsidTr="00D61003">
        <w:tc>
          <w:tcPr>
            <w:tcW w:w="6912" w:type="dxa"/>
            <w:tcBorders>
              <w:top w:val="nil"/>
              <w:bottom w:val="single" w:sz="4" w:space="0" w:color="auto"/>
            </w:tcBorders>
          </w:tcPr>
          <w:p w14:paraId="26088A3E" w14:textId="77777777" w:rsidR="00B81A69" w:rsidRDefault="00B81A69" w:rsidP="00D61003">
            <w:pPr>
              <w:widowControl w:val="0"/>
              <w:jc w:val="both"/>
              <w:rPr>
                <w:rFonts w:ascii="Times New Roman" w:hAnsi="Times New Roman"/>
                <w:snapToGrid w:val="0"/>
                <w:sz w:val="24"/>
                <w:lang w:val="sr-Cyrl-CS"/>
              </w:rPr>
            </w:pPr>
            <w:r>
              <w:rPr>
                <w:rFonts w:ascii="Times New Roman" w:hAnsi="Times New Roman"/>
                <w:snapToGrid w:val="0"/>
                <w:sz w:val="24"/>
                <w:lang w:val="ru-RU"/>
              </w:rPr>
              <w:t>1110 – Високе мешовите шуме ОМЛ</w:t>
            </w:r>
          </w:p>
        </w:tc>
        <w:tc>
          <w:tcPr>
            <w:tcW w:w="1737" w:type="dxa"/>
            <w:tcBorders>
              <w:top w:val="nil"/>
              <w:bottom w:val="single" w:sz="4" w:space="0" w:color="auto"/>
            </w:tcBorders>
          </w:tcPr>
          <w:p w14:paraId="30AC30EF" w14:textId="77777777" w:rsidR="00B81A69" w:rsidRPr="00D57AEE" w:rsidRDefault="00B81A69" w:rsidP="00D61003">
            <w:pPr>
              <w:widowControl w:val="0"/>
              <w:jc w:val="right"/>
              <w:rPr>
                <w:rFonts w:ascii="Times New Roman" w:hAnsi="Times New Roman"/>
                <w:snapToGrid w:val="0"/>
                <w:sz w:val="24"/>
                <w:lang w:val="sr-Latn-RS"/>
              </w:rPr>
            </w:pPr>
            <w:r>
              <w:rPr>
                <w:rFonts w:ascii="Times New Roman" w:hAnsi="Times New Roman"/>
                <w:snapToGrid w:val="0"/>
                <w:sz w:val="24"/>
                <w:lang w:val="sr-Cyrl-CS"/>
              </w:rPr>
              <w:t>67,30</w:t>
            </w:r>
          </w:p>
        </w:tc>
      </w:tr>
      <w:tr w:rsidR="00B81A69" w14:paraId="77B89016" w14:textId="77777777" w:rsidTr="00D61003">
        <w:tc>
          <w:tcPr>
            <w:tcW w:w="6912" w:type="dxa"/>
            <w:tcBorders>
              <w:top w:val="nil"/>
              <w:bottom w:val="single" w:sz="4" w:space="0" w:color="auto"/>
            </w:tcBorders>
          </w:tcPr>
          <w:p w14:paraId="5AC3282A" w14:textId="77777777" w:rsidR="00B81A69" w:rsidRPr="00D57AEE" w:rsidRDefault="00B81A69" w:rsidP="00D61003">
            <w:pPr>
              <w:widowControl w:val="0"/>
              <w:jc w:val="both"/>
              <w:rPr>
                <w:rFonts w:ascii="Times New Roman" w:hAnsi="Times New Roman"/>
                <w:snapToGrid w:val="0"/>
                <w:sz w:val="24"/>
                <w:lang w:val="sr-Latn-RS"/>
              </w:rPr>
            </w:pPr>
            <w:r>
              <w:rPr>
                <w:rFonts w:ascii="Times New Roman" w:hAnsi="Times New Roman"/>
                <w:snapToGrid w:val="0"/>
                <w:sz w:val="24"/>
                <w:lang w:val="sr-Latn-RS"/>
              </w:rPr>
              <w:t xml:space="preserve">2810 - </w:t>
            </w:r>
            <w:r>
              <w:rPr>
                <w:rFonts w:ascii="Times New Roman" w:hAnsi="Times New Roman"/>
                <w:snapToGrid w:val="0"/>
                <w:sz w:val="24"/>
                <w:lang w:val="ru-RU"/>
              </w:rPr>
              <w:t>Високе мешовите шуме ОТЛ</w:t>
            </w:r>
          </w:p>
        </w:tc>
        <w:tc>
          <w:tcPr>
            <w:tcW w:w="1737" w:type="dxa"/>
            <w:tcBorders>
              <w:top w:val="nil"/>
              <w:bottom w:val="single" w:sz="4" w:space="0" w:color="auto"/>
            </w:tcBorders>
          </w:tcPr>
          <w:p w14:paraId="0BE8A96E" w14:textId="77777777" w:rsidR="00B81A69" w:rsidRPr="00B76A53" w:rsidRDefault="00B81A69" w:rsidP="00D61003">
            <w:pPr>
              <w:widowControl w:val="0"/>
              <w:jc w:val="right"/>
              <w:rPr>
                <w:rFonts w:ascii="Times New Roman" w:hAnsi="Times New Roman"/>
                <w:snapToGrid w:val="0"/>
                <w:sz w:val="24"/>
                <w:lang w:val="sr-Cyrl-RS"/>
              </w:rPr>
            </w:pPr>
            <w:r>
              <w:rPr>
                <w:rFonts w:ascii="Times New Roman" w:hAnsi="Times New Roman"/>
                <w:snapToGrid w:val="0"/>
                <w:sz w:val="24"/>
                <w:lang w:val="sr-Cyrl-RS"/>
              </w:rPr>
              <w:t>4,44</w:t>
            </w:r>
          </w:p>
        </w:tc>
      </w:tr>
      <w:tr w:rsidR="00B81A69" w14:paraId="39C5761A" w14:textId="77777777" w:rsidTr="00D61003">
        <w:tc>
          <w:tcPr>
            <w:tcW w:w="6912" w:type="dxa"/>
            <w:tcBorders>
              <w:top w:val="nil"/>
              <w:bottom w:val="single" w:sz="4" w:space="0" w:color="auto"/>
            </w:tcBorders>
          </w:tcPr>
          <w:p w14:paraId="7E7CA5DB" w14:textId="77777777" w:rsidR="00B81A69" w:rsidRDefault="00B81A69" w:rsidP="00D61003">
            <w:pPr>
              <w:widowControl w:val="0"/>
              <w:jc w:val="both"/>
              <w:rPr>
                <w:rFonts w:ascii="Times New Roman" w:hAnsi="Times New Roman"/>
                <w:snapToGrid w:val="0"/>
                <w:sz w:val="24"/>
                <w:lang w:val="sr-Cyrl-CS"/>
              </w:rPr>
            </w:pPr>
            <w:r>
              <w:rPr>
                <w:rFonts w:ascii="Times New Roman" w:hAnsi="Times New Roman"/>
                <w:snapToGrid w:val="0"/>
                <w:sz w:val="24"/>
                <w:lang w:val="ru-RU"/>
              </w:rPr>
              <w:t>2410 – Високе мешовите шуме лужњака</w:t>
            </w:r>
          </w:p>
        </w:tc>
        <w:tc>
          <w:tcPr>
            <w:tcW w:w="1737" w:type="dxa"/>
            <w:tcBorders>
              <w:top w:val="nil"/>
              <w:bottom w:val="single" w:sz="4" w:space="0" w:color="auto"/>
            </w:tcBorders>
          </w:tcPr>
          <w:p w14:paraId="0EF3CB28" w14:textId="77777777" w:rsidR="00B81A69" w:rsidRPr="00B76A53" w:rsidRDefault="00B81A69" w:rsidP="00D61003">
            <w:pPr>
              <w:widowControl w:val="0"/>
              <w:jc w:val="right"/>
              <w:rPr>
                <w:rFonts w:ascii="Times New Roman" w:hAnsi="Times New Roman"/>
                <w:snapToGrid w:val="0"/>
                <w:sz w:val="24"/>
                <w:lang w:val="sr-Cyrl-RS"/>
              </w:rPr>
            </w:pPr>
            <w:r>
              <w:rPr>
                <w:rFonts w:ascii="Times New Roman" w:hAnsi="Times New Roman"/>
                <w:snapToGrid w:val="0"/>
                <w:sz w:val="24"/>
                <w:lang w:val="sr-Cyrl-RS"/>
              </w:rPr>
              <w:t>5,21</w:t>
            </w:r>
          </w:p>
        </w:tc>
      </w:tr>
      <w:tr w:rsidR="00B81A69" w14:paraId="3B79BBF2" w14:textId="77777777" w:rsidTr="00D61003">
        <w:tc>
          <w:tcPr>
            <w:tcW w:w="6912" w:type="dxa"/>
            <w:tcBorders>
              <w:top w:val="nil"/>
            </w:tcBorders>
          </w:tcPr>
          <w:p w14:paraId="4EF6946C" w14:textId="77777777" w:rsidR="00B81A69" w:rsidRDefault="00B81A69" w:rsidP="00D61003">
            <w:pPr>
              <w:widowControl w:val="0"/>
              <w:jc w:val="both"/>
              <w:rPr>
                <w:rFonts w:ascii="Times New Roman" w:hAnsi="Times New Roman"/>
                <w:snapToGrid w:val="0"/>
                <w:sz w:val="24"/>
                <w:lang w:val="sr-Latn-RS"/>
              </w:rPr>
            </w:pPr>
            <w:r>
              <w:rPr>
                <w:rFonts w:ascii="Times New Roman" w:hAnsi="Times New Roman"/>
                <w:snapToGrid w:val="0"/>
                <w:sz w:val="24"/>
                <w:lang w:val="ru-RU"/>
              </w:rPr>
              <w:t>2920 - Изданачке мешовите багрема</w:t>
            </w:r>
          </w:p>
        </w:tc>
        <w:tc>
          <w:tcPr>
            <w:tcW w:w="1737" w:type="dxa"/>
            <w:tcBorders>
              <w:top w:val="nil"/>
            </w:tcBorders>
          </w:tcPr>
          <w:p w14:paraId="64A8D17E" w14:textId="77777777" w:rsidR="00B81A69" w:rsidRPr="00B76A53" w:rsidRDefault="00B81A69" w:rsidP="00D61003">
            <w:pPr>
              <w:widowControl w:val="0"/>
              <w:jc w:val="right"/>
              <w:rPr>
                <w:rFonts w:ascii="Times New Roman" w:hAnsi="Times New Roman"/>
                <w:snapToGrid w:val="0"/>
                <w:sz w:val="24"/>
                <w:lang w:val="sr-Cyrl-RS"/>
              </w:rPr>
            </w:pPr>
            <w:r>
              <w:rPr>
                <w:rFonts w:ascii="Times New Roman" w:hAnsi="Times New Roman"/>
                <w:snapToGrid w:val="0"/>
                <w:sz w:val="24"/>
                <w:lang w:val="sr-Cyrl-RS"/>
              </w:rPr>
              <w:t>2,22</w:t>
            </w:r>
          </w:p>
        </w:tc>
      </w:tr>
      <w:tr w:rsidR="00B81A69" w14:paraId="339802FB" w14:textId="77777777" w:rsidTr="00D61003">
        <w:tc>
          <w:tcPr>
            <w:tcW w:w="6912" w:type="dxa"/>
          </w:tcPr>
          <w:p w14:paraId="482BFF57" w14:textId="77777777" w:rsidR="00B81A69" w:rsidRPr="00AA1B3C" w:rsidRDefault="00B81A69" w:rsidP="00D61003">
            <w:pPr>
              <w:widowControl w:val="0"/>
              <w:jc w:val="right"/>
              <w:rPr>
                <w:rFonts w:ascii="Times New Roman" w:hAnsi="Times New Roman"/>
                <w:b/>
                <w:snapToGrid w:val="0"/>
                <w:sz w:val="24"/>
                <w:lang w:val="sr-Cyrl-CS"/>
              </w:rPr>
            </w:pPr>
            <w:r w:rsidRPr="00AA1B3C">
              <w:rPr>
                <w:rFonts w:ascii="Times New Roman" w:hAnsi="Times New Roman"/>
                <w:b/>
                <w:snapToGrid w:val="0"/>
                <w:sz w:val="24"/>
                <w:lang w:val="sr-Cyrl-CS"/>
              </w:rPr>
              <w:t>Укупно Н.Ц.“83“</w:t>
            </w:r>
          </w:p>
        </w:tc>
        <w:tc>
          <w:tcPr>
            <w:tcW w:w="1737" w:type="dxa"/>
          </w:tcPr>
          <w:p w14:paraId="5AEF90EF" w14:textId="7ACC8225" w:rsidR="00B81A69" w:rsidRPr="00024EAD" w:rsidRDefault="00024EAD" w:rsidP="00024EAD">
            <w:pPr>
              <w:widowControl w:val="0"/>
              <w:jc w:val="right"/>
              <w:rPr>
                <w:rFonts w:ascii="Times New Roman" w:hAnsi="Times New Roman"/>
                <w:b/>
                <w:snapToGrid w:val="0"/>
                <w:sz w:val="24"/>
                <w:lang w:val="sr-Latn-RS"/>
              </w:rPr>
            </w:pPr>
            <w:r>
              <w:rPr>
                <w:rFonts w:ascii="Times New Roman" w:hAnsi="Times New Roman"/>
                <w:b/>
                <w:snapToGrid w:val="0"/>
                <w:sz w:val="24"/>
                <w:lang w:val="sr-Latn-RS"/>
              </w:rPr>
              <w:t>79</w:t>
            </w:r>
            <w:r w:rsidR="00B81A69">
              <w:rPr>
                <w:rFonts w:ascii="Times New Roman" w:hAnsi="Times New Roman"/>
                <w:b/>
                <w:snapToGrid w:val="0"/>
                <w:sz w:val="24"/>
                <w:lang w:val="sr-Cyrl-CS"/>
              </w:rPr>
              <w:t>,1</w:t>
            </w:r>
            <w:r>
              <w:rPr>
                <w:rFonts w:ascii="Times New Roman" w:hAnsi="Times New Roman"/>
                <w:b/>
                <w:snapToGrid w:val="0"/>
                <w:sz w:val="24"/>
                <w:lang w:val="sr-Latn-RS"/>
              </w:rPr>
              <w:t>7</w:t>
            </w:r>
          </w:p>
        </w:tc>
      </w:tr>
      <w:tr w:rsidR="00B81A69" w14:paraId="142EB76E" w14:textId="77777777" w:rsidTr="00D61003">
        <w:tc>
          <w:tcPr>
            <w:tcW w:w="6912" w:type="dxa"/>
          </w:tcPr>
          <w:p w14:paraId="69B72F12" w14:textId="77777777" w:rsidR="00B81A69" w:rsidRPr="00AA1B3C" w:rsidRDefault="00B81A69" w:rsidP="00D61003">
            <w:pPr>
              <w:widowControl w:val="0"/>
              <w:jc w:val="right"/>
              <w:rPr>
                <w:rFonts w:ascii="Times New Roman" w:hAnsi="Times New Roman"/>
                <w:b/>
                <w:snapToGrid w:val="0"/>
                <w:sz w:val="24"/>
                <w:lang w:val="sr-Cyrl-CS"/>
              </w:rPr>
            </w:pPr>
            <w:r w:rsidRPr="00AA1B3C">
              <w:rPr>
                <w:rFonts w:ascii="Times New Roman" w:hAnsi="Times New Roman"/>
                <w:b/>
                <w:snapToGrid w:val="0"/>
                <w:sz w:val="24"/>
                <w:lang w:val="sr-Cyrl-CS"/>
              </w:rPr>
              <w:t>Свеукупно ГЈ</w:t>
            </w:r>
          </w:p>
        </w:tc>
        <w:tc>
          <w:tcPr>
            <w:tcW w:w="1737" w:type="dxa"/>
          </w:tcPr>
          <w:p w14:paraId="3395C837" w14:textId="2BCEC611" w:rsidR="00B81A69" w:rsidRPr="00024EAD" w:rsidRDefault="00B81A69" w:rsidP="00024EAD">
            <w:pPr>
              <w:widowControl w:val="0"/>
              <w:jc w:val="right"/>
              <w:rPr>
                <w:rFonts w:ascii="Times New Roman" w:hAnsi="Times New Roman"/>
                <w:b/>
                <w:snapToGrid w:val="0"/>
                <w:sz w:val="24"/>
                <w:lang w:val="sr-Latn-RS"/>
              </w:rPr>
            </w:pPr>
            <w:r>
              <w:rPr>
                <w:rFonts w:ascii="Times New Roman" w:hAnsi="Times New Roman"/>
                <w:b/>
                <w:snapToGrid w:val="0"/>
                <w:sz w:val="24"/>
                <w:lang w:val="sr-Cyrl-RS"/>
              </w:rPr>
              <w:t>14</w:t>
            </w:r>
            <w:r w:rsidR="00024EAD">
              <w:rPr>
                <w:rFonts w:ascii="Times New Roman" w:hAnsi="Times New Roman"/>
                <w:b/>
                <w:snapToGrid w:val="0"/>
                <w:sz w:val="24"/>
                <w:lang w:val="sr-Latn-RS"/>
              </w:rPr>
              <w:t>8</w:t>
            </w:r>
            <w:r>
              <w:rPr>
                <w:rFonts w:ascii="Times New Roman" w:hAnsi="Times New Roman"/>
                <w:b/>
                <w:snapToGrid w:val="0"/>
                <w:sz w:val="24"/>
                <w:lang w:val="sr-Cyrl-RS"/>
              </w:rPr>
              <w:t>,</w:t>
            </w:r>
            <w:r w:rsidR="00024EAD">
              <w:rPr>
                <w:rFonts w:ascii="Times New Roman" w:hAnsi="Times New Roman"/>
                <w:b/>
                <w:snapToGrid w:val="0"/>
                <w:sz w:val="24"/>
                <w:lang w:val="sr-Latn-RS"/>
              </w:rPr>
              <w:t>73</w:t>
            </w:r>
          </w:p>
        </w:tc>
      </w:tr>
    </w:tbl>
    <w:p w14:paraId="5F3FBB72" w14:textId="77777777" w:rsidR="00B81A69" w:rsidRDefault="00B81A69" w:rsidP="00B81A69">
      <w:pPr>
        <w:pStyle w:val="ListParagraph"/>
        <w:widowControl w:val="0"/>
        <w:ind w:left="1080"/>
        <w:rPr>
          <w:b/>
          <w:snapToGrid w:val="0"/>
          <w:lang w:val="sr-Cyrl-CS"/>
        </w:rPr>
      </w:pPr>
    </w:p>
    <w:p w14:paraId="2B06DF01" w14:textId="77777777" w:rsidR="00BC71A5" w:rsidRDefault="000325FA" w:rsidP="00813C07">
      <w:pPr>
        <w:pStyle w:val="ListParagraph"/>
        <w:widowControl w:val="0"/>
        <w:numPr>
          <w:ilvl w:val="0"/>
          <w:numId w:val="71"/>
        </w:numPr>
        <w:rPr>
          <w:b/>
          <w:snapToGrid w:val="0"/>
          <w:lang w:val="sr-Cyrl-CS"/>
        </w:rPr>
      </w:pPr>
      <w:r w:rsidRPr="00581A6F">
        <w:rPr>
          <w:b/>
          <w:snapToGrid w:val="0"/>
          <w:lang w:val="sr-Cyrl-CS"/>
        </w:rPr>
        <w:t>Осветљавање подмлатка</w:t>
      </w:r>
    </w:p>
    <w:tbl>
      <w:tblPr>
        <w:tblStyle w:val="TableGrid"/>
        <w:tblW w:w="0" w:type="auto"/>
        <w:tblInd w:w="1121" w:type="dxa"/>
        <w:tblLayout w:type="fixed"/>
        <w:tblLook w:val="04A0" w:firstRow="1" w:lastRow="0" w:firstColumn="1" w:lastColumn="0" w:noHBand="0" w:noVBand="1"/>
      </w:tblPr>
      <w:tblGrid>
        <w:gridCol w:w="6905"/>
        <w:gridCol w:w="1737"/>
      </w:tblGrid>
      <w:tr w:rsidR="002C5BB9" w14:paraId="67807CE5" w14:textId="77777777" w:rsidTr="000325FA">
        <w:trPr>
          <w:tblHeader/>
        </w:trPr>
        <w:tc>
          <w:tcPr>
            <w:tcW w:w="6905" w:type="dxa"/>
          </w:tcPr>
          <w:p w14:paraId="41A5F3FE" w14:textId="77777777" w:rsidR="002C5BB9" w:rsidRDefault="002C5BB9" w:rsidP="00B0081C">
            <w:pPr>
              <w:widowControl w:val="0"/>
              <w:jc w:val="both"/>
              <w:rPr>
                <w:rFonts w:ascii="Times New Roman" w:hAnsi="Times New Roman"/>
                <w:snapToGrid w:val="0"/>
                <w:sz w:val="24"/>
                <w:lang w:val="sr-Cyrl-CS"/>
              </w:rPr>
            </w:pPr>
            <w:r>
              <w:rPr>
                <w:rFonts w:ascii="Times New Roman" w:hAnsi="Times New Roman"/>
                <w:snapToGrid w:val="0"/>
                <w:sz w:val="24"/>
                <w:lang w:val="sr-Cyrl-CS"/>
              </w:rPr>
              <w:t>Газдински тип</w:t>
            </w:r>
          </w:p>
        </w:tc>
        <w:tc>
          <w:tcPr>
            <w:tcW w:w="1737" w:type="dxa"/>
          </w:tcPr>
          <w:p w14:paraId="168E2DD2" w14:textId="77777777" w:rsidR="002C5BB9" w:rsidRPr="002C5BB9" w:rsidRDefault="002C5BB9" w:rsidP="00B0081C">
            <w:pPr>
              <w:widowControl w:val="0"/>
              <w:jc w:val="center"/>
              <w:rPr>
                <w:rFonts w:ascii="Times New Roman" w:hAnsi="Times New Roman"/>
                <w:snapToGrid w:val="0"/>
                <w:sz w:val="24"/>
                <w:lang w:val="sr-Cyrl-RS"/>
              </w:rPr>
            </w:pPr>
            <w:r>
              <w:rPr>
                <w:rFonts w:ascii="Times New Roman" w:hAnsi="Times New Roman"/>
                <w:snapToGrid w:val="0"/>
                <w:sz w:val="24"/>
                <w:lang w:val="sr-Latn-RS"/>
              </w:rPr>
              <w:t>P (ha)</w:t>
            </w:r>
          </w:p>
        </w:tc>
      </w:tr>
      <w:tr w:rsidR="002C5BB9" w14:paraId="06A80E24" w14:textId="77777777" w:rsidTr="000325FA">
        <w:tc>
          <w:tcPr>
            <w:tcW w:w="6905" w:type="dxa"/>
            <w:tcBorders>
              <w:bottom w:val="nil"/>
            </w:tcBorders>
          </w:tcPr>
          <w:p w14:paraId="47445274" w14:textId="77777777" w:rsidR="002C5BB9" w:rsidRDefault="002C5BB9" w:rsidP="00B0081C">
            <w:pPr>
              <w:widowControl w:val="0"/>
              <w:jc w:val="both"/>
              <w:rPr>
                <w:rFonts w:ascii="Times New Roman" w:hAnsi="Times New Roman"/>
                <w:snapToGrid w:val="0"/>
                <w:sz w:val="24"/>
                <w:lang w:val="sr-Cyrl-CS"/>
              </w:rPr>
            </w:pPr>
          </w:p>
        </w:tc>
        <w:tc>
          <w:tcPr>
            <w:tcW w:w="1737" w:type="dxa"/>
            <w:tcBorders>
              <w:bottom w:val="nil"/>
            </w:tcBorders>
          </w:tcPr>
          <w:p w14:paraId="231C103F" w14:textId="77777777" w:rsidR="002C5BB9" w:rsidRPr="00D57AEE" w:rsidRDefault="002C5BB9" w:rsidP="00B0081C">
            <w:pPr>
              <w:widowControl w:val="0"/>
              <w:jc w:val="right"/>
              <w:rPr>
                <w:rFonts w:ascii="Times New Roman" w:hAnsi="Times New Roman"/>
                <w:snapToGrid w:val="0"/>
                <w:sz w:val="24"/>
                <w:lang w:val="sr-Cyrl-CS"/>
              </w:rPr>
            </w:pPr>
          </w:p>
        </w:tc>
      </w:tr>
      <w:tr w:rsidR="002C5BB9" w14:paraId="61906F3E" w14:textId="77777777" w:rsidTr="000325FA">
        <w:tc>
          <w:tcPr>
            <w:tcW w:w="6905" w:type="dxa"/>
            <w:tcBorders>
              <w:top w:val="nil"/>
            </w:tcBorders>
          </w:tcPr>
          <w:p w14:paraId="783338F7" w14:textId="77777777" w:rsidR="002C5BB9" w:rsidRDefault="002C5BB9" w:rsidP="00B0081C">
            <w:pPr>
              <w:widowControl w:val="0"/>
              <w:jc w:val="both"/>
              <w:rPr>
                <w:rFonts w:ascii="Times New Roman" w:hAnsi="Times New Roman"/>
                <w:snapToGrid w:val="0"/>
                <w:sz w:val="24"/>
                <w:lang w:val="ru-RU"/>
              </w:rPr>
            </w:pPr>
            <w:r>
              <w:rPr>
                <w:rFonts w:ascii="Times New Roman" w:hAnsi="Times New Roman"/>
                <w:snapToGrid w:val="0"/>
                <w:sz w:val="24"/>
                <w:lang w:val="ru-RU"/>
              </w:rPr>
              <w:t>1110 – Високе мешовите шуме ОМЛ</w:t>
            </w:r>
          </w:p>
        </w:tc>
        <w:tc>
          <w:tcPr>
            <w:tcW w:w="1737" w:type="dxa"/>
            <w:tcBorders>
              <w:top w:val="nil"/>
            </w:tcBorders>
          </w:tcPr>
          <w:p w14:paraId="601D5D48" w14:textId="77777777" w:rsidR="002C5BB9" w:rsidRPr="00D57AEE" w:rsidRDefault="001001BD" w:rsidP="00B0081C">
            <w:pPr>
              <w:widowControl w:val="0"/>
              <w:jc w:val="right"/>
              <w:rPr>
                <w:rFonts w:ascii="Times New Roman" w:hAnsi="Times New Roman"/>
                <w:snapToGrid w:val="0"/>
                <w:sz w:val="24"/>
                <w:lang w:val="sr-Cyrl-CS"/>
              </w:rPr>
            </w:pPr>
            <w:r>
              <w:rPr>
                <w:rFonts w:ascii="Times New Roman" w:hAnsi="Times New Roman"/>
                <w:snapToGrid w:val="0"/>
                <w:sz w:val="24"/>
                <w:lang w:val="sr-Cyrl-CS"/>
              </w:rPr>
              <w:t>4,54</w:t>
            </w:r>
          </w:p>
        </w:tc>
      </w:tr>
      <w:tr w:rsidR="002C5BB9" w14:paraId="4044FABD" w14:textId="77777777" w:rsidTr="000325FA">
        <w:tc>
          <w:tcPr>
            <w:tcW w:w="6905" w:type="dxa"/>
          </w:tcPr>
          <w:p w14:paraId="7D08806D" w14:textId="77777777" w:rsidR="002C5BB9" w:rsidRDefault="002C5BB9" w:rsidP="00B0081C">
            <w:pPr>
              <w:widowControl w:val="0"/>
              <w:jc w:val="both"/>
              <w:rPr>
                <w:rFonts w:ascii="Times New Roman" w:hAnsi="Times New Roman"/>
                <w:snapToGrid w:val="0"/>
                <w:sz w:val="24"/>
                <w:lang w:val="sr-Cyrl-CS"/>
              </w:rPr>
            </w:pPr>
            <w:r>
              <w:rPr>
                <w:rFonts w:ascii="Times New Roman" w:hAnsi="Times New Roman"/>
                <w:snapToGrid w:val="0"/>
                <w:sz w:val="24"/>
                <w:lang w:val="ru-RU"/>
              </w:rPr>
              <w:t>2410 – Високе мешовите шуме лужњака</w:t>
            </w:r>
          </w:p>
        </w:tc>
        <w:tc>
          <w:tcPr>
            <w:tcW w:w="1737" w:type="dxa"/>
          </w:tcPr>
          <w:p w14:paraId="4A33CCCF" w14:textId="77777777" w:rsidR="002C5BB9" w:rsidRPr="00D57AEE" w:rsidRDefault="002C5BB9" w:rsidP="00B0081C">
            <w:pPr>
              <w:widowControl w:val="0"/>
              <w:jc w:val="right"/>
              <w:rPr>
                <w:rFonts w:ascii="Times New Roman" w:hAnsi="Times New Roman"/>
                <w:snapToGrid w:val="0"/>
                <w:sz w:val="24"/>
                <w:lang w:val="sr-Cyrl-CS"/>
              </w:rPr>
            </w:pPr>
            <w:r>
              <w:rPr>
                <w:rFonts w:ascii="Times New Roman" w:hAnsi="Times New Roman"/>
                <w:snapToGrid w:val="0"/>
                <w:sz w:val="24"/>
                <w:lang w:val="sr-Cyrl-CS"/>
              </w:rPr>
              <w:t>3,42</w:t>
            </w:r>
          </w:p>
        </w:tc>
      </w:tr>
      <w:tr w:rsidR="002C5BB9" w14:paraId="4FB2B1FC" w14:textId="77777777" w:rsidTr="000325FA">
        <w:tc>
          <w:tcPr>
            <w:tcW w:w="6905" w:type="dxa"/>
            <w:tcBorders>
              <w:bottom w:val="single" w:sz="4" w:space="0" w:color="auto"/>
            </w:tcBorders>
          </w:tcPr>
          <w:p w14:paraId="315400D3" w14:textId="77777777" w:rsidR="002C5BB9" w:rsidRPr="00AA1B3C" w:rsidRDefault="002C5BB9" w:rsidP="00B0081C">
            <w:pPr>
              <w:widowControl w:val="0"/>
              <w:jc w:val="right"/>
              <w:rPr>
                <w:rFonts w:ascii="Times New Roman" w:hAnsi="Times New Roman"/>
                <w:b/>
                <w:snapToGrid w:val="0"/>
                <w:sz w:val="24"/>
                <w:lang w:val="sr-Cyrl-CS"/>
              </w:rPr>
            </w:pPr>
            <w:r w:rsidRPr="00AA1B3C">
              <w:rPr>
                <w:rFonts w:ascii="Times New Roman" w:hAnsi="Times New Roman"/>
                <w:b/>
                <w:snapToGrid w:val="0"/>
                <w:sz w:val="24"/>
                <w:lang w:val="sr-Cyrl-CS"/>
              </w:rPr>
              <w:t>Укупно Н.Ц.“82“</w:t>
            </w:r>
          </w:p>
        </w:tc>
        <w:tc>
          <w:tcPr>
            <w:tcW w:w="1737" w:type="dxa"/>
            <w:tcBorders>
              <w:bottom w:val="single" w:sz="4" w:space="0" w:color="auto"/>
            </w:tcBorders>
          </w:tcPr>
          <w:p w14:paraId="7EB06229" w14:textId="77777777" w:rsidR="002C5BB9" w:rsidRPr="00AA1B3C" w:rsidRDefault="001001BD" w:rsidP="00B0081C">
            <w:pPr>
              <w:widowControl w:val="0"/>
              <w:jc w:val="right"/>
              <w:rPr>
                <w:rFonts w:ascii="Times New Roman" w:hAnsi="Times New Roman"/>
                <w:b/>
                <w:snapToGrid w:val="0"/>
                <w:sz w:val="24"/>
                <w:lang w:val="sr-Cyrl-CS"/>
              </w:rPr>
            </w:pPr>
            <w:r>
              <w:rPr>
                <w:rFonts w:ascii="Times New Roman" w:hAnsi="Times New Roman"/>
                <w:b/>
                <w:snapToGrid w:val="0"/>
                <w:sz w:val="24"/>
                <w:lang w:val="sr-Cyrl-CS"/>
              </w:rPr>
              <w:t>7,97</w:t>
            </w:r>
          </w:p>
        </w:tc>
      </w:tr>
      <w:tr w:rsidR="002C5BB9" w14:paraId="7666AB9A" w14:textId="77777777" w:rsidTr="000325FA">
        <w:tc>
          <w:tcPr>
            <w:tcW w:w="6905" w:type="dxa"/>
            <w:tcBorders>
              <w:top w:val="nil"/>
              <w:bottom w:val="single" w:sz="4" w:space="0" w:color="auto"/>
            </w:tcBorders>
          </w:tcPr>
          <w:p w14:paraId="1562EA64" w14:textId="77777777" w:rsidR="002C5BB9" w:rsidRPr="00D57AEE" w:rsidRDefault="002C5BB9" w:rsidP="00B0081C">
            <w:pPr>
              <w:widowControl w:val="0"/>
              <w:jc w:val="both"/>
              <w:rPr>
                <w:rFonts w:ascii="Times New Roman" w:hAnsi="Times New Roman"/>
                <w:snapToGrid w:val="0"/>
                <w:sz w:val="24"/>
                <w:lang w:val="sr-Latn-RS"/>
              </w:rPr>
            </w:pPr>
            <w:r>
              <w:rPr>
                <w:rFonts w:ascii="Times New Roman" w:hAnsi="Times New Roman"/>
                <w:snapToGrid w:val="0"/>
                <w:sz w:val="24"/>
                <w:lang w:val="sr-Latn-RS"/>
              </w:rPr>
              <w:t xml:space="preserve">2810 - </w:t>
            </w:r>
            <w:r>
              <w:rPr>
                <w:rFonts w:ascii="Times New Roman" w:hAnsi="Times New Roman"/>
                <w:snapToGrid w:val="0"/>
                <w:sz w:val="24"/>
                <w:lang w:val="ru-RU"/>
              </w:rPr>
              <w:t>Високе мешовите шуме ОТЛ</w:t>
            </w:r>
          </w:p>
        </w:tc>
        <w:tc>
          <w:tcPr>
            <w:tcW w:w="1737" w:type="dxa"/>
            <w:tcBorders>
              <w:top w:val="nil"/>
              <w:bottom w:val="single" w:sz="4" w:space="0" w:color="auto"/>
            </w:tcBorders>
          </w:tcPr>
          <w:p w14:paraId="0EC6A9A4" w14:textId="77777777" w:rsidR="002C5BB9" w:rsidRPr="001001BD" w:rsidRDefault="001001BD" w:rsidP="00B0081C">
            <w:pPr>
              <w:widowControl w:val="0"/>
              <w:jc w:val="right"/>
              <w:rPr>
                <w:rFonts w:ascii="Times New Roman" w:hAnsi="Times New Roman"/>
                <w:snapToGrid w:val="0"/>
                <w:sz w:val="24"/>
                <w:lang w:val="sr-Cyrl-RS"/>
              </w:rPr>
            </w:pPr>
            <w:r>
              <w:rPr>
                <w:rFonts w:ascii="Times New Roman" w:hAnsi="Times New Roman"/>
                <w:snapToGrid w:val="0"/>
                <w:sz w:val="24"/>
                <w:lang w:val="sr-Cyrl-RS"/>
              </w:rPr>
              <w:t>0,89</w:t>
            </w:r>
          </w:p>
        </w:tc>
      </w:tr>
      <w:tr w:rsidR="002C5BB9" w14:paraId="4059A6A8" w14:textId="77777777" w:rsidTr="000325FA">
        <w:tc>
          <w:tcPr>
            <w:tcW w:w="6905" w:type="dxa"/>
          </w:tcPr>
          <w:p w14:paraId="5BD22788" w14:textId="77777777" w:rsidR="002C5BB9" w:rsidRPr="00AA1B3C" w:rsidRDefault="002C5BB9" w:rsidP="00B0081C">
            <w:pPr>
              <w:widowControl w:val="0"/>
              <w:jc w:val="right"/>
              <w:rPr>
                <w:rFonts w:ascii="Times New Roman" w:hAnsi="Times New Roman"/>
                <w:b/>
                <w:snapToGrid w:val="0"/>
                <w:sz w:val="24"/>
                <w:lang w:val="sr-Cyrl-CS"/>
              </w:rPr>
            </w:pPr>
            <w:r w:rsidRPr="00AA1B3C">
              <w:rPr>
                <w:rFonts w:ascii="Times New Roman" w:hAnsi="Times New Roman"/>
                <w:b/>
                <w:snapToGrid w:val="0"/>
                <w:sz w:val="24"/>
                <w:lang w:val="sr-Cyrl-CS"/>
              </w:rPr>
              <w:t>Укупно Н.Ц.“83“</w:t>
            </w:r>
          </w:p>
        </w:tc>
        <w:tc>
          <w:tcPr>
            <w:tcW w:w="1737" w:type="dxa"/>
          </w:tcPr>
          <w:p w14:paraId="28437E86" w14:textId="77777777" w:rsidR="002C5BB9" w:rsidRPr="00AA1B3C" w:rsidRDefault="001001BD" w:rsidP="00B0081C">
            <w:pPr>
              <w:widowControl w:val="0"/>
              <w:jc w:val="right"/>
              <w:rPr>
                <w:rFonts w:ascii="Times New Roman" w:hAnsi="Times New Roman"/>
                <w:b/>
                <w:snapToGrid w:val="0"/>
                <w:sz w:val="24"/>
                <w:lang w:val="sr-Cyrl-CS"/>
              </w:rPr>
            </w:pPr>
            <w:r>
              <w:rPr>
                <w:rFonts w:ascii="Times New Roman" w:hAnsi="Times New Roman"/>
                <w:b/>
                <w:snapToGrid w:val="0"/>
                <w:sz w:val="24"/>
                <w:lang w:val="sr-Cyrl-CS"/>
              </w:rPr>
              <w:t>0,89</w:t>
            </w:r>
          </w:p>
        </w:tc>
      </w:tr>
      <w:tr w:rsidR="002C5BB9" w14:paraId="506EB4AF" w14:textId="77777777" w:rsidTr="000325FA">
        <w:tc>
          <w:tcPr>
            <w:tcW w:w="6905" w:type="dxa"/>
          </w:tcPr>
          <w:p w14:paraId="4A5B5BEA" w14:textId="77777777" w:rsidR="002C5BB9" w:rsidRPr="00AA1B3C" w:rsidRDefault="002C5BB9" w:rsidP="00B0081C">
            <w:pPr>
              <w:widowControl w:val="0"/>
              <w:jc w:val="right"/>
              <w:rPr>
                <w:rFonts w:ascii="Times New Roman" w:hAnsi="Times New Roman"/>
                <w:b/>
                <w:snapToGrid w:val="0"/>
                <w:sz w:val="24"/>
                <w:lang w:val="sr-Cyrl-CS"/>
              </w:rPr>
            </w:pPr>
            <w:r w:rsidRPr="00AA1B3C">
              <w:rPr>
                <w:rFonts w:ascii="Times New Roman" w:hAnsi="Times New Roman"/>
                <w:b/>
                <w:snapToGrid w:val="0"/>
                <w:sz w:val="24"/>
                <w:lang w:val="sr-Cyrl-CS"/>
              </w:rPr>
              <w:t>Свеукупно ГЈ</w:t>
            </w:r>
          </w:p>
        </w:tc>
        <w:tc>
          <w:tcPr>
            <w:tcW w:w="1737" w:type="dxa"/>
          </w:tcPr>
          <w:p w14:paraId="2DE1F487" w14:textId="77777777" w:rsidR="002C5BB9" w:rsidRPr="001001BD" w:rsidRDefault="001001BD" w:rsidP="00B0081C">
            <w:pPr>
              <w:widowControl w:val="0"/>
              <w:jc w:val="right"/>
              <w:rPr>
                <w:rFonts w:ascii="Times New Roman" w:hAnsi="Times New Roman"/>
                <w:b/>
                <w:snapToGrid w:val="0"/>
                <w:sz w:val="24"/>
                <w:lang w:val="sr-Cyrl-RS"/>
              </w:rPr>
            </w:pPr>
            <w:r>
              <w:rPr>
                <w:rFonts w:ascii="Times New Roman" w:hAnsi="Times New Roman"/>
                <w:b/>
                <w:snapToGrid w:val="0"/>
                <w:sz w:val="24"/>
                <w:lang w:val="sr-Cyrl-RS"/>
              </w:rPr>
              <w:t>8,86</w:t>
            </w:r>
          </w:p>
        </w:tc>
      </w:tr>
    </w:tbl>
    <w:p w14:paraId="42168F04" w14:textId="77777777" w:rsidR="004168D5" w:rsidRDefault="004168D5" w:rsidP="004168D5">
      <w:pPr>
        <w:pStyle w:val="ListParagraph"/>
        <w:widowControl w:val="0"/>
        <w:ind w:left="1080"/>
        <w:rPr>
          <w:snapToGrid w:val="0"/>
          <w:lang w:val="ru-RU"/>
        </w:rPr>
      </w:pPr>
    </w:p>
    <w:p w14:paraId="76796670" w14:textId="77777777" w:rsidR="004168D5" w:rsidRDefault="004168D5" w:rsidP="004168D5">
      <w:pPr>
        <w:pStyle w:val="ListParagraph"/>
        <w:widowControl w:val="0"/>
        <w:ind w:left="1080"/>
        <w:rPr>
          <w:snapToGrid w:val="0"/>
          <w:lang w:val="sr-Cyrl-RS"/>
        </w:rPr>
      </w:pPr>
      <w:r>
        <w:rPr>
          <w:snapToGrid w:val="0"/>
          <w:lang w:val="ru-RU"/>
        </w:rPr>
        <w:t xml:space="preserve">На делу комплекса у </w:t>
      </w:r>
      <w:r>
        <w:rPr>
          <w:snapToGrid w:val="0"/>
        </w:rPr>
        <w:t xml:space="preserve">II </w:t>
      </w:r>
      <w:r>
        <w:rPr>
          <w:snapToGrid w:val="0"/>
          <w:lang w:val="sr-Cyrl-RS"/>
        </w:rPr>
        <w:t xml:space="preserve">режиму заштите након попуњавања планиране су и сече осветљавања подмлатка у два наврата у току уређајног периода. </w:t>
      </w:r>
    </w:p>
    <w:p w14:paraId="2A5BDCA9" w14:textId="77777777" w:rsidR="002C5BB9" w:rsidRPr="005F08CC" w:rsidRDefault="002C5BB9" w:rsidP="002C5BB9">
      <w:pPr>
        <w:widowControl w:val="0"/>
        <w:rPr>
          <w:rFonts w:asciiTheme="minorHAnsi" w:hAnsiTheme="minorHAnsi"/>
          <w:b/>
          <w:snapToGrid w:val="0"/>
          <w:lang w:val="en-GB"/>
        </w:rPr>
      </w:pPr>
    </w:p>
    <w:p w14:paraId="212D108B" w14:textId="77777777" w:rsidR="00BC71A5" w:rsidRDefault="002C5BB9" w:rsidP="00813C07">
      <w:pPr>
        <w:pStyle w:val="ListParagraph"/>
        <w:widowControl w:val="0"/>
        <w:numPr>
          <w:ilvl w:val="0"/>
          <w:numId w:val="71"/>
        </w:numPr>
        <w:rPr>
          <w:b/>
          <w:snapToGrid w:val="0"/>
          <w:lang w:val="sr-Cyrl-CS"/>
        </w:rPr>
      </w:pPr>
      <w:r>
        <w:rPr>
          <w:b/>
          <w:snapToGrid w:val="0"/>
          <w:lang w:val="sr-Cyrl-CS"/>
        </w:rPr>
        <w:t>Окопавање и прашење у културама</w:t>
      </w:r>
    </w:p>
    <w:tbl>
      <w:tblPr>
        <w:tblStyle w:val="TableGrid"/>
        <w:tblW w:w="0" w:type="auto"/>
        <w:tblInd w:w="1129" w:type="dxa"/>
        <w:tblLayout w:type="fixed"/>
        <w:tblLook w:val="04A0" w:firstRow="1" w:lastRow="0" w:firstColumn="1" w:lastColumn="0" w:noHBand="0" w:noVBand="1"/>
      </w:tblPr>
      <w:tblGrid>
        <w:gridCol w:w="6912"/>
        <w:gridCol w:w="1737"/>
      </w:tblGrid>
      <w:tr w:rsidR="002C5BB9" w14:paraId="55A54240" w14:textId="77777777" w:rsidTr="000325FA">
        <w:trPr>
          <w:tblHeader/>
        </w:trPr>
        <w:tc>
          <w:tcPr>
            <w:tcW w:w="6912" w:type="dxa"/>
          </w:tcPr>
          <w:p w14:paraId="58E07378" w14:textId="77777777" w:rsidR="002C5BB9" w:rsidRDefault="002C5BB9" w:rsidP="00B0081C">
            <w:pPr>
              <w:widowControl w:val="0"/>
              <w:jc w:val="both"/>
              <w:rPr>
                <w:rFonts w:ascii="Times New Roman" w:hAnsi="Times New Roman"/>
                <w:snapToGrid w:val="0"/>
                <w:sz w:val="24"/>
                <w:lang w:val="sr-Cyrl-CS"/>
              </w:rPr>
            </w:pPr>
            <w:r>
              <w:rPr>
                <w:rFonts w:ascii="Times New Roman" w:hAnsi="Times New Roman"/>
                <w:snapToGrid w:val="0"/>
                <w:sz w:val="24"/>
                <w:lang w:val="sr-Cyrl-CS"/>
              </w:rPr>
              <w:t>Газдински тип</w:t>
            </w:r>
          </w:p>
        </w:tc>
        <w:tc>
          <w:tcPr>
            <w:tcW w:w="1737" w:type="dxa"/>
          </w:tcPr>
          <w:p w14:paraId="35BAADAB" w14:textId="77777777" w:rsidR="002C5BB9" w:rsidRPr="002C5BB9" w:rsidRDefault="002C5BB9" w:rsidP="00B0081C">
            <w:pPr>
              <w:widowControl w:val="0"/>
              <w:jc w:val="center"/>
              <w:rPr>
                <w:rFonts w:ascii="Times New Roman" w:hAnsi="Times New Roman"/>
                <w:snapToGrid w:val="0"/>
                <w:sz w:val="24"/>
                <w:lang w:val="sr-Cyrl-RS"/>
              </w:rPr>
            </w:pPr>
            <w:r>
              <w:rPr>
                <w:rFonts w:ascii="Times New Roman" w:hAnsi="Times New Roman"/>
                <w:snapToGrid w:val="0"/>
                <w:sz w:val="24"/>
                <w:lang w:val="sr-Latn-RS"/>
              </w:rPr>
              <w:t>P (ha)</w:t>
            </w:r>
          </w:p>
        </w:tc>
      </w:tr>
      <w:tr w:rsidR="002C5BB9" w14:paraId="34802D30" w14:textId="77777777" w:rsidTr="000325FA">
        <w:tc>
          <w:tcPr>
            <w:tcW w:w="6912" w:type="dxa"/>
            <w:tcBorders>
              <w:top w:val="nil"/>
              <w:bottom w:val="single" w:sz="4" w:space="0" w:color="auto"/>
            </w:tcBorders>
          </w:tcPr>
          <w:p w14:paraId="3FEB75E1" w14:textId="77777777" w:rsidR="002C5BB9" w:rsidRDefault="002C5BB9" w:rsidP="00B0081C">
            <w:pPr>
              <w:widowControl w:val="0"/>
              <w:jc w:val="both"/>
              <w:rPr>
                <w:rFonts w:ascii="Times New Roman" w:hAnsi="Times New Roman"/>
                <w:snapToGrid w:val="0"/>
                <w:sz w:val="24"/>
                <w:lang w:val="sr-Cyrl-CS"/>
              </w:rPr>
            </w:pPr>
            <w:r>
              <w:rPr>
                <w:rFonts w:ascii="Times New Roman" w:hAnsi="Times New Roman"/>
                <w:snapToGrid w:val="0"/>
                <w:sz w:val="24"/>
                <w:lang w:val="ru-RU"/>
              </w:rPr>
              <w:t>1110 – Високе мешовите шуме ОМЛ</w:t>
            </w:r>
          </w:p>
        </w:tc>
        <w:tc>
          <w:tcPr>
            <w:tcW w:w="1737" w:type="dxa"/>
            <w:tcBorders>
              <w:top w:val="nil"/>
              <w:bottom w:val="single" w:sz="4" w:space="0" w:color="auto"/>
            </w:tcBorders>
          </w:tcPr>
          <w:p w14:paraId="47161067" w14:textId="77777777" w:rsidR="002C5BB9" w:rsidRPr="00D57AEE" w:rsidRDefault="00B76A53" w:rsidP="00B0081C">
            <w:pPr>
              <w:widowControl w:val="0"/>
              <w:jc w:val="right"/>
              <w:rPr>
                <w:rFonts w:ascii="Times New Roman" w:hAnsi="Times New Roman"/>
                <w:snapToGrid w:val="0"/>
                <w:sz w:val="24"/>
                <w:lang w:val="sr-Latn-RS"/>
              </w:rPr>
            </w:pPr>
            <w:r>
              <w:rPr>
                <w:rFonts w:ascii="Times New Roman" w:hAnsi="Times New Roman"/>
                <w:snapToGrid w:val="0"/>
                <w:sz w:val="24"/>
                <w:lang w:val="sr-Cyrl-CS"/>
              </w:rPr>
              <w:t>4,17</w:t>
            </w:r>
          </w:p>
        </w:tc>
      </w:tr>
      <w:tr w:rsidR="002C5BB9" w14:paraId="471A9FD3" w14:textId="77777777" w:rsidTr="000325FA">
        <w:tc>
          <w:tcPr>
            <w:tcW w:w="6912" w:type="dxa"/>
            <w:tcBorders>
              <w:top w:val="nil"/>
              <w:bottom w:val="single" w:sz="4" w:space="0" w:color="auto"/>
            </w:tcBorders>
          </w:tcPr>
          <w:p w14:paraId="34526840" w14:textId="77777777" w:rsidR="002C5BB9" w:rsidRPr="00D57AEE" w:rsidRDefault="002C5BB9" w:rsidP="00B0081C">
            <w:pPr>
              <w:widowControl w:val="0"/>
              <w:jc w:val="both"/>
              <w:rPr>
                <w:rFonts w:ascii="Times New Roman" w:hAnsi="Times New Roman"/>
                <w:snapToGrid w:val="0"/>
                <w:sz w:val="24"/>
                <w:lang w:val="sr-Latn-RS"/>
              </w:rPr>
            </w:pPr>
            <w:r>
              <w:rPr>
                <w:rFonts w:ascii="Times New Roman" w:hAnsi="Times New Roman"/>
                <w:snapToGrid w:val="0"/>
                <w:sz w:val="24"/>
                <w:lang w:val="sr-Latn-RS"/>
              </w:rPr>
              <w:t xml:space="preserve">2810 - </w:t>
            </w:r>
            <w:r>
              <w:rPr>
                <w:rFonts w:ascii="Times New Roman" w:hAnsi="Times New Roman"/>
                <w:snapToGrid w:val="0"/>
                <w:sz w:val="24"/>
                <w:lang w:val="ru-RU"/>
              </w:rPr>
              <w:t>Високе мешовите шуме ОТЛ</w:t>
            </w:r>
          </w:p>
        </w:tc>
        <w:tc>
          <w:tcPr>
            <w:tcW w:w="1737" w:type="dxa"/>
            <w:tcBorders>
              <w:top w:val="nil"/>
              <w:bottom w:val="single" w:sz="4" w:space="0" w:color="auto"/>
            </w:tcBorders>
          </w:tcPr>
          <w:p w14:paraId="5876229C" w14:textId="77777777" w:rsidR="002C5BB9" w:rsidRPr="00B76A53" w:rsidRDefault="00B76A53" w:rsidP="00B0081C">
            <w:pPr>
              <w:widowControl w:val="0"/>
              <w:jc w:val="right"/>
              <w:rPr>
                <w:rFonts w:ascii="Times New Roman" w:hAnsi="Times New Roman"/>
                <w:snapToGrid w:val="0"/>
                <w:sz w:val="24"/>
                <w:lang w:val="sr-Cyrl-RS"/>
              </w:rPr>
            </w:pPr>
            <w:r>
              <w:rPr>
                <w:rFonts w:ascii="Times New Roman" w:hAnsi="Times New Roman"/>
                <w:snapToGrid w:val="0"/>
                <w:sz w:val="24"/>
                <w:lang w:val="sr-Cyrl-RS"/>
              </w:rPr>
              <w:t>0,21</w:t>
            </w:r>
          </w:p>
        </w:tc>
      </w:tr>
      <w:tr w:rsidR="002C5BB9" w14:paraId="7BB4C8C6" w14:textId="77777777" w:rsidTr="000325FA">
        <w:tc>
          <w:tcPr>
            <w:tcW w:w="6912" w:type="dxa"/>
            <w:tcBorders>
              <w:top w:val="nil"/>
              <w:bottom w:val="single" w:sz="4" w:space="0" w:color="auto"/>
            </w:tcBorders>
          </w:tcPr>
          <w:p w14:paraId="637243BB" w14:textId="77777777" w:rsidR="002C5BB9" w:rsidRDefault="002C5BB9" w:rsidP="00B0081C">
            <w:pPr>
              <w:widowControl w:val="0"/>
              <w:jc w:val="both"/>
              <w:rPr>
                <w:rFonts w:ascii="Times New Roman" w:hAnsi="Times New Roman"/>
                <w:snapToGrid w:val="0"/>
                <w:sz w:val="24"/>
                <w:lang w:val="sr-Cyrl-CS"/>
              </w:rPr>
            </w:pPr>
            <w:r>
              <w:rPr>
                <w:rFonts w:ascii="Times New Roman" w:hAnsi="Times New Roman"/>
                <w:snapToGrid w:val="0"/>
                <w:sz w:val="24"/>
                <w:lang w:val="ru-RU"/>
              </w:rPr>
              <w:t>2410 – Високе мешовите шуме лужњака</w:t>
            </w:r>
          </w:p>
        </w:tc>
        <w:tc>
          <w:tcPr>
            <w:tcW w:w="1737" w:type="dxa"/>
            <w:tcBorders>
              <w:top w:val="nil"/>
              <w:bottom w:val="single" w:sz="4" w:space="0" w:color="auto"/>
            </w:tcBorders>
          </w:tcPr>
          <w:p w14:paraId="319D5438" w14:textId="77777777" w:rsidR="002C5BB9" w:rsidRPr="00B76A53" w:rsidRDefault="00B76A53" w:rsidP="00B0081C">
            <w:pPr>
              <w:widowControl w:val="0"/>
              <w:jc w:val="right"/>
              <w:rPr>
                <w:rFonts w:ascii="Times New Roman" w:hAnsi="Times New Roman"/>
                <w:snapToGrid w:val="0"/>
                <w:sz w:val="24"/>
                <w:lang w:val="sr-Cyrl-RS"/>
              </w:rPr>
            </w:pPr>
            <w:r>
              <w:rPr>
                <w:rFonts w:ascii="Times New Roman" w:hAnsi="Times New Roman"/>
                <w:snapToGrid w:val="0"/>
                <w:sz w:val="24"/>
                <w:lang w:val="sr-Cyrl-RS"/>
              </w:rPr>
              <w:t>0,74</w:t>
            </w:r>
          </w:p>
        </w:tc>
      </w:tr>
      <w:tr w:rsidR="002C5BB9" w14:paraId="5B68101A" w14:textId="77777777" w:rsidTr="000325FA">
        <w:tc>
          <w:tcPr>
            <w:tcW w:w="6912" w:type="dxa"/>
            <w:tcBorders>
              <w:top w:val="nil"/>
              <w:bottom w:val="single" w:sz="4" w:space="0" w:color="auto"/>
            </w:tcBorders>
          </w:tcPr>
          <w:p w14:paraId="61874B5D" w14:textId="77777777" w:rsidR="002C5BB9" w:rsidRDefault="002C5BB9" w:rsidP="00B0081C">
            <w:pPr>
              <w:widowControl w:val="0"/>
              <w:jc w:val="both"/>
              <w:rPr>
                <w:rFonts w:ascii="Times New Roman" w:hAnsi="Times New Roman"/>
                <w:snapToGrid w:val="0"/>
                <w:sz w:val="24"/>
                <w:lang w:val="ru-RU"/>
              </w:rPr>
            </w:pPr>
            <w:r>
              <w:rPr>
                <w:rFonts w:ascii="Times New Roman" w:hAnsi="Times New Roman"/>
                <w:snapToGrid w:val="0"/>
                <w:sz w:val="24"/>
                <w:lang w:val="ru-RU"/>
              </w:rPr>
              <w:t>2310 - Високе мешовите шуме пољског јасена</w:t>
            </w:r>
          </w:p>
        </w:tc>
        <w:tc>
          <w:tcPr>
            <w:tcW w:w="1737" w:type="dxa"/>
            <w:tcBorders>
              <w:top w:val="nil"/>
              <w:bottom w:val="single" w:sz="4" w:space="0" w:color="auto"/>
            </w:tcBorders>
          </w:tcPr>
          <w:p w14:paraId="1E631D4F" w14:textId="77777777" w:rsidR="002C5BB9" w:rsidRPr="00B76A53" w:rsidRDefault="00B76A53" w:rsidP="00B0081C">
            <w:pPr>
              <w:widowControl w:val="0"/>
              <w:jc w:val="right"/>
              <w:rPr>
                <w:rFonts w:ascii="Times New Roman" w:hAnsi="Times New Roman"/>
                <w:snapToGrid w:val="0"/>
                <w:sz w:val="24"/>
                <w:lang w:val="sr-Cyrl-RS"/>
              </w:rPr>
            </w:pPr>
            <w:r>
              <w:rPr>
                <w:rFonts w:ascii="Times New Roman" w:hAnsi="Times New Roman"/>
                <w:snapToGrid w:val="0"/>
                <w:sz w:val="24"/>
                <w:lang w:val="sr-Cyrl-RS"/>
              </w:rPr>
              <w:t>0,34</w:t>
            </w:r>
          </w:p>
        </w:tc>
      </w:tr>
      <w:tr w:rsidR="002C5BB9" w14:paraId="510EEB2A" w14:textId="77777777" w:rsidTr="000325FA">
        <w:tc>
          <w:tcPr>
            <w:tcW w:w="6912" w:type="dxa"/>
            <w:tcBorders>
              <w:top w:val="nil"/>
              <w:bottom w:val="single" w:sz="4" w:space="0" w:color="auto"/>
            </w:tcBorders>
          </w:tcPr>
          <w:p w14:paraId="423E9C52" w14:textId="77777777" w:rsidR="002C5BB9" w:rsidRDefault="002C5BB9" w:rsidP="00B0081C">
            <w:pPr>
              <w:widowControl w:val="0"/>
              <w:jc w:val="both"/>
              <w:rPr>
                <w:rFonts w:ascii="Times New Roman" w:hAnsi="Times New Roman"/>
                <w:snapToGrid w:val="0"/>
                <w:sz w:val="24"/>
                <w:lang w:val="ru-RU"/>
              </w:rPr>
            </w:pPr>
            <w:r>
              <w:rPr>
                <w:rFonts w:ascii="Times New Roman" w:hAnsi="Times New Roman"/>
                <w:snapToGrid w:val="0"/>
                <w:sz w:val="24"/>
                <w:lang w:val="ru-RU"/>
              </w:rPr>
              <w:t>1121 - Изданачке мешовите ОМЛ - Високе мешовите шме ОМЛ</w:t>
            </w:r>
          </w:p>
        </w:tc>
        <w:tc>
          <w:tcPr>
            <w:tcW w:w="1737" w:type="dxa"/>
            <w:tcBorders>
              <w:top w:val="nil"/>
              <w:bottom w:val="single" w:sz="4" w:space="0" w:color="auto"/>
            </w:tcBorders>
          </w:tcPr>
          <w:p w14:paraId="76FFDEB0" w14:textId="77777777" w:rsidR="002C5BB9" w:rsidRPr="00B76A53" w:rsidRDefault="00B76A53" w:rsidP="00B76A53">
            <w:pPr>
              <w:widowControl w:val="0"/>
              <w:tabs>
                <w:tab w:val="left" w:pos="1275"/>
              </w:tabs>
              <w:jc w:val="right"/>
              <w:rPr>
                <w:rFonts w:ascii="Times New Roman" w:hAnsi="Times New Roman"/>
                <w:snapToGrid w:val="0"/>
                <w:sz w:val="24"/>
                <w:lang w:val="sr-Cyrl-RS"/>
              </w:rPr>
            </w:pPr>
            <w:r>
              <w:rPr>
                <w:rFonts w:ascii="Times New Roman" w:hAnsi="Times New Roman"/>
                <w:snapToGrid w:val="0"/>
                <w:sz w:val="24"/>
                <w:lang w:val="sr-Cyrl-RS"/>
              </w:rPr>
              <w:t>0,15</w:t>
            </w:r>
          </w:p>
        </w:tc>
      </w:tr>
      <w:tr w:rsidR="002C5BB9" w14:paraId="32E61B33" w14:textId="77777777" w:rsidTr="000325FA">
        <w:tc>
          <w:tcPr>
            <w:tcW w:w="6912" w:type="dxa"/>
            <w:tcBorders>
              <w:top w:val="nil"/>
            </w:tcBorders>
          </w:tcPr>
          <w:p w14:paraId="44609362" w14:textId="77777777" w:rsidR="002C5BB9" w:rsidRDefault="002C5BB9" w:rsidP="00B0081C">
            <w:pPr>
              <w:widowControl w:val="0"/>
              <w:jc w:val="both"/>
              <w:rPr>
                <w:rFonts w:ascii="Times New Roman" w:hAnsi="Times New Roman"/>
                <w:snapToGrid w:val="0"/>
                <w:sz w:val="24"/>
                <w:lang w:val="sr-Latn-RS"/>
              </w:rPr>
            </w:pPr>
            <w:r>
              <w:rPr>
                <w:rFonts w:ascii="Times New Roman" w:hAnsi="Times New Roman"/>
                <w:snapToGrid w:val="0"/>
                <w:sz w:val="24"/>
                <w:lang w:val="ru-RU"/>
              </w:rPr>
              <w:t>2920 - Изданачке мешовите багрема</w:t>
            </w:r>
          </w:p>
        </w:tc>
        <w:tc>
          <w:tcPr>
            <w:tcW w:w="1737" w:type="dxa"/>
            <w:tcBorders>
              <w:top w:val="nil"/>
            </w:tcBorders>
          </w:tcPr>
          <w:p w14:paraId="4802EA5F" w14:textId="77777777" w:rsidR="002C5BB9" w:rsidRPr="00B76A53" w:rsidRDefault="00B76A53" w:rsidP="00B0081C">
            <w:pPr>
              <w:widowControl w:val="0"/>
              <w:jc w:val="right"/>
              <w:rPr>
                <w:rFonts w:ascii="Times New Roman" w:hAnsi="Times New Roman"/>
                <w:snapToGrid w:val="0"/>
                <w:sz w:val="24"/>
                <w:lang w:val="sr-Cyrl-RS"/>
              </w:rPr>
            </w:pPr>
            <w:r>
              <w:rPr>
                <w:rFonts w:ascii="Times New Roman" w:hAnsi="Times New Roman"/>
                <w:snapToGrid w:val="0"/>
                <w:sz w:val="24"/>
                <w:lang w:val="sr-Cyrl-RS"/>
              </w:rPr>
              <w:t>0,11</w:t>
            </w:r>
          </w:p>
        </w:tc>
      </w:tr>
      <w:tr w:rsidR="002C5BB9" w14:paraId="5F33ED10" w14:textId="77777777" w:rsidTr="000325FA">
        <w:tc>
          <w:tcPr>
            <w:tcW w:w="6912" w:type="dxa"/>
          </w:tcPr>
          <w:p w14:paraId="40AE4174" w14:textId="77777777" w:rsidR="002C5BB9" w:rsidRPr="00AA1B3C" w:rsidRDefault="002C5BB9" w:rsidP="00B0081C">
            <w:pPr>
              <w:widowControl w:val="0"/>
              <w:jc w:val="right"/>
              <w:rPr>
                <w:rFonts w:ascii="Times New Roman" w:hAnsi="Times New Roman"/>
                <w:b/>
                <w:snapToGrid w:val="0"/>
                <w:sz w:val="24"/>
                <w:lang w:val="sr-Cyrl-CS"/>
              </w:rPr>
            </w:pPr>
            <w:r w:rsidRPr="00AA1B3C">
              <w:rPr>
                <w:rFonts w:ascii="Times New Roman" w:hAnsi="Times New Roman"/>
                <w:b/>
                <w:snapToGrid w:val="0"/>
                <w:sz w:val="24"/>
                <w:lang w:val="sr-Cyrl-CS"/>
              </w:rPr>
              <w:t>Укупно Н.Ц.“83“</w:t>
            </w:r>
          </w:p>
        </w:tc>
        <w:tc>
          <w:tcPr>
            <w:tcW w:w="1737" w:type="dxa"/>
          </w:tcPr>
          <w:p w14:paraId="7811D561" w14:textId="77777777" w:rsidR="002C5BB9" w:rsidRPr="00AA1B3C" w:rsidRDefault="00B76A53" w:rsidP="00B0081C">
            <w:pPr>
              <w:widowControl w:val="0"/>
              <w:jc w:val="right"/>
              <w:rPr>
                <w:rFonts w:ascii="Times New Roman" w:hAnsi="Times New Roman"/>
                <w:b/>
                <w:snapToGrid w:val="0"/>
                <w:sz w:val="24"/>
                <w:lang w:val="sr-Cyrl-CS"/>
              </w:rPr>
            </w:pPr>
            <w:r>
              <w:rPr>
                <w:rFonts w:ascii="Times New Roman" w:hAnsi="Times New Roman"/>
                <w:b/>
                <w:snapToGrid w:val="0"/>
                <w:sz w:val="24"/>
                <w:lang w:val="sr-Cyrl-CS"/>
              </w:rPr>
              <w:t>5,72</w:t>
            </w:r>
          </w:p>
        </w:tc>
      </w:tr>
      <w:tr w:rsidR="002C5BB9" w14:paraId="1877E2B0" w14:textId="77777777" w:rsidTr="000325FA">
        <w:tc>
          <w:tcPr>
            <w:tcW w:w="6912" w:type="dxa"/>
          </w:tcPr>
          <w:p w14:paraId="661A5E58" w14:textId="77777777" w:rsidR="002C5BB9" w:rsidRPr="00AA1B3C" w:rsidRDefault="002C5BB9" w:rsidP="00B0081C">
            <w:pPr>
              <w:widowControl w:val="0"/>
              <w:jc w:val="right"/>
              <w:rPr>
                <w:rFonts w:ascii="Times New Roman" w:hAnsi="Times New Roman"/>
                <w:b/>
                <w:snapToGrid w:val="0"/>
                <w:sz w:val="24"/>
                <w:lang w:val="sr-Cyrl-CS"/>
              </w:rPr>
            </w:pPr>
            <w:r w:rsidRPr="00AA1B3C">
              <w:rPr>
                <w:rFonts w:ascii="Times New Roman" w:hAnsi="Times New Roman"/>
                <w:b/>
                <w:snapToGrid w:val="0"/>
                <w:sz w:val="24"/>
                <w:lang w:val="sr-Cyrl-CS"/>
              </w:rPr>
              <w:t>Свеукупно ГЈ</w:t>
            </w:r>
          </w:p>
        </w:tc>
        <w:tc>
          <w:tcPr>
            <w:tcW w:w="1737" w:type="dxa"/>
          </w:tcPr>
          <w:p w14:paraId="1CA24683" w14:textId="77777777" w:rsidR="002C5BB9" w:rsidRPr="00B76A53" w:rsidRDefault="00B76A53" w:rsidP="00B0081C">
            <w:pPr>
              <w:widowControl w:val="0"/>
              <w:jc w:val="right"/>
              <w:rPr>
                <w:rFonts w:ascii="Times New Roman" w:hAnsi="Times New Roman"/>
                <w:b/>
                <w:snapToGrid w:val="0"/>
                <w:sz w:val="24"/>
                <w:lang w:val="sr-Cyrl-RS"/>
              </w:rPr>
            </w:pPr>
            <w:r>
              <w:rPr>
                <w:rFonts w:ascii="Times New Roman" w:hAnsi="Times New Roman"/>
                <w:b/>
                <w:snapToGrid w:val="0"/>
                <w:sz w:val="24"/>
                <w:lang w:val="sr-Cyrl-RS"/>
              </w:rPr>
              <w:t>5,72</w:t>
            </w:r>
          </w:p>
        </w:tc>
      </w:tr>
    </w:tbl>
    <w:p w14:paraId="4A403E46" w14:textId="77777777" w:rsidR="002C5BB9" w:rsidRDefault="002C5BB9" w:rsidP="00BC71A5">
      <w:pPr>
        <w:pStyle w:val="ListParagraph"/>
        <w:widowControl w:val="0"/>
        <w:ind w:left="1080"/>
        <w:rPr>
          <w:b/>
          <w:snapToGrid w:val="0"/>
          <w:lang w:val="sr-Cyrl-CS"/>
        </w:rPr>
      </w:pPr>
    </w:p>
    <w:p w14:paraId="1DA1D015" w14:textId="77777777" w:rsidR="004168D5" w:rsidRPr="004168D5" w:rsidRDefault="004168D5" w:rsidP="004168D5">
      <w:pPr>
        <w:widowControl w:val="0"/>
        <w:ind w:firstLine="720"/>
        <w:jc w:val="both"/>
        <w:rPr>
          <w:rFonts w:ascii="Times New Roman" w:hAnsi="Times New Roman"/>
          <w:snapToGrid w:val="0"/>
          <w:sz w:val="24"/>
          <w:lang w:val="ru-RU"/>
        </w:rPr>
      </w:pPr>
      <w:r w:rsidRPr="004168D5">
        <w:rPr>
          <w:rFonts w:ascii="Times New Roman" w:hAnsi="Times New Roman"/>
          <w:snapToGrid w:val="0"/>
          <w:sz w:val="24"/>
          <w:lang w:val="ru-RU"/>
        </w:rPr>
        <w:t>Окопавање и прашење изводи</w:t>
      </w:r>
      <w:r>
        <w:rPr>
          <w:rFonts w:ascii="Times New Roman" w:hAnsi="Times New Roman"/>
          <w:snapToGrid w:val="0"/>
          <w:sz w:val="24"/>
          <w:lang w:val="ru-RU"/>
        </w:rPr>
        <w:t>ће</w:t>
      </w:r>
      <w:r w:rsidRPr="004168D5">
        <w:rPr>
          <w:rFonts w:ascii="Times New Roman" w:hAnsi="Times New Roman"/>
          <w:snapToGrid w:val="0"/>
          <w:sz w:val="24"/>
          <w:lang w:val="ru-RU"/>
        </w:rPr>
        <w:t xml:space="preserve"> се након </w:t>
      </w:r>
      <w:r>
        <w:rPr>
          <w:rFonts w:ascii="Times New Roman" w:hAnsi="Times New Roman"/>
          <w:snapToGrid w:val="0"/>
          <w:sz w:val="24"/>
          <w:lang w:val="ru-RU"/>
        </w:rPr>
        <w:t>садње садница у делу спортско –рекреативног дела комплекса</w:t>
      </w:r>
      <w:r w:rsidR="00B80852">
        <w:rPr>
          <w:rFonts w:ascii="Times New Roman" w:hAnsi="Times New Roman"/>
          <w:snapToGrid w:val="0"/>
          <w:sz w:val="24"/>
          <w:lang w:val="ru-RU"/>
        </w:rPr>
        <w:t>.</w:t>
      </w:r>
      <w:r w:rsidRPr="004168D5">
        <w:rPr>
          <w:rFonts w:ascii="Times New Roman" w:hAnsi="Times New Roman"/>
          <w:snapToGrid w:val="0"/>
          <w:sz w:val="24"/>
          <w:lang w:val="ru-RU"/>
        </w:rPr>
        <w:t xml:space="preserve"> Окопавањем се уклања коров, прашењем се врши рахљање површинског слоја земљишта, које постаје растресито и на тај начин се спречава испаравање постојеће влаге. Најповољније време је после кише. Том мером се постиже бољи раст корена у дубину.</w:t>
      </w:r>
    </w:p>
    <w:p w14:paraId="63B8887F" w14:textId="77777777" w:rsidR="004168D5" w:rsidRDefault="004168D5" w:rsidP="00BC71A5">
      <w:pPr>
        <w:pStyle w:val="ListParagraph"/>
        <w:widowControl w:val="0"/>
        <w:ind w:left="1080"/>
        <w:rPr>
          <w:b/>
          <w:snapToGrid w:val="0"/>
          <w:lang w:val="sr-Cyrl-CS"/>
        </w:rPr>
      </w:pPr>
    </w:p>
    <w:p w14:paraId="39596C4B" w14:textId="77777777" w:rsidR="00AE4F8E" w:rsidRDefault="00AE4F8E" w:rsidP="00813C07">
      <w:pPr>
        <w:pStyle w:val="ListParagraph"/>
        <w:widowControl w:val="0"/>
        <w:numPr>
          <w:ilvl w:val="0"/>
          <w:numId w:val="71"/>
        </w:numPr>
        <w:rPr>
          <w:b/>
          <w:snapToGrid w:val="0"/>
          <w:lang w:val="sr-Cyrl-CS"/>
        </w:rPr>
      </w:pPr>
      <w:r>
        <w:rPr>
          <w:b/>
          <w:snapToGrid w:val="0"/>
          <w:lang w:val="sr-Cyrl-CS"/>
        </w:rPr>
        <w:t>Кресање грана</w:t>
      </w:r>
    </w:p>
    <w:tbl>
      <w:tblPr>
        <w:tblStyle w:val="TableGrid"/>
        <w:tblW w:w="0" w:type="auto"/>
        <w:tblInd w:w="1121" w:type="dxa"/>
        <w:tblLayout w:type="fixed"/>
        <w:tblLook w:val="04A0" w:firstRow="1" w:lastRow="0" w:firstColumn="1" w:lastColumn="0" w:noHBand="0" w:noVBand="1"/>
      </w:tblPr>
      <w:tblGrid>
        <w:gridCol w:w="6905"/>
        <w:gridCol w:w="1737"/>
      </w:tblGrid>
      <w:tr w:rsidR="00AE4F8E" w14:paraId="4E4C7A59" w14:textId="77777777" w:rsidTr="000325FA">
        <w:trPr>
          <w:tblHeader/>
        </w:trPr>
        <w:tc>
          <w:tcPr>
            <w:tcW w:w="6905" w:type="dxa"/>
          </w:tcPr>
          <w:p w14:paraId="369C5243" w14:textId="77777777" w:rsidR="00AE4F8E" w:rsidRDefault="00AE4F8E" w:rsidP="00B0081C">
            <w:pPr>
              <w:widowControl w:val="0"/>
              <w:jc w:val="both"/>
              <w:rPr>
                <w:rFonts w:ascii="Times New Roman" w:hAnsi="Times New Roman"/>
                <w:snapToGrid w:val="0"/>
                <w:sz w:val="24"/>
                <w:lang w:val="sr-Cyrl-CS"/>
              </w:rPr>
            </w:pPr>
            <w:r>
              <w:rPr>
                <w:rFonts w:ascii="Times New Roman" w:hAnsi="Times New Roman"/>
                <w:snapToGrid w:val="0"/>
                <w:sz w:val="24"/>
                <w:lang w:val="sr-Cyrl-CS"/>
              </w:rPr>
              <w:t>Газдински тип</w:t>
            </w:r>
          </w:p>
        </w:tc>
        <w:tc>
          <w:tcPr>
            <w:tcW w:w="1737" w:type="dxa"/>
          </w:tcPr>
          <w:p w14:paraId="260CA617" w14:textId="77777777" w:rsidR="00AE4F8E" w:rsidRPr="002C5BB9" w:rsidRDefault="00AE4F8E" w:rsidP="00B0081C">
            <w:pPr>
              <w:widowControl w:val="0"/>
              <w:jc w:val="center"/>
              <w:rPr>
                <w:rFonts w:ascii="Times New Roman" w:hAnsi="Times New Roman"/>
                <w:snapToGrid w:val="0"/>
                <w:sz w:val="24"/>
                <w:lang w:val="sr-Cyrl-RS"/>
              </w:rPr>
            </w:pPr>
            <w:r>
              <w:rPr>
                <w:rFonts w:ascii="Times New Roman" w:hAnsi="Times New Roman"/>
                <w:snapToGrid w:val="0"/>
                <w:sz w:val="24"/>
                <w:lang w:val="sr-Latn-RS"/>
              </w:rPr>
              <w:t>P (ha)</w:t>
            </w:r>
          </w:p>
        </w:tc>
      </w:tr>
      <w:tr w:rsidR="00AE4F8E" w14:paraId="2BA82867" w14:textId="77777777" w:rsidTr="000325FA">
        <w:tc>
          <w:tcPr>
            <w:tcW w:w="6905" w:type="dxa"/>
            <w:tcBorders>
              <w:top w:val="nil"/>
              <w:bottom w:val="single" w:sz="4" w:space="0" w:color="auto"/>
            </w:tcBorders>
          </w:tcPr>
          <w:p w14:paraId="66FE98CC" w14:textId="77777777" w:rsidR="00AE4F8E" w:rsidRDefault="00AE4F8E" w:rsidP="00B0081C">
            <w:pPr>
              <w:widowControl w:val="0"/>
              <w:jc w:val="both"/>
              <w:rPr>
                <w:rFonts w:ascii="Times New Roman" w:hAnsi="Times New Roman"/>
                <w:snapToGrid w:val="0"/>
                <w:sz w:val="24"/>
                <w:lang w:val="sr-Cyrl-CS"/>
              </w:rPr>
            </w:pPr>
            <w:r>
              <w:rPr>
                <w:rFonts w:ascii="Times New Roman" w:hAnsi="Times New Roman"/>
                <w:snapToGrid w:val="0"/>
                <w:sz w:val="24"/>
                <w:lang w:val="ru-RU"/>
              </w:rPr>
              <w:t>1110 – Високе мешовите шуме ОМЛ</w:t>
            </w:r>
          </w:p>
        </w:tc>
        <w:tc>
          <w:tcPr>
            <w:tcW w:w="1737" w:type="dxa"/>
            <w:tcBorders>
              <w:top w:val="nil"/>
              <w:bottom w:val="single" w:sz="4" w:space="0" w:color="auto"/>
            </w:tcBorders>
          </w:tcPr>
          <w:p w14:paraId="5038BC99" w14:textId="77777777" w:rsidR="00AE4F8E" w:rsidRPr="00D57AEE" w:rsidRDefault="00AE4F8E" w:rsidP="004C2EB0">
            <w:pPr>
              <w:widowControl w:val="0"/>
              <w:jc w:val="right"/>
              <w:rPr>
                <w:rFonts w:ascii="Times New Roman" w:hAnsi="Times New Roman"/>
                <w:snapToGrid w:val="0"/>
                <w:sz w:val="24"/>
                <w:lang w:val="sr-Latn-RS"/>
              </w:rPr>
            </w:pPr>
            <w:r>
              <w:rPr>
                <w:rFonts w:ascii="Times New Roman" w:hAnsi="Times New Roman"/>
                <w:snapToGrid w:val="0"/>
                <w:sz w:val="24"/>
                <w:lang w:val="sr-Cyrl-CS"/>
              </w:rPr>
              <w:t>1,</w:t>
            </w:r>
            <w:r w:rsidR="004C2EB0">
              <w:rPr>
                <w:rFonts w:ascii="Times New Roman" w:hAnsi="Times New Roman"/>
                <w:snapToGrid w:val="0"/>
                <w:sz w:val="24"/>
                <w:lang w:val="sr-Cyrl-CS"/>
              </w:rPr>
              <w:t>46</w:t>
            </w:r>
          </w:p>
        </w:tc>
      </w:tr>
      <w:tr w:rsidR="00AE4F8E" w14:paraId="2D1DB58F" w14:textId="77777777" w:rsidTr="000325FA">
        <w:tc>
          <w:tcPr>
            <w:tcW w:w="6905" w:type="dxa"/>
          </w:tcPr>
          <w:p w14:paraId="6D22C3B1" w14:textId="77777777" w:rsidR="00AE4F8E" w:rsidRPr="00AA1B3C" w:rsidRDefault="00AE4F8E" w:rsidP="00B0081C">
            <w:pPr>
              <w:widowControl w:val="0"/>
              <w:jc w:val="right"/>
              <w:rPr>
                <w:rFonts w:ascii="Times New Roman" w:hAnsi="Times New Roman"/>
                <w:b/>
                <w:snapToGrid w:val="0"/>
                <w:sz w:val="24"/>
                <w:lang w:val="sr-Cyrl-CS"/>
              </w:rPr>
            </w:pPr>
            <w:r w:rsidRPr="00AA1B3C">
              <w:rPr>
                <w:rFonts w:ascii="Times New Roman" w:hAnsi="Times New Roman"/>
                <w:b/>
                <w:snapToGrid w:val="0"/>
                <w:sz w:val="24"/>
                <w:lang w:val="sr-Cyrl-CS"/>
              </w:rPr>
              <w:t>Укупно Н.Ц.“83“</w:t>
            </w:r>
          </w:p>
        </w:tc>
        <w:tc>
          <w:tcPr>
            <w:tcW w:w="1737" w:type="dxa"/>
          </w:tcPr>
          <w:p w14:paraId="69BA5A0E" w14:textId="77777777" w:rsidR="00AE4F8E" w:rsidRPr="00AA1B3C" w:rsidRDefault="00AE4F8E" w:rsidP="00B0081C">
            <w:pPr>
              <w:widowControl w:val="0"/>
              <w:jc w:val="right"/>
              <w:rPr>
                <w:rFonts w:ascii="Times New Roman" w:hAnsi="Times New Roman"/>
                <w:b/>
                <w:snapToGrid w:val="0"/>
                <w:sz w:val="24"/>
                <w:lang w:val="sr-Cyrl-CS"/>
              </w:rPr>
            </w:pPr>
            <w:r>
              <w:rPr>
                <w:rFonts w:ascii="Times New Roman" w:hAnsi="Times New Roman"/>
                <w:b/>
                <w:snapToGrid w:val="0"/>
                <w:sz w:val="24"/>
                <w:lang w:val="sr-Cyrl-CS"/>
              </w:rPr>
              <w:t>1</w:t>
            </w:r>
            <w:r w:rsidR="004C2EB0">
              <w:rPr>
                <w:rFonts w:ascii="Times New Roman" w:hAnsi="Times New Roman"/>
                <w:b/>
                <w:snapToGrid w:val="0"/>
                <w:sz w:val="24"/>
                <w:lang w:val="sr-Cyrl-CS"/>
              </w:rPr>
              <w:t>,46</w:t>
            </w:r>
          </w:p>
        </w:tc>
      </w:tr>
      <w:tr w:rsidR="00AE4F8E" w14:paraId="481F293E" w14:textId="77777777" w:rsidTr="000325FA">
        <w:tc>
          <w:tcPr>
            <w:tcW w:w="6905" w:type="dxa"/>
          </w:tcPr>
          <w:p w14:paraId="67CB0D0F" w14:textId="77777777" w:rsidR="00AE4F8E" w:rsidRPr="00AA1B3C" w:rsidRDefault="00AE4F8E" w:rsidP="00AE4F8E">
            <w:pPr>
              <w:widowControl w:val="0"/>
              <w:jc w:val="right"/>
              <w:rPr>
                <w:rFonts w:ascii="Times New Roman" w:hAnsi="Times New Roman"/>
                <w:b/>
                <w:snapToGrid w:val="0"/>
                <w:sz w:val="24"/>
                <w:lang w:val="sr-Cyrl-CS"/>
              </w:rPr>
            </w:pPr>
            <w:r w:rsidRPr="00AA1B3C">
              <w:rPr>
                <w:rFonts w:ascii="Times New Roman" w:hAnsi="Times New Roman"/>
                <w:b/>
                <w:snapToGrid w:val="0"/>
                <w:sz w:val="24"/>
                <w:lang w:val="sr-Cyrl-CS"/>
              </w:rPr>
              <w:t>Свеукупно ГЈ</w:t>
            </w:r>
          </w:p>
        </w:tc>
        <w:tc>
          <w:tcPr>
            <w:tcW w:w="1737" w:type="dxa"/>
          </w:tcPr>
          <w:p w14:paraId="73C0D7AE" w14:textId="77777777" w:rsidR="00AE4F8E" w:rsidRPr="00AA1B3C" w:rsidRDefault="00AE4F8E" w:rsidP="004C2EB0">
            <w:pPr>
              <w:widowControl w:val="0"/>
              <w:jc w:val="right"/>
              <w:rPr>
                <w:rFonts w:ascii="Times New Roman" w:hAnsi="Times New Roman"/>
                <w:b/>
                <w:snapToGrid w:val="0"/>
                <w:sz w:val="24"/>
                <w:lang w:val="sr-Cyrl-CS"/>
              </w:rPr>
            </w:pPr>
            <w:r>
              <w:rPr>
                <w:rFonts w:ascii="Times New Roman" w:hAnsi="Times New Roman"/>
                <w:b/>
                <w:snapToGrid w:val="0"/>
                <w:sz w:val="24"/>
                <w:lang w:val="sr-Cyrl-CS"/>
              </w:rPr>
              <w:t>1</w:t>
            </w:r>
            <w:r w:rsidR="004C2EB0">
              <w:rPr>
                <w:rFonts w:ascii="Times New Roman" w:hAnsi="Times New Roman"/>
                <w:b/>
                <w:snapToGrid w:val="0"/>
                <w:sz w:val="24"/>
                <w:lang w:val="sr-Cyrl-CS"/>
              </w:rPr>
              <w:t>,46</w:t>
            </w:r>
          </w:p>
        </w:tc>
      </w:tr>
    </w:tbl>
    <w:p w14:paraId="6E7E1340" w14:textId="77777777" w:rsidR="00B80852" w:rsidRDefault="00B80852" w:rsidP="00B80852">
      <w:pPr>
        <w:ind w:firstLine="720"/>
        <w:rPr>
          <w:rFonts w:ascii="Times New Roman" w:hAnsi="Times New Roman"/>
          <w:bCs/>
          <w:sz w:val="24"/>
          <w:lang w:val="sr-Cyrl-CS"/>
        </w:rPr>
      </w:pPr>
    </w:p>
    <w:p w14:paraId="75B57562" w14:textId="608EF575" w:rsidR="00B80852" w:rsidRDefault="00B80852" w:rsidP="00CC02A6">
      <w:pPr>
        <w:ind w:firstLine="720"/>
        <w:rPr>
          <w:rFonts w:ascii="Times New Roman" w:hAnsi="Times New Roman"/>
          <w:bCs/>
          <w:sz w:val="24"/>
          <w:lang w:val="sr-Cyrl-CS"/>
        </w:rPr>
      </w:pPr>
      <w:r w:rsidRPr="00343D14">
        <w:rPr>
          <w:rFonts w:ascii="Times New Roman" w:hAnsi="Times New Roman"/>
          <w:bCs/>
          <w:sz w:val="24"/>
          <w:lang w:val="sr-Cyrl-CS"/>
        </w:rPr>
        <w:t xml:space="preserve">Кресање грана </w:t>
      </w:r>
      <w:r w:rsidR="0008227E">
        <w:rPr>
          <w:rFonts w:ascii="Times New Roman" w:hAnsi="Times New Roman"/>
          <w:bCs/>
          <w:sz w:val="24"/>
          <w:lang w:val="sr-Cyrl-CS"/>
        </w:rPr>
        <w:t xml:space="preserve">планирано је код </w:t>
      </w:r>
      <w:r w:rsidRPr="00343D14">
        <w:rPr>
          <w:rFonts w:ascii="Times New Roman" w:hAnsi="Times New Roman"/>
          <w:bCs/>
          <w:sz w:val="24"/>
          <w:lang w:val="sr-Cyrl-CS"/>
        </w:rPr>
        <w:t>топола</w:t>
      </w:r>
      <w:r w:rsidR="00213C6D">
        <w:rPr>
          <w:rFonts w:ascii="Times New Roman" w:hAnsi="Times New Roman"/>
          <w:bCs/>
          <w:sz w:val="24"/>
          <w:lang w:val="sr-Cyrl-CS"/>
        </w:rPr>
        <w:t xml:space="preserve"> у небрањеном делу уз реку</w:t>
      </w:r>
      <w:r w:rsidR="0008227E">
        <w:rPr>
          <w:rFonts w:ascii="Times New Roman" w:hAnsi="Times New Roman"/>
          <w:bCs/>
          <w:sz w:val="24"/>
          <w:lang w:val="sr-Cyrl-CS"/>
        </w:rPr>
        <w:t xml:space="preserve">. Такође, кресање и орезивање грана ће се вршити по потреби у свим одсецима где постоји могућност пуцања грана и изваљивања стабала услед величине </w:t>
      </w:r>
      <w:r w:rsidR="00CC02A6">
        <w:rPr>
          <w:rFonts w:ascii="Times New Roman" w:hAnsi="Times New Roman"/>
          <w:bCs/>
          <w:sz w:val="24"/>
          <w:lang w:val="sr-Cyrl-CS"/>
        </w:rPr>
        <w:t xml:space="preserve">грана и </w:t>
      </w:r>
      <w:r w:rsidR="0008227E">
        <w:rPr>
          <w:rFonts w:ascii="Times New Roman" w:hAnsi="Times New Roman"/>
          <w:bCs/>
          <w:sz w:val="24"/>
          <w:lang w:val="sr-Cyrl-CS"/>
        </w:rPr>
        <w:t>крошњи</w:t>
      </w:r>
      <w:r w:rsidR="00CC02A6">
        <w:rPr>
          <w:rFonts w:ascii="Times New Roman" w:hAnsi="Times New Roman"/>
          <w:bCs/>
          <w:sz w:val="24"/>
          <w:lang w:val="sr-Cyrl-CS"/>
        </w:rPr>
        <w:t xml:space="preserve"> (посебно код топола које су иначе презреле</w:t>
      </w:r>
      <w:r w:rsidR="00A868D6">
        <w:rPr>
          <w:rFonts w:ascii="Times New Roman" w:hAnsi="Times New Roman"/>
          <w:bCs/>
          <w:sz w:val="24"/>
          <w:lang w:val="sr-Cyrl-CS"/>
        </w:rPr>
        <w:t>, и</w:t>
      </w:r>
      <w:r w:rsidR="00CC02A6">
        <w:rPr>
          <w:rFonts w:ascii="Times New Roman" w:hAnsi="Times New Roman"/>
          <w:bCs/>
          <w:sz w:val="24"/>
          <w:lang w:val="sr-Cyrl-CS"/>
        </w:rPr>
        <w:t xml:space="preserve"> у вегетационом периоду када </w:t>
      </w:r>
      <w:r w:rsidR="00A868D6">
        <w:rPr>
          <w:rFonts w:ascii="Times New Roman" w:hAnsi="Times New Roman"/>
          <w:bCs/>
          <w:sz w:val="24"/>
          <w:lang w:val="sr-Cyrl-CS"/>
        </w:rPr>
        <w:t>велики проток воде</w:t>
      </w:r>
      <w:r w:rsidR="00CC02A6">
        <w:rPr>
          <w:rFonts w:ascii="Times New Roman" w:hAnsi="Times New Roman"/>
          <w:bCs/>
          <w:sz w:val="24"/>
          <w:lang w:val="sr-Cyrl-CS"/>
        </w:rPr>
        <w:t xml:space="preserve"> ствара додатн</w:t>
      </w:r>
      <w:r w:rsidR="00A868D6">
        <w:rPr>
          <w:rFonts w:ascii="Times New Roman" w:hAnsi="Times New Roman"/>
          <w:bCs/>
          <w:sz w:val="24"/>
          <w:lang w:val="sr-Cyrl-CS"/>
        </w:rPr>
        <w:t>у</w:t>
      </w:r>
      <w:r w:rsidR="00CC02A6">
        <w:rPr>
          <w:rFonts w:ascii="Times New Roman" w:hAnsi="Times New Roman"/>
          <w:bCs/>
          <w:sz w:val="24"/>
          <w:lang w:val="sr-Cyrl-CS"/>
        </w:rPr>
        <w:t xml:space="preserve"> тежин</w:t>
      </w:r>
      <w:r w:rsidR="00A868D6">
        <w:rPr>
          <w:rFonts w:ascii="Times New Roman" w:hAnsi="Times New Roman"/>
          <w:bCs/>
          <w:sz w:val="24"/>
          <w:lang w:val="sr-Cyrl-CS"/>
        </w:rPr>
        <w:t>у)</w:t>
      </w:r>
      <w:r w:rsidR="0008227E">
        <w:rPr>
          <w:rFonts w:ascii="Times New Roman" w:hAnsi="Times New Roman"/>
          <w:bCs/>
          <w:sz w:val="24"/>
          <w:lang w:val="sr-Cyrl-CS"/>
        </w:rPr>
        <w:t>, а</w:t>
      </w:r>
      <w:r w:rsidRPr="00343D14">
        <w:rPr>
          <w:rFonts w:ascii="Times New Roman" w:hAnsi="Times New Roman"/>
          <w:bCs/>
          <w:sz w:val="24"/>
          <w:lang w:val="sr-Cyrl-CS"/>
        </w:rPr>
        <w:t xml:space="preserve"> </w:t>
      </w:r>
      <w:r w:rsidR="0008227E">
        <w:rPr>
          <w:rFonts w:ascii="Times New Roman" w:hAnsi="Times New Roman"/>
          <w:bCs/>
          <w:sz w:val="24"/>
          <w:lang w:val="sr-Cyrl-CS"/>
        </w:rPr>
        <w:t xml:space="preserve">у циљу безбедности посетилаца.  </w:t>
      </w:r>
    </w:p>
    <w:p w14:paraId="4D65299C" w14:textId="77777777" w:rsidR="00BC71A5" w:rsidRDefault="00BC71A5" w:rsidP="00BC71A5">
      <w:pPr>
        <w:widowControl w:val="0"/>
        <w:jc w:val="both"/>
        <w:rPr>
          <w:rFonts w:ascii="Times New Roman" w:hAnsi="Times New Roman"/>
          <w:b/>
          <w:caps/>
          <w:snapToGrid w:val="0"/>
          <w:sz w:val="24"/>
          <w:lang w:val="ru-RU"/>
        </w:rPr>
      </w:pPr>
    </w:p>
    <w:p w14:paraId="3CFA2D00" w14:textId="77777777" w:rsidR="00BC1822" w:rsidRDefault="00BC1822" w:rsidP="00BC71A5">
      <w:pPr>
        <w:widowControl w:val="0"/>
        <w:jc w:val="both"/>
        <w:rPr>
          <w:rFonts w:ascii="Times New Roman" w:hAnsi="Times New Roman"/>
          <w:b/>
          <w:caps/>
          <w:snapToGrid w:val="0"/>
          <w:sz w:val="24"/>
          <w:lang w:val="ru-RU"/>
        </w:rPr>
        <w:sectPr w:rsidR="00BC1822" w:rsidSect="00124700">
          <w:headerReference w:type="even" r:id="rId12"/>
          <w:headerReference w:type="default" r:id="rId13"/>
          <w:footerReference w:type="even" r:id="rId14"/>
          <w:footerReference w:type="default" r:id="rId15"/>
          <w:pgSz w:w="20639" w:h="14572" w:orient="landscape" w:code="12"/>
          <w:pgMar w:top="1440" w:right="1440" w:bottom="1440" w:left="1440" w:header="0" w:footer="0" w:gutter="0"/>
          <w:cols w:space="708"/>
          <w:titlePg/>
          <w:docGrid w:linePitch="381"/>
        </w:sectPr>
      </w:pPr>
    </w:p>
    <w:p w14:paraId="649D1EFB" w14:textId="77777777" w:rsidR="00BC71A5" w:rsidRDefault="00BC71A5" w:rsidP="005F3EC2">
      <w:pPr>
        <w:widowControl w:val="0"/>
        <w:jc w:val="both"/>
        <w:rPr>
          <w:rFonts w:ascii="Times New Roman" w:hAnsi="Times New Roman"/>
          <w:snapToGrid w:val="0"/>
          <w:sz w:val="24"/>
          <w:lang w:val="ru-RU"/>
        </w:rPr>
      </w:pPr>
    </w:p>
    <w:p w14:paraId="7ABA760C" w14:textId="77777777" w:rsidR="005F3EC2" w:rsidRPr="008C7F7D" w:rsidRDefault="005F3EC2" w:rsidP="005F3EC2">
      <w:pPr>
        <w:widowControl w:val="0"/>
        <w:jc w:val="both"/>
        <w:rPr>
          <w:rFonts w:ascii="Times New Roman" w:hAnsi="Times New Roman"/>
          <w:b/>
          <w:snapToGrid w:val="0"/>
          <w:sz w:val="24"/>
          <w:lang w:val="ru-RU"/>
        </w:rPr>
      </w:pPr>
      <w:r w:rsidRPr="008C7F7D">
        <w:rPr>
          <w:rFonts w:ascii="Times New Roman" w:hAnsi="Times New Roman"/>
          <w:snapToGrid w:val="0"/>
          <w:sz w:val="24"/>
          <w:lang w:val="ru-RU"/>
        </w:rPr>
        <w:t xml:space="preserve">         </w:t>
      </w:r>
      <w:r w:rsidRPr="008C7F7D">
        <w:rPr>
          <w:rFonts w:ascii="Times New Roman" w:hAnsi="Times New Roman"/>
          <w:b/>
          <w:snapToGrid w:val="0"/>
          <w:sz w:val="24"/>
          <w:lang w:val="ru-RU"/>
        </w:rPr>
        <w:tab/>
      </w:r>
      <w:r w:rsidR="00BC71A5" w:rsidRPr="008C7F7D">
        <w:rPr>
          <w:rFonts w:ascii="Times New Roman" w:hAnsi="Times New Roman"/>
          <w:b/>
          <w:snapToGrid w:val="0"/>
          <w:sz w:val="24"/>
          <w:lang w:val="ru-RU"/>
        </w:rPr>
        <w:t>4.</w:t>
      </w:r>
      <w:r w:rsidR="00D16331" w:rsidRPr="008C7F7D">
        <w:rPr>
          <w:rFonts w:ascii="Times New Roman" w:hAnsi="Times New Roman"/>
          <w:b/>
          <w:snapToGrid w:val="0"/>
          <w:sz w:val="24"/>
          <w:lang w:val="en-GB"/>
        </w:rPr>
        <w:t>2</w:t>
      </w:r>
      <w:r w:rsidRPr="008C7F7D">
        <w:rPr>
          <w:rFonts w:ascii="Times New Roman" w:hAnsi="Times New Roman"/>
          <w:b/>
          <w:snapToGrid w:val="0"/>
          <w:sz w:val="24"/>
          <w:lang w:val="ru-RU"/>
        </w:rPr>
        <w:t>. План коришћења шума</w:t>
      </w:r>
    </w:p>
    <w:p w14:paraId="5E4F95A8" w14:textId="77777777" w:rsidR="005F3EC2" w:rsidRPr="00C57EF2" w:rsidRDefault="005F3EC2" w:rsidP="005F3EC2">
      <w:pPr>
        <w:widowControl w:val="0"/>
        <w:jc w:val="both"/>
        <w:rPr>
          <w:rFonts w:ascii="Times New Roman" w:hAnsi="Times New Roman"/>
          <w:snapToGrid w:val="0"/>
          <w:sz w:val="24"/>
          <w:lang w:val="ru-RU"/>
        </w:rPr>
      </w:pPr>
    </w:p>
    <w:p w14:paraId="2E2D2C11" w14:textId="77777777" w:rsidR="008C7F7D" w:rsidRDefault="00BC71A5" w:rsidP="002E32E9">
      <w:pPr>
        <w:pStyle w:val="BodyText"/>
        <w:jc w:val="both"/>
        <w:rPr>
          <w:lang w:val="ru-RU"/>
        </w:rPr>
      </w:pPr>
      <w:bookmarkStart w:id="26" w:name="_Hlk202722395"/>
      <w:r w:rsidRPr="00C57EF2">
        <w:rPr>
          <w:snapToGrid w:val="0"/>
          <w:lang w:val="ru-RU"/>
        </w:rPr>
        <w:tab/>
      </w:r>
      <w:r w:rsidR="002E32E9" w:rsidRPr="00B51E1D">
        <w:rPr>
          <w:lang w:val="ru-RU"/>
        </w:rPr>
        <w:t xml:space="preserve">У овом уређајном периоду, полазећи од </w:t>
      </w:r>
      <w:r w:rsidR="004568DF">
        <w:rPr>
          <w:lang w:val="ru-RU"/>
        </w:rPr>
        <w:t xml:space="preserve">основне намене, </w:t>
      </w:r>
      <w:r w:rsidR="002E32E9" w:rsidRPr="00B51E1D">
        <w:rPr>
          <w:lang w:val="ru-RU"/>
        </w:rPr>
        <w:t>оцене стања шума</w:t>
      </w:r>
      <w:r w:rsidR="004568DF">
        <w:rPr>
          <w:lang w:val="ru-RU"/>
        </w:rPr>
        <w:t>, првенствено здравственог стања и учешћа инвазивних врста у смеси,</w:t>
      </w:r>
      <w:r w:rsidR="002E32E9" w:rsidRPr="00B51E1D">
        <w:rPr>
          <w:lang w:val="ru-RU"/>
        </w:rPr>
        <w:t xml:space="preserve"> </w:t>
      </w:r>
      <w:r w:rsidR="004568DF">
        <w:rPr>
          <w:lang w:val="ru-RU"/>
        </w:rPr>
        <w:t xml:space="preserve">као </w:t>
      </w:r>
      <w:r w:rsidR="002E32E9" w:rsidRPr="00B51E1D">
        <w:rPr>
          <w:lang w:val="ru-RU"/>
        </w:rPr>
        <w:t xml:space="preserve">и претходних планских опредељења, планиране су само </w:t>
      </w:r>
      <w:r w:rsidR="002E32E9">
        <w:rPr>
          <w:lang w:val="ru-RU"/>
        </w:rPr>
        <w:t>санитарне и узгојно санитарне сече.</w:t>
      </w:r>
      <w:r w:rsidR="002E32E9" w:rsidRPr="00B51E1D">
        <w:rPr>
          <w:lang w:val="ru-RU"/>
        </w:rPr>
        <w:t xml:space="preserve"> </w:t>
      </w:r>
    </w:p>
    <w:p w14:paraId="15E77E26" w14:textId="356D9BF3" w:rsidR="000C0B25" w:rsidRPr="000C0B25" w:rsidRDefault="002E32E9" w:rsidP="000C0B25">
      <w:pPr>
        <w:pStyle w:val="BodyText"/>
        <w:ind w:firstLine="720"/>
        <w:jc w:val="both"/>
        <w:rPr>
          <w:snapToGrid w:val="0"/>
          <w:lang w:val="ru-RU"/>
        </w:rPr>
      </w:pPr>
      <w:r w:rsidRPr="000C0B25">
        <w:rPr>
          <w:snapToGrid w:val="0"/>
          <w:lang w:val="ru-RU"/>
        </w:rPr>
        <w:t xml:space="preserve">Циљ ових сеча је </w:t>
      </w:r>
      <w:r w:rsidR="004568DF" w:rsidRPr="000C0B25">
        <w:rPr>
          <w:snapToGrid w:val="0"/>
          <w:lang w:val="ru-RU"/>
        </w:rPr>
        <w:t xml:space="preserve">првенствено нега шума, </w:t>
      </w:r>
      <w:r w:rsidR="0019185C">
        <w:rPr>
          <w:snapToGrid w:val="0"/>
          <w:lang w:val="ru-RU"/>
        </w:rPr>
        <w:t xml:space="preserve">поправка здравственог стања састојина, </w:t>
      </w:r>
      <w:r w:rsidR="004568DF" w:rsidRPr="000C0B25">
        <w:rPr>
          <w:snapToGrid w:val="0"/>
          <w:lang w:val="ru-RU"/>
        </w:rPr>
        <w:t xml:space="preserve">односно побољшање стања и функција шума,  као и повећање еколошке вредности шума. </w:t>
      </w:r>
      <w:r w:rsidRPr="000C0B25">
        <w:rPr>
          <w:snapToGrid w:val="0"/>
          <w:lang w:val="ru-RU"/>
        </w:rPr>
        <w:t xml:space="preserve">Планом сеча обухваћена је површина од </w:t>
      </w:r>
      <w:r w:rsidR="004568DF" w:rsidRPr="000C0B25">
        <w:rPr>
          <w:snapToGrid w:val="0"/>
          <w:lang w:val="ru-RU"/>
        </w:rPr>
        <w:t>14</w:t>
      </w:r>
      <w:r w:rsidR="00A70C34">
        <w:rPr>
          <w:snapToGrid w:val="0"/>
          <w:lang w:val="sr-Latn-RS"/>
        </w:rPr>
        <w:t>8</w:t>
      </w:r>
      <w:r w:rsidR="004568DF" w:rsidRPr="000C0B25">
        <w:rPr>
          <w:snapToGrid w:val="0"/>
          <w:lang w:val="ru-RU"/>
        </w:rPr>
        <w:t>,</w:t>
      </w:r>
      <w:r w:rsidR="00A70C34">
        <w:rPr>
          <w:snapToGrid w:val="0"/>
          <w:lang w:val="sr-Latn-RS"/>
        </w:rPr>
        <w:t>73</w:t>
      </w:r>
      <w:r w:rsidRPr="000C0B25">
        <w:rPr>
          <w:snapToGrid w:val="0"/>
          <w:lang w:val="ru-RU"/>
        </w:rPr>
        <w:t xml:space="preserve">  hа. </w:t>
      </w:r>
      <w:r w:rsidR="000C0B25">
        <w:rPr>
          <w:snapToGrid w:val="0"/>
          <w:lang w:val="ru-RU"/>
        </w:rPr>
        <w:t>Интензитет проредног захвата (по V и  Iv) на укупном нивоу је у потпуности у складу са затеченим стањем састојина и посебним циљевима газдовања.</w:t>
      </w:r>
    </w:p>
    <w:p w14:paraId="16006072" w14:textId="6CDF4162" w:rsidR="002E32E9" w:rsidRPr="000C0B25" w:rsidRDefault="002E32E9" w:rsidP="0019185C">
      <w:pPr>
        <w:pStyle w:val="BodyText"/>
        <w:ind w:firstLine="720"/>
        <w:jc w:val="both"/>
        <w:rPr>
          <w:snapToGrid w:val="0"/>
          <w:lang w:val="ru-RU"/>
        </w:rPr>
      </w:pPr>
      <w:r w:rsidRPr="000C0B25">
        <w:rPr>
          <w:snapToGrid w:val="0"/>
          <w:lang w:val="ru-RU"/>
        </w:rPr>
        <w:t xml:space="preserve">Обим сеча </w:t>
      </w:r>
      <w:r w:rsidR="000C0B25" w:rsidRPr="000C0B25">
        <w:rPr>
          <w:snapToGrid w:val="0"/>
          <w:lang w:val="ru-RU"/>
        </w:rPr>
        <w:t xml:space="preserve">по газдинским типовима и врстама дрвећа </w:t>
      </w:r>
      <w:r w:rsidRPr="000C0B25">
        <w:rPr>
          <w:snapToGrid w:val="0"/>
          <w:lang w:val="ru-RU"/>
        </w:rPr>
        <w:t>приказан је у наредн</w:t>
      </w:r>
      <w:r w:rsidR="000C0B25" w:rsidRPr="000C0B25">
        <w:rPr>
          <w:snapToGrid w:val="0"/>
          <w:lang w:val="ru-RU"/>
        </w:rPr>
        <w:t>им</w:t>
      </w:r>
      <w:r w:rsidR="00365F36" w:rsidRPr="000C0B25">
        <w:rPr>
          <w:snapToGrid w:val="0"/>
          <w:lang w:val="ru-RU"/>
        </w:rPr>
        <w:t xml:space="preserve"> табел</w:t>
      </w:r>
      <w:r w:rsidR="000C0B25" w:rsidRPr="000C0B25">
        <w:rPr>
          <w:snapToGrid w:val="0"/>
          <w:lang w:val="ru-RU"/>
        </w:rPr>
        <w:t>ама</w:t>
      </w:r>
      <w:r w:rsidRPr="000C0B25">
        <w:rPr>
          <w:snapToGrid w:val="0"/>
          <w:lang w:val="ru-RU"/>
        </w:rPr>
        <w:t>:</w:t>
      </w:r>
    </w:p>
    <w:bookmarkEnd w:id="26"/>
    <w:p w14:paraId="2780A7D8" w14:textId="77777777" w:rsidR="00BC71A5" w:rsidRDefault="00BC71A5" w:rsidP="00BC71A5">
      <w:pPr>
        <w:widowControl w:val="0"/>
        <w:jc w:val="both"/>
        <w:rPr>
          <w:rFonts w:ascii="Times New Roman" w:hAnsi="Times New Roman"/>
          <w:snapToGrid w:val="0"/>
          <w:sz w:val="24"/>
          <w:lang w:val="ru-RU"/>
        </w:rPr>
      </w:pPr>
      <w:r w:rsidRPr="00C57EF2">
        <w:rPr>
          <w:rFonts w:ascii="Times New Roman" w:hAnsi="Times New Roman"/>
          <w:snapToGrid w:val="0"/>
          <w:sz w:val="24"/>
          <w:lang w:val="ru-RU"/>
        </w:rPr>
        <w:t xml:space="preserve"> </w:t>
      </w:r>
      <w:r w:rsidRPr="00C57EF2">
        <w:rPr>
          <w:rFonts w:ascii="Times New Roman" w:hAnsi="Times New Roman"/>
          <w:snapToGrid w:val="0"/>
          <w:sz w:val="24"/>
          <w:lang w:val="ru-RU"/>
        </w:rPr>
        <w:tab/>
      </w:r>
    </w:p>
    <w:tbl>
      <w:tblPr>
        <w:tblW w:w="16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4"/>
        <w:gridCol w:w="1411"/>
        <w:gridCol w:w="1439"/>
        <w:gridCol w:w="2285"/>
        <w:gridCol w:w="731"/>
        <w:gridCol w:w="708"/>
        <w:gridCol w:w="1366"/>
        <w:gridCol w:w="1935"/>
        <w:gridCol w:w="1346"/>
      </w:tblGrid>
      <w:tr w:rsidR="00424BFB" w:rsidRPr="00752868" w14:paraId="43EE4459" w14:textId="77777777" w:rsidTr="000C0B25">
        <w:trPr>
          <w:cantSplit/>
          <w:trHeight w:val="246"/>
          <w:tblHeader/>
          <w:jc w:val="center"/>
        </w:trPr>
        <w:tc>
          <w:tcPr>
            <w:tcW w:w="16275" w:type="dxa"/>
            <w:gridSpan w:val="9"/>
            <w:tcBorders>
              <w:top w:val="double" w:sz="4" w:space="0" w:color="auto"/>
              <w:left w:val="double" w:sz="4" w:space="0" w:color="auto"/>
              <w:right w:val="double" w:sz="4" w:space="0" w:color="auto"/>
            </w:tcBorders>
            <w:shd w:val="pct5" w:color="auto" w:fill="auto"/>
          </w:tcPr>
          <w:p w14:paraId="24E01765" w14:textId="5EE26352" w:rsidR="00424BFB" w:rsidRPr="00752868" w:rsidRDefault="00424BFB" w:rsidP="00365F36">
            <w:pPr>
              <w:rPr>
                <w:rFonts w:ascii="Times New Roman" w:hAnsi="Times New Roman"/>
                <w:b/>
                <w:sz w:val="24"/>
                <w:lang w:val="ru-RU"/>
              </w:rPr>
            </w:pPr>
          </w:p>
        </w:tc>
      </w:tr>
      <w:tr w:rsidR="00424BFB" w:rsidRPr="00752868" w14:paraId="32835874" w14:textId="77777777" w:rsidTr="000C0B25">
        <w:trPr>
          <w:trHeight w:val="507"/>
          <w:tblHeader/>
          <w:jc w:val="center"/>
        </w:trPr>
        <w:tc>
          <w:tcPr>
            <w:tcW w:w="5054" w:type="dxa"/>
            <w:vMerge w:val="restart"/>
            <w:tcBorders>
              <w:left w:val="double" w:sz="4" w:space="0" w:color="auto"/>
            </w:tcBorders>
          </w:tcPr>
          <w:p w14:paraId="26C0EF30" w14:textId="77777777" w:rsidR="00424BFB" w:rsidRPr="00752868" w:rsidRDefault="00424BFB" w:rsidP="00424BFB">
            <w:pPr>
              <w:jc w:val="center"/>
              <w:rPr>
                <w:rFonts w:ascii="Times New Roman" w:hAnsi="Times New Roman"/>
                <w:sz w:val="24"/>
                <w:lang w:val="ru-RU"/>
              </w:rPr>
            </w:pPr>
          </w:p>
          <w:p w14:paraId="52A4CAA5" w14:textId="77777777" w:rsidR="00424BFB" w:rsidRPr="00752868" w:rsidRDefault="00424BFB" w:rsidP="00424BFB">
            <w:pPr>
              <w:jc w:val="center"/>
              <w:rPr>
                <w:rFonts w:ascii="Times New Roman" w:hAnsi="Times New Roman"/>
                <w:sz w:val="24"/>
                <w:lang w:val="sr-Cyrl-CS"/>
              </w:rPr>
            </w:pPr>
            <w:r w:rsidRPr="00752868">
              <w:rPr>
                <w:rFonts w:ascii="Times New Roman" w:hAnsi="Times New Roman"/>
                <w:sz w:val="24"/>
                <w:lang w:val="sr-Cyrl-CS"/>
              </w:rPr>
              <w:t>Газдински тип</w:t>
            </w:r>
          </w:p>
        </w:tc>
        <w:tc>
          <w:tcPr>
            <w:tcW w:w="1411" w:type="dxa"/>
            <w:vMerge w:val="restart"/>
          </w:tcPr>
          <w:p w14:paraId="16FEFD5A" w14:textId="77777777" w:rsidR="00424BFB" w:rsidRPr="00752868" w:rsidRDefault="00424BFB" w:rsidP="00424BFB">
            <w:pPr>
              <w:jc w:val="center"/>
              <w:rPr>
                <w:rFonts w:ascii="Times New Roman" w:hAnsi="Times New Roman"/>
                <w:sz w:val="24"/>
                <w:lang w:val="sr-Cyrl-CS"/>
              </w:rPr>
            </w:pPr>
            <w:r w:rsidRPr="00752868">
              <w:rPr>
                <w:rFonts w:ascii="Times New Roman" w:hAnsi="Times New Roman"/>
                <w:sz w:val="24"/>
                <w:lang w:val="sr-Cyrl-CS"/>
              </w:rPr>
              <w:t>Површина</w:t>
            </w:r>
          </w:p>
        </w:tc>
        <w:tc>
          <w:tcPr>
            <w:tcW w:w="3724" w:type="dxa"/>
            <w:gridSpan w:val="2"/>
          </w:tcPr>
          <w:p w14:paraId="4F4A1E44" w14:textId="77777777" w:rsidR="00424BFB" w:rsidRPr="00752868" w:rsidRDefault="00424BFB" w:rsidP="00424BFB">
            <w:pPr>
              <w:jc w:val="center"/>
              <w:rPr>
                <w:rFonts w:ascii="Times New Roman" w:hAnsi="Times New Roman"/>
                <w:sz w:val="24"/>
                <w:lang w:val="sr-Cyrl-CS"/>
              </w:rPr>
            </w:pPr>
            <w:r w:rsidRPr="00752868">
              <w:rPr>
                <w:rFonts w:ascii="Times New Roman" w:hAnsi="Times New Roman"/>
                <w:sz w:val="24"/>
                <w:lang w:val="sr-Cyrl-CS"/>
              </w:rPr>
              <w:t>Принос</w:t>
            </w:r>
          </w:p>
        </w:tc>
        <w:tc>
          <w:tcPr>
            <w:tcW w:w="1439" w:type="dxa"/>
            <w:gridSpan w:val="2"/>
          </w:tcPr>
          <w:p w14:paraId="6977F5DC" w14:textId="77777777" w:rsidR="00424BFB" w:rsidRPr="00752868" w:rsidRDefault="00424BFB" w:rsidP="00424BFB">
            <w:pPr>
              <w:jc w:val="center"/>
              <w:rPr>
                <w:rFonts w:ascii="Times New Roman" w:hAnsi="Times New Roman"/>
                <w:sz w:val="24"/>
                <w:lang w:val="sr-Cyrl-CS"/>
              </w:rPr>
            </w:pPr>
            <w:r w:rsidRPr="00752868">
              <w:rPr>
                <w:rFonts w:ascii="Times New Roman" w:hAnsi="Times New Roman"/>
                <w:sz w:val="24"/>
                <w:lang w:val="sr-Cyrl-CS"/>
              </w:rPr>
              <w:t>Интезитет прореда</w:t>
            </w:r>
          </w:p>
        </w:tc>
        <w:tc>
          <w:tcPr>
            <w:tcW w:w="1366" w:type="dxa"/>
            <w:tcBorders>
              <w:right w:val="double" w:sz="4" w:space="0" w:color="auto"/>
            </w:tcBorders>
          </w:tcPr>
          <w:p w14:paraId="3A1FECFD" w14:textId="77777777" w:rsidR="00424BFB" w:rsidRPr="00752868" w:rsidRDefault="00424BFB" w:rsidP="00424BFB">
            <w:pPr>
              <w:jc w:val="center"/>
              <w:rPr>
                <w:rFonts w:ascii="Times New Roman" w:hAnsi="Times New Roman"/>
                <w:sz w:val="24"/>
                <w:lang w:val="sr-Cyrl-CS"/>
              </w:rPr>
            </w:pPr>
            <w:r w:rsidRPr="00752868">
              <w:rPr>
                <w:rFonts w:ascii="Times New Roman" w:hAnsi="Times New Roman"/>
                <w:sz w:val="24"/>
                <w:lang w:val="sr-Cyrl-CS"/>
              </w:rPr>
              <w:t>Радна</w:t>
            </w:r>
          </w:p>
          <w:p w14:paraId="75D3673F" w14:textId="77777777" w:rsidR="00424BFB" w:rsidRPr="00752868" w:rsidRDefault="00424BFB" w:rsidP="00424BFB">
            <w:pPr>
              <w:jc w:val="center"/>
              <w:rPr>
                <w:rFonts w:ascii="Times New Roman" w:hAnsi="Times New Roman"/>
                <w:sz w:val="24"/>
                <w:lang w:val="sr-Cyrl-CS"/>
              </w:rPr>
            </w:pPr>
            <w:r w:rsidRPr="00752868">
              <w:rPr>
                <w:rFonts w:ascii="Times New Roman" w:hAnsi="Times New Roman"/>
                <w:sz w:val="24"/>
                <w:lang w:val="sr-Cyrl-CS"/>
              </w:rPr>
              <w:t>површина</w:t>
            </w:r>
          </w:p>
        </w:tc>
        <w:tc>
          <w:tcPr>
            <w:tcW w:w="3281" w:type="dxa"/>
            <w:gridSpan w:val="2"/>
            <w:tcBorders>
              <w:left w:val="double" w:sz="4" w:space="0" w:color="auto"/>
              <w:right w:val="double" w:sz="4" w:space="0" w:color="auto"/>
            </w:tcBorders>
            <w:shd w:val="pct5" w:color="auto" w:fill="auto"/>
          </w:tcPr>
          <w:p w14:paraId="4A2CC4B6" w14:textId="77777777" w:rsidR="00424BFB" w:rsidRPr="00752868" w:rsidRDefault="00424BFB" w:rsidP="00424BFB">
            <w:pPr>
              <w:pStyle w:val="Heading7"/>
            </w:pPr>
            <w:r w:rsidRPr="00752868">
              <w:t>Принос по врстама дрвећа</w:t>
            </w:r>
          </w:p>
        </w:tc>
      </w:tr>
      <w:tr w:rsidR="00424BFB" w:rsidRPr="00752868" w14:paraId="3116C999" w14:textId="77777777" w:rsidTr="000C0B25">
        <w:trPr>
          <w:trHeight w:val="538"/>
          <w:tblHeader/>
          <w:jc w:val="center"/>
        </w:trPr>
        <w:tc>
          <w:tcPr>
            <w:tcW w:w="5054" w:type="dxa"/>
            <w:vMerge/>
            <w:tcBorders>
              <w:left w:val="double" w:sz="4" w:space="0" w:color="auto"/>
            </w:tcBorders>
          </w:tcPr>
          <w:p w14:paraId="73E527EA" w14:textId="77777777" w:rsidR="00424BFB" w:rsidRPr="00752868" w:rsidRDefault="00424BFB" w:rsidP="00424BFB">
            <w:pPr>
              <w:jc w:val="center"/>
              <w:rPr>
                <w:rFonts w:ascii="Times New Roman" w:hAnsi="Times New Roman"/>
                <w:sz w:val="24"/>
              </w:rPr>
            </w:pPr>
          </w:p>
        </w:tc>
        <w:tc>
          <w:tcPr>
            <w:tcW w:w="1411" w:type="dxa"/>
            <w:vMerge/>
            <w:tcBorders>
              <w:bottom w:val="single" w:sz="4" w:space="0" w:color="auto"/>
            </w:tcBorders>
          </w:tcPr>
          <w:p w14:paraId="39392AAD" w14:textId="77777777" w:rsidR="00424BFB" w:rsidRPr="00752868" w:rsidRDefault="00424BFB" w:rsidP="00424BFB">
            <w:pPr>
              <w:jc w:val="center"/>
              <w:rPr>
                <w:rFonts w:ascii="Times New Roman" w:hAnsi="Times New Roman"/>
                <w:sz w:val="24"/>
                <w:lang w:val="sr-Cyrl-CS"/>
              </w:rPr>
            </w:pPr>
          </w:p>
        </w:tc>
        <w:tc>
          <w:tcPr>
            <w:tcW w:w="1439" w:type="dxa"/>
            <w:tcBorders>
              <w:bottom w:val="single" w:sz="4" w:space="0" w:color="auto"/>
            </w:tcBorders>
          </w:tcPr>
          <w:p w14:paraId="612713A0" w14:textId="77777777" w:rsidR="00424BFB" w:rsidRPr="00752868" w:rsidRDefault="00424BFB" w:rsidP="00424BFB">
            <w:pPr>
              <w:jc w:val="center"/>
              <w:rPr>
                <w:rFonts w:ascii="Times New Roman" w:hAnsi="Times New Roman"/>
                <w:sz w:val="24"/>
                <w:lang w:val="sr-Cyrl-CS"/>
              </w:rPr>
            </w:pPr>
            <w:r w:rsidRPr="00752868">
              <w:rPr>
                <w:rFonts w:ascii="Times New Roman" w:hAnsi="Times New Roman"/>
                <w:sz w:val="24"/>
                <w:lang w:val="sr-Cyrl-CS"/>
              </w:rPr>
              <w:t>по хектару</w:t>
            </w:r>
          </w:p>
        </w:tc>
        <w:tc>
          <w:tcPr>
            <w:tcW w:w="2285" w:type="dxa"/>
            <w:tcBorders>
              <w:bottom w:val="single" w:sz="4" w:space="0" w:color="auto"/>
            </w:tcBorders>
          </w:tcPr>
          <w:p w14:paraId="3328C6BB" w14:textId="77777777" w:rsidR="00424BFB" w:rsidRPr="00752868" w:rsidRDefault="00424BFB" w:rsidP="00424BFB">
            <w:pPr>
              <w:jc w:val="center"/>
              <w:rPr>
                <w:rFonts w:ascii="Times New Roman" w:hAnsi="Times New Roman"/>
                <w:sz w:val="24"/>
                <w:lang w:val="sr-Cyrl-CS"/>
              </w:rPr>
            </w:pPr>
            <w:r w:rsidRPr="00752868">
              <w:rPr>
                <w:rFonts w:ascii="Times New Roman" w:hAnsi="Times New Roman"/>
                <w:sz w:val="24"/>
                <w:lang w:val="sr-Cyrl-CS"/>
              </w:rPr>
              <w:t>на целој површини</w:t>
            </w:r>
          </w:p>
        </w:tc>
        <w:tc>
          <w:tcPr>
            <w:tcW w:w="731" w:type="dxa"/>
            <w:tcBorders>
              <w:bottom w:val="single" w:sz="4" w:space="0" w:color="auto"/>
            </w:tcBorders>
          </w:tcPr>
          <w:p w14:paraId="3E5CB319" w14:textId="77777777" w:rsidR="00424BFB" w:rsidRPr="00752868" w:rsidRDefault="00424BFB" w:rsidP="00424BFB">
            <w:pPr>
              <w:jc w:val="center"/>
              <w:rPr>
                <w:rFonts w:ascii="Times New Roman" w:hAnsi="Times New Roman"/>
                <w:sz w:val="24"/>
              </w:rPr>
            </w:pPr>
            <w:r w:rsidRPr="00752868">
              <w:rPr>
                <w:rFonts w:ascii="Times New Roman" w:hAnsi="Times New Roman"/>
                <w:sz w:val="24"/>
                <w:lang w:val="sr-Cyrl-CS"/>
              </w:rPr>
              <w:t xml:space="preserve">по </w:t>
            </w:r>
            <w:r w:rsidRPr="00752868">
              <w:rPr>
                <w:rFonts w:ascii="Times New Roman" w:hAnsi="Times New Roman"/>
                <w:sz w:val="24"/>
              </w:rPr>
              <w:t>V</w:t>
            </w:r>
          </w:p>
        </w:tc>
        <w:tc>
          <w:tcPr>
            <w:tcW w:w="708" w:type="dxa"/>
            <w:tcBorders>
              <w:bottom w:val="single" w:sz="4" w:space="0" w:color="auto"/>
            </w:tcBorders>
          </w:tcPr>
          <w:p w14:paraId="054FA4A5" w14:textId="77777777" w:rsidR="00424BFB" w:rsidRPr="00752868" w:rsidRDefault="00424BFB" w:rsidP="00424BFB">
            <w:pPr>
              <w:jc w:val="center"/>
              <w:rPr>
                <w:rFonts w:ascii="Times New Roman" w:hAnsi="Times New Roman"/>
                <w:sz w:val="24"/>
              </w:rPr>
            </w:pPr>
            <w:r w:rsidRPr="00752868">
              <w:rPr>
                <w:rFonts w:ascii="Times New Roman" w:hAnsi="Times New Roman"/>
                <w:sz w:val="24"/>
                <w:lang w:val="sr-Cyrl-CS"/>
              </w:rPr>
              <w:t xml:space="preserve">по </w:t>
            </w:r>
            <w:r w:rsidRPr="00752868">
              <w:rPr>
                <w:rFonts w:ascii="Times New Roman" w:hAnsi="Times New Roman"/>
                <w:sz w:val="24"/>
              </w:rPr>
              <w:t>Iv</w:t>
            </w:r>
          </w:p>
        </w:tc>
        <w:tc>
          <w:tcPr>
            <w:tcW w:w="1366" w:type="dxa"/>
            <w:tcBorders>
              <w:bottom w:val="single" w:sz="4" w:space="0" w:color="auto"/>
              <w:right w:val="double" w:sz="4" w:space="0" w:color="auto"/>
            </w:tcBorders>
          </w:tcPr>
          <w:p w14:paraId="5B6C0A42" w14:textId="77777777" w:rsidR="00424BFB" w:rsidRPr="00752868" w:rsidRDefault="00424BFB" w:rsidP="00424BFB">
            <w:pPr>
              <w:jc w:val="center"/>
              <w:rPr>
                <w:rFonts w:ascii="Times New Roman" w:hAnsi="Times New Roman"/>
                <w:sz w:val="24"/>
              </w:rPr>
            </w:pPr>
          </w:p>
        </w:tc>
        <w:tc>
          <w:tcPr>
            <w:tcW w:w="1935" w:type="dxa"/>
            <w:vMerge w:val="restart"/>
            <w:tcBorders>
              <w:left w:val="double" w:sz="4" w:space="0" w:color="auto"/>
              <w:bottom w:val="single" w:sz="4" w:space="0" w:color="auto"/>
            </w:tcBorders>
          </w:tcPr>
          <w:p w14:paraId="5AD26848" w14:textId="77777777" w:rsidR="00424BFB" w:rsidRPr="00752868" w:rsidRDefault="00424BFB" w:rsidP="00424BFB">
            <w:pPr>
              <w:jc w:val="center"/>
              <w:rPr>
                <w:rFonts w:ascii="Times New Roman" w:hAnsi="Times New Roman"/>
                <w:sz w:val="24"/>
              </w:rPr>
            </w:pPr>
            <w:r w:rsidRPr="00752868">
              <w:rPr>
                <w:rFonts w:ascii="Times New Roman" w:hAnsi="Times New Roman"/>
                <w:sz w:val="24"/>
                <w:lang w:val="sr-Cyrl-CS"/>
              </w:rPr>
              <w:t>Врста</w:t>
            </w:r>
          </w:p>
          <w:p w14:paraId="54F777FC" w14:textId="77777777" w:rsidR="00424BFB" w:rsidRPr="00752868" w:rsidRDefault="00424BFB" w:rsidP="00424BFB">
            <w:pPr>
              <w:jc w:val="center"/>
              <w:rPr>
                <w:rFonts w:ascii="Times New Roman" w:hAnsi="Times New Roman"/>
                <w:sz w:val="24"/>
                <w:lang w:val="sr-Cyrl-CS"/>
              </w:rPr>
            </w:pPr>
            <w:r w:rsidRPr="00752868">
              <w:rPr>
                <w:rFonts w:ascii="Times New Roman" w:hAnsi="Times New Roman"/>
                <w:sz w:val="24"/>
                <w:lang w:val="sr-Cyrl-CS"/>
              </w:rPr>
              <w:t>дрвећа</w:t>
            </w:r>
          </w:p>
        </w:tc>
        <w:tc>
          <w:tcPr>
            <w:tcW w:w="1346" w:type="dxa"/>
            <w:tcBorders>
              <w:bottom w:val="single" w:sz="4" w:space="0" w:color="auto"/>
              <w:right w:val="double" w:sz="4" w:space="0" w:color="auto"/>
            </w:tcBorders>
          </w:tcPr>
          <w:p w14:paraId="34C2D29E" w14:textId="77777777" w:rsidR="00424BFB" w:rsidRPr="00752868" w:rsidRDefault="00424BFB" w:rsidP="00424BFB">
            <w:pPr>
              <w:jc w:val="center"/>
              <w:rPr>
                <w:rFonts w:ascii="Times New Roman" w:hAnsi="Times New Roman"/>
                <w:sz w:val="24"/>
                <w:lang w:val="sr-Cyrl-CS"/>
              </w:rPr>
            </w:pPr>
            <w:r w:rsidRPr="00752868">
              <w:rPr>
                <w:rFonts w:ascii="Times New Roman" w:hAnsi="Times New Roman"/>
                <w:sz w:val="24"/>
                <w:lang w:val="sr-Cyrl-CS"/>
              </w:rPr>
              <w:t>Принос</w:t>
            </w:r>
          </w:p>
        </w:tc>
      </w:tr>
      <w:tr w:rsidR="00424BFB" w:rsidRPr="00752868" w14:paraId="63AADD81" w14:textId="77777777" w:rsidTr="000C0B25">
        <w:trPr>
          <w:trHeight w:val="261"/>
          <w:tblHeader/>
          <w:jc w:val="center"/>
        </w:trPr>
        <w:tc>
          <w:tcPr>
            <w:tcW w:w="5054" w:type="dxa"/>
            <w:vMerge/>
            <w:tcBorders>
              <w:left w:val="double" w:sz="4" w:space="0" w:color="auto"/>
              <w:bottom w:val="double" w:sz="4" w:space="0" w:color="auto"/>
            </w:tcBorders>
          </w:tcPr>
          <w:p w14:paraId="5240B006" w14:textId="77777777" w:rsidR="00424BFB" w:rsidRPr="00752868" w:rsidRDefault="00424BFB" w:rsidP="00424BFB">
            <w:pPr>
              <w:jc w:val="right"/>
              <w:rPr>
                <w:rFonts w:ascii="Times New Roman" w:hAnsi="Times New Roman"/>
                <w:sz w:val="24"/>
              </w:rPr>
            </w:pPr>
          </w:p>
        </w:tc>
        <w:tc>
          <w:tcPr>
            <w:tcW w:w="1411" w:type="dxa"/>
            <w:tcBorders>
              <w:bottom w:val="double" w:sz="4" w:space="0" w:color="auto"/>
            </w:tcBorders>
          </w:tcPr>
          <w:p w14:paraId="16ADADEC" w14:textId="77777777" w:rsidR="00424BFB" w:rsidRPr="00752868" w:rsidRDefault="00424BFB" w:rsidP="00424BFB">
            <w:pPr>
              <w:jc w:val="center"/>
              <w:rPr>
                <w:rFonts w:ascii="Times New Roman" w:hAnsi="Times New Roman"/>
                <w:sz w:val="24"/>
              </w:rPr>
            </w:pPr>
            <w:r w:rsidRPr="00752868">
              <w:rPr>
                <w:rFonts w:ascii="Times New Roman" w:hAnsi="Times New Roman"/>
                <w:sz w:val="24"/>
              </w:rPr>
              <w:t>ha</w:t>
            </w:r>
          </w:p>
        </w:tc>
        <w:tc>
          <w:tcPr>
            <w:tcW w:w="1439" w:type="dxa"/>
            <w:tcBorders>
              <w:bottom w:val="double" w:sz="4" w:space="0" w:color="auto"/>
            </w:tcBorders>
          </w:tcPr>
          <w:p w14:paraId="1FF6051D" w14:textId="77777777" w:rsidR="00424BFB" w:rsidRPr="00752868" w:rsidRDefault="00424BFB" w:rsidP="00424BFB">
            <w:pPr>
              <w:jc w:val="center"/>
              <w:rPr>
                <w:rFonts w:ascii="Times New Roman" w:hAnsi="Times New Roman"/>
                <w:sz w:val="24"/>
              </w:rPr>
            </w:pPr>
            <w:r w:rsidRPr="00752868">
              <w:rPr>
                <w:rFonts w:ascii="Times New Roman" w:hAnsi="Times New Roman"/>
                <w:sz w:val="24"/>
              </w:rPr>
              <w:t>m</w:t>
            </w:r>
            <w:r w:rsidRPr="00752868">
              <w:rPr>
                <w:rFonts w:ascii="Times New Roman" w:hAnsi="Times New Roman"/>
                <w:sz w:val="24"/>
                <w:vertAlign w:val="superscript"/>
              </w:rPr>
              <w:t>3</w:t>
            </w:r>
          </w:p>
        </w:tc>
        <w:tc>
          <w:tcPr>
            <w:tcW w:w="2285" w:type="dxa"/>
            <w:tcBorders>
              <w:bottom w:val="double" w:sz="4" w:space="0" w:color="auto"/>
            </w:tcBorders>
          </w:tcPr>
          <w:p w14:paraId="3C2EDCDD" w14:textId="77777777" w:rsidR="00424BFB" w:rsidRPr="00752868" w:rsidRDefault="00424BFB" w:rsidP="00424BFB">
            <w:pPr>
              <w:jc w:val="center"/>
              <w:rPr>
                <w:rFonts w:ascii="Times New Roman" w:hAnsi="Times New Roman"/>
                <w:sz w:val="24"/>
              </w:rPr>
            </w:pPr>
            <w:r w:rsidRPr="00752868">
              <w:rPr>
                <w:rFonts w:ascii="Times New Roman" w:hAnsi="Times New Roman"/>
                <w:sz w:val="24"/>
              </w:rPr>
              <w:t>m</w:t>
            </w:r>
            <w:r w:rsidRPr="00752868">
              <w:rPr>
                <w:rFonts w:ascii="Times New Roman" w:hAnsi="Times New Roman"/>
                <w:sz w:val="24"/>
                <w:vertAlign w:val="superscript"/>
              </w:rPr>
              <w:t>3</w:t>
            </w:r>
          </w:p>
        </w:tc>
        <w:tc>
          <w:tcPr>
            <w:tcW w:w="731" w:type="dxa"/>
            <w:tcBorders>
              <w:bottom w:val="double" w:sz="4" w:space="0" w:color="auto"/>
            </w:tcBorders>
          </w:tcPr>
          <w:p w14:paraId="6CDBCE05" w14:textId="77777777" w:rsidR="00424BFB" w:rsidRPr="00752868" w:rsidRDefault="00424BFB" w:rsidP="00424BFB">
            <w:pPr>
              <w:jc w:val="center"/>
              <w:rPr>
                <w:rFonts w:ascii="Times New Roman" w:hAnsi="Times New Roman"/>
                <w:sz w:val="24"/>
                <w:lang w:val="sr-Cyrl-CS"/>
              </w:rPr>
            </w:pPr>
            <w:r w:rsidRPr="00752868">
              <w:rPr>
                <w:rFonts w:ascii="Times New Roman" w:hAnsi="Times New Roman"/>
                <w:sz w:val="24"/>
                <w:lang w:val="sr-Cyrl-CS"/>
              </w:rPr>
              <w:t>%</w:t>
            </w:r>
          </w:p>
        </w:tc>
        <w:tc>
          <w:tcPr>
            <w:tcW w:w="708" w:type="dxa"/>
            <w:tcBorders>
              <w:bottom w:val="double" w:sz="4" w:space="0" w:color="auto"/>
            </w:tcBorders>
          </w:tcPr>
          <w:p w14:paraId="477B7773" w14:textId="77777777" w:rsidR="00424BFB" w:rsidRPr="00752868" w:rsidRDefault="00424BFB" w:rsidP="00424BFB">
            <w:pPr>
              <w:jc w:val="center"/>
              <w:rPr>
                <w:rFonts w:ascii="Times New Roman" w:hAnsi="Times New Roman"/>
                <w:sz w:val="24"/>
                <w:lang w:val="sr-Cyrl-CS"/>
              </w:rPr>
            </w:pPr>
            <w:r w:rsidRPr="00752868">
              <w:rPr>
                <w:rFonts w:ascii="Times New Roman" w:hAnsi="Times New Roman"/>
                <w:sz w:val="24"/>
                <w:lang w:val="sr-Cyrl-CS"/>
              </w:rPr>
              <w:t>%</w:t>
            </w:r>
          </w:p>
        </w:tc>
        <w:tc>
          <w:tcPr>
            <w:tcW w:w="1366" w:type="dxa"/>
            <w:tcBorders>
              <w:bottom w:val="double" w:sz="4" w:space="0" w:color="auto"/>
              <w:right w:val="double" w:sz="4" w:space="0" w:color="auto"/>
            </w:tcBorders>
          </w:tcPr>
          <w:p w14:paraId="66A24453" w14:textId="77777777" w:rsidR="00424BFB" w:rsidRPr="00752868" w:rsidRDefault="00424BFB" w:rsidP="00424BFB">
            <w:pPr>
              <w:jc w:val="center"/>
              <w:rPr>
                <w:rFonts w:ascii="Times New Roman" w:hAnsi="Times New Roman"/>
                <w:sz w:val="24"/>
              </w:rPr>
            </w:pPr>
            <w:r w:rsidRPr="00752868">
              <w:rPr>
                <w:rFonts w:ascii="Times New Roman" w:hAnsi="Times New Roman"/>
                <w:sz w:val="24"/>
              </w:rPr>
              <w:t>ha</w:t>
            </w:r>
          </w:p>
        </w:tc>
        <w:tc>
          <w:tcPr>
            <w:tcW w:w="1935" w:type="dxa"/>
            <w:vMerge/>
            <w:tcBorders>
              <w:left w:val="double" w:sz="4" w:space="0" w:color="auto"/>
              <w:bottom w:val="double" w:sz="4" w:space="0" w:color="auto"/>
            </w:tcBorders>
          </w:tcPr>
          <w:p w14:paraId="7A242447" w14:textId="77777777" w:rsidR="00424BFB" w:rsidRPr="00752868" w:rsidRDefault="00424BFB" w:rsidP="00424BFB">
            <w:pPr>
              <w:jc w:val="center"/>
              <w:rPr>
                <w:rFonts w:ascii="Times New Roman" w:hAnsi="Times New Roman"/>
                <w:sz w:val="24"/>
              </w:rPr>
            </w:pPr>
          </w:p>
        </w:tc>
        <w:tc>
          <w:tcPr>
            <w:tcW w:w="1346" w:type="dxa"/>
            <w:tcBorders>
              <w:bottom w:val="double" w:sz="4" w:space="0" w:color="auto"/>
              <w:right w:val="double" w:sz="4" w:space="0" w:color="auto"/>
            </w:tcBorders>
          </w:tcPr>
          <w:p w14:paraId="5790A8DC" w14:textId="77777777" w:rsidR="00424BFB" w:rsidRPr="00752868" w:rsidRDefault="00424BFB" w:rsidP="00424BFB">
            <w:pPr>
              <w:jc w:val="center"/>
              <w:rPr>
                <w:rFonts w:ascii="Times New Roman" w:hAnsi="Times New Roman"/>
                <w:sz w:val="24"/>
              </w:rPr>
            </w:pPr>
            <w:r w:rsidRPr="00752868">
              <w:rPr>
                <w:rFonts w:ascii="Times New Roman" w:hAnsi="Times New Roman"/>
                <w:sz w:val="24"/>
              </w:rPr>
              <w:t>m</w:t>
            </w:r>
            <w:r w:rsidRPr="00752868">
              <w:rPr>
                <w:rFonts w:ascii="Times New Roman" w:hAnsi="Times New Roman"/>
                <w:sz w:val="24"/>
                <w:vertAlign w:val="superscript"/>
              </w:rPr>
              <w:t>3</w:t>
            </w:r>
          </w:p>
        </w:tc>
      </w:tr>
      <w:tr w:rsidR="00752868" w:rsidRPr="00752868" w14:paraId="6454B64E" w14:textId="77777777" w:rsidTr="000C0B25">
        <w:trPr>
          <w:trHeight w:val="351"/>
          <w:jc w:val="center"/>
        </w:trPr>
        <w:tc>
          <w:tcPr>
            <w:tcW w:w="5054" w:type="dxa"/>
            <w:tcBorders>
              <w:left w:val="double" w:sz="4" w:space="0" w:color="auto"/>
            </w:tcBorders>
            <w:shd w:val="pct5" w:color="auto" w:fill="auto"/>
          </w:tcPr>
          <w:p w14:paraId="4E00B383" w14:textId="2D3C7B8E" w:rsidR="00752868" w:rsidRPr="00752868" w:rsidRDefault="00752868" w:rsidP="00752868">
            <w:pPr>
              <w:widowControl w:val="0"/>
              <w:jc w:val="both"/>
              <w:rPr>
                <w:rFonts w:ascii="Times New Roman" w:hAnsi="Times New Roman"/>
                <w:snapToGrid w:val="0"/>
                <w:sz w:val="24"/>
                <w:lang w:val="sr-Cyrl-CS"/>
              </w:rPr>
            </w:pPr>
            <w:r w:rsidRPr="00752868">
              <w:rPr>
                <w:rFonts w:ascii="Times New Roman" w:hAnsi="Times New Roman"/>
                <w:snapToGrid w:val="0"/>
                <w:sz w:val="24"/>
                <w:lang w:val="ru-RU"/>
              </w:rPr>
              <w:t>1110 – Високе мешовите шуме ОМЛ</w:t>
            </w:r>
          </w:p>
        </w:tc>
        <w:tc>
          <w:tcPr>
            <w:tcW w:w="1411" w:type="dxa"/>
          </w:tcPr>
          <w:p w14:paraId="0BF3886D" w14:textId="51F6C57E" w:rsidR="00752868" w:rsidRPr="00752868" w:rsidRDefault="00752868" w:rsidP="00752868">
            <w:pPr>
              <w:jc w:val="right"/>
              <w:rPr>
                <w:rFonts w:ascii="Times New Roman" w:hAnsi="Times New Roman"/>
                <w:color w:val="000000"/>
                <w:sz w:val="24"/>
              </w:rPr>
            </w:pPr>
            <w:r w:rsidRPr="00752868">
              <w:rPr>
                <w:rFonts w:ascii="Times New Roman" w:hAnsi="Times New Roman"/>
                <w:snapToGrid w:val="0"/>
                <w:sz w:val="24"/>
                <w:lang w:val="sr-Cyrl-CS"/>
              </w:rPr>
              <w:t>119,71</w:t>
            </w:r>
          </w:p>
        </w:tc>
        <w:tc>
          <w:tcPr>
            <w:tcW w:w="1439" w:type="dxa"/>
            <w:vAlign w:val="bottom"/>
          </w:tcPr>
          <w:p w14:paraId="18C57D4A" w14:textId="0A8DAAF8" w:rsidR="00752868" w:rsidRPr="00752868" w:rsidRDefault="00752868" w:rsidP="00752868">
            <w:pPr>
              <w:jc w:val="right"/>
              <w:rPr>
                <w:rFonts w:ascii="Times New Roman" w:hAnsi="Times New Roman"/>
                <w:sz w:val="24"/>
              </w:rPr>
            </w:pPr>
            <w:r w:rsidRPr="00752868">
              <w:rPr>
                <w:rFonts w:ascii="Times New Roman" w:hAnsi="Times New Roman"/>
                <w:color w:val="000000"/>
                <w:sz w:val="24"/>
              </w:rPr>
              <w:t>30.1</w:t>
            </w:r>
          </w:p>
        </w:tc>
        <w:tc>
          <w:tcPr>
            <w:tcW w:w="2285" w:type="dxa"/>
            <w:vAlign w:val="bottom"/>
          </w:tcPr>
          <w:p w14:paraId="6B64427E" w14:textId="18269D16" w:rsidR="00752868" w:rsidRPr="00752868" w:rsidRDefault="00752868" w:rsidP="00752868">
            <w:pPr>
              <w:jc w:val="right"/>
              <w:rPr>
                <w:rFonts w:ascii="Times New Roman" w:hAnsi="Times New Roman"/>
                <w:sz w:val="24"/>
              </w:rPr>
            </w:pPr>
            <w:r w:rsidRPr="00752868">
              <w:rPr>
                <w:rFonts w:ascii="Times New Roman" w:hAnsi="Times New Roman"/>
                <w:color w:val="000000"/>
                <w:sz w:val="24"/>
              </w:rPr>
              <w:t>3,605.8</w:t>
            </w:r>
          </w:p>
        </w:tc>
        <w:tc>
          <w:tcPr>
            <w:tcW w:w="731" w:type="dxa"/>
            <w:vAlign w:val="bottom"/>
          </w:tcPr>
          <w:p w14:paraId="0057C7F9" w14:textId="6BA96DC3" w:rsidR="00752868" w:rsidRPr="00752868" w:rsidRDefault="00752868" w:rsidP="00752868">
            <w:pPr>
              <w:jc w:val="right"/>
              <w:rPr>
                <w:rFonts w:ascii="Times New Roman" w:hAnsi="Times New Roman"/>
                <w:sz w:val="24"/>
              </w:rPr>
            </w:pPr>
            <w:r w:rsidRPr="00752868">
              <w:rPr>
                <w:rFonts w:ascii="Times New Roman" w:hAnsi="Times New Roman"/>
                <w:color w:val="000000"/>
                <w:sz w:val="24"/>
              </w:rPr>
              <w:t>10</w:t>
            </w:r>
          </w:p>
        </w:tc>
        <w:tc>
          <w:tcPr>
            <w:tcW w:w="708" w:type="dxa"/>
            <w:vAlign w:val="bottom"/>
          </w:tcPr>
          <w:p w14:paraId="429F5A06" w14:textId="7010A5C7" w:rsidR="00752868" w:rsidRPr="00752868" w:rsidRDefault="00752868" w:rsidP="00752868">
            <w:pPr>
              <w:jc w:val="right"/>
              <w:rPr>
                <w:rFonts w:ascii="Times New Roman" w:hAnsi="Times New Roman"/>
                <w:sz w:val="24"/>
                <w:lang w:val="sr-Cyrl-RS"/>
              </w:rPr>
            </w:pPr>
            <w:r w:rsidRPr="00752868">
              <w:rPr>
                <w:rFonts w:ascii="Times New Roman" w:hAnsi="Times New Roman"/>
                <w:sz w:val="24"/>
                <w:lang w:val="sr-Cyrl-RS"/>
              </w:rPr>
              <w:t>65</w:t>
            </w:r>
          </w:p>
        </w:tc>
        <w:tc>
          <w:tcPr>
            <w:tcW w:w="1366" w:type="dxa"/>
            <w:tcBorders>
              <w:right w:val="double" w:sz="4" w:space="0" w:color="auto"/>
            </w:tcBorders>
          </w:tcPr>
          <w:p w14:paraId="764D655B" w14:textId="394969F3" w:rsidR="00752868" w:rsidRPr="00752868" w:rsidRDefault="00752868" w:rsidP="00752868">
            <w:pPr>
              <w:jc w:val="right"/>
              <w:rPr>
                <w:rFonts w:ascii="Times New Roman" w:hAnsi="Times New Roman"/>
                <w:color w:val="000000"/>
                <w:sz w:val="24"/>
              </w:rPr>
            </w:pPr>
            <w:r w:rsidRPr="00752868">
              <w:rPr>
                <w:rFonts w:ascii="Times New Roman" w:hAnsi="Times New Roman"/>
                <w:snapToGrid w:val="0"/>
                <w:sz w:val="24"/>
                <w:lang w:val="sr-Cyrl-CS"/>
              </w:rPr>
              <w:t>119,71</w:t>
            </w:r>
          </w:p>
        </w:tc>
        <w:tc>
          <w:tcPr>
            <w:tcW w:w="1935" w:type="dxa"/>
            <w:tcBorders>
              <w:left w:val="double" w:sz="4" w:space="0" w:color="auto"/>
            </w:tcBorders>
            <w:vAlign w:val="bottom"/>
          </w:tcPr>
          <w:p w14:paraId="12363FBC" w14:textId="0C057FEF" w:rsidR="00752868" w:rsidRPr="00752868" w:rsidRDefault="00752868" w:rsidP="00752868">
            <w:pPr>
              <w:rPr>
                <w:rFonts w:ascii="Times New Roman" w:hAnsi="Times New Roman"/>
                <w:color w:val="000000"/>
                <w:sz w:val="24"/>
                <w:lang w:val="sr-Cyrl-RS"/>
              </w:rPr>
            </w:pPr>
            <w:r w:rsidRPr="00752868">
              <w:rPr>
                <w:rFonts w:ascii="Times New Roman" w:hAnsi="Times New Roman"/>
                <w:color w:val="000000"/>
                <w:sz w:val="24"/>
                <w:lang w:val="sr-Cyrl-RS"/>
              </w:rPr>
              <w:t>Бела врба</w:t>
            </w:r>
          </w:p>
        </w:tc>
        <w:tc>
          <w:tcPr>
            <w:tcW w:w="1346" w:type="dxa"/>
            <w:tcBorders>
              <w:right w:val="double" w:sz="4" w:space="0" w:color="auto"/>
            </w:tcBorders>
            <w:vAlign w:val="bottom"/>
          </w:tcPr>
          <w:p w14:paraId="4637C386" w14:textId="49E3A603" w:rsidR="00752868" w:rsidRPr="00752868" w:rsidRDefault="00752868" w:rsidP="00752868">
            <w:pPr>
              <w:jc w:val="right"/>
              <w:rPr>
                <w:rFonts w:ascii="Times New Roman" w:hAnsi="Times New Roman"/>
                <w:color w:val="000000"/>
                <w:sz w:val="24"/>
              </w:rPr>
            </w:pPr>
            <w:r w:rsidRPr="00752868">
              <w:rPr>
                <w:rFonts w:ascii="Times New Roman" w:hAnsi="Times New Roman"/>
                <w:color w:val="000000"/>
                <w:sz w:val="24"/>
              </w:rPr>
              <w:t>44.5</w:t>
            </w:r>
          </w:p>
        </w:tc>
      </w:tr>
      <w:tr w:rsidR="00752868" w:rsidRPr="00752868" w14:paraId="6BEBFAE1" w14:textId="77777777" w:rsidTr="000C0B25">
        <w:trPr>
          <w:trHeight w:val="351"/>
          <w:jc w:val="center"/>
        </w:trPr>
        <w:tc>
          <w:tcPr>
            <w:tcW w:w="5054" w:type="dxa"/>
            <w:tcBorders>
              <w:left w:val="double" w:sz="4" w:space="0" w:color="auto"/>
            </w:tcBorders>
            <w:shd w:val="pct5" w:color="auto" w:fill="auto"/>
          </w:tcPr>
          <w:p w14:paraId="44A25445" w14:textId="5D1AFA94" w:rsidR="00752868" w:rsidRPr="00752868" w:rsidRDefault="00752868" w:rsidP="00752868">
            <w:pPr>
              <w:widowControl w:val="0"/>
              <w:jc w:val="both"/>
              <w:rPr>
                <w:rFonts w:ascii="Times New Roman" w:hAnsi="Times New Roman"/>
                <w:snapToGrid w:val="0"/>
                <w:sz w:val="24"/>
                <w:lang w:val="ru-RU"/>
              </w:rPr>
            </w:pPr>
            <w:r w:rsidRPr="00752868">
              <w:rPr>
                <w:rFonts w:ascii="Times New Roman" w:hAnsi="Times New Roman"/>
                <w:snapToGrid w:val="0"/>
                <w:sz w:val="24"/>
                <w:lang w:val="sr-Latn-RS"/>
              </w:rPr>
              <w:t xml:space="preserve">2810 - </w:t>
            </w:r>
            <w:r w:rsidRPr="00752868">
              <w:rPr>
                <w:rFonts w:ascii="Times New Roman" w:hAnsi="Times New Roman"/>
                <w:snapToGrid w:val="0"/>
                <w:sz w:val="24"/>
                <w:lang w:val="ru-RU"/>
              </w:rPr>
              <w:t>Високе мешовите шуме ОТЛ</w:t>
            </w:r>
          </w:p>
        </w:tc>
        <w:tc>
          <w:tcPr>
            <w:tcW w:w="1411" w:type="dxa"/>
          </w:tcPr>
          <w:p w14:paraId="2287A8EB" w14:textId="6F0BF76C" w:rsidR="00752868" w:rsidRPr="00752868" w:rsidRDefault="00752868" w:rsidP="00752868">
            <w:pPr>
              <w:jc w:val="right"/>
              <w:rPr>
                <w:rFonts w:ascii="Times New Roman" w:hAnsi="Times New Roman"/>
                <w:color w:val="000000"/>
                <w:sz w:val="24"/>
              </w:rPr>
            </w:pPr>
            <w:r w:rsidRPr="00752868">
              <w:rPr>
                <w:rFonts w:ascii="Times New Roman" w:hAnsi="Times New Roman"/>
                <w:snapToGrid w:val="0"/>
                <w:sz w:val="24"/>
                <w:lang w:val="sr-Cyrl-RS"/>
              </w:rPr>
              <w:t>4,44</w:t>
            </w:r>
          </w:p>
        </w:tc>
        <w:tc>
          <w:tcPr>
            <w:tcW w:w="1439" w:type="dxa"/>
            <w:vAlign w:val="bottom"/>
          </w:tcPr>
          <w:p w14:paraId="49680EA5" w14:textId="0AF0B091" w:rsidR="00752868" w:rsidRPr="00752868" w:rsidRDefault="00752868" w:rsidP="00752868">
            <w:pPr>
              <w:jc w:val="right"/>
              <w:rPr>
                <w:rFonts w:ascii="Times New Roman" w:hAnsi="Times New Roman"/>
                <w:sz w:val="24"/>
              </w:rPr>
            </w:pPr>
            <w:r w:rsidRPr="00752868">
              <w:rPr>
                <w:rFonts w:ascii="Times New Roman" w:hAnsi="Times New Roman"/>
                <w:color w:val="000000"/>
                <w:sz w:val="24"/>
              </w:rPr>
              <w:t>21.6</w:t>
            </w:r>
          </w:p>
        </w:tc>
        <w:tc>
          <w:tcPr>
            <w:tcW w:w="2285" w:type="dxa"/>
            <w:vAlign w:val="bottom"/>
          </w:tcPr>
          <w:p w14:paraId="3806B086" w14:textId="4EB26ABD" w:rsidR="00752868" w:rsidRPr="00752868" w:rsidRDefault="00752868" w:rsidP="00752868">
            <w:pPr>
              <w:jc w:val="right"/>
              <w:rPr>
                <w:rFonts w:ascii="Times New Roman" w:hAnsi="Times New Roman"/>
                <w:sz w:val="24"/>
              </w:rPr>
            </w:pPr>
            <w:r w:rsidRPr="00752868">
              <w:rPr>
                <w:rFonts w:ascii="Times New Roman" w:hAnsi="Times New Roman"/>
                <w:color w:val="000000"/>
                <w:sz w:val="24"/>
              </w:rPr>
              <w:t>95.8</w:t>
            </w:r>
          </w:p>
        </w:tc>
        <w:tc>
          <w:tcPr>
            <w:tcW w:w="731" w:type="dxa"/>
            <w:vAlign w:val="bottom"/>
          </w:tcPr>
          <w:p w14:paraId="73AEE3B0" w14:textId="2DB5BA1D" w:rsidR="00752868" w:rsidRPr="00752868" w:rsidRDefault="00752868" w:rsidP="00752868">
            <w:pPr>
              <w:jc w:val="right"/>
              <w:rPr>
                <w:rFonts w:ascii="Times New Roman" w:hAnsi="Times New Roman"/>
                <w:sz w:val="24"/>
              </w:rPr>
            </w:pPr>
            <w:r w:rsidRPr="00752868">
              <w:rPr>
                <w:rFonts w:ascii="Times New Roman" w:hAnsi="Times New Roman"/>
                <w:color w:val="000000"/>
                <w:sz w:val="24"/>
              </w:rPr>
              <w:t>15</w:t>
            </w:r>
          </w:p>
        </w:tc>
        <w:tc>
          <w:tcPr>
            <w:tcW w:w="708" w:type="dxa"/>
            <w:vAlign w:val="bottom"/>
          </w:tcPr>
          <w:p w14:paraId="1761BD11" w14:textId="319E9E63" w:rsidR="00752868" w:rsidRPr="00752868" w:rsidRDefault="00752868" w:rsidP="00752868">
            <w:pPr>
              <w:jc w:val="right"/>
              <w:rPr>
                <w:rFonts w:ascii="Times New Roman" w:hAnsi="Times New Roman"/>
                <w:sz w:val="24"/>
                <w:lang w:val="sr-Cyrl-RS"/>
              </w:rPr>
            </w:pPr>
            <w:r w:rsidRPr="00752868">
              <w:rPr>
                <w:rFonts w:ascii="Times New Roman" w:hAnsi="Times New Roman"/>
                <w:sz w:val="24"/>
                <w:lang w:val="sr-Cyrl-RS"/>
              </w:rPr>
              <w:t>60</w:t>
            </w:r>
          </w:p>
        </w:tc>
        <w:tc>
          <w:tcPr>
            <w:tcW w:w="1366" w:type="dxa"/>
            <w:tcBorders>
              <w:right w:val="double" w:sz="4" w:space="0" w:color="auto"/>
            </w:tcBorders>
          </w:tcPr>
          <w:p w14:paraId="1B9EFED5" w14:textId="507256E8" w:rsidR="00752868" w:rsidRPr="00752868" w:rsidRDefault="00752868" w:rsidP="00752868">
            <w:pPr>
              <w:jc w:val="right"/>
              <w:rPr>
                <w:rFonts w:ascii="Times New Roman" w:hAnsi="Times New Roman"/>
                <w:color w:val="000000"/>
                <w:sz w:val="24"/>
              </w:rPr>
            </w:pPr>
            <w:r w:rsidRPr="00752868">
              <w:rPr>
                <w:rFonts w:ascii="Times New Roman" w:hAnsi="Times New Roman"/>
                <w:snapToGrid w:val="0"/>
                <w:sz w:val="24"/>
                <w:lang w:val="sr-Cyrl-RS"/>
              </w:rPr>
              <w:t>4,44</w:t>
            </w:r>
          </w:p>
        </w:tc>
        <w:tc>
          <w:tcPr>
            <w:tcW w:w="1935" w:type="dxa"/>
            <w:tcBorders>
              <w:left w:val="double" w:sz="4" w:space="0" w:color="auto"/>
            </w:tcBorders>
            <w:vAlign w:val="bottom"/>
          </w:tcPr>
          <w:p w14:paraId="3DA2FA0F" w14:textId="03C5C59E" w:rsidR="00752868" w:rsidRPr="00752868" w:rsidRDefault="00752868" w:rsidP="00752868">
            <w:pPr>
              <w:rPr>
                <w:rFonts w:ascii="Times New Roman" w:hAnsi="Times New Roman"/>
                <w:color w:val="000000"/>
                <w:sz w:val="24"/>
                <w:lang w:val="sr-Cyrl-RS"/>
              </w:rPr>
            </w:pPr>
            <w:r w:rsidRPr="00752868">
              <w:rPr>
                <w:rFonts w:ascii="Times New Roman" w:hAnsi="Times New Roman"/>
                <w:color w:val="000000"/>
                <w:sz w:val="24"/>
                <w:lang w:val="sr-Cyrl-RS"/>
              </w:rPr>
              <w:t>Бела топола</w:t>
            </w:r>
          </w:p>
        </w:tc>
        <w:tc>
          <w:tcPr>
            <w:tcW w:w="1346" w:type="dxa"/>
            <w:tcBorders>
              <w:right w:val="double" w:sz="4" w:space="0" w:color="auto"/>
            </w:tcBorders>
            <w:vAlign w:val="bottom"/>
          </w:tcPr>
          <w:p w14:paraId="305FF2A2" w14:textId="29B1C4C7" w:rsidR="00752868" w:rsidRPr="00752868" w:rsidRDefault="00752868" w:rsidP="00811706">
            <w:pPr>
              <w:jc w:val="right"/>
              <w:rPr>
                <w:rFonts w:ascii="Times New Roman" w:hAnsi="Times New Roman"/>
                <w:color w:val="000000"/>
                <w:sz w:val="24"/>
              </w:rPr>
            </w:pPr>
            <w:r w:rsidRPr="00752868">
              <w:rPr>
                <w:rFonts w:ascii="Times New Roman" w:hAnsi="Times New Roman"/>
                <w:color w:val="000000"/>
                <w:sz w:val="24"/>
              </w:rPr>
              <w:t>1773.7</w:t>
            </w:r>
          </w:p>
        </w:tc>
      </w:tr>
      <w:tr w:rsidR="00752868" w:rsidRPr="00752868" w14:paraId="49B13D93" w14:textId="77777777" w:rsidTr="000C0B25">
        <w:trPr>
          <w:trHeight w:val="351"/>
          <w:jc w:val="center"/>
        </w:trPr>
        <w:tc>
          <w:tcPr>
            <w:tcW w:w="5054" w:type="dxa"/>
            <w:tcBorders>
              <w:left w:val="double" w:sz="4" w:space="0" w:color="auto"/>
            </w:tcBorders>
            <w:shd w:val="pct5" w:color="auto" w:fill="auto"/>
          </w:tcPr>
          <w:p w14:paraId="57BC39EF" w14:textId="391FED82" w:rsidR="00752868" w:rsidRPr="00752868" w:rsidRDefault="00752868" w:rsidP="00752868">
            <w:pPr>
              <w:widowControl w:val="0"/>
              <w:jc w:val="both"/>
              <w:rPr>
                <w:rFonts w:ascii="Times New Roman" w:hAnsi="Times New Roman"/>
                <w:snapToGrid w:val="0"/>
                <w:sz w:val="24"/>
                <w:lang w:val="ru-RU"/>
              </w:rPr>
            </w:pPr>
            <w:r w:rsidRPr="00752868">
              <w:rPr>
                <w:rFonts w:ascii="Times New Roman" w:hAnsi="Times New Roman"/>
                <w:snapToGrid w:val="0"/>
                <w:sz w:val="24"/>
                <w:lang w:val="ru-RU"/>
              </w:rPr>
              <w:t>2410 – Високе мешовите шуме лужњака</w:t>
            </w:r>
          </w:p>
        </w:tc>
        <w:tc>
          <w:tcPr>
            <w:tcW w:w="1411" w:type="dxa"/>
          </w:tcPr>
          <w:p w14:paraId="6B077876" w14:textId="68A16224" w:rsidR="00752868" w:rsidRPr="00752868" w:rsidRDefault="00752868" w:rsidP="00752868">
            <w:pPr>
              <w:jc w:val="right"/>
              <w:rPr>
                <w:rFonts w:ascii="Times New Roman" w:hAnsi="Times New Roman"/>
                <w:color w:val="000000"/>
                <w:sz w:val="24"/>
              </w:rPr>
            </w:pPr>
            <w:r w:rsidRPr="00752868">
              <w:rPr>
                <w:rFonts w:ascii="Times New Roman" w:hAnsi="Times New Roman"/>
                <w:snapToGrid w:val="0"/>
                <w:sz w:val="24"/>
                <w:lang w:val="sr-Cyrl-RS"/>
              </w:rPr>
              <w:t>22,36</w:t>
            </w:r>
          </w:p>
        </w:tc>
        <w:tc>
          <w:tcPr>
            <w:tcW w:w="1439" w:type="dxa"/>
            <w:vAlign w:val="bottom"/>
          </w:tcPr>
          <w:p w14:paraId="18A543A0" w14:textId="263AC1BD" w:rsidR="00752868" w:rsidRPr="00752868" w:rsidRDefault="00752868" w:rsidP="00752868">
            <w:pPr>
              <w:jc w:val="right"/>
              <w:rPr>
                <w:rFonts w:ascii="Times New Roman" w:hAnsi="Times New Roman"/>
                <w:sz w:val="24"/>
              </w:rPr>
            </w:pPr>
            <w:r w:rsidRPr="00752868">
              <w:rPr>
                <w:rFonts w:ascii="Times New Roman" w:hAnsi="Times New Roman"/>
                <w:color w:val="000000"/>
                <w:sz w:val="24"/>
              </w:rPr>
              <w:t>14.4</w:t>
            </w:r>
          </w:p>
        </w:tc>
        <w:tc>
          <w:tcPr>
            <w:tcW w:w="2285" w:type="dxa"/>
            <w:vAlign w:val="bottom"/>
          </w:tcPr>
          <w:p w14:paraId="1720153D" w14:textId="372727DB" w:rsidR="00752868" w:rsidRPr="00752868" w:rsidRDefault="00752868" w:rsidP="00752868">
            <w:pPr>
              <w:jc w:val="right"/>
              <w:rPr>
                <w:rFonts w:ascii="Times New Roman" w:hAnsi="Times New Roman"/>
                <w:sz w:val="24"/>
              </w:rPr>
            </w:pPr>
            <w:r w:rsidRPr="00752868">
              <w:rPr>
                <w:rFonts w:ascii="Times New Roman" w:hAnsi="Times New Roman"/>
                <w:color w:val="000000"/>
                <w:sz w:val="24"/>
              </w:rPr>
              <w:t>321.3</w:t>
            </w:r>
          </w:p>
        </w:tc>
        <w:tc>
          <w:tcPr>
            <w:tcW w:w="731" w:type="dxa"/>
            <w:vAlign w:val="bottom"/>
          </w:tcPr>
          <w:p w14:paraId="44DB7CE8" w14:textId="7430DF3C" w:rsidR="00752868" w:rsidRPr="00752868" w:rsidRDefault="00752868" w:rsidP="00752868">
            <w:pPr>
              <w:jc w:val="right"/>
              <w:rPr>
                <w:rFonts w:ascii="Times New Roman" w:hAnsi="Times New Roman"/>
                <w:sz w:val="24"/>
              </w:rPr>
            </w:pPr>
            <w:r w:rsidRPr="00752868">
              <w:rPr>
                <w:rFonts w:ascii="Times New Roman" w:hAnsi="Times New Roman"/>
                <w:color w:val="000000"/>
                <w:sz w:val="24"/>
              </w:rPr>
              <w:t>9</w:t>
            </w:r>
          </w:p>
        </w:tc>
        <w:tc>
          <w:tcPr>
            <w:tcW w:w="708" w:type="dxa"/>
            <w:vAlign w:val="bottom"/>
          </w:tcPr>
          <w:p w14:paraId="3353AF84" w14:textId="172D9031" w:rsidR="00752868" w:rsidRPr="00752868" w:rsidRDefault="00752868" w:rsidP="00752868">
            <w:pPr>
              <w:jc w:val="right"/>
              <w:rPr>
                <w:rFonts w:ascii="Times New Roman" w:hAnsi="Times New Roman"/>
                <w:sz w:val="24"/>
                <w:lang w:val="sr-Cyrl-RS"/>
              </w:rPr>
            </w:pPr>
            <w:r w:rsidRPr="00752868">
              <w:rPr>
                <w:rFonts w:ascii="Times New Roman" w:hAnsi="Times New Roman"/>
                <w:sz w:val="24"/>
                <w:lang w:val="sr-Cyrl-RS"/>
              </w:rPr>
              <w:t>48</w:t>
            </w:r>
          </w:p>
        </w:tc>
        <w:tc>
          <w:tcPr>
            <w:tcW w:w="1366" w:type="dxa"/>
            <w:tcBorders>
              <w:right w:val="double" w:sz="4" w:space="0" w:color="auto"/>
            </w:tcBorders>
          </w:tcPr>
          <w:p w14:paraId="2C812FA0" w14:textId="4D7CF4FF" w:rsidR="00752868" w:rsidRPr="00752868" w:rsidRDefault="00752868" w:rsidP="00752868">
            <w:pPr>
              <w:jc w:val="right"/>
              <w:rPr>
                <w:rFonts w:ascii="Times New Roman" w:hAnsi="Times New Roman"/>
                <w:color w:val="000000"/>
                <w:sz w:val="24"/>
              </w:rPr>
            </w:pPr>
            <w:r w:rsidRPr="00752868">
              <w:rPr>
                <w:rFonts w:ascii="Times New Roman" w:hAnsi="Times New Roman"/>
                <w:snapToGrid w:val="0"/>
                <w:sz w:val="24"/>
                <w:lang w:val="sr-Cyrl-RS"/>
              </w:rPr>
              <w:t>22,36</w:t>
            </w:r>
          </w:p>
        </w:tc>
        <w:tc>
          <w:tcPr>
            <w:tcW w:w="1935" w:type="dxa"/>
            <w:tcBorders>
              <w:left w:val="double" w:sz="4" w:space="0" w:color="auto"/>
            </w:tcBorders>
            <w:vAlign w:val="bottom"/>
          </w:tcPr>
          <w:p w14:paraId="730CCA57" w14:textId="08FDCB1D" w:rsidR="00752868" w:rsidRPr="00752868" w:rsidRDefault="00752868" w:rsidP="00752868">
            <w:pPr>
              <w:rPr>
                <w:rFonts w:ascii="Times New Roman" w:hAnsi="Times New Roman"/>
                <w:color w:val="000000"/>
                <w:sz w:val="24"/>
                <w:lang w:val="sr-Cyrl-RS"/>
              </w:rPr>
            </w:pPr>
            <w:r w:rsidRPr="00752868">
              <w:rPr>
                <w:rFonts w:ascii="Times New Roman" w:hAnsi="Times New Roman"/>
                <w:color w:val="000000"/>
                <w:sz w:val="24"/>
                <w:lang w:val="sr-Cyrl-RS"/>
              </w:rPr>
              <w:t>Црна топола</w:t>
            </w:r>
          </w:p>
        </w:tc>
        <w:tc>
          <w:tcPr>
            <w:tcW w:w="1346" w:type="dxa"/>
            <w:tcBorders>
              <w:right w:val="double" w:sz="4" w:space="0" w:color="auto"/>
            </w:tcBorders>
            <w:vAlign w:val="bottom"/>
          </w:tcPr>
          <w:p w14:paraId="4CBB54CE" w14:textId="09897310" w:rsidR="00752868" w:rsidRPr="00752868" w:rsidRDefault="00752868" w:rsidP="00752868">
            <w:pPr>
              <w:jc w:val="right"/>
              <w:rPr>
                <w:rFonts w:ascii="Times New Roman" w:hAnsi="Times New Roman"/>
                <w:color w:val="000000"/>
                <w:sz w:val="24"/>
              </w:rPr>
            </w:pPr>
            <w:r w:rsidRPr="00752868">
              <w:rPr>
                <w:rFonts w:ascii="Times New Roman" w:hAnsi="Times New Roman"/>
                <w:color w:val="000000"/>
                <w:sz w:val="24"/>
              </w:rPr>
              <w:t>390.0</w:t>
            </w:r>
          </w:p>
        </w:tc>
      </w:tr>
      <w:tr w:rsidR="00937551" w:rsidRPr="00752868" w14:paraId="4A232449" w14:textId="77777777" w:rsidTr="000C0B25">
        <w:trPr>
          <w:trHeight w:val="351"/>
          <w:jc w:val="center"/>
        </w:trPr>
        <w:tc>
          <w:tcPr>
            <w:tcW w:w="5054" w:type="dxa"/>
            <w:tcBorders>
              <w:left w:val="double" w:sz="4" w:space="0" w:color="auto"/>
            </w:tcBorders>
            <w:shd w:val="pct5" w:color="auto" w:fill="auto"/>
          </w:tcPr>
          <w:p w14:paraId="5B0D90DE" w14:textId="31769294" w:rsidR="00937551" w:rsidRPr="00752868" w:rsidRDefault="00937551" w:rsidP="00752868">
            <w:pPr>
              <w:widowControl w:val="0"/>
              <w:jc w:val="both"/>
              <w:rPr>
                <w:rFonts w:ascii="Times New Roman" w:hAnsi="Times New Roman"/>
                <w:snapToGrid w:val="0"/>
                <w:sz w:val="24"/>
                <w:lang w:val="ru-RU"/>
              </w:rPr>
            </w:pPr>
            <w:r w:rsidRPr="00752868">
              <w:rPr>
                <w:rFonts w:ascii="Times New Roman" w:hAnsi="Times New Roman"/>
                <w:snapToGrid w:val="0"/>
                <w:sz w:val="24"/>
                <w:lang w:val="ru-RU"/>
              </w:rPr>
              <w:t>2920 - Изданачке мешовите багрема</w:t>
            </w:r>
          </w:p>
        </w:tc>
        <w:tc>
          <w:tcPr>
            <w:tcW w:w="1411" w:type="dxa"/>
          </w:tcPr>
          <w:p w14:paraId="327B7AA1" w14:textId="73F8E4F3" w:rsidR="00937551" w:rsidRPr="00752868" w:rsidRDefault="00937551" w:rsidP="00752868">
            <w:pPr>
              <w:jc w:val="right"/>
              <w:rPr>
                <w:rFonts w:ascii="Times New Roman" w:hAnsi="Times New Roman"/>
                <w:color w:val="000000"/>
                <w:sz w:val="24"/>
              </w:rPr>
            </w:pPr>
            <w:r w:rsidRPr="00752868">
              <w:rPr>
                <w:rFonts w:ascii="Times New Roman" w:hAnsi="Times New Roman"/>
                <w:snapToGrid w:val="0"/>
                <w:sz w:val="24"/>
                <w:lang w:val="sr-Cyrl-RS"/>
              </w:rPr>
              <w:t>2,22</w:t>
            </w:r>
          </w:p>
        </w:tc>
        <w:tc>
          <w:tcPr>
            <w:tcW w:w="1439" w:type="dxa"/>
            <w:vAlign w:val="bottom"/>
          </w:tcPr>
          <w:p w14:paraId="461C2E22" w14:textId="39BF26C3" w:rsidR="00937551" w:rsidRPr="00752868" w:rsidRDefault="00937551" w:rsidP="00752868">
            <w:pPr>
              <w:jc w:val="right"/>
              <w:rPr>
                <w:rFonts w:ascii="Times New Roman" w:hAnsi="Times New Roman"/>
                <w:sz w:val="24"/>
              </w:rPr>
            </w:pPr>
            <w:r w:rsidRPr="00752868">
              <w:rPr>
                <w:rFonts w:ascii="Times New Roman" w:hAnsi="Times New Roman"/>
                <w:color w:val="000000"/>
                <w:sz w:val="24"/>
              </w:rPr>
              <w:t>7.1</w:t>
            </w:r>
          </w:p>
        </w:tc>
        <w:tc>
          <w:tcPr>
            <w:tcW w:w="2285" w:type="dxa"/>
            <w:vAlign w:val="bottom"/>
          </w:tcPr>
          <w:p w14:paraId="4222984E" w14:textId="0863A335" w:rsidR="00937551" w:rsidRPr="00752868" w:rsidRDefault="00937551" w:rsidP="00752868">
            <w:pPr>
              <w:jc w:val="right"/>
              <w:rPr>
                <w:rFonts w:ascii="Times New Roman" w:hAnsi="Times New Roman"/>
                <w:sz w:val="24"/>
              </w:rPr>
            </w:pPr>
            <w:r w:rsidRPr="00752868">
              <w:rPr>
                <w:rFonts w:ascii="Times New Roman" w:hAnsi="Times New Roman"/>
                <w:color w:val="000000"/>
                <w:sz w:val="24"/>
              </w:rPr>
              <w:t>15.7</w:t>
            </w:r>
          </w:p>
        </w:tc>
        <w:tc>
          <w:tcPr>
            <w:tcW w:w="731" w:type="dxa"/>
            <w:vAlign w:val="bottom"/>
          </w:tcPr>
          <w:p w14:paraId="4439CCE4" w14:textId="423C8181" w:rsidR="00937551" w:rsidRPr="00752868" w:rsidRDefault="00937551" w:rsidP="00752868">
            <w:pPr>
              <w:jc w:val="right"/>
              <w:rPr>
                <w:rFonts w:ascii="Times New Roman" w:hAnsi="Times New Roman"/>
                <w:sz w:val="24"/>
              </w:rPr>
            </w:pPr>
            <w:r w:rsidRPr="00752868">
              <w:rPr>
                <w:rFonts w:ascii="Times New Roman" w:hAnsi="Times New Roman"/>
                <w:color w:val="000000"/>
                <w:sz w:val="24"/>
              </w:rPr>
              <w:t>11</w:t>
            </w:r>
          </w:p>
        </w:tc>
        <w:tc>
          <w:tcPr>
            <w:tcW w:w="708" w:type="dxa"/>
            <w:vAlign w:val="bottom"/>
          </w:tcPr>
          <w:p w14:paraId="78761786" w14:textId="2A5933D2" w:rsidR="00937551" w:rsidRPr="00752868" w:rsidRDefault="00937551" w:rsidP="00752868">
            <w:pPr>
              <w:jc w:val="right"/>
              <w:rPr>
                <w:rFonts w:ascii="Times New Roman" w:hAnsi="Times New Roman"/>
                <w:sz w:val="24"/>
                <w:lang w:val="sr-Cyrl-RS"/>
              </w:rPr>
            </w:pPr>
            <w:r w:rsidRPr="00752868">
              <w:rPr>
                <w:rFonts w:ascii="Times New Roman" w:hAnsi="Times New Roman"/>
                <w:sz w:val="24"/>
                <w:lang w:val="sr-Cyrl-RS"/>
              </w:rPr>
              <w:t>34</w:t>
            </w:r>
          </w:p>
        </w:tc>
        <w:tc>
          <w:tcPr>
            <w:tcW w:w="1366" w:type="dxa"/>
            <w:tcBorders>
              <w:right w:val="double" w:sz="4" w:space="0" w:color="auto"/>
            </w:tcBorders>
          </w:tcPr>
          <w:p w14:paraId="65716192" w14:textId="3338F8FE" w:rsidR="00937551" w:rsidRPr="00752868" w:rsidRDefault="00937551" w:rsidP="00752868">
            <w:pPr>
              <w:jc w:val="right"/>
              <w:rPr>
                <w:rFonts w:ascii="Times New Roman" w:hAnsi="Times New Roman"/>
                <w:color w:val="000000"/>
                <w:sz w:val="24"/>
              </w:rPr>
            </w:pPr>
            <w:r w:rsidRPr="00752868">
              <w:rPr>
                <w:rFonts w:ascii="Times New Roman" w:hAnsi="Times New Roman"/>
                <w:snapToGrid w:val="0"/>
                <w:sz w:val="24"/>
                <w:lang w:val="sr-Cyrl-RS"/>
              </w:rPr>
              <w:t>2,22</w:t>
            </w:r>
          </w:p>
        </w:tc>
        <w:tc>
          <w:tcPr>
            <w:tcW w:w="1935" w:type="dxa"/>
            <w:tcBorders>
              <w:left w:val="double" w:sz="4" w:space="0" w:color="auto"/>
            </w:tcBorders>
            <w:vAlign w:val="bottom"/>
          </w:tcPr>
          <w:p w14:paraId="49B8FB79" w14:textId="32758A47" w:rsidR="00937551" w:rsidRPr="00752868" w:rsidRDefault="00937551" w:rsidP="00752868">
            <w:pPr>
              <w:rPr>
                <w:rFonts w:ascii="Times New Roman" w:hAnsi="Times New Roman"/>
                <w:color w:val="000000"/>
                <w:sz w:val="24"/>
                <w:lang w:val="sr-Cyrl-RS"/>
              </w:rPr>
            </w:pPr>
            <w:r w:rsidRPr="00752868">
              <w:rPr>
                <w:rFonts w:ascii="Times New Roman" w:hAnsi="Times New Roman"/>
                <w:color w:val="000000"/>
                <w:sz w:val="24"/>
                <w:lang w:val="sr-Cyrl-RS"/>
              </w:rPr>
              <w:t>Робуста</w:t>
            </w:r>
          </w:p>
        </w:tc>
        <w:tc>
          <w:tcPr>
            <w:tcW w:w="1346" w:type="dxa"/>
            <w:tcBorders>
              <w:right w:val="double" w:sz="4" w:space="0" w:color="auto"/>
            </w:tcBorders>
            <w:vAlign w:val="bottom"/>
          </w:tcPr>
          <w:p w14:paraId="58943E34" w14:textId="72A336F7" w:rsidR="00937551" w:rsidRPr="00752868" w:rsidRDefault="00937551" w:rsidP="00752868">
            <w:pPr>
              <w:jc w:val="right"/>
              <w:rPr>
                <w:rFonts w:ascii="Times New Roman" w:hAnsi="Times New Roman"/>
                <w:color w:val="000000"/>
                <w:sz w:val="24"/>
              </w:rPr>
            </w:pPr>
            <w:r w:rsidRPr="00752868">
              <w:rPr>
                <w:rFonts w:ascii="Times New Roman" w:hAnsi="Times New Roman"/>
                <w:color w:val="000000"/>
                <w:sz w:val="24"/>
              </w:rPr>
              <w:t>272.7</w:t>
            </w:r>
          </w:p>
        </w:tc>
      </w:tr>
      <w:tr w:rsidR="00937551" w:rsidRPr="00752868" w14:paraId="3F25F925" w14:textId="77777777" w:rsidTr="00A70C34">
        <w:trPr>
          <w:trHeight w:val="246"/>
          <w:jc w:val="center"/>
        </w:trPr>
        <w:tc>
          <w:tcPr>
            <w:tcW w:w="5054" w:type="dxa"/>
            <w:tcBorders>
              <w:left w:val="double" w:sz="4" w:space="0" w:color="auto"/>
              <w:bottom w:val="nil"/>
            </w:tcBorders>
            <w:shd w:val="pct5" w:color="auto" w:fill="auto"/>
          </w:tcPr>
          <w:p w14:paraId="20E2CB3E" w14:textId="2BB4FC1F" w:rsidR="00937551" w:rsidRPr="00752868" w:rsidRDefault="00937551" w:rsidP="00752868">
            <w:pPr>
              <w:widowControl w:val="0"/>
              <w:jc w:val="both"/>
              <w:rPr>
                <w:rFonts w:ascii="Times New Roman" w:hAnsi="Times New Roman"/>
                <w:snapToGrid w:val="0"/>
                <w:sz w:val="24"/>
                <w:lang w:val="sr-Cyrl-CS"/>
              </w:rPr>
            </w:pPr>
          </w:p>
        </w:tc>
        <w:tc>
          <w:tcPr>
            <w:tcW w:w="1411" w:type="dxa"/>
            <w:tcBorders>
              <w:bottom w:val="nil"/>
            </w:tcBorders>
            <w:vAlign w:val="bottom"/>
          </w:tcPr>
          <w:p w14:paraId="379BDB7F" w14:textId="5938EE8D" w:rsidR="00937551" w:rsidRPr="00752868" w:rsidRDefault="00937551" w:rsidP="00752868">
            <w:pPr>
              <w:jc w:val="right"/>
              <w:rPr>
                <w:rFonts w:ascii="Times New Roman" w:hAnsi="Times New Roman"/>
                <w:color w:val="000000"/>
                <w:sz w:val="24"/>
              </w:rPr>
            </w:pPr>
          </w:p>
        </w:tc>
        <w:tc>
          <w:tcPr>
            <w:tcW w:w="1439" w:type="dxa"/>
            <w:tcBorders>
              <w:bottom w:val="nil"/>
            </w:tcBorders>
            <w:vAlign w:val="bottom"/>
          </w:tcPr>
          <w:p w14:paraId="71406609" w14:textId="78248763" w:rsidR="00937551" w:rsidRPr="00752868" w:rsidRDefault="00937551" w:rsidP="00752868">
            <w:pPr>
              <w:jc w:val="right"/>
              <w:rPr>
                <w:rFonts w:ascii="Times New Roman" w:hAnsi="Times New Roman"/>
                <w:sz w:val="24"/>
              </w:rPr>
            </w:pPr>
          </w:p>
        </w:tc>
        <w:tc>
          <w:tcPr>
            <w:tcW w:w="2285" w:type="dxa"/>
            <w:tcBorders>
              <w:bottom w:val="nil"/>
            </w:tcBorders>
            <w:vAlign w:val="bottom"/>
          </w:tcPr>
          <w:p w14:paraId="4E974B60" w14:textId="2C6ADDF2" w:rsidR="00937551" w:rsidRPr="00752868" w:rsidRDefault="00937551" w:rsidP="00752868">
            <w:pPr>
              <w:jc w:val="right"/>
              <w:rPr>
                <w:rFonts w:ascii="Times New Roman" w:hAnsi="Times New Roman"/>
                <w:sz w:val="24"/>
              </w:rPr>
            </w:pPr>
          </w:p>
        </w:tc>
        <w:tc>
          <w:tcPr>
            <w:tcW w:w="731" w:type="dxa"/>
            <w:tcBorders>
              <w:bottom w:val="nil"/>
            </w:tcBorders>
            <w:vAlign w:val="bottom"/>
          </w:tcPr>
          <w:p w14:paraId="1D336F21" w14:textId="1AD165DB" w:rsidR="00937551" w:rsidRPr="00752868" w:rsidRDefault="00937551" w:rsidP="00752868">
            <w:pPr>
              <w:jc w:val="right"/>
              <w:rPr>
                <w:rFonts w:ascii="Times New Roman" w:hAnsi="Times New Roman"/>
                <w:sz w:val="24"/>
              </w:rPr>
            </w:pPr>
          </w:p>
        </w:tc>
        <w:tc>
          <w:tcPr>
            <w:tcW w:w="708" w:type="dxa"/>
            <w:tcBorders>
              <w:bottom w:val="nil"/>
            </w:tcBorders>
            <w:vAlign w:val="bottom"/>
          </w:tcPr>
          <w:p w14:paraId="593B02E1" w14:textId="6E3D4D56" w:rsidR="00937551" w:rsidRPr="00752868" w:rsidRDefault="00937551" w:rsidP="00752868">
            <w:pPr>
              <w:jc w:val="right"/>
              <w:rPr>
                <w:rFonts w:ascii="Times New Roman" w:hAnsi="Times New Roman"/>
                <w:sz w:val="24"/>
                <w:lang w:val="sr-Cyrl-RS"/>
              </w:rPr>
            </w:pPr>
          </w:p>
        </w:tc>
        <w:tc>
          <w:tcPr>
            <w:tcW w:w="1366" w:type="dxa"/>
            <w:tcBorders>
              <w:bottom w:val="nil"/>
              <w:right w:val="double" w:sz="4" w:space="0" w:color="auto"/>
            </w:tcBorders>
            <w:vAlign w:val="bottom"/>
          </w:tcPr>
          <w:p w14:paraId="47EA4CED" w14:textId="40CCC0B9" w:rsidR="00937551" w:rsidRPr="00752868" w:rsidRDefault="00937551" w:rsidP="00752868">
            <w:pPr>
              <w:jc w:val="right"/>
              <w:rPr>
                <w:rFonts w:ascii="Times New Roman" w:hAnsi="Times New Roman"/>
                <w:color w:val="000000"/>
                <w:sz w:val="24"/>
              </w:rPr>
            </w:pPr>
          </w:p>
        </w:tc>
        <w:tc>
          <w:tcPr>
            <w:tcW w:w="1935" w:type="dxa"/>
            <w:tcBorders>
              <w:left w:val="double" w:sz="4" w:space="0" w:color="auto"/>
            </w:tcBorders>
            <w:vAlign w:val="bottom"/>
          </w:tcPr>
          <w:p w14:paraId="0295FC1D" w14:textId="4A6F4BA3" w:rsidR="00937551" w:rsidRPr="00752868" w:rsidRDefault="00937551" w:rsidP="00752868">
            <w:pPr>
              <w:rPr>
                <w:rFonts w:ascii="Times New Roman" w:hAnsi="Times New Roman"/>
                <w:color w:val="000000"/>
                <w:sz w:val="24"/>
                <w:lang w:val="sr-Cyrl-RS"/>
              </w:rPr>
            </w:pPr>
            <w:r w:rsidRPr="00752868">
              <w:rPr>
                <w:rFonts w:ascii="Times New Roman" w:hAnsi="Times New Roman"/>
                <w:color w:val="000000"/>
                <w:sz w:val="24"/>
                <w:lang w:val="sr-Cyrl-RS"/>
              </w:rPr>
              <w:t>Вез</w:t>
            </w:r>
          </w:p>
        </w:tc>
        <w:tc>
          <w:tcPr>
            <w:tcW w:w="1346" w:type="dxa"/>
            <w:tcBorders>
              <w:right w:val="double" w:sz="4" w:space="0" w:color="auto"/>
            </w:tcBorders>
            <w:vAlign w:val="bottom"/>
          </w:tcPr>
          <w:p w14:paraId="4EF59A1C" w14:textId="3044C870" w:rsidR="00937551" w:rsidRPr="00752868" w:rsidRDefault="00937551" w:rsidP="00752868">
            <w:pPr>
              <w:jc w:val="right"/>
              <w:rPr>
                <w:rFonts w:ascii="Times New Roman" w:hAnsi="Times New Roman"/>
                <w:color w:val="000000"/>
                <w:sz w:val="24"/>
              </w:rPr>
            </w:pPr>
            <w:r w:rsidRPr="00752868">
              <w:rPr>
                <w:rFonts w:ascii="Times New Roman" w:hAnsi="Times New Roman"/>
                <w:color w:val="000000"/>
                <w:sz w:val="24"/>
              </w:rPr>
              <w:t>533.5</w:t>
            </w:r>
          </w:p>
        </w:tc>
      </w:tr>
      <w:tr w:rsidR="00937551" w:rsidRPr="00752868" w14:paraId="56A9EF9E" w14:textId="77777777" w:rsidTr="00A70C34">
        <w:trPr>
          <w:trHeight w:val="246"/>
          <w:jc w:val="center"/>
        </w:trPr>
        <w:tc>
          <w:tcPr>
            <w:tcW w:w="5054" w:type="dxa"/>
            <w:tcBorders>
              <w:top w:val="nil"/>
              <w:left w:val="double" w:sz="4" w:space="0" w:color="auto"/>
              <w:bottom w:val="nil"/>
            </w:tcBorders>
            <w:shd w:val="pct5" w:color="auto" w:fill="auto"/>
            <w:vAlign w:val="bottom"/>
          </w:tcPr>
          <w:p w14:paraId="2ED3CA2C" w14:textId="77777777" w:rsidR="00937551" w:rsidRPr="00752868" w:rsidRDefault="00937551" w:rsidP="00752868">
            <w:pPr>
              <w:rPr>
                <w:rFonts w:ascii="Times New Roman" w:hAnsi="Times New Roman"/>
                <w:sz w:val="24"/>
              </w:rPr>
            </w:pPr>
          </w:p>
        </w:tc>
        <w:tc>
          <w:tcPr>
            <w:tcW w:w="1411" w:type="dxa"/>
            <w:tcBorders>
              <w:top w:val="nil"/>
              <w:bottom w:val="nil"/>
            </w:tcBorders>
            <w:vAlign w:val="bottom"/>
          </w:tcPr>
          <w:p w14:paraId="0DFFC9A3" w14:textId="77777777" w:rsidR="00937551" w:rsidRPr="00752868" w:rsidRDefault="00937551" w:rsidP="00752868">
            <w:pPr>
              <w:jc w:val="right"/>
              <w:rPr>
                <w:rFonts w:ascii="Times New Roman" w:hAnsi="Times New Roman"/>
                <w:color w:val="000000"/>
                <w:sz w:val="24"/>
              </w:rPr>
            </w:pPr>
          </w:p>
        </w:tc>
        <w:tc>
          <w:tcPr>
            <w:tcW w:w="1439" w:type="dxa"/>
            <w:tcBorders>
              <w:top w:val="nil"/>
              <w:bottom w:val="nil"/>
            </w:tcBorders>
            <w:vAlign w:val="bottom"/>
          </w:tcPr>
          <w:p w14:paraId="28E728EA" w14:textId="77777777" w:rsidR="00937551" w:rsidRPr="00752868" w:rsidRDefault="00937551" w:rsidP="00752868">
            <w:pPr>
              <w:jc w:val="right"/>
              <w:rPr>
                <w:rFonts w:ascii="Times New Roman" w:hAnsi="Times New Roman"/>
                <w:sz w:val="24"/>
              </w:rPr>
            </w:pPr>
          </w:p>
        </w:tc>
        <w:tc>
          <w:tcPr>
            <w:tcW w:w="2285" w:type="dxa"/>
            <w:tcBorders>
              <w:top w:val="nil"/>
              <w:bottom w:val="nil"/>
            </w:tcBorders>
            <w:vAlign w:val="bottom"/>
          </w:tcPr>
          <w:p w14:paraId="47196369" w14:textId="77777777" w:rsidR="00937551" w:rsidRPr="00752868" w:rsidRDefault="00937551" w:rsidP="00752868">
            <w:pPr>
              <w:jc w:val="right"/>
              <w:rPr>
                <w:rFonts w:ascii="Times New Roman" w:hAnsi="Times New Roman"/>
                <w:sz w:val="24"/>
              </w:rPr>
            </w:pPr>
          </w:p>
        </w:tc>
        <w:tc>
          <w:tcPr>
            <w:tcW w:w="731" w:type="dxa"/>
            <w:tcBorders>
              <w:top w:val="nil"/>
              <w:bottom w:val="nil"/>
            </w:tcBorders>
            <w:vAlign w:val="bottom"/>
          </w:tcPr>
          <w:p w14:paraId="34079B25" w14:textId="77777777" w:rsidR="00937551" w:rsidRPr="00752868" w:rsidRDefault="00937551" w:rsidP="00752868">
            <w:pPr>
              <w:jc w:val="right"/>
              <w:rPr>
                <w:rFonts w:ascii="Times New Roman" w:hAnsi="Times New Roman"/>
                <w:sz w:val="24"/>
              </w:rPr>
            </w:pPr>
          </w:p>
        </w:tc>
        <w:tc>
          <w:tcPr>
            <w:tcW w:w="708" w:type="dxa"/>
            <w:tcBorders>
              <w:top w:val="nil"/>
              <w:bottom w:val="nil"/>
            </w:tcBorders>
            <w:vAlign w:val="bottom"/>
          </w:tcPr>
          <w:p w14:paraId="22D7B8C7" w14:textId="77777777" w:rsidR="00937551" w:rsidRPr="00752868" w:rsidRDefault="00937551" w:rsidP="00752868">
            <w:pPr>
              <w:jc w:val="right"/>
              <w:rPr>
                <w:rFonts w:ascii="Times New Roman" w:hAnsi="Times New Roman"/>
                <w:sz w:val="24"/>
              </w:rPr>
            </w:pPr>
          </w:p>
        </w:tc>
        <w:tc>
          <w:tcPr>
            <w:tcW w:w="1366" w:type="dxa"/>
            <w:tcBorders>
              <w:top w:val="nil"/>
              <w:bottom w:val="nil"/>
              <w:right w:val="double" w:sz="4" w:space="0" w:color="auto"/>
            </w:tcBorders>
            <w:vAlign w:val="bottom"/>
          </w:tcPr>
          <w:p w14:paraId="48D87811" w14:textId="77777777" w:rsidR="00937551" w:rsidRPr="00752868" w:rsidRDefault="00937551" w:rsidP="00752868">
            <w:pPr>
              <w:jc w:val="right"/>
              <w:rPr>
                <w:rFonts w:ascii="Times New Roman" w:hAnsi="Times New Roman"/>
                <w:color w:val="000000"/>
                <w:sz w:val="24"/>
              </w:rPr>
            </w:pPr>
          </w:p>
        </w:tc>
        <w:tc>
          <w:tcPr>
            <w:tcW w:w="1935" w:type="dxa"/>
            <w:tcBorders>
              <w:left w:val="double" w:sz="4" w:space="0" w:color="auto"/>
            </w:tcBorders>
            <w:vAlign w:val="bottom"/>
          </w:tcPr>
          <w:p w14:paraId="338312D9" w14:textId="61E82D8A" w:rsidR="00937551" w:rsidRPr="00752868" w:rsidRDefault="00937551" w:rsidP="00752868">
            <w:pPr>
              <w:rPr>
                <w:rFonts w:ascii="Times New Roman" w:hAnsi="Times New Roman"/>
                <w:color w:val="000000"/>
                <w:sz w:val="24"/>
                <w:lang w:val="sr-Cyrl-RS"/>
              </w:rPr>
            </w:pPr>
            <w:r w:rsidRPr="00752868">
              <w:rPr>
                <w:rFonts w:ascii="Times New Roman" w:hAnsi="Times New Roman"/>
                <w:color w:val="000000"/>
                <w:sz w:val="24"/>
              </w:rPr>
              <w:t xml:space="preserve">  OM</w:t>
            </w:r>
            <w:r w:rsidRPr="00752868">
              <w:rPr>
                <w:rFonts w:ascii="Times New Roman" w:hAnsi="Times New Roman"/>
                <w:color w:val="000000"/>
                <w:sz w:val="24"/>
                <w:lang w:val="sr-Cyrl-RS"/>
              </w:rPr>
              <w:t>Л</w:t>
            </w:r>
          </w:p>
        </w:tc>
        <w:tc>
          <w:tcPr>
            <w:tcW w:w="1346" w:type="dxa"/>
            <w:tcBorders>
              <w:right w:val="double" w:sz="4" w:space="0" w:color="auto"/>
            </w:tcBorders>
            <w:vAlign w:val="bottom"/>
          </w:tcPr>
          <w:p w14:paraId="4676CD2C" w14:textId="414666F5" w:rsidR="00937551" w:rsidRPr="00752868" w:rsidRDefault="00937551" w:rsidP="00752868">
            <w:pPr>
              <w:jc w:val="right"/>
              <w:rPr>
                <w:rFonts w:ascii="Times New Roman" w:hAnsi="Times New Roman"/>
                <w:color w:val="000000"/>
                <w:sz w:val="24"/>
              </w:rPr>
            </w:pPr>
            <w:r w:rsidRPr="00752868">
              <w:rPr>
                <w:rFonts w:ascii="Times New Roman" w:hAnsi="Times New Roman"/>
                <w:color w:val="000000"/>
                <w:sz w:val="24"/>
              </w:rPr>
              <w:t>2.1</w:t>
            </w:r>
          </w:p>
        </w:tc>
      </w:tr>
      <w:tr w:rsidR="00937551" w:rsidRPr="00752868" w14:paraId="4E9AD383" w14:textId="77777777" w:rsidTr="000C0B25">
        <w:trPr>
          <w:trHeight w:val="261"/>
          <w:jc w:val="center"/>
        </w:trPr>
        <w:tc>
          <w:tcPr>
            <w:tcW w:w="5054" w:type="dxa"/>
            <w:tcBorders>
              <w:top w:val="nil"/>
              <w:left w:val="double" w:sz="4" w:space="0" w:color="auto"/>
              <w:bottom w:val="nil"/>
            </w:tcBorders>
            <w:shd w:val="pct5" w:color="auto" w:fill="auto"/>
            <w:vAlign w:val="bottom"/>
          </w:tcPr>
          <w:p w14:paraId="505A6A0C" w14:textId="77777777" w:rsidR="00937551" w:rsidRPr="00752868" w:rsidRDefault="00937551" w:rsidP="00752868">
            <w:pPr>
              <w:jc w:val="right"/>
              <w:rPr>
                <w:rFonts w:ascii="Times New Roman" w:hAnsi="Times New Roman"/>
                <w:color w:val="000000"/>
                <w:sz w:val="24"/>
              </w:rPr>
            </w:pPr>
          </w:p>
        </w:tc>
        <w:tc>
          <w:tcPr>
            <w:tcW w:w="1411" w:type="dxa"/>
            <w:tcBorders>
              <w:top w:val="nil"/>
              <w:bottom w:val="nil"/>
            </w:tcBorders>
            <w:vAlign w:val="bottom"/>
          </w:tcPr>
          <w:p w14:paraId="37A32C8C" w14:textId="77777777" w:rsidR="00937551" w:rsidRPr="00752868" w:rsidRDefault="00937551" w:rsidP="00752868">
            <w:pPr>
              <w:jc w:val="right"/>
              <w:rPr>
                <w:rFonts w:ascii="Times New Roman" w:hAnsi="Times New Roman"/>
                <w:color w:val="000000"/>
                <w:sz w:val="24"/>
              </w:rPr>
            </w:pPr>
          </w:p>
        </w:tc>
        <w:tc>
          <w:tcPr>
            <w:tcW w:w="1439" w:type="dxa"/>
            <w:tcBorders>
              <w:top w:val="nil"/>
              <w:bottom w:val="nil"/>
            </w:tcBorders>
            <w:vAlign w:val="bottom"/>
          </w:tcPr>
          <w:p w14:paraId="09F0B6B4" w14:textId="77777777" w:rsidR="00937551" w:rsidRPr="00752868" w:rsidRDefault="00937551" w:rsidP="00752868">
            <w:pPr>
              <w:jc w:val="right"/>
              <w:rPr>
                <w:rFonts w:ascii="Times New Roman" w:hAnsi="Times New Roman"/>
                <w:sz w:val="24"/>
              </w:rPr>
            </w:pPr>
          </w:p>
        </w:tc>
        <w:tc>
          <w:tcPr>
            <w:tcW w:w="2285" w:type="dxa"/>
            <w:tcBorders>
              <w:top w:val="nil"/>
              <w:bottom w:val="nil"/>
            </w:tcBorders>
            <w:vAlign w:val="bottom"/>
          </w:tcPr>
          <w:p w14:paraId="729DC193" w14:textId="77777777" w:rsidR="00937551" w:rsidRPr="00752868" w:rsidRDefault="00937551" w:rsidP="00752868">
            <w:pPr>
              <w:jc w:val="right"/>
              <w:rPr>
                <w:rFonts w:ascii="Times New Roman" w:hAnsi="Times New Roman"/>
                <w:sz w:val="24"/>
              </w:rPr>
            </w:pPr>
          </w:p>
        </w:tc>
        <w:tc>
          <w:tcPr>
            <w:tcW w:w="731" w:type="dxa"/>
            <w:tcBorders>
              <w:top w:val="nil"/>
              <w:bottom w:val="nil"/>
            </w:tcBorders>
            <w:vAlign w:val="bottom"/>
          </w:tcPr>
          <w:p w14:paraId="2918085C" w14:textId="77777777" w:rsidR="00937551" w:rsidRPr="00752868" w:rsidRDefault="00937551" w:rsidP="00752868">
            <w:pPr>
              <w:jc w:val="right"/>
              <w:rPr>
                <w:rFonts w:ascii="Times New Roman" w:hAnsi="Times New Roman"/>
                <w:sz w:val="24"/>
              </w:rPr>
            </w:pPr>
          </w:p>
        </w:tc>
        <w:tc>
          <w:tcPr>
            <w:tcW w:w="708" w:type="dxa"/>
            <w:tcBorders>
              <w:top w:val="nil"/>
              <w:bottom w:val="nil"/>
            </w:tcBorders>
            <w:vAlign w:val="bottom"/>
          </w:tcPr>
          <w:p w14:paraId="1A0570E4" w14:textId="77777777" w:rsidR="00937551" w:rsidRPr="00752868" w:rsidRDefault="00937551" w:rsidP="00752868">
            <w:pPr>
              <w:jc w:val="right"/>
              <w:rPr>
                <w:rFonts w:ascii="Times New Roman" w:hAnsi="Times New Roman"/>
                <w:sz w:val="24"/>
              </w:rPr>
            </w:pPr>
          </w:p>
        </w:tc>
        <w:tc>
          <w:tcPr>
            <w:tcW w:w="1366" w:type="dxa"/>
            <w:tcBorders>
              <w:top w:val="nil"/>
              <w:bottom w:val="nil"/>
              <w:right w:val="double" w:sz="4" w:space="0" w:color="auto"/>
            </w:tcBorders>
            <w:vAlign w:val="bottom"/>
          </w:tcPr>
          <w:p w14:paraId="5DC88888" w14:textId="77777777" w:rsidR="00937551" w:rsidRPr="00752868" w:rsidRDefault="00937551" w:rsidP="00752868">
            <w:pPr>
              <w:jc w:val="right"/>
              <w:rPr>
                <w:rFonts w:ascii="Times New Roman" w:hAnsi="Times New Roman"/>
                <w:color w:val="000000"/>
                <w:sz w:val="24"/>
              </w:rPr>
            </w:pPr>
          </w:p>
        </w:tc>
        <w:tc>
          <w:tcPr>
            <w:tcW w:w="1935" w:type="dxa"/>
            <w:tcBorders>
              <w:left w:val="double" w:sz="4" w:space="0" w:color="auto"/>
            </w:tcBorders>
            <w:vAlign w:val="bottom"/>
          </w:tcPr>
          <w:p w14:paraId="712AC1F7" w14:textId="54E3AEB5" w:rsidR="00937551" w:rsidRPr="00752868" w:rsidRDefault="00937551" w:rsidP="00752868">
            <w:pPr>
              <w:rPr>
                <w:rFonts w:ascii="Times New Roman" w:hAnsi="Times New Roman"/>
                <w:color w:val="000000"/>
                <w:sz w:val="24"/>
                <w:lang w:val="sr-Cyrl-RS"/>
              </w:rPr>
            </w:pPr>
            <w:r w:rsidRPr="00752868">
              <w:rPr>
                <w:rFonts w:ascii="Times New Roman" w:hAnsi="Times New Roman"/>
                <w:color w:val="000000"/>
                <w:sz w:val="24"/>
              </w:rPr>
              <w:t xml:space="preserve"> </w:t>
            </w:r>
            <w:r w:rsidRPr="00752868">
              <w:rPr>
                <w:rFonts w:ascii="Times New Roman" w:hAnsi="Times New Roman"/>
                <w:color w:val="000000"/>
                <w:sz w:val="24"/>
                <w:lang w:val="sr-Cyrl-RS"/>
              </w:rPr>
              <w:t>Пољски јасен</w:t>
            </w:r>
          </w:p>
        </w:tc>
        <w:tc>
          <w:tcPr>
            <w:tcW w:w="1346" w:type="dxa"/>
            <w:tcBorders>
              <w:right w:val="double" w:sz="4" w:space="0" w:color="auto"/>
            </w:tcBorders>
            <w:vAlign w:val="bottom"/>
          </w:tcPr>
          <w:p w14:paraId="1060048A" w14:textId="701A3663" w:rsidR="00937551" w:rsidRPr="00752868" w:rsidRDefault="00A70C34" w:rsidP="00752868">
            <w:pPr>
              <w:jc w:val="right"/>
              <w:rPr>
                <w:rFonts w:ascii="Times New Roman" w:hAnsi="Times New Roman"/>
                <w:color w:val="000000"/>
                <w:sz w:val="24"/>
              </w:rPr>
            </w:pPr>
            <w:r>
              <w:rPr>
                <w:rFonts w:ascii="Times New Roman" w:hAnsi="Times New Roman"/>
                <w:color w:val="000000"/>
                <w:sz w:val="24"/>
              </w:rPr>
              <w:t>17,2</w:t>
            </w:r>
          </w:p>
        </w:tc>
      </w:tr>
      <w:tr w:rsidR="00937551" w:rsidRPr="00752868" w14:paraId="08CC9891" w14:textId="77777777" w:rsidTr="000C0B25">
        <w:trPr>
          <w:trHeight w:val="246"/>
          <w:jc w:val="center"/>
        </w:trPr>
        <w:tc>
          <w:tcPr>
            <w:tcW w:w="5054" w:type="dxa"/>
            <w:tcBorders>
              <w:top w:val="nil"/>
              <w:left w:val="double" w:sz="4" w:space="0" w:color="auto"/>
              <w:bottom w:val="nil"/>
            </w:tcBorders>
            <w:shd w:val="pct5" w:color="auto" w:fill="auto"/>
            <w:vAlign w:val="bottom"/>
          </w:tcPr>
          <w:p w14:paraId="24B116F8" w14:textId="77777777" w:rsidR="00937551" w:rsidRPr="00752868" w:rsidRDefault="00937551" w:rsidP="00752868">
            <w:pPr>
              <w:jc w:val="right"/>
              <w:rPr>
                <w:rFonts w:ascii="Times New Roman" w:hAnsi="Times New Roman"/>
                <w:color w:val="000000"/>
                <w:sz w:val="24"/>
              </w:rPr>
            </w:pPr>
          </w:p>
        </w:tc>
        <w:tc>
          <w:tcPr>
            <w:tcW w:w="1411" w:type="dxa"/>
            <w:tcBorders>
              <w:top w:val="nil"/>
              <w:bottom w:val="nil"/>
            </w:tcBorders>
            <w:vAlign w:val="bottom"/>
          </w:tcPr>
          <w:p w14:paraId="38CADB6C" w14:textId="77777777" w:rsidR="00937551" w:rsidRPr="00752868" w:rsidRDefault="00937551" w:rsidP="00752868">
            <w:pPr>
              <w:jc w:val="right"/>
              <w:rPr>
                <w:rFonts w:ascii="Times New Roman" w:hAnsi="Times New Roman"/>
                <w:color w:val="000000"/>
                <w:sz w:val="24"/>
              </w:rPr>
            </w:pPr>
          </w:p>
        </w:tc>
        <w:tc>
          <w:tcPr>
            <w:tcW w:w="1439" w:type="dxa"/>
            <w:tcBorders>
              <w:top w:val="nil"/>
              <w:bottom w:val="nil"/>
            </w:tcBorders>
            <w:vAlign w:val="bottom"/>
          </w:tcPr>
          <w:p w14:paraId="595081F8" w14:textId="77777777" w:rsidR="00937551" w:rsidRPr="00752868" w:rsidRDefault="00937551" w:rsidP="00752868">
            <w:pPr>
              <w:jc w:val="right"/>
              <w:rPr>
                <w:rFonts w:ascii="Times New Roman" w:hAnsi="Times New Roman"/>
                <w:sz w:val="24"/>
              </w:rPr>
            </w:pPr>
          </w:p>
        </w:tc>
        <w:tc>
          <w:tcPr>
            <w:tcW w:w="2285" w:type="dxa"/>
            <w:tcBorders>
              <w:top w:val="nil"/>
              <w:bottom w:val="nil"/>
            </w:tcBorders>
            <w:vAlign w:val="bottom"/>
          </w:tcPr>
          <w:p w14:paraId="0096E8BB" w14:textId="77777777" w:rsidR="00937551" w:rsidRPr="00752868" w:rsidRDefault="00937551" w:rsidP="00752868">
            <w:pPr>
              <w:jc w:val="right"/>
              <w:rPr>
                <w:rFonts w:ascii="Times New Roman" w:hAnsi="Times New Roman"/>
                <w:sz w:val="24"/>
              </w:rPr>
            </w:pPr>
          </w:p>
        </w:tc>
        <w:tc>
          <w:tcPr>
            <w:tcW w:w="731" w:type="dxa"/>
            <w:tcBorders>
              <w:top w:val="nil"/>
              <w:bottom w:val="nil"/>
            </w:tcBorders>
            <w:vAlign w:val="bottom"/>
          </w:tcPr>
          <w:p w14:paraId="386AF50C" w14:textId="77777777" w:rsidR="00937551" w:rsidRPr="00752868" w:rsidRDefault="00937551" w:rsidP="00752868">
            <w:pPr>
              <w:jc w:val="right"/>
              <w:rPr>
                <w:rFonts w:ascii="Times New Roman" w:hAnsi="Times New Roman"/>
                <w:sz w:val="24"/>
              </w:rPr>
            </w:pPr>
          </w:p>
        </w:tc>
        <w:tc>
          <w:tcPr>
            <w:tcW w:w="708" w:type="dxa"/>
            <w:tcBorders>
              <w:top w:val="nil"/>
              <w:bottom w:val="nil"/>
            </w:tcBorders>
            <w:vAlign w:val="bottom"/>
          </w:tcPr>
          <w:p w14:paraId="7A47A027" w14:textId="77777777" w:rsidR="00937551" w:rsidRPr="00752868" w:rsidRDefault="00937551" w:rsidP="00752868">
            <w:pPr>
              <w:jc w:val="right"/>
              <w:rPr>
                <w:rFonts w:ascii="Times New Roman" w:hAnsi="Times New Roman"/>
                <w:sz w:val="24"/>
              </w:rPr>
            </w:pPr>
          </w:p>
        </w:tc>
        <w:tc>
          <w:tcPr>
            <w:tcW w:w="1366" w:type="dxa"/>
            <w:tcBorders>
              <w:top w:val="nil"/>
              <w:bottom w:val="nil"/>
              <w:right w:val="double" w:sz="4" w:space="0" w:color="auto"/>
            </w:tcBorders>
            <w:vAlign w:val="bottom"/>
          </w:tcPr>
          <w:p w14:paraId="28D7F8D2" w14:textId="77777777" w:rsidR="00937551" w:rsidRPr="00752868" w:rsidRDefault="00937551" w:rsidP="00752868">
            <w:pPr>
              <w:jc w:val="right"/>
              <w:rPr>
                <w:rFonts w:ascii="Times New Roman" w:hAnsi="Times New Roman"/>
                <w:color w:val="000000"/>
                <w:sz w:val="24"/>
              </w:rPr>
            </w:pPr>
          </w:p>
        </w:tc>
        <w:tc>
          <w:tcPr>
            <w:tcW w:w="1935" w:type="dxa"/>
            <w:tcBorders>
              <w:left w:val="double" w:sz="4" w:space="0" w:color="auto"/>
            </w:tcBorders>
            <w:vAlign w:val="bottom"/>
          </w:tcPr>
          <w:p w14:paraId="0071657D" w14:textId="26EA7B9B" w:rsidR="00937551" w:rsidRPr="00752868" w:rsidRDefault="00937551" w:rsidP="00752868">
            <w:pPr>
              <w:rPr>
                <w:rFonts w:ascii="Times New Roman" w:hAnsi="Times New Roman"/>
                <w:color w:val="000000"/>
                <w:sz w:val="24"/>
                <w:lang w:val="sr-Cyrl-RS"/>
              </w:rPr>
            </w:pPr>
            <w:r w:rsidRPr="00752868">
              <w:rPr>
                <w:rFonts w:ascii="Times New Roman" w:hAnsi="Times New Roman"/>
                <w:color w:val="000000"/>
                <w:sz w:val="24"/>
                <w:lang w:val="sr-Cyrl-RS"/>
              </w:rPr>
              <w:t>Лужњак</w:t>
            </w:r>
          </w:p>
        </w:tc>
        <w:tc>
          <w:tcPr>
            <w:tcW w:w="1346" w:type="dxa"/>
            <w:tcBorders>
              <w:right w:val="double" w:sz="4" w:space="0" w:color="auto"/>
            </w:tcBorders>
            <w:vAlign w:val="bottom"/>
          </w:tcPr>
          <w:p w14:paraId="194F0DAE" w14:textId="1C89F20E" w:rsidR="00937551" w:rsidRPr="00752868" w:rsidRDefault="00937551" w:rsidP="00752868">
            <w:pPr>
              <w:jc w:val="right"/>
              <w:rPr>
                <w:rFonts w:ascii="Times New Roman" w:hAnsi="Times New Roman"/>
                <w:color w:val="000000"/>
                <w:sz w:val="24"/>
              </w:rPr>
            </w:pPr>
            <w:r w:rsidRPr="00752868">
              <w:rPr>
                <w:rFonts w:ascii="Times New Roman" w:hAnsi="Times New Roman"/>
                <w:color w:val="000000"/>
                <w:sz w:val="24"/>
              </w:rPr>
              <w:t>82.2</w:t>
            </w:r>
          </w:p>
        </w:tc>
      </w:tr>
      <w:tr w:rsidR="00937551" w:rsidRPr="00752868" w14:paraId="0AA4A31F" w14:textId="77777777" w:rsidTr="000C0B25">
        <w:trPr>
          <w:trHeight w:val="261"/>
          <w:jc w:val="center"/>
        </w:trPr>
        <w:tc>
          <w:tcPr>
            <w:tcW w:w="5054" w:type="dxa"/>
            <w:tcBorders>
              <w:top w:val="nil"/>
              <w:left w:val="double" w:sz="4" w:space="0" w:color="auto"/>
              <w:bottom w:val="nil"/>
            </w:tcBorders>
            <w:shd w:val="pct5" w:color="auto" w:fill="auto"/>
            <w:vAlign w:val="bottom"/>
          </w:tcPr>
          <w:p w14:paraId="2C05B52D" w14:textId="77777777" w:rsidR="00937551" w:rsidRPr="00752868" w:rsidRDefault="00937551" w:rsidP="00752868">
            <w:pPr>
              <w:jc w:val="right"/>
              <w:rPr>
                <w:rFonts w:ascii="Times New Roman" w:hAnsi="Times New Roman"/>
                <w:color w:val="000000"/>
                <w:sz w:val="24"/>
              </w:rPr>
            </w:pPr>
          </w:p>
        </w:tc>
        <w:tc>
          <w:tcPr>
            <w:tcW w:w="1411" w:type="dxa"/>
            <w:tcBorders>
              <w:top w:val="nil"/>
              <w:bottom w:val="nil"/>
            </w:tcBorders>
            <w:vAlign w:val="bottom"/>
          </w:tcPr>
          <w:p w14:paraId="72044DE8" w14:textId="77777777" w:rsidR="00937551" w:rsidRPr="00752868" w:rsidRDefault="00937551" w:rsidP="00752868">
            <w:pPr>
              <w:jc w:val="right"/>
              <w:rPr>
                <w:rFonts w:ascii="Times New Roman" w:hAnsi="Times New Roman"/>
                <w:color w:val="000000"/>
                <w:sz w:val="24"/>
              </w:rPr>
            </w:pPr>
          </w:p>
        </w:tc>
        <w:tc>
          <w:tcPr>
            <w:tcW w:w="1439" w:type="dxa"/>
            <w:tcBorders>
              <w:top w:val="nil"/>
              <w:bottom w:val="nil"/>
            </w:tcBorders>
            <w:vAlign w:val="bottom"/>
          </w:tcPr>
          <w:p w14:paraId="2A2DBB93" w14:textId="77777777" w:rsidR="00937551" w:rsidRPr="00752868" w:rsidRDefault="00937551" w:rsidP="00752868">
            <w:pPr>
              <w:jc w:val="right"/>
              <w:rPr>
                <w:rFonts w:ascii="Times New Roman" w:hAnsi="Times New Roman"/>
                <w:sz w:val="24"/>
              </w:rPr>
            </w:pPr>
          </w:p>
        </w:tc>
        <w:tc>
          <w:tcPr>
            <w:tcW w:w="2285" w:type="dxa"/>
            <w:tcBorders>
              <w:top w:val="nil"/>
              <w:bottom w:val="nil"/>
            </w:tcBorders>
            <w:vAlign w:val="bottom"/>
          </w:tcPr>
          <w:p w14:paraId="3781C30E" w14:textId="77777777" w:rsidR="00937551" w:rsidRPr="00752868" w:rsidRDefault="00937551" w:rsidP="00752868">
            <w:pPr>
              <w:jc w:val="right"/>
              <w:rPr>
                <w:rFonts w:ascii="Times New Roman" w:hAnsi="Times New Roman"/>
                <w:sz w:val="24"/>
              </w:rPr>
            </w:pPr>
          </w:p>
        </w:tc>
        <w:tc>
          <w:tcPr>
            <w:tcW w:w="731" w:type="dxa"/>
            <w:tcBorders>
              <w:top w:val="nil"/>
              <w:bottom w:val="nil"/>
            </w:tcBorders>
            <w:vAlign w:val="bottom"/>
          </w:tcPr>
          <w:p w14:paraId="0824C2F6" w14:textId="77777777" w:rsidR="00937551" w:rsidRPr="00752868" w:rsidRDefault="00937551" w:rsidP="00752868">
            <w:pPr>
              <w:jc w:val="right"/>
              <w:rPr>
                <w:rFonts w:ascii="Times New Roman" w:hAnsi="Times New Roman"/>
                <w:sz w:val="24"/>
              </w:rPr>
            </w:pPr>
          </w:p>
        </w:tc>
        <w:tc>
          <w:tcPr>
            <w:tcW w:w="708" w:type="dxa"/>
            <w:tcBorders>
              <w:top w:val="nil"/>
              <w:bottom w:val="nil"/>
            </w:tcBorders>
            <w:vAlign w:val="bottom"/>
          </w:tcPr>
          <w:p w14:paraId="055806CD" w14:textId="77777777" w:rsidR="00937551" w:rsidRPr="00752868" w:rsidRDefault="00937551" w:rsidP="00752868">
            <w:pPr>
              <w:jc w:val="right"/>
              <w:rPr>
                <w:rFonts w:ascii="Times New Roman" w:hAnsi="Times New Roman"/>
                <w:sz w:val="24"/>
              </w:rPr>
            </w:pPr>
          </w:p>
        </w:tc>
        <w:tc>
          <w:tcPr>
            <w:tcW w:w="1366" w:type="dxa"/>
            <w:tcBorders>
              <w:top w:val="nil"/>
              <w:bottom w:val="nil"/>
              <w:right w:val="double" w:sz="4" w:space="0" w:color="auto"/>
            </w:tcBorders>
            <w:vAlign w:val="bottom"/>
          </w:tcPr>
          <w:p w14:paraId="1D099920" w14:textId="77777777" w:rsidR="00937551" w:rsidRPr="00752868" w:rsidRDefault="00937551" w:rsidP="00752868">
            <w:pPr>
              <w:jc w:val="right"/>
              <w:rPr>
                <w:rFonts w:ascii="Times New Roman" w:hAnsi="Times New Roman"/>
                <w:color w:val="000000"/>
                <w:sz w:val="24"/>
              </w:rPr>
            </w:pPr>
          </w:p>
        </w:tc>
        <w:tc>
          <w:tcPr>
            <w:tcW w:w="1935" w:type="dxa"/>
            <w:tcBorders>
              <w:left w:val="double" w:sz="4" w:space="0" w:color="auto"/>
            </w:tcBorders>
            <w:vAlign w:val="bottom"/>
          </w:tcPr>
          <w:p w14:paraId="14443260" w14:textId="113A2F16" w:rsidR="00937551" w:rsidRPr="00752868" w:rsidRDefault="00937551" w:rsidP="00752868">
            <w:pPr>
              <w:rPr>
                <w:rFonts w:ascii="Times New Roman" w:hAnsi="Times New Roman"/>
                <w:color w:val="000000"/>
                <w:sz w:val="24"/>
                <w:lang w:val="sr-Cyrl-RS"/>
              </w:rPr>
            </w:pPr>
            <w:r w:rsidRPr="00752868">
              <w:rPr>
                <w:rFonts w:ascii="Times New Roman" w:hAnsi="Times New Roman"/>
                <w:color w:val="000000"/>
                <w:sz w:val="24"/>
              </w:rPr>
              <w:t xml:space="preserve">  OT</w:t>
            </w:r>
            <w:r w:rsidRPr="00752868">
              <w:rPr>
                <w:rFonts w:ascii="Times New Roman" w:hAnsi="Times New Roman"/>
                <w:color w:val="000000"/>
                <w:sz w:val="24"/>
                <w:lang w:val="sr-Cyrl-RS"/>
              </w:rPr>
              <w:t>Л</w:t>
            </w:r>
          </w:p>
        </w:tc>
        <w:tc>
          <w:tcPr>
            <w:tcW w:w="1346" w:type="dxa"/>
            <w:tcBorders>
              <w:right w:val="double" w:sz="4" w:space="0" w:color="auto"/>
            </w:tcBorders>
            <w:vAlign w:val="bottom"/>
          </w:tcPr>
          <w:p w14:paraId="174D46DF" w14:textId="7317C65E" w:rsidR="00937551" w:rsidRPr="00752868" w:rsidRDefault="00937551" w:rsidP="00752868">
            <w:pPr>
              <w:jc w:val="right"/>
              <w:rPr>
                <w:rFonts w:ascii="Times New Roman" w:hAnsi="Times New Roman"/>
                <w:color w:val="000000"/>
                <w:sz w:val="24"/>
              </w:rPr>
            </w:pPr>
            <w:r w:rsidRPr="00752868">
              <w:rPr>
                <w:rFonts w:ascii="Times New Roman" w:hAnsi="Times New Roman"/>
                <w:color w:val="000000"/>
                <w:sz w:val="24"/>
              </w:rPr>
              <w:t>17.6</w:t>
            </w:r>
          </w:p>
        </w:tc>
      </w:tr>
      <w:tr w:rsidR="00937551" w:rsidRPr="00752868" w14:paraId="6F4690F5" w14:textId="77777777" w:rsidTr="000C0B25">
        <w:trPr>
          <w:trHeight w:val="246"/>
          <w:jc w:val="center"/>
        </w:trPr>
        <w:tc>
          <w:tcPr>
            <w:tcW w:w="5054" w:type="dxa"/>
            <w:tcBorders>
              <w:top w:val="nil"/>
              <w:left w:val="double" w:sz="4" w:space="0" w:color="auto"/>
              <w:bottom w:val="nil"/>
            </w:tcBorders>
            <w:shd w:val="pct5" w:color="auto" w:fill="auto"/>
            <w:vAlign w:val="bottom"/>
          </w:tcPr>
          <w:p w14:paraId="69128206" w14:textId="77777777" w:rsidR="00937551" w:rsidRPr="00752868" w:rsidRDefault="00937551" w:rsidP="00752868">
            <w:pPr>
              <w:jc w:val="right"/>
              <w:rPr>
                <w:rFonts w:ascii="Times New Roman" w:hAnsi="Times New Roman"/>
                <w:color w:val="000000"/>
                <w:sz w:val="24"/>
              </w:rPr>
            </w:pPr>
          </w:p>
        </w:tc>
        <w:tc>
          <w:tcPr>
            <w:tcW w:w="1411" w:type="dxa"/>
            <w:tcBorders>
              <w:top w:val="nil"/>
              <w:bottom w:val="nil"/>
            </w:tcBorders>
            <w:vAlign w:val="bottom"/>
          </w:tcPr>
          <w:p w14:paraId="06130F01" w14:textId="77777777" w:rsidR="00937551" w:rsidRPr="00752868" w:rsidRDefault="00937551" w:rsidP="00752868">
            <w:pPr>
              <w:jc w:val="right"/>
              <w:rPr>
                <w:rFonts w:ascii="Times New Roman" w:hAnsi="Times New Roman"/>
                <w:color w:val="000000"/>
                <w:sz w:val="24"/>
              </w:rPr>
            </w:pPr>
          </w:p>
        </w:tc>
        <w:tc>
          <w:tcPr>
            <w:tcW w:w="1439" w:type="dxa"/>
            <w:tcBorders>
              <w:top w:val="nil"/>
              <w:bottom w:val="nil"/>
            </w:tcBorders>
            <w:vAlign w:val="bottom"/>
          </w:tcPr>
          <w:p w14:paraId="24333F47" w14:textId="77777777" w:rsidR="00937551" w:rsidRPr="00752868" w:rsidRDefault="00937551" w:rsidP="00752868">
            <w:pPr>
              <w:jc w:val="right"/>
              <w:rPr>
                <w:rFonts w:ascii="Times New Roman" w:hAnsi="Times New Roman"/>
                <w:sz w:val="24"/>
              </w:rPr>
            </w:pPr>
          </w:p>
        </w:tc>
        <w:tc>
          <w:tcPr>
            <w:tcW w:w="2285" w:type="dxa"/>
            <w:tcBorders>
              <w:top w:val="nil"/>
              <w:bottom w:val="nil"/>
            </w:tcBorders>
            <w:vAlign w:val="bottom"/>
          </w:tcPr>
          <w:p w14:paraId="5D0F5D2F" w14:textId="77777777" w:rsidR="00937551" w:rsidRPr="00752868" w:rsidRDefault="00937551" w:rsidP="00752868">
            <w:pPr>
              <w:jc w:val="right"/>
              <w:rPr>
                <w:rFonts w:ascii="Times New Roman" w:hAnsi="Times New Roman"/>
                <w:sz w:val="24"/>
              </w:rPr>
            </w:pPr>
          </w:p>
        </w:tc>
        <w:tc>
          <w:tcPr>
            <w:tcW w:w="731" w:type="dxa"/>
            <w:tcBorders>
              <w:top w:val="nil"/>
              <w:bottom w:val="nil"/>
            </w:tcBorders>
            <w:vAlign w:val="bottom"/>
          </w:tcPr>
          <w:p w14:paraId="3176BE79" w14:textId="77777777" w:rsidR="00937551" w:rsidRPr="00752868" w:rsidRDefault="00937551" w:rsidP="00752868">
            <w:pPr>
              <w:jc w:val="right"/>
              <w:rPr>
                <w:rFonts w:ascii="Times New Roman" w:hAnsi="Times New Roman"/>
                <w:sz w:val="24"/>
              </w:rPr>
            </w:pPr>
          </w:p>
        </w:tc>
        <w:tc>
          <w:tcPr>
            <w:tcW w:w="708" w:type="dxa"/>
            <w:tcBorders>
              <w:top w:val="nil"/>
              <w:bottom w:val="nil"/>
            </w:tcBorders>
            <w:vAlign w:val="bottom"/>
          </w:tcPr>
          <w:p w14:paraId="3375FF1A" w14:textId="77777777" w:rsidR="00937551" w:rsidRPr="00752868" w:rsidRDefault="00937551" w:rsidP="00752868">
            <w:pPr>
              <w:jc w:val="right"/>
              <w:rPr>
                <w:rFonts w:ascii="Times New Roman" w:hAnsi="Times New Roman"/>
                <w:sz w:val="24"/>
              </w:rPr>
            </w:pPr>
          </w:p>
        </w:tc>
        <w:tc>
          <w:tcPr>
            <w:tcW w:w="1366" w:type="dxa"/>
            <w:tcBorders>
              <w:top w:val="nil"/>
              <w:bottom w:val="nil"/>
              <w:right w:val="double" w:sz="4" w:space="0" w:color="auto"/>
            </w:tcBorders>
            <w:vAlign w:val="bottom"/>
          </w:tcPr>
          <w:p w14:paraId="50C84570" w14:textId="77777777" w:rsidR="00937551" w:rsidRPr="00752868" w:rsidRDefault="00937551" w:rsidP="00752868">
            <w:pPr>
              <w:jc w:val="right"/>
              <w:rPr>
                <w:rFonts w:ascii="Times New Roman" w:hAnsi="Times New Roman"/>
                <w:color w:val="000000"/>
                <w:sz w:val="24"/>
              </w:rPr>
            </w:pPr>
          </w:p>
        </w:tc>
        <w:tc>
          <w:tcPr>
            <w:tcW w:w="1935" w:type="dxa"/>
            <w:tcBorders>
              <w:left w:val="double" w:sz="4" w:space="0" w:color="auto"/>
            </w:tcBorders>
            <w:vAlign w:val="bottom"/>
          </w:tcPr>
          <w:p w14:paraId="2E1CADFC" w14:textId="568B422F" w:rsidR="00937551" w:rsidRPr="00752868" w:rsidRDefault="00937551" w:rsidP="00752868">
            <w:pPr>
              <w:rPr>
                <w:rFonts w:ascii="Times New Roman" w:hAnsi="Times New Roman"/>
                <w:color w:val="000000"/>
                <w:sz w:val="24"/>
              </w:rPr>
            </w:pPr>
            <w:r w:rsidRPr="00752868">
              <w:rPr>
                <w:rFonts w:ascii="Times New Roman" w:hAnsi="Times New Roman"/>
                <w:color w:val="000000"/>
                <w:sz w:val="24"/>
                <w:lang w:val="sr-Cyrl-RS"/>
              </w:rPr>
              <w:t>Мечја леска</w:t>
            </w:r>
            <w:r w:rsidRPr="00752868">
              <w:rPr>
                <w:rFonts w:ascii="Times New Roman" w:hAnsi="Times New Roman"/>
                <w:color w:val="000000"/>
                <w:sz w:val="24"/>
              </w:rPr>
              <w:t xml:space="preserve">  </w:t>
            </w:r>
          </w:p>
        </w:tc>
        <w:tc>
          <w:tcPr>
            <w:tcW w:w="1346" w:type="dxa"/>
            <w:tcBorders>
              <w:right w:val="double" w:sz="4" w:space="0" w:color="auto"/>
            </w:tcBorders>
            <w:vAlign w:val="bottom"/>
          </w:tcPr>
          <w:p w14:paraId="1D4B5D4A" w14:textId="722208B2" w:rsidR="00937551" w:rsidRPr="00752868" w:rsidRDefault="00937551" w:rsidP="00752868">
            <w:pPr>
              <w:jc w:val="right"/>
              <w:rPr>
                <w:rFonts w:ascii="Times New Roman" w:hAnsi="Times New Roman"/>
                <w:color w:val="000000"/>
                <w:sz w:val="24"/>
              </w:rPr>
            </w:pPr>
            <w:r w:rsidRPr="00752868">
              <w:rPr>
                <w:rFonts w:ascii="Times New Roman" w:hAnsi="Times New Roman"/>
                <w:color w:val="000000"/>
                <w:sz w:val="24"/>
              </w:rPr>
              <w:t>3.5</w:t>
            </w:r>
          </w:p>
        </w:tc>
      </w:tr>
      <w:tr w:rsidR="00937551" w:rsidRPr="00752868" w14:paraId="7A0D5907" w14:textId="77777777" w:rsidTr="000C0B25">
        <w:trPr>
          <w:trHeight w:val="246"/>
          <w:jc w:val="center"/>
        </w:trPr>
        <w:tc>
          <w:tcPr>
            <w:tcW w:w="5054" w:type="dxa"/>
            <w:tcBorders>
              <w:top w:val="nil"/>
              <w:left w:val="double" w:sz="4" w:space="0" w:color="auto"/>
              <w:bottom w:val="nil"/>
            </w:tcBorders>
            <w:shd w:val="pct5" w:color="auto" w:fill="auto"/>
            <w:vAlign w:val="bottom"/>
          </w:tcPr>
          <w:p w14:paraId="08EC2850" w14:textId="77777777" w:rsidR="00937551" w:rsidRPr="00752868" w:rsidRDefault="00937551" w:rsidP="00752868">
            <w:pPr>
              <w:jc w:val="right"/>
              <w:rPr>
                <w:rFonts w:ascii="Times New Roman" w:hAnsi="Times New Roman"/>
                <w:color w:val="000000"/>
                <w:sz w:val="24"/>
              </w:rPr>
            </w:pPr>
          </w:p>
        </w:tc>
        <w:tc>
          <w:tcPr>
            <w:tcW w:w="1411" w:type="dxa"/>
            <w:tcBorders>
              <w:top w:val="nil"/>
              <w:bottom w:val="nil"/>
            </w:tcBorders>
            <w:vAlign w:val="bottom"/>
          </w:tcPr>
          <w:p w14:paraId="66D3481F" w14:textId="77777777" w:rsidR="00937551" w:rsidRPr="00752868" w:rsidRDefault="00937551" w:rsidP="00752868">
            <w:pPr>
              <w:jc w:val="right"/>
              <w:rPr>
                <w:rFonts w:ascii="Times New Roman" w:hAnsi="Times New Roman"/>
                <w:color w:val="000000"/>
                <w:sz w:val="24"/>
              </w:rPr>
            </w:pPr>
          </w:p>
        </w:tc>
        <w:tc>
          <w:tcPr>
            <w:tcW w:w="1439" w:type="dxa"/>
            <w:tcBorders>
              <w:top w:val="nil"/>
              <w:bottom w:val="nil"/>
            </w:tcBorders>
            <w:vAlign w:val="bottom"/>
          </w:tcPr>
          <w:p w14:paraId="5282BCE7" w14:textId="77777777" w:rsidR="00937551" w:rsidRPr="00752868" w:rsidRDefault="00937551" w:rsidP="00752868">
            <w:pPr>
              <w:jc w:val="right"/>
              <w:rPr>
                <w:rFonts w:ascii="Times New Roman" w:hAnsi="Times New Roman"/>
                <w:sz w:val="24"/>
              </w:rPr>
            </w:pPr>
          </w:p>
        </w:tc>
        <w:tc>
          <w:tcPr>
            <w:tcW w:w="2285" w:type="dxa"/>
            <w:tcBorders>
              <w:top w:val="nil"/>
              <w:bottom w:val="nil"/>
            </w:tcBorders>
            <w:vAlign w:val="bottom"/>
          </w:tcPr>
          <w:p w14:paraId="7C95DC7B" w14:textId="77777777" w:rsidR="00937551" w:rsidRPr="00752868" w:rsidRDefault="00937551" w:rsidP="00752868">
            <w:pPr>
              <w:jc w:val="right"/>
              <w:rPr>
                <w:rFonts w:ascii="Times New Roman" w:hAnsi="Times New Roman"/>
                <w:sz w:val="24"/>
              </w:rPr>
            </w:pPr>
          </w:p>
        </w:tc>
        <w:tc>
          <w:tcPr>
            <w:tcW w:w="731" w:type="dxa"/>
            <w:tcBorders>
              <w:top w:val="nil"/>
              <w:bottom w:val="nil"/>
            </w:tcBorders>
            <w:vAlign w:val="bottom"/>
          </w:tcPr>
          <w:p w14:paraId="1C385079" w14:textId="77777777" w:rsidR="00937551" w:rsidRPr="00752868" w:rsidRDefault="00937551" w:rsidP="00752868">
            <w:pPr>
              <w:jc w:val="right"/>
              <w:rPr>
                <w:rFonts w:ascii="Times New Roman" w:hAnsi="Times New Roman"/>
                <w:sz w:val="24"/>
              </w:rPr>
            </w:pPr>
          </w:p>
        </w:tc>
        <w:tc>
          <w:tcPr>
            <w:tcW w:w="708" w:type="dxa"/>
            <w:tcBorders>
              <w:top w:val="nil"/>
              <w:bottom w:val="nil"/>
            </w:tcBorders>
            <w:vAlign w:val="bottom"/>
          </w:tcPr>
          <w:p w14:paraId="3773FA1D" w14:textId="77777777" w:rsidR="00937551" w:rsidRPr="00752868" w:rsidRDefault="00937551" w:rsidP="00752868">
            <w:pPr>
              <w:jc w:val="right"/>
              <w:rPr>
                <w:rFonts w:ascii="Times New Roman" w:hAnsi="Times New Roman"/>
                <w:sz w:val="24"/>
              </w:rPr>
            </w:pPr>
          </w:p>
        </w:tc>
        <w:tc>
          <w:tcPr>
            <w:tcW w:w="1366" w:type="dxa"/>
            <w:tcBorders>
              <w:top w:val="nil"/>
              <w:bottom w:val="nil"/>
              <w:right w:val="double" w:sz="4" w:space="0" w:color="auto"/>
            </w:tcBorders>
            <w:vAlign w:val="bottom"/>
          </w:tcPr>
          <w:p w14:paraId="774F014D" w14:textId="77777777" w:rsidR="00937551" w:rsidRPr="00752868" w:rsidRDefault="00937551" w:rsidP="00752868">
            <w:pPr>
              <w:jc w:val="right"/>
              <w:rPr>
                <w:rFonts w:ascii="Times New Roman" w:hAnsi="Times New Roman"/>
                <w:color w:val="000000"/>
                <w:sz w:val="24"/>
              </w:rPr>
            </w:pPr>
          </w:p>
        </w:tc>
        <w:tc>
          <w:tcPr>
            <w:tcW w:w="1935" w:type="dxa"/>
            <w:tcBorders>
              <w:left w:val="double" w:sz="4" w:space="0" w:color="auto"/>
            </w:tcBorders>
            <w:vAlign w:val="bottom"/>
          </w:tcPr>
          <w:p w14:paraId="2CF1CDDA" w14:textId="3D08E4E6" w:rsidR="00937551" w:rsidRPr="00752868" w:rsidRDefault="00937551" w:rsidP="00752868">
            <w:pPr>
              <w:rPr>
                <w:rFonts w:ascii="Times New Roman" w:hAnsi="Times New Roman"/>
                <w:color w:val="000000"/>
                <w:sz w:val="24"/>
                <w:lang w:val="sr-Cyrl-RS"/>
              </w:rPr>
            </w:pPr>
            <w:r w:rsidRPr="00752868">
              <w:rPr>
                <w:rFonts w:ascii="Times New Roman" w:hAnsi="Times New Roman"/>
                <w:color w:val="000000"/>
                <w:sz w:val="24"/>
                <w:lang w:val="sr-Cyrl-RS"/>
              </w:rPr>
              <w:t>Јавор</w:t>
            </w:r>
          </w:p>
        </w:tc>
        <w:tc>
          <w:tcPr>
            <w:tcW w:w="1346" w:type="dxa"/>
            <w:tcBorders>
              <w:right w:val="double" w:sz="4" w:space="0" w:color="auto"/>
            </w:tcBorders>
            <w:vAlign w:val="bottom"/>
          </w:tcPr>
          <w:p w14:paraId="5372E6CE" w14:textId="1EB47AF2" w:rsidR="00937551" w:rsidRPr="00752868" w:rsidRDefault="00937551" w:rsidP="00752868">
            <w:pPr>
              <w:jc w:val="right"/>
              <w:rPr>
                <w:rFonts w:ascii="Times New Roman" w:hAnsi="Times New Roman"/>
                <w:color w:val="000000"/>
                <w:sz w:val="24"/>
              </w:rPr>
            </w:pPr>
            <w:r w:rsidRPr="00752868">
              <w:rPr>
                <w:rFonts w:ascii="Times New Roman" w:hAnsi="Times New Roman"/>
                <w:color w:val="000000"/>
                <w:sz w:val="24"/>
              </w:rPr>
              <w:t>2.3</w:t>
            </w:r>
          </w:p>
        </w:tc>
      </w:tr>
      <w:tr w:rsidR="00937551" w:rsidRPr="00752868" w14:paraId="52968DA4" w14:textId="77777777" w:rsidTr="000C0B25">
        <w:trPr>
          <w:trHeight w:val="261"/>
          <w:jc w:val="center"/>
        </w:trPr>
        <w:tc>
          <w:tcPr>
            <w:tcW w:w="5054" w:type="dxa"/>
            <w:tcBorders>
              <w:top w:val="nil"/>
              <w:left w:val="double" w:sz="4" w:space="0" w:color="auto"/>
              <w:bottom w:val="nil"/>
            </w:tcBorders>
            <w:shd w:val="pct5" w:color="auto" w:fill="auto"/>
            <w:vAlign w:val="bottom"/>
          </w:tcPr>
          <w:p w14:paraId="0134063C" w14:textId="77777777" w:rsidR="00937551" w:rsidRPr="00752868" w:rsidRDefault="00937551" w:rsidP="00752868">
            <w:pPr>
              <w:jc w:val="right"/>
              <w:rPr>
                <w:rFonts w:ascii="Times New Roman" w:hAnsi="Times New Roman"/>
                <w:color w:val="000000"/>
                <w:sz w:val="24"/>
              </w:rPr>
            </w:pPr>
          </w:p>
        </w:tc>
        <w:tc>
          <w:tcPr>
            <w:tcW w:w="1411" w:type="dxa"/>
            <w:tcBorders>
              <w:top w:val="nil"/>
              <w:bottom w:val="nil"/>
            </w:tcBorders>
            <w:vAlign w:val="bottom"/>
          </w:tcPr>
          <w:p w14:paraId="43DFEFC2" w14:textId="77777777" w:rsidR="00937551" w:rsidRPr="00752868" w:rsidRDefault="00937551" w:rsidP="00752868">
            <w:pPr>
              <w:jc w:val="right"/>
              <w:rPr>
                <w:rFonts w:ascii="Times New Roman" w:hAnsi="Times New Roman"/>
                <w:color w:val="000000"/>
                <w:sz w:val="24"/>
              </w:rPr>
            </w:pPr>
          </w:p>
        </w:tc>
        <w:tc>
          <w:tcPr>
            <w:tcW w:w="1439" w:type="dxa"/>
            <w:tcBorders>
              <w:top w:val="nil"/>
              <w:bottom w:val="nil"/>
            </w:tcBorders>
            <w:vAlign w:val="bottom"/>
          </w:tcPr>
          <w:p w14:paraId="00FDB5A8" w14:textId="77777777" w:rsidR="00937551" w:rsidRPr="00752868" w:rsidRDefault="00937551" w:rsidP="00752868">
            <w:pPr>
              <w:jc w:val="right"/>
              <w:rPr>
                <w:rFonts w:ascii="Times New Roman" w:hAnsi="Times New Roman"/>
                <w:sz w:val="24"/>
              </w:rPr>
            </w:pPr>
          </w:p>
        </w:tc>
        <w:tc>
          <w:tcPr>
            <w:tcW w:w="2285" w:type="dxa"/>
            <w:tcBorders>
              <w:top w:val="nil"/>
              <w:bottom w:val="nil"/>
            </w:tcBorders>
            <w:vAlign w:val="bottom"/>
          </w:tcPr>
          <w:p w14:paraId="202E943F" w14:textId="77777777" w:rsidR="00937551" w:rsidRPr="00752868" w:rsidRDefault="00937551" w:rsidP="00752868">
            <w:pPr>
              <w:jc w:val="right"/>
              <w:rPr>
                <w:rFonts w:ascii="Times New Roman" w:hAnsi="Times New Roman"/>
                <w:sz w:val="24"/>
              </w:rPr>
            </w:pPr>
          </w:p>
        </w:tc>
        <w:tc>
          <w:tcPr>
            <w:tcW w:w="731" w:type="dxa"/>
            <w:tcBorders>
              <w:top w:val="nil"/>
              <w:bottom w:val="nil"/>
            </w:tcBorders>
            <w:vAlign w:val="bottom"/>
          </w:tcPr>
          <w:p w14:paraId="35FA00CB" w14:textId="77777777" w:rsidR="00937551" w:rsidRPr="00752868" w:rsidRDefault="00937551" w:rsidP="00752868">
            <w:pPr>
              <w:jc w:val="right"/>
              <w:rPr>
                <w:rFonts w:ascii="Times New Roman" w:hAnsi="Times New Roman"/>
                <w:sz w:val="24"/>
              </w:rPr>
            </w:pPr>
          </w:p>
        </w:tc>
        <w:tc>
          <w:tcPr>
            <w:tcW w:w="708" w:type="dxa"/>
            <w:tcBorders>
              <w:top w:val="nil"/>
              <w:bottom w:val="nil"/>
            </w:tcBorders>
            <w:vAlign w:val="bottom"/>
          </w:tcPr>
          <w:p w14:paraId="52FD2ACC" w14:textId="77777777" w:rsidR="00937551" w:rsidRPr="00752868" w:rsidRDefault="00937551" w:rsidP="00752868">
            <w:pPr>
              <w:jc w:val="right"/>
              <w:rPr>
                <w:rFonts w:ascii="Times New Roman" w:hAnsi="Times New Roman"/>
                <w:sz w:val="24"/>
              </w:rPr>
            </w:pPr>
          </w:p>
        </w:tc>
        <w:tc>
          <w:tcPr>
            <w:tcW w:w="1366" w:type="dxa"/>
            <w:tcBorders>
              <w:top w:val="nil"/>
              <w:bottom w:val="nil"/>
              <w:right w:val="double" w:sz="4" w:space="0" w:color="auto"/>
            </w:tcBorders>
            <w:vAlign w:val="bottom"/>
          </w:tcPr>
          <w:p w14:paraId="555FBB5C" w14:textId="77777777" w:rsidR="00937551" w:rsidRPr="00752868" w:rsidRDefault="00937551" w:rsidP="00752868">
            <w:pPr>
              <w:jc w:val="right"/>
              <w:rPr>
                <w:rFonts w:ascii="Times New Roman" w:hAnsi="Times New Roman"/>
                <w:color w:val="000000"/>
                <w:sz w:val="24"/>
              </w:rPr>
            </w:pPr>
          </w:p>
        </w:tc>
        <w:tc>
          <w:tcPr>
            <w:tcW w:w="1935" w:type="dxa"/>
            <w:tcBorders>
              <w:left w:val="double" w:sz="4" w:space="0" w:color="auto"/>
            </w:tcBorders>
            <w:vAlign w:val="bottom"/>
          </w:tcPr>
          <w:p w14:paraId="54A39DCD" w14:textId="638829AC" w:rsidR="00937551" w:rsidRPr="00752868" w:rsidRDefault="00937551" w:rsidP="00752868">
            <w:pPr>
              <w:rPr>
                <w:rFonts w:ascii="Times New Roman" w:hAnsi="Times New Roman"/>
                <w:color w:val="000000"/>
                <w:sz w:val="24"/>
                <w:lang w:val="sr-Cyrl-RS"/>
              </w:rPr>
            </w:pPr>
            <w:r w:rsidRPr="00752868">
              <w:rPr>
                <w:rFonts w:ascii="Times New Roman" w:hAnsi="Times New Roman"/>
                <w:color w:val="000000"/>
                <w:sz w:val="24"/>
                <w:lang w:val="sr-Cyrl-RS"/>
              </w:rPr>
              <w:t>Багрем</w:t>
            </w:r>
          </w:p>
        </w:tc>
        <w:tc>
          <w:tcPr>
            <w:tcW w:w="1346" w:type="dxa"/>
            <w:tcBorders>
              <w:right w:val="double" w:sz="4" w:space="0" w:color="auto"/>
            </w:tcBorders>
            <w:vAlign w:val="bottom"/>
          </w:tcPr>
          <w:p w14:paraId="23E99219" w14:textId="0CDD4725" w:rsidR="00937551" w:rsidRPr="00752868" w:rsidRDefault="00937551" w:rsidP="00752868">
            <w:pPr>
              <w:jc w:val="right"/>
              <w:rPr>
                <w:rFonts w:ascii="Times New Roman" w:hAnsi="Times New Roman"/>
                <w:color w:val="000000"/>
                <w:sz w:val="24"/>
              </w:rPr>
            </w:pPr>
            <w:r w:rsidRPr="00752868">
              <w:rPr>
                <w:rFonts w:ascii="Times New Roman" w:hAnsi="Times New Roman"/>
                <w:color w:val="000000"/>
                <w:sz w:val="24"/>
              </w:rPr>
              <w:t>5.6</w:t>
            </w:r>
          </w:p>
        </w:tc>
      </w:tr>
      <w:tr w:rsidR="00937551" w:rsidRPr="00752868" w14:paraId="774B10E2" w14:textId="77777777" w:rsidTr="000C0B25">
        <w:trPr>
          <w:trHeight w:val="246"/>
          <w:jc w:val="center"/>
        </w:trPr>
        <w:tc>
          <w:tcPr>
            <w:tcW w:w="5054" w:type="dxa"/>
            <w:tcBorders>
              <w:top w:val="nil"/>
              <w:left w:val="double" w:sz="4" w:space="0" w:color="auto"/>
              <w:bottom w:val="nil"/>
            </w:tcBorders>
            <w:shd w:val="pct5" w:color="auto" w:fill="auto"/>
            <w:vAlign w:val="bottom"/>
          </w:tcPr>
          <w:p w14:paraId="74C4AE22" w14:textId="77777777" w:rsidR="00937551" w:rsidRPr="00752868" w:rsidRDefault="00937551" w:rsidP="00752868">
            <w:pPr>
              <w:jc w:val="right"/>
              <w:rPr>
                <w:rFonts w:ascii="Times New Roman" w:hAnsi="Times New Roman"/>
                <w:color w:val="000000"/>
                <w:sz w:val="24"/>
              </w:rPr>
            </w:pPr>
          </w:p>
        </w:tc>
        <w:tc>
          <w:tcPr>
            <w:tcW w:w="1411" w:type="dxa"/>
            <w:tcBorders>
              <w:top w:val="nil"/>
              <w:bottom w:val="nil"/>
            </w:tcBorders>
            <w:vAlign w:val="bottom"/>
          </w:tcPr>
          <w:p w14:paraId="38593B39" w14:textId="77777777" w:rsidR="00937551" w:rsidRPr="00752868" w:rsidRDefault="00937551" w:rsidP="00752868">
            <w:pPr>
              <w:jc w:val="right"/>
              <w:rPr>
                <w:rFonts w:ascii="Times New Roman" w:hAnsi="Times New Roman"/>
                <w:color w:val="000000"/>
                <w:sz w:val="24"/>
              </w:rPr>
            </w:pPr>
          </w:p>
        </w:tc>
        <w:tc>
          <w:tcPr>
            <w:tcW w:w="1439" w:type="dxa"/>
            <w:tcBorders>
              <w:top w:val="nil"/>
              <w:bottom w:val="nil"/>
            </w:tcBorders>
            <w:vAlign w:val="bottom"/>
          </w:tcPr>
          <w:p w14:paraId="5241D0B3" w14:textId="77777777" w:rsidR="00937551" w:rsidRPr="00752868" w:rsidRDefault="00937551" w:rsidP="00752868">
            <w:pPr>
              <w:jc w:val="right"/>
              <w:rPr>
                <w:rFonts w:ascii="Times New Roman" w:hAnsi="Times New Roman"/>
                <w:sz w:val="24"/>
              </w:rPr>
            </w:pPr>
          </w:p>
        </w:tc>
        <w:tc>
          <w:tcPr>
            <w:tcW w:w="2285" w:type="dxa"/>
            <w:tcBorders>
              <w:top w:val="nil"/>
              <w:bottom w:val="nil"/>
            </w:tcBorders>
            <w:vAlign w:val="bottom"/>
          </w:tcPr>
          <w:p w14:paraId="41F03872" w14:textId="77777777" w:rsidR="00937551" w:rsidRPr="00752868" w:rsidRDefault="00937551" w:rsidP="00752868">
            <w:pPr>
              <w:jc w:val="right"/>
              <w:rPr>
                <w:rFonts w:ascii="Times New Roman" w:hAnsi="Times New Roman"/>
                <w:sz w:val="24"/>
              </w:rPr>
            </w:pPr>
          </w:p>
        </w:tc>
        <w:tc>
          <w:tcPr>
            <w:tcW w:w="731" w:type="dxa"/>
            <w:tcBorders>
              <w:top w:val="nil"/>
              <w:bottom w:val="nil"/>
            </w:tcBorders>
            <w:vAlign w:val="bottom"/>
          </w:tcPr>
          <w:p w14:paraId="37B249F4" w14:textId="77777777" w:rsidR="00937551" w:rsidRPr="00752868" w:rsidRDefault="00937551" w:rsidP="00752868">
            <w:pPr>
              <w:jc w:val="right"/>
              <w:rPr>
                <w:rFonts w:ascii="Times New Roman" w:hAnsi="Times New Roman"/>
                <w:sz w:val="24"/>
              </w:rPr>
            </w:pPr>
          </w:p>
        </w:tc>
        <w:tc>
          <w:tcPr>
            <w:tcW w:w="708" w:type="dxa"/>
            <w:tcBorders>
              <w:top w:val="nil"/>
              <w:bottom w:val="nil"/>
            </w:tcBorders>
            <w:vAlign w:val="bottom"/>
          </w:tcPr>
          <w:p w14:paraId="4DCBD5A1" w14:textId="77777777" w:rsidR="00937551" w:rsidRPr="00752868" w:rsidRDefault="00937551" w:rsidP="00752868">
            <w:pPr>
              <w:jc w:val="right"/>
              <w:rPr>
                <w:rFonts w:ascii="Times New Roman" w:hAnsi="Times New Roman"/>
                <w:sz w:val="24"/>
              </w:rPr>
            </w:pPr>
          </w:p>
        </w:tc>
        <w:tc>
          <w:tcPr>
            <w:tcW w:w="1366" w:type="dxa"/>
            <w:tcBorders>
              <w:top w:val="nil"/>
              <w:bottom w:val="nil"/>
              <w:right w:val="double" w:sz="4" w:space="0" w:color="auto"/>
            </w:tcBorders>
            <w:vAlign w:val="bottom"/>
          </w:tcPr>
          <w:p w14:paraId="1FCF5FFA" w14:textId="77777777" w:rsidR="00937551" w:rsidRPr="00752868" w:rsidRDefault="00937551" w:rsidP="00752868">
            <w:pPr>
              <w:jc w:val="right"/>
              <w:rPr>
                <w:rFonts w:ascii="Times New Roman" w:hAnsi="Times New Roman"/>
                <w:color w:val="000000"/>
                <w:sz w:val="24"/>
              </w:rPr>
            </w:pPr>
          </w:p>
        </w:tc>
        <w:tc>
          <w:tcPr>
            <w:tcW w:w="1935" w:type="dxa"/>
            <w:tcBorders>
              <w:left w:val="double" w:sz="4" w:space="0" w:color="auto"/>
            </w:tcBorders>
            <w:vAlign w:val="bottom"/>
          </w:tcPr>
          <w:p w14:paraId="71A1AF2B" w14:textId="2560CDEA" w:rsidR="00937551" w:rsidRPr="00752868" w:rsidRDefault="00937551" w:rsidP="00752868">
            <w:pPr>
              <w:rPr>
                <w:rFonts w:ascii="Times New Roman" w:hAnsi="Times New Roman"/>
                <w:color w:val="000000"/>
                <w:sz w:val="24"/>
                <w:lang w:val="sr-Cyrl-RS"/>
              </w:rPr>
            </w:pPr>
            <w:r w:rsidRPr="00752868">
              <w:rPr>
                <w:rFonts w:ascii="Times New Roman" w:hAnsi="Times New Roman"/>
                <w:color w:val="000000"/>
                <w:sz w:val="24"/>
                <w:lang w:val="sr-Cyrl-RS"/>
              </w:rPr>
              <w:t>Ам.Јасен</w:t>
            </w:r>
          </w:p>
        </w:tc>
        <w:tc>
          <w:tcPr>
            <w:tcW w:w="1346" w:type="dxa"/>
            <w:tcBorders>
              <w:right w:val="double" w:sz="4" w:space="0" w:color="auto"/>
            </w:tcBorders>
            <w:vAlign w:val="bottom"/>
          </w:tcPr>
          <w:p w14:paraId="62C9EB0C" w14:textId="3330204A" w:rsidR="00937551" w:rsidRPr="00752868" w:rsidRDefault="00811706" w:rsidP="00A70C34">
            <w:pPr>
              <w:jc w:val="right"/>
              <w:rPr>
                <w:rFonts w:ascii="Times New Roman" w:hAnsi="Times New Roman"/>
                <w:color w:val="000000"/>
                <w:sz w:val="24"/>
              </w:rPr>
            </w:pPr>
            <w:r>
              <w:rPr>
                <w:rFonts w:ascii="Times New Roman" w:hAnsi="Times New Roman"/>
                <w:color w:val="000000"/>
                <w:sz w:val="24"/>
              </w:rPr>
              <w:t>21</w:t>
            </w:r>
            <w:r w:rsidR="00A70C34">
              <w:rPr>
                <w:rFonts w:ascii="Times New Roman" w:hAnsi="Times New Roman"/>
                <w:color w:val="000000"/>
                <w:sz w:val="24"/>
              </w:rPr>
              <w:t>3</w:t>
            </w:r>
            <w:r>
              <w:rPr>
                <w:rFonts w:ascii="Times New Roman" w:hAnsi="Times New Roman"/>
                <w:color w:val="000000"/>
                <w:sz w:val="24"/>
              </w:rPr>
              <w:t>.</w:t>
            </w:r>
            <w:r w:rsidR="00A70C34">
              <w:rPr>
                <w:rFonts w:ascii="Times New Roman" w:hAnsi="Times New Roman"/>
                <w:color w:val="000000"/>
                <w:sz w:val="24"/>
              </w:rPr>
              <w:t>5</w:t>
            </w:r>
          </w:p>
        </w:tc>
      </w:tr>
      <w:tr w:rsidR="00937551" w:rsidRPr="00752868" w14:paraId="5E33A186" w14:textId="77777777" w:rsidTr="00A70C34">
        <w:trPr>
          <w:trHeight w:val="261"/>
          <w:jc w:val="center"/>
        </w:trPr>
        <w:tc>
          <w:tcPr>
            <w:tcW w:w="5054" w:type="dxa"/>
            <w:tcBorders>
              <w:top w:val="nil"/>
              <w:left w:val="double" w:sz="4" w:space="0" w:color="auto"/>
              <w:bottom w:val="double" w:sz="4" w:space="0" w:color="auto"/>
            </w:tcBorders>
            <w:shd w:val="pct5" w:color="auto" w:fill="auto"/>
            <w:vAlign w:val="bottom"/>
          </w:tcPr>
          <w:p w14:paraId="15D3B307" w14:textId="77777777" w:rsidR="00937551" w:rsidRPr="00752868" w:rsidRDefault="00937551" w:rsidP="00752868">
            <w:pPr>
              <w:jc w:val="right"/>
              <w:rPr>
                <w:rFonts w:ascii="Times New Roman" w:hAnsi="Times New Roman"/>
                <w:color w:val="000000"/>
                <w:sz w:val="24"/>
              </w:rPr>
            </w:pPr>
          </w:p>
        </w:tc>
        <w:tc>
          <w:tcPr>
            <w:tcW w:w="1411" w:type="dxa"/>
            <w:tcBorders>
              <w:top w:val="nil"/>
              <w:bottom w:val="double" w:sz="4" w:space="0" w:color="auto"/>
            </w:tcBorders>
            <w:vAlign w:val="bottom"/>
          </w:tcPr>
          <w:p w14:paraId="7587D002" w14:textId="77777777" w:rsidR="00937551" w:rsidRPr="00752868" w:rsidRDefault="00937551" w:rsidP="00752868">
            <w:pPr>
              <w:jc w:val="right"/>
              <w:rPr>
                <w:rFonts w:ascii="Times New Roman" w:hAnsi="Times New Roman"/>
                <w:color w:val="000000"/>
                <w:sz w:val="24"/>
              </w:rPr>
            </w:pPr>
          </w:p>
        </w:tc>
        <w:tc>
          <w:tcPr>
            <w:tcW w:w="1439" w:type="dxa"/>
            <w:tcBorders>
              <w:top w:val="nil"/>
              <w:bottom w:val="double" w:sz="4" w:space="0" w:color="auto"/>
            </w:tcBorders>
            <w:vAlign w:val="bottom"/>
          </w:tcPr>
          <w:p w14:paraId="7643CCF7" w14:textId="77777777" w:rsidR="00937551" w:rsidRPr="00752868" w:rsidRDefault="00937551" w:rsidP="00752868">
            <w:pPr>
              <w:jc w:val="right"/>
              <w:rPr>
                <w:rFonts w:ascii="Times New Roman" w:hAnsi="Times New Roman"/>
                <w:sz w:val="24"/>
              </w:rPr>
            </w:pPr>
          </w:p>
        </w:tc>
        <w:tc>
          <w:tcPr>
            <w:tcW w:w="2285" w:type="dxa"/>
            <w:tcBorders>
              <w:top w:val="nil"/>
              <w:bottom w:val="double" w:sz="4" w:space="0" w:color="auto"/>
            </w:tcBorders>
            <w:vAlign w:val="bottom"/>
          </w:tcPr>
          <w:p w14:paraId="221B23D5" w14:textId="77777777" w:rsidR="00937551" w:rsidRPr="00752868" w:rsidRDefault="00937551" w:rsidP="00752868">
            <w:pPr>
              <w:jc w:val="right"/>
              <w:rPr>
                <w:rFonts w:ascii="Times New Roman" w:hAnsi="Times New Roman"/>
                <w:sz w:val="24"/>
              </w:rPr>
            </w:pPr>
          </w:p>
        </w:tc>
        <w:tc>
          <w:tcPr>
            <w:tcW w:w="731" w:type="dxa"/>
            <w:tcBorders>
              <w:top w:val="nil"/>
              <w:bottom w:val="double" w:sz="4" w:space="0" w:color="auto"/>
            </w:tcBorders>
            <w:vAlign w:val="bottom"/>
          </w:tcPr>
          <w:p w14:paraId="063A5EDA" w14:textId="77777777" w:rsidR="00937551" w:rsidRPr="00752868" w:rsidRDefault="00937551" w:rsidP="00752868">
            <w:pPr>
              <w:jc w:val="right"/>
              <w:rPr>
                <w:rFonts w:ascii="Times New Roman" w:hAnsi="Times New Roman"/>
                <w:sz w:val="24"/>
              </w:rPr>
            </w:pPr>
          </w:p>
        </w:tc>
        <w:tc>
          <w:tcPr>
            <w:tcW w:w="708" w:type="dxa"/>
            <w:tcBorders>
              <w:top w:val="nil"/>
              <w:bottom w:val="double" w:sz="4" w:space="0" w:color="auto"/>
            </w:tcBorders>
            <w:vAlign w:val="bottom"/>
          </w:tcPr>
          <w:p w14:paraId="085574B7" w14:textId="77777777" w:rsidR="00937551" w:rsidRPr="00752868" w:rsidRDefault="00937551" w:rsidP="00752868">
            <w:pPr>
              <w:jc w:val="right"/>
              <w:rPr>
                <w:rFonts w:ascii="Times New Roman" w:hAnsi="Times New Roman"/>
                <w:sz w:val="24"/>
              </w:rPr>
            </w:pPr>
          </w:p>
        </w:tc>
        <w:tc>
          <w:tcPr>
            <w:tcW w:w="1366" w:type="dxa"/>
            <w:tcBorders>
              <w:top w:val="nil"/>
              <w:bottom w:val="double" w:sz="4" w:space="0" w:color="auto"/>
              <w:right w:val="double" w:sz="4" w:space="0" w:color="auto"/>
            </w:tcBorders>
            <w:vAlign w:val="bottom"/>
          </w:tcPr>
          <w:p w14:paraId="516B47B4" w14:textId="77777777" w:rsidR="00937551" w:rsidRPr="00752868" w:rsidRDefault="00937551" w:rsidP="00752868">
            <w:pPr>
              <w:jc w:val="right"/>
              <w:rPr>
                <w:rFonts w:ascii="Times New Roman" w:hAnsi="Times New Roman"/>
                <w:color w:val="000000"/>
                <w:sz w:val="24"/>
              </w:rPr>
            </w:pPr>
          </w:p>
        </w:tc>
        <w:tc>
          <w:tcPr>
            <w:tcW w:w="1935" w:type="dxa"/>
            <w:tcBorders>
              <w:left w:val="double" w:sz="4" w:space="0" w:color="auto"/>
            </w:tcBorders>
            <w:vAlign w:val="bottom"/>
          </w:tcPr>
          <w:p w14:paraId="1BAA9936" w14:textId="0B19FBFF" w:rsidR="00937551" w:rsidRPr="00752868" w:rsidRDefault="00937551" w:rsidP="00752868">
            <w:pPr>
              <w:rPr>
                <w:rFonts w:ascii="Times New Roman" w:hAnsi="Times New Roman"/>
                <w:color w:val="000000"/>
                <w:sz w:val="24"/>
                <w:lang w:val="sr-Cyrl-RS"/>
              </w:rPr>
            </w:pPr>
            <w:r w:rsidRPr="00752868">
              <w:rPr>
                <w:rFonts w:ascii="Times New Roman" w:hAnsi="Times New Roman"/>
                <w:color w:val="000000"/>
                <w:sz w:val="24"/>
                <w:lang w:val="sr-Cyrl-RS"/>
              </w:rPr>
              <w:t>Кис. Дрво</w:t>
            </w:r>
          </w:p>
        </w:tc>
        <w:tc>
          <w:tcPr>
            <w:tcW w:w="1346" w:type="dxa"/>
            <w:tcBorders>
              <w:right w:val="double" w:sz="4" w:space="0" w:color="auto"/>
            </w:tcBorders>
            <w:vAlign w:val="bottom"/>
          </w:tcPr>
          <w:p w14:paraId="7AC477C4" w14:textId="181D97AC" w:rsidR="00937551" w:rsidRPr="00752868" w:rsidRDefault="00937551" w:rsidP="00752868">
            <w:pPr>
              <w:jc w:val="right"/>
              <w:rPr>
                <w:rFonts w:ascii="Times New Roman" w:hAnsi="Times New Roman"/>
                <w:color w:val="000000"/>
                <w:sz w:val="24"/>
              </w:rPr>
            </w:pPr>
            <w:r w:rsidRPr="00752868">
              <w:rPr>
                <w:rFonts w:ascii="Times New Roman" w:hAnsi="Times New Roman"/>
                <w:color w:val="000000"/>
                <w:sz w:val="24"/>
              </w:rPr>
              <w:t>7.9</w:t>
            </w:r>
          </w:p>
        </w:tc>
      </w:tr>
      <w:tr w:rsidR="00937551" w:rsidRPr="00752868" w14:paraId="6B0351DF" w14:textId="77777777" w:rsidTr="00A70C34">
        <w:trPr>
          <w:trHeight w:val="246"/>
          <w:jc w:val="center"/>
        </w:trPr>
        <w:tc>
          <w:tcPr>
            <w:tcW w:w="5054" w:type="dxa"/>
            <w:tcBorders>
              <w:top w:val="double" w:sz="4" w:space="0" w:color="auto"/>
              <w:left w:val="double" w:sz="4" w:space="0" w:color="auto"/>
              <w:bottom w:val="double" w:sz="4" w:space="0" w:color="auto"/>
              <w:right w:val="single" w:sz="6" w:space="0" w:color="auto"/>
            </w:tcBorders>
            <w:shd w:val="pct5" w:color="auto" w:fill="auto"/>
            <w:vAlign w:val="bottom"/>
          </w:tcPr>
          <w:p w14:paraId="7DC86D50" w14:textId="3BBB22AB" w:rsidR="00937551" w:rsidRPr="00752868" w:rsidRDefault="00937551" w:rsidP="00752868">
            <w:pPr>
              <w:jc w:val="right"/>
              <w:rPr>
                <w:rFonts w:ascii="Times New Roman" w:hAnsi="Times New Roman"/>
                <w:color w:val="000000"/>
                <w:sz w:val="24"/>
              </w:rPr>
            </w:pPr>
          </w:p>
        </w:tc>
        <w:tc>
          <w:tcPr>
            <w:tcW w:w="1411" w:type="dxa"/>
            <w:tcBorders>
              <w:top w:val="double" w:sz="4" w:space="0" w:color="auto"/>
              <w:left w:val="single" w:sz="6" w:space="0" w:color="auto"/>
              <w:bottom w:val="double" w:sz="4" w:space="0" w:color="auto"/>
              <w:right w:val="single" w:sz="6" w:space="0" w:color="auto"/>
            </w:tcBorders>
          </w:tcPr>
          <w:p w14:paraId="0D169BE3" w14:textId="7464025A" w:rsidR="00937551" w:rsidRPr="00752868" w:rsidRDefault="00937551" w:rsidP="00752868">
            <w:pPr>
              <w:jc w:val="right"/>
              <w:rPr>
                <w:rFonts w:ascii="Times New Roman" w:hAnsi="Times New Roman"/>
                <w:color w:val="000000"/>
                <w:sz w:val="24"/>
              </w:rPr>
            </w:pPr>
          </w:p>
        </w:tc>
        <w:tc>
          <w:tcPr>
            <w:tcW w:w="1439" w:type="dxa"/>
            <w:tcBorders>
              <w:top w:val="double" w:sz="4" w:space="0" w:color="auto"/>
              <w:left w:val="single" w:sz="6" w:space="0" w:color="auto"/>
              <w:bottom w:val="double" w:sz="4" w:space="0" w:color="auto"/>
              <w:right w:val="single" w:sz="6" w:space="0" w:color="auto"/>
            </w:tcBorders>
            <w:vAlign w:val="bottom"/>
          </w:tcPr>
          <w:p w14:paraId="376716D4" w14:textId="09073409" w:rsidR="00937551" w:rsidRPr="00752868" w:rsidRDefault="00937551" w:rsidP="00752868">
            <w:pPr>
              <w:jc w:val="right"/>
              <w:rPr>
                <w:rFonts w:ascii="Times New Roman" w:hAnsi="Times New Roman"/>
                <w:sz w:val="24"/>
              </w:rPr>
            </w:pPr>
          </w:p>
        </w:tc>
        <w:tc>
          <w:tcPr>
            <w:tcW w:w="2285" w:type="dxa"/>
            <w:tcBorders>
              <w:top w:val="double" w:sz="4" w:space="0" w:color="auto"/>
              <w:left w:val="single" w:sz="6" w:space="0" w:color="auto"/>
              <w:bottom w:val="double" w:sz="4" w:space="0" w:color="auto"/>
              <w:right w:val="single" w:sz="6" w:space="0" w:color="auto"/>
            </w:tcBorders>
            <w:vAlign w:val="bottom"/>
          </w:tcPr>
          <w:p w14:paraId="08E381CF" w14:textId="48E15F06" w:rsidR="00937551" w:rsidRPr="00752868" w:rsidRDefault="00937551" w:rsidP="00752868">
            <w:pPr>
              <w:jc w:val="right"/>
              <w:rPr>
                <w:rFonts w:ascii="Times New Roman" w:hAnsi="Times New Roman"/>
                <w:sz w:val="24"/>
              </w:rPr>
            </w:pPr>
          </w:p>
        </w:tc>
        <w:tc>
          <w:tcPr>
            <w:tcW w:w="731" w:type="dxa"/>
            <w:tcBorders>
              <w:top w:val="double" w:sz="4" w:space="0" w:color="auto"/>
              <w:left w:val="single" w:sz="6" w:space="0" w:color="auto"/>
              <w:bottom w:val="double" w:sz="4" w:space="0" w:color="auto"/>
              <w:right w:val="single" w:sz="6" w:space="0" w:color="auto"/>
            </w:tcBorders>
            <w:vAlign w:val="bottom"/>
          </w:tcPr>
          <w:p w14:paraId="1AF79DEB" w14:textId="1EC36409" w:rsidR="00937551" w:rsidRPr="00752868" w:rsidRDefault="00937551" w:rsidP="00752868">
            <w:pPr>
              <w:jc w:val="right"/>
              <w:rPr>
                <w:rFonts w:ascii="Times New Roman" w:hAnsi="Times New Roman"/>
                <w:sz w:val="24"/>
              </w:rPr>
            </w:pPr>
          </w:p>
        </w:tc>
        <w:tc>
          <w:tcPr>
            <w:tcW w:w="708" w:type="dxa"/>
            <w:tcBorders>
              <w:top w:val="double" w:sz="4" w:space="0" w:color="auto"/>
              <w:left w:val="single" w:sz="6" w:space="0" w:color="auto"/>
              <w:bottom w:val="double" w:sz="4" w:space="0" w:color="auto"/>
              <w:right w:val="single" w:sz="6" w:space="0" w:color="auto"/>
            </w:tcBorders>
            <w:vAlign w:val="bottom"/>
          </w:tcPr>
          <w:p w14:paraId="2872114C" w14:textId="4B267E2D" w:rsidR="00937551" w:rsidRPr="00752868" w:rsidRDefault="00937551" w:rsidP="00752868">
            <w:pPr>
              <w:jc w:val="right"/>
              <w:rPr>
                <w:rFonts w:ascii="Times New Roman" w:hAnsi="Times New Roman"/>
                <w:sz w:val="24"/>
              </w:rPr>
            </w:pPr>
          </w:p>
        </w:tc>
        <w:tc>
          <w:tcPr>
            <w:tcW w:w="1366" w:type="dxa"/>
            <w:tcBorders>
              <w:top w:val="double" w:sz="4" w:space="0" w:color="auto"/>
              <w:left w:val="single" w:sz="6" w:space="0" w:color="auto"/>
              <w:bottom w:val="double" w:sz="4" w:space="0" w:color="auto"/>
              <w:right w:val="single" w:sz="6" w:space="0" w:color="auto"/>
            </w:tcBorders>
          </w:tcPr>
          <w:p w14:paraId="3B0E4AAE" w14:textId="2CA182DF" w:rsidR="00937551" w:rsidRPr="00752868" w:rsidRDefault="00937551" w:rsidP="00752868">
            <w:pPr>
              <w:jc w:val="right"/>
              <w:rPr>
                <w:rFonts w:ascii="Times New Roman" w:hAnsi="Times New Roman"/>
                <w:color w:val="000000"/>
                <w:sz w:val="24"/>
              </w:rPr>
            </w:pPr>
          </w:p>
        </w:tc>
        <w:tc>
          <w:tcPr>
            <w:tcW w:w="1935" w:type="dxa"/>
            <w:tcBorders>
              <w:left w:val="double" w:sz="4" w:space="0" w:color="auto"/>
            </w:tcBorders>
            <w:vAlign w:val="bottom"/>
          </w:tcPr>
          <w:p w14:paraId="2E53C649" w14:textId="111A75A7" w:rsidR="00937551" w:rsidRPr="00752868" w:rsidRDefault="00937551" w:rsidP="00752868">
            <w:pPr>
              <w:rPr>
                <w:rFonts w:ascii="Times New Roman" w:hAnsi="Times New Roman"/>
                <w:color w:val="000000"/>
                <w:sz w:val="24"/>
                <w:lang w:val="sr-Cyrl-RS"/>
              </w:rPr>
            </w:pPr>
            <w:r w:rsidRPr="00752868">
              <w:rPr>
                <w:rFonts w:ascii="Times New Roman" w:hAnsi="Times New Roman"/>
                <w:color w:val="000000"/>
                <w:sz w:val="24"/>
                <w:lang w:val="sr-Cyrl-RS"/>
              </w:rPr>
              <w:t>Јасенол</w:t>
            </w:r>
            <w:r>
              <w:rPr>
                <w:rFonts w:ascii="Times New Roman" w:hAnsi="Times New Roman"/>
                <w:color w:val="000000"/>
                <w:sz w:val="24"/>
                <w:lang w:val="sr-Cyrl-RS"/>
              </w:rPr>
              <w:t xml:space="preserve">. </w:t>
            </w:r>
            <w:r w:rsidRPr="00752868">
              <w:rPr>
                <w:rFonts w:ascii="Times New Roman" w:hAnsi="Times New Roman"/>
                <w:color w:val="000000"/>
                <w:sz w:val="24"/>
                <w:lang w:val="sr-Cyrl-RS"/>
              </w:rPr>
              <w:t>јавор</w:t>
            </w:r>
          </w:p>
        </w:tc>
        <w:tc>
          <w:tcPr>
            <w:tcW w:w="1346" w:type="dxa"/>
            <w:tcBorders>
              <w:right w:val="double" w:sz="4" w:space="0" w:color="auto"/>
            </w:tcBorders>
            <w:vAlign w:val="bottom"/>
          </w:tcPr>
          <w:p w14:paraId="5EEAA686" w14:textId="06A913FA" w:rsidR="00937551" w:rsidRPr="00752868" w:rsidRDefault="00811706" w:rsidP="00A70C34">
            <w:pPr>
              <w:jc w:val="right"/>
              <w:rPr>
                <w:rFonts w:ascii="Times New Roman" w:hAnsi="Times New Roman"/>
                <w:color w:val="000000"/>
                <w:sz w:val="24"/>
              </w:rPr>
            </w:pPr>
            <w:r>
              <w:rPr>
                <w:rFonts w:ascii="Times New Roman" w:hAnsi="Times New Roman"/>
                <w:color w:val="000000"/>
                <w:sz w:val="24"/>
              </w:rPr>
              <w:t>6</w:t>
            </w:r>
            <w:r w:rsidR="00A70C34">
              <w:rPr>
                <w:rFonts w:ascii="Times New Roman" w:hAnsi="Times New Roman"/>
                <w:color w:val="000000"/>
                <w:sz w:val="24"/>
              </w:rPr>
              <w:t>69</w:t>
            </w:r>
            <w:r>
              <w:rPr>
                <w:rFonts w:ascii="Times New Roman" w:hAnsi="Times New Roman"/>
                <w:color w:val="000000"/>
                <w:sz w:val="24"/>
              </w:rPr>
              <w:t>.</w:t>
            </w:r>
            <w:r w:rsidR="00A70C34">
              <w:rPr>
                <w:rFonts w:ascii="Times New Roman" w:hAnsi="Times New Roman"/>
                <w:color w:val="000000"/>
                <w:sz w:val="24"/>
              </w:rPr>
              <w:t>9</w:t>
            </w:r>
          </w:p>
        </w:tc>
      </w:tr>
      <w:tr w:rsidR="00937551" w:rsidRPr="00752868" w14:paraId="5CE15243" w14:textId="77777777" w:rsidTr="000C0B25">
        <w:trPr>
          <w:trHeight w:val="230"/>
          <w:jc w:val="center"/>
        </w:trPr>
        <w:tc>
          <w:tcPr>
            <w:tcW w:w="5054" w:type="dxa"/>
            <w:tcBorders>
              <w:top w:val="double" w:sz="4" w:space="0" w:color="auto"/>
              <w:left w:val="double" w:sz="4" w:space="0" w:color="auto"/>
              <w:bottom w:val="double" w:sz="4" w:space="0" w:color="auto"/>
              <w:right w:val="single" w:sz="6" w:space="0" w:color="auto"/>
            </w:tcBorders>
            <w:shd w:val="pct5" w:color="auto" w:fill="auto"/>
            <w:vAlign w:val="bottom"/>
          </w:tcPr>
          <w:p w14:paraId="32087B24" w14:textId="0718F691" w:rsidR="00937551" w:rsidRPr="00752868" w:rsidRDefault="00937551" w:rsidP="00937551">
            <w:pPr>
              <w:jc w:val="center"/>
              <w:rPr>
                <w:rFonts w:ascii="Times New Roman" w:hAnsi="Times New Roman"/>
                <w:b/>
                <w:sz w:val="24"/>
                <w:lang w:val="sr-Cyrl-CS"/>
              </w:rPr>
            </w:pPr>
            <w:r w:rsidRPr="00752868">
              <w:rPr>
                <w:rFonts w:ascii="Times New Roman" w:hAnsi="Times New Roman"/>
                <w:b/>
                <w:sz w:val="24"/>
                <w:lang w:val="sr-Cyrl-CS"/>
              </w:rPr>
              <w:t>Укупно у ГЈ</w:t>
            </w:r>
          </w:p>
        </w:tc>
        <w:tc>
          <w:tcPr>
            <w:tcW w:w="1411" w:type="dxa"/>
            <w:tcBorders>
              <w:top w:val="double" w:sz="4" w:space="0" w:color="auto"/>
              <w:left w:val="single" w:sz="6" w:space="0" w:color="auto"/>
              <w:bottom w:val="double" w:sz="4" w:space="0" w:color="auto"/>
              <w:right w:val="single" w:sz="6" w:space="0" w:color="auto"/>
            </w:tcBorders>
          </w:tcPr>
          <w:p w14:paraId="0A68DB57" w14:textId="17953272" w:rsidR="00937551" w:rsidRPr="00937551" w:rsidRDefault="00937551" w:rsidP="00937551">
            <w:pPr>
              <w:jc w:val="right"/>
              <w:rPr>
                <w:rFonts w:ascii="Times New Roman" w:hAnsi="Times New Roman"/>
                <w:b/>
                <w:sz w:val="24"/>
                <w:lang w:val="sr-Latn-RS"/>
              </w:rPr>
            </w:pPr>
            <w:r w:rsidRPr="00752868">
              <w:rPr>
                <w:rFonts w:ascii="Times New Roman" w:hAnsi="Times New Roman"/>
                <w:b/>
                <w:snapToGrid w:val="0"/>
                <w:sz w:val="24"/>
                <w:lang w:val="sr-Cyrl-RS"/>
              </w:rPr>
              <w:t>14</w:t>
            </w:r>
            <w:r>
              <w:rPr>
                <w:rFonts w:ascii="Times New Roman" w:hAnsi="Times New Roman"/>
                <w:b/>
                <w:snapToGrid w:val="0"/>
                <w:sz w:val="24"/>
                <w:lang w:val="sr-Latn-RS"/>
              </w:rPr>
              <w:t>8</w:t>
            </w:r>
            <w:r w:rsidRPr="00752868">
              <w:rPr>
                <w:rFonts w:ascii="Times New Roman" w:hAnsi="Times New Roman"/>
                <w:b/>
                <w:snapToGrid w:val="0"/>
                <w:sz w:val="24"/>
                <w:lang w:val="sr-Cyrl-RS"/>
              </w:rPr>
              <w:t>,</w:t>
            </w:r>
            <w:r>
              <w:rPr>
                <w:rFonts w:ascii="Times New Roman" w:hAnsi="Times New Roman"/>
                <w:b/>
                <w:snapToGrid w:val="0"/>
                <w:sz w:val="24"/>
                <w:lang w:val="sr-Latn-RS"/>
              </w:rPr>
              <w:t>73</w:t>
            </w:r>
          </w:p>
        </w:tc>
        <w:tc>
          <w:tcPr>
            <w:tcW w:w="1439" w:type="dxa"/>
            <w:tcBorders>
              <w:top w:val="double" w:sz="4" w:space="0" w:color="auto"/>
              <w:left w:val="single" w:sz="6" w:space="0" w:color="auto"/>
              <w:bottom w:val="double" w:sz="4" w:space="0" w:color="auto"/>
              <w:right w:val="single" w:sz="6" w:space="0" w:color="auto"/>
            </w:tcBorders>
            <w:vAlign w:val="bottom"/>
          </w:tcPr>
          <w:p w14:paraId="73B3421D" w14:textId="1FC90731" w:rsidR="00937551" w:rsidRPr="00752868" w:rsidRDefault="00937551" w:rsidP="00937551">
            <w:pPr>
              <w:jc w:val="right"/>
              <w:rPr>
                <w:rFonts w:ascii="Times New Roman" w:hAnsi="Times New Roman"/>
                <w:b/>
                <w:sz w:val="24"/>
              </w:rPr>
            </w:pPr>
            <w:r w:rsidRPr="00752868">
              <w:rPr>
                <w:rFonts w:ascii="Times New Roman" w:hAnsi="Times New Roman"/>
                <w:b/>
                <w:color w:val="000000"/>
                <w:sz w:val="24"/>
              </w:rPr>
              <w:t>27.1</w:t>
            </w:r>
          </w:p>
        </w:tc>
        <w:tc>
          <w:tcPr>
            <w:tcW w:w="2285" w:type="dxa"/>
            <w:tcBorders>
              <w:top w:val="double" w:sz="4" w:space="0" w:color="auto"/>
              <w:left w:val="single" w:sz="6" w:space="0" w:color="auto"/>
              <w:bottom w:val="double" w:sz="4" w:space="0" w:color="auto"/>
              <w:right w:val="single" w:sz="6" w:space="0" w:color="auto"/>
            </w:tcBorders>
            <w:vAlign w:val="bottom"/>
          </w:tcPr>
          <w:p w14:paraId="3EFC4480" w14:textId="43BBE518" w:rsidR="00937551" w:rsidRPr="00AB55B1" w:rsidRDefault="00937551" w:rsidP="00AB55B1">
            <w:pPr>
              <w:jc w:val="right"/>
              <w:rPr>
                <w:rFonts w:ascii="Times New Roman" w:hAnsi="Times New Roman"/>
                <w:b/>
                <w:sz w:val="24"/>
                <w:lang w:val="sr-Cyrl-RS"/>
              </w:rPr>
            </w:pPr>
            <w:r w:rsidRPr="00752868">
              <w:rPr>
                <w:rFonts w:ascii="Times New Roman" w:hAnsi="Times New Roman"/>
                <w:b/>
                <w:color w:val="000000"/>
                <w:sz w:val="24"/>
              </w:rPr>
              <w:t>4,0</w:t>
            </w:r>
            <w:r w:rsidR="00AB55B1">
              <w:rPr>
                <w:rFonts w:ascii="Times New Roman" w:hAnsi="Times New Roman"/>
                <w:b/>
                <w:color w:val="000000"/>
                <w:sz w:val="24"/>
                <w:lang w:val="sr-Cyrl-RS"/>
              </w:rPr>
              <w:t>38</w:t>
            </w:r>
            <w:r w:rsidRPr="00752868">
              <w:rPr>
                <w:rFonts w:ascii="Times New Roman" w:hAnsi="Times New Roman"/>
                <w:b/>
                <w:color w:val="000000"/>
                <w:sz w:val="24"/>
              </w:rPr>
              <w:t>.</w:t>
            </w:r>
            <w:r w:rsidR="00AB55B1">
              <w:rPr>
                <w:rFonts w:ascii="Times New Roman" w:hAnsi="Times New Roman"/>
                <w:b/>
                <w:color w:val="000000"/>
                <w:sz w:val="24"/>
                <w:lang w:val="sr-Cyrl-RS"/>
              </w:rPr>
              <w:t>5</w:t>
            </w:r>
          </w:p>
        </w:tc>
        <w:tc>
          <w:tcPr>
            <w:tcW w:w="731" w:type="dxa"/>
            <w:tcBorders>
              <w:top w:val="double" w:sz="4" w:space="0" w:color="auto"/>
              <w:left w:val="single" w:sz="6" w:space="0" w:color="auto"/>
              <w:bottom w:val="double" w:sz="4" w:space="0" w:color="auto"/>
              <w:right w:val="single" w:sz="6" w:space="0" w:color="auto"/>
            </w:tcBorders>
            <w:vAlign w:val="bottom"/>
          </w:tcPr>
          <w:p w14:paraId="6EDCC6FA" w14:textId="060DF06C" w:rsidR="00937551" w:rsidRPr="00752868" w:rsidRDefault="00937551" w:rsidP="00937551">
            <w:pPr>
              <w:jc w:val="right"/>
              <w:rPr>
                <w:rFonts w:ascii="Times New Roman" w:hAnsi="Times New Roman"/>
                <w:b/>
                <w:sz w:val="24"/>
              </w:rPr>
            </w:pPr>
            <w:r w:rsidRPr="00752868">
              <w:rPr>
                <w:rFonts w:ascii="Times New Roman" w:hAnsi="Times New Roman"/>
                <w:b/>
                <w:color w:val="000000"/>
                <w:sz w:val="24"/>
              </w:rPr>
              <w:t>10</w:t>
            </w:r>
          </w:p>
        </w:tc>
        <w:tc>
          <w:tcPr>
            <w:tcW w:w="708" w:type="dxa"/>
            <w:tcBorders>
              <w:top w:val="double" w:sz="4" w:space="0" w:color="auto"/>
              <w:left w:val="single" w:sz="6" w:space="0" w:color="auto"/>
              <w:bottom w:val="double" w:sz="4" w:space="0" w:color="auto"/>
              <w:right w:val="single" w:sz="6" w:space="0" w:color="auto"/>
            </w:tcBorders>
            <w:vAlign w:val="bottom"/>
          </w:tcPr>
          <w:p w14:paraId="26CA54EA" w14:textId="5FCD0E10" w:rsidR="00937551" w:rsidRPr="00752868" w:rsidRDefault="00937551" w:rsidP="00937551">
            <w:pPr>
              <w:jc w:val="right"/>
              <w:rPr>
                <w:rFonts w:ascii="Times New Roman" w:hAnsi="Times New Roman"/>
                <w:b/>
                <w:sz w:val="24"/>
                <w:lang w:val="sr-Cyrl-RS"/>
              </w:rPr>
            </w:pPr>
            <w:r w:rsidRPr="00752868">
              <w:rPr>
                <w:rFonts w:ascii="Times New Roman" w:hAnsi="Times New Roman"/>
                <w:b/>
                <w:sz w:val="24"/>
                <w:lang w:val="sr-Cyrl-RS"/>
              </w:rPr>
              <w:t>63</w:t>
            </w:r>
          </w:p>
        </w:tc>
        <w:tc>
          <w:tcPr>
            <w:tcW w:w="1366" w:type="dxa"/>
            <w:tcBorders>
              <w:top w:val="double" w:sz="4" w:space="0" w:color="auto"/>
              <w:left w:val="single" w:sz="6" w:space="0" w:color="auto"/>
              <w:bottom w:val="double" w:sz="4" w:space="0" w:color="auto"/>
              <w:right w:val="single" w:sz="6" w:space="0" w:color="auto"/>
            </w:tcBorders>
          </w:tcPr>
          <w:p w14:paraId="3B2864A8" w14:textId="09B6E97C" w:rsidR="00937551" w:rsidRPr="00937551" w:rsidRDefault="00937551" w:rsidP="00937551">
            <w:pPr>
              <w:jc w:val="right"/>
              <w:rPr>
                <w:rFonts w:ascii="Times New Roman" w:hAnsi="Times New Roman"/>
                <w:b/>
                <w:sz w:val="24"/>
                <w:lang w:val="sr-Latn-RS"/>
              </w:rPr>
            </w:pPr>
            <w:r w:rsidRPr="00752868">
              <w:rPr>
                <w:rFonts w:ascii="Times New Roman" w:hAnsi="Times New Roman"/>
                <w:b/>
                <w:snapToGrid w:val="0"/>
                <w:sz w:val="24"/>
                <w:lang w:val="sr-Cyrl-RS"/>
              </w:rPr>
              <w:t>1</w:t>
            </w:r>
            <w:r>
              <w:rPr>
                <w:rFonts w:ascii="Times New Roman" w:hAnsi="Times New Roman"/>
                <w:b/>
                <w:snapToGrid w:val="0"/>
                <w:sz w:val="24"/>
                <w:lang w:val="sr-Latn-RS"/>
              </w:rPr>
              <w:t>48</w:t>
            </w:r>
            <w:r w:rsidRPr="00752868">
              <w:rPr>
                <w:rFonts w:ascii="Times New Roman" w:hAnsi="Times New Roman"/>
                <w:b/>
                <w:snapToGrid w:val="0"/>
                <w:sz w:val="24"/>
                <w:lang w:val="sr-Cyrl-RS"/>
              </w:rPr>
              <w:t>,</w:t>
            </w:r>
            <w:r>
              <w:rPr>
                <w:rFonts w:ascii="Times New Roman" w:hAnsi="Times New Roman"/>
                <w:b/>
                <w:snapToGrid w:val="0"/>
                <w:sz w:val="24"/>
                <w:lang w:val="sr-Latn-RS"/>
              </w:rPr>
              <w:t>73</w:t>
            </w:r>
          </w:p>
        </w:tc>
        <w:tc>
          <w:tcPr>
            <w:tcW w:w="1935" w:type="dxa"/>
            <w:tcBorders>
              <w:top w:val="double" w:sz="4" w:space="0" w:color="auto"/>
              <w:left w:val="single" w:sz="6" w:space="0" w:color="auto"/>
              <w:bottom w:val="double" w:sz="4" w:space="0" w:color="auto"/>
              <w:right w:val="single" w:sz="6" w:space="0" w:color="auto"/>
            </w:tcBorders>
          </w:tcPr>
          <w:p w14:paraId="17AA5E18" w14:textId="77777777" w:rsidR="00937551" w:rsidRPr="00752868" w:rsidRDefault="00937551" w:rsidP="00937551">
            <w:pPr>
              <w:jc w:val="center"/>
              <w:rPr>
                <w:rFonts w:ascii="Times New Roman" w:hAnsi="Times New Roman"/>
                <w:b/>
                <w:sz w:val="24"/>
                <w:lang w:val="sr-Cyrl-CS"/>
              </w:rPr>
            </w:pPr>
          </w:p>
        </w:tc>
        <w:tc>
          <w:tcPr>
            <w:tcW w:w="1346" w:type="dxa"/>
            <w:tcBorders>
              <w:top w:val="double" w:sz="4" w:space="0" w:color="auto"/>
              <w:left w:val="single" w:sz="6" w:space="0" w:color="auto"/>
              <w:bottom w:val="double" w:sz="4" w:space="0" w:color="auto"/>
              <w:right w:val="double" w:sz="4" w:space="0" w:color="auto"/>
            </w:tcBorders>
            <w:vAlign w:val="bottom"/>
          </w:tcPr>
          <w:p w14:paraId="7DE8891E" w14:textId="6AFA91A1" w:rsidR="00937551" w:rsidRPr="00752868" w:rsidRDefault="00811706" w:rsidP="00811706">
            <w:pPr>
              <w:jc w:val="right"/>
              <w:rPr>
                <w:rFonts w:ascii="Times New Roman" w:hAnsi="Times New Roman"/>
                <w:b/>
                <w:color w:val="000000"/>
                <w:sz w:val="24"/>
              </w:rPr>
            </w:pPr>
            <w:r>
              <w:rPr>
                <w:rFonts w:ascii="Times New Roman" w:hAnsi="Times New Roman"/>
                <w:b/>
                <w:color w:val="000000"/>
                <w:sz w:val="24"/>
              </w:rPr>
              <w:t>4038.5</w:t>
            </w:r>
          </w:p>
        </w:tc>
      </w:tr>
    </w:tbl>
    <w:p w14:paraId="4B1DB2AD" w14:textId="77777777" w:rsidR="00BC71A5" w:rsidRDefault="00BC71A5" w:rsidP="00BC71A5">
      <w:pPr>
        <w:widowControl w:val="0"/>
        <w:jc w:val="both"/>
        <w:rPr>
          <w:rFonts w:ascii="Times New Roman" w:hAnsi="Times New Roman"/>
          <w:snapToGrid w:val="0"/>
          <w:sz w:val="24"/>
          <w:lang w:val="ru-RU"/>
        </w:rPr>
      </w:pPr>
    </w:p>
    <w:p w14:paraId="1DE484FB" w14:textId="77777777" w:rsidR="00BC71A5" w:rsidRDefault="00BC71A5" w:rsidP="00BC71A5">
      <w:pPr>
        <w:widowControl w:val="0"/>
        <w:rPr>
          <w:rFonts w:ascii="Times New Roman" w:hAnsi="Times New Roman"/>
          <w:snapToGrid w:val="0"/>
          <w:sz w:val="24"/>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7"/>
        <w:gridCol w:w="1425"/>
        <w:gridCol w:w="1593"/>
        <w:gridCol w:w="1060"/>
        <w:gridCol w:w="1353"/>
      </w:tblGrid>
      <w:tr w:rsidR="00424BFB" w:rsidRPr="003B4313" w14:paraId="40ED909B" w14:textId="77777777" w:rsidTr="00424BFB">
        <w:trPr>
          <w:cantSplit/>
          <w:tblHeader/>
          <w:jc w:val="center"/>
        </w:trPr>
        <w:tc>
          <w:tcPr>
            <w:tcW w:w="5545" w:type="dxa"/>
            <w:gridSpan w:val="3"/>
            <w:tcBorders>
              <w:top w:val="double" w:sz="4" w:space="0" w:color="auto"/>
              <w:left w:val="double" w:sz="4" w:space="0" w:color="auto"/>
              <w:bottom w:val="single" w:sz="4" w:space="0" w:color="auto"/>
              <w:right w:val="double" w:sz="4" w:space="0" w:color="auto"/>
            </w:tcBorders>
            <w:shd w:val="pct5" w:color="auto" w:fill="auto"/>
          </w:tcPr>
          <w:p w14:paraId="62CE5930" w14:textId="77777777" w:rsidR="00424BFB" w:rsidRPr="003B4313" w:rsidRDefault="00424BFB" w:rsidP="00424BFB">
            <w:pPr>
              <w:jc w:val="center"/>
              <w:rPr>
                <w:rFonts w:ascii="Times New Roman" w:hAnsi="Times New Roman"/>
                <w:b/>
                <w:sz w:val="24"/>
                <w:lang w:val="sr-Cyrl-CS"/>
              </w:rPr>
            </w:pPr>
            <w:r w:rsidRPr="003B4313">
              <w:rPr>
                <w:rFonts w:ascii="Times New Roman" w:hAnsi="Times New Roman"/>
                <w:b/>
                <w:sz w:val="24"/>
                <w:lang w:val="sr-Cyrl-CS"/>
              </w:rPr>
              <w:t>ГАЗДИНСКА ЈЕДИНИЦА „</w:t>
            </w:r>
            <w:r w:rsidR="00F809B8" w:rsidRPr="003B4313">
              <w:rPr>
                <w:rFonts w:ascii="Times New Roman" w:hAnsi="Times New Roman"/>
                <w:b/>
                <w:sz w:val="24"/>
                <w:lang w:val="sr-Cyrl-CS"/>
              </w:rPr>
              <w:t>АДА ЦИГАНЛИЈА</w:t>
            </w:r>
            <w:r w:rsidRPr="003B4313">
              <w:rPr>
                <w:rFonts w:ascii="Times New Roman" w:hAnsi="Times New Roman"/>
                <w:b/>
                <w:sz w:val="24"/>
                <w:lang w:val="sr-Cyrl-CS"/>
              </w:rPr>
              <w:t>“</w:t>
            </w:r>
          </w:p>
        </w:tc>
        <w:tc>
          <w:tcPr>
            <w:tcW w:w="2413" w:type="dxa"/>
            <w:gridSpan w:val="2"/>
            <w:tcBorders>
              <w:top w:val="double" w:sz="4" w:space="0" w:color="auto"/>
              <w:left w:val="double" w:sz="4" w:space="0" w:color="auto"/>
              <w:bottom w:val="single" w:sz="4" w:space="0" w:color="auto"/>
              <w:right w:val="double" w:sz="4" w:space="0" w:color="auto"/>
            </w:tcBorders>
            <w:shd w:val="pct5" w:color="auto" w:fill="auto"/>
          </w:tcPr>
          <w:p w14:paraId="214075A2" w14:textId="77777777" w:rsidR="00424BFB" w:rsidRPr="003B4313" w:rsidRDefault="00424BFB" w:rsidP="00424BFB">
            <w:pPr>
              <w:jc w:val="center"/>
              <w:rPr>
                <w:rFonts w:ascii="Times New Roman" w:hAnsi="Times New Roman"/>
                <w:b/>
                <w:sz w:val="24"/>
                <w:lang w:val="sr-Cyrl-CS"/>
              </w:rPr>
            </w:pPr>
            <w:r w:rsidRPr="003B4313">
              <w:rPr>
                <w:rFonts w:ascii="Times New Roman" w:hAnsi="Times New Roman"/>
                <w:b/>
                <w:sz w:val="24"/>
              </w:rPr>
              <w:t>Интезитет сече</w:t>
            </w:r>
          </w:p>
        </w:tc>
      </w:tr>
      <w:tr w:rsidR="00424BFB" w:rsidRPr="003B4313" w14:paraId="082DCF99" w14:textId="77777777" w:rsidTr="00424BFB">
        <w:trPr>
          <w:cantSplit/>
          <w:tblHeader/>
          <w:jc w:val="center"/>
        </w:trPr>
        <w:tc>
          <w:tcPr>
            <w:tcW w:w="2527" w:type="dxa"/>
            <w:vMerge w:val="restart"/>
            <w:tcBorders>
              <w:left w:val="double" w:sz="4" w:space="0" w:color="auto"/>
            </w:tcBorders>
            <w:shd w:val="pct5" w:color="auto" w:fill="auto"/>
          </w:tcPr>
          <w:p w14:paraId="74D17275" w14:textId="77777777" w:rsidR="00424BFB" w:rsidRPr="003B4313" w:rsidRDefault="00424BFB" w:rsidP="00424BFB">
            <w:pPr>
              <w:jc w:val="center"/>
              <w:rPr>
                <w:rFonts w:ascii="Times New Roman" w:hAnsi="Times New Roman"/>
                <w:sz w:val="24"/>
                <w:lang w:val="sr-Cyrl-CS"/>
              </w:rPr>
            </w:pPr>
            <w:r w:rsidRPr="003B4313">
              <w:rPr>
                <w:rFonts w:ascii="Times New Roman" w:hAnsi="Times New Roman"/>
                <w:sz w:val="24"/>
                <w:lang w:val="sr-Cyrl-CS"/>
              </w:rPr>
              <w:t>Врста</w:t>
            </w:r>
          </w:p>
          <w:p w14:paraId="2220DEC7" w14:textId="77777777" w:rsidR="00424BFB" w:rsidRPr="003B4313" w:rsidRDefault="00424BFB" w:rsidP="00424BFB">
            <w:pPr>
              <w:jc w:val="center"/>
              <w:rPr>
                <w:rFonts w:ascii="Times New Roman" w:hAnsi="Times New Roman"/>
                <w:sz w:val="24"/>
                <w:lang w:val="sr-Cyrl-CS"/>
              </w:rPr>
            </w:pPr>
            <w:r w:rsidRPr="003B4313">
              <w:rPr>
                <w:rFonts w:ascii="Times New Roman" w:hAnsi="Times New Roman"/>
                <w:sz w:val="24"/>
                <w:lang w:val="sr-Cyrl-CS"/>
              </w:rPr>
              <w:t>дрвећа</w:t>
            </w:r>
          </w:p>
        </w:tc>
        <w:tc>
          <w:tcPr>
            <w:tcW w:w="3018" w:type="dxa"/>
            <w:gridSpan w:val="2"/>
            <w:tcBorders>
              <w:right w:val="double" w:sz="4" w:space="0" w:color="auto"/>
            </w:tcBorders>
            <w:shd w:val="pct5" w:color="auto" w:fill="auto"/>
          </w:tcPr>
          <w:p w14:paraId="620F3DE6" w14:textId="77777777" w:rsidR="00424BFB" w:rsidRPr="003B4313" w:rsidRDefault="00424BFB" w:rsidP="00424BFB">
            <w:pPr>
              <w:jc w:val="center"/>
              <w:rPr>
                <w:rFonts w:ascii="Times New Roman" w:hAnsi="Times New Roman"/>
                <w:sz w:val="24"/>
                <w:lang w:val="sr-Cyrl-CS"/>
              </w:rPr>
            </w:pPr>
            <w:r w:rsidRPr="003B4313">
              <w:rPr>
                <w:rFonts w:ascii="Times New Roman" w:hAnsi="Times New Roman"/>
                <w:sz w:val="24"/>
                <w:lang w:val="sr-Cyrl-CS"/>
              </w:rPr>
              <w:t>Принос</w:t>
            </w:r>
          </w:p>
        </w:tc>
        <w:tc>
          <w:tcPr>
            <w:tcW w:w="1060" w:type="dxa"/>
            <w:tcBorders>
              <w:top w:val="single" w:sz="4" w:space="0" w:color="auto"/>
              <w:left w:val="single" w:sz="4" w:space="0" w:color="auto"/>
              <w:bottom w:val="single" w:sz="6" w:space="0" w:color="auto"/>
              <w:right w:val="single" w:sz="4" w:space="0" w:color="auto"/>
            </w:tcBorders>
            <w:shd w:val="pct5" w:color="auto" w:fill="auto"/>
            <w:vAlign w:val="center"/>
          </w:tcPr>
          <w:p w14:paraId="7DC696F0" w14:textId="77777777" w:rsidR="00424BFB" w:rsidRPr="003B4313" w:rsidRDefault="00424BFB" w:rsidP="00424BFB">
            <w:pPr>
              <w:jc w:val="center"/>
              <w:rPr>
                <w:rFonts w:ascii="Times New Roman" w:hAnsi="Times New Roman"/>
                <w:sz w:val="24"/>
              </w:rPr>
            </w:pPr>
            <w:r w:rsidRPr="003B4313">
              <w:rPr>
                <w:rFonts w:ascii="Times New Roman" w:hAnsi="Times New Roman"/>
                <w:sz w:val="24"/>
              </w:rPr>
              <w:t>Запр.</w:t>
            </w:r>
          </w:p>
        </w:tc>
        <w:tc>
          <w:tcPr>
            <w:tcW w:w="1353" w:type="dxa"/>
            <w:tcBorders>
              <w:top w:val="single" w:sz="4" w:space="0" w:color="auto"/>
              <w:left w:val="single" w:sz="4" w:space="0" w:color="auto"/>
              <w:bottom w:val="single" w:sz="6" w:space="0" w:color="auto"/>
              <w:right w:val="double" w:sz="6" w:space="0" w:color="auto"/>
            </w:tcBorders>
            <w:shd w:val="pct5" w:color="auto" w:fill="auto"/>
            <w:vAlign w:val="center"/>
          </w:tcPr>
          <w:p w14:paraId="46997517" w14:textId="77777777" w:rsidR="00424BFB" w:rsidRPr="003B4313" w:rsidRDefault="00424BFB" w:rsidP="00424BFB">
            <w:pPr>
              <w:jc w:val="center"/>
              <w:rPr>
                <w:rFonts w:ascii="Times New Roman" w:hAnsi="Times New Roman"/>
                <w:sz w:val="24"/>
              </w:rPr>
            </w:pPr>
            <w:r w:rsidRPr="003B4313">
              <w:rPr>
                <w:rFonts w:ascii="Times New Roman" w:hAnsi="Times New Roman"/>
                <w:sz w:val="24"/>
              </w:rPr>
              <w:t>Прираст</w:t>
            </w:r>
          </w:p>
        </w:tc>
      </w:tr>
      <w:tr w:rsidR="00424BFB" w:rsidRPr="003B4313" w14:paraId="0496B73A" w14:textId="77777777" w:rsidTr="00424BFB">
        <w:trPr>
          <w:cantSplit/>
          <w:tblHeader/>
          <w:jc w:val="center"/>
        </w:trPr>
        <w:tc>
          <w:tcPr>
            <w:tcW w:w="2527" w:type="dxa"/>
            <w:vMerge/>
            <w:tcBorders>
              <w:left w:val="double" w:sz="4" w:space="0" w:color="auto"/>
              <w:bottom w:val="double" w:sz="4" w:space="0" w:color="auto"/>
            </w:tcBorders>
            <w:shd w:val="pct5" w:color="auto" w:fill="auto"/>
          </w:tcPr>
          <w:p w14:paraId="6081C4B2" w14:textId="77777777" w:rsidR="00424BFB" w:rsidRPr="003B4313" w:rsidRDefault="00424BFB" w:rsidP="00424BFB">
            <w:pPr>
              <w:jc w:val="center"/>
              <w:rPr>
                <w:rFonts w:ascii="Times New Roman" w:hAnsi="Times New Roman"/>
                <w:sz w:val="24"/>
              </w:rPr>
            </w:pPr>
          </w:p>
        </w:tc>
        <w:tc>
          <w:tcPr>
            <w:tcW w:w="1425" w:type="dxa"/>
            <w:tcBorders>
              <w:bottom w:val="double" w:sz="4" w:space="0" w:color="auto"/>
            </w:tcBorders>
            <w:shd w:val="pct5" w:color="auto" w:fill="auto"/>
          </w:tcPr>
          <w:p w14:paraId="6D63CFA1" w14:textId="77777777" w:rsidR="00424BFB" w:rsidRPr="003B4313" w:rsidRDefault="00424BFB" w:rsidP="00424BFB">
            <w:pPr>
              <w:jc w:val="center"/>
              <w:rPr>
                <w:rFonts w:ascii="Times New Roman" w:hAnsi="Times New Roman"/>
                <w:sz w:val="24"/>
              </w:rPr>
            </w:pPr>
            <w:r w:rsidRPr="003B4313">
              <w:rPr>
                <w:rFonts w:ascii="Times New Roman" w:hAnsi="Times New Roman"/>
                <w:sz w:val="24"/>
              </w:rPr>
              <w:t>ha</w:t>
            </w:r>
          </w:p>
        </w:tc>
        <w:tc>
          <w:tcPr>
            <w:tcW w:w="1593" w:type="dxa"/>
            <w:tcBorders>
              <w:bottom w:val="double" w:sz="4" w:space="0" w:color="auto"/>
              <w:right w:val="double" w:sz="4" w:space="0" w:color="auto"/>
            </w:tcBorders>
            <w:shd w:val="pct5" w:color="auto" w:fill="auto"/>
          </w:tcPr>
          <w:p w14:paraId="29215411" w14:textId="77777777" w:rsidR="00424BFB" w:rsidRPr="003B4313" w:rsidRDefault="00424BFB" w:rsidP="00424BFB">
            <w:pPr>
              <w:jc w:val="center"/>
              <w:rPr>
                <w:rFonts w:ascii="Times New Roman" w:hAnsi="Times New Roman"/>
                <w:sz w:val="24"/>
              </w:rPr>
            </w:pPr>
            <w:r w:rsidRPr="003B4313">
              <w:rPr>
                <w:rFonts w:ascii="Times New Roman" w:hAnsi="Times New Roman"/>
                <w:sz w:val="24"/>
              </w:rPr>
              <w:t>m</w:t>
            </w:r>
            <w:r w:rsidRPr="003B4313">
              <w:rPr>
                <w:rFonts w:ascii="Times New Roman" w:hAnsi="Times New Roman"/>
                <w:sz w:val="24"/>
                <w:vertAlign w:val="superscript"/>
              </w:rPr>
              <w:t>3</w:t>
            </w:r>
          </w:p>
        </w:tc>
        <w:tc>
          <w:tcPr>
            <w:tcW w:w="1060" w:type="dxa"/>
            <w:tcBorders>
              <w:top w:val="single" w:sz="6" w:space="0" w:color="auto"/>
              <w:left w:val="single" w:sz="4" w:space="0" w:color="auto"/>
              <w:bottom w:val="single" w:sz="6" w:space="0" w:color="auto"/>
              <w:right w:val="single" w:sz="4" w:space="0" w:color="auto"/>
            </w:tcBorders>
            <w:shd w:val="pct5" w:color="auto" w:fill="auto"/>
            <w:vAlign w:val="center"/>
          </w:tcPr>
          <w:p w14:paraId="7EA2DE53" w14:textId="77777777" w:rsidR="00424BFB" w:rsidRPr="003B4313" w:rsidRDefault="00424BFB" w:rsidP="00424BFB">
            <w:pPr>
              <w:jc w:val="center"/>
              <w:rPr>
                <w:rFonts w:ascii="Times New Roman" w:hAnsi="Times New Roman"/>
                <w:sz w:val="24"/>
              </w:rPr>
            </w:pPr>
            <w:r w:rsidRPr="003B4313">
              <w:rPr>
                <w:rFonts w:ascii="Times New Roman" w:hAnsi="Times New Roman"/>
                <w:sz w:val="24"/>
              </w:rPr>
              <w:t>%</w:t>
            </w:r>
          </w:p>
        </w:tc>
        <w:tc>
          <w:tcPr>
            <w:tcW w:w="1353" w:type="dxa"/>
            <w:tcBorders>
              <w:top w:val="single" w:sz="6" w:space="0" w:color="auto"/>
              <w:left w:val="single" w:sz="4" w:space="0" w:color="auto"/>
              <w:bottom w:val="single" w:sz="6" w:space="0" w:color="auto"/>
              <w:right w:val="double" w:sz="6" w:space="0" w:color="auto"/>
            </w:tcBorders>
            <w:shd w:val="pct5" w:color="auto" w:fill="auto"/>
            <w:vAlign w:val="center"/>
          </w:tcPr>
          <w:p w14:paraId="4938014D" w14:textId="77777777" w:rsidR="00424BFB" w:rsidRPr="003B4313" w:rsidRDefault="00424BFB" w:rsidP="00424BFB">
            <w:pPr>
              <w:jc w:val="center"/>
              <w:rPr>
                <w:rFonts w:ascii="Times New Roman" w:hAnsi="Times New Roman"/>
                <w:sz w:val="24"/>
              </w:rPr>
            </w:pPr>
            <w:r w:rsidRPr="003B4313">
              <w:rPr>
                <w:rFonts w:ascii="Times New Roman" w:hAnsi="Times New Roman"/>
                <w:sz w:val="24"/>
              </w:rPr>
              <w:t>%</w:t>
            </w:r>
          </w:p>
        </w:tc>
      </w:tr>
      <w:tr w:rsidR="00554824" w:rsidRPr="003B4313" w14:paraId="7CE4C8C9" w14:textId="77777777" w:rsidTr="0019185C">
        <w:trPr>
          <w:cantSplit/>
          <w:jc w:val="center"/>
        </w:trPr>
        <w:tc>
          <w:tcPr>
            <w:tcW w:w="2527" w:type="dxa"/>
            <w:tcBorders>
              <w:left w:val="double" w:sz="4" w:space="0" w:color="auto"/>
            </w:tcBorders>
            <w:vAlign w:val="bottom"/>
          </w:tcPr>
          <w:p w14:paraId="24FFCDCA" w14:textId="03134E8B" w:rsidR="00554824" w:rsidRPr="003B4313" w:rsidRDefault="00554824" w:rsidP="00554824">
            <w:pPr>
              <w:rPr>
                <w:rFonts w:ascii="Times New Roman" w:hAnsi="Times New Roman"/>
                <w:color w:val="000000"/>
                <w:sz w:val="24"/>
              </w:rPr>
            </w:pPr>
            <w:r w:rsidRPr="003B4313">
              <w:rPr>
                <w:rFonts w:ascii="Times New Roman" w:hAnsi="Times New Roman"/>
                <w:color w:val="000000"/>
                <w:sz w:val="24"/>
                <w:lang w:val="sr-Cyrl-RS"/>
              </w:rPr>
              <w:t>Бела врба</w:t>
            </w:r>
          </w:p>
        </w:tc>
        <w:tc>
          <w:tcPr>
            <w:tcW w:w="1425" w:type="dxa"/>
            <w:tcBorders>
              <w:top w:val="double" w:sz="4" w:space="0" w:color="auto"/>
              <w:bottom w:val="nil"/>
            </w:tcBorders>
          </w:tcPr>
          <w:p w14:paraId="04868E2F" w14:textId="77777777" w:rsidR="00554824" w:rsidRPr="003B4313" w:rsidRDefault="00554824" w:rsidP="00554824">
            <w:pPr>
              <w:jc w:val="center"/>
              <w:rPr>
                <w:rFonts w:ascii="Times New Roman" w:hAnsi="Times New Roman"/>
                <w:sz w:val="24"/>
                <w:lang w:val="ru-RU"/>
              </w:rPr>
            </w:pPr>
          </w:p>
        </w:tc>
        <w:tc>
          <w:tcPr>
            <w:tcW w:w="1593" w:type="dxa"/>
            <w:tcBorders>
              <w:right w:val="double" w:sz="4" w:space="0" w:color="auto"/>
            </w:tcBorders>
            <w:vAlign w:val="bottom"/>
          </w:tcPr>
          <w:p w14:paraId="390965B6" w14:textId="3A25D565" w:rsidR="00554824" w:rsidRPr="003B4313" w:rsidRDefault="00554824" w:rsidP="00554824">
            <w:pPr>
              <w:jc w:val="right"/>
              <w:rPr>
                <w:rFonts w:ascii="Times New Roman" w:hAnsi="Times New Roman"/>
                <w:color w:val="000000"/>
                <w:sz w:val="24"/>
              </w:rPr>
            </w:pPr>
            <w:r w:rsidRPr="00752868">
              <w:rPr>
                <w:rFonts w:ascii="Times New Roman" w:hAnsi="Times New Roman"/>
                <w:color w:val="000000"/>
                <w:sz w:val="24"/>
              </w:rPr>
              <w:t>44.5</w:t>
            </w:r>
          </w:p>
        </w:tc>
        <w:tc>
          <w:tcPr>
            <w:tcW w:w="1060" w:type="dxa"/>
            <w:tcBorders>
              <w:right w:val="double" w:sz="4" w:space="0" w:color="auto"/>
            </w:tcBorders>
            <w:vAlign w:val="bottom"/>
          </w:tcPr>
          <w:p w14:paraId="388FB948" w14:textId="6EF6754B" w:rsidR="00554824" w:rsidRPr="003B4313" w:rsidRDefault="00554824" w:rsidP="00554824">
            <w:pPr>
              <w:jc w:val="right"/>
              <w:rPr>
                <w:rFonts w:ascii="Times New Roman" w:hAnsi="Times New Roman"/>
                <w:color w:val="000000"/>
                <w:sz w:val="24"/>
              </w:rPr>
            </w:pPr>
            <w:r w:rsidRPr="003B4313">
              <w:rPr>
                <w:rFonts w:ascii="Times New Roman" w:hAnsi="Times New Roman"/>
                <w:color w:val="000000"/>
                <w:sz w:val="24"/>
              </w:rPr>
              <w:t>8</w:t>
            </w:r>
          </w:p>
        </w:tc>
        <w:tc>
          <w:tcPr>
            <w:tcW w:w="1353" w:type="dxa"/>
            <w:tcBorders>
              <w:right w:val="double" w:sz="4" w:space="0" w:color="auto"/>
            </w:tcBorders>
            <w:vAlign w:val="bottom"/>
          </w:tcPr>
          <w:p w14:paraId="7CC3C18A" w14:textId="048646BC" w:rsidR="00554824" w:rsidRPr="003B4313" w:rsidRDefault="00554824" w:rsidP="00554824">
            <w:pPr>
              <w:jc w:val="right"/>
              <w:rPr>
                <w:rFonts w:ascii="Times New Roman" w:hAnsi="Times New Roman"/>
                <w:color w:val="000000"/>
                <w:sz w:val="24"/>
              </w:rPr>
            </w:pPr>
            <w:r w:rsidRPr="003B4313">
              <w:rPr>
                <w:rFonts w:ascii="Times New Roman" w:hAnsi="Times New Roman"/>
                <w:color w:val="000000"/>
                <w:sz w:val="24"/>
              </w:rPr>
              <w:t>37</w:t>
            </w:r>
          </w:p>
        </w:tc>
      </w:tr>
      <w:tr w:rsidR="00554824" w:rsidRPr="003B4313" w14:paraId="68A0A8DE" w14:textId="77777777" w:rsidTr="0019185C">
        <w:trPr>
          <w:cantSplit/>
          <w:jc w:val="center"/>
        </w:trPr>
        <w:tc>
          <w:tcPr>
            <w:tcW w:w="2527" w:type="dxa"/>
            <w:tcBorders>
              <w:top w:val="single" w:sz="4" w:space="0" w:color="auto"/>
              <w:left w:val="double" w:sz="4" w:space="0" w:color="auto"/>
            </w:tcBorders>
            <w:vAlign w:val="bottom"/>
          </w:tcPr>
          <w:p w14:paraId="6FF7B862" w14:textId="4CC98F66" w:rsidR="00554824" w:rsidRPr="003B4313" w:rsidRDefault="00554824" w:rsidP="00554824">
            <w:pPr>
              <w:rPr>
                <w:rFonts w:ascii="Times New Roman" w:hAnsi="Times New Roman"/>
                <w:color w:val="000000"/>
                <w:sz w:val="24"/>
              </w:rPr>
            </w:pPr>
            <w:r w:rsidRPr="003B4313">
              <w:rPr>
                <w:rFonts w:ascii="Times New Roman" w:hAnsi="Times New Roman"/>
                <w:color w:val="000000"/>
                <w:sz w:val="24"/>
                <w:lang w:val="sr-Cyrl-RS"/>
              </w:rPr>
              <w:t>Бела топола</w:t>
            </w:r>
          </w:p>
        </w:tc>
        <w:tc>
          <w:tcPr>
            <w:tcW w:w="1425" w:type="dxa"/>
            <w:tcBorders>
              <w:top w:val="nil"/>
              <w:bottom w:val="nil"/>
            </w:tcBorders>
          </w:tcPr>
          <w:p w14:paraId="0D698110" w14:textId="77777777" w:rsidR="00554824" w:rsidRPr="003B4313" w:rsidRDefault="00554824" w:rsidP="00554824">
            <w:pPr>
              <w:jc w:val="center"/>
              <w:rPr>
                <w:rFonts w:ascii="Times New Roman" w:hAnsi="Times New Roman"/>
                <w:sz w:val="24"/>
                <w:lang w:val="ru-RU"/>
              </w:rPr>
            </w:pPr>
          </w:p>
        </w:tc>
        <w:tc>
          <w:tcPr>
            <w:tcW w:w="1593" w:type="dxa"/>
            <w:tcBorders>
              <w:top w:val="single" w:sz="4" w:space="0" w:color="auto"/>
              <w:right w:val="double" w:sz="4" w:space="0" w:color="auto"/>
            </w:tcBorders>
            <w:vAlign w:val="bottom"/>
          </w:tcPr>
          <w:p w14:paraId="23890739" w14:textId="1DBCEFAA" w:rsidR="00554824" w:rsidRPr="003B4313" w:rsidRDefault="00554824" w:rsidP="00554824">
            <w:pPr>
              <w:jc w:val="right"/>
              <w:rPr>
                <w:rFonts w:ascii="Times New Roman" w:hAnsi="Times New Roman"/>
                <w:color w:val="000000"/>
                <w:sz w:val="24"/>
              </w:rPr>
            </w:pPr>
            <w:r w:rsidRPr="00752868">
              <w:rPr>
                <w:rFonts w:ascii="Times New Roman" w:hAnsi="Times New Roman"/>
                <w:color w:val="000000"/>
                <w:sz w:val="24"/>
              </w:rPr>
              <w:t>1773.7</w:t>
            </w:r>
          </w:p>
        </w:tc>
        <w:tc>
          <w:tcPr>
            <w:tcW w:w="1060" w:type="dxa"/>
            <w:tcBorders>
              <w:top w:val="single" w:sz="4" w:space="0" w:color="auto"/>
              <w:right w:val="double" w:sz="4" w:space="0" w:color="auto"/>
            </w:tcBorders>
            <w:vAlign w:val="bottom"/>
          </w:tcPr>
          <w:p w14:paraId="5AE6E953" w14:textId="68D1EB0F" w:rsidR="00554824" w:rsidRPr="003B4313" w:rsidRDefault="00554824" w:rsidP="00554824">
            <w:pPr>
              <w:jc w:val="right"/>
              <w:rPr>
                <w:rFonts w:ascii="Times New Roman" w:hAnsi="Times New Roman"/>
                <w:color w:val="000000"/>
                <w:sz w:val="24"/>
              </w:rPr>
            </w:pPr>
            <w:r w:rsidRPr="003B4313">
              <w:rPr>
                <w:rFonts w:ascii="Times New Roman" w:hAnsi="Times New Roman"/>
                <w:color w:val="000000"/>
                <w:sz w:val="24"/>
              </w:rPr>
              <w:t>9</w:t>
            </w:r>
          </w:p>
        </w:tc>
        <w:tc>
          <w:tcPr>
            <w:tcW w:w="1353" w:type="dxa"/>
            <w:tcBorders>
              <w:top w:val="single" w:sz="4" w:space="0" w:color="auto"/>
              <w:right w:val="double" w:sz="4" w:space="0" w:color="auto"/>
            </w:tcBorders>
            <w:vAlign w:val="bottom"/>
          </w:tcPr>
          <w:p w14:paraId="67920A43" w14:textId="725B208F" w:rsidR="00554824" w:rsidRPr="003B4313" w:rsidRDefault="00554824" w:rsidP="00554824">
            <w:pPr>
              <w:jc w:val="right"/>
              <w:rPr>
                <w:rFonts w:ascii="Times New Roman" w:hAnsi="Times New Roman"/>
                <w:color w:val="000000"/>
                <w:sz w:val="24"/>
              </w:rPr>
            </w:pPr>
            <w:r w:rsidRPr="003B4313">
              <w:rPr>
                <w:rFonts w:ascii="Times New Roman" w:hAnsi="Times New Roman"/>
                <w:color w:val="000000"/>
                <w:sz w:val="24"/>
              </w:rPr>
              <w:t>62</w:t>
            </w:r>
          </w:p>
        </w:tc>
      </w:tr>
      <w:tr w:rsidR="00554824" w:rsidRPr="003B4313" w14:paraId="37397F9B" w14:textId="77777777" w:rsidTr="0019185C">
        <w:trPr>
          <w:cantSplit/>
          <w:jc w:val="center"/>
        </w:trPr>
        <w:tc>
          <w:tcPr>
            <w:tcW w:w="2527" w:type="dxa"/>
            <w:tcBorders>
              <w:top w:val="single" w:sz="4" w:space="0" w:color="auto"/>
              <w:left w:val="double" w:sz="4" w:space="0" w:color="auto"/>
            </w:tcBorders>
            <w:vAlign w:val="bottom"/>
          </w:tcPr>
          <w:p w14:paraId="767B4880" w14:textId="6C0B3B11" w:rsidR="00554824" w:rsidRPr="003B4313" w:rsidRDefault="00554824" w:rsidP="00554824">
            <w:pPr>
              <w:rPr>
                <w:rFonts w:ascii="Times New Roman" w:hAnsi="Times New Roman"/>
                <w:color w:val="000000"/>
                <w:sz w:val="24"/>
              </w:rPr>
            </w:pPr>
            <w:r w:rsidRPr="003B4313">
              <w:rPr>
                <w:rFonts w:ascii="Times New Roman" w:hAnsi="Times New Roman"/>
                <w:color w:val="000000"/>
                <w:sz w:val="24"/>
                <w:lang w:val="sr-Cyrl-RS"/>
              </w:rPr>
              <w:t>Црна топола</w:t>
            </w:r>
          </w:p>
        </w:tc>
        <w:tc>
          <w:tcPr>
            <w:tcW w:w="1425" w:type="dxa"/>
            <w:tcBorders>
              <w:top w:val="nil"/>
              <w:bottom w:val="nil"/>
            </w:tcBorders>
          </w:tcPr>
          <w:p w14:paraId="7299605E" w14:textId="77777777" w:rsidR="00554824" w:rsidRPr="003B4313" w:rsidRDefault="00554824" w:rsidP="00554824">
            <w:pPr>
              <w:jc w:val="center"/>
              <w:rPr>
                <w:rFonts w:ascii="Times New Roman" w:hAnsi="Times New Roman"/>
                <w:sz w:val="24"/>
                <w:lang w:val="ru-RU"/>
              </w:rPr>
            </w:pPr>
          </w:p>
        </w:tc>
        <w:tc>
          <w:tcPr>
            <w:tcW w:w="1593" w:type="dxa"/>
            <w:tcBorders>
              <w:top w:val="single" w:sz="4" w:space="0" w:color="auto"/>
              <w:right w:val="double" w:sz="4" w:space="0" w:color="auto"/>
            </w:tcBorders>
            <w:vAlign w:val="bottom"/>
          </w:tcPr>
          <w:p w14:paraId="0112D862" w14:textId="4D4F62B9" w:rsidR="00554824" w:rsidRPr="003B4313" w:rsidRDefault="00554824" w:rsidP="00554824">
            <w:pPr>
              <w:jc w:val="right"/>
              <w:rPr>
                <w:rFonts w:ascii="Times New Roman" w:hAnsi="Times New Roman"/>
                <w:color w:val="000000"/>
                <w:sz w:val="24"/>
              </w:rPr>
            </w:pPr>
            <w:r w:rsidRPr="00752868">
              <w:rPr>
                <w:rFonts w:ascii="Times New Roman" w:hAnsi="Times New Roman"/>
                <w:color w:val="000000"/>
                <w:sz w:val="24"/>
              </w:rPr>
              <w:t>390.0</w:t>
            </w:r>
          </w:p>
        </w:tc>
        <w:tc>
          <w:tcPr>
            <w:tcW w:w="1060" w:type="dxa"/>
            <w:tcBorders>
              <w:top w:val="single" w:sz="4" w:space="0" w:color="auto"/>
              <w:right w:val="double" w:sz="4" w:space="0" w:color="auto"/>
            </w:tcBorders>
            <w:vAlign w:val="bottom"/>
          </w:tcPr>
          <w:p w14:paraId="4B03E02C" w14:textId="4DC210B4" w:rsidR="00554824" w:rsidRPr="003B4313" w:rsidRDefault="00554824" w:rsidP="00554824">
            <w:pPr>
              <w:jc w:val="right"/>
              <w:rPr>
                <w:rFonts w:ascii="Times New Roman" w:hAnsi="Times New Roman"/>
                <w:color w:val="000000"/>
                <w:sz w:val="24"/>
              </w:rPr>
            </w:pPr>
            <w:r w:rsidRPr="003B4313">
              <w:rPr>
                <w:rFonts w:ascii="Times New Roman" w:hAnsi="Times New Roman"/>
                <w:color w:val="000000"/>
                <w:sz w:val="24"/>
              </w:rPr>
              <w:t>8</w:t>
            </w:r>
          </w:p>
        </w:tc>
        <w:tc>
          <w:tcPr>
            <w:tcW w:w="1353" w:type="dxa"/>
            <w:tcBorders>
              <w:top w:val="single" w:sz="4" w:space="0" w:color="auto"/>
              <w:right w:val="double" w:sz="4" w:space="0" w:color="auto"/>
            </w:tcBorders>
            <w:vAlign w:val="bottom"/>
          </w:tcPr>
          <w:p w14:paraId="6EBBD724" w14:textId="7ED350DA" w:rsidR="00554824" w:rsidRPr="003B4313" w:rsidRDefault="00554824" w:rsidP="00554824">
            <w:pPr>
              <w:jc w:val="right"/>
              <w:rPr>
                <w:rFonts w:ascii="Times New Roman" w:hAnsi="Times New Roman"/>
                <w:color w:val="000000"/>
                <w:sz w:val="24"/>
              </w:rPr>
            </w:pPr>
            <w:r w:rsidRPr="003B4313">
              <w:rPr>
                <w:rFonts w:ascii="Times New Roman" w:hAnsi="Times New Roman"/>
                <w:color w:val="000000"/>
                <w:sz w:val="24"/>
              </w:rPr>
              <w:t>74</w:t>
            </w:r>
          </w:p>
        </w:tc>
      </w:tr>
      <w:tr w:rsidR="00554824" w:rsidRPr="003B4313" w14:paraId="0B24D3B4" w14:textId="77777777" w:rsidTr="0019185C">
        <w:trPr>
          <w:cantSplit/>
          <w:jc w:val="center"/>
        </w:trPr>
        <w:tc>
          <w:tcPr>
            <w:tcW w:w="2527" w:type="dxa"/>
            <w:tcBorders>
              <w:top w:val="single" w:sz="4" w:space="0" w:color="auto"/>
              <w:left w:val="double" w:sz="4" w:space="0" w:color="auto"/>
            </w:tcBorders>
            <w:vAlign w:val="bottom"/>
          </w:tcPr>
          <w:p w14:paraId="33E13D25" w14:textId="611D9EAD" w:rsidR="00554824" w:rsidRPr="003B4313" w:rsidRDefault="00554824" w:rsidP="00554824">
            <w:pPr>
              <w:rPr>
                <w:rFonts w:ascii="Times New Roman" w:hAnsi="Times New Roman"/>
                <w:color w:val="000000"/>
                <w:sz w:val="24"/>
              </w:rPr>
            </w:pPr>
            <w:r w:rsidRPr="003B4313">
              <w:rPr>
                <w:rFonts w:ascii="Times New Roman" w:hAnsi="Times New Roman"/>
                <w:color w:val="000000"/>
                <w:sz w:val="24"/>
                <w:lang w:val="sr-Cyrl-RS"/>
              </w:rPr>
              <w:t>Робуста</w:t>
            </w:r>
          </w:p>
        </w:tc>
        <w:tc>
          <w:tcPr>
            <w:tcW w:w="1425" w:type="dxa"/>
            <w:tcBorders>
              <w:top w:val="nil"/>
              <w:bottom w:val="nil"/>
            </w:tcBorders>
          </w:tcPr>
          <w:p w14:paraId="62F37421" w14:textId="77777777" w:rsidR="00554824" w:rsidRPr="003B4313" w:rsidRDefault="00554824" w:rsidP="00554824">
            <w:pPr>
              <w:jc w:val="center"/>
              <w:rPr>
                <w:rFonts w:ascii="Times New Roman" w:hAnsi="Times New Roman"/>
                <w:sz w:val="24"/>
                <w:lang w:val="ru-RU"/>
              </w:rPr>
            </w:pPr>
          </w:p>
        </w:tc>
        <w:tc>
          <w:tcPr>
            <w:tcW w:w="1593" w:type="dxa"/>
            <w:tcBorders>
              <w:top w:val="single" w:sz="4" w:space="0" w:color="auto"/>
              <w:right w:val="double" w:sz="4" w:space="0" w:color="auto"/>
            </w:tcBorders>
            <w:vAlign w:val="bottom"/>
          </w:tcPr>
          <w:p w14:paraId="30BAFEF7" w14:textId="6A4382ED" w:rsidR="00554824" w:rsidRPr="003B4313" w:rsidRDefault="00554824" w:rsidP="00554824">
            <w:pPr>
              <w:jc w:val="right"/>
              <w:rPr>
                <w:rFonts w:ascii="Times New Roman" w:hAnsi="Times New Roman"/>
                <w:color w:val="000000"/>
                <w:sz w:val="24"/>
              </w:rPr>
            </w:pPr>
            <w:r w:rsidRPr="00752868">
              <w:rPr>
                <w:rFonts w:ascii="Times New Roman" w:hAnsi="Times New Roman"/>
                <w:color w:val="000000"/>
                <w:sz w:val="24"/>
              </w:rPr>
              <w:t>272.7</w:t>
            </w:r>
          </w:p>
        </w:tc>
        <w:tc>
          <w:tcPr>
            <w:tcW w:w="1060" w:type="dxa"/>
            <w:tcBorders>
              <w:top w:val="single" w:sz="4" w:space="0" w:color="auto"/>
              <w:right w:val="double" w:sz="4" w:space="0" w:color="auto"/>
            </w:tcBorders>
            <w:vAlign w:val="bottom"/>
          </w:tcPr>
          <w:p w14:paraId="10D40F91" w14:textId="26725012" w:rsidR="00554824" w:rsidRPr="003B4313" w:rsidRDefault="00554824" w:rsidP="00554824">
            <w:pPr>
              <w:jc w:val="right"/>
              <w:rPr>
                <w:rFonts w:ascii="Times New Roman" w:hAnsi="Times New Roman"/>
                <w:color w:val="000000"/>
                <w:sz w:val="24"/>
              </w:rPr>
            </w:pPr>
            <w:r w:rsidRPr="003B4313">
              <w:rPr>
                <w:rFonts w:ascii="Times New Roman" w:hAnsi="Times New Roman"/>
                <w:color w:val="000000"/>
                <w:sz w:val="24"/>
              </w:rPr>
              <w:t>9</w:t>
            </w:r>
          </w:p>
        </w:tc>
        <w:tc>
          <w:tcPr>
            <w:tcW w:w="1353" w:type="dxa"/>
            <w:tcBorders>
              <w:top w:val="single" w:sz="4" w:space="0" w:color="auto"/>
              <w:right w:val="double" w:sz="4" w:space="0" w:color="auto"/>
            </w:tcBorders>
            <w:vAlign w:val="bottom"/>
          </w:tcPr>
          <w:p w14:paraId="3265EC3E" w14:textId="06573DAB" w:rsidR="00554824" w:rsidRPr="003B4313" w:rsidRDefault="00554824" w:rsidP="00554824">
            <w:pPr>
              <w:jc w:val="right"/>
              <w:rPr>
                <w:rFonts w:ascii="Times New Roman" w:hAnsi="Times New Roman"/>
                <w:color w:val="000000"/>
                <w:sz w:val="24"/>
              </w:rPr>
            </w:pPr>
            <w:r w:rsidRPr="003B4313">
              <w:rPr>
                <w:rFonts w:ascii="Times New Roman" w:hAnsi="Times New Roman"/>
                <w:color w:val="000000"/>
                <w:sz w:val="24"/>
              </w:rPr>
              <w:t>83</w:t>
            </w:r>
          </w:p>
        </w:tc>
      </w:tr>
      <w:tr w:rsidR="00554824" w:rsidRPr="003B4313" w14:paraId="245C66F8" w14:textId="77777777" w:rsidTr="0019185C">
        <w:trPr>
          <w:cantSplit/>
          <w:jc w:val="center"/>
        </w:trPr>
        <w:tc>
          <w:tcPr>
            <w:tcW w:w="2527" w:type="dxa"/>
            <w:tcBorders>
              <w:top w:val="single" w:sz="4" w:space="0" w:color="auto"/>
              <w:left w:val="double" w:sz="4" w:space="0" w:color="auto"/>
            </w:tcBorders>
            <w:vAlign w:val="bottom"/>
          </w:tcPr>
          <w:p w14:paraId="1EDA5751" w14:textId="3B9635F1" w:rsidR="00554824" w:rsidRPr="003B4313" w:rsidRDefault="00554824" w:rsidP="00554824">
            <w:pPr>
              <w:rPr>
                <w:rFonts w:ascii="Times New Roman" w:hAnsi="Times New Roman"/>
                <w:color w:val="000000"/>
                <w:sz w:val="24"/>
              </w:rPr>
            </w:pPr>
            <w:r w:rsidRPr="003B4313">
              <w:rPr>
                <w:rFonts w:ascii="Times New Roman" w:hAnsi="Times New Roman"/>
                <w:color w:val="000000"/>
                <w:sz w:val="24"/>
                <w:lang w:val="sr-Cyrl-RS"/>
              </w:rPr>
              <w:t>Вез</w:t>
            </w:r>
          </w:p>
        </w:tc>
        <w:tc>
          <w:tcPr>
            <w:tcW w:w="1425" w:type="dxa"/>
            <w:tcBorders>
              <w:top w:val="nil"/>
              <w:bottom w:val="nil"/>
            </w:tcBorders>
          </w:tcPr>
          <w:p w14:paraId="3954775F" w14:textId="77777777" w:rsidR="00554824" w:rsidRPr="003B4313" w:rsidRDefault="00554824" w:rsidP="00554824">
            <w:pPr>
              <w:jc w:val="center"/>
              <w:rPr>
                <w:rFonts w:ascii="Times New Roman" w:hAnsi="Times New Roman"/>
                <w:sz w:val="24"/>
                <w:lang w:val="ru-RU"/>
              </w:rPr>
            </w:pPr>
          </w:p>
        </w:tc>
        <w:tc>
          <w:tcPr>
            <w:tcW w:w="1593" w:type="dxa"/>
            <w:tcBorders>
              <w:top w:val="single" w:sz="4" w:space="0" w:color="auto"/>
              <w:right w:val="double" w:sz="4" w:space="0" w:color="auto"/>
            </w:tcBorders>
            <w:vAlign w:val="bottom"/>
          </w:tcPr>
          <w:p w14:paraId="78745325" w14:textId="729369EB" w:rsidR="00554824" w:rsidRPr="003B4313" w:rsidRDefault="00554824" w:rsidP="00554824">
            <w:pPr>
              <w:jc w:val="right"/>
              <w:rPr>
                <w:rFonts w:ascii="Times New Roman" w:hAnsi="Times New Roman"/>
                <w:color w:val="000000"/>
                <w:sz w:val="24"/>
              </w:rPr>
            </w:pPr>
            <w:r w:rsidRPr="00752868">
              <w:rPr>
                <w:rFonts w:ascii="Times New Roman" w:hAnsi="Times New Roman"/>
                <w:color w:val="000000"/>
                <w:sz w:val="24"/>
              </w:rPr>
              <w:t>533.5</w:t>
            </w:r>
          </w:p>
        </w:tc>
        <w:tc>
          <w:tcPr>
            <w:tcW w:w="1060" w:type="dxa"/>
            <w:tcBorders>
              <w:top w:val="single" w:sz="4" w:space="0" w:color="auto"/>
              <w:right w:val="double" w:sz="4" w:space="0" w:color="auto"/>
            </w:tcBorders>
            <w:vAlign w:val="bottom"/>
          </w:tcPr>
          <w:p w14:paraId="21A6B844" w14:textId="01715CE6" w:rsidR="00554824" w:rsidRPr="003B4313" w:rsidRDefault="00554824" w:rsidP="00554824">
            <w:pPr>
              <w:jc w:val="right"/>
              <w:rPr>
                <w:rFonts w:ascii="Times New Roman" w:hAnsi="Times New Roman"/>
                <w:color w:val="000000"/>
                <w:sz w:val="24"/>
              </w:rPr>
            </w:pPr>
            <w:r w:rsidRPr="003B4313">
              <w:rPr>
                <w:rFonts w:ascii="Times New Roman" w:hAnsi="Times New Roman"/>
                <w:color w:val="000000"/>
                <w:sz w:val="24"/>
              </w:rPr>
              <w:t>11</w:t>
            </w:r>
          </w:p>
        </w:tc>
        <w:tc>
          <w:tcPr>
            <w:tcW w:w="1353" w:type="dxa"/>
            <w:tcBorders>
              <w:top w:val="single" w:sz="4" w:space="0" w:color="auto"/>
              <w:right w:val="double" w:sz="4" w:space="0" w:color="auto"/>
            </w:tcBorders>
            <w:vAlign w:val="bottom"/>
          </w:tcPr>
          <w:p w14:paraId="13F7CC11" w14:textId="0CB0795B" w:rsidR="00554824" w:rsidRPr="003B4313" w:rsidRDefault="00554824" w:rsidP="00554824">
            <w:pPr>
              <w:jc w:val="right"/>
              <w:rPr>
                <w:rFonts w:ascii="Times New Roman" w:hAnsi="Times New Roman"/>
                <w:color w:val="000000"/>
                <w:sz w:val="24"/>
              </w:rPr>
            </w:pPr>
            <w:r w:rsidRPr="003B4313">
              <w:rPr>
                <w:rFonts w:ascii="Times New Roman" w:hAnsi="Times New Roman"/>
                <w:color w:val="000000"/>
                <w:sz w:val="24"/>
              </w:rPr>
              <w:t>66</w:t>
            </w:r>
          </w:p>
        </w:tc>
      </w:tr>
      <w:tr w:rsidR="00554824" w:rsidRPr="003B4313" w14:paraId="0E5002E1" w14:textId="77777777" w:rsidTr="0019185C">
        <w:trPr>
          <w:cantSplit/>
          <w:jc w:val="center"/>
        </w:trPr>
        <w:tc>
          <w:tcPr>
            <w:tcW w:w="2527" w:type="dxa"/>
            <w:tcBorders>
              <w:top w:val="single" w:sz="4" w:space="0" w:color="auto"/>
              <w:left w:val="double" w:sz="4" w:space="0" w:color="auto"/>
            </w:tcBorders>
            <w:vAlign w:val="bottom"/>
          </w:tcPr>
          <w:p w14:paraId="07E6F3D1" w14:textId="7B85F024" w:rsidR="00554824" w:rsidRPr="003B4313" w:rsidRDefault="00554824" w:rsidP="00554824">
            <w:pPr>
              <w:rPr>
                <w:rFonts w:ascii="Times New Roman" w:hAnsi="Times New Roman"/>
                <w:color w:val="000000"/>
                <w:sz w:val="24"/>
              </w:rPr>
            </w:pPr>
            <w:r w:rsidRPr="003B4313">
              <w:rPr>
                <w:rFonts w:ascii="Times New Roman" w:hAnsi="Times New Roman"/>
                <w:color w:val="000000"/>
                <w:sz w:val="24"/>
              </w:rPr>
              <w:t xml:space="preserve">  OM</w:t>
            </w:r>
            <w:r w:rsidRPr="003B4313">
              <w:rPr>
                <w:rFonts w:ascii="Times New Roman" w:hAnsi="Times New Roman"/>
                <w:color w:val="000000"/>
                <w:sz w:val="24"/>
                <w:lang w:val="sr-Cyrl-RS"/>
              </w:rPr>
              <w:t>Л</w:t>
            </w:r>
          </w:p>
        </w:tc>
        <w:tc>
          <w:tcPr>
            <w:tcW w:w="1425" w:type="dxa"/>
            <w:tcBorders>
              <w:top w:val="nil"/>
              <w:bottom w:val="nil"/>
            </w:tcBorders>
          </w:tcPr>
          <w:p w14:paraId="4224437C" w14:textId="77777777" w:rsidR="00554824" w:rsidRPr="003B4313" w:rsidRDefault="00554824" w:rsidP="00554824">
            <w:pPr>
              <w:jc w:val="center"/>
              <w:rPr>
                <w:rFonts w:ascii="Times New Roman" w:hAnsi="Times New Roman"/>
                <w:sz w:val="24"/>
                <w:lang w:val="ru-RU"/>
              </w:rPr>
            </w:pPr>
          </w:p>
        </w:tc>
        <w:tc>
          <w:tcPr>
            <w:tcW w:w="1593" w:type="dxa"/>
            <w:tcBorders>
              <w:top w:val="single" w:sz="4" w:space="0" w:color="auto"/>
              <w:right w:val="double" w:sz="4" w:space="0" w:color="auto"/>
            </w:tcBorders>
            <w:vAlign w:val="bottom"/>
          </w:tcPr>
          <w:p w14:paraId="043DCC7C" w14:textId="444A0E34" w:rsidR="00554824" w:rsidRPr="003B4313" w:rsidRDefault="00554824" w:rsidP="00554824">
            <w:pPr>
              <w:jc w:val="right"/>
              <w:rPr>
                <w:rFonts w:ascii="Times New Roman" w:hAnsi="Times New Roman"/>
                <w:color w:val="000000"/>
                <w:sz w:val="24"/>
              </w:rPr>
            </w:pPr>
            <w:r w:rsidRPr="00752868">
              <w:rPr>
                <w:rFonts w:ascii="Times New Roman" w:hAnsi="Times New Roman"/>
                <w:color w:val="000000"/>
                <w:sz w:val="24"/>
              </w:rPr>
              <w:t>2.1</w:t>
            </w:r>
          </w:p>
        </w:tc>
        <w:tc>
          <w:tcPr>
            <w:tcW w:w="1060" w:type="dxa"/>
            <w:tcBorders>
              <w:top w:val="single" w:sz="4" w:space="0" w:color="auto"/>
              <w:right w:val="double" w:sz="4" w:space="0" w:color="auto"/>
            </w:tcBorders>
            <w:vAlign w:val="bottom"/>
          </w:tcPr>
          <w:p w14:paraId="51DA5BC1" w14:textId="73EFCF06" w:rsidR="00554824" w:rsidRPr="003B4313" w:rsidRDefault="00554824" w:rsidP="00554824">
            <w:pPr>
              <w:jc w:val="right"/>
              <w:rPr>
                <w:rFonts w:ascii="Times New Roman" w:hAnsi="Times New Roman"/>
                <w:color w:val="000000"/>
                <w:sz w:val="24"/>
              </w:rPr>
            </w:pPr>
            <w:r w:rsidRPr="003B4313">
              <w:rPr>
                <w:rFonts w:ascii="Times New Roman" w:hAnsi="Times New Roman"/>
                <w:color w:val="000000"/>
                <w:sz w:val="24"/>
              </w:rPr>
              <w:t>9</w:t>
            </w:r>
          </w:p>
        </w:tc>
        <w:tc>
          <w:tcPr>
            <w:tcW w:w="1353" w:type="dxa"/>
            <w:tcBorders>
              <w:top w:val="single" w:sz="4" w:space="0" w:color="auto"/>
              <w:right w:val="double" w:sz="4" w:space="0" w:color="auto"/>
            </w:tcBorders>
            <w:vAlign w:val="bottom"/>
          </w:tcPr>
          <w:p w14:paraId="40FEE97C" w14:textId="619D0C7C" w:rsidR="00554824" w:rsidRPr="003B4313" w:rsidRDefault="00554824" w:rsidP="00554824">
            <w:pPr>
              <w:jc w:val="right"/>
              <w:rPr>
                <w:rFonts w:ascii="Times New Roman" w:hAnsi="Times New Roman"/>
                <w:color w:val="000000"/>
                <w:sz w:val="24"/>
              </w:rPr>
            </w:pPr>
            <w:r w:rsidRPr="003B4313">
              <w:rPr>
                <w:rFonts w:ascii="Times New Roman" w:hAnsi="Times New Roman"/>
                <w:color w:val="000000"/>
                <w:sz w:val="24"/>
              </w:rPr>
              <w:t> </w:t>
            </w:r>
          </w:p>
        </w:tc>
      </w:tr>
      <w:tr w:rsidR="00554824" w:rsidRPr="003B4313" w14:paraId="3756065A" w14:textId="77777777" w:rsidTr="0019185C">
        <w:trPr>
          <w:cantSplit/>
          <w:jc w:val="center"/>
        </w:trPr>
        <w:tc>
          <w:tcPr>
            <w:tcW w:w="2527" w:type="dxa"/>
            <w:tcBorders>
              <w:top w:val="single" w:sz="4" w:space="0" w:color="auto"/>
              <w:left w:val="double" w:sz="4" w:space="0" w:color="auto"/>
            </w:tcBorders>
            <w:vAlign w:val="bottom"/>
          </w:tcPr>
          <w:p w14:paraId="2E8B3A7F" w14:textId="192967F9" w:rsidR="00554824" w:rsidRPr="003B4313" w:rsidRDefault="00554824" w:rsidP="00554824">
            <w:pPr>
              <w:rPr>
                <w:rFonts w:ascii="Times New Roman" w:hAnsi="Times New Roman"/>
                <w:color w:val="000000"/>
                <w:sz w:val="24"/>
              </w:rPr>
            </w:pPr>
            <w:r w:rsidRPr="003B4313">
              <w:rPr>
                <w:rFonts w:ascii="Times New Roman" w:hAnsi="Times New Roman"/>
                <w:color w:val="000000"/>
                <w:sz w:val="24"/>
              </w:rPr>
              <w:t xml:space="preserve"> </w:t>
            </w:r>
            <w:r w:rsidRPr="003B4313">
              <w:rPr>
                <w:rFonts w:ascii="Times New Roman" w:hAnsi="Times New Roman"/>
                <w:color w:val="000000"/>
                <w:sz w:val="24"/>
                <w:lang w:val="sr-Cyrl-RS"/>
              </w:rPr>
              <w:t>Пољски јасен</w:t>
            </w:r>
          </w:p>
        </w:tc>
        <w:tc>
          <w:tcPr>
            <w:tcW w:w="1425" w:type="dxa"/>
            <w:tcBorders>
              <w:top w:val="nil"/>
              <w:bottom w:val="nil"/>
            </w:tcBorders>
          </w:tcPr>
          <w:p w14:paraId="2E4FDBED" w14:textId="77777777" w:rsidR="00554824" w:rsidRPr="003B4313" w:rsidRDefault="00554824" w:rsidP="00554824">
            <w:pPr>
              <w:jc w:val="center"/>
              <w:rPr>
                <w:rFonts w:ascii="Times New Roman" w:hAnsi="Times New Roman"/>
                <w:sz w:val="24"/>
                <w:lang w:val="ru-RU"/>
              </w:rPr>
            </w:pPr>
          </w:p>
        </w:tc>
        <w:tc>
          <w:tcPr>
            <w:tcW w:w="1593" w:type="dxa"/>
            <w:tcBorders>
              <w:top w:val="single" w:sz="4" w:space="0" w:color="auto"/>
              <w:right w:val="double" w:sz="4" w:space="0" w:color="auto"/>
            </w:tcBorders>
            <w:vAlign w:val="bottom"/>
          </w:tcPr>
          <w:p w14:paraId="48B4D901" w14:textId="238F2F0C" w:rsidR="00554824" w:rsidRPr="003B4313" w:rsidRDefault="00A70C34" w:rsidP="00554824">
            <w:pPr>
              <w:jc w:val="right"/>
              <w:rPr>
                <w:rFonts w:ascii="Times New Roman" w:hAnsi="Times New Roman"/>
                <w:color w:val="000000"/>
                <w:sz w:val="24"/>
              </w:rPr>
            </w:pPr>
            <w:r>
              <w:rPr>
                <w:rFonts w:ascii="Times New Roman" w:hAnsi="Times New Roman"/>
                <w:color w:val="000000"/>
                <w:sz w:val="24"/>
              </w:rPr>
              <w:t>17,2</w:t>
            </w:r>
          </w:p>
        </w:tc>
        <w:tc>
          <w:tcPr>
            <w:tcW w:w="1060" w:type="dxa"/>
            <w:tcBorders>
              <w:top w:val="single" w:sz="4" w:space="0" w:color="auto"/>
              <w:right w:val="double" w:sz="4" w:space="0" w:color="auto"/>
            </w:tcBorders>
            <w:vAlign w:val="bottom"/>
          </w:tcPr>
          <w:p w14:paraId="5CF5E742" w14:textId="00C234E0" w:rsidR="00554824" w:rsidRPr="003B4313" w:rsidRDefault="00554824" w:rsidP="00554824">
            <w:pPr>
              <w:jc w:val="right"/>
              <w:rPr>
                <w:rFonts w:ascii="Times New Roman" w:hAnsi="Times New Roman"/>
                <w:color w:val="000000"/>
                <w:sz w:val="24"/>
              </w:rPr>
            </w:pPr>
            <w:r w:rsidRPr="003B4313">
              <w:rPr>
                <w:rFonts w:ascii="Times New Roman" w:hAnsi="Times New Roman"/>
                <w:color w:val="000000"/>
                <w:sz w:val="24"/>
              </w:rPr>
              <w:t>5</w:t>
            </w:r>
          </w:p>
        </w:tc>
        <w:tc>
          <w:tcPr>
            <w:tcW w:w="1353" w:type="dxa"/>
            <w:tcBorders>
              <w:top w:val="single" w:sz="4" w:space="0" w:color="auto"/>
              <w:right w:val="double" w:sz="4" w:space="0" w:color="auto"/>
            </w:tcBorders>
            <w:vAlign w:val="bottom"/>
          </w:tcPr>
          <w:p w14:paraId="60B5BE65" w14:textId="2DC42DD9" w:rsidR="00554824" w:rsidRPr="003B4313" w:rsidRDefault="00554824" w:rsidP="00554824">
            <w:pPr>
              <w:jc w:val="right"/>
              <w:rPr>
                <w:rFonts w:ascii="Times New Roman" w:hAnsi="Times New Roman"/>
                <w:color w:val="000000"/>
                <w:sz w:val="24"/>
              </w:rPr>
            </w:pPr>
            <w:r w:rsidRPr="003B4313">
              <w:rPr>
                <w:rFonts w:ascii="Times New Roman" w:hAnsi="Times New Roman"/>
                <w:color w:val="000000"/>
                <w:sz w:val="24"/>
              </w:rPr>
              <w:t>28</w:t>
            </w:r>
          </w:p>
        </w:tc>
      </w:tr>
      <w:tr w:rsidR="00554824" w:rsidRPr="003B4313" w14:paraId="2B120F68" w14:textId="77777777" w:rsidTr="0019185C">
        <w:trPr>
          <w:cantSplit/>
          <w:trHeight w:val="234"/>
          <w:jc w:val="center"/>
        </w:trPr>
        <w:tc>
          <w:tcPr>
            <w:tcW w:w="2527" w:type="dxa"/>
            <w:tcBorders>
              <w:top w:val="single" w:sz="4" w:space="0" w:color="auto"/>
              <w:left w:val="double" w:sz="4" w:space="0" w:color="auto"/>
            </w:tcBorders>
            <w:vAlign w:val="bottom"/>
          </w:tcPr>
          <w:p w14:paraId="7A3E867B" w14:textId="1720988E" w:rsidR="00554824" w:rsidRPr="003B4313" w:rsidRDefault="00554824" w:rsidP="00554824">
            <w:pPr>
              <w:rPr>
                <w:rFonts w:ascii="Times New Roman" w:hAnsi="Times New Roman"/>
                <w:color w:val="000000"/>
                <w:sz w:val="24"/>
              </w:rPr>
            </w:pPr>
            <w:r w:rsidRPr="003B4313">
              <w:rPr>
                <w:rFonts w:ascii="Times New Roman" w:hAnsi="Times New Roman"/>
                <w:color w:val="000000"/>
                <w:sz w:val="24"/>
                <w:lang w:val="sr-Cyrl-RS"/>
              </w:rPr>
              <w:t>Лужњак</w:t>
            </w:r>
          </w:p>
        </w:tc>
        <w:tc>
          <w:tcPr>
            <w:tcW w:w="1425" w:type="dxa"/>
            <w:vMerge w:val="restart"/>
            <w:tcBorders>
              <w:top w:val="nil"/>
              <w:bottom w:val="single" w:sz="4" w:space="0" w:color="auto"/>
            </w:tcBorders>
          </w:tcPr>
          <w:p w14:paraId="4BBA0A14" w14:textId="77777777" w:rsidR="00554824" w:rsidRPr="003B4313" w:rsidRDefault="00554824" w:rsidP="00554824">
            <w:pPr>
              <w:jc w:val="center"/>
              <w:rPr>
                <w:rFonts w:ascii="Times New Roman" w:hAnsi="Times New Roman"/>
                <w:sz w:val="24"/>
                <w:lang w:val="ru-RU"/>
              </w:rPr>
            </w:pPr>
          </w:p>
        </w:tc>
        <w:tc>
          <w:tcPr>
            <w:tcW w:w="1593" w:type="dxa"/>
            <w:tcBorders>
              <w:top w:val="single" w:sz="4" w:space="0" w:color="auto"/>
              <w:right w:val="double" w:sz="4" w:space="0" w:color="auto"/>
            </w:tcBorders>
            <w:vAlign w:val="bottom"/>
          </w:tcPr>
          <w:p w14:paraId="3B218299" w14:textId="48192903" w:rsidR="00554824" w:rsidRPr="003B4313" w:rsidRDefault="00554824" w:rsidP="00554824">
            <w:pPr>
              <w:jc w:val="right"/>
              <w:rPr>
                <w:rFonts w:ascii="Times New Roman" w:hAnsi="Times New Roman"/>
                <w:color w:val="000000"/>
                <w:sz w:val="24"/>
              </w:rPr>
            </w:pPr>
            <w:r w:rsidRPr="00752868">
              <w:rPr>
                <w:rFonts w:ascii="Times New Roman" w:hAnsi="Times New Roman"/>
                <w:color w:val="000000"/>
                <w:sz w:val="24"/>
              </w:rPr>
              <w:t>82.2</w:t>
            </w:r>
          </w:p>
        </w:tc>
        <w:tc>
          <w:tcPr>
            <w:tcW w:w="1060" w:type="dxa"/>
            <w:tcBorders>
              <w:top w:val="single" w:sz="4" w:space="0" w:color="auto"/>
              <w:right w:val="double" w:sz="4" w:space="0" w:color="auto"/>
            </w:tcBorders>
            <w:vAlign w:val="bottom"/>
          </w:tcPr>
          <w:p w14:paraId="0F9BFF8D" w14:textId="1B32C48E" w:rsidR="00554824" w:rsidRPr="003B4313" w:rsidRDefault="00554824" w:rsidP="00554824">
            <w:pPr>
              <w:jc w:val="right"/>
              <w:rPr>
                <w:rFonts w:ascii="Times New Roman" w:hAnsi="Times New Roman"/>
                <w:color w:val="000000"/>
                <w:sz w:val="24"/>
              </w:rPr>
            </w:pPr>
            <w:r w:rsidRPr="003B4313">
              <w:rPr>
                <w:rFonts w:ascii="Times New Roman" w:hAnsi="Times New Roman"/>
                <w:color w:val="000000"/>
                <w:sz w:val="24"/>
              </w:rPr>
              <w:t>8</w:t>
            </w:r>
          </w:p>
        </w:tc>
        <w:tc>
          <w:tcPr>
            <w:tcW w:w="1353" w:type="dxa"/>
            <w:tcBorders>
              <w:top w:val="single" w:sz="4" w:space="0" w:color="auto"/>
              <w:right w:val="double" w:sz="4" w:space="0" w:color="auto"/>
            </w:tcBorders>
            <w:vAlign w:val="bottom"/>
          </w:tcPr>
          <w:p w14:paraId="6EA78123" w14:textId="0D09FC57" w:rsidR="00554824" w:rsidRPr="003B4313" w:rsidRDefault="00554824" w:rsidP="00554824">
            <w:pPr>
              <w:jc w:val="right"/>
              <w:rPr>
                <w:rFonts w:ascii="Times New Roman" w:hAnsi="Times New Roman"/>
                <w:color w:val="000000"/>
                <w:sz w:val="24"/>
              </w:rPr>
            </w:pPr>
            <w:r w:rsidRPr="003B4313">
              <w:rPr>
                <w:rFonts w:ascii="Times New Roman" w:hAnsi="Times New Roman"/>
                <w:color w:val="000000"/>
                <w:sz w:val="24"/>
              </w:rPr>
              <w:t>61</w:t>
            </w:r>
          </w:p>
        </w:tc>
      </w:tr>
      <w:tr w:rsidR="00554824" w:rsidRPr="003B4313" w14:paraId="1A2634FF" w14:textId="77777777" w:rsidTr="0019185C">
        <w:trPr>
          <w:cantSplit/>
          <w:trHeight w:val="234"/>
          <w:jc w:val="center"/>
        </w:trPr>
        <w:tc>
          <w:tcPr>
            <w:tcW w:w="2527" w:type="dxa"/>
            <w:tcBorders>
              <w:top w:val="single" w:sz="4" w:space="0" w:color="auto"/>
              <w:left w:val="double" w:sz="4" w:space="0" w:color="auto"/>
            </w:tcBorders>
            <w:vAlign w:val="bottom"/>
          </w:tcPr>
          <w:p w14:paraId="6EE5CDA3" w14:textId="2516805A" w:rsidR="00554824" w:rsidRPr="003B4313" w:rsidRDefault="00554824" w:rsidP="00554824">
            <w:pPr>
              <w:rPr>
                <w:rFonts w:ascii="Times New Roman" w:hAnsi="Times New Roman"/>
                <w:color w:val="000000"/>
                <w:sz w:val="24"/>
              </w:rPr>
            </w:pPr>
            <w:r w:rsidRPr="003B4313">
              <w:rPr>
                <w:rFonts w:ascii="Times New Roman" w:hAnsi="Times New Roman"/>
                <w:color w:val="000000"/>
                <w:sz w:val="24"/>
              </w:rPr>
              <w:t xml:space="preserve">  OT</w:t>
            </w:r>
            <w:r w:rsidRPr="003B4313">
              <w:rPr>
                <w:rFonts w:ascii="Times New Roman" w:hAnsi="Times New Roman"/>
                <w:color w:val="000000"/>
                <w:sz w:val="24"/>
                <w:lang w:val="sr-Cyrl-RS"/>
              </w:rPr>
              <w:t>Л</w:t>
            </w:r>
          </w:p>
        </w:tc>
        <w:tc>
          <w:tcPr>
            <w:tcW w:w="1425" w:type="dxa"/>
            <w:vMerge/>
            <w:tcBorders>
              <w:top w:val="nil"/>
              <w:bottom w:val="single" w:sz="4" w:space="0" w:color="auto"/>
            </w:tcBorders>
          </w:tcPr>
          <w:p w14:paraId="010EE3A6" w14:textId="77777777" w:rsidR="00554824" w:rsidRPr="003B4313" w:rsidRDefault="00554824" w:rsidP="00554824">
            <w:pPr>
              <w:jc w:val="center"/>
              <w:rPr>
                <w:rFonts w:ascii="Times New Roman" w:hAnsi="Times New Roman"/>
                <w:sz w:val="24"/>
                <w:lang w:val="ru-RU"/>
              </w:rPr>
            </w:pPr>
          </w:p>
        </w:tc>
        <w:tc>
          <w:tcPr>
            <w:tcW w:w="1593" w:type="dxa"/>
            <w:tcBorders>
              <w:top w:val="single" w:sz="4" w:space="0" w:color="auto"/>
              <w:right w:val="double" w:sz="4" w:space="0" w:color="auto"/>
            </w:tcBorders>
            <w:vAlign w:val="bottom"/>
          </w:tcPr>
          <w:p w14:paraId="33400D7B" w14:textId="2FA39A01" w:rsidR="00554824" w:rsidRPr="003B4313" w:rsidRDefault="00554824" w:rsidP="00554824">
            <w:pPr>
              <w:jc w:val="right"/>
              <w:rPr>
                <w:rFonts w:ascii="Times New Roman" w:hAnsi="Times New Roman"/>
                <w:color w:val="000000"/>
                <w:sz w:val="24"/>
              </w:rPr>
            </w:pPr>
            <w:r w:rsidRPr="00752868">
              <w:rPr>
                <w:rFonts w:ascii="Times New Roman" w:hAnsi="Times New Roman"/>
                <w:color w:val="000000"/>
                <w:sz w:val="24"/>
              </w:rPr>
              <w:t>17.6</w:t>
            </w:r>
          </w:p>
        </w:tc>
        <w:tc>
          <w:tcPr>
            <w:tcW w:w="1060" w:type="dxa"/>
            <w:tcBorders>
              <w:top w:val="single" w:sz="4" w:space="0" w:color="auto"/>
              <w:right w:val="double" w:sz="4" w:space="0" w:color="auto"/>
            </w:tcBorders>
            <w:vAlign w:val="bottom"/>
          </w:tcPr>
          <w:p w14:paraId="3B51E7AD" w14:textId="16B46265" w:rsidR="00554824" w:rsidRPr="003B4313" w:rsidRDefault="00554824" w:rsidP="00554824">
            <w:pPr>
              <w:jc w:val="right"/>
              <w:rPr>
                <w:rFonts w:ascii="Times New Roman" w:hAnsi="Times New Roman"/>
                <w:color w:val="000000"/>
                <w:sz w:val="24"/>
              </w:rPr>
            </w:pPr>
            <w:r w:rsidRPr="003B4313">
              <w:rPr>
                <w:rFonts w:ascii="Times New Roman" w:hAnsi="Times New Roman"/>
                <w:color w:val="000000"/>
                <w:sz w:val="24"/>
              </w:rPr>
              <w:t>9</w:t>
            </w:r>
          </w:p>
        </w:tc>
        <w:tc>
          <w:tcPr>
            <w:tcW w:w="1353" w:type="dxa"/>
            <w:tcBorders>
              <w:top w:val="single" w:sz="4" w:space="0" w:color="auto"/>
              <w:right w:val="double" w:sz="4" w:space="0" w:color="auto"/>
            </w:tcBorders>
            <w:vAlign w:val="bottom"/>
          </w:tcPr>
          <w:p w14:paraId="50319B78" w14:textId="68E3F390" w:rsidR="00554824" w:rsidRPr="003B4313" w:rsidRDefault="00554824" w:rsidP="00554824">
            <w:pPr>
              <w:jc w:val="right"/>
              <w:rPr>
                <w:rFonts w:ascii="Times New Roman" w:hAnsi="Times New Roman"/>
                <w:color w:val="000000"/>
                <w:sz w:val="24"/>
              </w:rPr>
            </w:pPr>
            <w:r w:rsidRPr="003B4313">
              <w:rPr>
                <w:rFonts w:ascii="Times New Roman" w:hAnsi="Times New Roman"/>
                <w:color w:val="000000"/>
                <w:sz w:val="24"/>
              </w:rPr>
              <w:t>59</w:t>
            </w:r>
          </w:p>
        </w:tc>
      </w:tr>
      <w:tr w:rsidR="00554824" w:rsidRPr="003B4313" w14:paraId="59BBA938" w14:textId="77777777" w:rsidTr="0019185C">
        <w:trPr>
          <w:cantSplit/>
          <w:jc w:val="center"/>
        </w:trPr>
        <w:tc>
          <w:tcPr>
            <w:tcW w:w="2527" w:type="dxa"/>
            <w:tcBorders>
              <w:top w:val="single" w:sz="4" w:space="0" w:color="auto"/>
              <w:left w:val="double" w:sz="4" w:space="0" w:color="auto"/>
            </w:tcBorders>
            <w:vAlign w:val="bottom"/>
          </w:tcPr>
          <w:p w14:paraId="46CBCB6A" w14:textId="1764BA29" w:rsidR="00554824" w:rsidRPr="003B4313" w:rsidRDefault="00554824" w:rsidP="00554824">
            <w:pPr>
              <w:rPr>
                <w:rFonts w:ascii="Times New Roman" w:hAnsi="Times New Roman"/>
                <w:color w:val="000000"/>
                <w:sz w:val="24"/>
              </w:rPr>
            </w:pPr>
            <w:r w:rsidRPr="003B4313">
              <w:rPr>
                <w:rFonts w:ascii="Times New Roman" w:hAnsi="Times New Roman"/>
                <w:color w:val="000000"/>
                <w:sz w:val="24"/>
                <w:lang w:val="sr-Cyrl-RS"/>
              </w:rPr>
              <w:t>Мечја леска</w:t>
            </w:r>
            <w:r w:rsidRPr="003B4313">
              <w:rPr>
                <w:rFonts w:ascii="Times New Roman" w:hAnsi="Times New Roman"/>
                <w:color w:val="000000"/>
                <w:sz w:val="24"/>
              </w:rPr>
              <w:t xml:space="preserve">  </w:t>
            </w:r>
          </w:p>
        </w:tc>
        <w:tc>
          <w:tcPr>
            <w:tcW w:w="1425" w:type="dxa"/>
            <w:vMerge/>
            <w:tcBorders>
              <w:top w:val="nil"/>
              <w:bottom w:val="single" w:sz="4" w:space="0" w:color="auto"/>
            </w:tcBorders>
          </w:tcPr>
          <w:p w14:paraId="134784DE" w14:textId="77777777" w:rsidR="00554824" w:rsidRPr="003B4313" w:rsidRDefault="00554824" w:rsidP="00554824">
            <w:pPr>
              <w:jc w:val="center"/>
              <w:rPr>
                <w:rFonts w:ascii="Times New Roman" w:hAnsi="Times New Roman"/>
                <w:sz w:val="24"/>
                <w:lang w:val="ru-RU"/>
              </w:rPr>
            </w:pPr>
          </w:p>
        </w:tc>
        <w:tc>
          <w:tcPr>
            <w:tcW w:w="1593" w:type="dxa"/>
            <w:tcBorders>
              <w:top w:val="single" w:sz="4" w:space="0" w:color="auto"/>
              <w:right w:val="double" w:sz="4" w:space="0" w:color="auto"/>
            </w:tcBorders>
            <w:vAlign w:val="bottom"/>
          </w:tcPr>
          <w:p w14:paraId="39C0E695" w14:textId="6F9DCCF8" w:rsidR="00554824" w:rsidRPr="003B4313" w:rsidRDefault="00554824" w:rsidP="00554824">
            <w:pPr>
              <w:jc w:val="right"/>
              <w:rPr>
                <w:rFonts w:ascii="Times New Roman" w:hAnsi="Times New Roman"/>
                <w:color w:val="000000"/>
                <w:sz w:val="24"/>
              </w:rPr>
            </w:pPr>
            <w:r w:rsidRPr="00752868">
              <w:rPr>
                <w:rFonts w:ascii="Times New Roman" w:hAnsi="Times New Roman"/>
                <w:color w:val="000000"/>
                <w:sz w:val="24"/>
              </w:rPr>
              <w:t>3.5</w:t>
            </w:r>
          </w:p>
        </w:tc>
        <w:tc>
          <w:tcPr>
            <w:tcW w:w="1060" w:type="dxa"/>
            <w:tcBorders>
              <w:top w:val="single" w:sz="4" w:space="0" w:color="auto"/>
              <w:right w:val="double" w:sz="4" w:space="0" w:color="auto"/>
            </w:tcBorders>
            <w:vAlign w:val="bottom"/>
          </w:tcPr>
          <w:p w14:paraId="385AA2DE" w14:textId="37E2C5C5" w:rsidR="00554824" w:rsidRPr="003B4313" w:rsidRDefault="00554824" w:rsidP="00554824">
            <w:pPr>
              <w:jc w:val="right"/>
              <w:rPr>
                <w:rFonts w:ascii="Times New Roman" w:hAnsi="Times New Roman"/>
                <w:color w:val="000000"/>
                <w:sz w:val="24"/>
              </w:rPr>
            </w:pPr>
            <w:r w:rsidRPr="003B4313">
              <w:rPr>
                <w:rFonts w:ascii="Times New Roman" w:hAnsi="Times New Roman"/>
                <w:color w:val="000000"/>
                <w:sz w:val="24"/>
              </w:rPr>
              <w:t>7</w:t>
            </w:r>
          </w:p>
        </w:tc>
        <w:tc>
          <w:tcPr>
            <w:tcW w:w="1353" w:type="dxa"/>
            <w:tcBorders>
              <w:top w:val="single" w:sz="4" w:space="0" w:color="auto"/>
              <w:right w:val="double" w:sz="4" w:space="0" w:color="auto"/>
            </w:tcBorders>
            <w:vAlign w:val="bottom"/>
          </w:tcPr>
          <w:p w14:paraId="0826F618" w14:textId="0626C0E3" w:rsidR="00554824" w:rsidRPr="003B4313" w:rsidRDefault="00554824" w:rsidP="00554824">
            <w:pPr>
              <w:jc w:val="right"/>
              <w:rPr>
                <w:rFonts w:ascii="Times New Roman" w:hAnsi="Times New Roman"/>
                <w:color w:val="000000"/>
                <w:sz w:val="24"/>
              </w:rPr>
            </w:pPr>
            <w:r w:rsidRPr="003B4313">
              <w:rPr>
                <w:rFonts w:ascii="Times New Roman" w:hAnsi="Times New Roman"/>
                <w:color w:val="000000"/>
                <w:sz w:val="24"/>
              </w:rPr>
              <w:t>23</w:t>
            </w:r>
          </w:p>
        </w:tc>
      </w:tr>
      <w:tr w:rsidR="00554824" w:rsidRPr="003B4313" w14:paraId="6D5B851E" w14:textId="77777777" w:rsidTr="0019185C">
        <w:trPr>
          <w:cantSplit/>
          <w:jc w:val="center"/>
        </w:trPr>
        <w:tc>
          <w:tcPr>
            <w:tcW w:w="2527" w:type="dxa"/>
            <w:tcBorders>
              <w:top w:val="single" w:sz="4" w:space="0" w:color="auto"/>
              <w:left w:val="double" w:sz="4" w:space="0" w:color="auto"/>
            </w:tcBorders>
            <w:vAlign w:val="bottom"/>
          </w:tcPr>
          <w:p w14:paraId="0F57B385" w14:textId="3FD5BFE4" w:rsidR="00554824" w:rsidRPr="003B4313" w:rsidRDefault="00554824" w:rsidP="00554824">
            <w:pPr>
              <w:rPr>
                <w:rFonts w:ascii="Times New Roman" w:hAnsi="Times New Roman"/>
                <w:color w:val="000000"/>
                <w:sz w:val="24"/>
              </w:rPr>
            </w:pPr>
            <w:r w:rsidRPr="003B4313">
              <w:rPr>
                <w:rFonts w:ascii="Times New Roman" w:hAnsi="Times New Roman"/>
                <w:color w:val="000000"/>
                <w:sz w:val="24"/>
                <w:lang w:val="sr-Cyrl-RS"/>
              </w:rPr>
              <w:t>Јавор</w:t>
            </w:r>
          </w:p>
        </w:tc>
        <w:tc>
          <w:tcPr>
            <w:tcW w:w="1425" w:type="dxa"/>
            <w:vMerge/>
            <w:tcBorders>
              <w:top w:val="nil"/>
              <w:bottom w:val="single" w:sz="4" w:space="0" w:color="auto"/>
            </w:tcBorders>
          </w:tcPr>
          <w:p w14:paraId="328EB78E" w14:textId="77777777" w:rsidR="00554824" w:rsidRPr="003B4313" w:rsidRDefault="00554824" w:rsidP="00554824">
            <w:pPr>
              <w:jc w:val="center"/>
              <w:rPr>
                <w:rFonts w:ascii="Times New Roman" w:hAnsi="Times New Roman"/>
                <w:sz w:val="24"/>
                <w:lang w:val="ru-RU"/>
              </w:rPr>
            </w:pPr>
          </w:p>
        </w:tc>
        <w:tc>
          <w:tcPr>
            <w:tcW w:w="1593" w:type="dxa"/>
            <w:tcBorders>
              <w:top w:val="single" w:sz="4" w:space="0" w:color="auto"/>
              <w:right w:val="double" w:sz="4" w:space="0" w:color="auto"/>
            </w:tcBorders>
            <w:vAlign w:val="bottom"/>
          </w:tcPr>
          <w:p w14:paraId="28248BF1" w14:textId="44708A65" w:rsidR="00554824" w:rsidRPr="003B4313" w:rsidRDefault="00554824" w:rsidP="00554824">
            <w:pPr>
              <w:jc w:val="right"/>
              <w:rPr>
                <w:rFonts w:ascii="Times New Roman" w:hAnsi="Times New Roman"/>
                <w:color w:val="000000"/>
                <w:sz w:val="24"/>
              </w:rPr>
            </w:pPr>
            <w:r w:rsidRPr="00752868">
              <w:rPr>
                <w:rFonts w:ascii="Times New Roman" w:hAnsi="Times New Roman"/>
                <w:color w:val="000000"/>
                <w:sz w:val="24"/>
              </w:rPr>
              <w:t>2.3</w:t>
            </w:r>
          </w:p>
        </w:tc>
        <w:tc>
          <w:tcPr>
            <w:tcW w:w="1060" w:type="dxa"/>
            <w:tcBorders>
              <w:top w:val="single" w:sz="4" w:space="0" w:color="auto"/>
              <w:right w:val="double" w:sz="4" w:space="0" w:color="auto"/>
            </w:tcBorders>
            <w:vAlign w:val="bottom"/>
          </w:tcPr>
          <w:p w14:paraId="1D196FB9" w14:textId="0C1B4BD1" w:rsidR="00554824" w:rsidRPr="003B4313" w:rsidRDefault="00554824" w:rsidP="00554824">
            <w:pPr>
              <w:jc w:val="right"/>
              <w:rPr>
                <w:rFonts w:ascii="Times New Roman" w:hAnsi="Times New Roman"/>
                <w:color w:val="000000"/>
                <w:sz w:val="24"/>
              </w:rPr>
            </w:pPr>
            <w:r w:rsidRPr="003B4313">
              <w:rPr>
                <w:rFonts w:ascii="Times New Roman" w:hAnsi="Times New Roman"/>
                <w:color w:val="000000"/>
                <w:sz w:val="24"/>
              </w:rPr>
              <w:t>5</w:t>
            </w:r>
          </w:p>
        </w:tc>
        <w:tc>
          <w:tcPr>
            <w:tcW w:w="1353" w:type="dxa"/>
            <w:tcBorders>
              <w:top w:val="single" w:sz="4" w:space="0" w:color="auto"/>
              <w:right w:val="double" w:sz="4" w:space="0" w:color="auto"/>
            </w:tcBorders>
            <w:vAlign w:val="bottom"/>
          </w:tcPr>
          <w:p w14:paraId="73DFD782" w14:textId="18DF5CFA" w:rsidR="00554824" w:rsidRPr="003B4313" w:rsidRDefault="00554824" w:rsidP="00554824">
            <w:pPr>
              <w:jc w:val="right"/>
              <w:rPr>
                <w:rFonts w:ascii="Times New Roman" w:hAnsi="Times New Roman"/>
                <w:color w:val="000000"/>
                <w:sz w:val="24"/>
              </w:rPr>
            </w:pPr>
            <w:r w:rsidRPr="003B4313">
              <w:rPr>
                <w:rFonts w:ascii="Times New Roman" w:hAnsi="Times New Roman"/>
                <w:color w:val="000000"/>
                <w:sz w:val="24"/>
              </w:rPr>
              <w:t>15</w:t>
            </w:r>
          </w:p>
        </w:tc>
      </w:tr>
      <w:tr w:rsidR="00554824" w:rsidRPr="003B4313" w14:paraId="0D57DCE2" w14:textId="77777777" w:rsidTr="0019185C">
        <w:trPr>
          <w:cantSplit/>
          <w:jc w:val="center"/>
        </w:trPr>
        <w:tc>
          <w:tcPr>
            <w:tcW w:w="2527" w:type="dxa"/>
            <w:tcBorders>
              <w:top w:val="single" w:sz="4" w:space="0" w:color="auto"/>
              <w:left w:val="double" w:sz="4" w:space="0" w:color="auto"/>
            </w:tcBorders>
            <w:vAlign w:val="bottom"/>
          </w:tcPr>
          <w:p w14:paraId="6B0EC981" w14:textId="60840101" w:rsidR="00554824" w:rsidRPr="003B4313" w:rsidRDefault="00554824" w:rsidP="00554824">
            <w:pPr>
              <w:rPr>
                <w:rFonts w:ascii="Times New Roman" w:hAnsi="Times New Roman"/>
                <w:color w:val="000000"/>
                <w:sz w:val="24"/>
              </w:rPr>
            </w:pPr>
            <w:r w:rsidRPr="003B4313">
              <w:rPr>
                <w:rFonts w:ascii="Times New Roman" w:hAnsi="Times New Roman"/>
                <w:color w:val="000000"/>
                <w:sz w:val="24"/>
                <w:lang w:val="sr-Cyrl-RS"/>
              </w:rPr>
              <w:t>Багрем</w:t>
            </w:r>
          </w:p>
        </w:tc>
        <w:tc>
          <w:tcPr>
            <w:tcW w:w="1425" w:type="dxa"/>
            <w:vMerge/>
            <w:tcBorders>
              <w:top w:val="nil"/>
              <w:bottom w:val="single" w:sz="4" w:space="0" w:color="auto"/>
            </w:tcBorders>
          </w:tcPr>
          <w:p w14:paraId="31555293" w14:textId="77777777" w:rsidR="00554824" w:rsidRPr="003B4313" w:rsidRDefault="00554824" w:rsidP="00554824">
            <w:pPr>
              <w:jc w:val="center"/>
              <w:rPr>
                <w:rFonts w:ascii="Times New Roman" w:hAnsi="Times New Roman"/>
                <w:sz w:val="24"/>
                <w:lang w:val="ru-RU"/>
              </w:rPr>
            </w:pPr>
          </w:p>
        </w:tc>
        <w:tc>
          <w:tcPr>
            <w:tcW w:w="1593" w:type="dxa"/>
            <w:tcBorders>
              <w:top w:val="single" w:sz="4" w:space="0" w:color="auto"/>
              <w:right w:val="double" w:sz="4" w:space="0" w:color="auto"/>
            </w:tcBorders>
            <w:vAlign w:val="bottom"/>
          </w:tcPr>
          <w:p w14:paraId="314D9CDB" w14:textId="6359BFEE" w:rsidR="00554824" w:rsidRPr="003B4313" w:rsidRDefault="00554824" w:rsidP="00554824">
            <w:pPr>
              <w:jc w:val="right"/>
              <w:rPr>
                <w:rFonts w:ascii="Times New Roman" w:hAnsi="Times New Roman"/>
                <w:color w:val="000000"/>
                <w:sz w:val="24"/>
              </w:rPr>
            </w:pPr>
            <w:r w:rsidRPr="00752868">
              <w:rPr>
                <w:rFonts w:ascii="Times New Roman" w:hAnsi="Times New Roman"/>
                <w:color w:val="000000"/>
                <w:sz w:val="24"/>
              </w:rPr>
              <w:t>5.6</w:t>
            </w:r>
          </w:p>
        </w:tc>
        <w:tc>
          <w:tcPr>
            <w:tcW w:w="1060" w:type="dxa"/>
            <w:tcBorders>
              <w:top w:val="single" w:sz="4" w:space="0" w:color="auto"/>
              <w:right w:val="double" w:sz="4" w:space="0" w:color="auto"/>
            </w:tcBorders>
            <w:vAlign w:val="bottom"/>
          </w:tcPr>
          <w:p w14:paraId="09875408" w14:textId="217C5FE2" w:rsidR="00554824" w:rsidRPr="003B4313" w:rsidRDefault="00554824" w:rsidP="00554824">
            <w:pPr>
              <w:jc w:val="right"/>
              <w:rPr>
                <w:rFonts w:ascii="Times New Roman" w:hAnsi="Times New Roman"/>
                <w:color w:val="000000"/>
                <w:sz w:val="24"/>
              </w:rPr>
            </w:pPr>
            <w:r w:rsidRPr="003B4313">
              <w:rPr>
                <w:rFonts w:ascii="Times New Roman" w:hAnsi="Times New Roman"/>
                <w:color w:val="000000"/>
                <w:sz w:val="24"/>
              </w:rPr>
              <w:t>8</w:t>
            </w:r>
          </w:p>
        </w:tc>
        <w:tc>
          <w:tcPr>
            <w:tcW w:w="1353" w:type="dxa"/>
            <w:tcBorders>
              <w:top w:val="single" w:sz="4" w:space="0" w:color="auto"/>
              <w:right w:val="double" w:sz="4" w:space="0" w:color="auto"/>
            </w:tcBorders>
            <w:vAlign w:val="bottom"/>
          </w:tcPr>
          <w:p w14:paraId="27AF5B8C" w14:textId="04176DE9" w:rsidR="00554824" w:rsidRPr="003B4313" w:rsidRDefault="00554824" w:rsidP="00554824">
            <w:pPr>
              <w:jc w:val="right"/>
              <w:rPr>
                <w:rFonts w:ascii="Times New Roman" w:hAnsi="Times New Roman"/>
                <w:color w:val="000000"/>
                <w:sz w:val="24"/>
              </w:rPr>
            </w:pPr>
            <w:r w:rsidRPr="003B4313">
              <w:rPr>
                <w:rFonts w:ascii="Times New Roman" w:hAnsi="Times New Roman"/>
                <w:color w:val="000000"/>
                <w:sz w:val="24"/>
              </w:rPr>
              <w:t>19</w:t>
            </w:r>
          </w:p>
        </w:tc>
      </w:tr>
      <w:tr w:rsidR="00554824" w:rsidRPr="003B4313" w14:paraId="18A10714" w14:textId="77777777" w:rsidTr="0019185C">
        <w:trPr>
          <w:cantSplit/>
          <w:jc w:val="center"/>
        </w:trPr>
        <w:tc>
          <w:tcPr>
            <w:tcW w:w="2527" w:type="dxa"/>
            <w:tcBorders>
              <w:top w:val="single" w:sz="4" w:space="0" w:color="auto"/>
              <w:left w:val="double" w:sz="4" w:space="0" w:color="auto"/>
            </w:tcBorders>
            <w:vAlign w:val="bottom"/>
          </w:tcPr>
          <w:p w14:paraId="7EC18777" w14:textId="5891212A" w:rsidR="00554824" w:rsidRPr="003B4313" w:rsidRDefault="00554824" w:rsidP="00554824">
            <w:pPr>
              <w:rPr>
                <w:rFonts w:ascii="Times New Roman" w:hAnsi="Times New Roman"/>
                <w:color w:val="000000"/>
                <w:sz w:val="24"/>
              </w:rPr>
            </w:pPr>
            <w:r w:rsidRPr="003B4313">
              <w:rPr>
                <w:rFonts w:ascii="Times New Roman" w:hAnsi="Times New Roman"/>
                <w:color w:val="000000"/>
                <w:sz w:val="24"/>
                <w:lang w:val="sr-Cyrl-RS"/>
              </w:rPr>
              <w:t>Ам.Јасен</w:t>
            </w:r>
          </w:p>
        </w:tc>
        <w:tc>
          <w:tcPr>
            <w:tcW w:w="1425" w:type="dxa"/>
            <w:vMerge/>
            <w:tcBorders>
              <w:top w:val="nil"/>
              <w:bottom w:val="single" w:sz="4" w:space="0" w:color="auto"/>
            </w:tcBorders>
          </w:tcPr>
          <w:p w14:paraId="6176D75D" w14:textId="77777777" w:rsidR="00554824" w:rsidRPr="003B4313" w:rsidRDefault="00554824" w:rsidP="00554824">
            <w:pPr>
              <w:jc w:val="center"/>
              <w:rPr>
                <w:rFonts w:ascii="Times New Roman" w:hAnsi="Times New Roman"/>
                <w:sz w:val="24"/>
                <w:lang w:val="ru-RU"/>
              </w:rPr>
            </w:pPr>
          </w:p>
        </w:tc>
        <w:tc>
          <w:tcPr>
            <w:tcW w:w="1593" w:type="dxa"/>
            <w:tcBorders>
              <w:top w:val="single" w:sz="4" w:space="0" w:color="auto"/>
              <w:right w:val="double" w:sz="4" w:space="0" w:color="auto"/>
            </w:tcBorders>
            <w:vAlign w:val="bottom"/>
          </w:tcPr>
          <w:p w14:paraId="273103CC" w14:textId="6559841F" w:rsidR="00554824" w:rsidRPr="003B4313" w:rsidRDefault="00554824" w:rsidP="00A70C34">
            <w:pPr>
              <w:jc w:val="right"/>
              <w:rPr>
                <w:rFonts w:ascii="Times New Roman" w:hAnsi="Times New Roman"/>
                <w:color w:val="000000"/>
                <w:sz w:val="24"/>
              </w:rPr>
            </w:pPr>
            <w:r>
              <w:rPr>
                <w:rFonts w:ascii="Times New Roman" w:hAnsi="Times New Roman"/>
                <w:color w:val="000000"/>
                <w:sz w:val="24"/>
              </w:rPr>
              <w:t>21</w:t>
            </w:r>
            <w:r w:rsidR="00A70C34">
              <w:rPr>
                <w:rFonts w:ascii="Times New Roman" w:hAnsi="Times New Roman"/>
                <w:color w:val="000000"/>
                <w:sz w:val="24"/>
              </w:rPr>
              <w:t>3</w:t>
            </w:r>
            <w:r>
              <w:rPr>
                <w:rFonts w:ascii="Times New Roman" w:hAnsi="Times New Roman"/>
                <w:color w:val="000000"/>
                <w:sz w:val="24"/>
              </w:rPr>
              <w:t>.</w:t>
            </w:r>
            <w:r w:rsidR="00A70C34">
              <w:rPr>
                <w:rFonts w:ascii="Times New Roman" w:hAnsi="Times New Roman"/>
                <w:color w:val="000000"/>
                <w:sz w:val="24"/>
              </w:rPr>
              <w:t>5</w:t>
            </w:r>
          </w:p>
        </w:tc>
        <w:tc>
          <w:tcPr>
            <w:tcW w:w="1060" w:type="dxa"/>
            <w:tcBorders>
              <w:top w:val="single" w:sz="4" w:space="0" w:color="auto"/>
              <w:right w:val="double" w:sz="4" w:space="0" w:color="auto"/>
            </w:tcBorders>
            <w:vAlign w:val="bottom"/>
          </w:tcPr>
          <w:p w14:paraId="1E6B6A00" w14:textId="647F6ADD" w:rsidR="00554824" w:rsidRPr="003B4313" w:rsidRDefault="00554824" w:rsidP="00554824">
            <w:pPr>
              <w:jc w:val="right"/>
              <w:rPr>
                <w:rFonts w:ascii="Times New Roman" w:hAnsi="Times New Roman"/>
                <w:color w:val="000000"/>
                <w:sz w:val="24"/>
              </w:rPr>
            </w:pPr>
            <w:r w:rsidRPr="003B4313">
              <w:rPr>
                <w:rFonts w:ascii="Times New Roman" w:hAnsi="Times New Roman"/>
                <w:color w:val="000000"/>
                <w:sz w:val="24"/>
              </w:rPr>
              <w:t>11</w:t>
            </w:r>
          </w:p>
        </w:tc>
        <w:tc>
          <w:tcPr>
            <w:tcW w:w="1353" w:type="dxa"/>
            <w:tcBorders>
              <w:top w:val="single" w:sz="4" w:space="0" w:color="auto"/>
              <w:right w:val="double" w:sz="4" w:space="0" w:color="auto"/>
            </w:tcBorders>
            <w:vAlign w:val="bottom"/>
          </w:tcPr>
          <w:p w14:paraId="19CE4104" w14:textId="615C15AF" w:rsidR="00554824" w:rsidRPr="003B4313" w:rsidRDefault="00554824" w:rsidP="00554824">
            <w:pPr>
              <w:jc w:val="right"/>
              <w:rPr>
                <w:rFonts w:ascii="Times New Roman" w:hAnsi="Times New Roman"/>
                <w:color w:val="000000"/>
                <w:sz w:val="24"/>
              </w:rPr>
            </w:pPr>
            <w:r w:rsidRPr="003B4313">
              <w:rPr>
                <w:rFonts w:ascii="Times New Roman" w:hAnsi="Times New Roman"/>
                <w:color w:val="000000"/>
                <w:sz w:val="24"/>
              </w:rPr>
              <w:t>66</w:t>
            </w:r>
          </w:p>
        </w:tc>
      </w:tr>
      <w:tr w:rsidR="00554824" w:rsidRPr="003B4313" w14:paraId="0F61F3FC" w14:textId="77777777" w:rsidTr="0019185C">
        <w:trPr>
          <w:cantSplit/>
          <w:jc w:val="center"/>
        </w:trPr>
        <w:tc>
          <w:tcPr>
            <w:tcW w:w="2527" w:type="dxa"/>
            <w:tcBorders>
              <w:top w:val="single" w:sz="4" w:space="0" w:color="auto"/>
              <w:left w:val="double" w:sz="4" w:space="0" w:color="auto"/>
            </w:tcBorders>
            <w:vAlign w:val="bottom"/>
          </w:tcPr>
          <w:p w14:paraId="74994ED2" w14:textId="18C15483" w:rsidR="00554824" w:rsidRPr="003B4313" w:rsidRDefault="00554824" w:rsidP="00554824">
            <w:pPr>
              <w:rPr>
                <w:rFonts w:ascii="Times New Roman" w:hAnsi="Times New Roman"/>
                <w:color w:val="000000"/>
                <w:sz w:val="24"/>
              </w:rPr>
            </w:pPr>
            <w:r w:rsidRPr="003B4313">
              <w:rPr>
                <w:rFonts w:ascii="Times New Roman" w:hAnsi="Times New Roman"/>
                <w:color w:val="000000"/>
                <w:sz w:val="24"/>
                <w:lang w:val="sr-Cyrl-RS"/>
              </w:rPr>
              <w:t>Кис. Дрво</w:t>
            </w:r>
          </w:p>
        </w:tc>
        <w:tc>
          <w:tcPr>
            <w:tcW w:w="1425" w:type="dxa"/>
            <w:vMerge/>
            <w:tcBorders>
              <w:top w:val="nil"/>
              <w:bottom w:val="single" w:sz="4" w:space="0" w:color="auto"/>
            </w:tcBorders>
          </w:tcPr>
          <w:p w14:paraId="3871D636" w14:textId="77777777" w:rsidR="00554824" w:rsidRPr="003B4313" w:rsidRDefault="00554824" w:rsidP="00554824">
            <w:pPr>
              <w:jc w:val="center"/>
              <w:rPr>
                <w:rFonts w:ascii="Times New Roman" w:hAnsi="Times New Roman"/>
                <w:sz w:val="24"/>
                <w:lang w:val="ru-RU"/>
              </w:rPr>
            </w:pPr>
          </w:p>
        </w:tc>
        <w:tc>
          <w:tcPr>
            <w:tcW w:w="1593" w:type="dxa"/>
            <w:tcBorders>
              <w:top w:val="single" w:sz="4" w:space="0" w:color="auto"/>
              <w:right w:val="double" w:sz="4" w:space="0" w:color="auto"/>
            </w:tcBorders>
            <w:vAlign w:val="bottom"/>
          </w:tcPr>
          <w:p w14:paraId="02339C47" w14:textId="041A3F06" w:rsidR="00554824" w:rsidRPr="003B4313" w:rsidRDefault="00554824" w:rsidP="00554824">
            <w:pPr>
              <w:jc w:val="right"/>
              <w:rPr>
                <w:rFonts w:ascii="Times New Roman" w:hAnsi="Times New Roman"/>
                <w:color w:val="000000"/>
                <w:sz w:val="24"/>
              </w:rPr>
            </w:pPr>
            <w:r w:rsidRPr="00752868">
              <w:rPr>
                <w:rFonts w:ascii="Times New Roman" w:hAnsi="Times New Roman"/>
                <w:color w:val="000000"/>
                <w:sz w:val="24"/>
              </w:rPr>
              <w:t>7.9</w:t>
            </w:r>
          </w:p>
        </w:tc>
        <w:tc>
          <w:tcPr>
            <w:tcW w:w="1060" w:type="dxa"/>
            <w:tcBorders>
              <w:top w:val="single" w:sz="4" w:space="0" w:color="auto"/>
              <w:right w:val="double" w:sz="4" w:space="0" w:color="auto"/>
            </w:tcBorders>
            <w:vAlign w:val="bottom"/>
          </w:tcPr>
          <w:p w14:paraId="10FF0E49" w14:textId="6033C904" w:rsidR="00554824" w:rsidRPr="003B4313" w:rsidRDefault="00554824" w:rsidP="00554824">
            <w:pPr>
              <w:jc w:val="right"/>
              <w:rPr>
                <w:rFonts w:ascii="Times New Roman" w:hAnsi="Times New Roman"/>
                <w:color w:val="000000"/>
                <w:sz w:val="24"/>
              </w:rPr>
            </w:pPr>
            <w:r w:rsidRPr="003B4313">
              <w:rPr>
                <w:rFonts w:ascii="Times New Roman" w:hAnsi="Times New Roman"/>
                <w:color w:val="000000"/>
                <w:sz w:val="24"/>
              </w:rPr>
              <w:t>17</w:t>
            </w:r>
          </w:p>
        </w:tc>
        <w:tc>
          <w:tcPr>
            <w:tcW w:w="1353" w:type="dxa"/>
            <w:tcBorders>
              <w:top w:val="single" w:sz="4" w:space="0" w:color="auto"/>
              <w:right w:val="double" w:sz="4" w:space="0" w:color="auto"/>
            </w:tcBorders>
            <w:vAlign w:val="bottom"/>
          </w:tcPr>
          <w:p w14:paraId="23D3CCBB" w14:textId="5D867153" w:rsidR="00554824" w:rsidRPr="003B4313" w:rsidRDefault="00554824" w:rsidP="00554824">
            <w:pPr>
              <w:jc w:val="right"/>
              <w:rPr>
                <w:rFonts w:ascii="Times New Roman" w:hAnsi="Times New Roman"/>
                <w:color w:val="000000"/>
                <w:sz w:val="24"/>
              </w:rPr>
            </w:pPr>
            <w:r w:rsidRPr="003B4313">
              <w:rPr>
                <w:rFonts w:ascii="Times New Roman" w:hAnsi="Times New Roman"/>
                <w:color w:val="000000"/>
                <w:sz w:val="24"/>
              </w:rPr>
              <w:t>53</w:t>
            </w:r>
          </w:p>
        </w:tc>
      </w:tr>
      <w:tr w:rsidR="00554824" w:rsidRPr="003B4313" w14:paraId="5E656E84" w14:textId="77777777" w:rsidTr="003B4313">
        <w:trPr>
          <w:cantSplit/>
          <w:jc w:val="center"/>
        </w:trPr>
        <w:tc>
          <w:tcPr>
            <w:tcW w:w="2527" w:type="dxa"/>
            <w:tcBorders>
              <w:top w:val="single" w:sz="4" w:space="0" w:color="auto"/>
              <w:left w:val="double" w:sz="4" w:space="0" w:color="auto"/>
              <w:bottom w:val="double" w:sz="4" w:space="0" w:color="auto"/>
            </w:tcBorders>
            <w:vAlign w:val="bottom"/>
          </w:tcPr>
          <w:p w14:paraId="3BD9BA0D" w14:textId="1C2C50F7" w:rsidR="00554824" w:rsidRPr="003B4313" w:rsidRDefault="00554824" w:rsidP="00554824">
            <w:pPr>
              <w:rPr>
                <w:rFonts w:ascii="Times New Roman" w:hAnsi="Times New Roman"/>
                <w:color w:val="000000"/>
                <w:sz w:val="24"/>
              </w:rPr>
            </w:pPr>
            <w:r w:rsidRPr="003B4313">
              <w:rPr>
                <w:rFonts w:ascii="Times New Roman" w:hAnsi="Times New Roman"/>
                <w:color w:val="000000"/>
                <w:sz w:val="24"/>
                <w:lang w:val="sr-Cyrl-RS"/>
              </w:rPr>
              <w:t>Јасенол. јавор</w:t>
            </w:r>
          </w:p>
        </w:tc>
        <w:tc>
          <w:tcPr>
            <w:tcW w:w="1425" w:type="dxa"/>
            <w:vMerge/>
            <w:tcBorders>
              <w:top w:val="nil"/>
              <w:bottom w:val="double" w:sz="4" w:space="0" w:color="auto"/>
            </w:tcBorders>
          </w:tcPr>
          <w:p w14:paraId="2AC364B5" w14:textId="77777777" w:rsidR="00554824" w:rsidRPr="003B4313" w:rsidRDefault="00554824" w:rsidP="00554824">
            <w:pPr>
              <w:jc w:val="center"/>
              <w:rPr>
                <w:rFonts w:ascii="Times New Roman" w:hAnsi="Times New Roman"/>
                <w:sz w:val="24"/>
                <w:lang w:val="ru-RU"/>
              </w:rPr>
            </w:pPr>
          </w:p>
        </w:tc>
        <w:tc>
          <w:tcPr>
            <w:tcW w:w="1593" w:type="dxa"/>
            <w:tcBorders>
              <w:top w:val="single" w:sz="4" w:space="0" w:color="auto"/>
              <w:bottom w:val="double" w:sz="4" w:space="0" w:color="auto"/>
              <w:right w:val="double" w:sz="4" w:space="0" w:color="auto"/>
            </w:tcBorders>
            <w:vAlign w:val="bottom"/>
          </w:tcPr>
          <w:p w14:paraId="24FB4162" w14:textId="4F84D423" w:rsidR="00554824" w:rsidRPr="003B4313" w:rsidRDefault="00554824" w:rsidP="00A70C34">
            <w:pPr>
              <w:jc w:val="right"/>
              <w:rPr>
                <w:rFonts w:ascii="Times New Roman" w:hAnsi="Times New Roman"/>
                <w:color w:val="000000"/>
                <w:sz w:val="24"/>
              </w:rPr>
            </w:pPr>
            <w:r>
              <w:rPr>
                <w:rFonts w:ascii="Times New Roman" w:hAnsi="Times New Roman"/>
                <w:color w:val="000000"/>
                <w:sz w:val="24"/>
              </w:rPr>
              <w:t>6</w:t>
            </w:r>
            <w:r w:rsidR="00A70C34">
              <w:rPr>
                <w:rFonts w:ascii="Times New Roman" w:hAnsi="Times New Roman"/>
                <w:color w:val="000000"/>
                <w:sz w:val="24"/>
              </w:rPr>
              <w:t>69</w:t>
            </w:r>
            <w:r>
              <w:rPr>
                <w:rFonts w:ascii="Times New Roman" w:hAnsi="Times New Roman"/>
                <w:color w:val="000000"/>
                <w:sz w:val="24"/>
              </w:rPr>
              <w:t>.</w:t>
            </w:r>
            <w:r w:rsidR="00A70C34">
              <w:rPr>
                <w:rFonts w:ascii="Times New Roman" w:hAnsi="Times New Roman"/>
                <w:color w:val="000000"/>
                <w:sz w:val="24"/>
              </w:rPr>
              <w:t>9</w:t>
            </w:r>
          </w:p>
        </w:tc>
        <w:tc>
          <w:tcPr>
            <w:tcW w:w="1060" w:type="dxa"/>
            <w:tcBorders>
              <w:top w:val="single" w:sz="4" w:space="0" w:color="auto"/>
              <w:bottom w:val="double" w:sz="4" w:space="0" w:color="auto"/>
              <w:right w:val="double" w:sz="4" w:space="0" w:color="auto"/>
            </w:tcBorders>
            <w:vAlign w:val="bottom"/>
          </w:tcPr>
          <w:p w14:paraId="560806F8" w14:textId="2A345A3F" w:rsidR="00554824" w:rsidRPr="003B4313" w:rsidRDefault="00554824" w:rsidP="00554824">
            <w:pPr>
              <w:jc w:val="right"/>
              <w:rPr>
                <w:rFonts w:ascii="Times New Roman" w:hAnsi="Times New Roman"/>
                <w:color w:val="000000"/>
                <w:sz w:val="24"/>
              </w:rPr>
            </w:pPr>
            <w:r w:rsidRPr="003B4313">
              <w:rPr>
                <w:rFonts w:ascii="Times New Roman" w:hAnsi="Times New Roman"/>
                <w:color w:val="000000"/>
                <w:sz w:val="24"/>
              </w:rPr>
              <w:t>14</w:t>
            </w:r>
          </w:p>
        </w:tc>
        <w:tc>
          <w:tcPr>
            <w:tcW w:w="1353" w:type="dxa"/>
            <w:tcBorders>
              <w:top w:val="single" w:sz="4" w:space="0" w:color="auto"/>
              <w:bottom w:val="double" w:sz="4" w:space="0" w:color="auto"/>
              <w:right w:val="double" w:sz="4" w:space="0" w:color="auto"/>
            </w:tcBorders>
            <w:vAlign w:val="bottom"/>
          </w:tcPr>
          <w:p w14:paraId="0D00450B" w14:textId="34E62C6B" w:rsidR="00554824" w:rsidRPr="003B4313" w:rsidRDefault="00554824" w:rsidP="00554824">
            <w:pPr>
              <w:jc w:val="right"/>
              <w:rPr>
                <w:rFonts w:ascii="Times New Roman" w:hAnsi="Times New Roman"/>
                <w:color w:val="000000"/>
                <w:sz w:val="24"/>
              </w:rPr>
            </w:pPr>
            <w:r w:rsidRPr="003B4313">
              <w:rPr>
                <w:rFonts w:ascii="Times New Roman" w:hAnsi="Times New Roman"/>
                <w:color w:val="000000"/>
                <w:sz w:val="24"/>
              </w:rPr>
              <w:t>58</w:t>
            </w:r>
          </w:p>
        </w:tc>
      </w:tr>
      <w:tr w:rsidR="00554824" w:rsidRPr="003B4313" w14:paraId="4F6A3A18" w14:textId="77777777" w:rsidTr="0019185C">
        <w:trPr>
          <w:jc w:val="center"/>
        </w:trPr>
        <w:tc>
          <w:tcPr>
            <w:tcW w:w="2527" w:type="dxa"/>
            <w:tcBorders>
              <w:top w:val="double" w:sz="4" w:space="0" w:color="auto"/>
              <w:left w:val="double" w:sz="4" w:space="0" w:color="auto"/>
              <w:bottom w:val="double" w:sz="4" w:space="0" w:color="auto"/>
            </w:tcBorders>
            <w:shd w:val="clear" w:color="auto" w:fill="auto"/>
          </w:tcPr>
          <w:p w14:paraId="4588875D" w14:textId="77777777" w:rsidR="00554824" w:rsidRPr="003B4313" w:rsidRDefault="00554824" w:rsidP="00554824">
            <w:pPr>
              <w:jc w:val="center"/>
              <w:rPr>
                <w:rFonts w:ascii="Times New Roman" w:hAnsi="Times New Roman"/>
                <w:b/>
                <w:sz w:val="24"/>
                <w:lang w:val="sr-Cyrl-CS"/>
              </w:rPr>
            </w:pPr>
            <w:r w:rsidRPr="003B4313">
              <w:rPr>
                <w:rFonts w:ascii="Times New Roman" w:hAnsi="Times New Roman"/>
                <w:b/>
                <w:sz w:val="24"/>
                <w:lang w:val="sr-Cyrl-CS"/>
              </w:rPr>
              <w:t>Укупно:</w:t>
            </w:r>
          </w:p>
        </w:tc>
        <w:tc>
          <w:tcPr>
            <w:tcW w:w="1425" w:type="dxa"/>
            <w:tcBorders>
              <w:top w:val="double" w:sz="4" w:space="0" w:color="auto"/>
              <w:bottom w:val="double" w:sz="4" w:space="0" w:color="auto"/>
            </w:tcBorders>
            <w:shd w:val="clear" w:color="auto" w:fill="auto"/>
          </w:tcPr>
          <w:p w14:paraId="21BDE70F" w14:textId="0275C4FC" w:rsidR="00554824" w:rsidRPr="00A70C34" w:rsidRDefault="00554824" w:rsidP="00A70C34">
            <w:pPr>
              <w:jc w:val="center"/>
              <w:rPr>
                <w:rFonts w:ascii="Times New Roman" w:hAnsi="Times New Roman"/>
                <w:b/>
                <w:sz w:val="24"/>
                <w:lang w:val="sr-Latn-RS"/>
              </w:rPr>
            </w:pPr>
            <w:r w:rsidRPr="003B4313">
              <w:rPr>
                <w:rFonts w:ascii="Times New Roman" w:hAnsi="Times New Roman"/>
                <w:b/>
                <w:sz w:val="24"/>
                <w:lang w:val="sr-Cyrl-RS"/>
              </w:rPr>
              <w:t>14</w:t>
            </w:r>
            <w:r w:rsidR="00A70C34">
              <w:rPr>
                <w:rFonts w:ascii="Times New Roman" w:hAnsi="Times New Roman"/>
                <w:b/>
                <w:sz w:val="24"/>
                <w:lang w:val="sr-Latn-RS"/>
              </w:rPr>
              <w:t>8</w:t>
            </w:r>
            <w:r w:rsidRPr="003B4313">
              <w:rPr>
                <w:rFonts w:ascii="Times New Roman" w:hAnsi="Times New Roman"/>
                <w:b/>
                <w:sz w:val="24"/>
                <w:lang w:val="sr-Cyrl-RS"/>
              </w:rPr>
              <w:t>,</w:t>
            </w:r>
            <w:r w:rsidR="00A70C34">
              <w:rPr>
                <w:rFonts w:ascii="Times New Roman" w:hAnsi="Times New Roman"/>
                <w:b/>
                <w:sz w:val="24"/>
                <w:lang w:val="sr-Latn-RS"/>
              </w:rPr>
              <w:t>73</w:t>
            </w:r>
          </w:p>
        </w:tc>
        <w:tc>
          <w:tcPr>
            <w:tcW w:w="1593" w:type="dxa"/>
            <w:tcBorders>
              <w:top w:val="double" w:sz="4" w:space="0" w:color="auto"/>
              <w:bottom w:val="double" w:sz="4" w:space="0" w:color="auto"/>
              <w:right w:val="double" w:sz="4" w:space="0" w:color="auto"/>
            </w:tcBorders>
            <w:shd w:val="clear" w:color="auto" w:fill="auto"/>
            <w:vAlign w:val="bottom"/>
          </w:tcPr>
          <w:p w14:paraId="0D55EFFC" w14:textId="067B367F" w:rsidR="00554824" w:rsidRPr="003B4313" w:rsidRDefault="00554824" w:rsidP="00554824">
            <w:pPr>
              <w:jc w:val="right"/>
              <w:rPr>
                <w:rFonts w:ascii="Times New Roman" w:hAnsi="Times New Roman"/>
                <w:b/>
                <w:sz w:val="24"/>
              </w:rPr>
            </w:pPr>
            <w:r>
              <w:rPr>
                <w:rFonts w:ascii="Times New Roman" w:hAnsi="Times New Roman"/>
                <w:b/>
                <w:color w:val="000000"/>
                <w:sz w:val="24"/>
              </w:rPr>
              <w:t>4038.5</w:t>
            </w:r>
          </w:p>
        </w:tc>
        <w:tc>
          <w:tcPr>
            <w:tcW w:w="1060" w:type="dxa"/>
            <w:tcBorders>
              <w:top w:val="double" w:sz="4" w:space="0" w:color="auto"/>
              <w:bottom w:val="double" w:sz="4" w:space="0" w:color="auto"/>
              <w:right w:val="double" w:sz="4" w:space="0" w:color="auto"/>
            </w:tcBorders>
            <w:vAlign w:val="bottom"/>
          </w:tcPr>
          <w:p w14:paraId="34E45F9A" w14:textId="2DB0E0F0" w:rsidR="00554824" w:rsidRPr="003B4313" w:rsidRDefault="00554824" w:rsidP="00554824">
            <w:pPr>
              <w:jc w:val="right"/>
              <w:rPr>
                <w:rFonts w:ascii="Times New Roman" w:hAnsi="Times New Roman"/>
                <w:b/>
                <w:bCs/>
                <w:color w:val="000000"/>
                <w:sz w:val="24"/>
              </w:rPr>
            </w:pPr>
            <w:r w:rsidRPr="003B4313">
              <w:rPr>
                <w:rFonts w:ascii="Times New Roman" w:hAnsi="Times New Roman"/>
                <w:color w:val="000000"/>
                <w:sz w:val="24"/>
              </w:rPr>
              <w:t>10</w:t>
            </w:r>
          </w:p>
        </w:tc>
        <w:tc>
          <w:tcPr>
            <w:tcW w:w="1353" w:type="dxa"/>
            <w:tcBorders>
              <w:top w:val="double" w:sz="4" w:space="0" w:color="auto"/>
              <w:bottom w:val="double" w:sz="4" w:space="0" w:color="auto"/>
              <w:right w:val="double" w:sz="4" w:space="0" w:color="auto"/>
            </w:tcBorders>
            <w:vAlign w:val="bottom"/>
          </w:tcPr>
          <w:p w14:paraId="3834749B" w14:textId="0810AD2F" w:rsidR="00554824" w:rsidRPr="003B4313" w:rsidRDefault="00554824" w:rsidP="00554824">
            <w:pPr>
              <w:jc w:val="right"/>
              <w:rPr>
                <w:rFonts w:ascii="Times New Roman" w:hAnsi="Times New Roman"/>
                <w:b/>
                <w:bCs/>
                <w:color w:val="000000"/>
                <w:sz w:val="24"/>
              </w:rPr>
            </w:pPr>
            <w:r w:rsidRPr="003B4313">
              <w:rPr>
                <w:rFonts w:ascii="Times New Roman" w:hAnsi="Times New Roman"/>
                <w:color w:val="000000"/>
                <w:sz w:val="24"/>
              </w:rPr>
              <w:t>63</w:t>
            </w:r>
          </w:p>
        </w:tc>
      </w:tr>
    </w:tbl>
    <w:p w14:paraId="3943981D" w14:textId="77777777" w:rsidR="00BC71A5" w:rsidRDefault="00BC71A5" w:rsidP="00BC71A5">
      <w:pPr>
        <w:widowControl w:val="0"/>
        <w:jc w:val="both"/>
        <w:rPr>
          <w:rFonts w:ascii="Times New Roman" w:hAnsi="Times New Roman"/>
          <w:snapToGrid w:val="0"/>
          <w:sz w:val="24"/>
          <w:lang w:val="ru-RU"/>
        </w:rPr>
      </w:pPr>
    </w:p>
    <w:p w14:paraId="712F71DD" w14:textId="77777777" w:rsidR="00BC71A5" w:rsidRDefault="00BC71A5" w:rsidP="00BC71A5">
      <w:pPr>
        <w:widowControl w:val="0"/>
        <w:jc w:val="both"/>
        <w:rPr>
          <w:rFonts w:ascii="Times New Roman" w:hAnsi="Times New Roman"/>
          <w:snapToGrid w:val="0"/>
          <w:sz w:val="24"/>
          <w:lang w:val="ru-RU"/>
        </w:rPr>
        <w:sectPr w:rsidR="00BC71A5" w:rsidSect="00124700">
          <w:type w:val="continuous"/>
          <w:pgSz w:w="20639" w:h="14572" w:orient="landscape" w:code="12"/>
          <w:pgMar w:top="1440" w:right="1440" w:bottom="1440" w:left="1440" w:header="0" w:footer="0" w:gutter="0"/>
          <w:cols w:space="720"/>
          <w:titlePg/>
          <w:docGrid w:linePitch="360"/>
        </w:sectPr>
      </w:pPr>
    </w:p>
    <w:p w14:paraId="36C98977" w14:textId="77777777" w:rsidR="0019185C" w:rsidRPr="004B120F" w:rsidRDefault="00BC71A5" w:rsidP="0019185C">
      <w:pPr>
        <w:widowControl w:val="0"/>
        <w:jc w:val="both"/>
        <w:rPr>
          <w:rFonts w:ascii="Times New Roman" w:hAnsi="Times New Roman"/>
          <w:snapToGrid w:val="0"/>
          <w:sz w:val="24"/>
          <w:lang w:val="ru-RU"/>
        </w:rPr>
      </w:pPr>
      <w:bookmarkStart w:id="27" w:name="_Hlk202722429"/>
      <w:r w:rsidRPr="00F66F56">
        <w:rPr>
          <w:rFonts w:ascii="Times New Roman" w:hAnsi="Times New Roman"/>
          <w:snapToGrid w:val="0"/>
          <w:sz w:val="24"/>
          <w:lang w:val="ru-RU"/>
        </w:rPr>
        <w:lastRenderedPageBreak/>
        <w:t xml:space="preserve">              </w:t>
      </w:r>
      <w:r w:rsidRPr="00850048">
        <w:rPr>
          <w:rFonts w:ascii="Times New Roman" w:hAnsi="Times New Roman"/>
          <w:snapToGrid w:val="0"/>
          <w:sz w:val="24"/>
          <w:lang w:val="ru-RU"/>
        </w:rPr>
        <w:t>У  оквиру  ове газдинске јединице планиран је интнзитет захвата 1</w:t>
      </w:r>
      <w:r w:rsidR="00D436F6">
        <w:rPr>
          <w:rFonts w:ascii="Times New Roman" w:hAnsi="Times New Roman"/>
          <w:snapToGrid w:val="0"/>
          <w:sz w:val="24"/>
          <w:lang w:val="ru-RU"/>
        </w:rPr>
        <w:t>0</w:t>
      </w:r>
      <w:r w:rsidRPr="00523DA6">
        <w:rPr>
          <w:rFonts w:ascii="Times New Roman" w:hAnsi="Times New Roman"/>
          <w:snapToGrid w:val="0"/>
          <w:sz w:val="24"/>
          <w:lang w:val="ru-RU"/>
        </w:rPr>
        <w:t xml:space="preserve">% </w:t>
      </w:r>
      <w:r w:rsidRPr="00850048">
        <w:rPr>
          <w:rFonts w:ascii="Times New Roman" w:hAnsi="Times New Roman"/>
          <w:snapToGrid w:val="0"/>
          <w:sz w:val="24"/>
          <w:lang w:val="ru-RU"/>
        </w:rPr>
        <w:t xml:space="preserve">по запремини и </w:t>
      </w:r>
      <w:r w:rsidR="00D436F6">
        <w:rPr>
          <w:rFonts w:ascii="Times New Roman" w:hAnsi="Times New Roman"/>
          <w:snapToGrid w:val="0"/>
          <w:sz w:val="24"/>
          <w:lang w:val="ru-RU"/>
        </w:rPr>
        <w:t>6</w:t>
      </w:r>
      <w:r w:rsidR="00424BFB" w:rsidRPr="00523DA6">
        <w:rPr>
          <w:rFonts w:ascii="Times New Roman" w:hAnsi="Times New Roman"/>
          <w:snapToGrid w:val="0"/>
          <w:sz w:val="24"/>
          <w:lang w:val="ru-RU"/>
        </w:rPr>
        <w:t>3</w:t>
      </w:r>
      <w:r w:rsidRPr="00850048">
        <w:rPr>
          <w:rFonts w:ascii="Times New Roman" w:hAnsi="Times New Roman"/>
          <w:snapToGrid w:val="0"/>
          <w:sz w:val="24"/>
          <w:lang w:val="ru-RU"/>
        </w:rPr>
        <w:t>% по текућем запреминском прирасту.</w:t>
      </w:r>
      <w:r w:rsidRPr="00523DA6">
        <w:rPr>
          <w:rFonts w:ascii="Times New Roman" w:hAnsi="Times New Roman"/>
          <w:snapToGrid w:val="0"/>
          <w:sz w:val="24"/>
          <w:lang w:val="ru-RU"/>
        </w:rPr>
        <w:t xml:space="preserve"> </w:t>
      </w:r>
      <w:r w:rsidRPr="00850048">
        <w:rPr>
          <w:rFonts w:ascii="Times New Roman" w:hAnsi="Times New Roman"/>
          <w:snapToGrid w:val="0"/>
          <w:sz w:val="24"/>
          <w:lang w:val="ru-RU"/>
        </w:rPr>
        <w:t>Овакав  захват  и интензитет сече може се оценити умереним и оправданим  као опредељење, с обзиром на циљеве газдовања шумама и садашње затечено стање шума.</w:t>
      </w:r>
      <w:r w:rsidR="0019185C">
        <w:rPr>
          <w:rFonts w:ascii="Times New Roman" w:hAnsi="Times New Roman"/>
          <w:snapToGrid w:val="0"/>
          <w:sz w:val="24"/>
          <w:lang w:val="ru-RU"/>
        </w:rPr>
        <w:t xml:space="preserve"> Увећање приноса у односу на претходни плански период, како по површини тако и по планираном етату, последица је укључивања у површину газдинске јединице одељења 2, 3, 5, 7 и 8 којима је раније газдовало ЈП «Србијашуме».</w:t>
      </w:r>
    </w:p>
    <w:p w14:paraId="4430299D" w14:textId="3CFC5159" w:rsidR="00BC71A5" w:rsidRPr="004B120F" w:rsidRDefault="00BC71A5" w:rsidP="00BC71A5">
      <w:pPr>
        <w:widowControl w:val="0"/>
        <w:jc w:val="both"/>
        <w:rPr>
          <w:rFonts w:ascii="Times New Roman" w:hAnsi="Times New Roman"/>
          <w:snapToGrid w:val="0"/>
          <w:sz w:val="24"/>
          <w:lang w:val="ru-RU"/>
        </w:rPr>
      </w:pPr>
    </w:p>
    <w:bookmarkEnd w:id="27"/>
    <w:p w14:paraId="06B94F78" w14:textId="175C6F57" w:rsidR="00073179" w:rsidRDefault="00073179">
      <w:pPr>
        <w:rPr>
          <w:rFonts w:ascii="Times New Roman" w:hAnsi="Times New Roman"/>
          <w:b/>
          <w:snapToGrid w:val="0"/>
          <w:sz w:val="24"/>
          <w:lang w:val="sr-Cyrl-CS"/>
        </w:rPr>
      </w:pPr>
      <w:r>
        <w:rPr>
          <w:rFonts w:ascii="Times New Roman" w:hAnsi="Times New Roman"/>
          <w:b/>
          <w:snapToGrid w:val="0"/>
          <w:sz w:val="24"/>
          <w:lang w:val="sr-Cyrl-CS"/>
        </w:rPr>
        <w:br w:type="page"/>
      </w:r>
    </w:p>
    <w:p w14:paraId="0E2A637F" w14:textId="1DB2387C" w:rsidR="00EA6056" w:rsidRPr="00B001B9" w:rsidRDefault="00D10B1A" w:rsidP="00E66D50">
      <w:pPr>
        <w:ind w:firstLine="720"/>
        <w:jc w:val="both"/>
        <w:rPr>
          <w:rFonts w:ascii="Times New Roman" w:hAnsi="Times New Roman"/>
          <w:sz w:val="24"/>
          <w:lang w:val="sr-Cyrl-CS"/>
        </w:rPr>
      </w:pPr>
      <w:bookmarkStart w:id="28" w:name="_Hlk202723239"/>
      <w:r>
        <w:rPr>
          <w:rFonts w:ascii="Times New Roman" w:hAnsi="Times New Roman"/>
          <w:b/>
          <w:snapToGrid w:val="0"/>
          <w:sz w:val="24"/>
          <w:lang w:val="ru-RU"/>
        </w:rPr>
        <w:lastRenderedPageBreak/>
        <w:t>4</w:t>
      </w:r>
      <w:r w:rsidR="003D1434" w:rsidRPr="00B001B9">
        <w:rPr>
          <w:rFonts w:ascii="Times New Roman" w:hAnsi="Times New Roman"/>
          <w:b/>
          <w:snapToGrid w:val="0"/>
          <w:sz w:val="24"/>
          <w:lang w:val="ru-RU"/>
        </w:rPr>
        <w:t>.</w:t>
      </w:r>
      <w:r w:rsidR="00EA45EA">
        <w:rPr>
          <w:rFonts w:ascii="Times New Roman" w:hAnsi="Times New Roman"/>
          <w:b/>
          <w:snapToGrid w:val="0"/>
          <w:sz w:val="24"/>
          <w:lang w:val="ru-RU"/>
        </w:rPr>
        <w:t>3</w:t>
      </w:r>
      <w:r w:rsidR="003D1434" w:rsidRPr="00B001B9">
        <w:rPr>
          <w:rFonts w:ascii="Times New Roman" w:hAnsi="Times New Roman"/>
          <w:b/>
          <w:snapToGrid w:val="0"/>
          <w:sz w:val="24"/>
          <w:lang w:val="ru-RU"/>
        </w:rPr>
        <w:t>. План заштите шума</w:t>
      </w:r>
    </w:p>
    <w:bookmarkEnd w:id="28"/>
    <w:p w14:paraId="0B37BBC2" w14:textId="77777777" w:rsidR="003D1434" w:rsidRPr="00B001B9" w:rsidRDefault="003D1434" w:rsidP="00F66F56">
      <w:pPr>
        <w:widowControl w:val="0"/>
        <w:jc w:val="both"/>
        <w:rPr>
          <w:rFonts w:ascii="Times New Roman" w:hAnsi="Times New Roman"/>
          <w:snapToGrid w:val="0"/>
          <w:sz w:val="24"/>
          <w:lang w:val="ru-RU"/>
        </w:rPr>
      </w:pPr>
      <w:r w:rsidRPr="00B001B9">
        <w:rPr>
          <w:rFonts w:ascii="Times New Roman" w:hAnsi="Times New Roman"/>
          <w:snapToGrid w:val="0"/>
          <w:sz w:val="24"/>
          <w:lang w:val="ru-RU"/>
        </w:rPr>
        <w:t xml:space="preserve">      </w:t>
      </w:r>
    </w:p>
    <w:p w14:paraId="742AB2ED" w14:textId="77777777" w:rsidR="00D10B1A" w:rsidRDefault="00D10B1A" w:rsidP="00D10B1A">
      <w:pPr>
        <w:autoSpaceDE w:val="0"/>
        <w:autoSpaceDN w:val="0"/>
        <w:adjustRightInd w:val="0"/>
        <w:spacing w:after="60"/>
        <w:ind w:firstLine="720"/>
        <w:jc w:val="both"/>
        <w:rPr>
          <w:rFonts w:ascii="Times New Roman" w:hAnsi="Times New Roman"/>
          <w:sz w:val="24"/>
          <w:lang w:val="ru-RU"/>
        </w:rPr>
      </w:pPr>
      <w:r w:rsidRPr="00B001B9">
        <w:rPr>
          <w:rFonts w:ascii="Times New Roman" w:hAnsi="Times New Roman"/>
          <w:sz w:val="24"/>
          <w:lang w:val="ru-RU"/>
        </w:rPr>
        <w:t>Законом о шумама</w:t>
      </w:r>
      <w:r w:rsidRPr="00523DA6">
        <w:rPr>
          <w:rFonts w:ascii="Times New Roman" w:hAnsi="Times New Roman"/>
          <w:sz w:val="24"/>
          <w:lang w:val="sr-Cyrl-CS"/>
        </w:rPr>
        <w:t xml:space="preserve"> </w:t>
      </w:r>
      <w:r w:rsidRPr="00B001B9">
        <w:rPr>
          <w:rFonts w:ascii="Times New Roman" w:hAnsi="Times New Roman"/>
          <w:sz w:val="24"/>
          <w:lang w:val="ru-RU"/>
        </w:rPr>
        <w:t>прописано је да су корисници</w:t>
      </w:r>
      <w:r w:rsidRPr="00B001B9">
        <w:rPr>
          <w:rFonts w:ascii="Times New Roman" w:hAnsi="Times New Roman"/>
          <w:sz w:val="24"/>
        </w:rPr>
        <w:t> </w:t>
      </w:r>
      <w:r w:rsidRPr="00B001B9">
        <w:rPr>
          <w:rFonts w:ascii="Times New Roman" w:hAnsi="Times New Roman"/>
          <w:sz w:val="24"/>
          <w:lang w:val="ru-RU"/>
        </w:rPr>
        <w:t xml:space="preserve"> шума дужни</w:t>
      </w:r>
      <w:r w:rsidRPr="00B001B9">
        <w:rPr>
          <w:rFonts w:ascii="Times New Roman" w:hAnsi="Times New Roman"/>
          <w:sz w:val="24"/>
        </w:rPr>
        <w:t> </w:t>
      </w:r>
      <w:r w:rsidRPr="00B001B9">
        <w:rPr>
          <w:rFonts w:ascii="Times New Roman" w:hAnsi="Times New Roman"/>
          <w:sz w:val="24"/>
          <w:lang w:val="ru-RU"/>
        </w:rPr>
        <w:t xml:space="preserve"> да</w:t>
      </w:r>
      <w:r w:rsidRPr="00B001B9">
        <w:rPr>
          <w:rFonts w:ascii="Times New Roman" w:hAnsi="Times New Roman"/>
          <w:sz w:val="24"/>
        </w:rPr>
        <w:t> </w:t>
      </w:r>
      <w:r w:rsidRPr="00B001B9">
        <w:rPr>
          <w:rFonts w:ascii="Times New Roman" w:hAnsi="Times New Roman"/>
          <w:sz w:val="24"/>
          <w:lang w:val="ru-RU"/>
        </w:rPr>
        <w:t xml:space="preserve"> предузму мере ради заштите  шума од пожара и других елементарнич</w:t>
      </w:r>
      <w:r w:rsidRPr="00B001B9">
        <w:rPr>
          <w:rFonts w:ascii="Times New Roman" w:hAnsi="Times New Roman"/>
          <w:sz w:val="24"/>
        </w:rPr>
        <w:t> </w:t>
      </w:r>
      <w:r w:rsidRPr="00B001B9">
        <w:rPr>
          <w:rFonts w:ascii="Times New Roman" w:hAnsi="Times New Roman"/>
          <w:sz w:val="24"/>
          <w:lang w:val="ru-RU"/>
        </w:rPr>
        <w:t xml:space="preserve"> непогода, биљних болести, штеточина и других штета.</w:t>
      </w:r>
    </w:p>
    <w:p w14:paraId="4A4E968E" w14:textId="77777777" w:rsidR="00F63BD0" w:rsidRDefault="00D10B1A" w:rsidP="0019185C">
      <w:pPr>
        <w:widowControl w:val="0"/>
        <w:spacing w:after="60"/>
        <w:ind w:firstLine="720"/>
        <w:jc w:val="both"/>
        <w:rPr>
          <w:rFonts w:ascii="Times New Roman" w:hAnsi="Times New Roman"/>
          <w:snapToGrid w:val="0"/>
          <w:sz w:val="24"/>
          <w:lang w:val="ru-RU"/>
        </w:rPr>
      </w:pPr>
      <w:r w:rsidRPr="00B001B9">
        <w:rPr>
          <w:rFonts w:ascii="Times New Roman" w:hAnsi="Times New Roman"/>
          <w:snapToGrid w:val="0"/>
          <w:sz w:val="24"/>
          <w:lang w:val="ru-RU"/>
        </w:rPr>
        <w:t xml:space="preserve">Заштита  шума  </w:t>
      </w:r>
      <w:r w:rsidRPr="00B001B9">
        <w:rPr>
          <w:rFonts w:ascii="Times New Roman" w:hAnsi="Times New Roman"/>
          <w:sz w:val="24"/>
          <w:lang w:val="ru-RU"/>
        </w:rPr>
        <w:t>газдинске</w:t>
      </w:r>
      <w:r w:rsidRPr="00B001B9">
        <w:rPr>
          <w:rFonts w:ascii="Times New Roman" w:hAnsi="Times New Roman"/>
          <w:sz w:val="24"/>
        </w:rPr>
        <w:t> </w:t>
      </w:r>
      <w:r w:rsidRPr="00B001B9">
        <w:rPr>
          <w:rFonts w:ascii="Times New Roman" w:hAnsi="Times New Roman"/>
          <w:sz w:val="24"/>
          <w:lang w:val="ru-RU"/>
        </w:rPr>
        <w:t xml:space="preserve"> јединице</w:t>
      </w:r>
      <w:r w:rsidRPr="00B001B9">
        <w:rPr>
          <w:rFonts w:ascii="Times New Roman" w:hAnsi="Times New Roman"/>
          <w:sz w:val="24"/>
        </w:rPr>
        <w:t> </w:t>
      </w:r>
      <w:r w:rsidRPr="00B001B9">
        <w:rPr>
          <w:rFonts w:ascii="Times New Roman" w:hAnsi="Times New Roman"/>
          <w:sz w:val="24"/>
          <w:lang w:val="ru-RU"/>
        </w:rPr>
        <w:t xml:space="preserve"> "</w:t>
      </w:r>
      <w:r w:rsidR="00F809B8" w:rsidRPr="00523DA6">
        <w:rPr>
          <w:rFonts w:ascii="Times New Roman" w:hAnsi="Times New Roman"/>
          <w:sz w:val="24"/>
          <w:lang w:val="ru-RU"/>
        </w:rPr>
        <w:t>Ада Циганлија</w:t>
      </w:r>
      <w:r w:rsidRPr="00B001B9">
        <w:rPr>
          <w:rFonts w:ascii="Times New Roman" w:hAnsi="Times New Roman"/>
          <w:sz w:val="24"/>
          <w:lang w:val="ru-RU"/>
        </w:rPr>
        <w:t xml:space="preserve">" </w:t>
      </w:r>
      <w:r w:rsidRPr="00B001B9">
        <w:rPr>
          <w:rFonts w:ascii="Times New Roman" w:hAnsi="Times New Roman"/>
          <w:snapToGrid w:val="0"/>
          <w:sz w:val="24"/>
          <w:lang w:val="ru-RU"/>
        </w:rPr>
        <w:t>трајан је и  важан  задатак  у оквиру  обављања  редовне  делатности  унапређивања  стања,  неге  и  заштите  и уређења шума.</w:t>
      </w:r>
      <w:r w:rsidR="0019185C">
        <w:rPr>
          <w:rFonts w:ascii="Times New Roman" w:hAnsi="Times New Roman"/>
          <w:snapToGrid w:val="0"/>
          <w:sz w:val="24"/>
          <w:lang w:val="ru-RU"/>
        </w:rPr>
        <w:t xml:space="preserve"> </w:t>
      </w:r>
    </w:p>
    <w:p w14:paraId="73AF5262" w14:textId="18FB547A" w:rsidR="00F63BD0" w:rsidRPr="00F63BD0" w:rsidRDefault="00F63BD0" w:rsidP="00F63BD0">
      <w:pPr>
        <w:autoSpaceDE w:val="0"/>
        <w:autoSpaceDN w:val="0"/>
        <w:adjustRightInd w:val="0"/>
        <w:spacing w:after="60"/>
        <w:ind w:firstLine="720"/>
        <w:jc w:val="both"/>
        <w:rPr>
          <w:rFonts w:ascii="Times New Roman" w:hAnsi="Times New Roman"/>
          <w:sz w:val="24"/>
          <w:lang w:val="ru-RU"/>
        </w:rPr>
      </w:pPr>
      <w:r w:rsidRPr="00F63BD0">
        <w:rPr>
          <w:rFonts w:ascii="Times New Roman" w:hAnsi="Times New Roman" w:hint="eastAsia"/>
          <w:sz w:val="24"/>
          <w:lang w:val="ru-RU"/>
        </w:rPr>
        <w:t>Као</w:t>
      </w:r>
      <w:r w:rsidRPr="00F63BD0">
        <w:rPr>
          <w:rFonts w:ascii="Times New Roman" w:hAnsi="Times New Roman"/>
          <w:sz w:val="24"/>
          <w:lang w:val="ru-RU"/>
        </w:rPr>
        <w:t xml:space="preserve"> </w:t>
      </w:r>
      <w:r w:rsidRPr="00F63BD0">
        <w:rPr>
          <w:rFonts w:ascii="Times New Roman" w:hAnsi="Times New Roman" w:hint="eastAsia"/>
          <w:sz w:val="24"/>
          <w:lang w:val="ru-RU"/>
        </w:rPr>
        <w:t>основни</w:t>
      </w:r>
      <w:r w:rsidRPr="00F63BD0">
        <w:rPr>
          <w:rFonts w:ascii="Times New Roman" w:hAnsi="Times New Roman"/>
          <w:sz w:val="24"/>
          <w:lang w:val="ru-RU"/>
        </w:rPr>
        <w:t xml:space="preserve"> </w:t>
      </w:r>
      <w:r w:rsidRPr="00F63BD0">
        <w:rPr>
          <w:rFonts w:ascii="Times New Roman" w:hAnsi="Times New Roman" w:hint="eastAsia"/>
          <w:sz w:val="24"/>
          <w:lang w:val="ru-RU"/>
        </w:rPr>
        <w:t>фактори</w:t>
      </w:r>
      <w:r w:rsidRPr="00F63BD0">
        <w:rPr>
          <w:rFonts w:ascii="Times New Roman" w:hAnsi="Times New Roman"/>
          <w:sz w:val="24"/>
          <w:lang w:val="ru-RU"/>
        </w:rPr>
        <w:t xml:space="preserve"> </w:t>
      </w:r>
      <w:r w:rsidRPr="00F63BD0">
        <w:rPr>
          <w:rFonts w:ascii="Times New Roman" w:hAnsi="Times New Roman" w:hint="eastAsia"/>
          <w:sz w:val="24"/>
          <w:lang w:val="ru-RU"/>
        </w:rPr>
        <w:t>угрожавања</w:t>
      </w:r>
      <w:r w:rsidRPr="00F63BD0">
        <w:rPr>
          <w:rFonts w:ascii="Times New Roman" w:hAnsi="Times New Roman"/>
          <w:sz w:val="24"/>
          <w:lang w:val="ru-RU"/>
        </w:rPr>
        <w:t xml:space="preserve"> </w:t>
      </w:r>
      <w:r>
        <w:rPr>
          <w:rFonts w:ascii="Times New Roman" w:hAnsi="Times New Roman"/>
          <w:sz w:val="24"/>
          <w:lang w:val="ru-RU"/>
        </w:rPr>
        <w:t xml:space="preserve">укупног простора </w:t>
      </w:r>
      <w:r>
        <w:rPr>
          <w:rFonts w:ascii="Times New Roman" w:hAnsi="Times New Roman" w:hint="eastAsia"/>
          <w:sz w:val="24"/>
        </w:rPr>
        <w:t>ГЈ</w:t>
      </w:r>
      <w:r w:rsidRPr="00F63BD0">
        <w:rPr>
          <w:rFonts w:ascii="Times New Roman" w:hAnsi="Times New Roman"/>
          <w:sz w:val="24"/>
          <w:lang w:val="ru-RU"/>
        </w:rPr>
        <w:t xml:space="preserve"> </w:t>
      </w:r>
      <w:r w:rsidRPr="00F63BD0">
        <w:rPr>
          <w:rFonts w:ascii="Times New Roman" w:hAnsi="Times New Roman" w:hint="eastAsia"/>
          <w:sz w:val="24"/>
          <w:lang w:val="ru-RU"/>
        </w:rPr>
        <w:t>„Ада</w:t>
      </w:r>
      <w:r w:rsidRPr="00F63BD0">
        <w:rPr>
          <w:rFonts w:ascii="Times New Roman" w:hAnsi="Times New Roman"/>
          <w:sz w:val="24"/>
          <w:lang w:val="ru-RU"/>
        </w:rPr>
        <w:t xml:space="preserve"> </w:t>
      </w:r>
      <w:r w:rsidRPr="00F63BD0">
        <w:rPr>
          <w:rFonts w:ascii="Times New Roman" w:hAnsi="Times New Roman" w:hint="eastAsia"/>
          <w:sz w:val="24"/>
          <w:lang w:val="ru-RU"/>
        </w:rPr>
        <w:t>Циганлија</w:t>
      </w:r>
      <w:r>
        <w:rPr>
          <w:rFonts w:ascii="Times New Roman" w:hAnsi="Times New Roman"/>
          <w:sz w:val="24"/>
          <w:lang w:val="ru-RU"/>
        </w:rPr>
        <w:t>”, студијом заштите природе</w:t>
      </w:r>
      <w:r w:rsidR="00657604">
        <w:rPr>
          <w:rFonts w:ascii="Times New Roman" w:hAnsi="Times New Roman"/>
          <w:sz w:val="24"/>
          <w:lang w:val="sr-Latn-RS"/>
        </w:rPr>
        <w:t xml:space="preserve"> </w:t>
      </w:r>
      <w:r w:rsidRPr="00F63BD0">
        <w:rPr>
          <w:rFonts w:ascii="Times New Roman" w:hAnsi="Times New Roman" w:hint="eastAsia"/>
          <w:sz w:val="24"/>
          <w:lang w:val="ru-RU"/>
        </w:rPr>
        <w:t>означени</w:t>
      </w:r>
      <w:r w:rsidRPr="00F63BD0">
        <w:rPr>
          <w:rFonts w:ascii="Times New Roman" w:hAnsi="Times New Roman"/>
          <w:sz w:val="24"/>
          <w:lang w:val="ru-RU"/>
        </w:rPr>
        <w:t xml:space="preserve"> </w:t>
      </w:r>
      <w:r w:rsidRPr="00F63BD0">
        <w:rPr>
          <w:rFonts w:ascii="Times New Roman" w:hAnsi="Times New Roman" w:hint="eastAsia"/>
          <w:sz w:val="24"/>
          <w:lang w:val="ru-RU"/>
        </w:rPr>
        <w:t>су</w:t>
      </w:r>
      <w:r w:rsidRPr="00F63BD0">
        <w:rPr>
          <w:rFonts w:ascii="Times New Roman" w:hAnsi="Times New Roman"/>
          <w:sz w:val="24"/>
          <w:lang w:val="ru-RU"/>
        </w:rPr>
        <w:t xml:space="preserve"> </w:t>
      </w:r>
      <w:r w:rsidRPr="00F63BD0">
        <w:rPr>
          <w:rFonts w:ascii="Times New Roman" w:hAnsi="Times New Roman" w:hint="eastAsia"/>
          <w:sz w:val="24"/>
          <w:lang w:val="ru-RU"/>
        </w:rPr>
        <w:t>следећи</w:t>
      </w:r>
      <w:r w:rsidRPr="00F63BD0">
        <w:rPr>
          <w:rFonts w:ascii="Times New Roman" w:hAnsi="Times New Roman"/>
          <w:sz w:val="24"/>
          <w:lang w:val="ru-RU"/>
        </w:rPr>
        <w:t xml:space="preserve"> </w:t>
      </w:r>
      <w:r w:rsidRPr="00F63BD0">
        <w:rPr>
          <w:rFonts w:ascii="Times New Roman" w:hAnsi="Times New Roman" w:hint="eastAsia"/>
          <w:sz w:val="24"/>
          <w:lang w:val="ru-RU"/>
        </w:rPr>
        <w:t>утицаји</w:t>
      </w:r>
      <w:r w:rsidRPr="00F63BD0">
        <w:rPr>
          <w:rFonts w:ascii="Times New Roman" w:hAnsi="Times New Roman"/>
          <w:sz w:val="24"/>
          <w:lang w:val="ru-RU"/>
        </w:rPr>
        <w:t>:</w:t>
      </w:r>
    </w:p>
    <w:p w14:paraId="03069E58" w14:textId="77E2CF9F" w:rsidR="00F63BD0" w:rsidRPr="00657604" w:rsidRDefault="00F63BD0" w:rsidP="003A4710">
      <w:pPr>
        <w:pStyle w:val="ListParagraph"/>
        <w:numPr>
          <w:ilvl w:val="0"/>
          <w:numId w:val="83"/>
        </w:numPr>
        <w:autoSpaceDE w:val="0"/>
        <w:autoSpaceDN w:val="0"/>
        <w:adjustRightInd w:val="0"/>
        <w:rPr>
          <w:lang w:val="ru-RU"/>
        </w:rPr>
      </w:pPr>
      <w:r w:rsidRPr="00657604">
        <w:rPr>
          <w:lang w:val="ru-RU"/>
        </w:rPr>
        <w:t>близина високоурбанизоване зоне градског центра која индиректно доприноси повећаном</w:t>
      </w:r>
      <w:r w:rsidR="00657604" w:rsidRPr="00657604">
        <w:rPr>
          <w:lang w:val="sr-Latn-RS"/>
        </w:rPr>
        <w:t xml:space="preserve"> </w:t>
      </w:r>
      <w:r w:rsidRPr="00657604">
        <w:rPr>
          <w:lang w:val="ru-RU"/>
        </w:rPr>
        <w:t>загађењу ваздуха, воде и земљишта (извори загађења ван заштићеног подручја);</w:t>
      </w:r>
    </w:p>
    <w:p w14:paraId="226D25C0" w14:textId="2CA84EC3" w:rsidR="00F63BD0" w:rsidRPr="00657604" w:rsidRDefault="00F63BD0" w:rsidP="003A4710">
      <w:pPr>
        <w:pStyle w:val="ListParagraph"/>
        <w:numPr>
          <w:ilvl w:val="0"/>
          <w:numId w:val="83"/>
        </w:numPr>
        <w:autoSpaceDE w:val="0"/>
        <w:autoSpaceDN w:val="0"/>
        <w:adjustRightInd w:val="0"/>
        <w:rPr>
          <w:lang w:val="ru-RU"/>
        </w:rPr>
      </w:pPr>
      <w:r w:rsidRPr="00657604">
        <w:rPr>
          <w:lang w:val="ru-RU"/>
        </w:rPr>
        <w:t>директно загађење површинских и подземних вода и земљишта постојањем и</w:t>
      </w:r>
      <w:r w:rsidR="00657604" w:rsidRPr="00657604">
        <w:rPr>
          <w:lang w:val="sr-Latn-RS"/>
        </w:rPr>
        <w:t xml:space="preserve"> </w:t>
      </w:r>
      <w:r w:rsidRPr="00657604">
        <w:rPr>
          <w:lang w:val="ru-RU"/>
        </w:rPr>
        <w:t>коришћењем дивљег насеља „Партизан”, сплав-објеката на Сави и голф-терена (извори</w:t>
      </w:r>
      <w:r w:rsidR="00BA4B90" w:rsidRPr="00657604">
        <w:rPr>
          <w:lang w:val="ru-RU"/>
        </w:rPr>
        <w:t xml:space="preserve"> </w:t>
      </w:r>
      <w:r w:rsidRPr="00657604">
        <w:rPr>
          <w:lang w:val="ru-RU"/>
        </w:rPr>
        <w:t>загађења у оквиру заштићеног подручја);</w:t>
      </w:r>
    </w:p>
    <w:p w14:paraId="59787539" w14:textId="2656CC52" w:rsidR="00F63BD0" w:rsidRPr="00657604" w:rsidRDefault="00F63BD0" w:rsidP="003A4710">
      <w:pPr>
        <w:pStyle w:val="ListParagraph"/>
        <w:numPr>
          <w:ilvl w:val="0"/>
          <w:numId w:val="83"/>
        </w:numPr>
        <w:autoSpaceDE w:val="0"/>
        <w:autoSpaceDN w:val="0"/>
        <w:adjustRightInd w:val="0"/>
        <w:rPr>
          <w:lang w:val="ru-RU"/>
        </w:rPr>
      </w:pPr>
      <w:r w:rsidRPr="00657604">
        <w:rPr>
          <w:lang w:val="ru-RU"/>
        </w:rPr>
        <w:t>велика посећеност спортско-рекреативних и туристичких садржаја и висока</w:t>
      </w:r>
      <w:r w:rsidR="00657604" w:rsidRPr="00657604">
        <w:rPr>
          <w:lang w:val="sr-Latn-RS"/>
        </w:rPr>
        <w:t xml:space="preserve"> </w:t>
      </w:r>
      <w:r w:rsidRPr="00657604">
        <w:rPr>
          <w:lang w:val="ru-RU"/>
        </w:rPr>
        <w:t>фреквентност посетилаца Аде Циганлије, посебно током летње (купалишне) сезоне;</w:t>
      </w:r>
    </w:p>
    <w:p w14:paraId="1843B711" w14:textId="5366847B" w:rsidR="00F63BD0" w:rsidRPr="00657604" w:rsidRDefault="00F63BD0" w:rsidP="003A4710">
      <w:pPr>
        <w:pStyle w:val="ListParagraph"/>
        <w:numPr>
          <w:ilvl w:val="0"/>
          <w:numId w:val="83"/>
        </w:numPr>
        <w:autoSpaceDE w:val="0"/>
        <w:autoSpaceDN w:val="0"/>
        <w:adjustRightInd w:val="0"/>
        <w:rPr>
          <w:lang w:val="ru-RU"/>
        </w:rPr>
      </w:pPr>
      <w:r w:rsidRPr="00657604">
        <w:rPr>
          <w:lang w:val="ru-RU"/>
        </w:rPr>
        <w:t>потенцијално ширење и формирање нових спортско-рекреативних и туристичких</w:t>
      </w:r>
      <w:r w:rsidR="00657604" w:rsidRPr="00657604">
        <w:rPr>
          <w:lang w:val="sr-Latn-RS"/>
        </w:rPr>
        <w:t xml:space="preserve"> </w:t>
      </w:r>
      <w:r w:rsidRPr="00657604">
        <w:rPr>
          <w:lang w:val="ru-RU"/>
        </w:rPr>
        <w:t>садржаја на Ади Циганлији на рачун природних или полуприродних станишта;</w:t>
      </w:r>
    </w:p>
    <w:p w14:paraId="78D2D253" w14:textId="57C0087E" w:rsidR="00F63BD0" w:rsidRPr="000E2BB2" w:rsidRDefault="00F63BD0" w:rsidP="003A4710">
      <w:pPr>
        <w:pStyle w:val="ListParagraph"/>
        <w:numPr>
          <w:ilvl w:val="0"/>
          <w:numId w:val="83"/>
        </w:numPr>
        <w:autoSpaceDE w:val="0"/>
        <w:autoSpaceDN w:val="0"/>
        <w:adjustRightInd w:val="0"/>
        <w:rPr>
          <w:lang w:val="ru-RU"/>
        </w:rPr>
      </w:pPr>
      <w:r w:rsidRPr="000E2BB2">
        <w:rPr>
          <w:lang w:val="ru-RU"/>
        </w:rPr>
        <w:t>климатске промене</w:t>
      </w:r>
    </w:p>
    <w:p w14:paraId="4C653B15" w14:textId="1B9C9274" w:rsidR="00F63BD0" w:rsidRPr="000E2BB2" w:rsidRDefault="00F63BD0" w:rsidP="003A4710">
      <w:pPr>
        <w:pStyle w:val="ListParagraph"/>
        <w:numPr>
          <w:ilvl w:val="0"/>
          <w:numId w:val="83"/>
        </w:numPr>
        <w:autoSpaceDE w:val="0"/>
        <w:autoSpaceDN w:val="0"/>
        <w:adjustRightInd w:val="0"/>
        <w:rPr>
          <w:lang w:val="ru-RU"/>
        </w:rPr>
      </w:pPr>
      <w:r w:rsidRPr="000E2BB2">
        <w:rPr>
          <w:lang w:val="ru-RU"/>
        </w:rPr>
        <w:t>инвазивне врсте.</w:t>
      </w:r>
    </w:p>
    <w:p w14:paraId="63D24952" w14:textId="77777777" w:rsidR="00BA4B90" w:rsidRDefault="00BA4B90" w:rsidP="00BA4B90">
      <w:pPr>
        <w:widowControl w:val="0"/>
        <w:spacing w:after="60"/>
        <w:ind w:firstLine="720"/>
        <w:jc w:val="both"/>
        <w:rPr>
          <w:rFonts w:ascii="Times New Roman" w:hAnsi="Times New Roman"/>
          <w:snapToGrid w:val="0"/>
          <w:sz w:val="24"/>
          <w:lang w:val="ru-RU"/>
        </w:rPr>
      </w:pPr>
    </w:p>
    <w:p w14:paraId="136C2935" w14:textId="4DB9AC74" w:rsidR="00AE0FAE" w:rsidRPr="001D167B" w:rsidRDefault="00D10B1A" w:rsidP="00EB3519">
      <w:pPr>
        <w:widowControl w:val="0"/>
        <w:spacing w:after="60"/>
        <w:ind w:firstLine="720"/>
        <w:jc w:val="both"/>
        <w:rPr>
          <w:rFonts w:ascii="Times New Roman" w:hAnsi="Times New Roman"/>
          <w:snapToGrid w:val="0"/>
          <w:sz w:val="24"/>
          <w:szCs w:val="22"/>
          <w:lang w:val="ru-RU"/>
        </w:rPr>
      </w:pPr>
      <w:r w:rsidRPr="00B001B9">
        <w:rPr>
          <w:rFonts w:ascii="Times New Roman" w:hAnsi="Times New Roman"/>
          <w:snapToGrid w:val="0"/>
          <w:sz w:val="24"/>
          <w:lang w:val="ru-RU"/>
        </w:rPr>
        <w:t xml:space="preserve">Сви негативни чиниоци који делују на овај комплекс морају се </w:t>
      </w:r>
      <w:r w:rsidR="00AE0FAE">
        <w:rPr>
          <w:rFonts w:ascii="Times New Roman" w:hAnsi="Times New Roman"/>
          <w:snapToGrid w:val="0"/>
          <w:sz w:val="24"/>
          <w:lang w:val="ru-RU"/>
        </w:rPr>
        <w:t xml:space="preserve">перманентно </w:t>
      </w:r>
      <w:r w:rsidRPr="00B001B9">
        <w:rPr>
          <w:rFonts w:ascii="Times New Roman" w:hAnsi="Times New Roman"/>
          <w:snapToGrid w:val="0"/>
          <w:sz w:val="24"/>
          <w:lang w:val="ru-RU"/>
        </w:rPr>
        <w:t>пратити</w:t>
      </w:r>
      <w:r w:rsidR="00AE0FAE">
        <w:rPr>
          <w:rFonts w:ascii="Times New Roman" w:hAnsi="Times New Roman"/>
          <w:snapToGrid w:val="0"/>
          <w:sz w:val="24"/>
          <w:lang w:val="ru-RU"/>
        </w:rPr>
        <w:t xml:space="preserve">  и</w:t>
      </w:r>
      <w:r w:rsidRPr="00B001B9">
        <w:rPr>
          <w:rFonts w:ascii="Times New Roman" w:hAnsi="Times New Roman"/>
          <w:snapToGrid w:val="0"/>
          <w:sz w:val="24"/>
          <w:lang w:val="ru-RU"/>
        </w:rPr>
        <w:t xml:space="preserve"> контролисати, и у  случају  јачег  негативног  дејства,  одмах стручним  деловањем  елиминисати</w:t>
      </w:r>
      <w:r w:rsidR="00EB3519">
        <w:rPr>
          <w:rFonts w:ascii="Times New Roman" w:hAnsi="Times New Roman"/>
          <w:snapToGrid w:val="0"/>
          <w:sz w:val="24"/>
          <w:lang w:val="ru-RU"/>
        </w:rPr>
        <w:t xml:space="preserve"> односно умањити</w:t>
      </w:r>
      <w:r w:rsidRPr="00B001B9">
        <w:rPr>
          <w:rFonts w:ascii="Times New Roman" w:hAnsi="Times New Roman"/>
          <w:snapToGrid w:val="0"/>
          <w:sz w:val="24"/>
          <w:lang w:val="ru-RU"/>
        </w:rPr>
        <w:t xml:space="preserve">. </w:t>
      </w:r>
    </w:p>
    <w:p w14:paraId="37758396" w14:textId="77777777" w:rsidR="00AE0FAE" w:rsidRPr="001D167B" w:rsidRDefault="00AE0FAE" w:rsidP="00EB3519">
      <w:pPr>
        <w:widowControl w:val="0"/>
        <w:ind w:firstLine="720"/>
        <w:jc w:val="both"/>
        <w:rPr>
          <w:rFonts w:ascii="Times New Roman" w:hAnsi="Times New Roman"/>
          <w:snapToGrid w:val="0"/>
          <w:sz w:val="24"/>
          <w:szCs w:val="22"/>
          <w:lang w:val="ru-RU"/>
        </w:rPr>
      </w:pPr>
      <w:r w:rsidRPr="001D167B">
        <w:rPr>
          <w:rFonts w:ascii="Times New Roman" w:hAnsi="Times New Roman"/>
          <w:snapToGrid w:val="0"/>
          <w:sz w:val="24"/>
          <w:szCs w:val="22"/>
          <w:lang w:val="ru-RU"/>
        </w:rPr>
        <w:t xml:space="preserve">У циљу превентивне заштите шума планирају се следеће мере: </w:t>
      </w:r>
    </w:p>
    <w:p w14:paraId="3245E736" w14:textId="77777777" w:rsidR="00AE0FAE" w:rsidRPr="001D167B" w:rsidRDefault="00AE0FAE" w:rsidP="00AE0FAE">
      <w:pPr>
        <w:widowControl w:val="0"/>
        <w:jc w:val="both"/>
        <w:rPr>
          <w:rFonts w:ascii="Times New Roman" w:hAnsi="Times New Roman"/>
          <w:snapToGrid w:val="0"/>
          <w:sz w:val="24"/>
          <w:szCs w:val="22"/>
          <w:lang w:val="ru-RU"/>
        </w:rPr>
      </w:pPr>
    </w:p>
    <w:p w14:paraId="76409871" w14:textId="1EE32DE3" w:rsidR="004B7871" w:rsidRPr="00575FE3" w:rsidRDefault="004B7871" w:rsidP="003A4710">
      <w:pPr>
        <w:numPr>
          <w:ilvl w:val="0"/>
          <w:numId w:val="84"/>
        </w:numPr>
        <w:jc w:val="both"/>
        <w:rPr>
          <w:rFonts w:ascii="Times New Roman" w:hAnsi="Times New Roman"/>
          <w:sz w:val="24"/>
          <w:lang w:val="ru-RU"/>
        </w:rPr>
      </w:pPr>
      <w:r>
        <w:rPr>
          <w:rFonts w:ascii="Times New Roman" w:hAnsi="Times New Roman"/>
          <w:sz w:val="24"/>
          <w:lang w:val="ru-RU"/>
        </w:rPr>
        <w:t>С</w:t>
      </w:r>
      <w:r w:rsidRPr="00575FE3">
        <w:rPr>
          <w:rFonts w:ascii="Times New Roman" w:hAnsi="Times New Roman"/>
          <w:sz w:val="24"/>
          <w:lang w:val="ru-RU"/>
        </w:rPr>
        <w:t xml:space="preserve">вакогодишњи специјалистички надзор шума на </w:t>
      </w:r>
      <w:r>
        <w:rPr>
          <w:rFonts w:ascii="Times New Roman" w:hAnsi="Times New Roman"/>
          <w:sz w:val="24"/>
          <w:lang w:val="sr-Cyrl-RS"/>
        </w:rPr>
        <w:t>189,18</w:t>
      </w:r>
      <w:r w:rsidRPr="00575FE3">
        <w:rPr>
          <w:rFonts w:ascii="Times New Roman" w:hAnsi="Times New Roman"/>
          <w:sz w:val="24"/>
          <w:lang w:val="ru-RU"/>
        </w:rPr>
        <w:t xml:space="preserve"> </w:t>
      </w:r>
      <w:r>
        <w:rPr>
          <w:rFonts w:ascii="Times New Roman" w:hAnsi="Times New Roman"/>
          <w:sz w:val="24"/>
        </w:rPr>
        <w:t>h</w:t>
      </w:r>
      <w:r w:rsidRPr="00575FE3">
        <w:rPr>
          <w:rFonts w:ascii="Times New Roman" w:hAnsi="Times New Roman"/>
          <w:sz w:val="24"/>
          <w:lang w:val="ru-RU"/>
        </w:rPr>
        <w:t>а;</w:t>
      </w:r>
    </w:p>
    <w:p w14:paraId="3EC3D4AA" w14:textId="5137B18C" w:rsidR="00AE0FAE" w:rsidRPr="004B7871" w:rsidRDefault="00AE0FAE" w:rsidP="003A4710">
      <w:pPr>
        <w:widowControl w:val="0"/>
        <w:numPr>
          <w:ilvl w:val="0"/>
          <w:numId w:val="84"/>
        </w:numPr>
        <w:jc w:val="both"/>
        <w:rPr>
          <w:rFonts w:ascii="Times New Roman" w:hAnsi="Times New Roman"/>
          <w:snapToGrid w:val="0"/>
          <w:sz w:val="24"/>
          <w:szCs w:val="22"/>
          <w:lang w:val="ru-RU"/>
        </w:rPr>
      </w:pPr>
      <w:r w:rsidRPr="004B7871">
        <w:rPr>
          <w:rFonts w:ascii="Times New Roman" w:hAnsi="Times New Roman"/>
          <w:snapToGrid w:val="0"/>
          <w:sz w:val="24"/>
          <w:szCs w:val="22"/>
          <w:lang w:val="ru-RU"/>
        </w:rPr>
        <w:t xml:space="preserve">Чување шума </w:t>
      </w:r>
      <w:r w:rsidR="004B7871" w:rsidRPr="004B7871">
        <w:rPr>
          <w:rFonts w:ascii="Times New Roman" w:hAnsi="Times New Roman"/>
          <w:snapToGrid w:val="0"/>
          <w:sz w:val="24"/>
          <w:szCs w:val="22"/>
          <w:lang w:val="ru-RU"/>
        </w:rPr>
        <w:t xml:space="preserve">и целокупног простора </w:t>
      </w:r>
      <w:r w:rsidRPr="004B7871">
        <w:rPr>
          <w:rFonts w:ascii="Times New Roman" w:hAnsi="Times New Roman"/>
          <w:snapToGrid w:val="0"/>
          <w:sz w:val="24"/>
          <w:szCs w:val="22"/>
          <w:lang w:val="ru-RU"/>
        </w:rPr>
        <w:t>од бесправног коришћења/сече и злоупотребе</w:t>
      </w:r>
      <w:r w:rsidR="004B7871" w:rsidRPr="004B7871">
        <w:rPr>
          <w:rFonts w:ascii="Times New Roman" w:hAnsi="Times New Roman"/>
          <w:snapToGrid w:val="0"/>
          <w:sz w:val="24"/>
          <w:szCs w:val="22"/>
          <w:lang w:val="ru-RU"/>
        </w:rPr>
        <w:t xml:space="preserve"> – 455,57 </w:t>
      </w:r>
      <w:r w:rsidR="004B7871" w:rsidRPr="004B7871">
        <w:rPr>
          <w:rFonts w:ascii="Times New Roman" w:hAnsi="Times New Roman"/>
          <w:sz w:val="24"/>
        </w:rPr>
        <w:t>h</w:t>
      </w:r>
      <w:r w:rsidR="004B7871" w:rsidRPr="004B7871">
        <w:rPr>
          <w:rFonts w:ascii="Times New Roman" w:hAnsi="Times New Roman"/>
          <w:sz w:val="24"/>
          <w:lang w:val="ru-RU"/>
        </w:rPr>
        <w:t>а;</w:t>
      </w:r>
    </w:p>
    <w:p w14:paraId="79C2539F" w14:textId="4BE857FA" w:rsidR="00AE0FAE" w:rsidRPr="001D167B" w:rsidRDefault="00AE0FAE" w:rsidP="003A4710">
      <w:pPr>
        <w:widowControl w:val="0"/>
        <w:numPr>
          <w:ilvl w:val="0"/>
          <w:numId w:val="84"/>
        </w:numPr>
        <w:jc w:val="both"/>
        <w:rPr>
          <w:rFonts w:ascii="Times New Roman" w:hAnsi="Times New Roman"/>
          <w:snapToGrid w:val="0"/>
          <w:sz w:val="24"/>
          <w:szCs w:val="22"/>
          <w:lang w:val="ru-RU"/>
        </w:rPr>
      </w:pPr>
      <w:r w:rsidRPr="001D167B">
        <w:rPr>
          <w:rFonts w:ascii="Times New Roman" w:hAnsi="Times New Roman"/>
          <w:snapToGrid w:val="0"/>
          <w:sz w:val="24"/>
          <w:szCs w:val="22"/>
          <w:lang w:val="ru-RU"/>
        </w:rPr>
        <w:t xml:space="preserve">Праћење </w:t>
      </w:r>
      <w:r w:rsidR="004B7871">
        <w:rPr>
          <w:rFonts w:ascii="Times New Roman" w:hAnsi="Times New Roman"/>
          <w:snapToGrid w:val="0"/>
          <w:sz w:val="24"/>
          <w:szCs w:val="22"/>
          <w:lang w:val="ru-RU"/>
        </w:rPr>
        <w:t xml:space="preserve">евентуалне </w:t>
      </w:r>
      <w:r w:rsidRPr="001D167B">
        <w:rPr>
          <w:rFonts w:ascii="Times New Roman" w:hAnsi="Times New Roman"/>
          <w:snapToGrid w:val="0"/>
          <w:sz w:val="24"/>
          <w:szCs w:val="22"/>
          <w:lang w:val="ru-RU"/>
        </w:rPr>
        <w:t>појаве сушења шума и инсекатских градација и у случају појаве истих благовремено обавештавање специјализованих служби ради постављање тачних дијагноза и одређивање мера за њихово сузбијање</w:t>
      </w:r>
      <w:r w:rsidR="004B7871">
        <w:rPr>
          <w:rFonts w:ascii="Times New Roman" w:hAnsi="Times New Roman"/>
          <w:snapToGrid w:val="0"/>
          <w:sz w:val="24"/>
          <w:szCs w:val="22"/>
          <w:lang w:val="ru-RU"/>
        </w:rPr>
        <w:t xml:space="preserve"> – 189,18</w:t>
      </w:r>
      <w:r w:rsidR="004B7871" w:rsidRPr="004B7871">
        <w:rPr>
          <w:rFonts w:ascii="Times New Roman" w:hAnsi="Times New Roman"/>
          <w:sz w:val="24"/>
        </w:rPr>
        <w:t xml:space="preserve"> </w:t>
      </w:r>
      <w:r w:rsidR="004B7871">
        <w:rPr>
          <w:rFonts w:ascii="Times New Roman" w:hAnsi="Times New Roman"/>
          <w:sz w:val="24"/>
        </w:rPr>
        <w:t>h</w:t>
      </w:r>
      <w:r w:rsidR="004B7871" w:rsidRPr="00575FE3">
        <w:rPr>
          <w:rFonts w:ascii="Times New Roman" w:hAnsi="Times New Roman"/>
          <w:sz w:val="24"/>
          <w:lang w:val="ru-RU"/>
        </w:rPr>
        <w:t>а;</w:t>
      </w:r>
    </w:p>
    <w:p w14:paraId="1297F946" w14:textId="77777777" w:rsidR="004B7871" w:rsidRPr="004B7871" w:rsidRDefault="004B7871" w:rsidP="003A4710">
      <w:pPr>
        <w:widowControl w:val="0"/>
        <w:numPr>
          <w:ilvl w:val="0"/>
          <w:numId w:val="84"/>
        </w:numPr>
        <w:jc w:val="both"/>
        <w:rPr>
          <w:rFonts w:ascii="Times New Roman" w:hAnsi="Times New Roman"/>
          <w:snapToGrid w:val="0"/>
          <w:sz w:val="24"/>
          <w:szCs w:val="22"/>
          <w:lang w:val="ru-RU"/>
        </w:rPr>
      </w:pPr>
      <w:r>
        <w:rPr>
          <w:rFonts w:ascii="Times New Roman" w:hAnsi="Times New Roman"/>
          <w:snapToGrid w:val="0"/>
          <w:sz w:val="24"/>
          <w:szCs w:val="22"/>
          <w:lang w:val="ru-RU"/>
        </w:rPr>
        <w:t xml:space="preserve">Успостављање шумског реда након извршених сеча 148,73 </w:t>
      </w:r>
      <w:r>
        <w:rPr>
          <w:rFonts w:ascii="Times New Roman" w:hAnsi="Times New Roman"/>
          <w:sz w:val="24"/>
        </w:rPr>
        <w:t>h</w:t>
      </w:r>
      <w:r w:rsidRPr="00575FE3">
        <w:rPr>
          <w:rFonts w:ascii="Times New Roman" w:hAnsi="Times New Roman"/>
          <w:sz w:val="24"/>
          <w:lang w:val="ru-RU"/>
        </w:rPr>
        <w:t>а;</w:t>
      </w:r>
    </w:p>
    <w:p w14:paraId="2F0F011C" w14:textId="6B42A6CD" w:rsidR="00AE0FAE" w:rsidRPr="001D167B" w:rsidRDefault="00AE0FAE" w:rsidP="003A4710">
      <w:pPr>
        <w:widowControl w:val="0"/>
        <w:numPr>
          <w:ilvl w:val="0"/>
          <w:numId w:val="84"/>
        </w:numPr>
        <w:jc w:val="both"/>
        <w:rPr>
          <w:rFonts w:ascii="Times New Roman" w:hAnsi="Times New Roman"/>
          <w:snapToGrid w:val="0"/>
          <w:sz w:val="24"/>
          <w:szCs w:val="22"/>
          <w:lang w:val="ru-RU"/>
        </w:rPr>
      </w:pPr>
      <w:r w:rsidRPr="001D167B">
        <w:rPr>
          <w:rFonts w:ascii="Times New Roman" w:hAnsi="Times New Roman"/>
          <w:snapToGrid w:val="0"/>
          <w:sz w:val="24"/>
          <w:szCs w:val="22"/>
          <w:lang w:val="ru-RU"/>
        </w:rPr>
        <w:t xml:space="preserve">Праћење и заштита шума од пожара  посебно у критичним летњим месецима. Ложење отворене ватре треба забранити у потпуности. Као изузетак у обзир долази само  нужно спаљивање грана и отпадака приликом редовне или ванредне сече, и то само на одређеним и за то обезбеђеним местима. </w:t>
      </w:r>
    </w:p>
    <w:p w14:paraId="3BB9BEB7" w14:textId="51AB5D85" w:rsidR="00AE0FAE" w:rsidRDefault="00AE0FAE" w:rsidP="003A4710">
      <w:pPr>
        <w:widowControl w:val="0"/>
        <w:numPr>
          <w:ilvl w:val="0"/>
          <w:numId w:val="84"/>
        </w:numPr>
        <w:rPr>
          <w:rFonts w:ascii="Times New Roman" w:hAnsi="Times New Roman"/>
          <w:snapToGrid w:val="0"/>
          <w:sz w:val="24"/>
          <w:szCs w:val="22"/>
          <w:lang w:val="ru-RU"/>
        </w:rPr>
      </w:pPr>
      <w:r w:rsidRPr="00BC5ADF">
        <w:rPr>
          <w:rFonts w:ascii="Times New Roman" w:hAnsi="Times New Roman"/>
          <w:snapToGrid w:val="0"/>
          <w:sz w:val="24"/>
          <w:szCs w:val="22"/>
          <w:lang w:val="ru-RU"/>
        </w:rPr>
        <w:t xml:space="preserve">Најјаче оружје за заштиту шума ове газдинске јединице јесте савест грађана града Београда о улози и значају шума, не само за привреду него и за здравље, и заштиту животне средине у целини. </w:t>
      </w:r>
      <w:r w:rsidR="00BC5ADF" w:rsidRPr="001D167B">
        <w:rPr>
          <w:rFonts w:ascii="Times New Roman" w:hAnsi="Times New Roman"/>
          <w:snapToGrid w:val="0"/>
          <w:sz w:val="24"/>
          <w:szCs w:val="22"/>
          <w:lang w:val="ru-RU"/>
        </w:rPr>
        <w:t xml:space="preserve">Према томе моћна пропаганда о улози и значају шуме је једна од најзначајнијих мера. То посебно важи за Аду Циганлију с обзиром на њене специфичности </w:t>
      </w:r>
      <w:r w:rsidR="00BC5ADF">
        <w:rPr>
          <w:rFonts w:ascii="Times New Roman" w:hAnsi="Times New Roman"/>
          <w:snapToGrid w:val="0"/>
          <w:sz w:val="24"/>
          <w:szCs w:val="22"/>
          <w:lang w:val="ru-RU"/>
        </w:rPr>
        <w:t>и основну намену (ПИО</w:t>
      </w:r>
      <w:r w:rsidR="00BC5ADF" w:rsidRPr="00657604">
        <w:rPr>
          <w:rFonts w:ascii="Times New Roman" w:hAnsi="Times New Roman"/>
          <w:snapToGrid w:val="0"/>
          <w:sz w:val="24"/>
          <w:szCs w:val="22"/>
          <w:lang w:val="ru-RU"/>
        </w:rPr>
        <w:t xml:space="preserve"> </w:t>
      </w:r>
      <w:r w:rsidR="00BC5ADF">
        <w:rPr>
          <w:rFonts w:ascii="Times New Roman" w:hAnsi="Times New Roman"/>
          <w:snapToGrid w:val="0"/>
          <w:sz w:val="24"/>
          <w:szCs w:val="22"/>
          <w:lang w:val="ru-RU"/>
        </w:rPr>
        <w:t>и</w:t>
      </w:r>
      <w:r w:rsidR="00BC5ADF" w:rsidRPr="001D167B">
        <w:rPr>
          <w:rFonts w:ascii="Times New Roman" w:hAnsi="Times New Roman"/>
          <w:snapToGrid w:val="0"/>
          <w:sz w:val="24"/>
          <w:szCs w:val="22"/>
          <w:lang w:val="ru-RU"/>
        </w:rPr>
        <w:t xml:space="preserve"> туристич</w:t>
      </w:r>
      <w:r w:rsidR="00BC5ADF">
        <w:rPr>
          <w:rFonts w:ascii="Times New Roman" w:hAnsi="Times New Roman"/>
          <w:snapToGrid w:val="0"/>
          <w:sz w:val="24"/>
          <w:szCs w:val="22"/>
          <w:lang w:val="ru-RU"/>
        </w:rPr>
        <w:t>к</w:t>
      </w:r>
      <w:r w:rsidR="00BC5ADF" w:rsidRPr="001D167B">
        <w:rPr>
          <w:rFonts w:ascii="Times New Roman" w:hAnsi="Times New Roman"/>
          <w:snapToGrid w:val="0"/>
          <w:sz w:val="24"/>
          <w:szCs w:val="22"/>
          <w:lang w:val="ru-RU"/>
        </w:rPr>
        <w:t>о – рекреативн</w:t>
      </w:r>
      <w:r w:rsidR="00BC5ADF">
        <w:rPr>
          <w:rFonts w:ascii="Times New Roman" w:hAnsi="Times New Roman"/>
          <w:snapToGrid w:val="0"/>
          <w:sz w:val="24"/>
          <w:szCs w:val="22"/>
          <w:lang w:val="ru-RU"/>
        </w:rPr>
        <w:t>и центар)</w:t>
      </w:r>
      <w:r w:rsidR="00BC5ADF" w:rsidRPr="001D167B">
        <w:rPr>
          <w:rFonts w:ascii="Times New Roman" w:hAnsi="Times New Roman"/>
          <w:snapToGrid w:val="0"/>
          <w:sz w:val="24"/>
          <w:szCs w:val="22"/>
          <w:lang w:val="ru-RU"/>
        </w:rPr>
        <w:t>, односно притисак  посетилаца посебно у летњим месецима</w:t>
      </w:r>
    </w:p>
    <w:p w14:paraId="632CCCD9" w14:textId="77777777" w:rsidR="00BC5ADF" w:rsidRPr="00BC5ADF" w:rsidRDefault="00BC5ADF" w:rsidP="00BC5ADF">
      <w:pPr>
        <w:widowControl w:val="0"/>
        <w:ind w:left="1440"/>
        <w:jc w:val="both"/>
        <w:rPr>
          <w:rFonts w:ascii="Times New Roman" w:hAnsi="Times New Roman"/>
          <w:snapToGrid w:val="0"/>
          <w:sz w:val="24"/>
          <w:szCs w:val="22"/>
          <w:lang w:val="ru-RU"/>
        </w:rPr>
      </w:pPr>
    </w:p>
    <w:p w14:paraId="5FD634F1" w14:textId="7E3EFE36" w:rsidR="00AE0FAE" w:rsidRPr="001D167B" w:rsidRDefault="00AE0FAE" w:rsidP="00AE0FAE">
      <w:pPr>
        <w:widowControl w:val="0"/>
        <w:ind w:firstLine="720"/>
        <w:jc w:val="both"/>
        <w:rPr>
          <w:rFonts w:ascii="Times New Roman" w:hAnsi="Times New Roman"/>
          <w:snapToGrid w:val="0"/>
          <w:sz w:val="24"/>
          <w:szCs w:val="22"/>
          <w:lang w:val="ru-RU"/>
        </w:rPr>
      </w:pPr>
      <w:r w:rsidRPr="001D167B">
        <w:rPr>
          <w:rFonts w:ascii="Times New Roman" w:hAnsi="Times New Roman"/>
          <w:snapToGrid w:val="0"/>
          <w:sz w:val="24"/>
          <w:szCs w:val="22"/>
          <w:lang w:val="ru-RU"/>
        </w:rPr>
        <w:t xml:space="preserve">. </w:t>
      </w:r>
    </w:p>
    <w:p w14:paraId="37B9DFD0" w14:textId="77777777" w:rsidR="00AE0FAE" w:rsidRPr="001D167B" w:rsidRDefault="00AE0FAE" w:rsidP="00AE0FAE">
      <w:pPr>
        <w:widowControl w:val="0"/>
        <w:jc w:val="both"/>
        <w:rPr>
          <w:rFonts w:ascii="Times New Roman" w:hAnsi="Times New Roman"/>
          <w:snapToGrid w:val="0"/>
          <w:sz w:val="24"/>
          <w:szCs w:val="22"/>
          <w:lang w:val="ru-RU"/>
        </w:rPr>
      </w:pPr>
    </w:p>
    <w:p w14:paraId="682E7C2B" w14:textId="77777777" w:rsidR="000E2BB2" w:rsidRPr="00575FE3" w:rsidRDefault="00AE0FAE" w:rsidP="00BC5ADF">
      <w:pPr>
        <w:ind w:firstLine="720"/>
        <w:jc w:val="both"/>
        <w:rPr>
          <w:rFonts w:ascii="Times New Roman" w:hAnsi="Times New Roman"/>
          <w:sz w:val="24"/>
          <w:lang w:val="sr-Cyrl-CS"/>
        </w:rPr>
      </w:pPr>
      <w:r>
        <w:rPr>
          <w:rFonts w:ascii="Times New Roman" w:hAnsi="Times New Roman"/>
          <w:sz w:val="24"/>
          <w:szCs w:val="22"/>
          <w:lang w:val="sr-Cyrl-CS"/>
        </w:rPr>
        <w:br w:type="page"/>
      </w:r>
      <w:r w:rsidR="000E2BB2" w:rsidRPr="00575FE3">
        <w:rPr>
          <w:rFonts w:ascii="Times New Roman" w:hAnsi="Times New Roman"/>
          <w:sz w:val="24"/>
          <w:lang w:val="ru-RU"/>
        </w:rPr>
        <w:lastRenderedPageBreak/>
        <w:t>Приоритетан</w:t>
      </w:r>
      <w:r w:rsidR="000E2BB2" w:rsidRPr="00575FE3">
        <w:rPr>
          <w:rFonts w:ascii="Times New Roman" w:hAnsi="Times New Roman"/>
          <w:sz w:val="24"/>
          <w:lang w:val="sr-Cyrl-CS"/>
        </w:rPr>
        <w:t xml:space="preserve"> </w:t>
      </w:r>
      <w:r w:rsidR="000E2BB2" w:rsidRPr="00575FE3">
        <w:rPr>
          <w:rFonts w:ascii="Times New Roman" w:hAnsi="Times New Roman"/>
          <w:sz w:val="24"/>
          <w:lang w:val="ru-RU"/>
        </w:rPr>
        <w:t>задатак</w:t>
      </w:r>
      <w:r w:rsidR="000E2BB2" w:rsidRPr="00575FE3">
        <w:rPr>
          <w:rFonts w:ascii="Times New Roman" w:hAnsi="Times New Roman"/>
          <w:sz w:val="24"/>
          <w:lang w:val="sr-Cyrl-CS"/>
        </w:rPr>
        <w:t xml:space="preserve"> </w:t>
      </w:r>
      <w:r w:rsidR="000E2BB2" w:rsidRPr="00575FE3">
        <w:rPr>
          <w:rFonts w:ascii="Times New Roman" w:hAnsi="Times New Roman"/>
          <w:sz w:val="24"/>
          <w:lang w:val="ru-RU"/>
        </w:rPr>
        <w:t>у</w:t>
      </w:r>
      <w:r w:rsidR="000E2BB2" w:rsidRPr="00575FE3">
        <w:rPr>
          <w:rFonts w:ascii="Times New Roman" w:hAnsi="Times New Roman"/>
          <w:sz w:val="24"/>
          <w:lang w:val="sr-Cyrl-CS"/>
        </w:rPr>
        <w:t xml:space="preserve"> </w:t>
      </w:r>
      <w:r w:rsidR="000E2BB2" w:rsidRPr="00575FE3">
        <w:rPr>
          <w:rFonts w:ascii="Times New Roman" w:hAnsi="Times New Roman"/>
          <w:sz w:val="24"/>
          <w:lang w:val="ru-RU"/>
        </w:rPr>
        <w:t>односу</w:t>
      </w:r>
      <w:r w:rsidR="000E2BB2" w:rsidRPr="00575FE3">
        <w:rPr>
          <w:rFonts w:ascii="Times New Roman" w:hAnsi="Times New Roman"/>
          <w:sz w:val="24"/>
          <w:lang w:val="sr-Cyrl-CS"/>
        </w:rPr>
        <w:t xml:space="preserve"> </w:t>
      </w:r>
      <w:r w:rsidR="000E2BB2" w:rsidRPr="00575FE3">
        <w:rPr>
          <w:rFonts w:ascii="Times New Roman" w:hAnsi="Times New Roman"/>
          <w:sz w:val="24"/>
          <w:lang w:val="ru-RU"/>
        </w:rPr>
        <w:t>на</w:t>
      </w:r>
      <w:r w:rsidR="000E2BB2" w:rsidRPr="00575FE3">
        <w:rPr>
          <w:rFonts w:ascii="Times New Roman" w:hAnsi="Times New Roman"/>
          <w:sz w:val="24"/>
          <w:lang w:val="sr-Cyrl-CS"/>
        </w:rPr>
        <w:t xml:space="preserve"> </w:t>
      </w:r>
      <w:r w:rsidR="000E2BB2" w:rsidRPr="00575FE3">
        <w:rPr>
          <w:rFonts w:ascii="Times New Roman" w:hAnsi="Times New Roman"/>
          <w:sz w:val="24"/>
          <w:lang w:val="ru-RU"/>
        </w:rPr>
        <w:t>планиране</w:t>
      </w:r>
      <w:r w:rsidR="000E2BB2" w:rsidRPr="00575FE3">
        <w:rPr>
          <w:rFonts w:ascii="Times New Roman" w:hAnsi="Times New Roman"/>
          <w:sz w:val="24"/>
          <w:lang w:val="sr-Cyrl-CS"/>
        </w:rPr>
        <w:t xml:space="preserve"> </w:t>
      </w:r>
      <w:r w:rsidR="000E2BB2" w:rsidRPr="00575FE3">
        <w:rPr>
          <w:rFonts w:ascii="Times New Roman" w:hAnsi="Times New Roman"/>
          <w:sz w:val="24"/>
          <w:lang w:val="ru-RU"/>
        </w:rPr>
        <w:t>радове</w:t>
      </w:r>
      <w:r w:rsidR="000E2BB2" w:rsidRPr="00575FE3">
        <w:rPr>
          <w:rFonts w:ascii="Times New Roman" w:hAnsi="Times New Roman"/>
          <w:sz w:val="24"/>
          <w:lang w:val="sr-Cyrl-CS"/>
        </w:rPr>
        <w:t xml:space="preserve"> </w:t>
      </w:r>
      <w:r w:rsidR="000E2BB2" w:rsidRPr="00575FE3">
        <w:rPr>
          <w:rFonts w:ascii="Times New Roman" w:hAnsi="Times New Roman"/>
          <w:sz w:val="24"/>
          <w:lang w:val="ru-RU"/>
        </w:rPr>
        <w:t>на</w:t>
      </w:r>
      <w:r w:rsidR="000E2BB2" w:rsidRPr="00575FE3">
        <w:rPr>
          <w:rFonts w:ascii="Times New Roman" w:hAnsi="Times New Roman"/>
          <w:sz w:val="24"/>
          <w:lang w:val="sr-Cyrl-CS"/>
        </w:rPr>
        <w:t xml:space="preserve"> </w:t>
      </w:r>
      <w:r w:rsidR="000E2BB2" w:rsidRPr="00575FE3">
        <w:rPr>
          <w:rFonts w:ascii="Times New Roman" w:hAnsi="Times New Roman"/>
          <w:sz w:val="24"/>
          <w:lang w:val="ru-RU"/>
        </w:rPr>
        <w:t>за</w:t>
      </w:r>
      <w:r w:rsidR="000E2BB2" w:rsidRPr="00575FE3">
        <w:rPr>
          <w:rFonts w:ascii="Times New Roman" w:hAnsi="Times New Roman"/>
          <w:sz w:val="24"/>
          <w:lang w:val="sr-Cyrl-CS"/>
        </w:rPr>
        <w:t>ш</w:t>
      </w:r>
      <w:r w:rsidR="000E2BB2" w:rsidRPr="00575FE3">
        <w:rPr>
          <w:rFonts w:ascii="Times New Roman" w:hAnsi="Times New Roman"/>
          <w:sz w:val="24"/>
          <w:lang w:val="ru-RU"/>
        </w:rPr>
        <w:t>тити</w:t>
      </w:r>
      <w:r w:rsidR="000E2BB2" w:rsidRPr="00575FE3">
        <w:rPr>
          <w:rFonts w:ascii="Times New Roman" w:hAnsi="Times New Roman"/>
          <w:sz w:val="24"/>
          <w:lang w:val="sr-Cyrl-CS"/>
        </w:rPr>
        <w:t xml:space="preserve"> ш</w:t>
      </w:r>
      <w:r w:rsidR="000E2BB2" w:rsidRPr="00575FE3">
        <w:rPr>
          <w:rFonts w:ascii="Times New Roman" w:hAnsi="Times New Roman"/>
          <w:sz w:val="24"/>
          <w:lang w:val="ru-RU"/>
        </w:rPr>
        <w:t>ума</w:t>
      </w:r>
      <w:r w:rsidR="000E2BB2" w:rsidRPr="002A402C">
        <w:rPr>
          <w:rFonts w:ascii="Times New Roman" w:hAnsi="Times New Roman"/>
          <w:sz w:val="24"/>
          <w:lang w:val="ru-RU"/>
        </w:rPr>
        <w:t>,</w:t>
      </w:r>
      <w:r w:rsidR="000E2BB2" w:rsidRPr="00575FE3">
        <w:rPr>
          <w:rFonts w:ascii="Times New Roman" w:hAnsi="Times New Roman"/>
          <w:sz w:val="24"/>
          <w:lang w:val="sr-Cyrl-CS"/>
        </w:rPr>
        <w:t xml:space="preserve"> </w:t>
      </w:r>
      <w:r w:rsidR="000E2BB2" w:rsidRPr="00575FE3">
        <w:rPr>
          <w:rFonts w:ascii="Times New Roman" w:hAnsi="Times New Roman"/>
          <w:sz w:val="24"/>
          <w:lang w:val="ru-RU"/>
        </w:rPr>
        <w:t>с</w:t>
      </w:r>
      <w:r w:rsidR="000E2BB2" w:rsidRPr="00575FE3">
        <w:rPr>
          <w:rFonts w:ascii="Times New Roman" w:hAnsi="Times New Roman"/>
          <w:sz w:val="24"/>
          <w:lang w:val="sr-Cyrl-CS"/>
        </w:rPr>
        <w:t xml:space="preserve"> </w:t>
      </w:r>
      <w:r w:rsidR="000E2BB2" w:rsidRPr="00575FE3">
        <w:rPr>
          <w:rFonts w:ascii="Times New Roman" w:hAnsi="Times New Roman"/>
          <w:sz w:val="24"/>
          <w:lang w:val="ru-RU"/>
        </w:rPr>
        <w:t>обзиром</w:t>
      </w:r>
      <w:r w:rsidR="000E2BB2" w:rsidRPr="00575FE3">
        <w:rPr>
          <w:rFonts w:ascii="Times New Roman" w:hAnsi="Times New Roman"/>
          <w:sz w:val="24"/>
          <w:lang w:val="sr-Cyrl-CS"/>
        </w:rPr>
        <w:t xml:space="preserve"> </w:t>
      </w:r>
      <w:r w:rsidR="000E2BB2" w:rsidRPr="00575FE3">
        <w:rPr>
          <w:rFonts w:ascii="Times New Roman" w:hAnsi="Times New Roman"/>
          <w:sz w:val="24"/>
          <w:lang w:val="ru-RU"/>
        </w:rPr>
        <w:t>на</w:t>
      </w:r>
      <w:r w:rsidR="000E2BB2" w:rsidRPr="00575FE3">
        <w:rPr>
          <w:rFonts w:ascii="Times New Roman" w:hAnsi="Times New Roman"/>
          <w:sz w:val="24"/>
          <w:lang w:val="sr-Cyrl-CS"/>
        </w:rPr>
        <w:t xml:space="preserve"> </w:t>
      </w:r>
      <w:r w:rsidR="000E2BB2" w:rsidRPr="00575FE3">
        <w:rPr>
          <w:rFonts w:ascii="Times New Roman" w:hAnsi="Times New Roman"/>
          <w:sz w:val="24"/>
          <w:lang w:val="ru-RU"/>
        </w:rPr>
        <w:t>досада</w:t>
      </w:r>
      <w:r w:rsidR="000E2BB2" w:rsidRPr="00575FE3">
        <w:rPr>
          <w:rFonts w:ascii="Times New Roman" w:hAnsi="Times New Roman"/>
          <w:sz w:val="24"/>
          <w:lang w:val="sr-Cyrl-CS"/>
        </w:rPr>
        <w:t>ш</w:t>
      </w:r>
      <w:r w:rsidR="000E2BB2" w:rsidRPr="00575FE3">
        <w:rPr>
          <w:rFonts w:ascii="Times New Roman" w:hAnsi="Times New Roman"/>
          <w:sz w:val="24"/>
          <w:lang w:val="ru-RU"/>
        </w:rPr>
        <w:t>њи</w:t>
      </w:r>
      <w:r w:rsidR="000E2BB2" w:rsidRPr="00575FE3">
        <w:rPr>
          <w:rFonts w:ascii="Times New Roman" w:hAnsi="Times New Roman"/>
          <w:sz w:val="24"/>
          <w:lang w:val="sr-Cyrl-CS"/>
        </w:rPr>
        <w:t xml:space="preserve"> </w:t>
      </w:r>
      <w:r w:rsidR="000E2BB2" w:rsidRPr="00575FE3">
        <w:rPr>
          <w:rFonts w:ascii="Times New Roman" w:hAnsi="Times New Roman"/>
          <w:sz w:val="24"/>
          <w:lang w:val="ru-RU"/>
        </w:rPr>
        <w:t>однос</w:t>
      </w:r>
      <w:r w:rsidR="000E2BB2" w:rsidRPr="00575FE3">
        <w:rPr>
          <w:rFonts w:ascii="Times New Roman" w:hAnsi="Times New Roman"/>
          <w:sz w:val="24"/>
          <w:lang w:val="sr-Cyrl-CS"/>
        </w:rPr>
        <w:t xml:space="preserve"> </w:t>
      </w:r>
      <w:r w:rsidR="000E2BB2" w:rsidRPr="00575FE3">
        <w:rPr>
          <w:rFonts w:ascii="Times New Roman" w:hAnsi="Times New Roman"/>
          <w:sz w:val="24"/>
          <w:lang w:val="ru-RU"/>
        </w:rPr>
        <w:t>према</w:t>
      </w:r>
      <w:r w:rsidR="000E2BB2" w:rsidRPr="00575FE3">
        <w:rPr>
          <w:rFonts w:ascii="Times New Roman" w:hAnsi="Times New Roman"/>
          <w:sz w:val="24"/>
          <w:lang w:val="sr-Cyrl-CS"/>
        </w:rPr>
        <w:t xml:space="preserve"> ш</w:t>
      </w:r>
      <w:r w:rsidR="000E2BB2" w:rsidRPr="00575FE3">
        <w:rPr>
          <w:rFonts w:ascii="Times New Roman" w:hAnsi="Times New Roman"/>
          <w:sz w:val="24"/>
          <w:lang w:val="ru-RU"/>
        </w:rPr>
        <w:t>уми</w:t>
      </w:r>
      <w:r w:rsidR="000E2BB2" w:rsidRPr="002A402C">
        <w:rPr>
          <w:rFonts w:ascii="Times New Roman" w:hAnsi="Times New Roman"/>
          <w:sz w:val="24"/>
          <w:lang w:val="ru-RU"/>
        </w:rPr>
        <w:t>,</w:t>
      </w:r>
      <w:r w:rsidR="000E2BB2" w:rsidRPr="00575FE3">
        <w:rPr>
          <w:rFonts w:ascii="Times New Roman" w:hAnsi="Times New Roman"/>
          <w:sz w:val="24"/>
          <w:lang w:val="sr-Cyrl-CS"/>
        </w:rPr>
        <w:t xml:space="preserve"> </w:t>
      </w:r>
      <w:r w:rsidR="000E2BB2" w:rsidRPr="00575FE3">
        <w:rPr>
          <w:rFonts w:ascii="Times New Roman" w:hAnsi="Times New Roman"/>
          <w:sz w:val="24"/>
          <w:lang w:val="ru-RU"/>
        </w:rPr>
        <w:t>везан</w:t>
      </w:r>
      <w:r w:rsidR="000E2BB2" w:rsidRPr="00575FE3">
        <w:rPr>
          <w:rFonts w:ascii="Times New Roman" w:hAnsi="Times New Roman"/>
          <w:sz w:val="24"/>
          <w:lang w:val="sr-Cyrl-CS"/>
        </w:rPr>
        <w:t xml:space="preserve"> </w:t>
      </w:r>
      <w:r w:rsidR="000E2BB2" w:rsidRPr="00575FE3">
        <w:rPr>
          <w:rFonts w:ascii="Times New Roman" w:hAnsi="Times New Roman"/>
          <w:sz w:val="24"/>
          <w:lang w:val="ru-RU"/>
        </w:rPr>
        <w:t>је за</w:t>
      </w:r>
      <w:r w:rsidR="000E2BB2" w:rsidRPr="00575FE3">
        <w:rPr>
          <w:rFonts w:ascii="Times New Roman" w:hAnsi="Times New Roman"/>
          <w:sz w:val="24"/>
          <w:lang w:val="sr-Cyrl-CS"/>
        </w:rPr>
        <w:t xml:space="preserve"> ч</w:t>
      </w:r>
      <w:r w:rsidR="000E2BB2" w:rsidRPr="00575FE3">
        <w:rPr>
          <w:rFonts w:ascii="Times New Roman" w:hAnsi="Times New Roman"/>
          <w:sz w:val="24"/>
          <w:lang w:val="ru-RU"/>
        </w:rPr>
        <w:t>ување</w:t>
      </w:r>
      <w:r w:rsidR="000E2BB2" w:rsidRPr="00575FE3">
        <w:rPr>
          <w:rFonts w:ascii="Times New Roman" w:hAnsi="Times New Roman"/>
          <w:sz w:val="24"/>
          <w:lang w:val="sr-Cyrl-CS"/>
        </w:rPr>
        <w:t xml:space="preserve"> ш</w:t>
      </w:r>
      <w:r w:rsidR="000E2BB2" w:rsidRPr="00575FE3">
        <w:rPr>
          <w:rFonts w:ascii="Times New Roman" w:hAnsi="Times New Roman"/>
          <w:sz w:val="24"/>
          <w:lang w:val="ru-RU"/>
        </w:rPr>
        <w:t>уме</w:t>
      </w:r>
      <w:r w:rsidR="000E2BB2" w:rsidRPr="00575FE3">
        <w:rPr>
          <w:rFonts w:ascii="Times New Roman" w:hAnsi="Times New Roman"/>
          <w:sz w:val="24"/>
          <w:lang w:val="sr-Cyrl-CS"/>
        </w:rPr>
        <w:t xml:space="preserve"> </w:t>
      </w:r>
      <w:r w:rsidR="000E2BB2" w:rsidRPr="00575FE3">
        <w:rPr>
          <w:rFonts w:ascii="Times New Roman" w:hAnsi="Times New Roman"/>
          <w:sz w:val="24"/>
          <w:lang w:val="ru-RU"/>
        </w:rPr>
        <w:t>и</w:t>
      </w:r>
      <w:r w:rsidR="000E2BB2" w:rsidRPr="00575FE3">
        <w:rPr>
          <w:rFonts w:ascii="Times New Roman" w:hAnsi="Times New Roman"/>
          <w:sz w:val="24"/>
          <w:lang w:val="sr-Cyrl-CS"/>
        </w:rPr>
        <w:t xml:space="preserve"> </w:t>
      </w:r>
      <w:r w:rsidR="000E2BB2" w:rsidRPr="00575FE3">
        <w:rPr>
          <w:rFonts w:ascii="Times New Roman" w:hAnsi="Times New Roman"/>
          <w:sz w:val="24"/>
          <w:lang w:val="ru-RU"/>
        </w:rPr>
        <w:t>успоствљање</w:t>
      </w:r>
      <w:r w:rsidR="000E2BB2" w:rsidRPr="00575FE3">
        <w:rPr>
          <w:rFonts w:ascii="Times New Roman" w:hAnsi="Times New Roman"/>
          <w:sz w:val="24"/>
          <w:lang w:val="sr-Cyrl-CS"/>
        </w:rPr>
        <w:t xml:space="preserve"> ш</w:t>
      </w:r>
      <w:r w:rsidR="000E2BB2" w:rsidRPr="00575FE3">
        <w:rPr>
          <w:rFonts w:ascii="Times New Roman" w:hAnsi="Times New Roman"/>
          <w:sz w:val="24"/>
          <w:lang w:val="ru-RU"/>
        </w:rPr>
        <w:t>умског</w:t>
      </w:r>
      <w:r w:rsidR="000E2BB2" w:rsidRPr="00575FE3">
        <w:rPr>
          <w:rFonts w:ascii="Times New Roman" w:hAnsi="Times New Roman"/>
          <w:sz w:val="24"/>
          <w:lang w:val="sr-Cyrl-CS"/>
        </w:rPr>
        <w:t xml:space="preserve"> </w:t>
      </w:r>
      <w:r w:rsidR="000E2BB2" w:rsidRPr="00575FE3">
        <w:rPr>
          <w:rFonts w:ascii="Times New Roman" w:hAnsi="Times New Roman"/>
          <w:sz w:val="24"/>
          <w:lang w:val="ru-RU"/>
        </w:rPr>
        <w:t>реда</w:t>
      </w:r>
      <w:r w:rsidR="000E2BB2" w:rsidRPr="00575FE3">
        <w:rPr>
          <w:rFonts w:ascii="Times New Roman" w:hAnsi="Times New Roman"/>
          <w:sz w:val="24"/>
          <w:lang w:val="sr-Cyrl-CS"/>
        </w:rPr>
        <w:t xml:space="preserve">, </w:t>
      </w:r>
      <w:r w:rsidR="000E2BB2" w:rsidRPr="00575FE3">
        <w:rPr>
          <w:rFonts w:ascii="Times New Roman" w:hAnsi="Times New Roman"/>
          <w:sz w:val="24"/>
          <w:lang w:val="ru-RU"/>
        </w:rPr>
        <w:t>не</w:t>
      </w:r>
      <w:r w:rsidR="000E2BB2" w:rsidRPr="00575FE3">
        <w:rPr>
          <w:rFonts w:ascii="Times New Roman" w:hAnsi="Times New Roman"/>
          <w:sz w:val="24"/>
          <w:lang w:val="sr-Cyrl-CS"/>
        </w:rPr>
        <w:t xml:space="preserve"> </w:t>
      </w:r>
      <w:r w:rsidR="000E2BB2" w:rsidRPr="00575FE3">
        <w:rPr>
          <w:rFonts w:ascii="Times New Roman" w:hAnsi="Times New Roman"/>
          <w:sz w:val="24"/>
          <w:lang w:val="ru-RU"/>
        </w:rPr>
        <w:t>само</w:t>
      </w:r>
      <w:r w:rsidR="000E2BB2" w:rsidRPr="00575FE3">
        <w:rPr>
          <w:rFonts w:ascii="Times New Roman" w:hAnsi="Times New Roman"/>
          <w:sz w:val="24"/>
          <w:lang w:val="sr-Cyrl-CS"/>
        </w:rPr>
        <w:t xml:space="preserve"> </w:t>
      </w:r>
      <w:r w:rsidR="000E2BB2" w:rsidRPr="00575FE3">
        <w:rPr>
          <w:rFonts w:ascii="Times New Roman" w:hAnsi="Times New Roman"/>
          <w:sz w:val="24"/>
          <w:lang w:val="ru-RU"/>
        </w:rPr>
        <w:t>по</w:t>
      </w:r>
      <w:r w:rsidR="000E2BB2" w:rsidRPr="00575FE3">
        <w:rPr>
          <w:rFonts w:ascii="Times New Roman" w:hAnsi="Times New Roman"/>
          <w:sz w:val="24"/>
          <w:lang w:val="sr-Cyrl-CS"/>
        </w:rPr>
        <w:t xml:space="preserve"> </w:t>
      </w:r>
      <w:r w:rsidR="000E2BB2" w:rsidRPr="00575FE3">
        <w:rPr>
          <w:rFonts w:ascii="Times New Roman" w:hAnsi="Times New Roman"/>
          <w:sz w:val="24"/>
          <w:lang w:val="ru-RU"/>
        </w:rPr>
        <w:t>извр</w:t>
      </w:r>
      <w:r w:rsidR="000E2BB2" w:rsidRPr="00575FE3">
        <w:rPr>
          <w:rFonts w:ascii="Times New Roman" w:hAnsi="Times New Roman"/>
          <w:sz w:val="24"/>
          <w:lang w:val="sr-Cyrl-CS"/>
        </w:rPr>
        <w:t>ш</w:t>
      </w:r>
      <w:r w:rsidR="000E2BB2" w:rsidRPr="00575FE3">
        <w:rPr>
          <w:rFonts w:ascii="Times New Roman" w:hAnsi="Times New Roman"/>
          <w:sz w:val="24"/>
          <w:lang w:val="ru-RU"/>
        </w:rPr>
        <w:t>еној</w:t>
      </w:r>
      <w:r w:rsidR="000E2BB2" w:rsidRPr="00575FE3">
        <w:rPr>
          <w:rFonts w:ascii="Times New Roman" w:hAnsi="Times New Roman"/>
          <w:sz w:val="24"/>
          <w:lang w:val="sr-Cyrl-CS"/>
        </w:rPr>
        <w:t xml:space="preserve"> </w:t>
      </w:r>
      <w:r w:rsidR="000E2BB2" w:rsidRPr="00575FE3">
        <w:rPr>
          <w:rFonts w:ascii="Times New Roman" w:hAnsi="Times New Roman"/>
          <w:sz w:val="24"/>
          <w:lang w:val="ru-RU"/>
        </w:rPr>
        <w:t>се</w:t>
      </w:r>
      <w:r w:rsidR="000E2BB2" w:rsidRPr="00575FE3">
        <w:rPr>
          <w:rFonts w:ascii="Times New Roman" w:hAnsi="Times New Roman"/>
          <w:sz w:val="24"/>
          <w:lang w:val="sr-Cyrl-CS"/>
        </w:rPr>
        <w:t>ч</w:t>
      </w:r>
      <w:r w:rsidR="000E2BB2" w:rsidRPr="00575FE3">
        <w:rPr>
          <w:rFonts w:ascii="Times New Roman" w:hAnsi="Times New Roman"/>
          <w:sz w:val="24"/>
          <w:lang w:val="ru-RU"/>
        </w:rPr>
        <w:t>и</w:t>
      </w:r>
      <w:r w:rsidR="000E2BB2" w:rsidRPr="00575FE3">
        <w:rPr>
          <w:rFonts w:ascii="Times New Roman" w:hAnsi="Times New Roman"/>
          <w:sz w:val="24"/>
          <w:lang w:val="sr-Cyrl-CS"/>
        </w:rPr>
        <w:t xml:space="preserve">, </w:t>
      </w:r>
      <w:r w:rsidR="000E2BB2" w:rsidRPr="00575FE3">
        <w:rPr>
          <w:rFonts w:ascii="Times New Roman" w:hAnsi="Times New Roman"/>
          <w:sz w:val="24"/>
          <w:lang w:val="ru-RU"/>
        </w:rPr>
        <w:t>него</w:t>
      </w:r>
      <w:r w:rsidR="000E2BB2" w:rsidRPr="00575FE3">
        <w:rPr>
          <w:rFonts w:ascii="Times New Roman" w:hAnsi="Times New Roman"/>
          <w:sz w:val="24"/>
          <w:lang w:val="sr-Cyrl-CS"/>
        </w:rPr>
        <w:t xml:space="preserve"> </w:t>
      </w:r>
      <w:r w:rsidR="000E2BB2" w:rsidRPr="00575FE3">
        <w:rPr>
          <w:rFonts w:ascii="Times New Roman" w:hAnsi="Times New Roman"/>
          <w:sz w:val="24"/>
          <w:lang w:val="ru-RU"/>
        </w:rPr>
        <w:t>у</w:t>
      </w:r>
      <w:r w:rsidR="000E2BB2" w:rsidRPr="00575FE3">
        <w:rPr>
          <w:rFonts w:ascii="Times New Roman" w:hAnsi="Times New Roman"/>
          <w:sz w:val="24"/>
          <w:lang w:val="sr-Cyrl-CS"/>
        </w:rPr>
        <w:t xml:space="preserve"> </w:t>
      </w:r>
      <w:r w:rsidR="000E2BB2" w:rsidRPr="00575FE3">
        <w:rPr>
          <w:rFonts w:ascii="Times New Roman" w:hAnsi="Times New Roman"/>
          <w:sz w:val="24"/>
          <w:lang w:val="ru-RU"/>
        </w:rPr>
        <w:t>смислу</w:t>
      </w:r>
      <w:r w:rsidR="000E2BB2" w:rsidRPr="00575FE3">
        <w:rPr>
          <w:rFonts w:ascii="Times New Roman" w:hAnsi="Times New Roman"/>
          <w:sz w:val="24"/>
          <w:lang w:val="sr-Cyrl-CS"/>
        </w:rPr>
        <w:t xml:space="preserve"> </w:t>
      </w:r>
      <w:r w:rsidR="000E2BB2" w:rsidRPr="00575FE3">
        <w:rPr>
          <w:rFonts w:ascii="Times New Roman" w:hAnsi="Times New Roman"/>
          <w:sz w:val="24"/>
          <w:lang w:val="ru-RU"/>
        </w:rPr>
        <w:t>кодекса</w:t>
      </w:r>
      <w:r w:rsidR="000E2BB2" w:rsidRPr="00575FE3">
        <w:rPr>
          <w:rFonts w:ascii="Times New Roman" w:hAnsi="Times New Roman"/>
          <w:sz w:val="24"/>
          <w:lang w:val="sr-Cyrl-CS"/>
        </w:rPr>
        <w:t xml:space="preserve"> </w:t>
      </w:r>
      <w:r w:rsidR="000E2BB2" w:rsidRPr="00575FE3">
        <w:rPr>
          <w:rFonts w:ascii="Times New Roman" w:hAnsi="Times New Roman"/>
          <w:sz w:val="24"/>
          <w:lang w:val="ru-RU"/>
        </w:rPr>
        <w:t>пона</w:t>
      </w:r>
      <w:r w:rsidR="000E2BB2" w:rsidRPr="00575FE3">
        <w:rPr>
          <w:rFonts w:ascii="Times New Roman" w:hAnsi="Times New Roman"/>
          <w:sz w:val="24"/>
          <w:lang w:val="sr-Cyrl-CS"/>
        </w:rPr>
        <w:t>ш</w:t>
      </w:r>
      <w:r w:rsidR="000E2BB2" w:rsidRPr="00575FE3">
        <w:rPr>
          <w:rFonts w:ascii="Times New Roman" w:hAnsi="Times New Roman"/>
          <w:sz w:val="24"/>
          <w:lang w:val="ru-RU"/>
        </w:rPr>
        <w:t>ања</w:t>
      </w:r>
      <w:r w:rsidR="000E2BB2" w:rsidRPr="00575FE3">
        <w:rPr>
          <w:rFonts w:ascii="Times New Roman" w:hAnsi="Times New Roman"/>
          <w:sz w:val="24"/>
          <w:lang w:val="sr-Cyrl-CS"/>
        </w:rPr>
        <w:t xml:space="preserve"> </w:t>
      </w:r>
      <w:r w:rsidR="000E2BB2" w:rsidRPr="00575FE3">
        <w:rPr>
          <w:rFonts w:ascii="Times New Roman" w:hAnsi="Times New Roman"/>
          <w:sz w:val="24"/>
          <w:lang w:val="ru-RU"/>
        </w:rPr>
        <w:t>посетиоца</w:t>
      </w:r>
      <w:r w:rsidR="000E2BB2" w:rsidRPr="00575FE3">
        <w:rPr>
          <w:rFonts w:ascii="Times New Roman" w:hAnsi="Times New Roman"/>
          <w:sz w:val="24"/>
          <w:lang w:val="sr-Cyrl-CS"/>
        </w:rPr>
        <w:t xml:space="preserve"> </w:t>
      </w:r>
      <w:r w:rsidR="000E2BB2" w:rsidRPr="00575FE3">
        <w:rPr>
          <w:rFonts w:ascii="Times New Roman" w:hAnsi="Times New Roman"/>
          <w:sz w:val="24"/>
          <w:lang w:val="ru-RU"/>
        </w:rPr>
        <w:t>у</w:t>
      </w:r>
      <w:r w:rsidR="000E2BB2" w:rsidRPr="00575FE3">
        <w:rPr>
          <w:rFonts w:ascii="Times New Roman" w:hAnsi="Times New Roman"/>
          <w:sz w:val="24"/>
          <w:lang w:val="sr-Cyrl-CS"/>
        </w:rPr>
        <w:t xml:space="preserve"> ш</w:t>
      </w:r>
      <w:r w:rsidR="000E2BB2" w:rsidRPr="00575FE3">
        <w:rPr>
          <w:rFonts w:ascii="Times New Roman" w:hAnsi="Times New Roman"/>
          <w:sz w:val="24"/>
          <w:lang w:val="ru-RU"/>
        </w:rPr>
        <w:t>уми</w:t>
      </w:r>
      <w:r w:rsidR="000E2BB2" w:rsidRPr="00575FE3">
        <w:rPr>
          <w:rFonts w:ascii="Times New Roman" w:hAnsi="Times New Roman"/>
          <w:sz w:val="24"/>
          <w:lang w:val="sr-Cyrl-CS"/>
        </w:rPr>
        <w:t xml:space="preserve">, </w:t>
      </w:r>
      <w:r w:rsidR="000E2BB2" w:rsidRPr="00575FE3">
        <w:rPr>
          <w:rFonts w:ascii="Times New Roman" w:hAnsi="Times New Roman"/>
          <w:sz w:val="24"/>
          <w:lang w:val="ru-RU"/>
        </w:rPr>
        <w:t>права</w:t>
      </w:r>
      <w:r w:rsidR="000E2BB2" w:rsidRPr="00575FE3">
        <w:rPr>
          <w:rFonts w:ascii="Times New Roman" w:hAnsi="Times New Roman"/>
          <w:sz w:val="24"/>
          <w:lang w:val="sr-Cyrl-CS"/>
        </w:rPr>
        <w:t xml:space="preserve"> </w:t>
      </w:r>
      <w:r w:rsidR="000E2BB2" w:rsidRPr="00575FE3">
        <w:rPr>
          <w:rFonts w:ascii="Times New Roman" w:hAnsi="Times New Roman"/>
          <w:sz w:val="24"/>
          <w:lang w:val="ru-RU"/>
        </w:rPr>
        <w:t>и</w:t>
      </w:r>
      <w:r w:rsidR="000E2BB2" w:rsidRPr="00575FE3">
        <w:rPr>
          <w:rFonts w:ascii="Times New Roman" w:hAnsi="Times New Roman"/>
          <w:sz w:val="24"/>
          <w:lang w:val="sr-Cyrl-CS"/>
        </w:rPr>
        <w:t xml:space="preserve"> </w:t>
      </w:r>
      <w:r w:rsidR="000E2BB2" w:rsidRPr="00575FE3">
        <w:rPr>
          <w:rFonts w:ascii="Times New Roman" w:hAnsi="Times New Roman"/>
          <w:sz w:val="24"/>
          <w:lang w:val="ru-RU"/>
        </w:rPr>
        <w:t>обавеза</w:t>
      </w:r>
      <w:r w:rsidR="000E2BB2" w:rsidRPr="00575FE3">
        <w:rPr>
          <w:rFonts w:ascii="Times New Roman" w:hAnsi="Times New Roman"/>
          <w:sz w:val="24"/>
          <w:lang w:val="sr-Cyrl-CS"/>
        </w:rPr>
        <w:t xml:space="preserve">, </w:t>
      </w:r>
      <w:r w:rsidR="000E2BB2" w:rsidRPr="00575FE3">
        <w:rPr>
          <w:rFonts w:ascii="Times New Roman" w:hAnsi="Times New Roman"/>
          <w:sz w:val="24"/>
          <w:lang w:val="ru-RU"/>
        </w:rPr>
        <w:t>односно</w:t>
      </w:r>
      <w:r w:rsidR="000E2BB2" w:rsidRPr="00575FE3">
        <w:rPr>
          <w:rFonts w:ascii="Times New Roman" w:hAnsi="Times New Roman"/>
          <w:sz w:val="24"/>
          <w:lang w:val="sr-Cyrl-CS"/>
        </w:rPr>
        <w:t xml:space="preserve"> </w:t>
      </w:r>
      <w:r w:rsidR="000E2BB2" w:rsidRPr="00575FE3">
        <w:rPr>
          <w:rFonts w:ascii="Times New Roman" w:hAnsi="Times New Roman"/>
          <w:sz w:val="24"/>
          <w:lang w:val="ru-RU"/>
        </w:rPr>
        <w:t>ре</w:t>
      </w:r>
      <w:r w:rsidR="000E2BB2" w:rsidRPr="00575FE3">
        <w:rPr>
          <w:rFonts w:ascii="Times New Roman" w:hAnsi="Times New Roman"/>
          <w:sz w:val="24"/>
          <w:lang w:val="sr-Cyrl-CS"/>
        </w:rPr>
        <w:t>ж</w:t>
      </w:r>
      <w:r w:rsidR="000E2BB2" w:rsidRPr="00575FE3">
        <w:rPr>
          <w:rFonts w:ascii="Times New Roman" w:hAnsi="Times New Roman"/>
          <w:sz w:val="24"/>
          <w:lang w:val="ru-RU"/>
        </w:rPr>
        <w:t>има</w:t>
      </w:r>
      <w:r w:rsidR="000E2BB2" w:rsidRPr="00575FE3">
        <w:rPr>
          <w:rFonts w:ascii="Times New Roman" w:hAnsi="Times New Roman"/>
          <w:sz w:val="24"/>
          <w:lang w:val="sr-Cyrl-CS"/>
        </w:rPr>
        <w:t xml:space="preserve"> </w:t>
      </w:r>
      <w:r w:rsidR="000E2BB2" w:rsidRPr="00575FE3">
        <w:rPr>
          <w:rFonts w:ascii="Times New Roman" w:hAnsi="Times New Roman"/>
          <w:sz w:val="24"/>
          <w:lang w:val="ru-RU"/>
        </w:rPr>
        <w:t>кори</w:t>
      </w:r>
      <w:r w:rsidR="000E2BB2" w:rsidRPr="00575FE3">
        <w:rPr>
          <w:rFonts w:ascii="Times New Roman" w:hAnsi="Times New Roman"/>
          <w:sz w:val="24"/>
          <w:lang w:val="sr-Cyrl-CS"/>
        </w:rPr>
        <w:t>шћ</w:t>
      </w:r>
      <w:r w:rsidR="000E2BB2" w:rsidRPr="00575FE3">
        <w:rPr>
          <w:rFonts w:ascii="Times New Roman" w:hAnsi="Times New Roman"/>
          <w:sz w:val="24"/>
          <w:lang w:val="ru-RU"/>
        </w:rPr>
        <w:t>ења</w:t>
      </w:r>
      <w:r w:rsidR="000E2BB2" w:rsidRPr="00575FE3">
        <w:rPr>
          <w:rFonts w:ascii="Times New Roman" w:hAnsi="Times New Roman"/>
          <w:sz w:val="24"/>
          <w:lang w:val="sr-Cyrl-CS"/>
        </w:rPr>
        <w:t xml:space="preserve">, </w:t>
      </w:r>
      <w:r w:rsidR="000E2BB2">
        <w:rPr>
          <w:rFonts w:ascii="Times New Roman" w:hAnsi="Times New Roman"/>
          <w:sz w:val="24"/>
          <w:lang w:val="sr-Cyrl-CS"/>
        </w:rPr>
        <w:t xml:space="preserve">у складу с </w:t>
      </w:r>
      <w:r w:rsidR="000E2BB2">
        <w:rPr>
          <w:rFonts w:ascii="Times New Roman" w:hAnsi="Times New Roman"/>
          <w:sz w:val="24"/>
          <w:lang w:val="ru-RU"/>
        </w:rPr>
        <w:t xml:space="preserve">постављеним </w:t>
      </w:r>
      <w:r w:rsidR="000E2BB2" w:rsidRPr="00575FE3">
        <w:rPr>
          <w:rFonts w:ascii="Times New Roman" w:hAnsi="Times New Roman"/>
          <w:sz w:val="24"/>
          <w:lang w:val="sr-Cyrl-CS"/>
        </w:rPr>
        <w:t xml:space="preserve"> </w:t>
      </w:r>
      <w:r w:rsidR="000E2BB2" w:rsidRPr="00575FE3">
        <w:rPr>
          <w:rFonts w:ascii="Times New Roman" w:hAnsi="Times New Roman"/>
          <w:sz w:val="24"/>
          <w:lang w:val="ru-RU"/>
        </w:rPr>
        <w:t>табл</w:t>
      </w:r>
      <w:r w:rsidR="000E2BB2">
        <w:rPr>
          <w:rFonts w:ascii="Times New Roman" w:hAnsi="Times New Roman"/>
          <w:sz w:val="24"/>
          <w:lang w:val="ru-RU"/>
        </w:rPr>
        <w:t>ама</w:t>
      </w:r>
      <w:r w:rsidR="000E2BB2" w:rsidRPr="00575FE3">
        <w:rPr>
          <w:rFonts w:ascii="Times New Roman" w:hAnsi="Times New Roman"/>
          <w:sz w:val="24"/>
          <w:lang w:val="sr-Cyrl-CS"/>
        </w:rPr>
        <w:t xml:space="preserve"> </w:t>
      </w:r>
      <w:r w:rsidR="000E2BB2" w:rsidRPr="00575FE3">
        <w:rPr>
          <w:rFonts w:ascii="Times New Roman" w:hAnsi="Times New Roman"/>
          <w:sz w:val="24"/>
          <w:lang w:val="ru-RU"/>
        </w:rPr>
        <w:t>обаве</w:t>
      </w:r>
      <w:r w:rsidR="000E2BB2" w:rsidRPr="00575FE3">
        <w:rPr>
          <w:rFonts w:ascii="Times New Roman" w:hAnsi="Times New Roman"/>
          <w:sz w:val="24"/>
          <w:lang w:val="sr-Cyrl-CS"/>
        </w:rPr>
        <w:t>ш</w:t>
      </w:r>
      <w:r w:rsidR="000E2BB2" w:rsidRPr="00575FE3">
        <w:rPr>
          <w:rFonts w:ascii="Times New Roman" w:hAnsi="Times New Roman"/>
          <w:sz w:val="24"/>
          <w:lang w:val="ru-RU"/>
        </w:rPr>
        <w:t>тења</w:t>
      </w:r>
      <w:r w:rsidR="000E2BB2" w:rsidRPr="00575FE3">
        <w:rPr>
          <w:rFonts w:ascii="Times New Roman" w:hAnsi="Times New Roman"/>
          <w:sz w:val="24"/>
          <w:lang w:val="sr-Cyrl-CS"/>
        </w:rPr>
        <w:t>.</w:t>
      </w:r>
    </w:p>
    <w:p w14:paraId="7267A35A" w14:textId="77777777" w:rsidR="000E2BB2" w:rsidRPr="00575FE3" w:rsidRDefault="000E2BB2" w:rsidP="00BC5ADF">
      <w:pPr>
        <w:ind w:firstLine="720"/>
        <w:jc w:val="both"/>
        <w:rPr>
          <w:rFonts w:ascii="Times New Roman" w:hAnsi="Times New Roman"/>
          <w:sz w:val="24"/>
          <w:lang w:val="ru-RU"/>
        </w:rPr>
      </w:pPr>
      <w:r w:rsidRPr="00897B98">
        <w:rPr>
          <w:rFonts w:ascii="Times New Roman" w:hAnsi="Times New Roman"/>
          <w:sz w:val="24"/>
          <w:lang w:val="sr-Latn-CS"/>
        </w:rPr>
        <w:t>Превентиву у заштити и очувању шумских екосистема чини и свакодневни надзор и  чување</w:t>
      </w:r>
      <w:r>
        <w:rPr>
          <w:rFonts w:ascii="Times New Roman" w:hAnsi="Times New Roman"/>
          <w:sz w:val="24"/>
          <w:lang w:val="sr-Cyrl-RS"/>
        </w:rPr>
        <w:t>,</w:t>
      </w:r>
      <w:r w:rsidRPr="00897B98">
        <w:rPr>
          <w:rFonts w:ascii="Times New Roman" w:hAnsi="Times New Roman"/>
          <w:sz w:val="24"/>
          <w:lang w:val="sr-Latn-CS"/>
        </w:rPr>
        <w:t xml:space="preserve"> пре свега</w:t>
      </w:r>
      <w:r>
        <w:rPr>
          <w:rFonts w:ascii="Times New Roman" w:hAnsi="Times New Roman"/>
          <w:sz w:val="24"/>
          <w:lang w:val="sr-Cyrl-RS"/>
        </w:rPr>
        <w:t>,</w:t>
      </w:r>
      <w:r w:rsidRPr="00897B98">
        <w:rPr>
          <w:rFonts w:ascii="Times New Roman" w:hAnsi="Times New Roman"/>
          <w:sz w:val="24"/>
          <w:lang w:val="sr-Latn-CS"/>
        </w:rPr>
        <w:t xml:space="preserve"> у односу на  антропогени негативан утицај. У том смислу неопходно је организовати адекватну чуварску службу у оквиру укупне концепције организације управљања заштићеним природним добром.</w:t>
      </w:r>
      <w:r>
        <w:rPr>
          <w:rFonts w:ascii="Times New Roman" w:hAnsi="Times New Roman"/>
          <w:sz w:val="24"/>
          <w:lang w:val="sr-Cyrl-RS"/>
        </w:rPr>
        <w:t xml:space="preserve"> </w:t>
      </w:r>
      <w:r w:rsidRPr="00575FE3">
        <w:rPr>
          <w:rFonts w:ascii="Times New Roman" w:hAnsi="Times New Roman"/>
          <w:sz w:val="24"/>
          <w:lang w:val="ru-RU"/>
        </w:rPr>
        <w:t>У</w:t>
      </w:r>
      <w:r w:rsidRPr="00575FE3">
        <w:rPr>
          <w:rFonts w:ascii="Times New Roman" w:hAnsi="Times New Roman"/>
          <w:sz w:val="24"/>
          <w:lang w:val="sr-Cyrl-CS"/>
        </w:rPr>
        <w:t xml:space="preserve"> ш</w:t>
      </w:r>
      <w:r w:rsidRPr="00575FE3">
        <w:rPr>
          <w:rFonts w:ascii="Times New Roman" w:hAnsi="Times New Roman"/>
          <w:sz w:val="24"/>
          <w:lang w:val="ru-RU"/>
        </w:rPr>
        <w:t>уми</w:t>
      </w:r>
      <w:r w:rsidRPr="00575FE3">
        <w:rPr>
          <w:rFonts w:ascii="Times New Roman" w:hAnsi="Times New Roman"/>
          <w:sz w:val="24"/>
          <w:lang w:val="sr-Cyrl-CS"/>
        </w:rPr>
        <w:t xml:space="preserve"> </w:t>
      </w:r>
      <w:r w:rsidRPr="00575FE3">
        <w:rPr>
          <w:rFonts w:ascii="Times New Roman" w:hAnsi="Times New Roman"/>
          <w:sz w:val="24"/>
          <w:lang w:val="ru-RU"/>
        </w:rPr>
        <w:t>се</w:t>
      </w:r>
      <w:r w:rsidRPr="00575FE3">
        <w:rPr>
          <w:rFonts w:ascii="Times New Roman" w:hAnsi="Times New Roman"/>
          <w:sz w:val="24"/>
          <w:lang w:val="sr-Cyrl-CS"/>
        </w:rPr>
        <w:t xml:space="preserve"> </w:t>
      </w:r>
      <w:r w:rsidRPr="00575FE3">
        <w:rPr>
          <w:rFonts w:ascii="Times New Roman" w:hAnsi="Times New Roman"/>
          <w:sz w:val="24"/>
          <w:lang w:val="ru-RU"/>
        </w:rPr>
        <w:t>стриктно</w:t>
      </w:r>
      <w:r w:rsidRPr="00575FE3">
        <w:rPr>
          <w:rFonts w:ascii="Times New Roman" w:hAnsi="Times New Roman"/>
          <w:sz w:val="24"/>
          <w:lang w:val="sr-Cyrl-CS"/>
        </w:rPr>
        <w:t xml:space="preserve"> </w:t>
      </w:r>
      <w:r w:rsidRPr="00575FE3">
        <w:rPr>
          <w:rFonts w:ascii="Times New Roman" w:hAnsi="Times New Roman"/>
          <w:sz w:val="24"/>
          <w:lang w:val="ru-RU"/>
        </w:rPr>
        <w:t>мора</w:t>
      </w:r>
      <w:r w:rsidRPr="00575FE3">
        <w:rPr>
          <w:rFonts w:ascii="Times New Roman" w:hAnsi="Times New Roman"/>
          <w:sz w:val="24"/>
          <w:lang w:val="sr-Cyrl-CS"/>
        </w:rPr>
        <w:t xml:space="preserve"> </w:t>
      </w:r>
      <w:r w:rsidRPr="00575FE3">
        <w:rPr>
          <w:rFonts w:ascii="Times New Roman" w:hAnsi="Times New Roman"/>
          <w:sz w:val="24"/>
          <w:lang w:val="ru-RU"/>
        </w:rPr>
        <w:t>забранити</w:t>
      </w:r>
      <w:r w:rsidRPr="00575FE3">
        <w:rPr>
          <w:rFonts w:ascii="Times New Roman" w:hAnsi="Times New Roman"/>
          <w:sz w:val="24"/>
          <w:lang w:val="sr-Cyrl-CS"/>
        </w:rPr>
        <w:t xml:space="preserve">: </w:t>
      </w:r>
      <w:r w:rsidRPr="00575FE3">
        <w:rPr>
          <w:rFonts w:ascii="Times New Roman" w:hAnsi="Times New Roman"/>
          <w:sz w:val="24"/>
          <w:lang w:val="ru-RU"/>
        </w:rPr>
        <w:t>бацање</w:t>
      </w:r>
      <w:r w:rsidRPr="00575FE3">
        <w:rPr>
          <w:rFonts w:ascii="Times New Roman" w:hAnsi="Times New Roman"/>
          <w:sz w:val="24"/>
          <w:lang w:val="sr-Cyrl-CS"/>
        </w:rPr>
        <w:t xml:space="preserve"> </w:t>
      </w:r>
      <w:r w:rsidRPr="00575FE3">
        <w:rPr>
          <w:rFonts w:ascii="Times New Roman" w:hAnsi="Times New Roman"/>
          <w:sz w:val="24"/>
          <w:lang w:val="ru-RU"/>
        </w:rPr>
        <w:t>сме</w:t>
      </w:r>
      <w:r w:rsidRPr="00575FE3">
        <w:rPr>
          <w:rFonts w:ascii="Times New Roman" w:hAnsi="Times New Roman"/>
          <w:sz w:val="24"/>
          <w:lang w:val="sr-Cyrl-CS"/>
        </w:rPr>
        <w:t>ћ</w:t>
      </w:r>
      <w:r w:rsidRPr="00575FE3">
        <w:rPr>
          <w:rFonts w:ascii="Times New Roman" w:hAnsi="Times New Roman"/>
          <w:sz w:val="24"/>
          <w:lang w:val="ru-RU"/>
        </w:rPr>
        <w:t>а</w:t>
      </w:r>
      <w:r w:rsidRPr="00575FE3">
        <w:rPr>
          <w:rFonts w:ascii="Times New Roman" w:hAnsi="Times New Roman"/>
          <w:sz w:val="24"/>
          <w:lang w:val="sr-Cyrl-CS"/>
        </w:rPr>
        <w:t xml:space="preserve">, </w:t>
      </w:r>
      <w:r w:rsidRPr="00575FE3">
        <w:rPr>
          <w:rFonts w:ascii="Times New Roman" w:hAnsi="Times New Roman"/>
          <w:sz w:val="24"/>
          <w:lang w:val="ru-RU"/>
        </w:rPr>
        <w:t>одлагање</w:t>
      </w:r>
      <w:r w:rsidRPr="00575FE3">
        <w:rPr>
          <w:rFonts w:ascii="Times New Roman" w:hAnsi="Times New Roman"/>
          <w:sz w:val="24"/>
          <w:lang w:val="sr-Cyrl-CS"/>
        </w:rPr>
        <w:t xml:space="preserve"> </w:t>
      </w:r>
      <w:r w:rsidRPr="00575FE3">
        <w:rPr>
          <w:rFonts w:ascii="Times New Roman" w:hAnsi="Times New Roman"/>
          <w:sz w:val="24"/>
          <w:lang w:val="ru-RU"/>
        </w:rPr>
        <w:t>отпада</w:t>
      </w:r>
      <w:r w:rsidRPr="00575FE3">
        <w:rPr>
          <w:rFonts w:ascii="Times New Roman" w:hAnsi="Times New Roman"/>
          <w:sz w:val="24"/>
          <w:lang w:val="sr-Cyrl-CS"/>
        </w:rPr>
        <w:t xml:space="preserve">, </w:t>
      </w:r>
      <w:r w:rsidRPr="00575FE3">
        <w:rPr>
          <w:rFonts w:ascii="Times New Roman" w:hAnsi="Times New Roman"/>
          <w:sz w:val="24"/>
          <w:lang w:val="ru-RU"/>
        </w:rPr>
        <w:t>привремено</w:t>
      </w:r>
      <w:r w:rsidRPr="00575FE3">
        <w:rPr>
          <w:rFonts w:ascii="Times New Roman" w:hAnsi="Times New Roman"/>
          <w:sz w:val="24"/>
          <w:lang w:val="sr-Cyrl-CS"/>
        </w:rPr>
        <w:t xml:space="preserve"> </w:t>
      </w:r>
      <w:r w:rsidRPr="00575FE3">
        <w:rPr>
          <w:rFonts w:ascii="Times New Roman" w:hAnsi="Times New Roman"/>
          <w:sz w:val="24"/>
          <w:lang w:val="ru-RU"/>
        </w:rPr>
        <w:t>склади</w:t>
      </w:r>
      <w:r w:rsidRPr="00575FE3">
        <w:rPr>
          <w:rFonts w:ascii="Times New Roman" w:hAnsi="Times New Roman"/>
          <w:sz w:val="24"/>
          <w:lang w:val="sr-Cyrl-CS"/>
        </w:rPr>
        <w:t>ш</w:t>
      </w:r>
      <w:r w:rsidRPr="00575FE3">
        <w:rPr>
          <w:rFonts w:ascii="Times New Roman" w:hAnsi="Times New Roman"/>
          <w:sz w:val="24"/>
          <w:lang w:val="ru-RU"/>
        </w:rPr>
        <w:t>тење</w:t>
      </w:r>
      <w:r w:rsidRPr="00575FE3">
        <w:rPr>
          <w:rFonts w:ascii="Times New Roman" w:hAnsi="Times New Roman"/>
          <w:sz w:val="24"/>
          <w:lang w:val="sr-Cyrl-CS"/>
        </w:rPr>
        <w:t xml:space="preserve"> </w:t>
      </w:r>
      <w:r w:rsidRPr="00575FE3">
        <w:rPr>
          <w:rFonts w:ascii="Times New Roman" w:hAnsi="Times New Roman"/>
          <w:sz w:val="24"/>
          <w:lang w:val="ru-RU"/>
        </w:rPr>
        <w:t>разли</w:t>
      </w:r>
      <w:r w:rsidRPr="00575FE3">
        <w:rPr>
          <w:rFonts w:ascii="Times New Roman" w:hAnsi="Times New Roman"/>
          <w:sz w:val="24"/>
          <w:lang w:val="sr-Cyrl-CS"/>
        </w:rPr>
        <w:t>ч</w:t>
      </w:r>
      <w:r w:rsidRPr="00575FE3">
        <w:rPr>
          <w:rFonts w:ascii="Times New Roman" w:hAnsi="Times New Roman"/>
          <w:sz w:val="24"/>
          <w:lang w:val="ru-RU"/>
        </w:rPr>
        <w:t>итих</w:t>
      </w:r>
      <w:r w:rsidRPr="00575FE3">
        <w:rPr>
          <w:rFonts w:ascii="Times New Roman" w:hAnsi="Times New Roman"/>
          <w:sz w:val="24"/>
          <w:lang w:val="sr-Cyrl-CS"/>
        </w:rPr>
        <w:t xml:space="preserve"> </w:t>
      </w:r>
      <w:r w:rsidRPr="00575FE3">
        <w:rPr>
          <w:rFonts w:ascii="Times New Roman" w:hAnsi="Times New Roman"/>
          <w:sz w:val="24"/>
          <w:lang w:val="ru-RU"/>
        </w:rPr>
        <w:t>материјала</w:t>
      </w:r>
      <w:r w:rsidRPr="00575FE3">
        <w:rPr>
          <w:rFonts w:ascii="Times New Roman" w:hAnsi="Times New Roman"/>
          <w:sz w:val="24"/>
          <w:lang w:val="sr-Cyrl-CS"/>
        </w:rPr>
        <w:t xml:space="preserve">, </w:t>
      </w:r>
      <w:r w:rsidRPr="00575FE3">
        <w:rPr>
          <w:rFonts w:ascii="Times New Roman" w:hAnsi="Times New Roman"/>
          <w:sz w:val="24"/>
          <w:lang w:val="ru-RU"/>
        </w:rPr>
        <w:t>узурпирање</w:t>
      </w:r>
      <w:r w:rsidRPr="00575FE3">
        <w:rPr>
          <w:rFonts w:ascii="Times New Roman" w:hAnsi="Times New Roman"/>
          <w:sz w:val="24"/>
          <w:lang w:val="sr-Cyrl-CS"/>
        </w:rPr>
        <w:t xml:space="preserve"> </w:t>
      </w:r>
      <w:r w:rsidRPr="00575FE3">
        <w:rPr>
          <w:rFonts w:ascii="Times New Roman" w:hAnsi="Times New Roman"/>
          <w:sz w:val="24"/>
          <w:lang w:val="ru-RU"/>
        </w:rPr>
        <w:t>и</w:t>
      </w:r>
      <w:r w:rsidRPr="00575FE3">
        <w:rPr>
          <w:rFonts w:ascii="Times New Roman" w:hAnsi="Times New Roman"/>
          <w:sz w:val="24"/>
          <w:lang w:val="sr-Cyrl-CS"/>
        </w:rPr>
        <w:t xml:space="preserve"> </w:t>
      </w:r>
      <w:r w:rsidRPr="00575FE3">
        <w:rPr>
          <w:rFonts w:ascii="Times New Roman" w:hAnsi="Times New Roman"/>
          <w:sz w:val="24"/>
          <w:lang w:val="ru-RU"/>
        </w:rPr>
        <w:t>изградња</w:t>
      </w:r>
      <w:r w:rsidRPr="00575FE3">
        <w:rPr>
          <w:rFonts w:ascii="Times New Roman" w:hAnsi="Times New Roman"/>
          <w:sz w:val="24"/>
          <w:lang w:val="sr-Cyrl-CS"/>
        </w:rPr>
        <w:t xml:space="preserve"> </w:t>
      </w:r>
      <w:r w:rsidRPr="00575FE3">
        <w:rPr>
          <w:rFonts w:ascii="Times New Roman" w:hAnsi="Times New Roman"/>
          <w:sz w:val="24"/>
          <w:lang w:val="ru-RU"/>
        </w:rPr>
        <w:t>разли</w:t>
      </w:r>
      <w:r w:rsidRPr="00575FE3">
        <w:rPr>
          <w:rFonts w:ascii="Times New Roman" w:hAnsi="Times New Roman"/>
          <w:sz w:val="24"/>
          <w:lang w:val="sr-Cyrl-CS"/>
        </w:rPr>
        <w:t>ч</w:t>
      </w:r>
      <w:r w:rsidRPr="00575FE3">
        <w:rPr>
          <w:rFonts w:ascii="Times New Roman" w:hAnsi="Times New Roman"/>
          <w:sz w:val="24"/>
          <w:lang w:val="ru-RU"/>
        </w:rPr>
        <w:t>итих</w:t>
      </w:r>
      <w:r w:rsidRPr="00575FE3">
        <w:rPr>
          <w:rFonts w:ascii="Times New Roman" w:hAnsi="Times New Roman"/>
          <w:sz w:val="24"/>
          <w:lang w:val="sr-Cyrl-CS"/>
        </w:rPr>
        <w:t xml:space="preserve"> </w:t>
      </w:r>
      <w:r w:rsidRPr="00575FE3">
        <w:rPr>
          <w:rFonts w:ascii="Times New Roman" w:hAnsi="Times New Roman"/>
          <w:sz w:val="24"/>
          <w:lang w:val="ru-RU"/>
        </w:rPr>
        <w:t>објеката</w:t>
      </w:r>
      <w:r w:rsidRPr="00575FE3">
        <w:rPr>
          <w:rFonts w:ascii="Times New Roman" w:hAnsi="Times New Roman"/>
          <w:sz w:val="24"/>
          <w:lang w:val="sr-Cyrl-CS"/>
        </w:rPr>
        <w:t xml:space="preserve"> </w:t>
      </w:r>
      <w:r w:rsidRPr="00575FE3">
        <w:rPr>
          <w:rFonts w:ascii="Times New Roman" w:hAnsi="Times New Roman"/>
          <w:sz w:val="24"/>
          <w:lang w:val="ru-RU"/>
        </w:rPr>
        <w:t>који</w:t>
      </w:r>
      <w:r w:rsidRPr="00575FE3">
        <w:rPr>
          <w:rFonts w:ascii="Times New Roman" w:hAnsi="Times New Roman"/>
          <w:sz w:val="24"/>
          <w:lang w:val="sr-Cyrl-CS"/>
        </w:rPr>
        <w:t xml:space="preserve"> </w:t>
      </w:r>
      <w:r w:rsidRPr="00575FE3">
        <w:rPr>
          <w:rFonts w:ascii="Times New Roman" w:hAnsi="Times New Roman"/>
          <w:sz w:val="24"/>
          <w:lang w:val="ru-RU"/>
        </w:rPr>
        <w:t>нису</w:t>
      </w:r>
      <w:r w:rsidRPr="00575FE3">
        <w:rPr>
          <w:rFonts w:ascii="Times New Roman" w:hAnsi="Times New Roman"/>
          <w:sz w:val="24"/>
          <w:lang w:val="sr-Cyrl-CS"/>
        </w:rPr>
        <w:t xml:space="preserve"> </w:t>
      </w:r>
      <w:r w:rsidRPr="00575FE3">
        <w:rPr>
          <w:rFonts w:ascii="Times New Roman" w:hAnsi="Times New Roman"/>
          <w:sz w:val="24"/>
          <w:lang w:val="ru-RU"/>
        </w:rPr>
        <w:t>у</w:t>
      </w:r>
      <w:r w:rsidRPr="00575FE3">
        <w:rPr>
          <w:rFonts w:ascii="Times New Roman" w:hAnsi="Times New Roman"/>
          <w:sz w:val="24"/>
          <w:lang w:val="sr-Cyrl-CS"/>
        </w:rPr>
        <w:t xml:space="preserve"> </w:t>
      </w:r>
      <w:r w:rsidRPr="00575FE3">
        <w:rPr>
          <w:rFonts w:ascii="Times New Roman" w:hAnsi="Times New Roman"/>
          <w:sz w:val="24"/>
          <w:lang w:val="ru-RU"/>
        </w:rPr>
        <w:t>функцији</w:t>
      </w:r>
      <w:r w:rsidRPr="00575FE3">
        <w:rPr>
          <w:rFonts w:ascii="Times New Roman" w:hAnsi="Times New Roman"/>
          <w:sz w:val="24"/>
          <w:lang w:val="sr-Cyrl-CS"/>
        </w:rPr>
        <w:t xml:space="preserve"> ш</w:t>
      </w:r>
      <w:r w:rsidRPr="00575FE3">
        <w:rPr>
          <w:rFonts w:ascii="Times New Roman" w:hAnsi="Times New Roman"/>
          <w:sz w:val="24"/>
          <w:lang w:val="ru-RU"/>
        </w:rPr>
        <w:t>умског</w:t>
      </w:r>
      <w:r w:rsidRPr="00575FE3">
        <w:rPr>
          <w:rFonts w:ascii="Times New Roman" w:hAnsi="Times New Roman"/>
          <w:sz w:val="24"/>
          <w:lang w:val="sr-Cyrl-CS"/>
        </w:rPr>
        <w:t xml:space="preserve"> </w:t>
      </w:r>
      <w:r w:rsidRPr="00575FE3">
        <w:rPr>
          <w:rFonts w:ascii="Times New Roman" w:hAnsi="Times New Roman"/>
          <w:sz w:val="24"/>
          <w:lang w:val="ru-RU"/>
        </w:rPr>
        <w:t>комплекса</w:t>
      </w:r>
      <w:r w:rsidRPr="00575FE3">
        <w:rPr>
          <w:rFonts w:ascii="Times New Roman" w:hAnsi="Times New Roman"/>
          <w:sz w:val="24"/>
          <w:lang w:val="sr-Cyrl-CS"/>
        </w:rPr>
        <w:t xml:space="preserve">. </w:t>
      </w:r>
      <w:r w:rsidRPr="00575FE3">
        <w:rPr>
          <w:rFonts w:ascii="Times New Roman" w:hAnsi="Times New Roman"/>
          <w:sz w:val="24"/>
          <w:lang w:val="ru-RU"/>
        </w:rPr>
        <w:t>Притом</w:t>
      </w:r>
      <w:r w:rsidRPr="002A402C">
        <w:rPr>
          <w:rFonts w:ascii="Times New Roman" w:hAnsi="Times New Roman"/>
          <w:sz w:val="24"/>
          <w:lang w:val="ru-RU"/>
        </w:rPr>
        <w:t>,</w:t>
      </w:r>
      <w:r w:rsidRPr="00575FE3">
        <w:rPr>
          <w:rFonts w:ascii="Times New Roman" w:hAnsi="Times New Roman"/>
          <w:sz w:val="24"/>
          <w:lang w:val="ru-RU"/>
        </w:rPr>
        <w:t xml:space="preserve"> најважније питање је везано за санкционисање незаконитих радњи у шуми.</w:t>
      </w:r>
    </w:p>
    <w:p w14:paraId="0CF2B014" w14:textId="77777777" w:rsidR="000E2BB2" w:rsidRPr="00897B98" w:rsidRDefault="000E2BB2" w:rsidP="000E2BB2">
      <w:pPr>
        <w:rPr>
          <w:rFonts w:ascii="Times New Roman" w:hAnsi="Times New Roman"/>
          <w:i/>
          <w:sz w:val="24"/>
          <w:lang w:val="sr-Latn-CS"/>
        </w:rPr>
      </w:pPr>
    </w:p>
    <w:p w14:paraId="2CF33AB1" w14:textId="77777777" w:rsidR="00BC5ADF" w:rsidRDefault="00BC5ADF" w:rsidP="00BC5ADF">
      <w:pPr>
        <w:ind w:firstLine="720"/>
        <w:rPr>
          <w:rFonts w:ascii="Times New Roman" w:hAnsi="Times New Roman"/>
          <w:sz w:val="24"/>
          <w:szCs w:val="22"/>
          <w:lang w:val="sr-Cyrl-CS"/>
        </w:rPr>
      </w:pPr>
      <w:r w:rsidRPr="001D167B">
        <w:rPr>
          <w:rFonts w:ascii="Times New Roman" w:hAnsi="Times New Roman"/>
          <w:sz w:val="24"/>
          <w:szCs w:val="22"/>
          <w:lang w:val="sr-Cyrl-CS"/>
        </w:rPr>
        <w:t>У циљу репресивне заштите предложене су мере:</w:t>
      </w:r>
    </w:p>
    <w:p w14:paraId="7B27874C" w14:textId="77777777" w:rsidR="00BC5ADF" w:rsidRPr="001D167B" w:rsidRDefault="00BC5ADF" w:rsidP="00BC5ADF">
      <w:pPr>
        <w:ind w:firstLine="720"/>
        <w:rPr>
          <w:rFonts w:ascii="Times New Roman" w:hAnsi="Times New Roman"/>
          <w:sz w:val="24"/>
          <w:szCs w:val="22"/>
          <w:lang w:val="sr-Cyrl-CS"/>
        </w:rPr>
      </w:pPr>
    </w:p>
    <w:p w14:paraId="0A1F5F7C" w14:textId="77777777" w:rsidR="00BC5ADF" w:rsidRPr="001D167B" w:rsidRDefault="00BC5ADF" w:rsidP="003A4710">
      <w:pPr>
        <w:numPr>
          <w:ilvl w:val="0"/>
          <w:numId w:val="85"/>
        </w:numPr>
        <w:jc w:val="both"/>
        <w:rPr>
          <w:rFonts w:ascii="Times New Roman" w:hAnsi="Times New Roman"/>
          <w:sz w:val="24"/>
          <w:szCs w:val="22"/>
          <w:lang w:val="sr-Cyrl-CS"/>
        </w:rPr>
      </w:pPr>
      <w:r>
        <w:rPr>
          <w:rFonts w:ascii="Times New Roman" w:hAnsi="Times New Roman"/>
          <w:sz w:val="24"/>
          <w:szCs w:val="22"/>
          <w:lang w:val="sr-Cyrl-RS"/>
        </w:rPr>
        <w:t>ерадикције (уклањања) појединачних стабала или мањих групе стабала, која се бирају циљано, на основу визуелних симптома болести, механичких оштећења, заражености инсектима итд. (</w:t>
      </w:r>
      <w:r w:rsidRPr="001D167B">
        <w:rPr>
          <w:rFonts w:ascii="Times New Roman" w:hAnsi="Times New Roman"/>
          <w:sz w:val="24"/>
          <w:szCs w:val="22"/>
          <w:lang w:val="sr-Cyrl-CS"/>
        </w:rPr>
        <w:t>кој</w:t>
      </w:r>
      <w:r>
        <w:rPr>
          <w:rFonts w:ascii="Times New Roman" w:hAnsi="Times New Roman"/>
          <w:sz w:val="24"/>
          <w:szCs w:val="22"/>
          <w:lang w:val="sr-Cyrl-CS"/>
        </w:rPr>
        <w:t>е</w:t>
      </w:r>
      <w:r w:rsidRPr="001D167B">
        <w:rPr>
          <w:rFonts w:ascii="Times New Roman" w:hAnsi="Times New Roman"/>
          <w:sz w:val="24"/>
          <w:szCs w:val="22"/>
          <w:lang w:val="sr-Cyrl-CS"/>
        </w:rPr>
        <w:t xml:space="preserve"> има</w:t>
      </w:r>
      <w:r>
        <w:rPr>
          <w:rFonts w:ascii="Times New Roman" w:hAnsi="Times New Roman"/>
          <w:sz w:val="24"/>
          <w:szCs w:val="22"/>
          <w:lang w:val="sr-Cyrl-CS"/>
        </w:rPr>
        <w:t>ју</w:t>
      </w:r>
      <w:r w:rsidRPr="001D167B">
        <w:rPr>
          <w:rFonts w:ascii="Times New Roman" w:hAnsi="Times New Roman"/>
          <w:sz w:val="24"/>
          <w:szCs w:val="22"/>
          <w:lang w:val="sr-Cyrl-CS"/>
        </w:rPr>
        <w:t xml:space="preserve"> карактер ванредног приноса)</w:t>
      </w:r>
      <w:r>
        <w:rPr>
          <w:rFonts w:ascii="Times New Roman" w:hAnsi="Times New Roman"/>
          <w:sz w:val="24"/>
          <w:szCs w:val="22"/>
          <w:lang w:val="sr-Latn-RS"/>
        </w:rPr>
        <w:t>,</w:t>
      </w:r>
    </w:p>
    <w:p w14:paraId="709EE0F3" w14:textId="77777777" w:rsidR="00BC5ADF" w:rsidRPr="001D167B" w:rsidRDefault="00BC5ADF" w:rsidP="003A4710">
      <w:pPr>
        <w:numPr>
          <w:ilvl w:val="0"/>
          <w:numId w:val="85"/>
        </w:numPr>
        <w:rPr>
          <w:rFonts w:ascii="Times New Roman" w:hAnsi="Times New Roman"/>
          <w:sz w:val="24"/>
          <w:szCs w:val="22"/>
          <w:lang w:val="sr-Cyrl-CS"/>
        </w:rPr>
      </w:pPr>
      <w:r w:rsidRPr="001D167B">
        <w:rPr>
          <w:rFonts w:ascii="Times New Roman" w:hAnsi="Times New Roman"/>
          <w:sz w:val="24"/>
          <w:szCs w:val="22"/>
          <w:lang w:val="sr-Cyrl-CS"/>
        </w:rPr>
        <w:t>сеча грана на појединим стаблима.</w:t>
      </w:r>
    </w:p>
    <w:p w14:paraId="1A28C05E" w14:textId="77777777" w:rsidR="00BC5ADF" w:rsidRDefault="00BC5ADF" w:rsidP="00BC5ADF">
      <w:pPr>
        <w:widowControl w:val="0"/>
        <w:jc w:val="both"/>
        <w:rPr>
          <w:rFonts w:ascii="Times New Roman" w:hAnsi="Times New Roman"/>
          <w:snapToGrid w:val="0"/>
          <w:color w:val="FF0000"/>
          <w:sz w:val="22"/>
          <w:szCs w:val="22"/>
          <w:lang w:val="ru-RU"/>
        </w:rPr>
      </w:pPr>
    </w:p>
    <w:p w14:paraId="286893D1" w14:textId="52EE1A6B" w:rsidR="00BC5ADF" w:rsidRPr="00FA3BA1" w:rsidRDefault="00BC5ADF" w:rsidP="00BC5ADF">
      <w:pPr>
        <w:widowControl w:val="0"/>
        <w:ind w:firstLine="720"/>
        <w:jc w:val="both"/>
        <w:rPr>
          <w:rFonts w:ascii="Times New Roman" w:hAnsi="Times New Roman"/>
          <w:snapToGrid w:val="0"/>
          <w:color w:val="FF0000"/>
          <w:sz w:val="20"/>
          <w:szCs w:val="20"/>
          <w:lang w:val="ru-RU"/>
        </w:rPr>
      </w:pPr>
      <w:r w:rsidRPr="00FA3BA1">
        <w:rPr>
          <w:rFonts w:ascii="Times New Roman" w:hAnsi="Times New Roman"/>
          <w:sz w:val="24"/>
          <w:lang w:val="sr-Cyrl-CS"/>
        </w:rPr>
        <w:t xml:space="preserve">Из, пре свега функционалних разлога, а на основу експертског налаза </w:t>
      </w:r>
      <w:r>
        <w:rPr>
          <w:rFonts w:ascii="Times New Roman" w:hAnsi="Times New Roman"/>
          <w:sz w:val="24"/>
          <w:lang w:val="sr-Cyrl-CS"/>
        </w:rPr>
        <w:t>(Мониторинг стања заштићеног подручја, 2024.год, Институт за шумарство Београд) потребно</w:t>
      </w:r>
      <w:r w:rsidRPr="00FA3BA1">
        <w:rPr>
          <w:rFonts w:ascii="Times New Roman" w:hAnsi="Times New Roman"/>
          <w:sz w:val="24"/>
          <w:lang w:val="sr-Cyrl-CS"/>
        </w:rPr>
        <w:t xml:space="preserve"> је уклањање сувих грана са стабала за која </w:t>
      </w:r>
      <w:r>
        <w:rPr>
          <w:rFonts w:ascii="Times New Roman" w:hAnsi="Times New Roman"/>
          <w:sz w:val="24"/>
          <w:lang w:val="sr-Cyrl-CS"/>
        </w:rPr>
        <w:t>се</w:t>
      </w:r>
      <w:r w:rsidRPr="00FA3BA1">
        <w:rPr>
          <w:rFonts w:ascii="Times New Roman" w:hAnsi="Times New Roman"/>
          <w:sz w:val="24"/>
          <w:lang w:val="sr-Cyrl-CS"/>
        </w:rPr>
        <w:t xml:space="preserve"> проце</w:t>
      </w:r>
      <w:r>
        <w:rPr>
          <w:rFonts w:ascii="Times New Roman" w:hAnsi="Times New Roman"/>
          <w:sz w:val="24"/>
          <w:lang w:val="sr-Cyrl-CS"/>
        </w:rPr>
        <w:t>ни</w:t>
      </w:r>
      <w:r w:rsidRPr="00FA3BA1">
        <w:rPr>
          <w:rFonts w:ascii="Times New Roman" w:hAnsi="Times New Roman"/>
          <w:sz w:val="24"/>
          <w:lang w:val="sr-Cyrl-CS"/>
        </w:rPr>
        <w:t xml:space="preserve"> да у целини имају још увек довољну животну кондицију да се могу подржавати у овом објекту</w:t>
      </w:r>
      <w:r>
        <w:rPr>
          <w:rFonts w:ascii="Times New Roman" w:hAnsi="Times New Roman"/>
          <w:sz w:val="24"/>
          <w:lang w:val="sr-Cyrl-CS"/>
        </w:rPr>
        <w:t>.</w:t>
      </w:r>
      <w:r w:rsidRPr="00FA3BA1">
        <w:rPr>
          <w:rFonts w:ascii="Times New Roman" w:hAnsi="Times New Roman"/>
          <w:sz w:val="24"/>
          <w:lang w:val="sr-Cyrl-CS"/>
        </w:rPr>
        <w:t xml:space="preserve"> Како је стално присуство посетилаца на Ади</w:t>
      </w:r>
      <w:r w:rsidRPr="00FA3BA1">
        <w:rPr>
          <w:rFonts w:ascii="Times New Roman" w:hAnsi="Times New Roman"/>
          <w:sz w:val="24"/>
          <w:lang w:val="sr-Latn-CS"/>
        </w:rPr>
        <w:t xml:space="preserve">, </w:t>
      </w:r>
      <w:r w:rsidRPr="00FA3BA1">
        <w:rPr>
          <w:rFonts w:ascii="Times New Roman" w:hAnsi="Times New Roman"/>
          <w:sz w:val="24"/>
          <w:lang w:val="sr-Cyrl-CS"/>
        </w:rPr>
        <w:t>неопходно је у време локалног извођења радова радилиште обе</w:t>
      </w:r>
      <w:r w:rsidRPr="00FA3BA1">
        <w:rPr>
          <w:rFonts w:ascii="Times New Roman" w:hAnsi="Times New Roman"/>
          <w:sz w:val="24"/>
          <w:szCs w:val="22"/>
          <w:lang w:val="sr-Cyrl-CS"/>
        </w:rPr>
        <w:t>лежити таблама упозорења, обезбедити чуварима и све док траје обарање стабала локално обуставити саобраћај како возила тако и пешака. Непосредни извршиоци на радилишту морају бити на прописан начин заштићени-обавезна кацига за све, не само за секаче.</w:t>
      </w:r>
    </w:p>
    <w:p w14:paraId="4EFB7F35" w14:textId="77777777" w:rsidR="00BC5ADF" w:rsidRDefault="00BC5ADF" w:rsidP="00BC5ADF">
      <w:pPr>
        <w:widowControl w:val="0"/>
        <w:rPr>
          <w:rFonts w:ascii="Times New Roman" w:hAnsi="Times New Roman"/>
          <w:snapToGrid w:val="0"/>
          <w:sz w:val="24"/>
          <w:lang w:val="ru-RU"/>
        </w:rPr>
      </w:pPr>
    </w:p>
    <w:p w14:paraId="214BFCA2" w14:textId="17ABF5D9" w:rsidR="00BC5ADF" w:rsidRDefault="00BC5ADF" w:rsidP="00BC5ADF">
      <w:pPr>
        <w:ind w:firstLine="720"/>
        <w:jc w:val="both"/>
        <w:rPr>
          <w:rFonts w:ascii="Times New Roman" w:hAnsi="Times New Roman"/>
          <w:sz w:val="24"/>
          <w:szCs w:val="22"/>
          <w:lang w:val="sr-Cyrl-CS"/>
        </w:rPr>
      </w:pPr>
      <w:r w:rsidRPr="006A5076">
        <w:rPr>
          <w:rFonts w:ascii="Times New Roman" w:hAnsi="Times New Roman"/>
          <w:sz w:val="24"/>
          <w:szCs w:val="22"/>
          <w:lang w:val="sr-Cyrl-CS"/>
        </w:rPr>
        <w:t xml:space="preserve">Досадашњи развој и </w:t>
      </w:r>
      <w:r>
        <w:rPr>
          <w:rFonts w:ascii="Times New Roman" w:hAnsi="Times New Roman"/>
          <w:sz w:val="24"/>
          <w:szCs w:val="22"/>
          <w:lang w:val="sr-Cyrl-CS"/>
        </w:rPr>
        <w:t xml:space="preserve">све извесније </w:t>
      </w:r>
      <w:r w:rsidRPr="006A5076">
        <w:rPr>
          <w:rFonts w:ascii="Times New Roman" w:hAnsi="Times New Roman"/>
          <w:sz w:val="24"/>
          <w:szCs w:val="22"/>
          <w:lang w:val="sr-Cyrl-CS"/>
        </w:rPr>
        <w:t xml:space="preserve">погоршање здравственог стања  на Ади Циганлији, посебно </w:t>
      </w:r>
      <w:r>
        <w:rPr>
          <w:rFonts w:ascii="Times New Roman" w:hAnsi="Times New Roman"/>
          <w:sz w:val="24"/>
          <w:szCs w:val="22"/>
          <w:lang w:val="sr-Cyrl-CS"/>
        </w:rPr>
        <w:t>због климатских екстрема</w:t>
      </w:r>
      <w:r w:rsidRPr="006A5076">
        <w:rPr>
          <w:rFonts w:ascii="Times New Roman" w:hAnsi="Times New Roman"/>
          <w:sz w:val="24"/>
          <w:szCs w:val="22"/>
          <w:lang w:val="sr-Cyrl-CS"/>
        </w:rPr>
        <w:t xml:space="preserve">, упућују на закључак да су планови утврђени </w:t>
      </w:r>
      <w:r>
        <w:rPr>
          <w:rFonts w:ascii="Times New Roman" w:hAnsi="Times New Roman"/>
          <w:sz w:val="24"/>
          <w:szCs w:val="22"/>
          <w:lang w:val="sr-Cyrl-CS"/>
        </w:rPr>
        <w:t>овом</w:t>
      </w:r>
      <w:r w:rsidRPr="006A5076">
        <w:rPr>
          <w:rFonts w:ascii="Times New Roman" w:hAnsi="Times New Roman"/>
          <w:sz w:val="24"/>
          <w:szCs w:val="22"/>
          <w:lang w:val="sr-Cyrl-CS"/>
        </w:rPr>
        <w:t xml:space="preserve"> основом у односу на могућност коришћења садашњег   потенцијала шума и појединачних стабала на Ади оптим</w:t>
      </w:r>
      <w:r>
        <w:rPr>
          <w:rFonts w:ascii="Times New Roman" w:hAnsi="Times New Roman"/>
          <w:sz w:val="24"/>
          <w:szCs w:val="22"/>
          <w:lang w:val="sr-Cyrl-CS"/>
        </w:rPr>
        <w:t>исти</w:t>
      </w:r>
      <w:r w:rsidRPr="006A5076">
        <w:rPr>
          <w:rFonts w:ascii="Times New Roman" w:hAnsi="Times New Roman"/>
          <w:sz w:val="24"/>
          <w:szCs w:val="22"/>
          <w:lang w:val="sr-Cyrl-CS"/>
        </w:rPr>
        <w:t>чни и да је неопходно интензивније и свакогодишње праћење тог стања и после реализације овог плана. Тим више што је притисак посетиоца и заинтересованих корисника вишеструког рекреативног садржаја све већи а њихова безбедност је један од најприоритетнијих основних задатака управљача.</w:t>
      </w:r>
    </w:p>
    <w:p w14:paraId="3B034D9D" w14:textId="77777777" w:rsidR="00BC5ADF" w:rsidRPr="006A5076" w:rsidRDefault="00BC5ADF" w:rsidP="00BC5ADF">
      <w:pPr>
        <w:ind w:firstLine="720"/>
        <w:jc w:val="both"/>
        <w:rPr>
          <w:rFonts w:ascii="Times New Roman" w:hAnsi="Times New Roman"/>
          <w:sz w:val="24"/>
          <w:szCs w:val="22"/>
          <w:lang w:val="sr-Cyrl-CS"/>
        </w:rPr>
      </w:pPr>
    </w:p>
    <w:p w14:paraId="5559B6D2" w14:textId="77777777" w:rsidR="000E2BB2" w:rsidRPr="00897B98" w:rsidRDefault="000E2BB2" w:rsidP="00BC5ADF">
      <w:pPr>
        <w:ind w:firstLine="720"/>
        <w:rPr>
          <w:rFonts w:ascii="Times New Roman" w:hAnsi="Times New Roman"/>
          <w:b/>
          <w:i/>
          <w:sz w:val="24"/>
          <w:lang w:val="sl-SI"/>
        </w:rPr>
      </w:pPr>
      <w:r w:rsidRPr="00897B98">
        <w:rPr>
          <w:rFonts w:ascii="Times New Roman" w:hAnsi="Times New Roman"/>
          <w:b/>
          <w:i/>
          <w:sz w:val="24"/>
          <w:lang w:val="sl-SI"/>
        </w:rPr>
        <w:t>План заштите шума од пожара</w:t>
      </w:r>
    </w:p>
    <w:p w14:paraId="6DC78209" w14:textId="77777777" w:rsidR="000E2BB2" w:rsidRPr="00897B98" w:rsidRDefault="000E2BB2" w:rsidP="000E2BB2">
      <w:pPr>
        <w:rPr>
          <w:rFonts w:ascii="Times New Roman" w:hAnsi="Times New Roman"/>
          <w:sz w:val="24"/>
          <w:lang w:val="sl-SI"/>
        </w:rPr>
      </w:pPr>
    </w:p>
    <w:p w14:paraId="05547BEF" w14:textId="723A615F" w:rsidR="00EA45EA" w:rsidRDefault="000E2BB2" w:rsidP="00EA45EA">
      <w:pPr>
        <w:ind w:firstLine="720"/>
        <w:jc w:val="both"/>
        <w:rPr>
          <w:rFonts w:ascii="Times New Roman" w:hAnsi="Times New Roman"/>
          <w:sz w:val="24"/>
          <w:lang w:val="ru-RU"/>
        </w:rPr>
      </w:pPr>
      <w:r w:rsidRPr="00897B98">
        <w:rPr>
          <w:rFonts w:ascii="Times New Roman" w:hAnsi="Times New Roman"/>
          <w:sz w:val="24"/>
          <w:lang w:val="sl-SI"/>
        </w:rPr>
        <w:t xml:space="preserve">Што се тиче заштите ових шума од пожара присутна је свакодневна активност чуварске службе која врши надзор и контролу свих активности на </w:t>
      </w:r>
      <w:r w:rsidR="00BC5ADF">
        <w:rPr>
          <w:rFonts w:ascii="Times New Roman" w:hAnsi="Times New Roman"/>
          <w:sz w:val="24"/>
          <w:lang w:val="en-GB"/>
        </w:rPr>
        <w:t>A</w:t>
      </w:r>
      <w:r w:rsidR="00BC5ADF">
        <w:rPr>
          <w:rFonts w:ascii="Times New Roman" w:hAnsi="Times New Roman"/>
          <w:sz w:val="24"/>
          <w:lang w:val="sr-Cyrl-RS"/>
        </w:rPr>
        <w:t>ди Циганлији</w:t>
      </w:r>
      <w:r w:rsidRPr="00897B98">
        <w:rPr>
          <w:rFonts w:ascii="Times New Roman" w:hAnsi="Times New Roman"/>
          <w:sz w:val="24"/>
          <w:lang w:val="sl-SI"/>
        </w:rPr>
        <w:t>.</w:t>
      </w:r>
      <w:r w:rsidR="00EA45EA">
        <w:rPr>
          <w:rFonts w:ascii="Times New Roman" w:hAnsi="Times New Roman"/>
          <w:sz w:val="24"/>
          <w:lang w:val="sr-Cyrl-RS"/>
        </w:rPr>
        <w:t xml:space="preserve"> </w:t>
      </w:r>
      <w:r w:rsidR="00EA45EA">
        <w:rPr>
          <w:rFonts w:ascii="Times New Roman" w:hAnsi="Times New Roman"/>
          <w:sz w:val="24"/>
          <w:lang w:val="ru-RU"/>
        </w:rPr>
        <w:t xml:space="preserve">Такође, постоји 11 ватрогасних хидранта, 18 громобрана на простору Аде Циганлије као и 24 часа дежурна служба која обавештава, обезбеђује и простор и спроводи ватрогасну екипу на место евентуалног пожара.У наредном периоду,  у </w:t>
      </w:r>
      <w:r w:rsidR="00D10B1A" w:rsidRPr="00B001B9">
        <w:rPr>
          <w:rFonts w:ascii="Times New Roman" w:hAnsi="Times New Roman"/>
          <w:sz w:val="24"/>
          <w:lang w:val="ru-RU"/>
        </w:rPr>
        <w:t xml:space="preserve">циљу спречавања појаве </w:t>
      </w:r>
      <w:r w:rsidR="00D10B1A" w:rsidRPr="00B001B9">
        <w:rPr>
          <w:rFonts w:ascii="Times New Roman" w:hAnsi="Times New Roman"/>
          <w:b/>
          <w:sz w:val="24"/>
          <w:lang w:val="ru-RU"/>
        </w:rPr>
        <w:t>пожара</w:t>
      </w:r>
      <w:r w:rsidR="00D10B1A" w:rsidRPr="00B001B9">
        <w:rPr>
          <w:rFonts w:ascii="Times New Roman" w:hAnsi="Times New Roman"/>
          <w:sz w:val="24"/>
          <w:lang w:val="ru-RU"/>
        </w:rPr>
        <w:t xml:space="preserve"> треба </w:t>
      </w:r>
      <w:r w:rsidR="00EA45EA">
        <w:rPr>
          <w:rFonts w:ascii="Times New Roman" w:hAnsi="Times New Roman"/>
          <w:sz w:val="24"/>
          <w:lang w:val="ru-RU"/>
        </w:rPr>
        <w:t>обновити</w:t>
      </w:r>
      <w:r w:rsidR="00EA45EA" w:rsidRPr="00EA45EA">
        <w:rPr>
          <w:rFonts w:ascii="Times New Roman" w:hAnsi="Times New Roman"/>
          <w:sz w:val="24"/>
          <w:lang w:val="ru-RU"/>
        </w:rPr>
        <w:t xml:space="preserve"> </w:t>
      </w:r>
      <w:r w:rsidR="00EA45EA">
        <w:rPr>
          <w:rFonts w:ascii="Times New Roman" w:hAnsi="Times New Roman"/>
          <w:sz w:val="24"/>
          <w:lang w:val="ru-RU"/>
        </w:rPr>
        <w:t xml:space="preserve">(или </w:t>
      </w:r>
      <w:r w:rsidR="00EA45EA" w:rsidRPr="00B001B9">
        <w:rPr>
          <w:rFonts w:ascii="Times New Roman" w:hAnsi="Times New Roman"/>
          <w:sz w:val="24"/>
          <w:lang w:val="ru-RU"/>
        </w:rPr>
        <w:t xml:space="preserve">поставити </w:t>
      </w:r>
      <w:r w:rsidR="00EA45EA">
        <w:rPr>
          <w:rFonts w:ascii="Times New Roman" w:hAnsi="Times New Roman"/>
          <w:sz w:val="24"/>
          <w:lang w:val="ru-RU"/>
        </w:rPr>
        <w:t xml:space="preserve">нове) </w:t>
      </w:r>
      <w:r w:rsidR="00D10B1A" w:rsidRPr="00B001B9">
        <w:rPr>
          <w:rFonts w:ascii="Times New Roman" w:hAnsi="Times New Roman"/>
          <w:sz w:val="24"/>
          <w:lang w:val="ru-RU"/>
        </w:rPr>
        <w:t xml:space="preserve">табле упозрења – забрана ложења ватре. </w:t>
      </w:r>
    </w:p>
    <w:p w14:paraId="03C153A6" w14:textId="77777777" w:rsidR="00EA45EA" w:rsidRDefault="00EA45EA" w:rsidP="00D10B1A">
      <w:pPr>
        <w:pStyle w:val="BodyTextIndent2"/>
        <w:spacing w:line="240" w:lineRule="auto"/>
        <w:ind w:left="0" w:firstLine="720"/>
        <w:jc w:val="both"/>
        <w:rPr>
          <w:rFonts w:ascii="Times New Roman" w:hAnsi="Times New Roman"/>
          <w:sz w:val="24"/>
          <w:lang w:val="ru-RU"/>
        </w:rPr>
      </w:pPr>
    </w:p>
    <w:p w14:paraId="5E7398DF" w14:textId="2C0F0687" w:rsidR="00073179" w:rsidRDefault="00073179">
      <w:pPr>
        <w:rPr>
          <w:rFonts w:ascii="Times New Roman" w:hAnsi="Times New Roman"/>
          <w:b/>
          <w:snapToGrid w:val="0"/>
          <w:sz w:val="24"/>
          <w:lang w:val="ru-RU"/>
        </w:rPr>
      </w:pPr>
      <w:r>
        <w:rPr>
          <w:rFonts w:ascii="Times New Roman" w:hAnsi="Times New Roman"/>
          <w:b/>
          <w:snapToGrid w:val="0"/>
          <w:sz w:val="24"/>
          <w:lang w:val="ru-RU"/>
        </w:rPr>
        <w:br w:type="page"/>
      </w:r>
    </w:p>
    <w:p w14:paraId="6CBFE867" w14:textId="33677A8A" w:rsidR="00D04C20" w:rsidRPr="000C122E" w:rsidRDefault="000C122E" w:rsidP="000C122E">
      <w:pPr>
        <w:ind w:firstLine="720"/>
        <w:jc w:val="both"/>
        <w:rPr>
          <w:rFonts w:ascii="Times New Roman" w:hAnsi="Times New Roman"/>
          <w:b/>
          <w:snapToGrid w:val="0"/>
          <w:sz w:val="24"/>
          <w:lang w:val="ru-RU"/>
        </w:rPr>
      </w:pPr>
      <w:r>
        <w:rPr>
          <w:rFonts w:ascii="Times New Roman" w:hAnsi="Times New Roman"/>
          <w:b/>
          <w:snapToGrid w:val="0"/>
          <w:sz w:val="24"/>
          <w:lang w:val="ru-RU"/>
        </w:rPr>
        <w:lastRenderedPageBreak/>
        <w:t xml:space="preserve">4.4. </w:t>
      </w:r>
      <w:r w:rsidR="00ED2CED" w:rsidRPr="000C122E">
        <w:rPr>
          <w:rFonts w:ascii="Times New Roman" w:hAnsi="Times New Roman" w:hint="eastAsia"/>
          <w:b/>
          <w:snapToGrid w:val="0"/>
          <w:sz w:val="24"/>
          <w:lang w:val="ru-RU"/>
        </w:rPr>
        <w:t>План</w:t>
      </w:r>
      <w:r w:rsidR="00ED2CED" w:rsidRPr="000C122E">
        <w:rPr>
          <w:rFonts w:ascii="Times New Roman" w:hAnsi="Times New Roman"/>
          <w:b/>
          <w:snapToGrid w:val="0"/>
          <w:sz w:val="24"/>
          <w:lang w:val="ru-RU"/>
        </w:rPr>
        <w:t xml:space="preserve"> </w:t>
      </w:r>
      <w:r w:rsidR="00D04C20" w:rsidRPr="000C122E">
        <w:rPr>
          <w:rFonts w:ascii="Times New Roman" w:hAnsi="Times New Roman"/>
          <w:b/>
          <w:snapToGrid w:val="0"/>
          <w:sz w:val="24"/>
          <w:lang w:val="ru-RU"/>
        </w:rPr>
        <w:t>очувања и заштите природних вредности</w:t>
      </w:r>
    </w:p>
    <w:p w14:paraId="06D7B0DE" w14:textId="77777777" w:rsidR="00D04C20" w:rsidRDefault="00D04C20" w:rsidP="00D04C20">
      <w:pPr>
        <w:widowControl w:val="0"/>
        <w:jc w:val="both"/>
        <w:rPr>
          <w:rFonts w:ascii="Times New Roman" w:hAnsi="Times New Roman"/>
          <w:b/>
          <w:i/>
          <w:iCs/>
          <w:snapToGrid w:val="0"/>
          <w:sz w:val="24"/>
          <w:lang w:val="en-GB"/>
        </w:rPr>
      </w:pPr>
    </w:p>
    <w:p w14:paraId="78B48D43" w14:textId="1F263960" w:rsidR="00D04C20" w:rsidRPr="009C7FF6" w:rsidRDefault="00D04C20" w:rsidP="00AD390E">
      <w:pPr>
        <w:widowControl w:val="0"/>
        <w:ind w:firstLine="720"/>
        <w:jc w:val="both"/>
        <w:rPr>
          <w:rFonts w:ascii="Times New Roman" w:hAnsi="Times New Roman"/>
          <w:iCs/>
          <w:snapToGrid w:val="0"/>
          <w:sz w:val="24"/>
          <w:lang w:val="en-GB"/>
        </w:rPr>
      </w:pPr>
      <w:r w:rsidRPr="009C7FF6">
        <w:rPr>
          <w:rFonts w:ascii="Times New Roman" w:hAnsi="Times New Roman"/>
          <w:iCs/>
          <w:snapToGrid w:val="0"/>
          <w:sz w:val="24"/>
          <w:lang w:val="sr-Cyrl-RS"/>
        </w:rPr>
        <w:t>Активности и мере на унапређивању стања заштићеног подручја ПИО „Ада Циганлија“, планир</w:t>
      </w:r>
      <w:r w:rsidR="000C122E" w:rsidRPr="009C7FF6">
        <w:rPr>
          <w:rFonts w:ascii="Times New Roman" w:hAnsi="Times New Roman"/>
          <w:iCs/>
          <w:snapToGrid w:val="0"/>
          <w:sz w:val="24"/>
          <w:lang w:val="sr-Cyrl-RS"/>
        </w:rPr>
        <w:t>а</w:t>
      </w:r>
      <w:r w:rsidR="00AD390E" w:rsidRPr="009C7FF6">
        <w:rPr>
          <w:rFonts w:ascii="Times New Roman" w:hAnsi="Times New Roman"/>
          <w:iCs/>
          <w:snapToGrid w:val="0"/>
          <w:sz w:val="24"/>
          <w:lang w:val="sr-Cyrl-RS"/>
        </w:rPr>
        <w:t xml:space="preserve">не су у оквиру </w:t>
      </w:r>
      <w:r w:rsidR="000C122E" w:rsidRPr="009C7FF6">
        <w:rPr>
          <w:rFonts w:ascii="Times New Roman" w:hAnsi="Times New Roman"/>
          <w:iCs/>
          <w:snapToGrid w:val="0"/>
          <w:sz w:val="24"/>
          <w:lang w:val="sr-Cyrl-RS"/>
        </w:rPr>
        <w:t>План</w:t>
      </w:r>
      <w:r w:rsidR="00AD390E" w:rsidRPr="009C7FF6">
        <w:rPr>
          <w:rFonts w:ascii="Times New Roman" w:hAnsi="Times New Roman"/>
          <w:iCs/>
          <w:snapToGrid w:val="0"/>
          <w:sz w:val="24"/>
          <w:lang w:val="sr-Cyrl-RS"/>
        </w:rPr>
        <w:t>а</w:t>
      </w:r>
      <w:r w:rsidR="000C122E" w:rsidRPr="009C7FF6">
        <w:rPr>
          <w:rFonts w:ascii="Times New Roman" w:hAnsi="Times New Roman"/>
          <w:iCs/>
          <w:snapToGrid w:val="0"/>
          <w:sz w:val="24"/>
          <w:lang w:val="sr-Cyrl-RS"/>
        </w:rPr>
        <w:t xml:space="preserve"> управљања </w:t>
      </w:r>
      <w:r w:rsidR="00AD390E" w:rsidRPr="009C7FF6">
        <w:rPr>
          <w:rFonts w:ascii="Times New Roman" w:hAnsi="Times New Roman"/>
          <w:iCs/>
          <w:snapToGrid w:val="0"/>
          <w:sz w:val="24"/>
          <w:lang w:val="sr-Cyrl-RS"/>
        </w:rPr>
        <w:t>з</w:t>
      </w:r>
      <w:r w:rsidR="000C122E" w:rsidRPr="009C7FF6">
        <w:rPr>
          <w:rFonts w:ascii="Times New Roman" w:hAnsi="Times New Roman"/>
          <w:iCs/>
          <w:snapToGrid w:val="0"/>
          <w:sz w:val="24"/>
          <w:lang w:val="sr-Cyrl-RS"/>
        </w:rPr>
        <w:t>аштићеног подручја</w:t>
      </w:r>
      <w:r w:rsidR="00AD390E" w:rsidRPr="009C7FF6">
        <w:rPr>
          <w:rFonts w:ascii="Times New Roman" w:hAnsi="Times New Roman"/>
          <w:iCs/>
          <w:snapToGrid w:val="0"/>
          <w:sz w:val="24"/>
          <w:lang w:val="sr-Cyrl-RS"/>
        </w:rPr>
        <w:t xml:space="preserve"> ПИО „Ада Циганлија“ (нацрт, 2024-2033). </w:t>
      </w:r>
      <w:r w:rsidR="009C7FF6" w:rsidRPr="009C7FF6">
        <w:rPr>
          <w:rFonts w:ascii="Times New Roman" w:hAnsi="Times New Roman"/>
          <w:iCs/>
          <w:snapToGrid w:val="0"/>
          <w:sz w:val="24"/>
          <w:lang w:val="sr-Cyrl-RS"/>
        </w:rPr>
        <w:t>Према плану п</w:t>
      </w:r>
      <w:r w:rsidRPr="009C7FF6">
        <w:rPr>
          <w:rFonts w:ascii="Times New Roman" w:hAnsi="Times New Roman"/>
          <w:iCs/>
          <w:snapToGrid w:val="0"/>
          <w:sz w:val="24"/>
          <w:lang w:val="sr-Cyrl-RS"/>
        </w:rPr>
        <w:t xml:space="preserve">риоритетни задаци треба да су </w:t>
      </w:r>
      <w:r w:rsidRPr="009C7FF6">
        <w:rPr>
          <w:rFonts w:ascii="Times New Roman" w:hAnsi="Times New Roman" w:hint="eastAsia"/>
          <w:iCs/>
          <w:snapToGrid w:val="0"/>
          <w:sz w:val="24"/>
          <w:lang w:val="en-GB"/>
        </w:rPr>
        <w:t>усмерени</w:t>
      </w:r>
      <w:r w:rsidRPr="009C7FF6">
        <w:rPr>
          <w:rFonts w:ascii="Times New Roman" w:hAnsi="Times New Roman"/>
          <w:iCs/>
          <w:snapToGrid w:val="0"/>
          <w:sz w:val="24"/>
          <w:lang w:val="sr-Cyrl-RS"/>
        </w:rPr>
        <w:t xml:space="preserve"> </w:t>
      </w:r>
      <w:r w:rsidRPr="009C7FF6">
        <w:rPr>
          <w:rFonts w:ascii="Times New Roman" w:hAnsi="Times New Roman" w:hint="eastAsia"/>
          <w:iCs/>
          <w:snapToGrid w:val="0"/>
          <w:sz w:val="24"/>
          <w:lang w:val="en-GB"/>
        </w:rPr>
        <w:t>на</w:t>
      </w:r>
      <w:r w:rsidRPr="009C7FF6">
        <w:rPr>
          <w:rFonts w:ascii="Times New Roman" w:hAnsi="Times New Roman"/>
          <w:iCs/>
          <w:snapToGrid w:val="0"/>
          <w:sz w:val="24"/>
          <w:lang w:val="en-GB"/>
        </w:rPr>
        <w:t xml:space="preserve"> </w:t>
      </w:r>
      <w:r w:rsidRPr="009C7FF6">
        <w:rPr>
          <w:rFonts w:ascii="Times New Roman" w:hAnsi="Times New Roman" w:hint="eastAsia"/>
          <w:iCs/>
          <w:snapToGrid w:val="0"/>
          <w:sz w:val="24"/>
          <w:lang w:val="en-GB"/>
        </w:rPr>
        <w:t>подручја</w:t>
      </w:r>
      <w:r w:rsidRPr="009C7FF6">
        <w:rPr>
          <w:rFonts w:ascii="Times New Roman" w:hAnsi="Times New Roman"/>
          <w:iCs/>
          <w:snapToGrid w:val="0"/>
          <w:sz w:val="24"/>
          <w:lang w:val="en-GB"/>
        </w:rPr>
        <w:t xml:space="preserve"> </w:t>
      </w:r>
      <w:r w:rsidRPr="009C7FF6">
        <w:rPr>
          <w:rFonts w:ascii="Times New Roman" w:hAnsi="Times New Roman" w:hint="eastAsia"/>
          <w:iCs/>
          <w:snapToGrid w:val="0"/>
          <w:sz w:val="24"/>
          <w:lang w:val="en-GB"/>
        </w:rPr>
        <w:t>и</w:t>
      </w:r>
      <w:r w:rsidRPr="009C7FF6">
        <w:rPr>
          <w:rFonts w:ascii="Times New Roman" w:hAnsi="Times New Roman"/>
          <w:iCs/>
          <w:snapToGrid w:val="0"/>
          <w:sz w:val="24"/>
          <w:lang w:val="en-GB"/>
        </w:rPr>
        <w:t xml:space="preserve"> </w:t>
      </w:r>
      <w:r w:rsidRPr="009C7FF6">
        <w:rPr>
          <w:rFonts w:ascii="Times New Roman" w:hAnsi="Times New Roman" w:hint="eastAsia"/>
          <w:iCs/>
          <w:snapToGrid w:val="0"/>
          <w:sz w:val="24"/>
          <w:lang w:val="en-GB"/>
        </w:rPr>
        <w:t>локалитете</w:t>
      </w:r>
      <w:r w:rsidRPr="009C7FF6">
        <w:rPr>
          <w:rFonts w:ascii="Times New Roman" w:hAnsi="Times New Roman"/>
          <w:iCs/>
          <w:snapToGrid w:val="0"/>
          <w:sz w:val="24"/>
          <w:lang w:val="sr-Cyrl-RS"/>
        </w:rPr>
        <w:t xml:space="preserve"> </w:t>
      </w:r>
      <w:r w:rsidRPr="009C7FF6">
        <w:rPr>
          <w:rFonts w:ascii="Times New Roman" w:hAnsi="Times New Roman" w:hint="eastAsia"/>
          <w:iCs/>
          <w:snapToGrid w:val="0"/>
          <w:sz w:val="24"/>
          <w:lang w:val="en-GB"/>
        </w:rPr>
        <w:t>који</w:t>
      </w:r>
      <w:r w:rsidRPr="009C7FF6">
        <w:rPr>
          <w:rFonts w:ascii="Times New Roman" w:hAnsi="Times New Roman"/>
          <w:iCs/>
          <w:snapToGrid w:val="0"/>
          <w:sz w:val="24"/>
          <w:lang w:val="en-GB"/>
        </w:rPr>
        <w:t xml:space="preserve"> </w:t>
      </w:r>
      <w:r w:rsidRPr="009C7FF6">
        <w:rPr>
          <w:rFonts w:ascii="Times New Roman" w:hAnsi="Times New Roman" w:hint="eastAsia"/>
          <w:iCs/>
          <w:snapToGrid w:val="0"/>
          <w:sz w:val="24"/>
          <w:lang w:val="en-GB"/>
        </w:rPr>
        <w:t>су</w:t>
      </w:r>
      <w:r w:rsidRPr="009C7FF6">
        <w:rPr>
          <w:rFonts w:ascii="Times New Roman" w:hAnsi="Times New Roman"/>
          <w:iCs/>
          <w:snapToGrid w:val="0"/>
          <w:sz w:val="24"/>
          <w:lang w:val="en-GB"/>
        </w:rPr>
        <w:t>:</w:t>
      </w:r>
    </w:p>
    <w:p w14:paraId="419C41D2" w14:textId="35261020" w:rsidR="00D04C20" w:rsidRPr="009C7FF6" w:rsidRDefault="00D04C20" w:rsidP="009C7FF6">
      <w:pPr>
        <w:numPr>
          <w:ilvl w:val="0"/>
          <w:numId w:val="87"/>
        </w:numPr>
        <w:jc w:val="both"/>
        <w:rPr>
          <w:rFonts w:ascii="Times New Roman" w:hAnsi="Times New Roman"/>
          <w:sz w:val="24"/>
          <w:lang w:val="sr-Cyrl-RS"/>
        </w:rPr>
      </w:pPr>
      <w:r w:rsidRPr="009C7FF6">
        <w:rPr>
          <w:rFonts w:ascii="Times New Roman" w:hAnsi="Times New Roman" w:hint="eastAsia"/>
          <w:sz w:val="24"/>
          <w:lang w:val="sr-Cyrl-RS"/>
        </w:rPr>
        <w:t>најбоље</w:t>
      </w:r>
      <w:r w:rsidRPr="009C7FF6">
        <w:rPr>
          <w:rFonts w:ascii="Times New Roman" w:hAnsi="Times New Roman"/>
          <w:sz w:val="24"/>
          <w:lang w:val="sr-Cyrl-RS"/>
        </w:rPr>
        <w:t xml:space="preserve"> </w:t>
      </w:r>
      <w:r w:rsidRPr="009C7FF6">
        <w:rPr>
          <w:rFonts w:ascii="Times New Roman" w:hAnsi="Times New Roman" w:hint="eastAsia"/>
          <w:sz w:val="24"/>
          <w:lang w:val="sr-Cyrl-RS"/>
        </w:rPr>
        <w:t>очувани</w:t>
      </w:r>
      <w:r w:rsidRPr="009C7FF6">
        <w:rPr>
          <w:rFonts w:ascii="Times New Roman" w:hAnsi="Times New Roman"/>
          <w:sz w:val="24"/>
          <w:lang w:val="sr-Cyrl-RS"/>
        </w:rPr>
        <w:t xml:space="preserve"> </w:t>
      </w:r>
      <w:r w:rsidRPr="009C7FF6">
        <w:rPr>
          <w:rFonts w:ascii="Times New Roman" w:hAnsi="Times New Roman" w:hint="eastAsia"/>
          <w:sz w:val="24"/>
          <w:lang w:val="sr-Cyrl-RS"/>
        </w:rPr>
        <w:t>у</w:t>
      </w:r>
      <w:r w:rsidRPr="009C7FF6">
        <w:rPr>
          <w:rFonts w:ascii="Times New Roman" w:hAnsi="Times New Roman"/>
          <w:sz w:val="24"/>
          <w:lang w:val="sr-Cyrl-RS"/>
        </w:rPr>
        <w:t xml:space="preserve"> </w:t>
      </w:r>
      <w:r w:rsidRPr="009C7FF6">
        <w:rPr>
          <w:rFonts w:ascii="Times New Roman" w:hAnsi="Times New Roman" w:hint="eastAsia"/>
          <w:sz w:val="24"/>
          <w:lang w:val="sr-Cyrl-RS"/>
        </w:rPr>
        <w:t>погледу</w:t>
      </w:r>
      <w:r w:rsidRPr="009C7FF6">
        <w:rPr>
          <w:rFonts w:ascii="Times New Roman" w:hAnsi="Times New Roman"/>
          <w:sz w:val="24"/>
          <w:lang w:val="sr-Cyrl-RS"/>
        </w:rPr>
        <w:t xml:space="preserve"> </w:t>
      </w:r>
      <w:r w:rsidRPr="009C7FF6">
        <w:rPr>
          <w:rFonts w:ascii="Times New Roman" w:hAnsi="Times New Roman" w:hint="eastAsia"/>
          <w:sz w:val="24"/>
          <w:lang w:val="sr-Cyrl-RS"/>
        </w:rPr>
        <w:t>своје</w:t>
      </w:r>
      <w:r w:rsidRPr="009C7FF6">
        <w:rPr>
          <w:rFonts w:ascii="Times New Roman" w:hAnsi="Times New Roman"/>
          <w:sz w:val="24"/>
          <w:lang w:val="sr-Cyrl-RS"/>
        </w:rPr>
        <w:t xml:space="preserve"> </w:t>
      </w:r>
      <w:r w:rsidRPr="009C7FF6">
        <w:rPr>
          <w:rFonts w:ascii="Times New Roman" w:hAnsi="Times New Roman" w:hint="eastAsia"/>
          <w:sz w:val="24"/>
          <w:lang w:val="sr-Cyrl-RS"/>
        </w:rPr>
        <w:t>изворности</w:t>
      </w:r>
      <w:r w:rsidRPr="009C7FF6">
        <w:rPr>
          <w:rFonts w:ascii="Times New Roman" w:hAnsi="Times New Roman"/>
          <w:sz w:val="24"/>
          <w:lang w:val="sr-Cyrl-RS"/>
        </w:rPr>
        <w:t>,</w:t>
      </w:r>
    </w:p>
    <w:p w14:paraId="2295E025" w14:textId="3B78786E" w:rsidR="00D04C20" w:rsidRPr="009C7FF6" w:rsidRDefault="00D04C20" w:rsidP="009C7FF6">
      <w:pPr>
        <w:numPr>
          <w:ilvl w:val="0"/>
          <w:numId w:val="87"/>
        </w:numPr>
        <w:jc w:val="both"/>
        <w:rPr>
          <w:rFonts w:ascii="Times New Roman" w:hAnsi="Times New Roman"/>
          <w:sz w:val="24"/>
          <w:lang w:val="sr-Cyrl-RS"/>
        </w:rPr>
      </w:pPr>
      <w:r w:rsidRPr="009C7FF6">
        <w:rPr>
          <w:rFonts w:ascii="Times New Roman" w:hAnsi="Times New Roman" w:hint="eastAsia"/>
          <w:sz w:val="24"/>
          <w:lang w:val="sr-Cyrl-RS"/>
        </w:rPr>
        <w:t>носиоци</w:t>
      </w:r>
      <w:r w:rsidRPr="009C7FF6">
        <w:rPr>
          <w:rFonts w:ascii="Times New Roman" w:hAnsi="Times New Roman"/>
          <w:sz w:val="24"/>
          <w:lang w:val="sr-Cyrl-RS"/>
        </w:rPr>
        <w:t xml:space="preserve"> </w:t>
      </w:r>
      <w:r w:rsidRPr="009C7FF6">
        <w:rPr>
          <w:rFonts w:ascii="Times New Roman" w:hAnsi="Times New Roman" w:hint="eastAsia"/>
          <w:sz w:val="24"/>
          <w:lang w:val="sr-Cyrl-RS"/>
        </w:rPr>
        <w:t>највећих</w:t>
      </w:r>
      <w:r w:rsidRPr="009C7FF6">
        <w:rPr>
          <w:rFonts w:ascii="Times New Roman" w:hAnsi="Times New Roman"/>
          <w:sz w:val="24"/>
          <w:lang w:val="sr-Cyrl-RS"/>
        </w:rPr>
        <w:t xml:space="preserve"> </w:t>
      </w:r>
      <w:r w:rsidRPr="009C7FF6">
        <w:rPr>
          <w:rFonts w:ascii="Times New Roman" w:hAnsi="Times New Roman" w:hint="eastAsia"/>
          <w:sz w:val="24"/>
          <w:lang w:val="sr-Cyrl-RS"/>
        </w:rPr>
        <w:t>природних</w:t>
      </w:r>
      <w:r w:rsidRPr="009C7FF6">
        <w:rPr>
          <w:rFonts w:ascii="Times New Roman" w:hAnsi="Times New Roman"/>
          <w:sz w:val="24"/>
          <w:lang w:val="sr-Cyrl-RS"/>
        </w:rPr>
        <w:t xml:space="preserve"> </w:t>
      </w:r>
      <w:r w:rsidRPr="009C7FF6">
        <w:rPr>
          <w:rFonts w:ascii="Times New Roman" w:hAnsi="Times New Roman" w:hint="eastAsia"/>
          <w:sz w:val="24"/>
          <w:lang w:val="sr-Cyrl-RS"/>
        </w:rPr>
        <w:t>и</w:t>
      </w:r>
      <w:r w:rsidRPr="009C7FF6">
        <w:rPr>
          <w:rFonts w:ascii="Times New Roman" w:hAnsi="Times New Roman"/>
          <w:sz w:val="24"/>
          <w:lang w:val="sr-Cyrl-RS"/>
        </w:rPr>
        <w:t xml:space="preserve"> </w:t>
      </w:r>
      <w:r w:rsidRPr="009C7FF6">
        <w:rPr>
          <w:rFonts w:ascii="Times New Roman" w:hAnsi="Times New Roman" w:hint="eastAsia"/>
          <w:sz w:val="24"/>
          <w:lang w:val="sr-Cyrl-RS"/>
        </w:rPr>
        <w:t>предеоних</w:t>
      </w:r>
      <w:r w:rsidRPr="009C7FF6">
        <w:rPr>
          <w:rFonts w:ascii="Times New Roman" w:hAnsi="Times New Roman"/>
          <w:sz w:val="24"/>
          <w:lang w:val="sr-Cyrl-RS"/>
        </w:rPr>
        <w:t xml:space="preserve"> </w:t>
      </w:r>
      <w:r w:rsidRPr="009C7FF6">
        <w:rPr>
          <w:rFonts w:ascii="Times New Roman" w:hAnsi="Times New Roman" w:hint="eastAsia"/>
          <w:sz w:val="24"/>
          <w:lang w:val="sr-Cyrl-RS"/>
        </w:rPr>
        <w:t>вредности</w:t>
      </w:r>
      <w:r w:rsidRPr="009C7FF6">
        <w:rPr>
          <w:rFonts w:ascii="Times New Roman" w:hAnsi="Times New Roman"/>
          <w:sz w:val="24"/>
          <w:lang w:val="sr-Cyrl-RS"/>
        </w:rPr>
        <w:t>,</w:t>
      </w:r>
    </w:p>
    <w:p w14:paraId="6AC4B086" w14:textId="2770756A" w:rsidR="00D04C20" w:rsidRPr="009C7FF6" w:rsidRDefault="00D04C20" w:rsidP="009C7FF6">
      <w:pPr>
        <w:numPr>
          <w:ilvl w:val="0"/>
          <w:numId w:val="87"/>
        </w:numPr>
        <w:jc w:val="both"/>
        <w:rPr>
          <w:rFonts w:ascii="Times New Roman" w:hAnsi="Times New Roman"/>
          <w:sz w:val="24"/>
          <w:lang w:val="sr-Cyrl-RS"/>
        </w:rPr>
      </w:pPr>
      <w:r w:rsidRPr="009C7FF6">
        <w:rPr>
          <w:rFonts w:ascii="Times New Roman" w:hAnsi="Times New Roman" w:hint="eastAsia"/>
          <w:sz w:val="24"/>
          <w:lang w:val="sr-Cyrl-RS"/>
        </w:rPr>
        <w:t>најосетљивији</w:t>
      </w:r>
      <w:r w:rsidRPr="009C7FF6">
        <w:rPr>
          <w:rFonts w:ascii="Times New Roman" w:hAnsi="Times New Roman"/>
          <w:sz w:val="24"/>
          <w:lang w:val="sr-Cyrl-RS"/>
        </w:rPr>
        <w:t xml:space="preserve"> </w:t>
      </w:r>
      <w:r w:rsidRPr="009C7FF6">
        <w:rPr>
          <w:rFonts w:ascii="Times New Roman" w:hAnsi="Times New Roman" w:hint="eastAsia"/>
          <w:sz w:val="24"/>
          <w:lang w:val="sr-Cyrl-RS"/>
        </w:rPr>
        <w:t>и</w:t>
      </w:r>
      <w:r w:rsidRPr="009C7FF6">
        <w:rPr>
          <w:rFonts w:ascii="Times New Roman" w:hAnsi="Times New Roman"/>
          <w:sz w:val="24"/>
          <w:lang w:val="sr-Cyrl-RS"/>
        </w:rPr>
        <w:t xml:space="preserve"> </w:t>
      </w:r>
      <w:r w:rsidRPr="009C7FF6">
        <w:rPr>
          <w:rFonts w:ascii="Times New Roman" w:hAnsi="Times New Roman" w:hint="eastAsia"/>
          <w:sz w:val="24"/>
          <w:lang w:val="sr-Cyrl-RS"/>
        </w:rPr>
        <w:t>рањиви</w:t>
      </w:r>
      <w:r w:rsidR="009C7FF6" w:rsidRPr="009C7FF6">
        <w:rPr>
          <w:rFonts w:ascii="Times New Roman" w:hAnsi="Times New Roman"/>
          <w:sz w:val="24"/>
          <w:lang w:val="sr-Cyrl-RS"/>
        </w:rPr>
        <w:t>,</w:t>
      </w:r>
    </w:p>
    <w:p w14:paraId="4C1D5574" w14:textId="6F3E587C" w:rsidR="00ED2CED" w:rsidRPr="009C7FF6" w:rsidRDefault="00D04C20" w:rsidP="009C7FF6">
      <w:pPr>
        <w:numPr>
          <w:ilvl w:val="0"/>
          <w:numId w:val="87"/>
        </w:numPr>
        <w:jc w:val="both"/>
        <w:rPr>
          <w:rFonts w:ascii="Times New Roman" w:hAnsi="Times New Roman"/>
          <w:sz w:val="24"/>
          <w:lang w:val="sr-Cyrl-RS"/>
        </w:rPr>
      </w:pPr>
      <w:r w:rsidRPr="009C7FF6">
        <w:rPr>
          <w:rFonts w:ascii="Times New Roman" w:hAnsi="Times New Roman" w:hint="eastAsia"/>
          <w:sz w:val="24"/>
          <w:lang w:val="sr-Cyrl-RS"/>
        </w:rPr>
        <w:t>најважнији</w:t>
      </w:r>
      <w:r w:rsidRPr="009C7FF6">
        <w:rPr>
          <w:rFonts w:ascii="Times New Roman" w:hAnsi="Times New Roman"/>
          <w:sz w:val="24"/>
          <w:lang w:val="sr-Cyrl-RS"/>
        </w:rPr>
        <w:t xml:space="preserve"> </w:t>
      </w:r>
      <w:r w:rsidRPr="009C7FF6">
        <w:rPr>
          <w:rFonts w:ascii="Times New Roman" w:hAnsi="Times New Roman" w:hint="eastAsia"/>
          <w:sz w:val="24"/>
          <w:lang w:val="sr-Cyrl-RS"/>
        </w:rPr>
        <w:t>са</w:t>
      </w:r>
      <w:r w:rsidRPr="009C7FF6">
        <w:rPr>
          <w:rFonts w:ascii="Times New Roman" w:hAnsi="Times New Roman"/>
          <w:sz w:val="24"/>
          <w:lang w:val="sr-Cyrl-RS"/>
        </w:rPr>
        <w:t xml:space="preserve"> </w:t>
      </w:r>
      <w:r w:rsidRPr="009C7FF6">
        <w:rPr>
          <w:rFonts w:ascii="Times New Roman" w:hAnsi="Times New Roman" w:hint="eastAsia"/>
          <w:sz w:val="24"/>
          <w:lang w:val="sr-Cyrl-RS"/>
        </w:rPr>
        <w:t>становишта</w:t>
      </w:r>
      <w:r w:rsidRPr="009C7FF6">
        <w:rPr>
          <w:rFonts w:ascii="Times New Roman" w:hAnsi="Times New Roman"/>
          <w:sz w:val="24"/>
          <w:lang w:val="sr-Cyrl-RS"/>
        </w:rPr>
        <w:t xml:space="preserve"> </w:t>
      </w:r>
      <w:r w:rsidRPr="009C7FF6">
        <w:rPr>
          <w:rFonts w:ascii="Times New Roman" w:hAnsi="Times New Roman" w:hint="eastAsia"/>
          <w:sz w:val="24"/>
          <w:lang w:val="sr-Cyrl-RS"/>
        </w:rPr>
        <w:t>стратешког</w:t>
      </w:r>
      <w:r w:rsidRPr="009C7FF6">
        <w:rPr>
          <w:rFonts w:ascii="Times New Roman" w:hAnsi="Times New Roman"/>
          <w:sz w:val="24"/>
          <w:lang w:val="sr-Cyrl-RS"/>
        </w:rPr>
        <w:t xml:space="preserve"> </w:t>
      </w:r>
      <w:r w:rsidRPr="009C7FF6">
        <w:rPr>
          <w:rFonts w:ascii="Times New Roman" w:hAnsi="Times New Roman" w:hint="eastAsia"/>
          <w:sz w:val="24"/>
          <w:lang w:val="sr-Cyrl-RS"/>
        </w:rPr>
        <w:t>развоја</w:t>
      </w:r>
      <w:r w:rsidR="009C7FF6" w:rsidRPr="009C7FF6">
        <w:rPr>
          <w:rFonts w:ascii="Times New Roman" w:hAnsi="Times New Roman"/>
          <w:sz w:val="24"/>
          <w:lang w:val="sr-Cyrl-RS"/>
        </w:rPr>
        <w:t>.</w:t>
      </w:r>
    </w:p>
    <w:p w14:paraId="14068935" w14:textId="6E1695D8" w:rsidR="009C7FF6" w:rsidRPr="009C7FF6" w:rsidRDefault="009C7FF6" w:rsidP="009C7FF6">
      <w:pPr>
        <w:widowControl w:val="0"/>
        <w:jc w:val="both"/>
        <w:rPr>
          <w:rFonts w:ascii="Times New Roman" w:hAnsi="Times New Roman"/>
          <w:b/>
          <w:i/>
          <w:iCs/>
          <w:snapToGrid w:val="0"/>
          <w:sz w:val="24"/>
          <w:lang w:val="en-GB"/>
        </w:rPr>
      </w:pPr>
    </w:p>
    <w:p w14:paraId="35C82A61" w14:textId="53628619" w:rsidR="00D04C20" w:rsidRPr="009C7FF6" w:rsidRDefault="009C7FF6" w:rsidP="009C7FF6">
      <w:pPr>
        <w:widowControl w:val="0"/>
        <w:ind w:firstLine="720"/>
        <w:jc w:val="both"/>
        <w:rPr>
          <w:rFonts w:ascii="Times New Roman" w:hAnsi="Times New Roman"/>
          <w:iCs/>
          <w:snapToGrid w:val="0"/>
          <w:sz w:val="24"/>
          <w:lang w:val="sr-Cyrl-RS"/>
        </w:rPr>
      </w:pPr>
      <w:r w:rsidRPr="009C7FF6">
        <w:rPr>
          <w:rFonts w:ascii="Times New Roman" w:hAnsi="Times New Roman"/>
          <w:iCs/>
          <w:snapToGrid w:val="0"/>
          <w:sz w:val="24"/>
          <w:lang w:val="en-GB"/>
        </w:rPr>
        <w:t>Заштит</w:t>
      </w:r>
      <w:r w:rsidRPr="009C7FF6">
        <w:rPr>
          <w:rFonts w:ascii="Times New Roman" w:hAnsi="Times New Roman"/>
          <w:iCs/>
          <w:snapToGrid w:val="0"/>
          <w:sz w:val="24"/>
          <w:lang w:val="sr-Cyrl-RS"/>
        </w:rPr>
        <w:t xml:space="preserve">а станишта природних реткости обезбедиће се </w:t>
      </w:r>
      <w:r w:rsidRPr="009C7FF6">
        <w:rPr>
          <w:rFonts w:ascii="Times New Roman" w:hAnsi="Times New Roman"/>
          <w:iCs/>
          <w:snapToGrid w:val="0"/>
          <w:sz w:val="24"/>
          <w:lang w:val="en-GB"/>
        </w:rPr>
        <w:t>спрово</w:t>
      </w:r>
      <w:r w:rsidRPr="009C7FF6">
        <w:rPr>
          <w:rFonts w:ascii="Times New Roman" w:hAnsi="Times New Roman"/>
          <w:iCs/>
          <w:snapToGrid w:val="0"/>
          <w:sz w:val="24"/>
          <w:lang w:val="sr-Cyrl-RS"/>
        </w:rPr>
        <w:t xml:space="preserve">ђењем </w:t>
      </w:r>
      <w:r w:rsidRPr="009C7FF6">
        <w:rPr>
          <w:rFonts w:ascii="Times New Roman" w:hAnsi="Times New Roman"/>
          <w:iCs/>
          <w:snapToGrid w:val="0"/>
          <w:sz w:val="24"/>
          <w:lang w:val="en-GB"/>
        </w:rPr>
        <w:t>посебн</w:t>
      </w:r>
      <w:r w:rsidRPr="009C7FF6">
        <w:rPr>
          <w:rFonts w:ascii="Times New Roman" w:hAnsi="Times New Roman"/>
          <w:iCs/>
          <w:snapToGrid w:val="0"/>
          <w:sz w:val="24"/>
          <w:lang w:val="sr-Cyrl-RS"/>
        </w:rPr>
        <w:t>их</w:t>
      </w:r>
      <w:r w:rsidRPr="009C7FF6">
        <w:rPr>
          <w:rFonts w:ascii="Times New Roman" w:hAnsi="Times New Roman"/>
          <w:iCs/>
          <w:snapToGrid w:val="0"/>
          <w:sz w:val="24"/>
          <w:lang w:val="en-GB"/>
        </w:rPr>
        <w:t xml:space="preserve"> мер</w:t>
      </w:r>
      <w:r w:rsidRPr="009C7FF6">
        <w:rPr>
          <w:rFonts w:ascii="Times New Roman" w:hAnsi="Times New Roman"/>
          <w:iCs/>
          <w:snapToGrid w:val="0"/>
          <w:sz w:val="24"/>
          <w:lang w:val="sr-Cyrl-RS"/>
        </w:rPr>
        <w:t>а</w:t>
      </w:r>
      <w:r w:rsidRPr="009C7FF6">
        <w:rPr>
          <w:rFonts w:ascii="Times New Roman" w:hAnsi="Times New Roman"/>
          <w:iCs/>
          <w:snapToGrid w:val="0"/>
          <w:sz w:val="24"/>
          <w:lang w:val="en-GB"/>
        </w:rPr>
        <w:t xml:space="preserve"> у циљу прикупљања података,</w:t>
      </w:r>
      <w:r w:rsidRPr="009C7FF6">
        <w:rPr>
          <w:rFonts w:ascii="Times New Roman" w:hAnsi="Times New Roman"/>
          <w:iCs/>
          <w:snapToGrid w:val="0"/>
          <w:sz w:val="24"/>
          <w:lang w:val="sr-Cyrl-RS"/>
        </w:rPr>
        <w:t xml:space="preserve"> </w:t>
      </w:r>
      <w:r w:rsidRPr="009C7FF6">
        <w:rPr>
          <w:rFonts w:ascii="Times New Roman" w:hAnsi="Times New Roman"/>
          <w:iCs/>
          <w:snapToGrid w:val="0"/>
          <w:sz w:val="24"/>
          <w:lang w:val="en-GB"/>
        </w:rPr>
        <w:t>ради касније, по потреби, разраде мера директне заштите. У том циљу радиће се на: даљем</w:t>
      </w:r>
      <w:r w:rsidRPr="009C7FF6">
        <w:rPr>
          <w:rFonts w:ascii="Times New Roman" w:hAnsi="Times New Roman"/>
          <w:iCs/>
          <w:snapToGrid w:val="0"/>
          <w:sz w:val="24"/>
          <w:lang w:val="sr-Cyrl-RS"/>
        </w:rPr>
        <w:t xml:space="preserve"> </w:t>
      </w:r>
      <w:r w:rsidRPr="009C7FF6">
        <w:rPr>
          <w:rFonts w:ascii="Times New Roman" w:hAnsi="Times New Roman"/>
          <w:iCs/>
          <w:snapToGrid w:val="0"/>
          <w:sz w:val="24"/>
          <w:lang w:val="en-GB"/>
        </w:rPr>
        <w:t>картирању вегетације и флоре и специфичних станишта, картирању биотопа ретких врста, просторној</w:t>
      </w:r>
      <w:r w:rsidRPr="009C7FF6">
        <w:rPr>
          <w:rFonts w:ascii="Times New Roman" w:hAnsi="Times New Roman"/>
          <w:iCs/>
          <w:snapToGrid w:val="0"/>
          <w:sz w:val="24"/>
          <w:lang w:val="sr-Cyrl-RS"/>
        </w:rPr>
        <w:t xml:space="preserve"> </w:t>
      </w:r>
      <w:r w:rsidRPr="009C7FF6">
        <w:rPr>
          <w:rFonts w:ascii="Times New Roman" w:hAnsi="Times New Roman"/>
          <w:iCs/>
          <w:snapToGrid w:val="0"/>
          <w:sz w:val="24"/>
          <w:lang w:val="en-GB"/>
        </w:rPr>
        <w:t>идентификацији локалитета са специфичном вегетациојм и флором</w:t>
      </w:r>
      <w:r w:rsidRPr="009C7FF6">
        <w:rPr>
          <w:rFonts w:ascii="Times New Roman" w:hAnsi="Times New Roman"/>
          <w:iCs/>
          <w:snapToGrid w:val="0"/>
          <w:sz w:val="24"/>
          <w:lang w:val="sr-Cyrl-RS"/>
        </w:rPr>
        <w:t>.</w:t>
      </w:r>
    </w:p>
    <w:p w14:paraId="3AFA054C" w14:textId="77777777" w:rsidR="009C7FF6" w:rsidRPr="009C7FF6" w:rsidRDefault="009C7FF6" w:rsidP="009C7FF6">
      <w:pPr>
        <w:widowControl w:val="0"/>
        <w:jc w:val="both"/>
        <w:rPr>
          <w:rFonts w:ascii="Times New Roman" w:hAnsi="Times New Roman"/>
          <w:b/>
          <w:i/>
          <w:iCs/>
          <w:snapToGrid w:val="0"/>
          <w:sz w:val="24"/>
          <w:lang w:val="sr-Cyrl-RS"/>
        </w:rPr>
      </w:pPr>
    </w:p>
    <w:p w14:paraId="1C641C15" w14:textId="34236A34" w:rsidR="00ED2CED" w:rsidRPr="009C7FF6" w:rsidRDefault="009C7FF6" w:rsidP="009C7FF6">
      <w:pPr>
        <w:widowControl w:val="0"/>
        <w:ind w:firstLine="720"/>
        <w:jc w:val="both"/>
        <w:rPr>
          <w:rFonts w:ascii="Times New Roman" w:hAnsi="Times New Roman"/>
          <w:bCs/>
          <w:snapToGrid w:val="0"/>
          <w:sz w:val="24"/>
          <w:lang w:val="en-GB"/>
        </w:rPr>
      </w:pPr>
      <w:r w:rsidRPr="009C7FF6">
        <w:rPr>
          <w:rFonts w:ascii="Times New Roman" w:hAnsi="Times New Roman"/>
          <w:iCs/>
          <w:snapToGrid w:val="0"/>
          <w:sz w:val="24"/>
          <w:lang w:val="sr-Cyrl-RS"/>
        </w:rPr>
        <w:t>План очувања диверзитета флоре и вегетације спроводиће се</w:t>
      </w:r>
      <w:r w:rsidR="00ED2CED" w:rsidRPr="009C7FF6">
        <w:rPr>
          <w:rFonts w:ascii="Times New Roman" w:hAnsi="Times New Roman"/>
          <w:bCs/>
          <w:snapToGrid w:val="0"/>
          <w:sz w:val="24"/>
          <w:lang w:val="en-GB"/>
        </w:rPr>
        <w:t>:</w:t>
      </w:r>
    </w:p>
    <w:p w14:paraId="3E01E2A6" w14:textId="77777777" w:rsidR="009C7FF6" w:rsidRPr="009C7FF6" w:rsidRDefault="00ED2CED" w:rsidP="009C7FF6">
      <w:pPr>
        <w:numPr>
          <w:ilvl w:val="0"/>
          <w:numId w:val="87"/>
        </w:numPr>
        <w:jc w:val="both"/>
        <w:rPr>
          <w:rFonts w:ascii="Times New Roman" w:hAnsi="Times New Roman"/>
          <w:sz w:val="24"/>
          <w:lang w:val="sr-Cyrl-RS"/>
        </w:rPr>
      </w:pPr>
      <w:r w:rsidRPr="009C7FF6">
        <w:rPr>
          <w:rFonts w:ascii="Times New Roman" w:hAnsi="Times New Roman"/>
          <w:sz w:val="24"/>
          <w:lang w:val="sr-Cyrl-RS"/>
        </w:rPr>
        <w:t>увођење</w:t>
      </w:r>
      <w:r w:rsidR="009C7FF6" w:rsidRPr="009C7FF6">
        <w:rPr>
          <w:rFonts w:ascii="Times New Roman" w:hAnsi="Times New Roman"/>
          <w:sz w:val="24"/>
          <w:lang w:val="sr-Cyrl-RS"/>
        </w:rPr>
        <w:t>м</w:t>
      </w:r>
      <w:r w:rsidRPr="009C7FF6">
        <w:rPr>
          <w:rFonts w:ascii="Times New Roman" w:hAnsi="Times New Roman"/>
          <w:sz w:val="24"/>
          <w:lang w:val="sr-Cyrl-RS"/>
        </w:rPr>
        <w:t xml:space="preserve"> мера сталне контроле и сузбијања инвазивних биљних врста на целокупном</w:t>
      </w:r>
      <w:r w:rsidR="009C7FF6" w:rsidRPr="009C7FF6">
        <w:rPr>
          <w:rFonts w:ascii="Times New Roman" w:hAnsi="Times New Roman"/>
          <w:sz w:val="24"/>
          <w:lang w:val="sr-Cyrl-RS"/>
        </w:rPr>
        <w:t xml:space="preserve"> </w:t>
      </w:r>
      <w:r w:rsidRPr="009C7FF6">
        <w:rPr>
          <w:rFonts w:ascii="Times New Roman" w:hAnsi="Times New Roman"/>
          <w:sz w:val="24"/>
          <w:lang w:val="sr-Cyrl-RS"/>
        </w:rPr>
        <w:t>простору заштићеног подручја;</w:t>
      </w:r>
    </w:p>
    <w:p w14:paraId="6B0EDC2F" w14:textId="6960CA40" w:rsidR="00ED2CED" w:rsidRPr="009C7FF6" w:rsidRDefault="00ED2CED" w:rsidP="009C7FF6">
      <w:pPr>
        <w:numPr>
          <w:ilvl w:val="0"/>
          <w:numId w:val="87"/>
        </w:numPr>
        <w:jc w:val="both"/>
        <w:rPr>
          <w:rFonts w:ascii="Times New Roman" w:hAnsi="Times New Roman"/>
          <w:sz w:val="24"/>
          <w:lang w:val="sr-Cyrl-RS"/>
        </w:rPr>
      </w:pPr>
      <w:r w:rsidRPr="009C7FF6">
        <w:rPr>
          <w:rFonts w:ascii="Times New Roman" w:hAnsi="Times New Roman"/>
          <w:sz w:val="24"/>
          <w:lang w:val="sr-Cyrl-RS"/>
        </w:rPr>
        <w:t>обазрив</w:t>
      </w:r>
      <w:r w:rsidR="009C7FF6" w:rsidRPr="009C7FF6">
        <w:rPr>
          <w:rFonts w:ascii="Times New Roman" w:hAnsi="Times New Roman"/>
          <w:sz w:val="24"/>
          <w:lang w:val="sr-Cyrl-RS"/>
        </w:rPr>
        <w:t>им</w:t>
      </w:r>
      <w:r w:rsidRPr="009C7FF6">
        <w:rPr>
          <w:rFonts w:ascii="Times New Roman" w:hAnsi="Times New Roman"/>
          <w:sz w:val="24"/>
          <w:lang w:val="sr-Cyrl-RS"/>
        </w:rPr>
        <w:t xml:space="preserve"> уношење</w:t>
      </w:r>
      <w:r w:rsidR="009C7FF6" w:rsidRPr="009C7FF6">
        <w:rPr>
          <w:rFonts w:ascii="Times New Roman" w:hAnsi="Times New Roman"/>
          <w:sz w:val="24"/>
          <w:lang w:val="sr-Cyrl-RS"/>
        </w:rPr>
        <w:t>м</w:t>
      </w:r>
      <w:r w:rsidRPr="009C7FF6">
        <w:rPr>
          <w:rFonts w:ascii="Times New Roman" w:hAnsi="Times New Roman"/>
          <w:sz w:val="24"/>
          <w:lang w:val="sr-Cyrl-RS"/>
        </w:rPr>
        <w:t xml:space="preserve"> алохтоних украсних биљних врста </w:t>
      </w:r>
      <w:r w:rsidRPr="009C7FF6">
        <w:rPr>
          <w:rFonts w:ascii="Times New Roman" w:hAnsi="Times New Roman" w:hint="eastAsia"/>
          <w:sz w:val="24"/>
          <w:lang w:val="sr-Cyrl-RS"/>
        </w:rPr>
        <w:t>на</w:t>
      </w:r>
      <w:r w:rsidRPr="009C7FF6">
        <w:rPr>
          <w:rFonts w:ascii="Times New Roman" w:hAnsi="Times New Roman"/>
          <w:sz w:val="24"/>
          <w:lang w:val="sr-Cyrl-RS"/>
        </w:rPr>
        <w:t xml:space="preserve"> </w:t>
      </w:r>
      <w:r w:rsidRPr="009C7FF6">
        <w:rPr>
          <w:rFonts w:ascii="Times New Roman" w:hAnsi="Times New Roman" w:hint="eastAsia"/>
          <w:sz w:val="24"/>
          <w:lang w:val="sr-Cyrl-RS"/>
        </w:rPr>
        <w:t>парковски</w:t>
      </w:r>
      <w:r w:rsidRPr="009C7FF6">
        <w:rPr>
          <w:rFonts w:ascii="Times New Roman" w:hAnsi="Times New Roman"/>
          <w:sz w:val="24"/>
          <w:lang w:val="sr-Cyrl-RS"/>
        </w:rPr>
        <w:t xml:space="preserve"> </w:t>
      </w:r>
      <w:r w:rsidRPr="009C7FF6">
        <w:rPr>
          <w:rFonts w:ascii="Times New Roman" w:hAnsi="Times New Roman" w:hint="eastAsia"/>
          <w:sz w:val="24"/>
          <w:lang w:val="sr-Cyrl-RS"/>
        </w:rPr>
        <w:t>уређиваним</w:t>
      </w:r>
      <w:r w:rsidR="009C7FF6" w:rsidRPr="009C7FF6">
        <w:rPr>
          <w:rFonts w:ascii="Times New Roman" w:hAnsi="Times New Roman"/>
          <w:sz w:val="24"/>
          <w:lang w:val="sr-Cyrl-RS"/>
        </w:rPr>
        <w:t xml:space="preserve"> </w:t>
      </w:r>
      <w:r w:rsidRPr="009C7FF6">
        <w:rPr>
          <w:rFonts w:ascii="Times New Roman" w:hAnsi="Times New Roman" w:hint="eastAsia"/>
          <w:sz w:val="24"/>
          <w:lang w:val="sr-Cyrl-RS"/>
        </w:rPr>
        <w:t>површинама</w:t>
      </w:r>
      <w:r w:rsidRPr="009C7FF6">
        <w:rPr>
          <w:rFonts w:ascii="Times New Roman" w:hAnsi="Times New Roman"/>
          <w:sz w:val="24"/>
          <w:lang w:val="sr-Cyrl-RS"/>
        </w:rPr>
        <w:t>;</w:t>
      </w:r>
    </w:p>
    <w:p w14:paraId="3421FA80" w14:textId="2190593B" w:rsidR="00ED2CED" w:rsidRPr="009C7FF6" w:rsidRDefault="00ED2CED" w:rsidP="009C7FF6">
      <w:pPr>
        <w:numPr>
          <w:ilvl w:val="0"/>
          <w:numId w:val="87"/>
        </w:numPr>
        <w:jc w:val="both"/>
        <w:rPr>
          <w:rFonts w:ascii="Times New Roman" w:hAnsi="Times New Roman"/>
          <w:sz w:val="24"/>
          <w:lang w:val="sr-Cyrl-RS"/>
        </w:rPr>
      </w:pPr>
      <w:r w:rsidRPr="009C7FF6">
        <w:rPr>
          <w:rFonts w:ascii="Times New Roman" w:hAnsi="Times New Roman"/>
          <w:sz w:val="24"/>
          <w:lang w:val="sr-Cyrl-RS"/>
        </w:rPr>
        <w:t>кошење</w:t>
      </w:r>
      <w:r w:rsidR="009C7FF6" w:rsidRPr="009C7FF6">
        <w:rPr>
          <w:rFonts w:ascii="Times New Roman" w:hAnsi="Times New Roman"/>
          <w:sz w:val="24"/>
          <w:lang w:val="sr-Cyrl-RS"/>
        </w:rPr>
        <w:t>м</w:t>
      </w:r>
      <w:r w:rsidRPr="009C7FF6">
        <w:rPr>
          <w:rFonts w:ascii="Times New Roman" w:hAnsi="Times New Roman"/>
          <w:sz w:val="24"/>
          <w:lang w:val="sr-Cyrl-RS"/>
        </w:rPr>
        <w:t xml:space="preserve"> зељасте вегетације уз насип </w:t>
      </w:r>
      <w:r w:rsidRPr="009C7FF6">
        <w:rPr>
          <w:rFonts w:ascii="Times New Roman" w:hAnsi="Times New Roman" w:hint="eastAsia"/>
          <w:sz w:val="24"/>
          <w:lang w:val="sr-Cyrl-RS"/>
        </w:rPr>
        <w:t>у</w:t>
      </w:r>
      <w:r w:rsidRPr="009C7FF6">
        <w:rPr>
          <w:rFonts w:ascii="Times New Roman" w:hAnsi="Times New Roman"/>
          <w:sz w:val="24"/>
          <w:lang w:val="sr-Cyrl-RS"/>
        </w:rPr>
        <w:t xml:space="preserve"> </w:t>
      </w:r>
      <w:r w:rsidRPr="009C7FF6">
        <w:rPr>
          <w:rFonts w:ascii="Times New Roman" w:hAnsi="Times New Roman" w:hint="eastAsia"/>
          <w:sz w:val="24"/>
          <w:lang w:val="sr-Cyrl-RS"/>
        </w:rPr>
        <w:t>оквиру</w:t>
      </w:r>
      <w:r w:rsidRPr="009C7FF6">
        <w:rPr>
          <w:rFonts w:ascii="Times New Roman" w:hAnsi="Times New Roman"/>
          <w:sz w:val="24"/>
          <w:lang w:val="sr-Cyrl-RS"/>
        </w:rPr>
        <w:t xml:space="preserve"> </w:t>
      </w:r>
      <w:r w:rsidRPr="009C7FF6">
        <w:rPr>
          <w:rFonts w:ascii="Times New Roman" w:hAnsi="Times New Roman" w:hint="eastAsia"/>
          <w:sz w:val="24"/>
          <w:lang w:val="sr-Cyrl-RS"/>
        </w:rPr>
        <w:t>редовног</w:t>
      </w:r>
      <w:r w:rsidRPr="009C7FF6">
        <w:rPr>
          <w:rFonts w:ascii="Times New Roman" w:hAnsi="Times New Roman"/>
          <w:sz w:val="24"/>
          <w:lang w:val="sr-Cyrl-RS"/>
        </w:rPr>
        <w:t xml:space="preserve"> </w:t>
      </w:r>
      <w:r w:rsidRPr="009C7FF6">
        <w:rPr>
          <w:rFonts w:ascii="Times New Roman" w:hAnsi="Times New Roman" w:hint="eastAsia"/>
          <w:sz w:val="24"/>
          <w:lang w:val="sr-Cyrl-RS"/>
        </w:rPr>
        <w:t>одржавања</w:t>
      </w:r>
      <w:r w:rsidRPr="009C7FF6">
        <w:rPr>
          <w:rFonts w:ascii="Times New Roman" w:hAnsi="Times New Roman"/>
          <w:sz w:val="24"/>
          <w:lang w:val="sr-Cyrl-RS"/>
        </w:rPr>
        <w:t>;</w:t>
      </w:r>
    </w:p>
    <w:p w14:paraId="1693CB0E" w14:textId="7CED813D" w:rsidR="00ED2CED" w:rsidRPr="009C7FF6" w:rsidRDefault="00ED2CED" w:rsidP="009C7FF6">
      <w:pPr>
        <w:numPr>
          <w:ilvl w:val="0"/>
          <w:numId w:val="87"/>
        </w:numPr>
        <w:jc w:val="both"/>
        <w:rPr>
          <w:rFonts w:ascii="Times New Roman" w:hAnsi="Times New Roman"/>
          <w:sz w:val="24"/>
          <w:lang w:val="sr-Cyrl-RS"/>
        </w:rPr>
      </w:pPr>
      <w:r w:rsidRPr="009C7FF6">
        <w:rPr>
          <w:rFonts w:ascii="Times New Roman" w:hAnsi="Times New Roman" w:hint="eastAsia"/>
          <w:sz w:val="24"/>
          <w:lang w:val="sr-Cyrl-RS"/>
        </w:rPr>
        <w:t>одржив</w:t>
      </w:r>
      <w:r w:rsidR="009C7FF6" w:rsidRPr="009C7FF6">
        <w:rPr>
          <w:rFonts w:ascii="Times New Roman" w:hAnsi="Times New Roman" w:hint="eastAsia"/>
          <w:sz w:val="24"/>
          <w:lang w:val="sr-Cyrl-RS"/>
        </w:rPr>
        <w:t>им</w:t>
      </w:r>
      <w:r w:rsidRPr="009C7FF6">
        <w:rPr>
          <w:rFonts w:ascii="Times New Roman" w:hAnsi="Times New Roman"/>
          <w:sz w:val="24"/>
          <w:lang w:val="sr-Cyrl-RS"/>
        </w:rPr>
        <w:t xml:space="preserve"> </w:t>
      </w:r>
      <w:r w:rsidRPr="009C7FF6">
        <w:rPr>
          <w:rFonts w:ascii="Times New Roman" w:hAnsi="Times New Roman" w:hint="eastAsia"/>
          <w:sz w:val="24"/>
          <w:lang w:val="sr-Cyrl-RS"/>
        </w:rPr>
        <w:t>газдовањ</w:t>
      </w:r>
      <w:r w:rsidR="009C7FF6" w:rsidRPr="009C7FF6">
        <w:rPr>
          <w:rFonts w:ascii="Times New Roman" w:hAnsi="Times New Roman" w:hint="eastAsia"/>
          <w:sz w:val="24"/>
          <w:lang w:val="sr-Cyrl-RS"/>
        </w:rPr>
        <w:t>ем</w:t>
      </w:r>
      <w:r w:rsidRPr="009C7FF6">
        <w:rPr>
          <w:rFonts w:ascii="Times New Roman" w:hAnsi="Times New Roman"/>
          <w:sz w:val="24"/>
          <w:lang w:val="sr-Cyrl-RS"/>
        </w:rPr>
        <w:t xml:space="preserve"> </w:t>
      </w:r>
      <w:r w:rsidRPr="009C7FF6">
        <w:rPr>
          <w:rFonts w:ascii="Times New Roman" w:hAnsi="Times New Roman" w:hint="eastAsia"/>
          <w:sz w:val="24"/>
          <w:lang w:val="sr-Cyrl-RS"/>
        </w:rPr>
        <w:t>и</w:t>
      </w:r>
      <w:r w:rsidRPr="009C7FF6">
        <w:rPr>
          <w:rFonts w:ascii="Times New Roman" w:hAnsi="Times New Roman"/>
          <w:sz w:val="24"/>
          <w:lang w:val="sr-Cyrl-RS"/>
        </w:rPr>
        <w:t xml:space="preserve"> </w:t>
      </w:r>
      <w:r w:rsidRPr="009C7FF6">
        <w:rPr>
          <w:rFonts w:ascii="Times New Roman" w:hAnsi="Times New Roman" w:hint="eastAsia"/>
          <w:sz w:val="24"/>
          <w:lang w:val="sr-Cyrl-RS"/>
        </w:rPr>
        <w:t>примен</w:t>
      </w:r>
      <w:r w:rsidR="009C7FF6" w:rsidRPr="009C7FF6">
        <w:rPr>
          <w:rFonts w:ascii="Times New Roman" w:hAnsi="Times New Roman" w:hint="eastAsia"/>
          <w:sz w:val="24"/>
          <w:lang w:val="sr-Cyrl-RS"/>
        </w:rPr>
        <w:t>ом</w:t>
      </w:r>
      <w:r w:rsidRPr="009C7FF6">
        <w:rPr>
          <w:rFonts w:ascii="Times New Roman" w:hAnsi="Times New Roman"/>
          <w:sz w:val="24"/>
          <w:lang w:val="sr-Cyrl-RS"/>
        </w:rPr>
        <w:t xml:space="preserve"> </w:t>
      </w:r>
      <w:r w:rsidRPr="009C7FF6">
        <w:rPr>
          <w:rFonts w:ascii="Times New Roman" w:hAnsi="Times New Roman" w:hint="eastAsia"/>
          <w:sz w:val="24"/>
          <w:lang w:val="sr-Cyrl-RS"/>
        </w:rPr>
        <w:t>мера</w:t>
      </w:r>
      <w:r w:rsidRPr="009C7FF6">
        <w:rPr>
          <w:rFonts w:ascii="Times New Roman" w:hAnsi="Times New Roman"/>
          <w:sz w:val="24"/>
          <w:lang w:val="sr-Cyrl-RS"/>
        </w:rPr>
        <w:t xml:space="preserve"> </w:t>
      </w:r>
      <w:r w:rsidRPr="009C7FF6">
        <w:rPr>
          <w:rFonts w:ascii="Times New Roman" w:hAnsi="Times New Roman" w:hint="eastAsia"/>
          <w:sz w:val="24"/>
          <w:lang w:val="sr-Cyrl-RS"/>
        </w:rPr>
        <w:t>очувања</w:t>
      </w:r>
      <w:r w:rsidRPr="009C7FF6">
        <w:rPr>
          <w:rFonts w:ascii="Times New Roman" w:hAnsi="Times New Roman"/>
          <w:sz w:val="24"/>
          <w:lang w:val="sr-Cyrl-RS"/>
        </w:rPr>
        <w:t xml:space="preserve"> </w:t>
      </w:r>
      <w:r w:rsidRPr="009C7FF6">
        <w:rPr>
          <w:rFonts w:ascii="Times New Roman" w:hAnsi="Times New Roman" w:hint="eastAsia"/>
          <w:sz w:val="24"/>
          <w:lang w:val="sr-Cyrl-RS"/>
        </w:rPr>
        <w:t>шума</w:t>
      </w:r>
      <w:r w:rsidRPr="009C7FF6">
        <w:rPr>
          <w:rFonts w:ascii="Times New Roman" w:hAnsi="Times New Roman"/>
          <w:sz w:val="24"/>
          <w:lang w:val="sr-Cyrl-RS"/>
        </w:rPr>
        <w:t>;</w:t>
      </w:r>
    </w:p>
    <w:p w14:paraId="3EE1A7A9" w14:textId="65E8048D" w:rsidR="00ED2CED" w:rsidRPr="009C7FF6" w:rsidRDefault="009C7FF6" w:rsidP="009C7FF6">
      <w:pPr>
        <w:numPr>
          <w:ilvl w:val="0"/>
          <w:numId w:val="87"/>
        </w:numPr>
        <w:jc w:val="both"/>
        <w:rPr>
          <w:rFonts w:ascii="Times New Roman" w:hAnsi="Times New Roman"/>
          <w:sz w:val="24"/>
          <w:lang w:val="sr-Cyrl-RS"/>
        </w:rPr>
      </w:pPr>
      <w:r w:rsidRPr="009C7FF6">
        <w:rPr>
          <w:rFonts w:ascii="Times New Roman" w:hAnsi="Times New Roman"/>
          <w:sz w:val="24"/>
          <w:lang w:val="sr-Cyrl-RS"/>
        </w:rPr>
        <w:t xml:space="preserve">постепеним </w:t>
      </w:r>
      <w:r w:rsidR="00ED2CED" w:rsidRPr="009C7FF6">
        <w:rPr>
          <w:rFonts w:ascii="Times New Roman" w:hAnsi="Times New Roman" w:hint="eastAsia"/>
          <w:sz w:val="24"/>
          <w:lang w:val="sr-Cyrl-RS"/>
        </w:rPr>
        <w:t>превођење</w:t>
      </w:r>
      <w:r w:rsidRPr="009C7FF6">
        <w:rPr>
          <w:rFonts w:ascii="Times New Roman" w:hAnsi="Times New Roman" w:hint="eastAsia"/>
          <w:sz w:val="24"/>
          <w:lang w:val="sr-Cyrl-RS"/>
        </w:rPr>
        <w:t>м</w:t>
      </w:r>
      <w:r w:rsidR="00ED2CED" w:rsidRPr="009C7FF6">
        <w:rPr>
          <w:rFonts w:ascii="Times New Roman" w:hAnsi="Times New Roman"/>
          <w:sz w:val="24"/>
          <w:lang w:val="sr-Cyrl-RS"/>
        </w:rPr>
        <w:t xml:space="preserve"> изданачких шума у високе;</w:t>
      </w:r>
    </w:p>
    <w:p w14:paraId="32898DF0" w14:textId="501B38B1" w:rsidR="00ED2CED" w:rsidRPr="009C7FF6" w:rsidRDefault="00ED2CED" w:rsidP="009C7FF6">
      <w:pPr>
        <w:numPr>
          <w:ilvl w:val="0"/>
          <w:numId w:val="87"/>
        </w:numPr>
        <w:jc w:val="both"/>
        <w:rPr>
          <w:rFonts w:ascii="Times New Roman" w:hAnsi="Times New Roman"/>
          <w:sz w:val="24"/>
          <w:lang w:val="sr-Cyrl-RS"/>
        </w:rPr>
      </w:pPr>
      <w:r w:rsidRPr="009C7FF6">
        <w:rPr>
          <w:rFonts w:ascii="Times New Roman" w:hAnsi="Times New Roman" w:hint="eastAsia"/>
          <w:sz w:val="24"/>
          <w:lang w:val="sr-Cyrl-RS"/>
        </w:rPr>
        <w:t>реконструкциј</w:t>
      </w:r>
      <w:r w:rsidR="009C7FF6" w:rsidRPr="009C7FF6">
        <w:rPr>
          <w:rFonts w:ascii="Times New Roman" w:hAnsi="Times New Roman" w:hint="eastAsia"/>
          <w:sz w:val="24"/>
          <w:lang w:val="sr-Cyrl-RS"/>
        </w:rPr>
        <w:t>ом</w:t>
      </w:r>
      <w:r w:rsidRPr="009C7FF6">
        <w:rPr>
          <w:rFonts w:ascii="Times New Roman" w:hAnsi="Times New Roman"/>
          <w:sz w:val="24"/>
          <w:lang w:val="sr-Cyrl-RS"/>
        </w:rPr>
        <w:t xml:space="preserve"> деградираних високих шума у квалитетније, </w:t>
      </w:r>
      <w:r w:rsidRPr="009C7FF6">
        <w:rPr>
          <w:rFonts w:ascii="Times New Roman" w:hAnsi="Times New Roman" w:hint="eastAsia"/>
          <w:sz w:val="24"/>
          <w:lang w:val="sr-Cyrl-RS"/>
        </w:rPr>
        <w:t>посебно</w:t>
      </w:r>
      <w:r w:rsidRPr="009C7FF6">
        <w:rPr>
          <w:rFonts w:ascii="Times New Roman" w:hAnsi="Times New Roman"/>
          <w:sz w:val="24"/>
          <w:lang w:val="sr-Cyrl-RS"/>
        </w:rPr>
        <w:t xml:space="preserve"> </w:t>
      </w:r>
      <w:r w:rsidRPr="009C7FF6">
        <w:rPr>
          <w:rFonts w:ascii="Times New Roman" w:hAnsi="Times New Roman" w:hint="eastAsia"/>
          <w:sz w:val="24"/>
          <w:lang w:val="sr-Cyrl-RS"/>
        </w:rPr>
        <w:t>на</w:t>
      </w:r>
      <w:r w:rsidRPr="009C7FF6">
        <w:rPr>
          <w:rFonts w:ascii="Times New Roman" w:hAnsi="Times New Roman"/>
          <w:sz w:val="24"/>
          <w:lang w:val="sr-Cyrl-RS"/>
        </w:rPr>
        <w:t xml:space="preserve"> </w:t>
      </w:r>
      <w:r w:rsidRPr="009C7FF6">
        <w:rPr>
          <w:rFonts w:ascii="Times New Roman" w:hAnsi="Times New Roman" w:hint="eastAsia"/>
          <w:sz w:val="24"/>
          <w:lang w:val="sr-Cyrl-RS"/>
        </w:rPr>
        <w:t>примеру</w:t>
      </w:r>
      <w:r w:rsidR="009C7FF6" w:rsidRPr="009C7FF6">
        <w:rPr>
          <w:rFonts w:ascii="Times New Roman" w:hAnsi="Times New Roman"/>
          <w:sz w:val="24"/>
          <w:lang w:val="sr-Cyrl-RS"/>
        </w:rPr>
        <w:t xml:space="preserve"> </w:t>
      </w:r>
      <w:r w:rsidRPr="009C7FF6">
        <w:rPr>
          <w:rFonts w:ascii="Times New Roman" w:hAnsi="Times New Roman" w:hint="eastAsia"/>
          <w:sz w:val="24"/>
          <w:lang w:val="sr-Cyrl-RS"/>
        </w:rPr>
        <w:t>враћања</w:t>
      </w:r>
      <w:r w:rsidRPr="009C7FF6">
        <w:rPr>
          <w:rFonts w:ascii="Times New Roman" w:hAnsi="Times New Roman"/>
          <w:sz w:val="24"/>
          <w:lang w:val="sr-Cyrl-RS"/>
        </w:rPr>
        <w:t xml:space="preserve"> </w:t>
      </w:r>
      <w:r w:rsidRPr="009C7FF6">
        <w:rPr>
          <w:rFonts w:ascii="Times New Roman" w:hAnsi="Times New Roman" w:hint="eastAsia"/>
          <w:sz w:val="24"/>
          <w:lang w:val="sr-Cyrl-RS"/>
        </w:rPr>
        <w:t>вегетације</w:t>
      </w:r>
      <w:r w:rsidRPr="009C7FF6">
        <w:rPr>
          <w:rFonts w:ascii="Times New Roman" w:hAnsi="Times New Roman"/>
          <w:sz w:val="24"/>
          <w:lang w:val="sr-Cyrl-RS"/>
        </w:rPr>
        <w:t xml:space="preserve"> </w:t>
      </w:r>
      <w:r w:rsidRPr="009C7FF6">
        <w:rPr>
          <w:rFonts w:ascii="Times New Roman" w:hAnsi="Times New Roman" w:hint="eastAsia"/>
          <w:sz w:val="24"/>
          <w:lang w:val="sr-Cyrl-RS"/>
        </w:rPr>
        <w:t>азоналних</w:t>
      </w:r>
      <w:r w:rsidRPr="009C7FF6">
        <w:rPr>
          <w:rFonts w:ascii="Times New Roman" w:hAnsi="Times New Roman"/>
          <w:sz w:val="24"/>
          <w:lang w:val="sr-Cyrl-RS"/>
        </w:rPr>
        <w:t xml:space="preserve">, </w:t>
      </w:r>
      <w:r w:rsidRPr="009C7FF6">
        <w:rPr>
          <w:rFonts w:ascii="Times New Roman" w:hAnsi="Times New Roman" w:hint="eastAsia"/>
          <w:sz w:val="24"/>
          <w:lang w:val="sr-Cyrl-RS"/>
        </w:rPr>
        <w:t>приречних</w:t>
      </w:r>
      <w:r w:rsidRPr="009C7FF6">
        <w:rPr>
          <w:rFonts w:ascii="Times New Roman" w:hAnsi="Times New Roman"/>
          <w:sz w:val="24"/>
          <w:lang w:val="sr-Cyrl-RS"/>
        </w:rPr>
        <w:t xml:space="preserve"> </w:t>
      </w:r>
      <w:r w:rsidRPr="009C7FF6">
        <w:rPr>
          <w:rFonts w:ascii="Times New Roman" w:hAnsi="Times New Roman" w:hint="eastAsia"/>
          <w:sz w:val="24"/>
          <w:lang w:val="sr-Cyrl-RS"/>
        </w:rPr>
        <w:t>шумских</w:t>
      </w:r>
      <w:r w:rsidRPr="009C7FF6">
        <w:rPr>
          <w:rFonts w:ascii="Times New Roman" w:hAnsi="Times New Roman"/>
          <w:sz w:val="24"/>
          <w:lang w:val="sr-Cyrl-RS"/>
        </w:rPr>
        <w:t xml:space="preserve"> </w:t>
      </w:r>
      <w:r w:rsidRPr="009C7FF6">
        <w:rPr>
          <w:rFonts w:ascii="Times New Roman" w:hAnsi="Times New Roman" w:hint="eastAsia"/>
          <w:sz w:val="24"/>
          <w:lang w:val="sr-Cyrl-RS"/>
        </w:rPr>
        <w:t>станишта</w:t>
      </w:r>
      <w:r w:rsidRPr="009C7FF6">
        <w:rPr>
          <w:rFonts w:ascii="Times New Roman" w:hAnsi="Times New Roman"/>
          <w:sz w:val="24"/>
          <w:lang w:val="sr-Cyrl-RS"/>
        </w:rPr>
        <w:t>;</w:t>
      </w:r>
    </w:p>
    <w:p w14:paraId="6B9C71B5" w14:textId="19F784FB" w:rsidR="009C7FF6" w:rsidRPr="009C7FF6" w:rsidRDefault="00ED2CED" w:rsidP="009C7FF6">
      <w:pPr>
        <w:numPr>
          <w:ilvl w:val="0"/>
          <w:numId w:val="87"/>
        </w:numPr>
        <w:jc w:val="both"/>
        <w:rPr>
          <w:rFonts w:ascii="Times New Roman" w:hAnsi="Times New Roman"/>
          <w:sz w:val="24"/>
          <w:lang w:val="sr-Cyrl-RS"/>
        </w:rPr>
      </w:pPr>
      <w:r w:rsidRPr="009C7FF6">
        <w:rPr>
          <w:rFonts w:ascii="Times New Roman" w:hAnsi="Times New Roman"/>
          <w:sz w:val="24"/>
          <w:lang w:val="sr-Cyrl-RS"/>
        </w:rPr>
        <w:t>ревитализациј</w:t>
      </w:r>
      <w:r w:rsidR="009C7FF6" w:rsidRPr="009C7FF6">
        <w:rPr>
          <w:rFonts w:ascii="Times New Roman" w:hAnsi="Times New Roman"/>
          <w:sz w:val="24"/>
          <w:lang w:val="sr-Cyrl-RS"/>
        </w:rPr>
        <w:t>ом</w:t>
      </w:r>
      <w:r w:rsidRPr="009C7FF6">
        <w:rPr>
          <w:rFonts w:ascii="Times New Roman" w:hAnsi="Times New Roman"/>
          <w:sz w:val="24"/>
          <w:lang w:val="sr-Cyrl-RS"/>
        </w:rPr>
        <w:t xml:space="preserve"> и обнов</w:t>
      </w:r>
      <w:r w:rsidR="009C7FF6" w:rsidRPr="009C7FF6">
        <w:rPr>
          <w:rFonts w:ascii="Times New Roman" w:hAnsi="Times New Roman"/>
          <w:sz w:val="24"/>
          <w:lang w:val="sr-Cyrl-RS"/>
        </w:rPr>
        <w:t>ом</w:t>
      </w:r>
      <w:r w:rsidRPr="009C7FF6">
        <w:rPr>
          <w:rFonts w:ascii="Times New Roman" w:hAnsi="Times New Roman"/>
          <w:sz w:val="24"/>
          <w:lang w:val="sr-Cyrl-RS"/>
        </w:rPr>
        <w:t xml:space="preserve"> зеленила у спортско-рекреативној просторној целини</w:t>
      </w:r>
      <w:r w:rsidR="009C7FF6" w:rsidRPr="009C7FF6">
        <w:rPr>
          <w:rFonts w:ascii="Times New Roman" w:hAnsi="Times New Roman"/>
          <w:sz w:val="24"/>
          <w:lang w:val="sr-Cyrl-RS"/>
        </w:rPr>
        <w:t xml:space="preserve"> </w:t>
      </w:r>
      <w:r w:rsidRPr="009C7FF6">
        <w:rPr>
          <w:rFonts w:ascii="Times New Roman" w:hAnsi="Times New Roman" w:hint="eastAsia"/>
          <w:sz w:val="24"/>
          <w:lang w:val="sr-Cyrl-RS"/>
        </w:rPr>
        <w:t>у</w:t>
      </w:r>
      <w:r w:rsidRPr="009C7FF6">
        <w:rPr>
          <w:rFonts w:ascii="Times New Roman" w:hAnsi="Times New Roman"/>
          <w:sz w:val="24"/>
          <w:lang w:val="sr-Cyrl-RS"/>
        </w:rPr>
        <w:t xml:space="preserve"> </w:t>
      </w:r>
      <w:r w:rsidRPr="009C7FF6">
        <w:rPr>
          <w:rFonts w:ascii="Times New Roman" w:hAnsi="Times New Roman" w:hint="eastAsia"/>
          <w:sz w:val="24"/>
          <w:lang w:val="sr-Cyrl-RS"/>
        </w:rPr>
        <w:t>складу</w:t>
      </w:r>
      <w:r w:rsidRPr="009C7FF6">
        <w:rPr>
          <w:rFonts w:ascii="Times New Roman" w:hAnsi="Times New Roman"/>
          <w:sz w:val="24"/>
          <w:lang w:val="sr-Cyrl-RS"/>
        </w:rPr>
        <w:t xml:space="preserve"> </w:t>
      </w:r>
      <w:r w:rsidRPr="009C7FF6">
        <w:rPr>
          <w:rFonts w:ascii="Times New Roman" w:hAnsi="Times New Roman" w:hint="eastAsia"/>
          <w:sz w:val="24"/>
          <w:lang w:val="sr-Cyrl-RS"/>
        </w:rPr>
        <w:t>са</w:t>
      </w:r>
      <w:r w:rsidRPr="009C7FF6">
        <w:rPr>
          <w:rFonts w:ascii="Times New Roman" w:hAnsi="Times New Roman"/>
          <w:sz w:val="24"/>
          <w:lang w:val="sr-Cyrl-RS"/>
        </w:rPr>
        <w:t xml:space="preserve"> </w:t>
      </w:r>
      <w:r w:rsidRPr="009C7FF6">
        <w:rPr>
          <w:rFonts w:ascii="Times New Roman" w:hAnsi="Times New Roman" w:hint="eastAsia"/>
          <w:sz w:val="24"/>
          <w:lang w:val="sr-Cyrl-RS"/>
        </w:rPr>
        <w:t>предеоним</w:t>
      </w:r>
      <w:r w:rsidRPr="009C7FF6">
        <w:rPr>
          <w:rFonts w:ascii="Times New Roman" w:hAnsi="Times New Roman"/>
          <w:sz w:val="24"/>
          <w:lang w:val="sr-Cyrl-RS"/>
        </w:rPr>
        <w:t xml:space="preserve"> </w:t>
      </w:r>
      <w:r w:rsidRPr="009C7FF6">
        <w:rPr>
          <w:rFonts w:ascii="Times New Roman" w:hAnsi="Times New Roman" w:hint="eastAsia"/>
          <w:sz w:val="24"/>
          <w:lang w:val="sr-Cyrl-RS"/>
        </w:rPr>
        <w:t>вредностима</w:t>
      </w:r>
      <w:r w:rsidRPr="009C7FF6">
        <w:rPr>
          <w:rFonts w:ascii="Times New Roman" w:hAnsi="Times New Roman"/>
          <w:sz w:val="24"/>
          <w:lang w:val="sr-Cyrl-RS"/>
        </w:rPr>
        <w:t xml:space="preserve"> </w:t>
      </w:r>
      <w:r w:rsidRPr="009C7FF6">
        <w:rPr>
          <w:rFonts w:ascii="Times New Roman" w:hAnsi="Times New Roman" w:hint="eastAsia"/>
          <w:sz w:val="24"/>
          <w:lang w:val="sr-Cyrl-RS"/>
        </w:rPr>
        <w:t>простора</w:t>
      </w:r>
      <w:r w:rsidRPr="009C7FF6">
        <w:rPr>
          <w:rFonts w:ascii="Times New Roman" w:hAnsi="Times New Roman"/>
          <w:sz w:val="24"/>
          <w:lang w:val="sr-Cyrl-RS"/>
        </w:rPr>
        <w:t xml:space="preserve"> </w:t>
      </w:r>
      <w:r w:rsidRPr="009C7FF6">
        <w:rPr>
          <w:rFonts w:ascii="Times New Roman" w:hAnsi="Times New Roman" w:hint="eastAsia"/>
          <w:sz w:val="24"/>
          <w:lang w:val="sr-Cyrl-RS"/>
        </w:rPr>
        <w:t>и</w:t>
      </w:r>
      <w:r w:rsidRPr="009C7FF6">
        <w:rPr>
          <w:rFonts w:ascii="Times New Roman" w:hAnsi="Times New Roman"/>
          <w:sz w:val="24"/>
          <w:lang w:val="sr-Cyrl-RS"/>
        </w:rPr>
        <w:t xml:space="preserve"> </w:t>
      </w:r>
      <w:r w:rsidRPr="009C7FF6">
        <w:rPr>
          <w:rFonts w:ascii="Times New Roman" w:hAnsi="Times New Roman" w:hint="eastAsia"/>
          <w:sz w:val="24"/>
          <w:lang w:val="sr-Cyrl-RS"/>
        </w:rPr>
        <w:t>еколошким</w:t>
      </w:r>
      <w:r w:rsidRPr="009C7FF6">
        <w:rPr>
          <w:rFonts w:ascii="Times New Roman" w:hAnsi="Times New Roman"/>
          <w:sz w:val="24"/>
          <w:lang w:val="sr-Cyrl-RS"/>
        </w:rPr>
        <w:t xml:space="preserve"> </w:t>
      </w:r>
      <w:r w:rsidRPr="009C7FF6">
        <w:rPr>
          <w:rFonts w:ascii="Times New Roman" w:hAnsi="Times New Roman" w:hint="eastAsia"/>
          <w:sz w:val="24"/>
          <w:lang w:val="sr-Cyrl-RS"/>
        </w:rPr>
        <w:t>карактеристикама</w:t>
      </w:r>
      <w:r w:rsidR="009C7FF6" w:rsidRPr="009C7FF6">
        <w:rPr>
          <w:rFonts w:ascii="Times New Roman" w:hAnsi="Times New Roman"/>
          <w:sz w:val="24"/>
          <w:lang w:val="sr-Cyrl-RS"/>
        </w:rPr>
        <w:t xml:space="preserve"> </w:t>
      </w:r>
      <w:r w:rsidRPr="009C7FF6">
        <w:rPr>
          <w:rFonts w:ascii="Times New Roman" w:hAnsi="Times New Roman" w:hint="eastAsia"/>
          <w:sz w:val="24"/>
          <w:lang w:val="sr-Cyrl-RS"/>
        </w:rPr>
        <w:t>станишта</w:t>
      </w:r>
      <w:r w:rsidRPr="009C7FF6">
        <w:rPr>
          <w:rFonts w:ascii="Times New Roman" w:hAnsi="Times New Roman"/>
          <w:sz w:val="24"/>
          <w:lang w:val="sr-Cyrl-RS"/>
        </w:rPr>
        <w:t xml:space="preserve">, </w:t>
      </w:r>
      <w:r w:rsidRPr="009C7FF6">
        <w:rPr>
          <w:rFonts w:ascii="Times New Roman" w:hAnsi="Times New Roman" w:hint="eastAsia"/>
          <w:sz w:val="24"/>
          <w:lang w:val="sr-Cyrl-RS"/>
        </w:rPr>
        <w:t>тако</w:t>
      </w:r>
      <w:r w:rsidRPr="009C7FF6">
        <w:rPr>
          <w:rFonts w:ascii="Times New Roman" w:hAnsi="Times New Roman"/>
          <w:sz w:val="24"/>
          <w:lang w:val="sr-Cyrl-RS"/>
        </w:rPr>
        <w:t xml:space="preserve"> </w:t>
      </w:r>
      <w:r w:rsidRPr="009C7FF6">
        <w:rPr>
          <w:rFonts w:ascii="Times New Roman" w:hAnsi="Times New Roman" w:hint="eastAsia"/>
          <w:sz w:val="24"/>
          <w:lang w:val="sr-Cyrl-RS"/>
        </w:rPr>
        <w:t>да</w:t>
      </w:r>
      <w:r w:rsidRPr="009C7FF6">
        <w:rPr>
          <w:rFonts w:ascii="Times New Roman" w:hAnsi="Times New Roman"/>
          <w:sz w:val="24"/>
          <w:lang w:val="sr-Cyrl-RS"/>
        </w:rPr>
        <w:t xml:space="preserve"> </w:t>
      </w:r>
      <w:r w:rsidRPr="009C7FF6">
        <w:rPr>
          <w:rFonts w:ascii="Times New Roman" w:hAnsi="Times New Roman" w:hint="eastAsia"/>
          <w:sz w:val="24"/>
          <w:lang w:val="sr-Cyrl-RS"/>
        </w:rPr>
        <w:t>је</w:t>
      </w:r>
      <w:r w:rsidRPr="009C7FF6">
        <w:rPr>
          <w:rFonts w:ascii="Times New Roman" w:hAnsi="Times New Roman"/>
          <w:sz w:val="24"/>
          <w:lang w:val="sr-Cyrl-RS"/>
        </w:rPr>
        <w:t xml:space="preserve"> </w:t>
      </w:r>
      <w:r w:rsidRPr="009C7FF6">
        <w:rPr>
          <w:rFonts w:ascii="Times New Roman" w:hAnsi="Times New Roman" w:hint="eastAsia"/>
          <w:sz w:val="24"/>
          <w:lang w:val="sr-Cyrl-RS"/>
        </w:rPr>
        <w:t>распоред</w:t>
      </w:r>
      <w:r w:rsidRPr="009C7FF6">
        <w:rPr>
          <w:rFonts w:ascii="Times New Roman" w:hAnsi="Times New Roman"/>
          <w:sz w:val="24"/>
          <w:lang w:val="sr-Cyrl-RS"/>
        </w:rPr>
        <w:t xml:space="preserve"> </w:t>
      </w:r>
      <w:r w:rsidRPr="009C7FF6">
        <w:rPr>
          <w:rFonts w:ascii="Times New Roman" w:hAnsi="Times New Roman" w:hint="eastAsia"/>
          <w:sz w:val="24"/>
          <w:lang w:val="sr-Cyrl-RS"/>
        </w:rPr>
        <w:t>уноса</w:t>
      </w:r>
      <w:r w:rsidRPr="009C7FF6">
        <w:rPr>
          <w:rFonts w:ascii="Times New Roman" w:hAnsi="Times New Roman"/>
          <w:sz w:val="24"/>
          <w:lang w:val="sr-Cyrl-RS"/>
        </w:rPr>
        <w:t xml:space="preserve"> </w:t>
      </w:r>
      <w:r w:rsidRPr="009C7FF6">
        <w:rPr>
          <w:rFonts w:ascii="Times New Roman" w:hAnsi="Times New Roman" w:hint="eastAsia"/>
          <w:sz w:val="24"/>
          <w:lang w:val="sr-Cyrl-RS"/>
        </w:rPr>
        <w:t>вегетације</w:t>
      </w:r>
      <w:r w:rsidRPr="009C7FF6">
        <w:rPr>
          <w:rFonts w:ascii="Times New Roman" w:hAnsi="Times New Roman"/>
          <w:sz w:val="24"/>
          <w:lang w:val="sr-Cyrl-RS"/>
        </w:rPr>
        <w:t xml:space="preserve"> </w:t>
      </w:r>
      <w:r w:rsidRPr="009C7FF6">
        <w:rPr>
          <w:rFonts w:ascii="Times New Roman" w:hAnsi="Times New Roman" w:hint="eastAsia"/>
          <w:sz w:val="24"/>
          <w:lang w:val="sr-Cyrl-RS"/>
        </w:rPr>
        <w:t>у</w:t>
      </w:r>
      <w:r w:rsidRPr="009C7FF6">
        <w:rPr>
          <w:rFonts w:ascii="Times New Roman" w:hAnsi="Times New Roman"/>
          <w:sz w:val="24"/>
          <w:lang w:val="sr-Cyrl-RS"/>
        </w:rPr>
        <w:t xml:space="preserve"> </w:t>
      </w:r>
      <w:r w:rsidRPr="009C7FF6">
        <w:rPr>
          <w:rFonts w:ascii="Times New Roman" w:hAnsi="Times New Roman" w:hint="eastAsia"/>
          <w:sz w:val="24"/>
          <w:lang w:val="sr-Cyrl-RS"/>
        </w:rPr>
        <w:t>складу</w:t>
      </w:r>
      <w:r w:rsidRPr="009C7FF6">
        <w:rPr>
          <w:rFonts w:ascii="Times New Roman" w:hAnsi="Times New Roman"/>
          <w:sz w:val="24"/>
          <w:lang w:val="sr-Cyrl-RS"/>
        </w:rPr>
        <w:t xml:space="preserve"> </w:t>
      </w:r>
      <w:r w:rsidRPr="009C7FF6">
        <w:rPr>
          <w:rFonts w:ascii="Times New Roman" w:hAnsi="Times New Roman" w:hint="eastAsia"/>
          <w:sz w:val="24"/>
          <w:lang w:val="sr-Cyrl-RS"/>
        </w:rPr>
        <w:t>са</w:t>
      </w:r>
      <w:r w:rsidRPr="009C7FF6">
        <w:rPr>
          <w:rFonts w:ascii="Times New Roman" w:hAnsi="Times New Roman"/>
          <w:sz w:val="24"/>
          <w:lang w:val="sr-Cyrl-RS"/>
        </w:rPr>
        <w:t xml:space="preserve"> </w:t>
      </w:r>
      <w:r w:rsidRPr="009C7FF6">
        <w:rPr>
          <w:rFonts w:ascii="Times New Roman" w:hAnsi="Times New Roman" w:hint="eastAsia"/>
          <w:sz w:val="24"/>
          <w:lang w:val="sr-Cyrl-RS"/>
        </w:rPr>
        <w:t>основном</w:t>
      </w:r>
      <w:r w:rsidRPr="009C7FF6">
        <w:rPr>
          <w:rFonts w:ascii="Times New Roman" w:hAnsi="Times New Roman"/>
          <w:sz w:val="24"/>
          <w:lang w:val="sr-Cyrl-RS"/>
        </w:rPr>
        <w:t xml:space="preserve"> </w:t>
      </w:r>
      <w:r w:rsidRPr="009C7FF6">
        <w:rPr>
          <w:rFonts w:ascii="Times New Roman" w:hAnsi="Times New Roman" w:hint="eastAsia"/>
          <w:sz w:val="24"/>
          <w:lang w:val="sr-Cyrl-RS"/>
        </w:rPr>
        <w:t>матрицом</w:t>
      </w:r>
      <w:r w:rsidRPr="009C7FF6">
        <w:rPr>
          <w:rFonts w:ascii="Times New Roman" w:hAnsi="Times New Roman"/>
          <w:sz w:val="24"/>
          <w:lang w:val="sr-Cyrl-RS"/>
        </w:rPr>
        <w:t xml:space="preserve"> </w:t>
      </w:r>
      <w:r w:rsidRPr="009C7FF6">
        <w:rPr>
          <w:rFonts w:ascii="Times New Roman" w:hAnsi="Times New Roman" w:hint="eastAsia"/>
          <w:sz w:val="24"/>
          <w:lang w:val="sr-Cyrl-RS"/>
        </w:rPr>
        <w:t>парка</w:t>
      </w:r>
      <w:r w:rsidR="009C7FF6" w:rsidRPr="009C7FF6">
        <w:rPr>
          <w:rFonts w:ascii="Times New Roman" w:hAnsi="Times New Roman"/>
          <w:sz w:val="24"/>
          <w:lang w:val="sr-Cyrl-RS"/>
        </w:rPr>
        <w:t xml:space="preserve"> </w:t>
      </w:r>
      <w:r w:rsidRPr="009C7FF6">
        <w:rPr>
          <w:rFonts w:ascii="Times New Roman" w:hAnsi="Times New Roman" w:hint="eastAsia"/>
          <w:sz w:val="24"/>
          <w:lang w:val="sr-Cyrl-RS"/>
        </w:rPr>
        <w:t>спортско</w:t>
      </w:r>
      <w:r w:rsidRPr="009C7FF6">
        <w:rPr>
          <w:rFonts w:ascii="Times New Roman" w:hAnsi="Times New Roman"/>
          <w:sz w:val="24"/>
          <w:lang w:val="sr-Cyrl-RS"/>
        </w:rPr>
        <w:t>-</w:t>
      </w:r>
      <w:r w:rsidRPr="009C7FF6">
        <w:rPr>
          <w:rFonts w:ascii="Times New Roman" w:hAnsi="Times New Roman" w:hint="eastAsia"/>
          <w:sz w:val="24"/>
          <w:lang w:val="sr-Cyrl-RS"/>
        </w:rPr>
        <w:t>рекреативне</w:t>
      </w:r>
      <w:r w:rsidRPr="009C7FF6">
        <w:rPr>
          <w:rFonts w:ascii="Times New Roman" w:hAnsi="Times New Roman"/>
          <w:sz w:val="24"/>
          <w:lang w:val="sr-Cyrl-RS"/>
        </w:rPr>
        <w:t xml:space="preserve"> </w:t>
      </w:r>
      <w:r w:rsidRPr="009C7FF6">
        <w:rPr>
          <w:rFonts w:ascii="Times New Roman" w:hAnsi="Times New Roman" w:hint="eastAsia"/>
          <w:sz w:val="24"/>
          <w:lang w:val="sr-Cyrl-RS"/>
        </w:rPr>
        <w:t>зоне</w:t>
      </w:r>
      <w:r w:rsidRPr="009C7FF6">
        <w:rPr>
          <w:rFonts w:ascii="Times New Roman" w:hAnsi="Times New Roman"/>
          <w:sz w:val="24"/>
          <w:lang w:val="sr-Cyrl-RS"/>
        </w:rPr>
        <w:t xml:space="preserve">, </w:t>
      </w:r>
      <w:r w:rsidRPr="009C7FF6">
        <w:rPr>
          <w:rFonts w:ascii="Times New Roman" w:hAnsi="Times New Roman" w:hint="eastAsia"/>
          <w:sz w:val="24"/>
          <w:lang w:val="sr-Cyrl-RS"/>
        </w:rPr>
        <w:t>чинећи</w:t>
      </w:r>
      <w:r w:rsidRPr="009C7FF6">
        <w:rPr>
          <w:rFonts w:ascii="Times New Roman" w:hAnsi="Times New Roman"/>
          <w:sz w:val="24"/>
          <w:lang w:val="sr-Cyrl-RS"/>
        </w:rPr>
        <w:t xml:space="preserve"> </w:t>
      </w:r>
      <w:r w:rsidRPr="009C7FF6">
        <w:rPr>
          <w:rFonts w:ascii="Times New Roman" w:hAnsi="Times New Roman" w:hint="eastAsia"/>
          <w:sz w:val="24"/>
          <w:lang w:val="sr-Cyrl-RS"/>
        </w:rPr>
        <w:t>са</w:t>
      </w:r>
      <w:r w:rsidRPr="009C7FF6">
        <w:rPr>
          <w:rFonts w:ascii="Times New Roman" w:hAnsi="Times New Roman"/>
          <w:sz w:val="24"/>
          <w:lang w:val="sr-Cyrl-RS"/>
        </w:rPr>
        <w:t xml:space="preserve"> </w:t>
      </w:r>
      <w:r w:rsidRPr="009C7FF6">
        <w:rPr>
          <w:rFonts w:ascii="Times New Roman" w:hAnsi="Times New Roman" w:hint="eastAsia"/>
          <w:sz w:val="24"/>
          <w:lang w:val="sr-Cyrl-RS"/>
        </w:rPr>
        <w:t>њом</w:t>
      </w:r>
      <w:r w:rsidRPr="009C7FF6">
        <w:rPr>
          <w:rFonts w:ascii="Times New Roman" w:hAnsi="Times New Roman"/>
          <w:sz w:val="24"/>
          <w:lang w:val="sr-Cyrl-RS"/>
        </w:rPr>
        <w:t xml:space="preserve"> </w:t>
      </w:r>
      <w:r w:rsidRPr="009C7FF6">
        <w:rPr>
          <w:rFonts w:ascii="Times New Roman" w:hAnsi="Times New Roman" w:hint="eastAsia"/>
          <w:sz w:val="24"/>
          <w:lang w:val="sr-Cyrl-RS"/>
        </w:rPr>
        <w:t>јединствену</w:t>
      </w:r>
      <w:r w:rsidRPr="009C7FF6">
        <w:rPr>
          <w:rFonts w:ascii="Times New Roman" w:hAnsi="Times New Roman"/>
          <w:sz w:val="24"/>
          <w:lang w:val="sr-Cyrl-RS"/>
        </w:rPr>
        <w:t xml:space="preserve"> </w:t>
      </w:r>
      <w:r w:rsidRPr="009C7FF6">
        <w:rPr>
          <w:rFonts w:ascii="Times New Roman" w:hAnsi="Times New Roman" w:hint="eastAsia"/>
          <w:sz w:val="24"/>
          <w:lang w:val="sr-Cyrl-RS"/>
        </w:rPr>
        <w:t>целину</w:t>
      </w:r>
      <w:r w:rsidRPr="009C7FF6">
        <w:rPr>
          <w:rFonts w:ascii="Times New Roman" w:hAnsi="Times New Roman"/>
          <w:sz w:val="24"/>
          <w:lang w:val="sr-Cyrl-RS"/>
        </w:rPr>
        <w:t xml:space="preserve">. </w:t>
      </w:r>
    </w:p>
    <w:p w14:paraId="24A9F666" w14:textId="77777777" w:rsidR="009C7FF6" w:rsidRDefault="009C7FF6" w:rsidP="00ED2CED">
      <w:pPr>
        <w:widowControl w:val="0"/>
        <w:jc w:val="both"/>
        <w:rPr>
          <w:rFonts w:ascii="Times New Roman" w:hAnsi="Times New Roman"/>
          <w:b/>
          <w:snapToGrid w:val="0"/>
          <w:sz w:val="24"/>
          <w:lang w:val="ru-RU"/>
        </w:rPr>
      </w:pPr>
    </w:p>
    <w:p w14:paraId="3364E127" w14:textId="3D837B69" w:rsidR="00EA45EA" w:rsidRPr="009C7FF6" w:rsidRDefault="00EA45EA" w:rsidP="009C7FF6">
      <w:pPr>
        <w:pStyle w:val="ListParagraph"/>
        <w:widowControl w:val="0"/>
        <w:numPr>
          <w:ilvl w:val="1"/>
          <w:numId w:val="95"/>
        </w:numPr>
        <w:rPr>
          <w:b/>
          <w:snapToGrid w:val="0"/>
          <w:lang w:val="ru-RU"/>
        </w:rPr>
      </w:pPr>
      <w:r w:rsidRPr="009C7FF6">
        <w:rPr>
          <w:b/>
          <w:snapToGrid w:val="0"/>
          <w:lang w:val="ru-RU"/>
        </w:rPr>
        <w:t xml:space="preserve">План научно истраживачког рада </w:t>
      </w:r>
    </w:p>
    <w:p w14:paraId="401E6664" w14:textId="77777777" w:rsidR="00EA45EA" w:rsidRPr="00F5713A" w:rsidRDefault="00EA45EA" w:rsidP="00EA45EA">
      <w:pPr>
        <w:ind w:left="765"/>
        <w:rPr>
          <w:rFonts w:ascii="Times New Roman" w:hAnsi="Times New Roman"/>
          <w:sz w:val="24"/>
          <w:lang w:val="sr-Cyrl-RS"/>
        </w:rPr>
      </w:pPr>
    </w:p>
    <w:p w14:paraId="75773ECA" w14:textId="01F6BDDB" w:rsidR="00341390" w:rsidRPr="00341390" w:rsidRDefault="00341390" w:rsidP="003A4710">
      <w:pPr>
        <w:numPr>
          <w:ilvl w:val="0"/>
          <w:numId w:val="87"/>
        </w:numPr>
        <w:jc w:val="both"/>
        <w:rPr>
          <w:rFonts w:ascii="Times New Roman" w:hAnsi="Times New Roman"/>
          <w:sz w:val="24"/>
          <w:lang w:val="sl-SI"/>
        </w:rPr>
      </w:pPr>
      <w:r>
        <w:rPr>
          <w:rFonts w:ascii="Times New Roman" w:hAnsi="Times New Roman"/>
          <w:sz w:val="24"/>
          <w:lang w:val="sr-Cyrl-RS"/>
        </w:rPr>
        <w:t>Развијање адаптивног модела управљања који омогућава динамично прилагођавање шумарских и заштитарских мера – у складу са сезонским, климатским и антропогеним притисцима;</w:t>
      </w:r>
    </w:p>
    <w:p w14:paraId="694AE045" w14:textId="6A87D65C" w:rsidR="00EA45EA" w:rsidRPr="00496D6E" w:rsidRDefault="00EA45EA" w:rsidP="003A4710">
      <w:pPr>
        <w:numPr>
          <w:ilvl w:val="0"/>
          <w:numId w:val="87"/>
        </w:numPr>
        <w:jc w:val="both"/>
        <w:rPr>
          <w:rFonts w:ascii="Times New Roman" w:hAnsi="Times New Roman"/>
          <w:sz w:val="24"/>
          <w:lang w:val="sl-SI"/>
        </w:rPr>
      </w:pPr>
      <w:r w:rsidRPr="00496D6E">
        <w:rPr>
          <w:rFonts w:ascii="Times New Roman" w:hAnsi="Times New Roman"/>
          <w:sz w:val="24"/>
          <w:lang w:val="sl-SI"/>
        </w:rPr>
        <w:t>Установљење еколошког капацитета у односу на притисак посе</w:t>
      </w:r>
      <w:r w:rsidR="002B6329">
        <w:rPr>
          <w:rFonts w:ascii="Times New Roman" w:hAnsi="Times New Roman"/>
          <w:sz w:val="24"/>
          <w:lang w:val="sr-Cyrl-RS"/>
        </w:rPr>
        <w:t>т</w:t>
      </w:r>
      <w:r w:rsidRPr="00496D6E">
        <w:rPr>
          <w:rFonts w:ascii="Times New Roman" w:hAnsi="Times New Roman"/>
          <w:sz w:val="24"/>
          <w:lang w:val="sl-SI"/>
        </w:rPr>
        <w:t>илаца;</w:t>
      </w:r>
    </w:p>
    <w:p w14:paraId="788A9E04" w14:textId="77777777" w:rsidR="00EA45EA" w:rsidRPr="00496D6E" w:rsidRDefault="00EA45EA" w:rsidP="003A4710">
      <w:pPr>
        <w:numPr>
          <w:ilvl w:val="0"/>
          <w:numId w:val="87"/>
        </w:numPr>
        <w:jc w:val="both"/>
        <w:rPr>
          <w:rFonts w:ascii="Times New Roman" w:hAnsi="Times New Roman"/>
          <w:sz w:val="24"/>
          <w:lang w:val="sl-SI"/>
        </w:rPr>
      </w:pPr>
      <w:r w:rsidRPr="00496D6E">
        <w:rPr>
          <w:rFonts w:ascii="Times New Roman" w:hAnsi="Times New Roman"/>
          <w:sz w:val="24"/>
          <w:lang w:val="sl-SI"/>
        </w:rPr>
        <w:t>Истраживање здравственог стања земљишта и шумских екосистема (</w:t>
      </w:r>
      <w:r w:rsidRPr="00496D6E">
        <w:rPr>
          <w:rFonts w:ascii="Times New Roman" w:hAnsi="Times New Roman"/>
          <w:sz w:val="24"/>
          <w:lang w:val="sr-Cyrl-RS"/>
        </w:rPr>
        <w:t xml:space="preserve">мониторинг у континуитету </w:t>
      </w:r>
      <w:r w:rsidRPr="00496D6E">
        <w:rPr>
          <w:rFonts w:ascii="Times New Roman" w:hAnsi="Times New Roman"/>
          <w:sz w:val="24"/>
          <w:lang w:val="sl-SI"/>
        </w:rPr>
        <w:t>болести и штеточина, угрожавајућих и фактора ризика);</w:t>
      </w:r>
    </w:p>
    <w:p w14:paraId="78DCEF51" w14:textId="77777777" w:rsidR="00EA45EA" w:rsidRPr="001C1841" w:rsidRDefault="00EA45EA" w:rsidP="003A4710">
      <w:pPr>
        <w:numPr>
          <w:ilvl w:val="0"/>
          <w:numId w:val="87"/>
        </w:numPr>
        <w:jc w:val="both"/>
        <w:rPr>
          <w:rFonts w:ascii="Times New Roman" w:hAnsi="Times New Roman"/>
          <w:sz w:val="24"/>
          <w:lang w:val="sl-SI"/>
        </w:rPr>
      </w:pPr>
      <w:r w:rsidRPr="001C1841">
        <w:rPr>
          <w:rFonts w:ascii="Times New Roman" w:hAnsi="Times New Roman"/>
          <w:sz w:val="24"/>
          <w:lang w:val="sl-SI"/>
        </w:rPr>
        <w:t>Картирање основних природних вредности објекта;</w:t>
      </w:r>
    </w:p>
    <w:p w14:paraId="4ED5FDF8" w14:textId="77777777" w:rsidR="00EA45EA" w:rsidRPr="001C1841" w:rsidRDefault="00EA45EA" w:rsidP="003A4710">
      <w:pPr>
        <w:numPr>
          <w:ilvl w:val="0"/>
          <w:numId w:val="86"/>
        </w:numPr>
        <w:jc w:val="both"/>
        <w:rPr>
          <w:rFonts w:ascii="Times New Roman" w:hAnsi="Times New Roman"/>
          <w:sz w:val="24"/>
          <w:lang w:val="sl-SI"/>
        </w:rPr>
      </w:pPr>
      <w:r w:rsidRPr="001C1841">
        <w:rPr>
          <w:rFonts w:ascii="Times New Roman" w:hAnsi="Times New Roman"/>
          <w:sz w:val="24"/>
          <w:lang w:val="sl-SI"/>
        </w:rPr>
        <w:t>Идентификација станишта ретких и угрожених биљних и животињских врста;</w:t>
      </w:r>
    </w:p>
    <w:p w14:paraId="027D0391" w14:textId="77777777" w:rsidR="00EA45EA" w:rsidRPr="00496D6E" w:rsidRDefault="00EA45EA" w:rsidP="003A4710">
      <w:pPr>
        <w:numPr>
          <w:ilvl w:val="0"/>
          <w:numId w:val="86"/>
        </w:numPr>
        <w:jc w:val="both"/>
        <w:rPr>
          <w:rFonts w:ascii="Times New Roman" w:hAnsi="Times New Roman"/>
          <w:sz w:val="24"/>
          <w:lang w:val="sl-SI"/>
        </w:rPr>
      </w:pPr>
      <w:r w:rsidRPr="00496D6E">
        <w:rPr>
          <w:rFonts w:ascii="Times New Roman" w:hAnsi="Times New Roman"/>
          <w:sz w:val="24"/>
          <w:lang w:val="sl-SI"/>
        </w:rPr>
        <w:t xml:space="preserve">Картирање станишта ретких и угрожених биљних и животињских врста и </w:t>
      </w:r>
      <w:r w:rsidRPr="00496D6E">
        <w:rPr>
          <w:rFonts w:ascii="Times New Roman" w:hAnsi="Times New Roman"/>
          <w:sz w:val="24"/>
          <w:lang w:val="sr-Cyrl-RS"/>
        </w:rPr>
        <w:t>с</w:t>
      </w:r>
      <w:r w:rsidRPr="00496D6E">
        <w:rPr>
          <w:rFonts w:ascii="Times New Roman" w:hAnsi="Times New Roman"/>
          <w:sz w:val="24"/>
          <w:lang w:val="sl-SI"/>
        </w:rPr>
        <w:t>пецифичне вегетације;</w:t>
      </w:r>
    </w:p>
    <w:p w14:paraId="10FE7771" w14:textId="77777777" w:rsidR="00EA45EA" w:rsidRPr="00496D6E" w:rsidRDefault="00EA45EA" w:rsidP="003A4710">
      <w:pPr>
        <w:numPr>
          <w:ilvl w:val="0"/>
          <w:numId w:val="86"/>
        </w:numPr>
        <w:jc w:val="both"/>
        <w:rPr>
          <w:rFonts w:ascii="Times New Roman" w:hAnsi="Times New Roman"/>
          <w:sz w:val="24"/>
        </w:rPr>
      </w:pPr>
      <w:r w:rsidRPr="00496D6E">
        <w:rPr>
          <w:rFonts w:ascii="Times New Roman" w:hAnsi="Times New Roman"/>
          <w:sz w:val="24"/>
        </w:rPr>
        <w:t>Инвентаризација фауне;</w:t>
      </w:r>
    </w:p>
    <w:p w14:paraId="0D38F283" w14:textId="4E80FE36" w:rsidR="00EA45EA" w:rsidRPr="00496D6E" w:rsidRDefault="00EA45EA" w:rsidP="00EA45EA">
      <w:pPr>
        <w:pStyle w:val="Hang127"/>
        <w:spacing w:after="0"/>
        <w:rPr>
          <w:sz w:val="24"/>
          <w:szCs w:val="24"/>
        </w:rPr>
      </w:pPr>
      <w:r w:rsidRPr="00496D6E">
        <w:rPr>
          <w:sz w:val="24"/>
          <w:szCs w:val="24"/>
        </w:rPr>
        <w:t xml:space="preserve">      -   </w:t>
      </w:r>
      <w:r w:rsidR="002B6329">
        <w:rPr>
          <w:sz w:val="24"/>
          <w:szCs w:val="24"/>
          <w:lang w:val="sr-Cyrl-RS"/>
        </w:rPr>
        <w:t xml:space="preserve">  </w:t>
      </w:r>
      <w:r w:rsidRPr="00496D6E">
        <w:rPr>
          <w:sz w:val="24"/>
          <w:szCs w:val="24"/>
        </w:rPr>
        <w:t>Израда стратегије комуникације са јавношћу.</w:t>
      </w:r>
    </w:p>
    <w:p w14:paraId="5CBC4881" w14:textId="77777777" w:rsidR="00EA45EA" w:rsidRDefault="00EA45EA" w:rsidP="00F66F56">
      <w:pPr>
        <w:widowControl w:val="0"/>
        <w:jc w:val="both"/>
        <w:rPr>
          <w:rFonts w:ascii="Times New Roman" w:hAnsi="Times New Roman"/>
          <w:b/>
          <w:snapToGrid w:val="0"/>
          <w:color w:val="FF0000"/>
          <w:sz w:val="24"/>
          <w:lang w:val="ru-RU"/>
        </w:rPr>
      </w:pPr>
    </w:p>
    <w:p w14:paraId="3E36708E" w14:textId="77777777" w:rsidR="00EA45EA" w:rsidRDefault="00EA45EA" w:rsidP="00F66F56">
      <w:pPr>
        <w:widowControl w:val="0"/>
        <w:jc w:val="both"/>
        <w:rPr>
          <w:rFonts w:ascii="Times New Roman" w:hAnsi="Times New Roman"/>
          <w:b/>
          <w:snapToGrid w:val="0"/>
          <w:color w:val="FF0000"/>
          <w:sz w:val="24"/>
          <w:lang w:val="ru-RU"/>
        </w:rPr>
      </w:pPr>
    </w:p>
    <w:p w14:paraId="7B01A294" w14:textId="031FC907" w:rsidR="00341390" w:rsidRPr="00897B98" w:rsidRDefault="00ED2CED" w:rsidP="009C7FF6">
      <w:pPr>
        <w:pStyle w:val="ListParagraph"/>
        <w:widowControl w:val="0"/>
        <w:numPr>
          <w:ilvl w:val="1"/>
          <w:numId w:val="95"/>
        </w:numPr>
        <w:rPr>
          <w:b/>
          <w:i/>
          <w:szCs w:val="24"/>
        </w:rPr>
      </w:pPr>
      <w:r>
        <w:rPr>
          <w:b/>
          <w:snapToGrid w:val="0"/>
          <w:lang w:val="ru-RU"/>
        </w:rPr>
        <w:t>План у</w:t>
      </w:r>
      <w:r w:rsidR="00341390" w:rsidRPr="00341390">
        <w:rPr>
          <w:b/>
          <w:snapToGrid w:val="0"/>
          <w:lang w:val="ru-RU"/>
        </w:rPr>
        <w:t>напређивањ</w:t>
      </w:r>
      <w:r>
        <w:rPr>
          <w:b/>
          <w:snapToGrid w:val="0"/>
          <w:lang w:val="ru-RU"/>
        </w:rPr>
        <w:t>а</w:t>
      </w:r>
      <w:r w:rsidR="00341390" w:rsidRPr="00341390">
        <w:rPr>
          <w:b/>
          <w:snapToGrid w:val="0"/>
          <w:lang w:val="ru-RU"/>
        </w:rPr>
        <w:t xml:space="preserve"> и развој</w:t>
      </w:r>
      <w:r>
        <w:rPr>
          <w:b/>
          <w:snapToGrid w:val="0"/>
          <w:lang w:val="ru-RU"/>
        </w:rPr>
        <w:t>а</w:t>
      </w:r>
      <w:r w:rsidR="00341390" w:rsidRPr="00341390">
        <w:rPr>
          <w:b/>
          <w:snapToGrid w:val="0"/>
          <w:lang w:val="ru-RU"/>
        </w:rPr>
        <w:t xml:space="preserve"> едукативних активности</w:t>
      </w:r>
    </w:p>
    <w:p w14:paraId="08C6FFBB" w14:textId="77777777" w:rsidR="00341390" w:rsidRPr="00897B98" w:rsidRDefault="00341390" w:rsidP="00341390">
      <w:pPr>
        <w:pStyle w:val="Hang127"/>
        <w:spacing w:after="0"/>
        <w:ind w:left="0" w:firstLine="0"/>
        <w:rPr>
          <w:b/>
          <w:i/>
          <w:sz w:val="24"/>
          <w:szCs w:val="24"/>
        </w:rPr>
      </w:pPr>
    </w:p>
    <w:p w14:paraId="352E1708" w14:textId="60D28FCC" w:rsidR="00341390" w:rsidRPr="00496D6E" w:rsidRDefault="00341390" w:rsidP="00341390">
      <w:pPr>
        <w:pStyle w:val="Hang127"/>
        <w:spacing w:after="0"/>
        <w:ind w:left="0" w:firstLine="720"/>
        <w:rPr>
          <w:sz w:val="24"/>
          <w:szCs w:val="24"/>
        </w:rPr>
      </w:pPr>
      <w:r w:rsidRPr="00496D6E">
        <w:rPr>
          <w:sz w:val="24"/>
          <w:szCs w:val="24"/>
          <w:lang w:val="sl-SI"/>
        </w:rPr>
        <w:t>С обзиром на намен</w:t>
      </w:r>
      <w:r w:rsidRPr="00496D6E">
        <w:rPr>
          <w:sz w:val="24"/>
          <w:szCs w:val="24"/>
          <w:lang w:val="sr-Cyrl-RS"/>
        </w:rPr>
        <w:t>у ГЈ „</w:t>
      </w:r>
      <w:r>
        <w:rPr>
          <w:sz w:val="24"/>
          <w:szCs w:val="24"/>
          <w:lang w:val="sr-Cyrl-RS"/>
        </w:rPr>
        <w:t>Ада  Циганлија</w:t>
      </w:r>
      <w:r w:rsidRPr="00496D6E">
        <w:rPr>
          <w:sz w:val="24"/>
          <w:szCs w:val="24"/>
          <w:lang w:val="sr-Cyrl-RS"/>
        </w:rPr>
        <w:t>“</w:t>
      </w:r>
      <w:r w:rsidRPr="00496D6E">
        <w:rPr>
          <w:sz w:val="24"/>
          <w:szCs w:val="24"/>
          <w:lang w:val="sl-SI"/>
        </w:rPr>
        <w:t xml:space="preserve"> неопходно је </w:t>
      </w:r>
      <w:r w:rsidRPr="00496D6E">
        <w:rPr>
          <w:sz w:val="24"/>
          <w:szCs w:val="24"/>
          <w:lang w:val="sr-Cyrl-RS"/>
        </w:rPr>
        <w:t xml:space="preserve">упознати </w:t>
      </w:r>
      <w:r w:rsidRPr="00496D6E">
        <w:rPr>
          <w:sz w:val="24"/>
          <w:szCs w:val="24"/>
          <w:lang w:val="sl-SI"/>
        </w:rPr>
        <w:t>јавност и обезбедити партиципацију свих заинтересованих страна у коришћењу ширег простора</w:t>
      </w:r>
      <w:r w:rsidRPr="00496D6E">
        <w:rPr>
          <w:sz w:val="24"/>
          <w:szCs w:val="24"/>
        </w:rPr>
        <w:t xml:space="preserve"> </w:t>
      </w:r>
      <w:r w:rsidRPr="00496D6E">
        <w:rPr>
          <w:sz w:val="24"/>
          <w:szCs w:val="24"/>
          <w:lang w:val="sr-Cyrl-RS"/>
        </w:rPr>
        <w:t xml:space="preserve">овог </w:t>
      </w:r>
      <w:r w:rsidRPr="00496D6E">
        <w:rPr>
          <w:sz w:val="24"/>
          <w:szCs w:val="24"/>
        </w:rPr>
        <w:t>природног добра.</w:t>
      </w:r>
      <w:r>
        <w:rPr>
          <w:sz w:val="24"/>
          <w:szCs w:val="24"/>
          <w:lang w:val="sr-Cyrl-RS"/>
        </w:rPr>
        <w:t xml:space="preserve"> </w:t>
      </w:r>
      <w:r w:rsidRPr="002A402C">
        <w:rPr>
          <w:sz w:val="24"/>
          <w:szCs w:val="24"/>
          <w:lang w:val="ru-RU"/>
        </w:rPr>
        <w:t>У</w:t>
      </w:r>
      <w:r w:rsidRPr="00496D6E">
        <w:rPr>
          <w:sz w:val="24"/>
          <w:szCs w:val="24"/>
        </w:rPr>
        <w:t xml:space="preserve"> </w:t>
      </w:r>
      <w:r w:rsidRPr="002A402C">
        <w:rPr>
          <w:sz w:val="24"/>
          <w:szCs w:val="24"/>
          <w:lang w:val="ru-RU"/>
        </w:rPr>
        <w:t>односу</w:t>
      </w:r>
      <w:r w:rsidRPr="00496D6E">
        <w:rPr>
          <w:sz w:val="24"/>
          <w:szCs w:val="24"/>
        </w:rPr>
        <w:t xml:space="preserve"> </w:t>
      </w:r>
      <w:r w:rsidRPr="002A402C">
        <w:rPr>
          <w:sz w:val="24"/>
          <w:szCs w:val="24"/>
          <w:lang w:val="ru-RU"/>
        </w:rPr>
        <w:t>на</w:t>
      </w:r>
      <w:r w:rsidRPr="00496D6E">
        <w:rPr>
          <w:sz w:val="24"/>
          <w:szCs w:val="24"/>
        </w:rPr>
        <w:t xml:space="preserve"> </w:t>
      </w:r>
      <w:r w:rsidRPr="002A402C">
        <w:rPr>
          <w:sz w:val="24"/>
          <w:szCs w:val="24"/>
          <w:lang w:val="ru-RU"/>
        </w:rPr>
        <w:t>едукативну</w:t>
      </w:r>
      <w:r w:rsidRPr="00496D6E">
        <w:rPr>
          <w:sz w:val="24"/>
          <w:szCs w:val="24"/>
        </w:rPr>
        <w:t xml:space="preserve"> </w:t>
      </w:r>
      <w:r w:rsidRPr="002A402C">
        <w:rPr>
          <w:sz w:val="24"/>
          <w:szCs w:val="24"/>
          <w:lang w:val="ru-RU"/>
        </w:rPr>
        <w:t>активност</w:t>
      </w:r>
      <w:r w:rsidRPr="00496D6E">
        <w:rPr>
          <w:sz w:val="24"/>
          <w:szCs w:val="24"/>
        </w:rPr>
        <w:t xml:space="preserve">, </w:t>
      </w:r>
      <w:r w:rsidRPr="002A402C">
        <w:rPr>
          <w:sz w:val="24"/>
          <w:szCs w:val="24"/>
          <w:lang w:val="ru-RU"/>
        </w:rPr>
        <w:t>поред</w:t>
      </w:r>
      <w:r w:rsidRPr="00496D6E">
        <w:rPr>
          <w:sz w:val="24"/>
          <w:szCs w:val="24"/>
        </w:rPr>
        <w:t xml:space="preserve"> </w:t>
      </w:r>
      <w:r w:rsidRPr="002A402C">
        <w:rPr>
          <w:sz w:val="24"/>
          <w:szCs w:val="24"/>
          <w:lang w:val="ru-RU"/>
        </w:rPr>
        <w:t>оног</w:t>
      </w:r>
      <w:r w:rsidRPr="00496D6E">
        <w:rPr>
          <w:sz w:val="24"/>
          <w:szCs w:val="24"/>
        </w:rPr>
        <w:t xml:space="preserve"> ш</w:t>
      </w:r>
      <w:r w:rsidRPr="002A402C">
        <w:rPr>
          <w:sz w:val="24"/>
          <w:szCs w:val="24"/>
          <w:lang w:val="ru-RU"/>
        </w:rPr>
        <w:t>то</w:t>
      </w:r>
      <w:r w:rsidRPr="00496D6E">
        <w:rPr>
          <w:sz w:val="24"/>
          <w:szCs w:val="24"/>
        </w:rPr>
        <w:t xml:space="preserve"> </w:t>
      </w:r>
      <w:r w:rsidRPr="002A402C">
        <w:rPr>
          <w:sz w:val="24"/>
          <w:szCs w:val="24"/>
          <w:lang w:val="ru-RU"/>
        </w:rPr>
        <w:t>је</w:t>
      </w:r>
      <w:r w:rsidRPr="00496D6E">
        <w:rPr>
          <w:sz w:val="24"/>
          <w:szCs w:val="24"/>
        </w:rPr>
        <w:t xml:space="preserve"> </w:t>
      </w:r>
      <w:r w:rsidRPr="002A402C">
        <w:rPr>
          <w:sz w:val="24"/>
          <w:szCs w:val="24"/>
          <w:lang w:val="ru-RU"/>
        </w:rPr>
        <w:t>дефинисано</w:t>
      </w:r>
      <w:r w:rsidRPr="00496D6E">
        <w:rPr>
          <w:sz w:val="24"/>
          <w:szCs w:val="24"/>
        </w:rPr>
        <w:t xml:space="preserve"> </w:t>
      </w:r>
      <w:r w:rsidRPr="002A402C">
        <w:rPr>
          <w:sz w:val="24"/>
          <w:szCs w:val="24"/>
          <w:lang w:val="ru-RU"/>
        </w:rPr>
        <w:t>у</w:t>
      </w:r>
      <w:r w:rsidRPr="00496D6E">
        <w:rPr>
          <w:sz w:val="24"/>
          <w:szCs w:val="24"/>
        </w:rPr>
        <w:t xml:space="preserve"> </w:t>
      </w:r>
      <w:r w:rsidRPr="002A402C">
        <w:rPr>
          <w:sz w:val="24"/>
          <w:szCs w:val="24"/>
          <w:lang w:val="ru-RU"/>
        </w:rPr>
        <w:t>претходном</w:t>
      </w:r>
      <w:r w:rsidRPr="00496D6E">
        <w:rPr>
          <w:sz w:val="24"/>
          <w:szCs w:val="24"/>
        </w:rPr>
        <w:t xml:space="preserve"> </w:t>
      </w:r>
      <w:r w:rsidRPr="002A402C">
        <w:rPr>
          <w:sz w:val="24"/>
          <w:szCs w:val="24"/>
          <w:lang w:val="ru-RU"/>
        </w:rPr>
        <w:t>поглављу</w:t>
      </w:r>
      <w:r w:rsidRPr="00496D6E">
        <w:rPr>
          <w:sz w:val="24"/>
          <w:szCs w:val="24"/>
        </w:rPr>
        <w:t xml:space="preserve"> (</w:t>
      </w:r>
      <w:r>
        <w:rPr>
          <w:sz w:val="24"/>
          <w:szCs w:val="24"/>
          <w:lang w:val="sr-Cyrl-RS"/>
        </w:rPr>
        <w:t>4.4</w:t>
      </w:r>
      <w:r w:rsidRPr="00496D6E">
        <w:rPr>
          <w:sz w:val="24"/>
          <w:szCs w:val="24"/>
        </w:rPr>
        <w:t xml:space="preserve">.) </w:t>
      </w:r>
      <w:r w:rsidRPr="002A402C">
        <w:rPr>
          <w:sz w:val="24"/>
          <w:szCs w:val="24"/>
          <w:lang w:val="ru-RU"/>
        </w:rPr>
        <w:t>и</w:t>
      </w:r>
      <w:r w:rsidRPr="00496D6E">
        <w:rPr>
          <w:sz w:val="24"/>
          <w:szCs w:val="24"/>
        </w:rPr>
        <w:t xml:space="preserve"> ш</w:t>
      </w:r>
      <w:r w:rsidRPr="002A402C">
        <w:rPr>
          <w:sz w:val="24"/>
          <w:szCs w:val="24"/>
          <w:lang w:val="ru-RU"/>
        </w:rPr>
        <w:t>то</w:t>
      </w:r>
      <w:r w:rsidRPr="00496D6E">
        <w:rPr>
          <w:sz w:val="24"/>
          <w:szCs w:val="24"/>
        </w:rPr>
        <w:t xml:space="preserve"> </w:t>
      </w:r>
      <w:r w:rsidRPr="002A402C">
        <w:rPr>
          <w:sz w:val="24"/>
          <w:szCs w:val="24"/>
          <w:lang w:val="ru-RU"/>
        </w:rPr>
        <w:t>обезбе</w:t>
      </w:r>
      <w:r w:rsidRPr="00496D6E">
        <w:rPr>
          <w:sz w:val="24"/>
          <w:szCs w:val="24"/>
        </w:rPr>
        <w:t>ђ</w:t>
      </w:r>
      <w:r w:rsidRPr="002A402C">
        <w:rPr>
          <w:sz w:val="24"/>
          <w:szCs w:val="24"/>
          <w:lang w:val="ru-RU"/>
        </w:rPr>
        <w:t>ује</w:t>
      </w:r>
      <w:r w:rsidRPr="00496D6E">
        <w:rPr>
          <w:sz w:val="24"/>
          <w:szCs w:val="24"/>
        </w:rPr>
        <w:t xml:space="preserve"> </w:t>
      </w:r>
      <w:r w:rsidRPr="002A402C">
        <w:rPr>
          <w:sz w:val="24"/>
          <w:szCs w:val="24"/>
          <w:lang w:val="ru-RU"/>
        </w:rPr>
        <w:t>боље</w:t>
      </w:r>
      <w:r w:rsidRPr="00496D6E">
        <w:rPr>
          <w:sz w:val="24"/>
          <w:szCs w:val="24"/>
        </w:rPr>
        <w:t xml:space="preserve"> </w:t>
      </w:r>
      <w:r w:rsidRPr="002A402C">
        <w:rPr>
          <w:sz w:val="24"/>
          <w:szCs w:val="24"/>
          <w:lang w:val="ru-RU"/>
        </w:rPr>
        <w:t>упознавање</w:t>
      </w:r>
      <w:r w:rsidRPr="00496D6E">
        <w:rPr>
          <w:sz w:val="24"/>
          <w:szCs w:val="24"/>
        </w:rPr>
        <w:t xml:space="preserve"> </w:t>
      </w:r>
      <w:r w:rsidRPr="002A402C">
        <w:rPr>
          <w:sz w:val="24"/>
          <w:szCs w:val="24"/>
          <w:lang w:val="ru-RU"/>
        </w:rPr>
        <w:t>основних</w:t>
      </w:r>
      <w:r w:rsidRPr="00496D6E">
        <w:rPr>
          <w:sz w:val="24"/>
          <w:szCs w:val="24"/>
        </w:rPr>
        <w:t xml:space="preserve"> </w:t>
      </w:r>
      <w:r w:rsidRPr="002A402C">
        <w:rPr>
          <w:sz w:val="24"/>
          <w:szCs w:val="24"/>
          <w:lang w:val="ru-RU"/>
        </w:rPr>
        <w:t>карактеристика</w:t>
      </w:r>
      <w:r w:rsidRPr="00496D6E">
        <w:rPr>
          <w:sz w:val="24"/>
          <w:szCs w:val="24"/>
        </w:rPr>
        <w:t xml:space="preserve"> ш</w:t>
      </w:r>
      <w:r w:rsidRPr="002A402C">
        <w:rPr>
          <w:sz w:val="24"/>
          <w:szCs w:val="24"/>
          <w:lang w:val="ru-RU"/>
        </w:rPr>
        <w:t>умских</w:t>
      </w:r>
      <w:r w:rsidRPr="00496D6E">
        <w:rPr>
          <w:sz w:val="24"/>
          <w:szCs w:val="24"/>
        </w:rPr>
        <w:t xml:space="preserve"> </w:t>
      </w:r>
      <w:r w:rsidRPr="002A402C">
        <w:rPr>
          <w:sz w:val="24"/>
          <w:szCs w:val="24"/>
          <w:lang w:val="ru-RU"/>
        </w:rPr>
        <w:t>и</w:t>
      </w:r>
      <w:r w:rsidRPr="00496D6E">
        <w:rPr>
          <w:sz w:val="24"/>
          <w:szCs w:val="24"/>
        </w:rPr>
        <w:t xml:space="preserve"> </w:t>
      </w:r>
      <w:r w:rsidRPr="002A402C">
        <w:rPr>
          <w:sz w:val="24"/>
          <w:szCs w:val="24"/>
          <w:lang w:val="ru-RU"/>
        </w:rPr>
        <w:t>др</w:t>
      </w:r>
      <w:r w:rsidRPr="00496D6E">
        <w:rPr>
          <w:sz w:val="24"/>
          <w:szCs w:val="24"/>
          <w:lang w:val="sr-Cyrl-RS"/>
        </w:rPr>
        <w:t>угих</w:t>
      </w:r>
      <w:r w:rsidRPr="00496D6E">
        <w:rPr>
          <w:sz w:val="24"/>
          <w:szCs w:val="24"/>
        </w:rPr>
        <w:t xml:space="preserve"> </w:t>
      </w:r>
      <w:r w:rsidRPr="002A402C">
        <w:rPr>
          <w:sz w:val="24"/>
          <w:szCs w:val="24"/>
          <w:lang w:val="ru-RU"/>
        </w:rPr>
        <w:t>екосистема</w:t>
      </w:r>
      <w:r w:rsidRPr="00496D6E">
        <w:rPr>
          <w:sz w:val="24"/>
          <w:szCs w:val="24"/>
          <w:lang w:val="sr-Cyrl-RS"/>
        </w:rPr>
        <w:t>,</w:t>
      </w:r>
      <w:r w:rsidRPr="00496D6E">
        <w:rPr>
          <w:sz w:val="24"/>
          <w:szCs w:val="24"/>
        </w:rPr>
        <w:t xml:space="preserve">   </w:t>
      </w:r>
      <w:r w:rsidRPr="002A402C">
        <w:rPr>
          <w:sz w:val="24"/>
          <w:szCs w:val="24"/>
          <w:lang w:val="ru-RU"/>
        </w:rPr>
        <w:t>ради</w:t>
      </w:r>
      <w:r w:rsidRPr="00496D6E">
        <w:rPr>
          <w:sz w:val="24"/>
          <w:szCs w:val="24"/>
        </w:rPr>
        <w:t xml:space="preserve"> </w:t>
      </w:r>
      <w:r w:rsidRPr="002A402C">
        <w:rPr>
          <w:sz w:val="24"/>
          <w:szCs w:val="24"/>
          <w:lang w:val="ru-RU"/>
        </w:rPr>
        <w:t>обезбе</w:t>
      </w:r>
      <w:r w:rsidRPr="00496D6E">
        <w:rPr>
          <w:sz w:val="24"/>
          <w:szCs w:val="24"/>
        </w:rPr>
        <w:t>ђ</w:t>
      </w:r>
      <w:r w:rsidRPr="002A402C">
        <w:rPr>
          <w:sz w:val="24"/>
          <w:szCs w:val="24"/>
          <w:lang w:val="ru-RU"/>
        </w:rPr>
        <w:t>ивања</w:t>
      </w:r>
      <w:r w:rsidRPr="00496D6E">
        <w:rPr>
          <w:sz w:val="24"/>
          <w:szCs w:val="24"/>
        </w:rPr>
        <w:t xml:space="preserve"> </w:t>
      </w:r>
      <w:r w:rsidRPr="002A402C">
        <w:rPr>
          <w:sz w:val="24"/>
          <w:szCs w:val="24"/>
          <w:lang w:val="ru-RU"/>
        </w:rPr>
        <w:t>основа</w:t>
      </w:r>
      <w:r w:rsidRPr="00496D6E">
        <w:rPr>
          <w:sz w:val="24"/>
          <w:szCs w:val="24"/>
        </w:rPr>
        <w:t xml:space="preserve"> </w:t>
      </w:r>
      <w:r w:rsidRPr="002A402C">
        <w:rPr>
          <w:sz w:val="24"/>
          <w:szCs w:val="24"/>
          <w:lang w:val="ru-RU"/>
        </w:rPr>
        <w:t>за</w:t>
      </w:r>
      <w:r w:rsidRPr="00496D6E">
        <w:rPr>
          <w:sz w:val="24"/>
          <w:szCs w:val="24"/>
        </w:rPr>
        <w:t xml:space="preserve"> </w:t>
      </w:r>
      <w:r w:rsidRPr="002A402C">
        <w:rPr>
          <w:sz w:val="24"/>
          <w:szCs w:val="24"/>
          <w:lang w:val="ru-RU"/>
        </w:rPr>
        <w:t>реалније</w:t>
      </w:r>
      <w:r w:rsidRPr="00496D6E">
        <w:rPr>
          <w:sz w:val="24"/>
          <w:szCs w:val="24"/>
        </w:rPr>
        <w:t xml:space="preserve"> </w:t>
      </w:r>
      <w:r w:rsidRPr="002A402C">
        <w:rPr>
          <w:sz w:val="24"/>
          <w:szCs w:val="24"/>
          <w:lang w:val="ru-RU"/>
        </w:rPr>
        <w:t>и</w:t>
      </w:r>
      <w:r w:rsidRPr="00496D6E">
        <w:rPr>
          <w:sz w:val="24"/>
          <w:szCs w:val="24"/>
        </w:rPr>
        <w:t xml:space="preserve"> </w:t>
      </w:r>
      <w:r w:rsidRPr="002A402C">
        <w:rPr>
          <w:sz w:val="24"/>
          <w:szCs w:val="24"/>
          <w:lang w:val="ru-RU"/>
        </w:rPr>
        <w:t>рационалније</w:t>
      </w:r>
      <w:r w:rsidRPr="00496D6E">
        <w:rPr>
          <w:sz w:val="24"/>
          <w:szCs w:val="24"/>
        </w:rPr>
        <w:t xml:space="preserve"> </w:t>
      </w:r>
      <w:r w:rsidRPr="002A402C">
        <w:rPr>
          <w:sz w:val="24"/>
          <w:szCs w:val="24"/>
          <w:lang w:val="ru-RU"/>
        </w:rPr>
        <w:t>управљање</w:t>
      </w:r>
      <w:r w:rsidRPr="00496D6E">
        <w:rPr>
          <w:sz w:val="24"/>
          <w:szCs w:val="24"/>
        </w:rPr>
        <w:t xml:space="preserve"> </w:t>
      </w:r>
      <w:r w:rsidRPr="002A402C">
        <w:rPr>
          <w:sz w:val="24"/>
          <w:szCs w:val="24"/>
          <w:lang w:val="ru-RU"/>
        </w:rPr>
        <w:t>њима</w:t>
      </w:r>
      <w:r w:rsidRPr="00496D6E">
        <w:rPr>
          <w:sz w:val="24"/>
          <w:szCs w:val="24"/>
        </w:rPr>
        <w:t xml:space="preserve">, </w:t>
      </w:r>
      <w:r w:rsidRPr="002A402C">
        <w:rPr>
          <w:sz w:val="24"/>
          <w:szCs w:val="24"/>
          <w:lang w:val="ru-RU"/>
        </w:rPr>
        <w:t>основ</w:t>
      </w:r>
      <w:r w:rsidRPr="00496D6E">
        <w:rPr>
          <w:sz w:val="24"/>
          <w:szCs w:val="24"/>
        </w:rPr>
        <w:t xml:space="preserve"> </w:t>
      </w:r>
      <w:r w:rsidRPr="002A402C">
        <w:rPr>
          <w:sz w:val="24"/>
          <w:szCs w:val="24"/>
          <w:lang w:val="ru-RU"/>
        </w:rPr>
        <w:t>едукативне</w:t>
      </w:r>
      <w:r w:rsidRPr="00496D6E">
        <w:rPr>
          <w:sz w:val="24"/>
          <w:szCs w:val="24"/>
        </w:rPr>
        <w:t xml:space="preserve"> </w:t>
      </w:r>
      <w:r w:rsidRPr="002A402C">
        <w:rPr>
          <w:sz w:val="24"/>
          <w:szCs w:val="24"/>
          <w:lang w:val="ru-RU"/>
        </w:rPr>
        <w:t>активности</w:t>
      </w:r>
      <w:r w:rsidRPr="00496D6E">
        <w:rPr>
          <w:sz w:val="24"/>
          <w:szCs w:val="24"/>
        </w:rPr>
        <w:t xml:space="preserve"> </w:t>
      </w:r>
      <w:r w:rsidRPr="002A402C">
        <w:rPr>
          <w:sz w:val="24"/>
          <w:szCs w:val="24"/>
          <w:lang w:val="ru-RU"/>
        </w:rPr>
        <w:t>треба</w:t>
      </w:r>
      <w:r w:rsidRPr="00496D6E">
        <w:rPr>
          <w:sz w:val="24"/>
          <w:szCs w:val="24"/>
        </w:rPr>
        <w:t xml:space="preserve"> </w:t>
      </w:r>
      <w:r w:rsidRPr="002A402C">
        <w:rPr>
          <w:sz w:val="24"/>
          <w:szCs w:val="24"/>
          <w:lang w:val="ru-RU"/>
        </w:rPr>
        <w:t>усмерити</w:t>
      </w:r>
      <w:r w:rsidRPr="00496D6E">
        <w:rPr>
          <w:sz w:val="24"/>
          <w:szCs w:val="24"/>
        </w:rPr>
        <w:t xml:space="preserve"> </w:t>
      </w:r>
      <w:r w:rsidRPr="002A402C">
        <w:rPr>
          <w:sz w:val="24"/>
          <w:szCs w:val="24"/>
          <w:lang w:val="ru-RU"/>
        </w:rPr>
        <w:t>на</w:t>
      </w:r>
      <w:r w:rsidRPr="00496D6E">
        <w:rPr>
          <w:sz w:val="24"/>
          <w:szCs w:val="24"/>
        </w:rPr>
        <w:t>:</w:t>
      </w:r>
    </w:p>
    <w:p w14:paraId="44365DC8" w14:textId="3892C193" w:rsidR="00341390" w:rsidRPr="00496D6E" w:rsidRDefault="00341390" w:rsidP="003A4710">
      <w:pPr>
        <w:pStyle w:val="Hang127"/>
        <w:numPr>
          <w:ilvl w:val="0"/>
          <w:numId w:val="89"/>
        </w:numPr>
        <w:spacing w:after="0"/>
        <w:rPr>
          <w:sz w:val="24"/>
          <w:szCs w:val="24"/>
        </w:rPr>
      </w:pPr>
      <w:r w:rsidRPr="002A402C">
        <w:rPr>
          <w:sz w:val="24"/>
          <w:szCs w:val="24"/>
          <w:lang w:val="ru-RU"/>
        </w:rPr>
        <w:lastRenderedPageBreak/>
        <w:t>Успостављање</w:t>
      </w:r>
      <w:r w:rsidRPr="00496D6E">
        <w:rPr>
          <w:sz w:val="24"/>
          <w:szCs w:val="24"/>
        </w:rPr>
        <w:t xml:space="preserve"> </w:t>
      </w:r>
      <w:r w:rsidRPr="002A402C">
        <w:rPr>
          <w:sz w:val="24"/>
          <w:szCs w:val="24"/>
          <w:lang w:val="ru-RU"/>
        </w:rPr>
        <w:t>контакта</w:t>
      </w:r>
      <w:r w:rsidRPr="00496D6E">
        <w:rPr>
          <w:sz w:val="24"/>
          <w:szCs w:val="24"/>
        </w:rPr>
        <w:t xml:space="preserve"> </w:t>
      </w:r>
      <w:r w:rsidRPr="002A402C">
        <w:rPr>
          <w:sz w:val="24"/>
          <w:szCs w:val="24"/>
          <w:lang w:val="ru-RU"/>
        </w:rPr>
        <w:t>са</w:t>
      </w:r>
      <w:r w:rsidRPr="00496D6E">
        <w:rPr>
          <w:sz w:val="24"/>
          <w:szCs w:val="24"/>
        </w:rPr>
        <w:t xml:space="preserve"> </w:t>
      </w:r>
      <w:r w:rsidRPr="002A402C">
        <w:rPr>
          <w:sz w:val="24"/>
          <w:szCs w:val="24"/>
          <w:lang w:val="ru-RU"/>
        </w:rPr>
        <w:t>локалним</w:t>
      </w:r>
      <w:r w:rsidRPr="00496D6E">
        <w:rPr>
          <w:sz w:val="24"/>
          <w:szCs w:val="24"/>
        </w:rPr>
        <w:t xml:space="preserve"> </w:t>
      </w:r>
      <w:r w:rsidRPr="002A402C">
        <w:rPr>
          <w:sz w:val="24"/>
          <w:szCs w:val="24"/>
          <w:lang w:val="ru-RU"/>
        </w:rPr>
        <w:t>заједницама</w:t>
      </w:r>
      <w:r w:rsidRPr="00496D6E">
        <w:rPr>
          <w:sz w:val="24"/>
          <w:szCs w:val="24"/>
        </w:rPr>
        <w:t xml:space="preserve"> </w:t>
      </w:r>
      <w:r w:rsidRPr="002A402C">
        <w:rPr>
          <w:sz w:val="24"/>
          <w:szCs w:val="24"/>
          <w:lang w:val="ru-RU"/>
        </w:rPr>
        <w:t>на</w:t>
      </w:r>
      <w:r w:rsidRPr="00496D6E">
        <w:rPr>
          <w:sz w:val="24"/>
          <w:szCs w:val="24"/>
        </w:rPr>
        <w:t xml:space="preserve"> </w:t>
      </w:r>
      <w:r w:rsidRPr="002A402C">
        <w:rPr>
          <w:sz w:val="24"/>
          <w:szCs w:val="24"/>
          <w:lang w:val="ru-RU"/>
        </w:rPr>
        <w:t>територији</w:t>
      </w:r>
      <w:r w:rsidRPr="00496D6E">
        <w:rPr>
          <w:sz w:val="24"/>
          <w:szCs w:val="24"/>
        </w:rPr>
        <w:t xml:space="preserve"> </w:t>
      </w:r>
      <w:r w:rsidRPr="002A402C">
        <w:rPr>
          <w:sz w:val="24"/>
          <w:szCs w:val="24"/>
          <w:lang w:val="ru-RU"/>
        </w:rPr>
        <w:t>града</w:t>
      </w:r>
      <w:r w:rsidRPr="00496D6E">
        <w:rPr>
          <w:sz w:val="24"/>
          <w:szCs w:val="24"/>
        </w:rPr>
        <w:t xml:space="preserve"> </w:t>
      </w:r>
      <w:r w:rsidRPr="002A402C">
        <w:rPr>
          <w:sz w:val="24"/>
          <w:szCs w:val="24"/>
          <w:lang w:val="ru-RU"/>
        </w:rPr>
        <w:t>Београда</w:t>
      </w:r>
      <w:r w:rsidRPr="00496D6E">
        <w:rPr>
          <w:sz w:val="24"/>
          <w:szCs w:val="24"/>
          <w:lang w:val="sr-Cyrl-RS"/>
        </w:rPr>
        <w:t>,</w:t>
      </w:r>
      <w:r w:rsidRPr="00496D6E">
        <w:rPr>
          <w:sz w:val="24"/>
          <w:szCs w:val="24"/>
        </w:rPr>
        <w:t xml:space="preserve"> </w:t>
      </w:r>
      <w:r w:rsidRPr="002A402C">
        <w:rPr>
          <w:sz w:val="24"/>
          <w:szCs w:val="24"/>
          <w:lang w:val="ru-RU"/>
        </w:rPr>
        <w:t>посебно</w:t>
      </w:r>
      <w:r w:rsidRPr="00496D6E">
        <w:rPr>
          <w:sz w:val="24"/>
          <w:szCs w:val="24"/>
        </w:rPr>
        <w:t xml:space="preserve"> </w:t>
      </w:r>
      <w:r w:rsidR="00FC790C">
        <w:rPr>
          <w:sz w:val="24"/>
          <w:szCs w:val="24"/>
          <w:lang w:val="ru-RU"/>
        </w:rPr>
        <w:t xml:space="preserve">Чукарице </w:t>
      </w:r>
      <w:r w:rsidRPr="002A402C">
        <w:rPr>
          <w:sz w:val="24"/>
          <w:szCs w:val="24"/>
          <w:lang w:val="ru-RU"/>
        </w:rPr>
        <w:t>и</w:t>
      </w:r>
      <w:r w:rsidRPr="00496D6E">
        <w:rPr>
          <w:sz w:val="24"/>
          <w:szCs w:val="24"/>
        </w:rPr>
        <w:t xml:space="preserve"> </w:t>
      </w:r>
      <w:r w:rsidR="00FC790C">
        <w:rPr>
          <w:sz w:val="24"/>
          <w:szCs w:val="24"/>
          <w:lang w:val="ru-RU"/>
        </w:rPr>
        <w:t>Савског венца</w:t>
      </w:r>
      <w:r w:rsidRPr="00496D6E">
        <w:rPr>
          <w:sz w:val="24"/>
          <w:szCs w:val="24"/>
        </w:rPr>
        <w:t xml:space="preserve">, </w:t>
      </w:r>
      <w:r w:rsidRPr="002A402C">
        <w:rPr>
          <w:sz w:val="24"/>
          <w:szCs w:val="24"/>
          <w:lang w:val="ru-RU"/>
        </w:rPr>
        <w:t>циљна</w:t>
      </w:r>
      <w:r w:rsidRPr="00496D6E">
        <w:rPr>
          <w:sz w:val="24"/>
          <w:szCs w:val="24"/>
        </w:rPr>
        <w:t xml:space="preserve"> </w:t>
      </w:r>
      <w:r w:rsidRPr="002A402C">
        <w:rPr>
          <w:sz w:val="24"/>
          <w:szCs w:val="24"/>
          <w:lang w:val="ru-RU"/>
        </w:rPr>
        <w:t>група</w:t>
      </w:r>
      <w:r w:rsidRPr="00496D6E">
        <w:rPr>
          <w:sz w:val="24"/>
          <w:szCs w:val="24"/>
        </w:rPr>
        <w:t xml:space="preserve"> </w:t>
      </w:r>
      <w:r w:rsidRPr="00496D6E">
        <w:rPr>
          <w:sz w:val="24"/>
          <w:szCs w:val="24"/>
          <w:lang w:val="sr-Cyrl-RS"/>
        </w:rPr>
        <w:t xml:space="preserve">су </w:t>
      </w:r>
      <w:r w:rsidRPr="002A402C">
        <w:rPr>
          <w:sz w:val="24"/>
          <w:szCs w:val="24"/>
          <w:lang w:val="ru-RU"/>
        </w:rPr>
        <w:t>основн</w:t>
      </w:r>
      <w:r w:rsidRPr="00496D6E">
        <w:rPr>
          <w:sz w:val="24"/>
          <w:szCs w:val="24"/>
          <w:lang w:val="sr-Cyrl-RS"/>
        </w:rPr>
        <w:t>е</w:t>
      </w:r>
      <w:r w:rsidRPr="00496D6E">
        <w:rPr>
          <w:sz w:val="24"/>
          <w:szCs w:val="24"/>
        </w:rPr>
        <w:t xml:space="preserve"> </w:t>
      </w:r>
      <w:r w:rsidRPr="002A402C">
        <w:rPr>
          <w:sz w:val="24"/>
          <w:szCs w:val="24"/>
          <w:lang w:val="ru-RU"/>
        </w:rPr>
        <w:t>и</w:t>
      </w:r>
      <w:r w:rsidRPr="00496D6E">
        <w:rPr>
          <w:sz w:val="24"/>
          <w:szCs w:val="24"/>
        </w:rPr>
        <w:t xml:space="preserve"> </w:t>
      </w:r>
      <w:r w:rsidRPr="002A402C">
        <w:rPr>
          <w:sz w:val="24"/>
          <w:szCs w:val="24"/>
          <w:lang w:val="ru-RU"/>
        </w:rPr>
        <w:t>средње</w:t>
      </w:r>
      <w:r w:rsidRPr="00496D6E">
        <w:rPr>
          <w:sz w:val="24"/>
          <w:szCs w:val="24"/>
        </w:rPr>
        <w:t xml:space="preserve"> </w:t>
      </w:r>
      <w:r w:rsidRPr="00496D6E">
        <w:rPr>
          <w:sz w:val="24"/>
          <w:szCs w:val="24"/>
          <w:lang w:val="sr-Cyrl-RS"/>
        </w:rPr>
        <w:t>школе, факултети;</w:t>
      </w:r>
    </w:p>
    <w:p w14:paraId="74B88D42" w14:textId="2D0FD2A8" w:rsidR="00341390" w:rsidRPr="002A402C" w:rsidRDefault="00341390" w:rsidP="003A4710">
      <w:pPr>
        <w:pStyle w:val="Hang127"/>
        <w:numPr>
          <w:ilvl w:val="0"/>
          <w:numId w:val="89"/>
        </w:numPr>
        <w:spacing w:after="0"/>
        <w:rPr>
          <w:sz w:val="24"/>
          <w:szCs w:val="24"/>
          <w:lang w:val="ru-RU"/>
        </w:rPr>
      </w:pPr>
      <w:r w:rsidRPr="002A402C">
        <w:rPr>
          <w:sz w:val="24"/>
          <w:szCs w:val="24"/>
          <w:lang w:val="ru-RU"/>
        </w:rPr>
        <w:t xml:space="preserve">Маркетиншко информисање о значају </w:t>
      </w:r>
      <w:r w:rsidR="00FC790C">
        <w:rPr>
          <w:sz w:val="24"/>
          <w:szCs w:val="24"/>
          <w:lang w:val="sr-Cyrl-RS"/>
        </w:rPr>
        <w:t>Аде Циганлије</w:t>
      </w:r>
      <w:r w:rsidRPr="002A402C">
        <w:rPr>
          <w:sz w:val="24"/>
          <w:szCs w:val="24"/>
          <w:lang w:val="ru-RU"/>
        </w:rPr>
        <w:t xml:space="preserve">  у односу на формулисани статус (Одлуком);</w:t>
      </w:r>
    </w:p>
    <w:p w14:paraId="44C0ABBF" w14:textId="77777777" w:rsidR="00FC790C" w:rsidRDefault="00341390" w:rsidP="003A4710">
      <w:pPr>
        <w:pStyle w:val="Hang127"/>
        <w:numPr>
          <w:ilvl w:val="0"/>
          <w:numId w:val="89"/>
        </w:numPr>
        <w:spacing w:after="0"/>
        <w:rPr>
          <w:sz w:val="24"/>
          <w:szCs w:val="24"/>
          <w:lang w:val="ru-RU"/>
        </w:rPr>
      </w:pPr>
      <w:r w:rsidRPr="002A402C">
        <w:rPr>
          <w:sz w:val="24"/>
          <w:szCs w:val="24"/>
          <w:lang w:val="ru-RU"/>
        </w:rPr>
        <w:t>Установљење заједничких програма едукације за различите школске узрасте</w:t>
      </w:r>
      <w:r w:rsidR="00FC790C">
        <w:rPr>
          <w:sz w:val="24"/>
          <w:szCs w:val="24"/>
          <w:lang w:val="ru-RU"/>
        </w:rPr>
        <w:t>, са темом заштите природе и природних добара са акцентом на влажна станишта;</w:t>
      </w:r>
    </w:p>
    <w:p w14:paraId="024CF68F" w14:textId="7A3FF43E" w:rsidR="00341390" w:rsidRPr="00FC790C" w:rsidRDefault="00FC790C" w:rsidP="003A4710">
      <w:pPr>
        <w:pStyle w:val="Hang127"/>
        <w:numPr>
          <w:ilvl w:val="0"/>
          <w:numId w:val="89"/>
        </w:numPr>
        <w:spacing w:after="0"/>
        <w:rPr>
          <w:sz w:val="24"/>
          <w:szCs w:val="24"/>
          <w:lang w:val="ru-RU"/>
        </w:rPr>
      </w:pPr>
      <w:r w:rsidRPr="00FC790C">
        <w:rPr>
          <w:rFonts w:hint="eastAsia"/>
          <w:sz w:val="24"/>
          <w:szCs w:val="24"/>
          <w:lang w:val="ru-RU"/>
        </w:rPr>
        <w:t>Едукациј</w:t>
      </w:r>
      <w:r w:rsidRPr="00FC790C">
        <w:rPr>
          <w:sz w:val="24"/>
          <w:szCs w:val="24"/>
          <w:lang w:val="ru-RU"/>
        </w:rPr>
        <w:t xml:space="preserve">а </w:t>
      </w:r>
      <w:r w:rsidRPr="00FC790C">
        <w:rPr>
          <w:rFonts w:hint="eastAsia"/>
          <w:sz w:val="24"/>
          <w:szCs w:val="24"/>
          <w:lang w:val="ru-RU"/>
        </w:rPr>
        <w:t>кадрова</w:t>
      </w:r>
      <w:r w:rsidRPr="00FC790C">
        <w:rPr>
          <w:sz w:val="24"/>
          <w:szCs w:val="24"/>
          <w:lang w:val="ru-RU"/>
        </w:rPr>
        <w:t xml:space="preserve"> </w:t>
      </w:r>
      <w:r w:rsidRPr="00FC790C">
        <w:rPr>
          <w:rFonts w:hint="eastAsia"/>
          <w:sz w:val="24"/>
          <w:szCs w:val="24"/>
          <w:lang w:val="ru-RU"/>
        </w:rPr>
        <w:t>ради</w:t>
      </w:r>
      <w:r w:rsidRPr="00FC790C">
        <w:rPr>
          <w:sz w:val="24"/>
          <w:szCs w:val="24"/>
          <w:lang w:val="ru-RU"/>
        </w:rPr>
        <w:t xml:space="preserve"> </w:t>
      </w:r>
      <w:r w:rsidRPr="00FC790C">
        <w:rPr>
          <w:rFonts w:hint="eastAsia"/>
          <w:sz w:val="24"/>
          <w:szCs w:val="24"/>
          <w:lang w:val="ru-RU"/>
        </w:rPr>
        <w:t>адекватног</w:t>
      </w:r>
      <w:r w:rsidRPr="00FC790C">
        <w:rPr>
          <w:sz w:val="24"/>
          <w:szCs w:val="24"/>
          <w:lang w:val="ru-RU"/>
        </w:rPr>
        <w:t xml:space="preserve"> </w:t>
      </w:r>
      <w:r w:rsidRPr="00FC790C">
        <w:rPr>
          <w:rFonts w:hint="eastAsia"/>
          <w:sz w:val="24"/>
          <w:szCs w:val="24"/>
          <w:lang w:val="ru-RU"/>
        </w:rPr>
        <w:t>управљања</w:t>
      </w:r>
      <w:r w:rsidRPr="00FC790C">
        <w:rPr>
          <w:sz w:val="24"/>
          <w:szCs w:val="24"/>
          <w:lang w:val="ru-RU"/>
        </w:rPr>
        <w:t xml:space="preserve"> </w:t>
      </w:r>
      <w:r w:rsidRPr="00FC790C">
        <w:rPr>
          <w:rFonts w:hint="eastAsia"/>
          <w:sz w:val="24"/>
          <w:szCs w:val="24"/>
          <w:lang w:val="ru-RU"/>
        </w:rPr>
        <w:t>заштићеним</w:t>
      </w:r>
      <w:r w:rsidRPr="00FC790C">
        <w:rPr>
          <w:sz w:val="24"/>
          <w:szCs w:val="24"/>
          <w:lang w:val="ru-RU"/>
        </w:rPr>
        <w:t xml:space="preserve"> </w:t>
      </w:r>
      <w:r w:rsidRPr="00FC790C">
        <w:rPr>
          <w:rFonts w:hint="eastAsia"/>
          <w:sz w:val="24"/>
          <w:szCs w:val="24"/>
          <w:lang w:val="ru-RU"/>
        </w:rPr>
        <w:t>подручјем</w:t>
      </w:r>
      <w:r w:rsidRPr="00FC790C">
        <w:rPr>
          <w:sz w:val="24"/>
          <w:szCs w:val="24"/>
          <w:lang w:val="ru-RU"/>
        </w:rPr>
        <w:t xml:space="preserve">, </w:t>
      </w:r>
      <w:r w:rsidRPr="00FC790C">
        <w:rPr>
          <w:rFonts w:hint="eastAsia"/>
          <w:sz w:val="24"/>
          <w:szCs w:val="24"/>
          <w:lang w:val="ru-RU"/>
        </w:rPr>
        <w:t>али</w:t>
      </w:r>
      <w:r w:rsidRPr="00FC790C">
        <w:rPr>
          <w:sz w:val="24"/>
          <w:szCs w:val="24"/>
          <w:lang w:val="ru-RU"/>
        </w:rPr>
        <w:t xml:space="preserve"> </w:t>
      </w:r>
      <w:r w:rsidRPr="00FC790C">
        <w:rPr>
          <w:rFonts w:hint="eastAsia"/>
          <w:sz w:val="24"/>
          <w:szCs w:val="24"/>
          <w:lang w:val="ru-RU"/>
        </w:rPr>
        <w:t>и</w:t>
      </w:r>
      <w:r w:rsidRPr="00FC790C">
        <w:rPr>
          <w:sz w:val="24"/>
          <w:szCs w:val="24"/>
          <w:lang w:val="ru-RU"/>
        </w:rPr>
        <w:t xml:space="preserve"> </w:t>
      </w:r>
      <w:r w:rsidRPr="00FC790C">
        <w:rPr>
          <w:rFonts w:hint="eastAsia"/>
          <w:sz w:val="24"/>
          <w:szCs w:val="24"/>
          <w:lang w:val="ru-RU"/>
        </w:rPr>
        <w:t>оспособљавања</w:t>
      </w:r>
      <w:r w:rsidRPr="00FC790C">
        <w:rPr>
          <w:sz w:val="24"/>
          <w:szCs w:val="24"/>
          <w:lang w:val="ru-RU"/>
        </w:rPr>
        <w:t xml:space="preserve"> </w:t>
      </w:r>
      <w:r w:rsidRPr="00FC790C">
        <w:rPr>
          <w:rFonts w:hint="eastAsia"/>
          <w:sz w:val="24"/>
          <w:szCs w:val="24"/>
          <w:lang w:val="ru-RU"/>
        </w:rPr>
        <w:t>за</w:t>
      </w:r>
      <w:r w:rsidRPr="00FC790C">
        <w:rPr>
          <w:sz w:val="24"/>
          <w:szCs w:val="24"/>
          <w:lang w:val="ru-RU"/>
        </w:rPr>
        <w:t xml:space="preserve"> </w:t>
      </w:r>
      <w:r w:rsidRPr="00FC790C">
        <w:rPr>
          <w:rFonts w:hint="eastAsia"/>
          <w:sz w:val="24"/>
          <w:szCs w:val="24"/>
          <w:lang w:val="ru-RU"/>
        </w:rPr>
        <w:t>припрему</w:t>
      </w:r>
      <w:r w:rsidRPr="00FC790C">
        <w:rPr>
          <w:sz w:val="24"/>
          <w:szCs w:val="24"/>
          <w:lang w:val="ru-RU"/>
        </w:rPr>
        <w:t xml:space="preserve"> </w:t>
      </w:r>
      <w:r w:rsidRPr="00FC790C">
        <w:rPr>
          <w:rFonts w:hint="eastAsia"/>
          <w:sz w:val="24"/>
          <w:szCs w:val="24"/>
          <w:lang w:val="ru-RU"/>
        </w:rPr>
        <w:t>пројектних</w:t>
      </w:r>
      <w:r w:rsidRPr="00FC790C">
        <w:rPr>
          <w:sz w:val="24"/>
          <w:szCs w:val="24"/>
          <w:lang w:val="ru-RU"/>
        </w:rPr>
        <w:t xml:space="preserve"> </w:t>
      </w:r>
      <w:r w:rsidRPr="00FC790C">
        <w:rPr>
          <w:rFonts w:hint="eastAsia"/>
          <w:sz w:val="24"/>
          <w:szCs w:val="24"/>
          <w:lang w:val="ru-RU"/>
        </w:rPr>
        <w:t>активности</w:t>
      </w:r>
      <w:r w:rsidRPr="00FC790C">
        <w:rPr>
          <w:sz w:val="24"/>
          <w:szCs w:val="24"/>
          <w:lang w:val="ru-RU"/>
        </w:rPr>
        <w:t xml:space="preserve"> </w:t>
      </w:r>
      <w:r w:rsidRPr="00FC790C">
        <w:rPr>
          <w:rFonts w:hint="eastAsia"/>
          <w:sz w:val="24"/>
          <w:szCs w:val="24"/>
          <w:lang w:val="ru-RU"/>
        </w:rPr>
        <w:t>усмерених</w:t>
      </w:r>
      <w:r w:rsidRPr="00FC790C">
        <w:rPr>
          <w:sz w:val="24"/>
          <w:szCs w:val="24"/>
          <w:lang w:val="ru-RU"/>
        </w:rPr>
        <w:t xml:space="preserve"> </w:t>
      </w:r>
      <w:r w:rsidRPr="00FC790C">
        <w:rPr>
          <w:rFonts w:hint="eastAsia"/>
          <w:sz w:val="24"/>
          <w:szCs w:val="24"/>
          <w:lang w:val="ru-RU"/>
        </w:rPr>
        <w:t>на</w:t>
      </w:r>
      <w:r w:rsidRPr="00FC790C">
        <w:rPr>
          <w:sz w:val="24"/>
          <w:szCs w:val="24"/>
          <w:lang w:val="ru-RU"/>
        </w:rPr>
        <w:t xml:space="preserve"> </w:t>
      </w:r>
      <w:r w:rsidRPr="00FC790C">
        <w:rPr>
          <w:rFonts w:hint="eastAsia"/>
          <w:sz w:val="24"/>
          <w:szCs w:val="24"/>
          <w:lang w:val="ru-RU"/>
        </w:rPr>
        <w:t>заштићено</w:t>
      </w:r>
      <w:r w:rsidRPr="00FC790C">
        <w:rPr>
          <w:sz w:val="24"/>
          <w:szCs w:val="24"/>
          <w:lang w:val="ru-RU"/>
        </w:rPr>
        <w:t xml:space="preserve"> </w:t>
      </w:r>
      <w:r w:rsidRPr="00FC790C">
        <w:rPr>
          <w:rFonts w:hint="eastAsia"/>
          <w:sz w:val="24"/>
          <w:szCs w:val="24"/>
          <w:lang w:val="ru-RU"/>
        </w:rPr>
        <w:t>подручје</w:t>
      </w:r>
      <w:r w:rsidRPr="00FC790C">
        <w:rPr>
          <w:sz w:val="24"/>
          <w:szCs w:val="24"/>
          <w:lang w:val="ru-RU"/>
        </w:rPr>
        <w:t xml:space="preserve">, </w:t>
      </w:r>
      <w:r w:rsidRPr="00FC790C">
        <w:rPr>
          <w:rFonts w:hint="eastAsia"/>
          <w:sz w:val="24"/>
          <w:szCs w:val="24"/>
          <w:lang w:val="ru-RU"/>
        </w:rPr>
        <w:t>а</w:t>
      </w:r>
      <w:r w:rsidRPr="00FC790C">
        <w:rPr>
          <w:sz w:val="24"/>
          <w:szCs w:val="24"/>
          <w:lang w:val="ru-RU"/>
        </w:rPr>
        <w:t xml:space="preserve"> </w:t>
      </w:r>
      <w:r w:rsidRPr="00FC790C">
        <w:rPr>
          <w:rFonts w:hint="eastAsia"/>
          <w:sz w:val="24"/>
          <w:szCs w:val="24"/>
          <w:lang w:val="ru-RU"/>
        </w:rPr>
        <w:t>финансираних</w:t>
      </w:r>
      <w:r w:rsidRPr="00FC790C">
        <w:rPr>
          <w:sz w:val="24"/>
          <w:szCs w:val="24"/>
          <w:lang w:val="ru-RU"/>
        </w:rPr>
        <w:t xml:space="preserve"> </w:t>
      </w:r>
      <w:r w:rsidRPr="00FC790C">
        <w:rPr>
          <w:rFonts w:hint="eastAsia"/>
          <w:sz w:val="24"/>
          <w:szCs w:val="24"/>
          <w:lang w:val="ru-RU"/>
        </w:rPr>
        <w:t>из</w:t>
      </w:r>
      <w:r w:rsidRPr="00FC790C">
        <w:rPr>
          <w:sz w:val="24"/>
          <w:szCs w:val="24"/>
          <w:lang w:val="ru-RU"/>
        </w:rPr>
        <w:t xml:space="preserve"> </w:t>
      </w:r>
      <w:r w:rsidRPr="00FC790C">
        <w:rPr>
          <w:rFonts w:hint="eastAsia"/>
          <w:sz w:val="24"/>
          <w:szCs w:val="24"/>
          <w:lang w:val="ru-RU"/>
        </w:rPr>
        <w:t>различитих</w:t>
      </w:r>
      <w:r w:rsidRPr="00FC790C">
        <w:rPr>
          <w:sz w:val="24"/>
          <w:szCs w:val="24"/>
          <w:lang w:val="ru-RU"/>
        </w:rPr>
        <w:t xml:space="preserve"> </w:t>
      </w:r>
      <w:r w:rsidRPr="00FC790C">
        <w:rPr>
          <w:rFonts w:hint="eastAsia"/>
          <w:sz w:val="24"/>
          <w:szCs w:val="24"/>
          <w:lang w:val="ru-RU"/>
        </w:rPr>
        <w:t>националних</w:t>
      </w:r>
      <w:r w:rsidRPr="00FC790C">
        <w:rPr>
          <w:sz w:val="24"/>
          <w:szCs w:val="24"/>
          <w:lang w:val="ru-RU"/>
        </w:rPr>
        <w:t xml:space="preserve"> </w:t>
      </w:r>
      <w:r w:rsidRPr="00FC790C">
        <w:rPr>
          <w:rFonts w:hint="eastAsia"/>
          <w:sz w:val="24"/>
          <w:szCs w:val="24"/>
          <w:lang w:val="ru-RU"/>
        </w:rPr>
        <w:t>и</w:t>
      </w:r>
      <w:r w:rsidRPr="00FC790C">
        <w:rPr>
          <w:sz w:val="24"/>
          <w:szCs w:val="24"/>
          <w:lang w:val="ru-RU"/>
        </w:rPr>
        <w:t xml:space="preserve"> </w:t>
      </w:r>
      <w:r w:rsidRPr="00FC790C">
        <w:rPr>
          <w:rFonts w:hint="eastAsia"/>
          <w:sz w:val="24"/>
          <w:szCs w:val="24"/>
          <w:lang w:val="ru-RU"/>
        </w:rPr>
        <w:t>међународних</w:t>
      </w:r>
      <w:r w:rsidRPr="00FC790C">
        <w:rPr>
          <w:sz w:val="24"/>
          <w:szCs w:val="24"/>
          <w:lang w:val="ru-RU"/>
        </w:rPr>
        <w:t xml:space="preserve"> </w:t>
      </w:r>
      <w:r w:rsidRPr="00FC790C">
        <w:rPr>
          <w:rFonts w:hint="eastAsia"/>
          <w:sz w:val="24"/>
          <w:szCs w:val="24"/>
          <w:lang w:val="ru-RU"/>
        </w:rPr>
        <w:t>фондова</w:t>
      </w:r>
      <w:r w:rsidRPr="00FC790C">
        <w:rPr>
          <w:sz w:val="24"/>
          <w:szCs w:val="24"/>
          <w:lang w:val="ru-RU"/>
        </w:rPr>
        <w:t xml:space="preserve">, </w:t>
      </w:r>
      <w:r w:rsidRPr="00FC790C">
        <w:rPr>
          <w:rFonts w:hint="eastAsia"/>
          <w:sz w:val="24"/>
          <w:szCs w:val="24"/>
          <w:lang w:val="ru-RU"/>
        </w:rPr>
        <w:t>уз</w:t>
      </w:r>
      <w:r w:rsidRPr="00FC790C">
        <w:rPr>
          <w:sz w:val="24"/>
          <w:szCs w:val="24"/>
          <w:lang w:val="ru-RU"/>
        </w:rPr>
        <w:t xml:space="preserve"> </w:t>
      </w:r>
      <w:r w:rsidRPr="00FC790C">
        <w:rPr>
          <w:rFonts w:hint="eastAsia"/>
          <w:sz w:val="24"/>
          <w:szCs w:val="24"/>
          <w:lang w:val="ru-RU"/>
        </w:rPr>
        <w:t>партнерство</w:t>
      </w:r>
      <w:r w:rsidRPr="00FC790C">
        <w:rPr>
          <w:sz w:val="24"/>
          <w:szCs w:val="24"/>
          <w:lang w:val="ru-RU"/>
        </w:rPr>
        <w:t xml:space="preserve"> </w:t>
      </w:r>
      <w:r w:rsidRPr="00FC790C">
        <w:rPr>
          <w:rFonts w:hint="eastAsia"/>
          <w:sz w:val="24"/>
          <w:szCs w:val="24"/>
          <w:lang w:val="ru-RU"/>
        </w:rPr>
        <w:t>са</w:t>
      </w:r>
      <w:r w:rsidRPr="00FC790C">
        <w:rPr>
          <w:sz w:val="24"/>
          <w:szCs w:val="24"/>
          <w:lang w:val="ru-RU"/>
        </w:rPr>
        <w:t xml:space="preserve"> </w:t>
      </w:r>
      <w:r w:rsidRPr="00FC790C">
        <w:rPr>
          <w:rFonts w:hint="eastAsia"/>
          <w:sz w:val="24"/>
          <w:szCs w:val="24"/>
          <w:lang w:val="ru-RU"/>
        </w:rPr>
        <w:t>различитим</w:t>
      </w:r>
      <w:r w:rsidRPr="00FC790C">
        <w:rPr>
          <w:sz w:val="24"/>
          <w:szCs w:val="24"/>
          <w:lang w:val="ru-RU"/>
        </w:rPr>
        <w:t xml:space="preserve"> </w:t>
      </w:r>
      <w:r w:rsidRPr="00FC790C">
        <w:rPr>
          <w:rFonts w:hint="eastAsia"/>
          <w:sz w:val="24"/>
          <w:szCs w:val="24"/>
          <w:lang w:val="ru-RU"/>
        </w:rPr>
        <w:t>заинтересованим</w:t>
      </w:r>
      <w:r w:rsidRPr="00FC790C">
        <w:rPr>
          <w:sz w:val="24"/>
          <w:szCs w:val="24"/>
          <w:lang w:val="ru-RU"/>
        </w:rPr>
        <w:t xml:space="preserve"> </w:t>
      </w:r>
      <w:r w:rsidRPr="00FC790C">
        <w:rPr>
          <w:rFonts w:hint="eastAsia"/>
          <w:sz w:val="24"/>
          <w:szCs w:val="24"/>
          <w:lang w:val="ru-RU"/>
        </w:rPr>
        <w:t>странама</w:t>
      </w:r>
      <w:r w:rsidRPr="00FC790C">
        <w:rPr>
          <w:sz w:val="24"/>
          <w:szCs w:val="24"/>
          <w:lang w:val="ru-RU"/>
        </w:rPr>
        <w:t>.</w:t>
      </w:r>
      <w:r w:rsidR="00341390" w:rsidRPr="00FC790C">
        <w:rPr>
          <w:sz w:val="24"/>
          <w:szCs w:val="24"/>
          <w:lang w:val="ru-RU"/>
        </w:rPr>
        <w:tab/>
      </w:r>
    </w:p>
    <w:p w14:paraId="44F4B115" w14:textId="77777777" w:rsidR="00D10B1A" w:rsidRPr="00073179" w:rsidRDefault="00D10B1A" w:rsidP="00D10B1A">
      <w:pPr>
        <w:widowControl w:val="0"/>
        <w:jc w:val="both"/>
        <w:rPr>
          <w:rFonts w:ascii="Times New Roman" w:hAnsi="Times New Roman"/>
          <w:b/>
          <w:snapToGrid w:val="0"/>
          <w:color w:val="FF0000"/>
          <w:sz w:val="24"/>
          <w:lang w:val="ru-RU"/>
        </w:rPr>
      </w:pPr>
    </w:p>
    <w:p w14:paraId="42129842" w14:textId="77777777" w:rsidR="00FC790C" w:rsidRDefault="00FC790C" w:rsidP="00D10B1A">
      <w:pPr>
        <w:widowControl w:val="0"/>
        <w:ind w:firstLine="720"/>
        <w:jc w:val="both"/>
        <w:rPr>
          <w:rFonts w:ascii="Times New Roman" w:hAnsi="Times New Roman"/>
          <w:b/>
          <w:snapToGrid w:val="0"/>
          <w:color w:val="FF0000"/>
          <w:sz w:val="24"/>
          <w:lang w:val="ru-RU"/>
        </w:rPr>
      </w:pPr>
    </w:p>
    <w:p w14:paraId="55B59FF1" w14:textId="17F85EBB" w:rsidR="00FC790C" w:rsidRPr="00FC790C" w:rsidRDefault="00FC790C" w:rsidP="009C7FF6">
      <w:pPr>
        <w:pStyle w:val="ListParagraph"/>
        <w:widowControl w:val="0"/>
        <w:numPr>
          <w:ilvl w:val="1"/>
          <w:numId w:val="95"/>
        </w:numPr>
        <w:rPr>
          <w:b/>
          <w:snapToGrid w:val="0"/>
          <w:lang w:val="ru-RU"/>
        </w:rPr>
      </w:pPr>
      <w:r w:rsidRPr="00FC790C">
        <w:rPr>
          <w:b/>
          <w:snapToGrid w:val="0"/>
          <w:lang w:val="ru-RU"/>
        </w:rPr>
        <w:t>Унапређивање природне опремљености шуме за рекреацију</w:t>
      </w:r>
    </w:p>
    <w:p w14:paraId="33C5BF09" w14:textId="77777777" w:rsidR="00FC790C" w:rsidRPr="00FC790C" w:rsidRDefault="00FC790C" w:rsidP="00FC790C">
      <w:pPr>
        <w:pStyle w:val="ListParagraph"/>
        <w:widowControl w:val="0"/>
        <w:rPr>
          <w:b/>
          <w:snapToGrid w:val="0"/>
          <w:lang w:val="ru-RU"/>
        </w:rPr>
      </w:pPr>
    </w:p>
    <w:p w14:paraId="2720E87A" w14:textId="4C903776" w:rsidR="007B2AF7" w:rsidRDefault="007B2AF7" w:rsidP="007B2AF7">
      <w:pPr>
        <w:ind w:firstLine="720"/>
        <w:jc w:val="both"/>
        <w:rPr>
          <w:rFonts w:ascii="Times New Roman" w:hAnsi="Times New Roman"/>
          <w:sz w:val="24"/>
          <w:lang w:val="sr-Cyrl-RS"/>
        </w:rPr>
      </w:pPr>
      <w:r w:rsidRPr="007B2AF7">
        <w:rPr>
          <w:rFonts w:ascii="Times New Roman" w:hAnsi="Times New Roman" w:hint="eastAsia"/>
          <w:sz w:val="24"/>
          <w:lang w:val="en-GB"/>
        </w:rPr>
        <w:t>Спортско</w:t>
      </w:r>
      <w:r w:rsidRPr="007B2AF7">
        <w:rPr>
          <w:rFonts w:ascii="Times New Roman" w:hAnsi="Times New Roman"/>
          <w:sz w:val="24"/>
          <w:lang w:val="en-GB"/>
        </w:rPr>
        <w:t>-</w:t>
      </w:r>
      <w:r w:rsidRPr="007B2AF7">
        <w:rPr>
          <w:rFonts w:ascii="Times New Roman" w:hAnsi="Times New Roman" w:hint="eastAsia"/>
          <w:sz w:val="24"/>
          <w:lang w:val="en-GB"/>
        </w:rPr>
        <w:t>рекреативна</w:t>
      </w:r>
      <w:r w:rsidRPr="007B2AF7">
        <w:rPr>
          <w:rFonts w:ascii="Times New Roman" w:hAnsi="Times New Roman"/>
          <w:sz w:val="24"/>
          <w:lang w:val="en-GB"/>
        </w:rPr>
        <w:t xml:space="preserve"> </w:t>
      </w:r>
      <w:r w:rsidRPr="007B2AF7">
        <w:rPr>
          <w:rFonts w:ascii="Times New Roman" w:hAnsi="Times New Roman" w:hint="eastAsia"/>
          <w:sz w:val="24"/>
          <w:lang w:val="en-GB"/>
        </w:rPr>
        <w:t>инфраструктура</w:t>
      </w:r>
      <w:r w:rsidRPr="007B2AF7">
        <w:rPr>
          <w:rFonts w:ascii="Times New Roman" w:hAnsi="Times New Roman"/>
          <w:sz w:val="24"/>
          <w:lang w:val="en-GB"/>
        </w:rPr>
        <w:t xml:space="preserve"> </w:t>
      </w:r>
      <w:r w:rsidRPr="007B2AF7">
        <w:rPr>
          <w:rFonts w:ascii="Times New Roman" w:hAnsi="Times New Roman" w:hint="eastAsia"/>
          <w:sz w:val="24"/>
          <w:lang w:val="en-GB"/>
        </w:rPr>
        <w:t>је</w:t>
      </w:r>
      <w:r w:rsidRPr="007B2AF7">
        <w:rPr>
          <w:rFonts w:ascii="Times New Roman" w:hAnsi="Times New Roman"/>
          <w:sz w:val="24"/>
          <w:lang w:val="en-GB"/>
        </w:rPr>
        <w:t xml:space="preserve"> </w:t>
      </w:r>
      <w:r w:rsidRPr="007B2AF7">
        <w:rPr>
          <w:rFonts w:ascii="Times New Roman" w:hAnsi="Times New Roman" w:hint="eastAsia"/>
          <w:sz w:val="24"/>
          <w:lang w:val="en-GB"/>
        </w:rPr>
        <w:t>веома</w:t>
      </w:r>
      <w:r w:rsidRPr="007B2AF7">
        <w:rPr>
          <w:rFonts w:ascii="Times New Roman" w:hAnsi="Times New Roman"/>
          <w:sz w:val="24"/>
          <w:lang w:val="en-GB"/>
        </w:rPr>
        <w:t xml:space="preserve"> </w:t>
      </w:r>
      <w:r w:rsidRPr="007B2AF7">
        <w:rPr>
          <w:rFonts w:ascii="Times New Roman" w:hAnsi="Times New Roman" w:hint="eastAsia"/>
          <w:sz w:val="24"/>
          <w:lang w:val="en-GB"/>
        </w:rPr>
        <w:t>добро</w:t>
      </w:r>
      <w:r w:rsidRPr="007B2AF7">
        <w:rPr>
          <w:rFonts w:ascii="Times New Roman" w:hAnsi="Times New Roman"/>
          <w:sz w:val="24"/>
          <w:lang w:val="en-GB"/>
        </w:rPr>
        <w:t xml:space="preserve"> </w:t>
      </w:r>
      <w:r w:rsidRPr="007B2AF7">
        <w:rPr>
          <w:rFonts w:ascii="Times New Roman" w:hAnsi="Times New Roman" w:hint="eastAsia"/>
          <w:sz w:val="24"/>
          <w:lang w:val="en-GB"/>
        </w:rPr>
        <w:t>развијена</w:t>
      </w:r>
      <w:r w:rsidRPr="007B2AF7">
        <w:rPr>
          <w:rFonts w:ascii="Times New Roman" w:hAnsi="Times New Roman"/>
          <w:sz w:val="24"/>
          <w:lang w:val="en-GB"/>
        </w:rPr>
        <w:t xml:space="preserve"> </w:t>
      </w:r>
      <w:r w:rsidRPr="007B2AF7">
        <w:rPr>
          <w:rFonts w:ascii="Times New Roman" w:hAnsi="Times New Roman" w:hint="eastAsia"/>
          <w:sz w:val="24"/>
          <w:lang w:val="en-GB"/>
        </w:rPr>
        <w:t>на</w:t>
      </w:r>
      <w:r w:rsidRPr="007B2AF7">
        <w:rPr>
          <w:rFonts w:ascii="Times New Roman" w:hAnsi="Times New Roman"/>
          <w:sz w:val="24"/>
          <w:lang w:val="en-GB"/>
        </w:rPr>
        <w:t xml:space="preserve"> </w:t>
      </w:r>
      <w:r w:rsidRPr="007B2AF7">
        <w:rPr>
          <w:rFonts w:ascii="Times New Roman" w:hAnsi="Times New Roman" w:hint="eastAsia"/>
          <w:sz w:val="24"/>
          <w:lang w:val="en-GB"/>
        </w:rPr>
        <w:t>Ади</w:t>
      </w:r>
      <w:r w:rsidRPr="007B2AF7">
        <w:rPr>
          <w:rFonts w:ascii="Times New Roman" w:hAnsi="Times New Roman"/>
          <w:sz w:val="24"/>
          <w:lang w:val="en-GB"/>
        </w:rPr>
        <w:t xml:space="preserve"> </w:t>
      </w:r>
      <w:r w:rsidRPr="007B2AF7">
        <w:rPr>
          <w:rFonts w:ascii="Times New Roman" w:hAnsi="Times New Roman" w:hint="eastAsia"/>
          <w:sz w:val="24"/>
          <w:lang w:val="en-GB"/>
        </w:rPr>
        <w:t>Циганлији</w:t>
      </w:r>
      <w:r w:rsidRPr="007B2AF7">
        <w:rPr>
          <w:rFonts w:ascii="Times New Roman" w:hAnsi="Times New Roman"/>
          <w:sz w:val="24"/>
          <w:lang w:val="en-GB"/>
        </w:rPr>
        <w:t xml:space="preserve"> </w:t>
      </w:r>
      <w:r w:rsidRPr="007B2AF7">
        <w:rPr>
          <w:rFonts w:ascii="Times New Roman" w:hAnsi="Times New Roman" w:hint="eastAsia"/>
          <w:sz w:val="24"/>
          <w:lang w:val="en-GB"/>
        </w:rPr>
        <w:t>и</w:t>
      </w:r>
      <w:r w:rsidRPr="007B2AF7">
        <w:rPr>
          <w:rFonts w:ascii="Times New Roman" w:hAnsi="Times New Roman"/>
          <w:sz w:val="24"/>
          <w:lang w:val="en-GB"/>
        </w:rPr>
        <w:t xml:space="preserve"> </w:t>
      </w:r>
      <w:r w:rsidRPr="007B2AF7">
        <w:rPr>
          <w:rFonts w:ascii="Times New Roman" w:hAnsi="Times New Roman" w:hint="eastAsia"/>
          <w:sz w:val="24"/>
          <w:lang w:val="en-GB"/>
        </w:rPr>
        <w:t>састоји</w:t>
      </w:r>
      <w:r w:rsidRPr="007B2AF7">
        <w:rPr>
          <w:rFonts w:ascii="Times New Roman" w:hAnsi="Times New Roman"/>
          <w:sz w:val="24"/>
          <w:lang w:val="en-GB"/>
        </w:rPr>
        <w:t xml:space="preserve"> </w:t>
      </w:r>
      <w:r w:rsidRPr="007B2AF7">
        <w:rPr>
          <w:rFonts w:ascii="Times New Roman" w:hAnsi="Times New Roman" w:hint="eastAsia"/>
          <w:sz w:val="24"/>
          <w:lang w:val="en-GB"/>
        </w:rPr>
        <w:t>се</w:t>
      </w:r>
      <w:r w:rsidRPr="007B2AF7">
        <w:rPr>
          <w:rFonts w:ascii="Times New Roman" w:hAnsi="Times New Roman"/>
          <w:sz w:val="24"/>
          <w:lang w:val="en-GB"/>
        </w:rPr>
        <w:t xml:space="preserve"> </w:t>
      </w:r>
      <w:r w:rsidRPr="007B2AF7">
        <w:rPr>
          <w:rFonts w:ascii="Times New Roman" w:hAnsi="Times New Roman" w:hint="eastAsia"/>
          <w:sz w:val="24"/>
          <w:lang w:val="en-GB"/>
        </w:rPr>
        <w:t>од</w:t>
      </w:r>
      <w:r>
        <w:rPr>
          <w:rFonts w:ascii="Times New Roman" w:hAnsi="Times New Roman"/>
          <w:sz w:val="24"/>
          <w:lang w:val="sr-Cyrl-RS"/>
        </w:rPr>
        <w:t xml:space="preserve"> </w:t>
      </w:r>
      <w:r w:rsidRPr="007B2AF7">
        <w:rPr>
          <w:rFonts w:ascii="Times New Roman" w:hAnsi="Times New Roman" w:hint="eastAsia"/>
          <w:sz w:val="24"/>
          <w:lang w:val="en-GB"/>
        </w:rPr>
        <w:t>преко</w:t>
      </w:r>
      <w:r w:rsidRPr="007B2AF7">
        <w:rPr>
          <w:rFonts w:ascii="Times New Roman" w:hAnsi="Times New Roman"/>
          <w:sz w:val="24"/>
          <w:lang w:val="en-GB"/>
        </w:rPr>
        <w:t xml:space="preserve"> 50 </w:t>
      </w:r>
      <w:r w:rsidRPr="007B2AF7">
        <w:rPr>
          <w:rFonts w:ascii="Times New Roman" w:hAnsi="Times New Roman" w:hint="eastAsia"/>
          <w:sz w:val="24"/>
          <w:lang w:val="en-GB"/>
        </w:rPr>
        <w:t>отворених</w:t>
      </w:r>
      <w:r w:rsidRPr="007B2AF7">
        <w:rPr>
          <w:rFonts w:ascii="Times New Roman" w:hAnsi="Times New Roman"/>
          <w:sz w:val="24"/>
          <w:lang w:val="en-GB"/>
        </w:rPr>
        <w:t xml:space="preserve"> </w:t>
      </w:r>
      <w:r w:rsidRPr="007B2AF7">
        <w:rPr>
          <w:rFonts w:ascii="Times New Roman" w:hAnsi="Times New Roman" w:hint="eastAsia"/>
          <w:sz w:val="24"/>
          <w:lang w:val="en-GB"/>
        </w:rPr>
        <w:t>спортских</w:t>
      </w:r>
      <w:r w:rsidRPr="007B2AF7">
        <w:rPr>
          <w:rFonts w:ascii="Times New Roman" w:hAnsi="Times New Roman"/>
          <w:sz w:val="24"/>
          <w:lang w:val="en-GB"/>
        </w:rPr>
        <w:t xml:space="preserve"> </w:t>
      </w:r>
      <w:r w:rsidRPr="007B2AF7">
        <w:rPr>
          <w:rFonts w:ascii="Times New Roman" w:hAnsi="Times New Roman" w:hint="eastAsia"/>
          <w:sz w:val="24"/>
          <w:lang w:val="en-GB"/>
        </w:rPr>
        <w:t>игралишта</w:t>
      </w:r>
      <w:r w:rsidRPr="007B2AF7">
        <w:rPr>
          <w:rFonts w:ascii="Times New Roman" w:hAnsi="Times New Roman"/>
          <w:sz w:val="24"/>
          <w:lang w:val="en-GB"/>
        </w:rPr>
        <w:t xml:space="preserve"> (</w:t>
      </w:r>
      <w:r w:rsidRPr="007B2AF7">
        <w:rPr>
          <w:rFonts w:ascii="Times New Roman" w:hAnsi="Times New Roman" w:hint="eastAsia"/>
          <w:sz w:val="24"/>
          <w:lang w:val="en-GB"/>
        </w:rPr>
        <w:t>рукомет</w:t>
      </w:r>
      <w:r w:rsidRPr="007B2AF7">
        <w:rPr>
          <w:rFonts w:ascii="Times New Roman" w:hAnsi="Times New Roman"/>
          <w:sz w:val="24"/>
          <w:lang w:val="en-GB"/>
        </w:rPr>
        <w:t xml:space="preserve">, </w:t>
      </w:r>
      <w:r w:rsidRPr="007B2AF7">
        <w:rPr>
          <w:rFonts w:ascii="Times New Roman" w:hAnsi="Times New Roman" w:hint="eastAsia"/>
          <w:sz w:val="24"/>
          <w:lang w:val="en-GB"/>
        </w:rPr>
        <w:t>фудбал</w:t>
      </w:r>
      <w:r w:rsidRPr="007B2AF7">
        <w:rPr>
          <w:rFonts w:ascii="Times New Roman" w:hAnsi="Times New Roman"/>
          <w:sz w:val="24"/>
          <w:lang w:val="en-GB"/>
        </w:rPr>
        <w:t xml:space="preserve">, </w:t>
      </w:r>
      <w:r w:rsidRPr="007B2AF7">
        <w:rPr>
          <w:rFonts w:ascii="Times New Roman" w:hAnsi="Times New Roman" w:hint="eastAsia"/>
          <w:sz w:val="24"/>
          <w:lang w:val="en-GB"/>
        </w:rPr>
        <w:t>тенис</w:t>
      </w:r>
      <w:r w:rsidRPr="007B2AF7">
        <w:rPr>
          <w:rFonts w:ascii="Times New Roman" w:hAnsi="Times New Roman"/>
          <w:sz w:val="24"/>
          <w:lang w:val="en-GB"/>
        </w:rPr>
        <w:t>,</w:t>
      </w:r>
      <w:r>
        <w:rPr>
          <w:rFonts w:ascii="Times New Roman" w:hAnsi="Times New Roman"/>
          <w:sz w:val="24"/>
          <w:lang w:val="sr-Cyrl-RS"/>
        </w:rPr>
        <w:t xml:space="preserve"> </w:t>
      </w:r>
      <w:r w:rsidRPr="007B2AF7">
        <w:rPr>
          <w:rFonts w:ascii="Times New Roman" w:hAnsi="Times New Roman" w:hint="eastAsia"/>
          <w:sz w:val="24"/>
          <w:lang w:val="en-GB"/>
        </w:rPr>
        <w:t>кошарка</w:t>
      </w:r>
      <w:r w:rsidRPr="007B2AF7">
        <w:rPr>
          <w:rFonts w:ascii="Times New Roman" w:hAnsi="Times New Roman"/>
          <w:sz w:val="24"/>
          <w:lang w:val="en-GB"/>
        </w:rPr>
        <w:t xml:space="preserve">, </w:t>
      </w:r>
      <w:r w:rsidRPr="007B2AF7">
        <w:rPr>
          <w:rFonts w:ascii="Times New Roman" w:hAnsi="Times New Roman" w:hint="eastAsia"/>
          <w:sz w:val="24"/>
          <w:lang w:val="en-GB"/>
        </w:rPr>
        <w:t>бејзбол</w:t>
      </w:r>
      <w:r w:rsidRPr="007B2AF7">
        <w:rPr>
          <w:rFonts w:ascii="Times New Roman" w:hAnsi="Times New Roman"/>
          <w:sz w:val="24"/>
          <w:lang w:val="en-GB"/>
        </w:rPr>
        <w:t xml:space="preserve">, </w:t>
      </w:r>
      <w:r w:rsidRPr="007B2AF7">
        <w:rPr>
          <w:rFonts w:ascii="Times New Roman" w:hAnsi="Times New Roman" w:hint="eastAsia"/>
          <w:sz w:val="24"/>
          <w:lang w:val="en-GB"/>
        </w:rPr>
        <w:t>рагби</w:t>
      </w:r>
      <w:r w:rsidRPr="007B2AF7">
        <w:rPr>
          <w:rFonts w:ascii="Times New Roman" w:hAnsi="Times New Roman"/>
          <w:sz w:val="24"/>
          <w:lang w:val="en-GB"/>
        </w:rPr>
        <w:t xml:space="preserve">, </w:t>
      </w:r>
      <w:r w:rsidRPr="007B2AF7">
        <w:rPr>
          <w:rFonts w:ascii="Times New Roman" w:hAnsi="Times New Roman" w:hint="eastAsia"/>
          <w:sz w:val="24"/>
          <w:lang w:val="en-GB"/>
        </w:rPr>
        <w:t>голф</w:t>
      </w:r>
      <w:r w:rsidRPr="007B2AF7">
        <w:rPr>
          <w:rFonts w:ascii="Times New Roman" w:hAnsi="Times New Roman"/>
          <w:sz w:val="24"/>
          <w:lang w:val="en-GB"/>
        </w:rPr>
        <w:t>,</w:t>
      </w:r>
      <w:r>
        <w:rPr>
          <w:rFonts w:ascii="Times New Roman" w:hAnsi="Times New Roman"/>
          <w:sz w:val="24"/>
          <w:lang w:val="sr-Cyrl-RS"/>
        </w:rPr>
        <w:t xml:space="preserve"> </w:t>
      </w:r>
      <w:r w:rsidRPr="007B2AF7">
        <w:rPr>
          <w:rFonts w:ascii="Times New Roman" w:hAnsi="Times New Roman" w:hint="eastAsia"/>
          <w:sz w:val="24"/>
          <w:lang w:val="en-GB"/>
        </w:rPr>
        <w:t>одбојка</w:t>
      </w:r>
      <w:r w:rsidRPr="007B2AF7">
        <w:rPr>
          <w:rFonts w:ascii="Times New Roman" w:hAnsi="Times New Roman"/>
          <w:sz w:val="24"/>
          <w:lang w:val="en-GB"/>
        </w:rPr>
        <w:t xml:space="preserve">), </w:t>
      </w:r>
      <w:r w:rsidRPr="007B2AF7">
        <w:rPr>
          <w:rFonts w:ascii="Times New Roman" w:hAnsi="Times New Roman" w:hint="eastAsia"/>
          <w:sz w:val="24"/>
          <w:lang w:val="en-GB"/>
        </w:rPr>
        <w:t>пикник</w:t>
      </w:r>
      <w:r w:rsidRPr="007B2AF7">
        <w:rPr>
          <w:rFonts w:ascii="Times New Roman" w:hAnsi="Times New Roman"/>
          <w:sz w:val="24"/>
          <w:lang w:val="en-GB"/>
        </w:rPr>
        <w:t xml:space="preserve"> </w:t>
      </w:r>
      <w:r w:rsidRPr="007B2AF7">
        <w:rPr>
          <w:rFonts w:ascii="Times New Roman" w:hAnsi="Times New Roman" w:hint="eastAsia"/>
          <w:sz w:val="24"/>
          <w:lang w:val="en-GB"/>
        </w:rPr>
        <w:t>простора</w:t>
      </w:r>
      <w:r w:rsidRPr="007B2AF7">
        <w:rPr>
          <w:rFonts w:ascii="Times New Roman" w:hAnsi="Times New Roman"/>
          <w:sz w:val="24"/>
          <w:lang w:val="en-GB"/>
        </w:rPr>
        <w:t xml:space="preserve">, </w:t>
      </w:r>
      <w:r w:rsidRPr="007B2AF7">
        <w:rPr>
          <w:rFonts w:ascii="Times New Roman" w:hAnsi="Times New Roman" w:hint="eastAsia"/>
          <w:sz w:val="24"/>
          <w:lang w:val="en-GB"/>
        </w:rPr>
        <w:t>дечијих</w:t>
      </w:r>
      <w:r w:rsidRPr="007B2AF7">
        <w:rPr>
          <w:rFonts w:ascii="Times New Roman" w:hAnsi="Times New Roman"/>
          <w:sz w:val="24"/>
          <w:lang w:val="en-GB"/>
        </w:rPr>
        <w:t xml:space="preserve"> </w:t>
      </w:r>
      <w:r w:rsidRPr="007B2AF7">
        <w:rPr>
          <w:rFonts w:ascii="Times New Roman" w:hAnsi="Times New Roman" w:hint="eastAsia"/>
          <w:sz w:val="24"/>
          <w:lang w:val="en-GB"/>
        </w:rPr>
        <w:t>игралишта</w:t>
      </w:r>
      <w:r w:rsidRPr="007B2AF7">
        <w:rPr>
          <w:rFonts w:ascii="Times New Roman" w:hAnsi="Times New Roman"/>
          <w:sz w:val="24"/>
          <w:lang w:val="en-GB"/>
        </w:rPr>
        <w:t xml:space="preserve">, </w:t>
      </w:r>
      <w:r w:rsidRPr="007B2AF7">
        <w:rPr>
          <w:rFonts w:ascii="Times New Roman" w:hAnsi="Times New Roman" w:hint="eastAsia"/>
          <w:sz w:val="24"/>
          <w:lang w:val="en-GB"/>
        </w:rPr>
        <w:t>као</w:t>
      </w:r>
      <w:r w:rsidRPr="007B2AF7">
        <w:rPr>
          <w:rFonts w:ascii="Times New Roman" w:hAnsi="Times New Roman"/>
          <w:sz w:val="24"/>
          <w:lang w:val="en-GB"/>
        </w:rPr>
        <w:t xml:space="preserve"> </w:t>
      </w:r>
      <w:r w:rsidRPr="007B2AF7">
        <w:rPr>
          <w:rFonts w:ascii="Times New Roman" w:hAnsi="Times New Roman" w:hint="eastAsia"/>
          <w:sz w:val="24"/>
          <w:lang w:val="en-GB"/>
        </w:rPr>
        <w:t>и</w:t>
      </w:r>
      <w:r w:rsidRPr="007B2AF7">
        <w:rPr>
          <w:rFonts w:ascii="Times New Roman" w:hAnsi="Times New Roman"/>
          <w:sz w:val="24"/>
          <w:lang w:val="en-GB"/>
        </w:rPr>
        <w:t xml:space="preserve"> </w:t>
      </w:r>
      <w:r w:rsidRPr="007B2AF7">
        <w:rPr>
          <w:rFonts w:ascii="Times New Roman" w:hAnsi="Times New Roman" w:hint="eastAsia"/>
          <w:sz w:val="24"/>
          <w:lang w:val="en-GB"/>
        </w:rPr>
        <w:t>адреналинских</w:t>
      </w:r>
      <w:r w:rsidRPr="007B2AF7">
        <w:rPr>
          <w:rFonts w:ascii="Times New Roman" w:hAnsi="Times New Roman"/>
          <w:sz w:val="24"/>
          <w:lang w:val="en-GB"/>
        </w:rPr>
        <w:t xml:space="preserve"> (</w:t>
      </w:r>
      <w:r w:rsidRPr="007B2AF7">
        <w:rPr>
          <w:rFonts w:ascii="Times New Roman" w:hAnsi="Times New Roman" w:hint="eastAsia"/>
          <w:sz w:val="24"/>
          <w:lang w:val="en-GB"/>
        </w:rPr>
        <w:t>банџи</w:t>
      </w:r>
      <w:r w:rsidRPr="007B2AF7">
        <w:rPr>
          <w:rFonts w:ascii="Times New Roman" w:hAnsi="Times New Roman"/>
          <w:sz w:val="24"/>
          <w:lang w:val="en-GB"/>
        </w:rPr>
        <w:t xml:space="preserve"> </w:t>
      </w:r>
      <w:r w:rsidRPr="007B2AF7">
        <w:rPr>
          <w:rFonts w:ascii="Times New Roman" w:hAnsi="Times New Roman" w:hint="eastAsia"/>
          <w:sz w:val="24"/>
          <w:lang w:val="en-GB"/>
        </w:rPr>
        <w:t>џамп</w:t>
      </w:r>
      <w:r w:rsidRPr="007B2AF7">
        <w:rPr>
          <w:rFonts w:ascii="Times New Roman" w:hAnsi="Times New Roman"/>
          <w:sz w:val="24"/>
          <w:lang w:val="en-GB"/>
        </w:rPr>
        <w:t xml:space="preserve">, </w:t>
      </w:r>
      <w:r w:rsidRPr="007B2AF7">
        <w:rPr>
          <w:rFonts w:ascii="Times New Roman" w:hAnsi="Times New Roman" w:hint="eastAsia"/>
          <w:sz w:val="24"/>
          <w:lang w:val="en-GB"/>
        </w:rPr>
        <w:t>авантура</w:t>
      </w:r>
      <w:r w:rsidRPr="007B2AF7">
        <w:rPr>
          <w:rFonts w:ascii="Times New Roman" w:hAnsi="Times New Roman"/>
          <w:sz w:val="24"/>
          <w:lang w:val="en-GB"/>
        </w:rPr>
        <w:t xml:space="preserve"> </w:t>
      </w:r>
      <w:r w:rsidRPr="007B2AF7">
        <w:rPr>
          <w:rFonts w:ascii="Times New Roman" w:hAnsi="Times New Roman" w:hint="eastAsia"/>
          <w:sz w:val="24"/>
          <w:lang w:val="en-GB"/>
        </w:rPr>
        <w:t>парк</w:t>
      </w:r>
      <w:r w:rsidRPr="007B2AF7">
        <w:rPr>
          <w:rFonts w:ascii="Times New Roman" w:hAnsi="Times New Roman"/>
          <w:sz w:val="24"/>
          <w:lang w:val="en-GB"/>
        </w:rPr>
        <w:t>,</w:t>
      </w:r>
      <w:r>
        <w:rPr>
          <w:rFonts w:ascii="Times New Roman" w:hAnsi="Times New Roman"/>
          <w:sz w:val="24"/>
          <w:lang w:val="sr-Cyrl-RS"/>
        </w:rPr>
        <w:t xml:space="preserve"> </w:t>
      </w:r>
      <w:r w:rsidRPr="007B2AF7">
        <w:rPr>
          <w:rFonts w:ascii="Times New Roman" w:hAnsi="Times New Roman" w:hint="eastAsia"/>
          <w:sz w:val="24"/>
          <w:lang w:val="en-GB"/>
        </w:rPr>
        <w:t>зип</w:t>
      </w:r>
      <w:r w:rsidRPr="007B2AF7">
        <w:rPr>
          <w:rFonts w:ascii="Times New Roman" w:hAnsi="Times New Roman"/>
          <w:sz w:val="24"/>
          <w:lang w:val="en-GB"/>
        </w:rPr>
        <w:t xml:space="preserve"> </w:t>
      </w:r>
      <w:r w:rsidRPr="007B2AF7">
        <w:rPr>
          <w:rFonts w:ascii="Times New Roman" w:hAnsi="Times New Roman" w:hint="eastAsia"/>
          <w:sz w:val="24"/>
          <w:lang w:val="en-GB"/>
        </w:rPr>
        <w:t>лајн</w:t>
      </w:r>
      <w:r w:rsidRPr="007B2AF7">
        <w:rPr>
          <w:rFonts w:ascii="Times New Roman" w:hAnsi="Times New Roman"/>
          <w:sz w:val="24"/>
          <w:lang w:val="en-GB"/>
        </w:rPr>
        <w:t xml:space="preserve">, </w:t>
      </w:r>
      <w:r w:rsidRPr="007B2AF7">
        <w:rPr>
          <w:rFonts w:ascii="Times New Roman" w:hAnsi="Times New Roman" w:hint="eastAsia"/>
          <w:sz w:val="24"/>
          <w:lang w:val="en-GB"/>
        </w:rPr>
        <w:t>пејнтбол</w:t>
      </w:r>
      <w:r w:rsidRPr="007B2AF7">
        <w:rPr>
          <w:rFonts w:ascii="Times New Roman" w:hAnsi="Times New Roman"/>
          <w:sz w:val="24"/>
          <w:lang w:val="en-GB"/>
        </w:rPr>
        <w:t xml:space="preserve">, </w:t>
      </w:r>
      <w:r w:rsidRPr="007B2AF7">
        <w:rPr>
          <w:rFonts w:ascii="Times New Roman" w:hAnsi="Times New Roman" w:hint="eastAsia"/>
          <w:sz w:val="24"/>
          <w:lang w:val="en-GB"/>
        </w:rPr>
        <w:t>аква</w:t>
      </w:r>
      <w:r w:rsidRPr="007B2AF7">
        <w:rPr>
          <w:rFonts w:ascii="Times New Roman" w:hAnsi="Times New Roman"/>
          <w:sz w:val="24"/>
          <w:lang w:val="en-GB"/>
        </w:rPr>
        <w:t xml:space="preserve"> </w:t>
      </w:r>
      <w:r w:rsidRPr="007B2AF7">
        <w:rPr>
          <w:rFonts w:ascii="Times New Roman" w:hAnsi="Times New Roman" w:hint="eastAsia"/>
          <w:sz w:val="24"/>
          <w:lang w:val="en-GB"/>
        </w:rPr>
        <w:t>ски</w:t>
      </w:r>
      <w:r w:rsidRPr="007B2AF7">
        <w:rPr>
          <w:rFonts w:ascii="Times New Roman" w:hAnsi="Times New Roman"/>
          <w:sz w:val="24"/>
          <w:lang w:val="en-GB"/>
        </w:rPr>
        <w:t xml:space="preserve">, </w:t>
      </w:r>
      <w:r w:rsidRPr="007B2AF7">
        <w:rPr>
          <w:rFonts w:ascii="Times New Roman" w:hAnsi="Times New Roman" w:hint="eastAsia"/>
          <w:sz w:val="24"/>
          <w:lang w:val="en-GB"/>
        </w:rPr>
        <w:t>трака</w:t>
      </w:r>
      <w:r w:rsidRPr="007B2AF7">
        <w:rPr>
          <w:rFonts w:ascii="Times New Roman" w:hAnsi="Times New Roman"/>
          <w:sz w:val="24"/>
          <w:lang w:val="en-GB"/>
        </w:rPr>
        <w:t xml:space="preserve"> </w:t>
      </w:r>
      <w:r w:rsidRPr="007B2AF7">
        <w:rPr>
          <w:rFonts w:ascii="Times New Roman" w:hAnsi="Times New Roman" w:hint="eastAsia"/>
          <w:sz w:val="24"/>
          <w:lang w:val="en-GB"/>
        </w:rPr>
        <w:t>за</w:t>
      </w:r>
      <w:r w:rsidRPr="007B2AF7">
        <w:rPr>
          <w:rFonts w:ascii="Times New Roman" w:hAnsi="Times New Roman"/>
          <w:sz w:val="24"/>
          <w:lang w:val="en-GB"/>
        </w:rPr>
        <w:t xml:space="preserve"> </w:t>
      </w:r>
      <w:r w:rsidRPr="007B2AF7">
        <w:rPr>
          <w:rFonts w:ascii="Times New Roman" w:hAnsi="Times New Roman" w:hint="eastAsia"/>
          <w:sz w:val="24"/>
          <w:lang w:val="en-GB"/>
        </w:rPr>
        <w:t>скијање</w:t>
      </w:r>
      <w:r w:rsidRPr="007B2AF7">
        <w:rPr>
          <w:rFonts w:ascii="Times New Roman" w:hAnsi="Times New Roman"/>
          <w:sz w:val="24"/>
          <w:lang w:val="en-GB"/>
        </w:rPr>
        <w:t>,</w:t>
      </w:r>
      <w:r>
        <w:rPr>
          <w:rFonts w:ascii="Times New Roman" w:hAnsi="Times New Roman"/>
          <w:sz w:val="24"/>
          <w:lang w:val="sr-Cyrl-RS"/>
        </w:rPr>
        <w:t xml:space="preserve"> </w:t>
      </w:r>
      <w:r w:rsidRPr="007B2AF7">
        <w:rPr>
          <w:rFonts w:ascii="Times New Roman" w:hAnsi="Times New Roman" w:hint="eastAsia"/>
          <w:sz w:val="24"/>
          <w:lang w:val="en-GB"/>
        </w:rPr>
        <w:t>роњење</w:t>
      </w:r>
      <w:r w:rsidRPr="007B2AF7">
        <w:rPr>
          <w:rFonts w:ascii="Times New Roman" w:hAnsi="Times New Roman"/>
          <w:sz w:val="24"/>
          <w:lang w:val="en-GB"/>
        </w:rPr>
        <w:t xml:space="preserve"> </w:t>
      </w:r>
      <w:r w:rsidRPr="007B2AF7">
        <w:rPr>
          <w:rFonts w:ascii="Times New Roman" w:hAnsi="Times New Roman" w:hint="eastAsia"/>
          <w:sz w:val="24"/>
          <w:lang w:val="en-GB"/>
        </w:rPr>
        <w:t>и</w:t>
      </w:r>
      <w:r w:rsidRPr="007B2AF7">
        <w:rPr>
          <w:rFonts w:ascii="Times New Roman" w:hAnsi="Times New Roman"/>
          <w:sz w:val="24"/>
          <w:lang w:val="en-GB"/>
        </w:rPr>
        <w:t xml:space="preserve"> </w:t>
      </w:r>
      <w:r w:rsidRPr="007B2AF7">
        <w:rPr>
          <w:rFonts w:ascii="Times New Roman" w:hAnsi="Times New Roman" w:hint="eastAsia"/>
          <w:sz w:val="24"/>
          <w:lang w:val="en-GB"/>
        </w:rPr>
        <w:t>др</w:t>
      </w:r>
      <w:r w:rsidRPr="007B2AF7">
        <w:rPr>
          <w:rFonts w:ascii="Times New Roman" w:hAnsi="Times New Roman"/>
          <w:sz w:val="24"/>
          <w:lang w:val="en-GB"/>
        </w:rPr>
        <w:t xml:space="preserve">.) </w:t>
      </w:r>
      <w:r w:rsidRPr="007B2AF7">
        <w:rPr>
          <w:rFonts w:ascii="Times New Roman" w:hAnsi="Times New Roman" w:hint="eastAsia"/>
          <w:sz w:val="24"/>
          <w:lang w:val="en-GB"/>
        </w:rPr>
        <w:t>и</w:t>
      </w:r>
      <w:r w:rsidRPr="007B2AF7">
        <w:rPr>
          <w:rFonts w:ascii="Times New Roman" w:hAnsi="Times New Roman"/>
          <w:sz w:val="24"/>
          <w:lang w:val="en-GB"/>
        </w:rPr>
        <w:t xml:space="preserve"> </w:t>
      </w:r>
      <w:r w:rsidRPr="007B2AF7">
        <w:rPr>
          <w:rFonts w:ascii="Times New Roman" w:hAnsi="Times New Roman" w:hint="eastAsia"/>
          <w:sz w:val="24"/>
          <w:lang w:val="en-GB"/>
        </w:rPr>
        <w:t>рекреативних</w:t>
      </w:r>
      <w:r w:rsidRPr="007B2AF7">
        <w:rPr>
          <w:rFonts w:ascii="Times New Roman" w:hAnsi="Times New Roman"/>
          <w:sz w:val="24"/>
          <w:lang w:val="en-GB"/>
        </w:rPr>
        <w:t xml:space="preserve"> </w:t>
      </w:r>
      <w:r w:rsidRPr="007B2AF7">
        <w:rPr>
          <w:rFonts w:ascii="Times New Roman" w:hAnsi="Times New Roman" w:hint="eastAsia"/>
          <w:sz w:val="24"/>
          <w:lang w:val="en-GB"/>
        </w:rPr>
        <w:t>активности</w:t>
      </w:r>
      <w:r w:rsidRPr="007B2AF7">
        <w:rPr>
          <w:rFonts w:ascii="Times New Roman" w:hAnsi="Times New Roman"/>
          <w:sz w:val="24"/>
          <w:lang w:val="en-GB"/>
        </w:rPr>
        <w:t xml:space="preserve"> (</w:t>
      </w:r>
      <w:r w:rsidRPr="007B2AF7">
        <w:rPr>
          <w:rFonts w:ascii="Times New Roman" w:hAnsi="Times New Roman" w:hint="eastAsia"/>
          <w:sz w:val="24"/>
          <w:lang w:val="en-GB"/>
        </w:rPr>
        <w:t>трим</w:t>
      </w:r>
      <w:r w:rsidRPr="007B2AF7">
        <w:rPr>
          <w:rFonts w:ascii="Times New Roman" w:hAnsi="Times New Roman"/>
          <w:sz w:val="24"/>
          <w:lang w:val="en-GB"/>
        </w:rPr>
        <w:t xml:space="preserve"> </w:t>
      </w:r>
      <w:r w:rsidRPr="007B2AF7">
        <w:rPr>
          <w:rFonts w:ascii="Times New Roman" w:hAnsi="Times New Roman" w:hint="eastAsia"/>
          <w:sz w:val="24"/>
          <w:lang w:val="en-GB"/>
        </w:rPr>
        <w:t>парк</w:t>
      </w:r>
      <w:r w:rsidRPr="007B2AF7">
        <w:rPr>
          <w:rFonts w:ascii="Times New Roman" w:hAnsi="Times New Roman"/>
          <w:sz w:val="24"/>
          <w:lang w:val="en-GB"/>
        </w:rPr>
        <w:t>,</w:t>
      </w:r>
      <w:r>
        <w:rPr>
          <w:rFonts w:ascii="Times New Roman" w:hAnsi="Times New Roman"/>
          <w:sz w:val="24"/>
          <w:lang w:val="sr-Cyrl-RS"/>
        </w:rPr>
        <w:t xml:space="preserve"> </w:t>
      </w:r>
      <w:r w:rsidRPr="007B2AF7">
        <w:rPr>
          <w:rFonts w:ascii="Times New Roman" w:hAnsi="Times New Roman" w:hint="eastAsia"/>
          <w:sz w:val="24"/>
          <w:lang w:val="en-GB"/>
        </w:rPr>
        <w:t>трим</w:t>
      </w:r>
      <w:r w:rsidRPr="007B2AF7">
        <w:rPr>
          <w:rFonts w:ascii="Times New Roman" w:hAnsi="Times New Roman"/>
          <w:sz w:val="24"/>
          <w:lang w:val="en-GB"/>
        </w:rPr>
        <w:t xml:space="preserve"> </w:t>
      </w:r>
      <w:r w:rsidRPr="007B2AF7">
        <w:rPr>
          <w:rFonts w:ascii="Times New Roman" w:hAnsi="Times New Roman" w:hint="eastAsia"/>
          <w:sz w:val="24"/>
          <w:lang w:val="en-GB"/>
        </w:rPr>
        <w:t>стазе</w:t>
      </w:r>
      <w:r w:rsidRPr="007B2AF7">
        <w:rPr>
          <w:rFonts w:ascii="Times New Roman" w:hAnsi="Times New Roman"/>
          <w:sz w:val="24"/>
          <w:lang w:val="en-GB"/>
        </w:rPr>
        <w:t xml:space="preserve">, </w:t>
      </w:r>
      <w:r w:rsidRPr="007B2AF7">
        <w:rPr>
          <w:rFonts w:ascii="Times New Roman" w:hAnsi="Times New Roman" w:hint="eastAsia"/>
          <w:sz w:val="24"/>
          <w:lang w:val="en-GB"/>
        </w:rPr>
        <w:t>вожња</w:t>
      </w:r>
      <w:r w:rsidRPr="007B2AF7">
        <w:rPr>
          <w:rFonts w:ascii="Times New Roman" w:hAnsi="Times New Roman"/>
          <w:sz w:val="24"/>
          <w:lang w:val="en-GB"/>
        </w:rPr>
        <w:t xml:space="preserve"> </w:t>
      </w:r>
      <w:r w:rsidRPr="007B2AF7">
        <w:rPr>
          <w:rFonts w:ascii="Times New Roman" w:hAnsi="Times New Roman" w:hint="eastAsia"/>
          <w:sz w:val="24"/>
          <w:lang w:val="en-GB"/>
        </w:rPr>
        <w:t>и</w:t>
      </w:r>
      <w:r w:rsidRPr="007B2AF7">
        <w:rPr>
          <w:rFonts w:ascii="Times New Roman" w:hAnsi="Times New Roman"/>
          <w:sz w:val="24"/>
          <w:lang w:val="en-GB"/>
        </w:rPr>
        <w:t xml:space="preserve"> </w:t>
      </w:r>
      <w:r w:rsidRPr="007B2AF7">
        <w:rPr>
          <w:rFonts w:ascii="Times New Roman" w:hAnsi="Times New Roman" w:hint="eastAsia"/>
          <w:sz w:val="24"/>
          <w:lang w:val="en-GB"/>
        </w:rPr>
        <w:t>изнајмљивање</w:t>
      </w:r>
      <w:r w:rsidRPr="007B2AF7">
        <w:rPr>
          <w:rFonts w:ascii="Times New Roman" w:hAnsi="Times New Roman"/>
          <w:sz w:val="24"/>
          <w:lang w:val="en-GB"/>
        </w:rPr>
        <w:t xml:space="preserve"> </w:t>
      </w:r>
      <w:r w:rsidRPr="007B2AF7">
        <w:rPr>
          <w:rFonts w:ascii="Times New Roman" w:hAnsi="Times New Roman" w:hint="eastAsia"/>
          <w:sz w:val="24"/>
          <w:lang w:val="en-GB"/>
        </w:rPr>
        <w:t>бицикала</w:t>
      </w:r>
      <w:r w:rsidRPr="007B2AF7">
        <w:rPr>
          <w:rFonts w:ascii="Times New Roman" w:hAnsi="Times New Roman"/>
          <w:sz w:val="24"/>
          <w:lang w:val="en-GB"/>
        </w:rPr>
        <w:t xml:space="preserve">, </w:t>
      </w:r>
      <w:r w:rsidRPr="007B2AF7">
        <w:rPr>
          <w:rFonts w:ascii="Times New Roman" w:hAnsi="Times New Roman" w:hint="eastAsia"/>
          <w:sz w:val="24"/>
          <w:lang w:val="en-GB"/>
        </w:rPr>
        <w:t>вожња</w:t>
      </w:r>
      <w:r w:rsidRPr="007B2AF7">
        <w:rPr>
          <w:rFonts w:ascii="Times New Roman" w:hAnsi="Times New Roman"/>
          <w:sz w:val="24"/>
          <w:lang w:val="en-GB"/>
        </w:rPr>
        <w:t xml:space="preserve"> </w:t>
      </w:r>
      <w:r w:rsidRPr="007B2AF7">
        <w:rPr>
          <w:rFonts w:ascii="Times New Roman" w:hAnsi="Times New Roman" w:hint="eastAsia"/>
          <w:sz w:val="24"/>
          <w:lang w:val="en-GB"/>
        </w:rPr>
        <w:t>и</w:t>
      </w:r>
      <w:r w:rsidRPr="007B2AF7">
        <w:rPr>
          <w:rFonts w:ascii="Times New Roman" w:hAnsi="Times New Roman"/>
          <w:sz w:val="24"/>
          <w:lang w:val="en-GB"/>
        </w:rPr>
        <w:t xml:space="preserve"> </w:t>
      </w:r>
      <w:r w:rsidRPr="007B2AF7">
        <w:rPr>
          <w:rFonts w:ascii="Times New Roman" w:hAnsi="Times New Roman" w:hint="eastAsia"/>
          <w:sz w:val="24"/>
          <w:lang w:val="en-GB"/>
        </w:rPr>
        <w:t>изнајмљивање</w:t>
      </w:r>
      <w:r w:rsidRPr="007B2AF7">
        <w:rPr>
          <w:rFonts w:ascii="Times New Roman" w:hAnsi="Times New Roman"/>
          <w:sz w:val="24"/>
          <w:lang w:val="en-GB"/>
        </w:rPr>
        <w:t xml:space="preserve"> </w:t>
      </w:r>
      <w:r w:rsidRPr="007B2AF7">
        <w:rPr>
          <w:rFonts w:ascii="Times New Roman" w:hAnsi="Times New Roman" w:hint="eastAsia"/>
          <w:sz w:val="24"/>
          <w:lang w:val="en-GB"/>
        </w:rPr>
        <w:t>ролера</w:t>
      </w:r>
      <w:r w:rsidRPr="007B2AF7">
        <w:rPr>
          <w:rFonts w:ascii="Times New Roman" w:hAnsi="Times New Roman"/>
          <w:sz w:val="24"/>
          <w:lang w:val="en-GB"/>
        </w:rPr>
        <w:t xml:space="preserve">, </w:t>
      </w:r>
      <w:r w:rsidRPr="007B2AF7">
        <w:rPr>
          <w:rFonts w:ascii="Times New Roman" w:hAnsi="Times New Roman" w:hint="eastAsia"/>
          <w:sz w:val="24"/>
          <w:lang w:val="en-GB"/>
        </w:rPr>
        <w:t>мини</w:t>
      </w:r>
      <w:r w:rsidRPr="007B2AF7">
        <w:rPr>
          <w:rFonts w:ascii="Times New Roman" w:hAnsi="Times New Roman"/>
          <w:sz w:val="24"/>
          <w:lang w:val="en-GB"/>
        </w:rPr>
        <w:t xml:space="preserve"> </w:t>
      </w:r>
      <w:r w:rsidRPr="007B2AF7">
        <w:rPr>
          <w:rFonts w:ascii="Times New Roman" w:hAnsi="Times New Roman" w:hint="eastAsia"/>
          <w:sz w:val="24"/>
          <w:lang w:val="en-GB"/>
        </w:rPr>
        <w:t>голф</w:t>
      </w:r>
      <w:r w:rsidRPr="007B2AF7">
        <w:rPr>
          <w:rFonts w:ascii="Times New Roman" w:hAnsi="Times New Roman"/>
          <w:sz w:val="24"/>
          <w:lang w:val="en-GB"/>
        </w:rPr>
        <w:t xml:space="preserve">, </w:t>
      </w:r>
      <w:r w:rsidRPr="007B2AF7">
        <w:rPr>
          <w:rFonts w:ascii="Times New Roman" w:hAnsi="Times New Roman" w:hint="eastAsia"/>
          <w:sz w:val="24"/>
          <w:lang w:val="en-GB"/>
        </w:rPr>
        <w:t>јога</w:t>
      </w:r>
      <w:r w:rsidRPr="007B2AF7">
        <w:rPr>
          <w:rFonts w:ascii="Times New Roman" w:hAnsi="Times New Roman"/>
          <w:sz w:val="24"/>
          <w:lang w:val="en-GB"/>
        </w:rPr>
        <w:t xml:space="preserve"> </w:t>
      </w:r>
      <w:r w:rsidRPr="007B2AF7">
        <w:rPr>
          <w:rFonts w:ascii="Times New Roman" w:hAnsi="Times New Roman" w:hint="eastAsia"/>
          <w:sz w:val="24"/>
          <w:lang w:val="en-GB"/>
        </w:rPr>
        <w:t>и</w:t>
      </w:r>
      <w:r w:rsidRPr="007B2AF7">
        <w:rPr>
          <w:rFonts w:ascii="Times New Roman" w:hAnsi="Times New Roman"/>
          <w:sz w:val="24"/>
          <w:lang w:val="en-GB"/>
        </w:rPr>
        <w:t xml:space="preserve"> </w:t>
      </w:r>
      <w:r w:rsidRPr="007B2AF7">
        <w:rPr>
          <w:rFonts w:ascii="Times New Roman" w:hAnsi="Times New Roman" w:hint="eastAsia"/>
          <w:sz w:val="24"/>
          <w:lang w:val="en-GB"/>
        </w:rPr>
        <w:t>др</w:t>
      </w:r>
      <w:r w:rsidRPr="007B2AF7">
        <w:rPr>
          <w:rFonts w:ascii="Times New Roman" w:hAnsi="Times New Roman"/>
          <w:sz w:val="24"/>
          <w:lang w:val="en-GB"/>
        </w:rPr>
        <w:t>.).</w:t>
      </w:r>
    </w:p>
    <w:p w14:paraId="531A8D64" w14:textId="20F51DFD" w:rsidR="007B2AF7" w:rsidRDefault="007B2AF7" w:rsidP="0078663D">
      <w:pPr>
        <w:ind w:firstLine="720"/>
        <w:jc w:val="both"/>
        <w:rPr>
          <w:rFonts w:ascii="Times New Roman" w:hAnsi="Times New Roman"/>
          <w:sz w:val="24"/>
          <w:lang w:val="sr-Cyrl-RS"/>
        </w:rPr>
      </w:pPr>
      <w:r>
        <w:rPr>
          <w:rFonts w:ascii="Times New Roman" w:hAnsi="Times New Roman"/>
          <w:sz w:val="24"/>
          <w:lang w:val="sr-Cyrl-RS"/>
        </w:rPr>
        <w:t>Д</w:t>
      </w:r>
      <w:r w:rsidR="0078663D">
        <w:rPr>
          <w:rFonts w:ascii="Times New Roman" w:hAnsi="Times New Roman"/>
          <w:sz w:val="24"/>
          <w:lang w:val="sr-Cyrl-RS"/>
        </w:rPr>
        <w:t>аље уређење, одржавање и функционално опремање решаваће се у складу посебним Пројектима рекреативног уређења за сваки локалитет појединачно у складу са условима заштите природе и Планаом управљања ПИО „Ада Циганлија“.</w:t>
      </w:r>
      <w:r w:rsidR="00280326">
        <w:rPr>
          <w:rFonts w:ascii="Times New Roman" w:hAnsi="Times New Roman"/>
          <w:sz w:val="24"/>
          <w:lang w:val="sr-Cyrl-RS"/>
        </w:rPr>
        <w:t xml:space="preserve"> </w:t>
      </w:r>
    </w:p>
    <w:p w14:paraId="14608A45" w14:textId="3CAF0F3E" w:rsidR="0078663D" w:rsidRDefault="00280326" w:rsidP="0078663D">
      <w:pPr>
        <w:ind w:firstLine="720"/>
        <w:jc w:val="both"/>
        <w:rPr>
          <w:rFonts w:ascii="Times New Roman" w:hAnsi="Times New Roman"/>
          <w:sz w:val="24"/>
          <w:lang w:val="sr-Cyrl-RS"/>
        </w:rPr>
      </w:pPr>
      <w:r>
        <w:rPr>
          <w:rFonts w:ascii="Times New Roman" w:hAnsi="Times New Roman"/>
          <w:sz w:val="24"/>
          <w:lang w:val="sr-Cyrl-RS"/>
        </w:rPr>
        <w:t>Планирају се радови на:</w:t>
      </w:r>
    </w:p>
    <w:p w14:paraId="364946EB" w14:textId="54DB91DE" w:rsidR="00280326" w:rsidRPr="00280326" w:rsidRDefault="00280326" w:rsidP="003A4710">
      <w:pPr>
        <w:pStyle w:val="ListParagraph"/>
        <w:numPr>
          <w:ilvl w:val="0"/>
          <w:numId w:val="91"/>
        </w:numPr>
        <w:rPr>
          <w:lang w:val="sr-Cyrl-RS"/>
        </w:rPr>
      </w:pPr>
      <w:r w:rsidRPr="00280326">
        <w:rPr>
          <w:lang w:val="sr-Cyrl-RS"/>
        </w:rPr>
        <w:t>изради и уградњи ђубријера,</w:t>
      </w:r>
    </w:p>
    <w:p w14:paraId="43C9BE78" w14:textId="26C4099F" w:rsidR="00280326" w:rsidRPr="00280326" w:rsidRDefault="00280326" w:rsidP="003A4710">
      <w:pPr>
        <w:pStyle w:val="ListParagraph"/>
        <w:numPr>
          <w:ilvl w:val="0"/>
          <w:numId w:val="91"/>
        </w:numPr>
        <w:rPr>
          <w:lang w:val="sr-Cyrl-RS"/>
        </w:rPr>
      </w:pPr>
      <w:r w:rsidRPr="00280326">
        <w:rPr>
          <w:lang w:val="sr-Cyrl-RS"/>
        </w:rPr>
        <w:t>набавци и уградњи рустик столова са клупама</w:t>
      </w:r>
      <w:r>
        <w:rPr>
          <w:lang w:val="sr-Cyrl-RS"/>
        </w:rPr>
        <w:t>,</w:t>
      </w:r>
    </w:p>
    <w:p w14:paraId="0DD3413F" w14:textId="49B1F0F4" w:rsidR="00280326" w:rsidRPr="00280326" w:rsidRDefault="00280326" w:rsidP="003A4710">
      <w:pPr>
        <w:pStyle w:val="ListParagraph"/>
        <w:numPr>
          <w:ilvl w:val="0"/>
          <w:numId w:val="91"/>
        </w:numPr>
        <w:rPr>
          <w:lang w:val="sr-Cyrl-RS"/>
        </w:rPr>
      </w:pPr>
      <w:r w:rsidRPr="00280326">
        <w:rPr>
          <w:lang w:val="sr-Cyrl-RS"/>
        </w:rPr>
        <w:t>поправци и замени постојећег мобилијара</w:t>
      </w:r>
      <w:r>
        <w:rPr>
          <w:lang w:val="sr-Cyrl-RS"/>
        </w:rPr>
        <w:t>,</w:t>
      </w:r>
    </w:p>
    <w:p w14:paraId="3AA5D7F5" w14:textId="0B24E5A3" w:rsidR="00280326" w:rsidRPr="00280326" w:rsidRDefault="00280326" w:rsidP="003A4710">
      <w:pPr>
        <w:pStyle w:val="ListParagraph"/>
        <w:numPr>
          <w:ilvl w:val="0"/>
          <w:numId w:val="91"/>
        </w:numPr>
        <w:rPr>
          <w:lang w:val="sr-Cyrl-RS"/>
        </w:rPr>
      </w:pPr>
      <w:r w:rsidRPr="00280326">
        <w:rPr>
          <w:lang w:val="sr-Cyrl-RS"/>
        </w:rPr>
        <w:t>уређењу и одржавању јавних зелених повшина</w:t>
      </w:r>
      <w:r>
        <w:rPr>
          <w:lang w:val="sr-Cyrl-RS"/>
        </w:rPr>
        <w:t>.</w:t>
      </w:r>
    </w:p>
    <w:p w14:paraId="1C2BA555" w14:textId="77777777" w:rsidR="0078663D" w:rsidRDefault="0078663D" w:rsidP="00FC790C">
      <w:pPr>
        <w:rPr>
          <w:rFonts w:ascii="Times New Roman" w:hAnsi="Times New Roman"/>
          <w:sz w:val="24"/>
          <w:lang w:val="sr-Cyrl-RS"/>
        </w:rPr>
      </w:pPr>
    </w:p>
    <w:p w14:paraId="443E97FB" w14:textId="05579D31" w:rsidR="00FC790C" w:rsidRPr="00897B98" w:rsidRDefault="0078663D" w:rsidP="00280326">
      <w:pPr>
        <w:ind w:firstLine="720"/>
        <w:rPr>
          <w:rFonts w:ascii="Times New Roman" w:hAnsi="Times New Roman"/>
          <w:sz w:val="24"/>
          <w:lang w:val="hr-HR"/>
        </w:rPr>
      </w:pPr>
      <w:r>
        <w:rPr>
          <w:rFonts w:ascii="Times New Roman" w:hAnsi="Times New Roman"/>
          <w:sz w:val="24"/>
          <w:lang w:val="sr-Cyrl-RS"/>
        </w:rPr>
        <w:t>Унапређење природне опремљености шуме за рекреацију</w:t>
      </w:r>
      <w:r w:rsidR="00280326">
        <w:rPr>
          <w:rFonts w:ascii="Times New Roman" w:hAnsi="Times New Roman"/>
          <w:sz w:val="24"/>
          <w:lang w:val="sr-Cyrl-RS"/>
        </w:rPr>
        <w:t xml:space="preserve"> достизаће се постепено, тако што ће се  кроз газдинске поступке обезбедити: </w:t>
      </w:r>
    </w:p>
    <w:p w14:paraId="30595E9D" w14:textId="7AE07224" w:rsidR="00FC790C" w:rsidRPr="00897B98" w:rsidRDefault="00996D25" w:rsidP="003A4710">
      <w:pPr>
        <w:numPr>
          <w:ilvl w:val="0"/>
          <w:numId w:val="90"/>
        </w:numPr>
        <w:jc w:val="both"/>
        <w:rPr>
          <w:rFonts w:ascii="Times New Roman" w:hAnsi="Times New Roman"/>
          <w:sz w:val="24"/>
          <w:lang w:val="hr-HR"/>
        </w:rPr>
      </w:pPr>
      <w:r>
        <w:rPr>
          <w:rFonts w:ascii="Times New Roman" w:hAnsi="Times New Roman"/>
          <w:sz w:val="24"/>
          <w:lang w:val="sr-Cyrl-RS"/>
        </w:rPr>
        <w:t xml:space="preserve">разбијање једноличности састојина, </w:t>
      </w:r>
    </w:p>
    <w:p w14:paraId="6F8F6C1F" w14:textId="2A75647D" w:rsidR="00FC790C" w:rsidRPr="007B2AF7" w:rsidRDefault="007B2AF7" w:rsidP="003A4710">
      <w:pPr>
        <w:numPr>
          <w:ilvl w:val="0"/>
          <w:numId w:val="90"/>
        </w:numPr>
        <w:jc w:val="both"/>
        <w:rPr>
          <w:rFonts w:ascii="Times New Roman" w:hAnsi="Times New Roman"/>
          <w:sz w:val="24"/>
          <w:lang w:val="hr-HR"/>
        </w:rPr>
      </w:pPr>
      <w:r w:rsidRPr="007B2AF7">
        <w:rPr>
          <w:rFonts w:ascii="Times New Roman" w:hAnsi="Times New Roman"/>
          <w:sz w:val="24"/>
          <w:lang w:val="sr-Cyrl-RS"/>
        </w:rPr>
        <w:t>супституција</w:t>
      </w:r>
      <w:r w:rsidR="00FC790C" w:rsidRPr="007B2AF7">
        <w:rPr>
          <w:rFonts w:ascii="Times New Roman" w:hAnsi="Times New Roman"/>
          <w:sz w:val="24"/>
          <w:lang w:val="hr-HR"/>
        </w:rPr>
        <w:t xml:space="preserve"> врста дрвећа (мешовита шума у најразличитијим облицима у мери у којој је то локално могуће);</w:t>
      </w:r>
    </w:p>
    <w:p w14:paraId="6C33DF37" w14:textId="77777777" w:rsidR="00FC790C" w:rsidRPr="007B2AF7" w:rsidRDefault="00FC790C" w:rsidP="003A4710">
      <w:pPr>
        <w:numPr>
          <w:ilvl w:val="0"/>
          <w:numId w:val="90"/>
        </w:numPr>
        <w:jc w:val="both"/>
        <w:rPr>
          <w:rFonts w:ascii="Times New Roman" w:hAnsi="Times New Roman"/>
          <w:sz w:val="24"/>
          <w:lang w:val="hr-HR"/>
        </w:rPr>
      </w:pPr>
      <w:r w:rsidRPr="007B2AF7">
        <w:rPr>
          <w:rFonts w:ascii="Times New Roman" w:hAnsi="Times New Roman"/>
          <w:sz w:val="24"/>
          <w:lang w:val="hr-HR"/>
        </w:rPr>
        <w:t>висок удео јаких стабала или група стабала (аутохтоних врста врба, топола, веза и др.);</w:t>
      </w:r>
    </w:p>
    <w:p w14:paraId="1D0727DC" w14:textId="77777777" w:rsidR="00FC790C" w:rsidRPr="007B2AF7" w:rsidRDefault="00FC790C" w:rsidP="003A4710">
      <w:pPr>
        <w:numPr>
          <w:ilvl w:val="0"/>
          <w:numId w:val="90"/>
        </w:numPr>
        <w:jc w:val="both"/>
        <w:rPr>
          <w:rFonts w:ascii="Times New Roman" w:hAnsi="Times New Roman"/>
          <w:sz w:val="24"/>
          <w:lang w:val="hr-HR"/>
        </w:rPr>
      </w:pPr>
      <w:r w:rsidRPr="007B2AF7">
        <w:rPr>
          <w:rFonts w:ascii="Times New Roman" w:hAnsi="Times New Roman"/>
          <w:sz w:val="24"/>
          <w:lang w:val="hr-HR"/>
        </w:rPr>
        <w:t>дво – или вишеспратне састојине формиране подрастом или пребирним третманом;</w:t>
      </w:r>
    </w:p>
    <w:p w14:paraId="400FE654" w14:textId="3CCFD20E" w:rsidR="00996D25" w:rsidRPr="007B2AF7" w:rsidRDefault="00293CA6" w:rsidP="003A4710">
      <w:pPr>
        <w:numPr>
          <w:ilvl w:val="0"/>
          <w:numId w:val="90"/>
        </w:numPr>
        <w:jc w:val="both"/>
        <w:rPr>
          <w:rFonts w:ascii="Times New Roman" w:hAnsi="Times New Roman"/>
          <w:sz w:val="24"/>
          <w:lang w:val="hr-HR"/>
        </w:rPr>
      </w:pPr>
      <w:r>
        <w:rPr>
          <w:rFonts w:ascii="Times New Roman" w:hAnsi="Times New Roman"/>
          <w:sz w:val="24"/>
          <w:lang w:val="sr-Cyrl-RS"/>
        </w:rPr>
        <w:t>уређен</w:t>
      </w:r>
      <w:r w:rsidR="00996D25" w:rsidRPr="007B2AF7">
        <w:rPr>
          <w:rFonts w:ascii="Times New Roman" w:hAnsi="Times New Roman"/>
          <w:sz w:val="24"/>
          <w:lang w:val="sr-Cyrl-RS"/>
        </w:rPr>
        <w:t>е шумск</w:t>
      </w:r>
      <w:r>
        <w:rPr>
          <w:rFonts w:ascii="Times New Roman" w:hAnsi="Times New Roman"/>
          <w:sz w:val="24"/>
          <w:lang w:val="sr-Cyrl-RS"/>
        </w:rPr>
        <w:t>е</w:t>
      </w:r>
      <w:r w:rsidR="00996D25" w:rsidRPr="007B2AF7">
        <w:rPr>
          <w:rFonts w:ascii="Times New Roman" w:hAnsi="Times New Roman"/>
          <w:sz w:val="24"/>
          <w:lang w:val="sr-Cyrl-RS"/>
        </w:rPr>
        <w:t xml:space="preserve"> стаз</w:t>
      </w:r>
      <w:r>
        <w:rPr>
          <w:rFonts w:ascii="Times New Roman" w:hAnsi="Times New Roman"/>
          <w:sz w:val="24"/>
          <w:lang w:val="sr-Cyrl-RS"/>
        </w:rPr>
        <w:t>е</w:t>
      </w:r>
      <w:r w:rsidR="00996D25" w:rsidRPr="007B2AF7">
        <w:rPr>
          <w:rFonts w:ascii="Times New Roman" w:hAnsi="Times New Roman"/>
          <w:sz w:val="24"/>
          <w:lang w:val="sr-Cyrl-RS"/>
        </w:rPr>
        <w:t xml:space="preserve"> и чистин</w:t>
      </w:r>
      <w:r>
        <w:rPr>
          <w:rFonts w:ascii="Times New Roman" w:hAnsi="Times New Roman"/>
          <w:sz w:val="24"/>
          <w:lang w:val="sr-Cyrl-RS"/>
        </w:rPr>
        <w:t>е</w:t>
      </w:r>
      <w:r w:rsidR="007B2AF7" w:rsidRPr="007B2AF7">
        <w:rPr>
          <w:rFonts w:ascii="Times New Roman" w:hAnsi="Times New Roman"/>
          <w:sz w:val="24"/>
          <w:lang w:val="sr-Cyrl-RS"/>
        </w:rPr>
        <w:t>.</w:t>
      </w:r>
    </w:p>
    <w:p w14:paraId="137FBEE0" w14:textId="77777777" w:rsidR="00FC790C" w:rsidRPr="007B2AF7" w:rsidRDefault="00FC790C" w:rsidP="00FC790C">
      <w:pPr>
        <w:rPr>
          <w:rFonts w:ascii="Times New Roman" w:hAnsi="Times New Roman"/>
          <w:sz w:val="24"/>
          <w:lang w:val="en-GB"/>
        </w:rPr>
      </w:pPr>
    </w:p>
    <w:p w14:paraId="5E67F883" w14:textId="77777777" w:rsidR="00FC790C" w:rsidRDefault="00FC790C" w:rsidP="00D10B1A">
      <w:pPr>
        <w:widowControl w:val="0"/>
        <w:ind w:firstLine="720"/>
        <w:jc w:val="both"/>
        <w:rPr>
          <w:rFonts w:ascii="Times New Roman" w:hAnsi="Times New Roman"/>
          <w:b/>
          <w:snapToGrid w:val="0"/>
          <w:color w:val="FF0000"/>
          <w:sz w:val="24"/>
          <w:lang w:val="ru-RU"/>
        </w:rPr>
      </w:pPr>
    </w:p>
    <w:p w14:paraId="7A3A5010" w14:textId="6BFA24C1" w:rsidR="00D10B1A" w:rsidRPr="009C7FF6" w:rsidRDefault="00D10B1A" w:rsidP="009C7FF6">
      <w:pPr>
        <w:pStyle w:val="ListParagraph"/>
        <w:widowControl w:val="0"/>
        <w:numPr>
          <w:ilvl w:val="1"/>
          <w:numId w:val="95"/>
        </w:numPr>
        <w:rPr>
          <w:b/>
          <w:snapToGrid w:val="0"/>
          <w:lang w:val="ru-RU"/>
        </w:rPr>
      </w:pPr>
      <w:r w:rsidRPr="009C7FF6">
        <w:rPr>
          <w:b/>
          <w:bCs/>
          <w:lang w:val="ru-RU"/>
        </w:rPr>
        <w:t>План изградње, одржавања и експлоатације шумских саобраћајница</w:t>
      </w:r>
      <w:r w:rsidRPr="009C7FF6">
        <w:rPr>
          <w:b/>
          <w:snapToGrid w:val="0"/>
          <w:lang w:val="ru-RU"/>
        </w:rPr>
        <w:t xml:space="preserve"> </w:t>
      </w:r>
    </w:p>
    <w:p w14:paraId="2A1E630F" w14:textId="77777777" w:rsidR="00D10B1A" w:rsidRPr="00ED2CED" w:rsidRDefault="00D10B1A" w:rsidP="00ED2CED">
      <w:pPr>
        <w:jc w:val="both"/>
        <w:rPr>
          <w:rFonts w:ascii="Times New Roman" w:hAnsi="Times New Roman"/>
          <w:b/>
          <w:bCs/>
          <w:sz w:val="24"/>
          <w:lang w:val="ru-RU"/>
        </w:rPr>
      </w:pPr>
    </w:p>
    <w:p w14:paraId="6ACB09FE" w14:textId="70A5B5E2" w:rsidR="00D10B1A" w:rsidRPr="00ED2CED" w:rsidRDefault="00D10B1A" w:rsidP="00ED2CED">
      <w:pPr>
        <w:pStyle w:val="Hang127"/>
        <w:ind w:left="0" w:firstLine="0"/>
        <w:rPr>
          <w:sz w:val="24"/>
          <w:lang w:val="ru-RU"/>
        </w:rPr>
      </w:pPr>
      <w:r w:rsidRPr="00ED2CED">
        <w:rPr>
          <w:b/>
          <w:bCs/>
          <w:sz w:val="24"/>
          <w:lang w:val="ru-RU"/>
        </w:rPr>
        <w:tab/>
      </w:r>
      <w:r w:rsidR="00293CA6" w:rsidRPr="00ED2CED">
        <w:rPr>
          <w:sz w:val="24"/>
        </w:rPr>
        <w:t xml:space="preserve">Пописом  путева за ГЈ „Ада Циганлија“ евидентирано је 21.882 </w:t>
      </w:r>
      <w:r w:rsidR="00293CA6" w:rsidRPr="00ED2CED">
        <w:rPr>
          <w:i/>
          <w:sz w:val="24"/>
        </w:rPr>
        <w:t>m</w:t>
      </w:r>
      <w:r w:rsidR="00293CA6" w:rsidRPr="00ED2CED">
        <w:rPr>
          <w:sz w:val="24"/>
        </w:rPr>
        <w:t xml:space="preserve"> путева који отварају газдинску јединицу </w:t>
      </w:r>
      <w:r w:rsidR="00293CA6" w:rsidRPr="00ED2CED">
        <w:rPr>
          <w:sz w:val="24"/>
          <w:szCs w:val="24"/>
        </w:rPr>
        <w:t>и задовољавају потребе за обављање радова на извођењу газдовања шумама.</w:t>
      </w:r>
      <w:r w:rsidR="00293CA6" w:rsidRPr="00ED2CED">
        <w:rPr>
          <w:b/>
          <w:i/>
          <w:sz w:val="24"/>
        </w:rPr>
        <w:t xml:space="preserve"> </w:t>
      </w:r>
      <w:r w:rsidR="00293CA6" w:rsidRPr="00ED2CED">
        <w:rPr>
          <w:sz w:val="24"/>
        </w:rPr>
        <w:t xml:space="preserve"> </w:t>
      </w:r>
      <w:r w:rsidRPr="00ED2CED">
        <w:rPr>
          <w:sz w:val="24"/>
          <w:lang w:val="ru-RU"/>
        </w:rPr>
        <w:t xml:space="preserve">У циљу заштите шума од пожара, као и спровођења редовних мера газдовања шумама, неопходно је </w:t>
      </w:r>
      <w:r w:rsidR="00293CA6" w:rsidRPr="00ED2CED">
        <w:rPr>
          <w:sz w:val="24"/>
          <w:lang w:val="ru-RU"/>
        </w:rPr>
        <w:t>одржавање постојећих</w:t>
      </w:r>
      <w:r w:rsidRPr="00ED2CED">
        <w:rPr>
          <w:sz w:val="24"/>
          <w:lang w:val="ru-RU"/>
        </w:rPr>
        <w:t xml:space="preserve"> путева у ГЈ „</w:t>
      </w:r>
      <w:r w:rsidR="00F809B8" w:rsidRPr="00ED2CED">
        <w:rPr>
          <w:noProof/>
          <w:sz w:val="24"/>
          <w:lang w:val="ru-RU"/>
        </w:rPr>
        <w:t>Ада Циганлија</w:t>
      </w:r>
      <w:r w:rsidRPr="00ED2CED">
        <w:rPr>
          <w:sz w:val="24"/>
          <w:lang w:val="ru-RU"/>
        </w:rPr>
        <w:t>“</w:t>
      </w:r>
      <w:r w:rsidR="00293CA6" w:rsidRPr="00ED2CED">
        <w:rPr>
          <w:sz w:val="24"/>
          <w:lang w:val="ru-RU"/>
        </w:rPr>
        <w:t>.</w:t>
      </w:r>
      <w:r w:rsidRPr="00ED2CED">
        <w:rPr>
          <w:sz w:val="24"/>
          <w:lang w:val="ru-RU"/>
        </w:rPr>
        <w:t xml:space="preserve"> </w:t>
      </w:r>
    </w:p>
    <w:p w14:paraId="04663A50" w14:textId="203F9E08" w:rsidR="00D10B1A" w:rsidRPr="00073179" w:rsidRDefault="00D10B1A" w:rsidP="00293CA6">
      <w:pPr>
        <w:jc w:val="both"/>
        <w:rPr>
          <w:rFonts w:ascii="Times New Roman" w:hAnsi="Times New Roman"/>
          <w:color w:val="FF0000"/>
          <w:sz w:val="24"/>
        </w:rPr>
      </w:pPr>
      <w:r w:rsidRPr="00073179">
        <w:rPr>
          <w:rFonts w:ascii="Times New Roman" w:hAnsi="Times New Roman"/>
          <w:color w:val="FF0000"/>
          <w:sz w:val="24"/>
          <w:lang w:val="ru-RU"/>
        </w:rPr>
        <w:tab/>
      </w:r>
    </w:p>
    <w:p w14:paraId="4DAE5EC3" w14:textId="4186D084" w:rsidR="00C35B1B" w:rsidRPr="00ED2CED" w:rsidRDefault="00C91CE0" w:rsidP="00916D84">
      <w:pPr>
        <w:widowControl w:val="0"/>
        <w:jc w:val="both"/>
        <w:rPr>
          <w:rFonts w:ascii="Times New Roman" w:hAnsi="Times New Roman"/>
          <w:b/>
          <w:snapToGrid w:val="0"/>
          <w:sz w:val="24"/>
          <w:lang w:val="ru-RU"/>
        </w:rPr>
      </w:pPr>
      <w:r w:rsidRPr="00073179">
        <w:rPr>
          <w:rFonts w:ascii="Times New Roman" w:hAnsi="Times New Roman"/>
          <w:b/>
          <w:snapToGrid w:val="0"/>
          <w:color w:val="FF0000"/>
          <w:sz w:val="24"/>
          <w:lang w:val="sr-Cyrl-CS"/>
        </w:rPr>
        <w:tab/>
      </w:r>
      <w:r w:rsidR="006120E5" w:rsidRPr="00ED2CED">
        <w:rPr>
          <w:rFonts w:ascii="Times New Roman" w:hAnsi="Times New Roman"/>
          <w:b/>
          <w:snapToGrid w:val="0"/>
          <w:sz w:val="24"/>
          <w:lang w:val="sr-Cyrl-CS"/>
        </w:rPr>
        <w:t>4</w:t>
      </w:r>
      <w:r w:rsidR="00A0285C" w:rsidRPr="00ED2CED">
        <w:rPr>
          <w:rFonts w:ascii="Times New Roman" w:hAnsi="Times New Roman"/>
          <w:b/>
          <w:snapToGrid w:val="0"/>
          <w:sz w:val="24"/>
          <w:lang w:val="ru-RU"/>
        </w:rPr>
        <w:t>.</w:t>
      </w:r>
      <w:r w:rsidR="009C7FF6">
        <w:rPr>
          <w:rFonts w:ascii="Times New Roman" w:hAnsi="Times New Roman"/>
          <w:b/>
          <w:snapToGrid w:val="0"/>
          <w:sz w:val="24"/>
          <w:lang w:val="ru-RU"/>
        </w:rPr>
        <w:t>9</w:t>
      </w:r>
      <w:r w:rsidR="003E002A" w:rsidRPr="00ED2CED">
        <w:rPr>
          <w:rFonts w:ascii="Times New Roman" w:hAnsi="Times New Roman"/>
          <w:b/>
          <w:snapToGrid w:val="0"/>
          <w:sz w:val="24"/>
          <w:lang w:val="ru-RU"/>
        </w:rPr>
        <w:t xml:space="preserve">. </w:t>
      </w:r>
      <w:r w:rsidR="009C7FF6">
        <w:rPr>
          <w:rFonts w:ascii="Times New Roman" w:hAnsi="Times New Roman"/>
          <w:b/>
          <w:snapToGrid w:val="0"/>
          <w:sz w:val="24"/>
          <w:lang w:val="ru-RU"/>
        </w:rPr>
        <w:t xml:space="preserve"> </w:t>
      </w:r>
      <w:r w:rsidR="003E002A" w:rsidRPr="00ED2CED">
        <w:rPr>
          <w:rFonts w:ascii="Times New Roman" w:hAnsi="Times New Roman"/>
          <w:b/>
          <w:snapToGrid w:val="0"/>
          <w:sz w:val="24"/>
          <w:lang w:val="ru-RU"/>
        </w:rPr>
        <w:t>План уређивања шума</w:t>
      </w:r>
    </w:p>
    <w:p w14:paraId="35763070" w14:textId="77777777" w:rsidR="00951A63" w:rsidRPr="00ED2CED" w:rsidRDefault="00951A63" w:rsidP="00F66F56">
      <w:pPr>
        <w:widowControl w:val="0"/>
        <w:jc w:val="both"/>
        <w:rPr>
          <w:rFonts w:ascii="Times New Roman" w:hAnsi="Times New Roman"/>
          <w:snapToGrid w:val="0"/>
          <w:sz w:val="24"/>
          <w:lang w:val="ru-RU"/>
        </w:rPr>
      </w:pPr>
    </w:p>
    <w:p w14:paraId="122D0B1D" w14:textId="77777777" w:rsidR="00951A63" w:rsidRPr="00ED2CED" w:rsidRDefault="003E002A" w:rsidP="00782345">
      <w:pPr>
        <w:widowControl w:val="0"/>
        <w:ind w:firstLine="720"/>
        <w:jc w:val="both"/>
        <w:rPr>
          <w:rFonts w:ascii="Times New Roman" w:hAnsi="Times New Roman"/>
          <w:snapToGrid w:val="0"/>
          <w:sz w:val="24"/>
          <w:lang w:val="ru-RU"/>
        </w:rPr>
      </w:pPr>
      <w:r w:rsidRPr="00ED2CED">
        <w:rPr>
          <w:rFonts w:ascii="Times New Roman" w:hAnsi="Times New Roman"/>
          <w:snapToGrid w:val="0"/>
          <w:sz w:val="24"/>
          <w:lang w:val="ru-RU"/>
        </w:rPr>
        <w:t xml:space="preserve">Ова </w:t>
      </w:r>
      <w:r w:rsidR="00FF42BF" w:rsidRPr="00ED2CED">
        <w:rPr>
          <w:rFonts w:ascii="Times New Roman" w:hAnsi="Times New Roman"/>
          <w:snapToGrid w:val="0"/>
          <w:sz w:val="24"/>
          <w:lang w:val="ru-RU"/>
        </w:rPr>
        <w:t>О</w:t>
      </w:r>
      <w:r w:rsidRPr="00ED2CED">
        <w:rPr>
          <w:rFonts w:ascii="Times New Roman" w:hAnsi="Times New Roman"/>
          <w:snapToGrid w:val="0"/>
          <w:sz w:val="24"/>
          <w:lang w:val="ru-RU"/>
        </w:rPr>
        <w:t>снова газдовањ</w:t>
      </w:r>
      <w:r w:rsidR="008D1278" w:rsidRPr="00ED2CED">
        <w:rPr>
          <w:rFonts w:ascii="Times New Roman" w:hAnsi="Times New Roman"/>
          <w:snapToGrid w:val="0"/>
          <w:sz w:val="24"/>
          <w:lang w:val="ru-RU"/>
        </w:rPr>
        <w:t>а шумама за газдинску јединицу “</w:t>
      </w:r>
      <w:r w:rsidR="00F809B8" w:rsidRPr="00ED2CED">
        <w:rPr>
          <w:rFonts w:ascii="Times New Roman" w:hAnsi="Times New Roman"/>
          <w:noProof/>
          <w:sz w:val="24"/>
          <w:lang w:val="ru-RU"/>
        </w:rPr>
        <w:t>Ада Циганлија</w:t>
      </w:r>
      <w:r w:rsidR="008D1278" w:rsidRPr="00ED2CED">
        <w:rPr>
          <w:rFonts w:ascii="Times New Roman" w:hAnsi="Times New Roman"/>
          <w:snapToGrid w:val="0"/>
          <w:sz w:val="24"/>
          <w:lang w:val="ru-RU"/>
        </w:rPr>
        <w:t>“</w:t>
      </w:r>
      <w:r w:rsidR="00782345" w:rsidRPr="00ED2CED">
        <w:rPr>
          <w:rFonts w:ascii="Times New Roman" w:hAnsi="Times New Roman"/>
          <w:snapToGrid w:val="0"/>
          <w:sz w:val="24"/>
          <w:lang w:val="ru-RU"/>
        </w:rPr>
        <w:t xml:space="preserve"> важи од 01. 01. 20</w:t>
      </w:r>
      <w:r w:rsidR="008D1278" w:rsidRPr="00ED2CED">
        <w:rPr>
          <w:rFonts w:ascii="Times New Roman" w:hAnsi="Times New Roman"/>
          <w:snapToGrid w:val="0"/>
          <w:sz w:val="24"/>
          <w:lang w:val="ru-RU"/>
        </w:rPr>
        <w:t>2</w:t>
      </w:r>
      <w:r w:rsidR="00AA26C3" w:rsidRPr="00ED2CED">
        <w:rPr>
          <w:rFonts w:ascii="Times New Roman" w:hAnsi="Times New Roman"/>
          <w:snapToGrid w:val="0"/>
          <w:sz w:val="24"/>
          <w:lang w:val="ru-RU"/>
        </w:rPr>
        <w:t>4</w:t>
      </w:r>
      <w:r w:rsidRPr="00ED2CED">
        <w:rPr>
          <w:rFonts w:ascii="Times New Roman" w:hAnsi="Times New Roman"/>
          <w:snapToGrid w:val="0"/>
          <w:sz w:val="24"/>
          <w:lang w:val="ru-RU"/>
        </w:rPr>
        <w:t>. године до 31. 12. 20</w:t>
      </w:r>
      <w:r w:rsidR="008D1278" w:rsidRPr="00ED2CED">
        <w:rPr>
          <w:rFonts w:ascii="Times New Roman" w:hAnsi="Times New Roman"/>
          <w:snapToGrid w:val="0"/>
          <w:sz w:val="24"/>
          <w:lang w:val="ru-RU"/>
        </w:rPr>
        <w:t>3</w:t>
      </w:r>
      <w:r w:rsidR="00AA26C3" w:rsidRPr="00ED2CED">
        <w:rPr>
          <w:rFonts w:ascii="Times New Roman" w:hAnsi="Times New Roman"/>
          <w:snapToGrid w:val="0"/>
          <w:sz w:val="24"/>
          <w:lang w:val="ru-RU"/>
        </w:rPr>
        <w:t>3</w:t>
      </w:r>
      <w:r w:rsidRPr="00ED2CED">
        <w:rPr>
          <w:rFonts w:ascii="Times New Roman" w:hAnsi="Times New Roman"/>
          <w:snapToGrid w:val="0"/>
          <w:sz w:val="24"/>
          <w:lang w:val="ru-RU"/>
        </w:rPr>
        <w:t>. године.</w:t>
      </w:r>
      <w:r w:rsidR="0091459B" w:rsidRPr="00ED2CED">
        <w:rPr>
          <w:rFonts w:ascii="Times New Roman" w:hAnsi="Times New Roman"/>
          <w:snapToGrid w:val="0"/>
          <w:sz w:val="24"/>
          <w:lang w:val="ru-RU"/>
        </w:rPr>
        <w:t xml:space="preserve"> </w:t>
      </w:r>
      <w:r w:rsidR="0091459B" w:rsidRPr="00ED2CED">
        <w:rPr>
          <w:rFonts w:ascii="Times New Roman" w:hAnsi="Times New Roman"/>
          <w:sz w:val="24"/>
          <w:lang w:val="ru-RU"/>
        </w:rPr>
        <w:t>За израду нове основе треба почети са прикупљањем теренских података у лето 2032. године, како би се њеном израдом у пролеће 2033. године обезбедио континуитет планирања.</w:t>
      </w:r>
    </w:p>
    <w:p w14:paraId="65100384" w14:textId="77777777" w:rsidR="00951A63" w:rsidRPr="00073179" w:rsidRDefault="00951A63" w:rsidP="00F66F56">
      <w:pPr>
        <w:widowControl w:val="0"/>
        <w:jc w:val="both"/>
        <w:rPr>
          <w:rFonts w:ascii="Times New Roman" w:hAnsi="Times New Roman"/>
          <w:snapToGrid w:val="0"/>
          <w:color w:val="FF0000"/>
          <w:sz w:val="24"/>
          <w:lang w:val="ru-RU"/>
        </w:rPr>
      </w:pPr>
    </w:p>
    <w:p w14:paraId="3263D0B2" w14:textId="099550DF" w:rsidR="004F4E6E" w:rsidRPr="0077139C" w:rsidRDefault="00AA26C3" w:rsidP="004F4E6E">
      <w:pPr>
        <w:autoSpaceDE w:val="0"/>
        <w:autoSpaceDN w:val="0"/>
        <w:adjustRightInd w:val="0"/>
        <w:ind w:firstLine="720"/>
        <w:jc w:val="both"/>
        <w:rPr>
          <w:rFonts w:ascii="Times New Roman" w:hAnsi="Times New Roman"/>
          <w:b/>
          <w:sz w:val="24"/>
          <w:lang w:val="ru-RU"/>
        </w:rPr>
      </w:pPr>
      <w:r w:rsidRPr="0077139C">
        <w:rPr>
          <w:rFonts w:ascii="Times New Roman" w:hAnsi="Times New Roman"/>
          <w:b/>
          <w:sz w:val="24"/>
          <w:lang w:val="ru-RU"/>
        </w:rPr>
        <w:lastRenderedPageBreak/>
        <w:t>4</w:t>
      </w:r>
      <w:r w:rsidR="004F4E6E" w:rsidRPr="0077139C">
        <w:rPr>
          <w:rFonts w:ascii="Times New Roman" w:hAnsi="Times New Roman"/>
          <w:b/>
          <w:sz w:val="24"/>
          <w:lang w:val="ru-RU"/>
        </w:rPr>
        <w:t>.</w:t>
      </w:r>
      <w:r w:rsidR="0077139C" w:rsidRPr="0077139C">
        <w:rPr>
          <w:rFonts w:ascii="Times New Roman" w:hAnsi="Times New Roman"/>
          <w:b/>
          <w:sz w:val="24"/>
          <w:lang w:val="ru-RU"/>
        </w:rPr>
        <w:t>10</w:t>
      </w:r>
      <w:r w:rsidR="004F4E6E" w:rsidRPr="0077139C">
        <w:rPr>
          <w:rFonts w:ascii="Times New Roman" w:hAnsi="Times New Roman"/>
          <w:b/>
          <w:sz w:val="24"/>
          <w:lang w:val="ru-RU"/>
        </w:rPr>
        <w:t>. Очекивани ефекти по реализацији планова газдовања шумама</w:t>
      </w:r>
    </w:p>
    <w:p w14:paraId="3A4A0C2A" w14:textId="77777777" w:rsidR="004F4E6E" w:rsidRPr="00073179" w:rsidRDefault="004F4E6E" w:rsidP="004F4E6E">
      <w:pPr>
        <w:autoSpaceDE w:val="0"/>
        <w:autoSpaceDN w:val="0"/>
        <w:adjustRightInd w:val="0"/>
        <w:jc w:val="both"/>
        <w:rPr>
          <w:rFonts w:ascii="Times New Roman" w:hAnsi="Times New Roman"/>
          <w:color w:val="FF0000"/>
          <w:sz w:val="24"/>
          <w:lang w:val="ru-RU"/>
        </w:rPr>
      </w:pPr>
    </w:p>
    <w:p w14:paraId="2848FD86" w14:textId="77777777" w:rsidR="005D790A" w:rsidRDefault="005D790A" w:rsidP="005D790A">
      <w:pPr>
        <w:ind w:firstLine="720"/>
        <w:jc w:val="both"/>
        <w:rPr>
          <w:rFonts w:asciiTheme="minorHAnsi" w:hAnsiTheme="minorHAnsi"/>
          <w:lang w:val="ru-RU"/>
        </w:rPr>
      </w:pPr>
    </w:p>
    <w:p w14:paraId="0A5D740E" w14:textId="77777777" w:rsidR="009C7FF6" w:rsidRPr="005D790A" w:rsidRDefault="009C7FF6" w:rsidP="005D790A">
      <w:pPr>
        <w:ind w:firstLine="720"/>
        <w:jc w:val="both"/>
        <w:rPr>
          <w:rFonts w:ascii="Times New Roman" w:hAnsi="Times New Roman"/>
          <w:sz w:val="24"/>
          <w:lang w:val="ru-RU"/>
        </w:rPr>
      </w:pPr>
      <w:r w:rsidRPr="005D790A">
        <w:rPr>
          <w:rFonts w:ascii="Times New Roman" w:hAnsi="Times New Roman"/>
          <w:sz w:val="24"/>
          <w:lang w:val="ru-RU"/>
        </w:rPr>
        <w:t xml:space="preserve">Као последица садашњег стања шума газдинске јединице, еколошке, естетске и рекреативне вредности ових шума,  могу се очекивати и даље значајни позитивни ефекти постојања  шума у овом простору у односу на приоритетне намене. </w:t>
      </w:r>
    </w:p>
    <w:p w14:paraId="6C19D317" w14:textId="77777777" w:rsidR="00BC0E3E" w:rsidRPr="00BC0E3E" w:rsidRDefault="005D790A" w:rsidP="00BC0E3E">
      <w:pPr>
        <w:ind w:firstLine="720"/>
        <w:jc w:val="both"/>
        <w:rPr>
          <w:rFonts w:ascii="Times New Roman" w:hAnsi="Times New Roman"/>
          <w:lang w:val="ru-RU"/>
        </w:rPr>
      </w:pPr>
      <w:r w:rsidRPr="00BC0E3E">
        <w:rPr>
          <w:rFonts w:ascii="Times New Roman" w:hAnsi="Times New Roman"/>
          <w:sz w:val="24"/>
          <w:lang w:val="ru-RU"/>
        </w:rPr>
        <w:t xml:space="preserve">Спровођењем планираних радова очекује се </w:t>
      </w:r>
      <w:r w:rsidR="00BC0E3E" w:rsidRPr="00BC0E3E">
        <w:rPr>
          <w:rFonts w:ascii="Times New Roman" w:hAnsi="Times New Roman"/>
          <w:sz w:val="24"/>
          <w:lang w:val="en-GB"/>
        </w:rPr>
        <w:t xml:space="preserve">унапређење </w:t>
      </w:r>
      <w:r w:rsidR="00BC0E3E" w:rsidRPr="00BC0E3E">
        <w:rPr>
          <w:rFonts w:ascii="Times New Roman" w:hAnsi="Times New Roman"/>
          <w:sz w:val="24"/>
          <w:lang w:val="sr-Cyrl-RS"/>
        </w:rPr>
        <w:t xml:space="preserve">и очување </w:t>
      </w:r>
      <w:r w:rsidR="00BC0E3E" w:rsidRPr="00BC0E3E">
        <w:rPr>
          <w:rFonts w:ascii="Times New Roman" w:hAnsi="Times New Roman"/>
          <w:sz w:val="24"/>
          <w:lang w:val="en-GB"/>
        </w:rPr>
        <w:t>природних вредности</w:t>
      </w:r>
      <w:r w:rsidR="00BC0E3E" w:rsidRPr="00BC0E3E">
        <w:rPr>
          <w:rFonts w:ascii="Times New Roman" w:hAnsi="Times New Roman"/>
          <w:sz w:val="24"/>
          <w:lang w:val="sr-Cyrl-RS"/>
        </w:rPr>
        <w:t>,</w:t>
      </w:r>
      <w:r w:rsidRPr="00BC0E3E">
        <w:rPr>
          <w:rFonts w:ascii="Times New Roman" w:hAnsi="Times New Roman"/>
          <w:sz w:val="24"/>
          <w:lang w:val="ru-RU"/>
        </w:rPr>
        <w:t xml:space="preserve"> унапређење туристичко рекреативне функције шума, затим повећење еколошке стабилности појаса који служи као заштита изворишта водоснабдевања. </w:t>
      </w:r>
    </w:p>
    <w:p w14:paraId="1843FA91" w14:textId="4A0B0CBC" w:rsidR="00BC0E3E" w:rsidRDefault="00BC0E3E" w:rsidP="005D790A">
      <w:pPr>
        <w:ind w:firstLine="720"/>
        <w:jc w:val="both"/>
        <w:rPr>
          <w:rFonts w:ascii="Times New Roman" w:hAnsi="Times New Roman"/>
          <w:snapToGrid w:val="0"/>
          <w:sz w:val="24"/>
          <w:lang w:val="ru-RU"/>
        </w:rPr>
      </w:pPr>
      <w:r w:rsidRPr="00BC0E3E">
        <w:rPr>
          <w:rFonts w:ascii="Times New Roman" w:hAnsi="Times New Roman"/>
          <w:sz w:val="24"/>
          <w:lang w:val="ru-RU"/>
        </w:rPr>
        <w:t xml:space="preserve">Планираним узгојно </w:t>
      </w:r>
      <w:r w:rsidR="005D790A" w:rsidRPr="00BC0E3E">
        <w:rPr>
          <w:rFonts w:ascii="Times New Roman" w:hAnsi="Times New Roman"/>
          <w:sz w:val="24"/>
          <w:lang w:val="ru-RU"/>
        </w:rPr>
        <w:t>санитарни</w:t>
      </w:r>
      <w:r w:rsidRPr="00BC0E3E">
        <w:rPr>
          <w:rFonts w:ascii="Times New Roman" w:hAnsi="Times New Roman"/>
          <w:sz w:val="24"/>
          <w:lang w:val="ru-RU"/>
        </w:rPr>
        <w:t>м</w:t>
      </w:r>
      <w:r w:rsidR="005D790A" w:rsidRPr="00BC0E3E">
        <w:rPr>
          <w:rFonts w:ascii="Times New Roman" w:hAnsi="Times New Roman"/>
          <w:sz w:val="24"/>
          <w:lang w:val="ru-RU"/>
        </w:rPr>
        <w:t xml:space="preserve"> сеча</w:t>
      </w:r>
      <w:r w:rsidRPr="00BC0E3E">
        <w:rPr>
          <w:rFonts w:ascii="Times New Roman" w:hAnsi="Times New Roman"/>
          <w:sz w:val="24"/>
          <w:lang w:val="ru-RU"/>
        </w:rPr>
        <w:t xml:space="preserve">ма (148,73 </w:t>
      </w:r>
      <w:r w:rsidRPr="00BC0E3E">
        <w:rPr>
          <w:rFonts w:ascii="Times New Roman" w:hAnsi="Times New Roman"/>
          <w:sz w:val="24"/>
          <w:lang w:val="en-GB"/>
        </w:rPr>
        <w:t xml:space="preserve">ha) </w:t>
      </w:r>
      <w:r w:rsidR="005D790A" w:rsidRPr="00BC0E3E">
        <w:rPr>
          <w:rFonts w:ascii="Times New Roman" w:hAnsi="Times New Roman"/>
          <w:sz w:val="24"/>
          <w:lang w:val="ru-RU"/>
        </w:rPr>
        <w:t>попр</w:t>
      </w:r>
      <w:r w:rsidRPr="00BC0E3E">
        <w:rPr>
          <w:rFonts w:ascii="Times New Roman" w:hAnsi="Times New Roman"/>
          <w:sz w:val="24"/>
          <w:lang w:val="ru-RU"/>
        </w:rPr>
        <w:t>авиће се</w:t>
      </w:r>
      <w:r w:rsidR="005D790A" w:rsidRPr="00BC0E3E">
        <w:rPr>
          <w:rFonts w:ascii="Times New Roman" w:hAnsi="Times New Roman"/>
          <w:sz w:val="24"/>
          <w:lang w:val="ru-RU"/>
        </w:rPr>
        <w:t xml:space="preserve"> здравствено стањ</w:t>
      </w:r>
      <w:r w:rsidRPr="00BC0E3E">
        <w:rPr>
          <w:rFonts w:ascii="Times New Roman" w:hAnsi="Times New Roman"/>
          <w:sz w:val="24"/>
          <w:lang w:val="ru-RU"/>
        </w:rPr>
        <w:t>е</w:t>
      </w:r>
      <w:r w:rsidR="005D790A" w:rsidRPr="00BC0E3E">
        <w:rPr>
          <w:rFonts w:ascii="Times New Roman" w:hAnsi="Times New Roman"/>
          <w:sz w:val="24"/>
          <w:lang w:val="ru-RU"/>
        </w:rPr>
        <w:t xml:space="preserve"> </w:t>
      </w:r>
      <w:r w:rsidRPr="00BC0E3E">
        <w:rPr>
          <w:rFonts w:ascii="Times New Roman" w:hAnsi="Times New Roman"/>
          <w:sz w:val="24"/>
          <w:lang w:val="ru-RU"/>
        </w:rPr>
        <w:t xml:space="preserve">стабала и </w:t>
      </w:r>
      <w:r w:rsidR="005D790A" w:rsidRPr="00BC0E3E">
        <w:rPr>
          <w:rFonts w:ascii="Times New Roman" w:hAnsi="Times New Roman"/>
          <w:sz w:val="24"/>
          <w:lang w:val="ru-RU"/>
        </w:rPr>
        <w:t xml:space="preserve">састојина, а тиме и </w:t>
      </w:r>
      <w:r w:rsidRPr="00BC0E3E">
        <w:rPr>
          <w:rFonts w:ascii="Times New Roman" w:hAnsi="Times New Roman"/>
          <w:sz w:val="24"/>
          <w:lang w:val="ru-RU"/>
        </w:rPr>
        <w:t xml:space="preserve">осигурати </w:t>
      </w:r>
      <w:r w:rsidR="005D790A" w:rsidRPr="00BC0E3E">
        <w:rPr>
          <w:rFonts w:ascii="Times New Roman" w:hAnsi="Times New Roman"/>
          <w:sz w:val="24"/>
          <w:lang w:val="ru-RU"/>
        </w:rPr>
        <w:t>безбедност посетилаца.</w:t>
      </w:r>
      <w:r w:rsidRPr="00BC0E3E">
        <w:rPr>
          <w:rFonts w:ascii="Times New Roman" w:hAnsi="Times New Roman"/>
          <w:sz w:val="24"/>
          <w:lang w:val="ru-RU"/>
        </w:rPr>
        <w:t xml:space="preserve"> Такође, овим сечама </w:t>
      </w:r>
      <w:r w:rsidRPr="00BC0E3E">
        <w:rPr>
          <w:rFonts w:ascii="Times New Roman" w:hAnsi="Times New Roman"/>
          <w:snapToGrid w:val="0"/>
          <w:sz w:val="24"/>
          <w:lang w:val="ru-RU"/>
        </w:rPr>
        <w:t xml:space="preserve">у шумама у </w:t>
      </w:r>
      <w:r w:rsidRPr="00BC0E3E">
        <w:rPr>
          <w:rFonts w:ascii="Times New Roman" w:hAnsi="Times New Roman"/>
          <w:snapToGrid w:val="0"/>
          <w:sz w:val="24"/>
          <w:lang w:val="sr-Cyrl-RS"/>
        </w:rPr>
        <w:t>централном делу шумског комплекса (</w:t>
      </w:r>
      <w:r>
        <w:rPr>
          <w:rFonts w:ascii="Times New Roman" w:hAnsi="Times New Roman"/>
          <w:snapToGrid w:val="0"/>
          <w:sz w:val="24"/>
          <w:lang w:val="en-GB"/>
        </w:rPr>
        <w:t xml:space="preserve">II </w:t>
      </w:r>
      <w:r>
        <w:rPr>
          <w:rFonts w:ascii="Times New Roman" w:hAnsi="Times New Roman"/>
          <w:snapToGrid w:val="0"/>
          <w:sz w:val="24"/>
          <w:lang w:val="sr-Cyrl-RS"/>
        </w:rPr>
        <w:t xml:space="preserve">степен заштите, </w:t>
      </w:r>
      <w:r w:rsidRPr="00BC0E3E">
        <w:rPr>
          <w:rFonts w:ascii="Times New Roman" w:hAnsi="Times New Roman"/>
          <w:snapToGrid w:val="0"/>
          <w:sz w:val="24"/>
          <w:lang w:val="sr-Cyrl-RS"/>
        </w:rPr>
        <w:t xml:space="preserve">одељења 3, 5, 7, 8) </w:t>
      </w:r>
      <w:r w:rsidRPr="00BC0E3E">
        <w:rPr>
          <w:rFonts w:ascii="Times New Roman" w:hAnsi="Times New Roman"/>
          <w:sz w:val="24"/>
          <w:lang w:val="ru-RU"/>
        </w:rPr>
        <w:t xml:space="preserve">ће се поправити </w:t>
      </w:r>
      <w:r w:rsidRPr="00BC0E3E">
        <w:rPr>
          <w:rFonts w:ascii="Times New Roman" w:hAnsi="Times New Roman"/>
          <w:snapToGrid w:val="0"/>
          <w:sz w:val="24"/>
          <w:lang w:val="ru-RU"/>
        </w:rPr>
        <w:t>узгојн</w:t>
      </w:r>
      <w:r>
        <w:rPr>
          <w:rFonts w:ascii="Times New Roman" w:hAnsi="Times New Roman"/>
          <w:snapToGrid w:val="0"/>
          <w:sz w:val="24"/>
          <w:lang w:val="ru-RU"/>
        </w:rPr>
        <w:t>а</w:t>
      </w:r>
      <w:r w:rsidRPr="00BC0E3E">
        <w:rPr>
          <w:rFonts w:ascii="Times New Roman" w:hAnsi="Times New Roman"/>
          <w:snapToGrid w:val="0"/>
          <w:sz w:val="24"/>
          <w:lang w:val="ru-RU"/>
        </w:rPr>
        <w:t xml:space="preserve"> запуштеност али </w:t>
      </w:r>
      <w:r w:rsidRPr="00BC0E3E">
        <w:rPr>
          <w:rFonts w:ascii="Times New Roman" w:hAnsi="Times New Roman"/>
          <w:snapToGrid w:val="0"/>
          <w:sz w:val="24"/>
          <w:lang w:val="sr-Cyrl-RS"/>
        </w:rPr>
        <w:t xml:space="preserve">и </w:t>
      </w:r>
      <w:r w:rsidRPr="00BC0E3E">
        <w:rPr>
          <w:rFonts w:ascii="Times New Roman" w:hAnsi="Times New Roman"/>
          <w:snapToGrid w:val="0"/>
          <w:sz w:val="24"/>
          <w:lang w:val="ru-RU"/>
        </w:rPr>
        <w:t>регулисати састав смеше уклањањем инвазивних врста, пре свега ам. јасена и јасеноликог јавора.</w:t>
      </w:r>
    </w:p>
    <w:p w14:paraId="14156F7C" w14:textId="04A522C7" w:rsidR="00BC0E3E" w:rsidRPr="00BC0E3E" w:rsidRDefault="00BC0E3E" w:rsidP="00BC0E3E">
      <w:pPr>
        <w:ind w:firstLine="720"/>
        <w:jc w:val="both"/>
        <w:rPr>
          <w:rFonts w:ascii="Times New Roman" w:hAnsi="Times New Roman"/>
          <w:snapToGrid w:val="0"/>
          <w:sz w:val="24"/>
          <w:lang w:val="ru-RU"/>
        </w:rPr>
      </w:pPr>
      <w:r w:rsidRPr="00BC0E3E">
        <w:rPr>
          <w:rFonts w:ascii="Times New Roman" w:hAnsi="Times New Roman"/>
          <w:snapToGrid w:val="0"/>
          <w:sz w:val="24"/>
          <w:lang w:val="ru-RU"/>
        </w:rPr>
        <w:t xml:space="preserve">Попуњавањем на површини од 3,99 ха (у </w:t>
      </w:r>
      <w:r w:rsidRPr="00BC0E3E">
        <w:rPr>
          <w:rFonts w:ascii="Times New Roman" w:hAnsi="Times New Roman"/>
          <w:snapToGrid w:val="0"/>
          <w:sz w:val="24"/>
          <w:lang w:val="en-GB"/>
        </w:rPr>
        <w:t xml:space="preserve">II </w:t>
      </w:r>
      <w:r w:rsidRPr="00BC0E3E">
        <w:rPr>
          <w:rFonts w:ascii="Times New Roman" w:hAnsi="Times New Roman"/>
          <w:snapToGrid w:val="0"/>
          <w:sz w:val="24"/>
          <w:lang w:val="sr-Cyrl-RS"/>
        </w:rPr>
        <w:t xml:space="preserve">степену заштите) аутохтоним тврдим лишћарима створиће се </w:t>
      </w:r>
      <w:r w:rsidRPr="00BC0E3E">
        <w:rPr>
          <w:rFonts w:ascii="Times New Roman" w:hAnsi="Times New Roman"/>
          <w:snapToGrid w:val="0"/>
          <w:sz w:val="24"/>
          <w:lang w:val="ru-RU"/>
        </w:rPr>
        <w:t>потпуно обрасли делови састојина, чиме ће се  знатно  побољшати биолошка ст</w:t>
      </w:r>
      <w:r w:rsidR="00010936">
        <w:rPr>
          <w:rFonts w:ascii="Times New Roman" w:hAnsi="Times New Roman"/>
          <w:snapToGrid w:val="0"/>
          <w:sz w:val="24"/>
          <w:lang w:val="ru-RU"/>
        </w:rPr>
        <w:t>абилност конкретних  састојина.</w:t>
      </w:r>
    </w:p>
    <w:p w14:paraId="4565B2E6" w14:textId="77777777" w:rsidR="00010936" w:rsidRDefault="00010936" w:rsidP="00010936">
      <w:pPr>
        <w:widowControl w:val="0"/>
        <w:ind w:firstLine="720"/>
        <w:jc w:val="both"/>
        <w:rPr>
          <w:rFonts w:ascii="Times New Roman" w:hAnsi="Times New Roman"/>
          <w:snapToGrid w:val="0"/>
          <w:sz w:val="24"/>
          <w:lang w:val="ru-RU"/>
        </w:rPr>
      </w:pPr>
      <w:r w:rsidRPr="00BC0E3E">
        <w:rPr>
          <w:rFonts w:ascii="Times New Roman" w:hAnsi="Times New Roman"/>
          <w:snapToGrid w:val="0"/>
          <w:sz w:val="24"/>
          <w:lang w:val="ru-RU"/>
        </w:rPr>
        <w:t xml:space="preserve">Попуњавањем на површини од </w:t>
      </w:r>
      <w:r>
        <w:rPr>
          <w:rFonts w:ascii="Times New Roman" w:hAnsi="Times New Roman"/>
          <w:snapToGrid w:val="0"/>
          <w:sz w:val="24"/>
          <w:lang w:val="ru-RU"/>
        </w:rPr>
        <w:t>6,30 ха,  у склопу спортско – рекреативне предеоне целине, након санитарне сече (уклањања болесних, сувих, преломљених или по посетиоце опасних стабала) поред поправке квалитета и здравственог стања састојина, коришћењем старијих садница постићи ће се бољи визуелни и естетски ефекат.</w:t>
      </w:r>
    </w:p>
    <w:p w14:paraId="444E03DD" w14:textId="79F487C3" w:rsidR="00220719" w:rsidRPr="00AB55B1" w:rsidRDefault="00220719" w:rsidP="00AB55B1">
      <w:pPr>
        <w:widowControl w:val="0"/>
        <w:ind w:firstLine="720"/>
        <w:jc w:val="both"/>
        <w:rPr>
          <w:rFonts w:ascii="Times New Roman" w:hAnsi="Times New Roman"/>
          <w:snapToGrid w:val="0"/>
          <w:sz w:val="24"/>
          <w:lang w:val="ru-RU"/>
        </w:rPr>
      </w:pPr>
      <w:r>
        <w:rPr>
          <w:rFonts w:ascii="Times New Roman" w:hAnsi="Times New Roman"/>
          <w:snapToGrid w:val="0"/>
          <w:sz w:val="24"/>
          <w:lang w:val="ru-RU"/>
        </w:rPr>
        <w:t>Реализацијом п</w:t>
      </w:r>
      <w:r w:rsidR="0077139C">
        <w:rPr>
          <w:rFonts w:ascii="Times New Roman" w:hAnsi="Times New Roman"/>
          <w:snapToGrid w:val="0"/>
          <w:sz w:val="24"/>
          <w:lang w:val="ru-RU"/>
        </w:rPr>
        <w:t>ланирани</w:t>
      </w:r>
      <w:r>
        <w:rPr>
          <w:rFonts w:ascii="Times New Roman" w:hAnsi="Times New Roman"/>
          <w:snapToGrid w:val="0"/>
          <w:sz w:val="24"/>
          <w:lang w:val="ru-RU"/>
        </w:rPr>
        <w:t>х сеча</w:t>
      </w:r>
      <w:r w:rsidR="0077139C">
        <w:rPr>
          <w:rFonts w:ascii="Times New Roman" w:hAnsi="Times New Roman"/>
          <w:snapToGrid w:val="0"/>
          <w:sz w:val="24"/>
          <w:lang w:val="ru-RU"/>
        </w:rPr>
        <w:t xml:space="preserve"> </w:t>
      </w:r>
      <w:r w:rsidR="00AB55B1">
        <w:rPr>
          <w:rFonts w:ascii="Times New Roman" w:hAnsi="Times New Roman"/>
          <w:snapToGrid w:val="0"/>
          <w:sz w:val="24"/>
          <w:lang w:val="ru-RU"/>
        </w:rPr>
        <w:t xml:space="preserve">од 4038,5 м3, </w:t>
      </w:r>
      <w:r>
        <w:rPr>
          <w:rFonts w:ascii="Times New Roman" w:hAnsi="Times New Roman"/>
          <w:snapToGrid w:val="0"/>
          <w:sz w:val="24"/>
          <w:lang w:val="ru-RU"/>
        </w:rPr>
        <w:t xml:space="preserve">на крају уређајног периода очекујемо </w:t>
      </w:r>
      <w:r w:rsidR="00AB55B1">
        <w:rPr>
          <w:rFonts w:ascii="Times New Roman" w:hAnsi="Times New Roman"/>
          <w:snapToGrid w:val="0"/>
          <w:sz w:val="24"/>
          <w:lang w:val="ru-RU"/>
        </w:rPr>
        <w:t xml:space="preserve">увећање </w:t>
      </w:r>
      <w:r>
        <w:rPr>
          <w:rFonts w:ascii="Times New Roman" w:hAnsi="Times New Roman"/>
          <w:snapToGrid w:val="0"/>
          <w:sz w:val="24"/>
          <w:lang w:val="ru-RU"/>
        </w:rPr>
        <w:t>запремин</w:t>
      </w:r>
      <w:r w:rsidR="00AB55B1">
        <w:rPr>
          <w:rFonts w:ascii="Times New Roman" w:hAnsi="Times New Roman"/>
          <w:snapToGrid w:val="0"/>
          <w:sz w:val="24"/>
          <w:lang w:val="ru-RU"/>
        </w:rPr>
        <w:t>е</w:t>
      </w:r>
      <w:r>
        <w:rPr>
          <w:rFonts w:ascii="Times New Roman" w:hAnsi="Times New Roman"/>
          <w:snapToGrid w:val="0"/>
          <w:sz w:val="24"/>
          <w:lang w:val="ru-RU"/>
        </w:rPr>
        <w:t xml:space="preserve"> од </w:t>
      </w:r>
      <w:r w:rsidR="00AB55B1">
        <w:rPr>
          <w:rFonts w:ascii="Times New Roman" w:hAnsi="Times New Roman"/>
          <w:snapToGrid w:val="0"/>
          <w:sz w:val="24"/>
          <w:lang w:val="ru-RU"/>
        </w:rPr>
        <w:t>5103 м</w:t>
      </w:r>
      <w:r w:rsidR="00AB55B1" w:rsidRPr="00AB55B1">
        <w:rPr>
          <w:rFonts w:ascii="Times New Roman" w:hAnsi="Times New Roman"/>
          <w:snapToGrid w:val="0"/>
          <w:sz w:val="24"/>
          <w:lang w:val="ru-RU"/>
        </w:rPr>
        <w:t>3</w:t>
      </w:r>
      <w:r w:rsidR="0077139C">
        <w:rPr>
          <w:rFonts w:ascii="Times New Roman" w:hAnsi="Times New Roman"/>
          <w:snapToGrid w:val="0"/>
          <w:sz w:val="24"/>
          <w:lang w:val="ru-RU"/>
        </w:rPr>
        <w:t xml:space="preserve"> </w:t>
      </w:r>
      <w:r w:rsidR="00AB55B1">
        <w:rPr>
          <w:rFonts w:ascii="Times New Roman" w:hAnsi="Times New Roman"/>
          <w:snapToGrid w:val="0"/>
          <w:sz w:val="24"/>
          <w:lang w:val="ru-RU"/>
        </w:rPr>
        <w:t xml:space="preserve"> или </w:t>
      </w:r>
      <w:r w:rsidR="00AB55B1" w:rsidRPr="00AB55B1">
        <w:rPr>
          <w:rFonts w:ascii="Times New Roman" w:hAnsi="Times New Roman"/>
          <w:snapToGrid w:val="0"/>
          <w:sz w:val="24"/>
          <w:lang w:val="ru-RU"/>
        </w:rPr>
        <w:t>8,9 %</w:t>
      </w:r>
      <w:r w:rsidR="00AB55B1">
        <w:rPr>
          <w:rFonts w:ascii="Times New Roman" w:hAnsi="Times New Roman"/>
          <w:snapToGrid w:val="0"/>
          <w:sz w:val="24"/>
          <w:lang w:val="ru-RU"/>
        </w:rPr>
        <w:t xml:space="preserve"> у односу на садашњу запремину</w:t>
      </w:r>
      <w:r w:rsidR="00AB55B1" w:rsidRPr="00AB55B1">
        <w:rPr>
          <w:rFonts w:ascii="Times New Roman" w:hAnsi="Times New Roman"/>
          <w:snapToGrid w:val="0"/>
          <w:sz w:val="24"/>
          <w:lang w:val="ru-RU"/>
        </w:rPr>
        <w:t>.</w:t>
      </w:r>
      <w:r w:rsidRPr="00AB55B1">
        <w:rPr>
          <w:rFonts w:ascii="Times New Roman" w:hAnsi="Times New Roman"/>
          <w:snapToGrid w:val="0"/>
          <w:sz w:val="24"/>
          <w:lang w:val="ru-RU"/>
        </w:rPr>
        <w:t xml:space="preserve"> </w:t>
      </w:r>
    </w:p>
    <w:p w14:paraId="7A5638EB" w14:textId="5967608A" w:rsidR="009C7FF6" w:rsidRPr="00D62937" w:rsidRDefault="00010936" w:rsidP="00AB55B1">
      <w:pPr>
        <w:widowControl w:val="0"/>
        <w:ind w:firstLine="720"/>
        <w:jc w:val="both"/>
        <w:rPr>
          <w:lang w:val="ru-RU"/>
        </w:rPr>
      </w:pPr>
      <w:r w:rsidRPr="00010936">
        <w:rPr>
          <w:rFonts w:ascii="Times New Roman" w:hAnsi="Times New Roman"/>
          <w:snapToGrid w:val="0"/>
          <w:sz w:val="24"/>
          <w:lang w:val="ru-RU"/>
        </w:rPr>
        <w:t>Спровођењем редовних (превентивних) и репресивних (у случају појаве штетних утицаја) мера заштите шума на подручју ове газдинске јединице очекује се побољшање укупног здравственог стања састојина</w:t>
      </w:r>
      <w:r w:rsidR="00AB55B1">
        <w:rPr>
          <w:rFonts w:ascii="Times New Roman" w:hAnsi="Times New Roman"/>
          <w:snapToGrid w:val="0"/>
          <w:sz w:val="24"/>
          <w:lang w:val="ru-RU"/>
        </w:rPr>
        <w:t>.</w:t>
      </w:r>
    </w:p>
    <w:p w14:paraId="58D27725" w14:textId="76526B6C" w:rsidR="009C7FF6" w:rsidRDefault="009C7FF6" w:rsidP="00010936">
      <w:pPr>
        <w:ind w:firstLine="720"/>
        <w:jc w:val="both"/>
        <w:rPr>
          <w:rFonts w:ascii="Times New Roman" w:hAnsi="Times New Roman"/>
          <w:sz w:val="24"/>
          <w:lang w:val="ru-RU"/>
        </w:rPr>
      </w:pPr>
      <w:r w:rsidRPr="00010936">
        <w:rPr>
          <w:rFonts w:ascii="Times New Roman" w:hAnsi="Times New Roman"/>
          <w:sz w:val="24"/>
          <w:lang w:val="ru-RU"/>
        </w:rPr>
        <w:t xml:space="preserve">Интезитет свих предвиђених радова усмерен је на </w:t>
      </w:r>
      <w:r w:rsidR="00010936">
        <w:rPr>
          <w:rFonts w:ascii="Times New Roman" w:hAnsi="Times New Roman"/>
          <w:sz w:val="24"/>
          <w:lang w:val="ru-RU"/>
        </w:rPr>
        <w:t xml:space="preserve">очување </w:t>
      </w:r>
      <w:r w:rsidRPr="00010936">
        <w:rPr>
          <w:rFonts w:ascii="Times New Roman" w:hAnsi="Times New Roman"/>
          <w:sz w:val="24"/>
          <w:lang w:val="ru-RU"/>
        </w:rPr>
        <w:t xml:space="preserve">поправку и унапређење стања састојина и тим увећану стабилност екосистема у целини, </w:t>
      </w:r>
      <w:r w:rsidR="0077139C" w:rsidRPr="00010936">
        <w:rPr>
          <w:rFonts w:ascii="Times New Roman" w:hAnsi="Times New Roman" w:hint="eastAsia"/>
          <w:sz w:val="24"/>
          <w:lang w:val="en-GB"/>
        </w:rPr>
        <w:t>заштит</w:t>
      </w:r>
      <w:r w:rsidR="0077139C">
        <w:rPr>
          <w:rFonts w:ascii="Times New Roman" w:hAnsi="Times New Roman" w:hint="eastAsia"/>
          <w:sz w:val="24"/>
          <w:lang w:val="en-GB"/>
        </w:rPr>
        <w:t>у</w:t>
      </w:r>
      <w:r w:rsidR="0077139C" w:rsidRPr="00010936">
        <w:rPr>
          <w:rFonts w:ascii="Times New Roman" w:hAnsi="Times New Roman"/>
          <w:sz w:val="24"/>
          <w:lang w:val="en-GB"/>
        </w:rPr>
        <w:t xml:space="preserve"> </w:t>
      </w:r>
      <w:r w:rsidR="0077139C" w:rsidRPr="00010936">
        <w:rPr>
          <w:rFonts w:ascii="Times New Roman" w:hAnsi="Times New Roman" w:hint="eastAsia"/>
          <w:sz w:val="24"/>
          <w:lang w:val="en-GB"/>
        </w:rPr>
        <w:t>изворишта</w:t>
      </w:r>
      <w:r w:rsidR="0077139C" w:rsidRPr="00010936">
        <w:rPr>
          <w:rFonts w:ascii="Times New Roman" w:hAnsi="Times New Roman"/>
          <w:sz w:val="24"/>
          <w:lang w:val="en-GB"/>
        </w:rPr>
        <w:t xml:space="preserve"> </w:t>
      </w:r>
      <w:r w:rsidR="0077139C" w:rsidRPr="00010936">
        <w:rPr>
          <w:rFonts w:ascii="Times New Roman" w:hAnsi="Times New Roman" w:hint="eastAsia"/>
          <w:sz w:val="24"/>
          <w:lang w:val="en-GB"/>
        </w:rPr>
        <w:t>водоснабдевања</w:t>
      </w:r>
      <w:r w:rsidR="0077139C">
        <w:rPr>
          <w:rFonts w:ascii="Times New Roman" w:hAnsi="Times New Roman"/>
          <w:sz w:val="24"/>
          <w:lang w:val="sr-Cyrl-RS"/>
        </w:rPr>
        <w:t>,</w:t>
      </w:r>
      <w:r w:rsidR="0077139C">
        <w:rPr>
          <w:rFonts w:ascii="Times New Roman" w:hAnsi="Times New Roman"/>
          <w:sz w:val="24"/>
          <w:lang w:val="en-GB"/>
        </w:rPr>
        <w:t xml:space="preserve"> </w:t>
      </w:r>
      <w:r w:rsidRPr="00010936">
        <w:rPr>
          <w:rFonts w:ascii="Times New Roman" w:hAnsi="Times New Roman"/>
          <w:sz w:val="24"/>
          <w:lang w:val="ru-RU"/>
        </w:rPr>
        <w:t xml:space="preserve">као и увећање сигурности посетилаца овог објекта. </w:t>
      </w:r>
    </w:p>
    <w:p w14:paraId="1A403498" w14:textId="77777777" w:rsidR="00010936" w:rsidRPr="00010936" w:rsidRDefault="00010936" w:rsidP="00010936">
      <w:pPr>
        <w:ind w:firstLine="720"/>
        <w:jc w:val="both"/>
        <w:rPr>
          <w:rFonts w:ascii="Times New Roman" w:hAnsi="Times New Roman"/>
          <w:sz w:val="24"/>
          <w:lang w:val="ru-RU"/>
        </w:rPr>
      </w:pPr>
    </w:p>
    <w:p w14:paraId="315590C6" w14:textId="0776C588" w:rsidR="0077139C" w:rsidRDefault="00010936" w:rsidP="00010936">
      <w:pPr>
        <w:ind w:firstLine="720"/>
        <w:jc w:val="both"/>
        <w:rPr>
          <w:rFonts w:ascii="Times New Roman" w:hAnsi="Times New Roman"/>
          <w:sz w:val="24"/>
          <w:lang w:val="sr-Cyrl-RS"/>
        </w:rPr>
      </w:pPr>
      <w:r w:rsidRPr="0077139C">
        <w:rPr>
          <w:rFonts w:ascii="Times New Roman" w:hAnsi="Times New Roman"/>
          <w:sz w:val="24"/>
          <w:lang w:val="en-GB"/>
        </w:rPr>
        <w:t>Само</w:t>
      </w:r>
      <w:r w:rsidRPr="0077139C">
        <w:rPr>
          <w:rFonts w:ascii="Times New Roman" w:hAnsi="Times New Roman"/>
          <w:sz w:val="24"/>
          <w:lang w:val="sr-Cyrl-RS"/>
        </w:rPr>
        <w:t xml:space="preserve"> о</w:t>
      </w:r>
      <w:r w:rsidRPr="0077139C">
        <w:rPr>
          <w:rFonts w:ascii="Times New Roman" w:hAnsi="Times New Roman"/>
          <w:sz w:val="24"/>
          <w:lang w:val="en-GB"/>
        </w:rPr>
        <w:t>државање и унаређење шума</w:t>
      </w:r>
      <w:r w:rsidRPr="0077139C">
        <w:rPr>
          <w:rFonts w:ascii="Times New Roman" w:hAnsi="Times New Roman"/>
          <w:sz w:val="24"/>
          <w:lang w:val="sr-Cyrl-RS"/>
        </w:rPr>
        <w:t xml:space="preserve"> и шумског земљишта</w:t>
      </w:r>
      <w:r w:rsidRPr="0077139C">
        <w:rPr>
          <w:rFonts w:ascii="Times New Roman" w:hAnsi="Times New Roman"/>
          <w:sz w:val="24"/>
          <w:lang w:val="en-GB"/>
        </w:rPr>
        <w:t xml:space="preserve"> на</w:t>
      </w:r>
      <w:r w:rsidRPr="0077139C">
        <w:rPr>
          <w:rFonts w:ascii="Times New Roman" w:hAnsi="Times New Roman"/>
          <w:sz w:val="24"/>
          <w:lang w:val="sr-Cyrl-RS"/>
        </w:rPr>
        <w:t xml:space="preserve"> простору Аде Циганлије, једна је од мера </w:t>
      </w:r>
      <w:r w:rsidRPr="0077139C">
        <w:rPr>
          <w:rFonts w:ascii="Times New Roman" w:hAnsi="Times New Roman"/>
          <w:sz w:val="24"/>
          <w:lang w:val="en-GB"/>
        </w:rPr>
        <w:t>адаптације на климатске промене која</w:t>
      </w:r>
      <w:r w:rsidRPr="0077139C">
        <w:rPr>
          <w:rFonts w:ascii="Times New Roman" w:hAnsi="Times New Roman"/>
          <w:sz w:val="24"/>
          <w:lang w:val="sr-Cyrl-RS"/>
        </w:rPr>
        <w:t xml:space="preserve"> </w:t>
      </w:r>
      <w:r w:rsidRPr="0077139C">
        <w:rPr>
          <w:rFonts w:ascii="Times New Roman" w:hAnsi="Times New Roman"/>
          <w:sz w:val="24"/>
          <w:lang w:val="en-GB"/>
        </w:rPr>
        <w:t>има висок до веома висок приоритет на средњорочном плану у складу са процењеним</w:t>
      </w:r>
      <w:r w:rsidRPr="0077139C">
        <w:rPr>
          <w:rFonts w:ascii="Times New Roman" w:hAnsi="Times New Roman"/>
          <w:sz w:val="24"/>
          <w:lang w:val="sr-Cyrl-RS"/>
        </w:rPr>
        <w:t xml:space="preserve"> </w:t>
      </w:r>
      <w:r w:rsidRPr="0077139C">
        <w:rPr>
          <w:rFonts w:ascii="Times New Roman" w:hAnsi="Times New Roman"/>
          <w:sz w:val="24"/>
          <w:lang w:val="en-GB"/>
        </w:rPr>
        <w:t>доприносом адаптацији на актуелне климатске промене</w:t>
      </w:r>
      <w:r w:rsidR="0077139C">
        <w:rPr>
          <w:rFonts w:ascii="Times New Roman" w:hAnsi="Times New Roman"/>
          <w:sz w:val="24"/>
          <w:lang w:val="sr-Cyrl-RS"/>
        </w:rPr>
        <w:t xml:space="preserve"> у оквиру Акционог плана адаптације на климатске промене са проценом рањивости Града Београда.</w:t>
      </w:r>
    </w:p>
    <w:p w14:paraId="1D31B650" w14:textId="3A9FC7C2" w:rsidR="009C7FF6" w:rsidRPr="0077139C" w:rsidRDefault="00010936" w:rsidP="00010936">
      <w:pPr>
        <w:ind w:firstLine="720"/>
        <w:jc w:val="both"/>
        <w:rPr>
          <w:rFonts w:ascii="Times New Roman" w:hAnsi="Times New Roman"/>
          <w:sz w:val="24"/>
          <w:lang w:val="ru-RU"/>
        </w:rPr>
      </w:pPr>
      <w:r w:rsidRPr="0077139C">
        <w:rPr>
          <w:rFonts w:ascii="Times New Roman" w:hAnsi="Times New Roman"/>
          <w:sz w:val="24"/>
          <w:lang w:val="en-GB"/>
        </w:rPr>
        <w:t>.</w:t>
      </w:r>
    </w:p>
    <w:p w14:paraId="6A3F7297" w14:textId="7284A8E0" w:rsidR="00010936" w:rsidRDefault="00010936" w:rsidP="0077139C">
      <w:pPr>
        <w:rPr>
          <w:rFonts w:ascii="Times New Roman" w:hAnsi="Times New Roman"/>
          <w:snapToGrid w:val="0"/>
          <w:color w:val="FF0000"/>
          <w:sz w:val="24"/>
          <w:lang w:val="ru-RU"/>
        </w:rPr>
      </w:pPr>
      <w:r>
        <w:rPr>
          <w:rFonts w:ascii="Times New Roman" w:hAnsi="Times New Roman"/>
          <w:snapToGrid w:val="0"/>
          <w:color w:val="FF0000"/>
          <w:sz w:val="24"/>
          <w:lang w:val="ru-RU"/>
        </w:rPr>
        <w:br w:type="page"/>
      </w:r>
    </w:p>
    <w:p w14:paraId="6033A0D1" w14:textId="77777777" w:rsidR="0098052E" w:rsidRPr="00073179" w:rsidRDefault="0098052E" w:rsidP="0098052E">
      <w:pPr>
        <w:widowControl w:val="0"/>
        <w:ind w:firstLine="720"/>
        <w:jc w:val="both"/>
        <w:rPr>
          <w:rFonts w:ascii="Times New Roman" w:hAnsi="Times New Roman"/>
          <w:snapToGrid w:val="0"/>
          <w:color w:val="FF0000"/>
          <w:sz w:val="24"/>
          <w:lang w:val="ru-RU"/>
        </w:rPr>
      </w:pPr>
    </w:p>
    <w:p w14:paraId="1F1C0CEF" w14:textId="1679F5DA" w:rsidR="0098052E" w:rsidRPr="00F97E5C" w:rsidRDefault="0098052E" w:rsidP="0098052E">
      <w:pPr>
        <w:widowControl w:val="0"/>
        <w:ind w:firstLine="720"/>
        <w:jc w:val="both"/>
        <w:rPr>
          <w:rFonts w:ascii="Times New Roman" w:hAnsi="Times New Roman"/>
          <w:b/>
          <w:sz w:val="24"/>
          <w:lang w:val="ru-RU"/>
        </w:rPr>
      </w:pPr>
      <w:r>
        <w:rPr>
          <w:rFonts w:ascii="Times New Roman" w:hAnsi="Times New Roman"/>
          <w:b/>
          <w:sz w:val="24"/>
          <w:lang w:val="ru-RU"/>
        </w:rPr>
        <w:t>4</w:t>
      </w:r>
      <w:r w:rsidRPr="00F97E5C">
        <w:rPr>
          <w:rFonts w:ascii="Times New Roman" w:hAnsi="Times New Roman"/>
          <w:b/>
          <w:sz w:val="24"/>
          <w:lang w:val="ru-RU"/>
        </w:rPr>
        <w:t>.</w:t>
      </w:r>
      <w:r>
        <w:rPr>
          <w:rFonts w:ascii="Times New Roman" w:hAnsi="Times New Roman"/>
          <w:b/>
          <w:sz w:val="24"/>
          <w:lang w:val="ru-RU"/>
        </w:rPr>
        <w:t>1</w:t>
      </w:r>
      <w:r w:rsidR="00AB55B1">
        <w:rPr>
          <w:rFonts w:ascii="Times New Roman" w:hAnsi="Times New Roman"/>
          <w:b/>
          <w:sz w:val="24"/>
          <w:lang w:val="ru-RU"/>
        </w:rPr>
        <w:t>1</w:t>
      </w:r>
      <w:r w:rsidRPr="00F97E5C">
        <w:rPr>
          <w:rFonts w:ascii="Times New Roman" w:hAnsi="Times New Roman"/>
          <w:b/>
          <w:sz w:val="24"/>
          <w:lang w:val="ru-RU"/>
        </w:rPr>
        <w:t xml:space="preserve">. </w:t>
      </w:r>
      <w:r>
        <w:rPr>
          <w:rFonts w:ascii="Times New Roman" w:hAnsi="Times New Roman"/>
          <w:b/>
          <w:sz w:val="24"/>
          <w:lang w:val="ru-RU"/>
        </w:rPr>
        <w:t xml:space="preserve">Економско финансијска анализа </w:t>
      </w:r>
    </w:p>
    <w:p w14:paraId="1228ECE4" w14:textId="77777777" w:rsidR="00E926C7" w:rsidRDefault="00E926C7" w:rsidP="00E926C7">
      <w:pPr>
        <w:ind w:firstLine="720"/>
        <w:jc w:val="both"/>
        <w:rPr>
          <w:rFonts w:ascii="Times New Roman" w:hAnsi="Times New Roman"/>
          <w:b/>
          <w:bCs/>
          <w:i/>
          <w:sz w:val="24"/>
          <w:lang w:val="sr-Cyrl-CS"/>
        </w:rPr>
      </w:pPr>
    </w:p>
    <w:p w14:paraId="4714A5EB" w14:textId="77777777" w:rsidR="00847805" w:rsidRPr="00523DA6" w:rsidRDefault="00847805" w:rsidP="00847805">
      <w:pPr>
        <w:ind w:firstLine="720"/>
        <w:jc w:val="both"/>
        <w:rPr>
          <w:rFonts w:ascii="Times New Roman" w:hAnsi="Times New Roman"/>
          <w:sz w:val="24"/>
          <w:lang w:val="sr-Cyrl-CS"/>
        </w:rPr>
      </w:pPr>
      <w:r w:rsidRPr="00523DA6">
        <w:rPr>
          <w:rFonts w:ascii="Times New Roman" w:hAnsi="Times New Roman"/>
          <w:sz w:val="24"/>
          <w:lang w:val="sr-Cyrl-CS"/>
        </w:rPr>
        <w:t xml:space="preserve">На бази очекиваних прихода и расхода овом анализом </w:t>
      </w:r>
      <w:r w:rsidRPr="00B364D7">
        <w:rPr>
          <w:rFonts w:ascii="Times New Roman" w:hAnsi="Times New Roman"/>
          <w:sz w:val="24"/>
          <w:lang w:val="sr-Cyrl-CS"/>
        </w:rPr>
        <w:t>процењују се финансијски ефекти газдовања шумама</w:t>
      </w:r>
      <w:r w:rsidRPr="00523DA6">
        <w:rPr>
          <w:rFonts w:ascii="Times New Roman" w:hAnsi="Times New Roman"/>
          <w:sz w:val="24"/>
          <w:lang w:val="sr-Cyrl-CS"/>
        </w:rPr>
        <w:t xml:space="preserve"> у току наредног уређајног периода. </w:t>
      </w:r>
    </w:p>
    <w:p w14:paraId="7E2DFFF5" w14:textId="77777777" w:rsidR="004058E7" w:rsidRDefault="004058E7" w:rsidP="00F30EFA">
      <w:pPr>
        <w:rPr>
          <w:rFonts w:ascii="Times New Roman" w:hAnsi="Times New Roman"/>
          <w:b/>
          <w:sz w:val="24"/>
          <w:lang w:val="ru-RU"/>
        </w:rPr>
      </w:pPr>
    </w:p>
    <w:p w14:paraId="45C1672B" w14:textId="77777777" w:rsidR="00F30EFA" w:rsidRPr="001A5E7A" w:rsidRDefault="00255A61" w:rsidP="00F30EFA">
      <w:pPr>
        <w:rPr>
          <w:rFonts w:ascii="Times New Roman" w:hAnsi="Times New Roman"/>
          <w:b/>
          <w:sz w:val="24"/>
          <w:lang w:val="ru-RU"/>
        </w:rPr>
      </w:pPr>
      <w:r>
        <w:rPr>
          <w:rFonts w:ascii="Times New Roman" w:hAnsi="Times New Roman"/>
          <w:b/>
          <w:sz w:val="24"/>
          <w:lang w:val="ru-RU"/>
        </w:rPr>
        <w:tab/>
      </w:r>
      <w:r>
        <w:rPr>
          <w:rFonts w:ascii="Times New Roman" w:hAnsi="Times New Roman"/>
          <w:b/>
          <w:sz w:val="24"/>
          <w:lang w:val="ru-RU"/>
        </w:rPr>
        <w:tab/>
      </w:r>
      <w:r w:rsidR="00F30EFA" w:rsidRPr="001A5E7A">
        <w:rPr>
          <w:rFonts w:ascii="Times New Roman" w:hAnsi="Times New Roman"/>
          <w:b/>
          <w:sz w:val="24"/>
          <w:lang w:val="ru-RU"/>
        </w:rPr>
        <w:t>Класификациона структура сечиве запремине (просечно годишње)</w:t>
      </w:r>
    </w:p>
    <w:tbl>
      <w:tblPr>
        <w:tblW w:w="1345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575"/>
        <w:gridCol w:w="2998"/>
        <w:gridCol w:w="1156"/>
        <w:gridCol w:w="2879"/>
        <w:gridCol w:w="1859"/>
        <w:gridCol w:w="1985"/>
      </w:tblGrid>
      <w:tr w:rsidR="009510F0" w:rsidRPr="00F22C7A" w14:paraId="0EBACA74" w14:textId="77777777" w:rsidTr="00A074C3">
        <w:trPr>
          <w:trHeight w:val="389"/>
          <w:tblHeader/>
          <w:jc w:val="center"/>
        </w:trPr>
        <w:tc>
          <w:tcPr>
            <w:tcW w:w="2575" w:type="dxa"/>
            <w:vMerge w:val="restart"/>
            <w:shd w:val="pct5" w:color="auto" w:fill="auto"/>
            <w:noWrap/>
            <w:vAlign w:val="center"/>
            <w:hideMark/>
          </w:tcPr>
          <w:p w14:paraId="279FBE8E" w14:textId="77777777" w:rsidR="009510F0" w:rsidRPr="00F22C7A" w:rsidRDefault="009510F0" w:rsidP="007F1BF6">
            <w:pPr>
              <w:jc w:val="center"/>
              <w:rPr>
                <w:rFonts w:ascii="Times New Roman" w:hAnsi="Times New Roman"/>
                <w:b/>
                <w:sz w:val="24"/>
              </w:rPr>
            </w:pPr>
            <w:r w:rsidRPr="00F22C7A">
              <w:rPr>
                <w:rFonts w:ascii="Times New Roman" w:hAnsi="Times New Roman"/>
                <w:b/>
                <w:sz w:val="24"/>
              </w:rPr>
              <w:t>Врста дрвећа</w:t>
            </w:r>
          </w:p>
        </w:tc>
        <w:tc>
          <w:tcPr>
            <w:tcW w:w="2998" w:type="dxa"/>
            <w:shd w:val="pct5" w:color="auto" w:fill="auto"/>
            <w:hideMark/>
          </w:tcPr>
          <w:p w14:paraId="365E1093" w14:textId="77777777" w:rsidR="009510F0" w:rsidRPr="00F22C7A" w:rsidRDefault="009510F0" w:rsidP="007F1BF6">
            <w:pPr>
              <w:rPr>
                <w:rFonts w:ascii="Times New Roman" w:hAnsi="Times New Roman"/>
                <w:b/>
                <w:sz w:val="24"/>
              </w:rPr>
            </w:pPr>
            <w:r w:rsidRPr="00F22C7A">
              <w:rPr>
                <w:rFonts w:ascii="Times New Roman" w:hAnsi="Times New Roman"/>
                <w:b/>
                <w:sz w:val="24"/>
              </w:rPr>
              <w:t>Бруто сечива запремина</w:t>
            </w:r>
          </w:p>
        </w:tc>
        <w:tc>
          <w:tcPr>
            <w:tcW w:w="1156" w:type="dxa"/>
            <w:shd w:val="pct5" w:color="auto" w:fill="auto"/>
            <w:hideMark/>
          </w:tcPr>
          <w:p w14:paraId="51AE99B7" w14:textId="77777777" w:rsidR="009510F0" w:rsidRPr="00F22C7A" w:rsidRDefault="009510F0" w:rsidP="007F1BF6">
            <w:pPr>
              <w:rPr>
                <w:rFonts w:ascii="Times New Roman" w:hAnsi="Times New Roman"/>
                <w:b/>
                <w:sz w:val="24"/>
              </w:rPr>
            </w:pPr>
            <w:r w:rsidRPr="00F22C7A">
              <w:rPr>
                <w:rFonts w:ascii="Times New Roman" w:hAnsi="Times New Roman"/>
                <w:b/>
                <w:sz w:val="24"/>
              </w:rPr>
              <w:t>Остатак</w:t>
            </w:r>
          </w:p>
        </w:tc>
        <w:tc>
          <w:tcPr>
            <w:tcW w:w="2879" w:type="dxa"/>
            <w:shd w:val="pct5" w:color="auto" w:fill="auto"/>
            <w:hideMark/>
          </w:tcPr>
          <w:p w14:paraId="324BD1CE" w14:textId="77777777" w:rsidR="009510F0" w:rsidRPr="00F22C7A" w:rsidRDefault="009510F0" w:rsidP="007F1BF6">
            <w:pPr>
              <w:rPr>
                <w:rFonts w:ascii="Times New Roman" w:hAnsi="Times New Roman"/>
                <w:b/>
                <w:sz w:val="24"/>
              </w:rPr>
            </w:pPr>
            <w:r w:rsidRPr="00F22C7A">
              <w:rPr>
                <w:rFonts w:ascii="Times New Roman" w:hAnsi="Times New Roman"/>
                <w:b/>
                <w:sz w:val="24"/>
              </w:rPr>
              <w:t>Нето сечива запремина</w:t>
            </w:r>
          </w:p>
        </w:tc>
        <w:tc>
          <w:tcPr>
            <w:tcW w:w="1859" w:type="dxa"/>
            <w:shd w:val="pct5" w:color="auto" w:fill="auto"/>
            <w:hideMark/>
          </w:tcPr>
          <w:p w14:paraId="21BC9AE3" w14:textId="77777777" w:rsidR="009510F0" w:rsidRPr="00F22C7A" w:rsidRDefault="009510F0" w:rsidP="007F1BF6">
            <w:pPr>
              <w:rPr>
                <w:rFonts w:ascii="Times New Roman" w:hAnsi="Times New Roman"/>
                <w:b/>
                <w:sz w:val="24"/>
              </w:rPr>
            </w:pPr>
            <w:r w:rsidRPr="00F22C7A">
              <w:rPr>
                <w:rFonts w:ascii="Times New Roman" w:hAnsi="Times New Roman"/>
                <w:b/>
                <w:sz w:val="24"/>
              </w:rPr>
              <w:t>Техничко дрво</w:t>
            </w:r>
          </w:p>
        </w:tc>
        <w:tc>
          <w:tcPr>
            <w:tcW w:w="1985" w:type="dxa"/>
            <w:shd w:val="pct5" w:color="auto" w:fill="auto"/>
            <w:hideMark/>
          </w:tcPr>
          <w:p w14:paraId="5B8EC224" w14:textId="77777777" w:rsidR="009510F0" w:rsidRPr="00F22C7A" w:rsidRDefault="009510F0" w:rsidP="007F1BF6">
            <w:pPr>
              <w:rPr>
                <w:rFonts w:ascii="Times New Roman" w:hAnsi="Times New Roman"/>
                <w:b/>
                <w:sz w:val="24"/>
              </w:rPr>
            </w:pPr>
            <w:r w:rsidRPr="00F22C7A">
              <w:rPr>
                <w:rFonts w:ascii="Times New Roman" w:hAnsi="Times New Roman"/>
                <w:b/>
                <w:sz w:val="24"/>
              </w:rPr>
              <w:t>Просторно дрво</w:t>
            </w:r>
          </w:p>
        </w:tc>
      </w:tr>
      <w:tr w:rsidR="009510F0" w:rsidRPr="00F22C7A" w14:paraId="71BCBFA2" w14:textId="77777777" w:rsidTr="00A074C3">
        <w:trPr>
          <w:trHeight w:val="287"/>
          <w:tblHeader/>
          <w:jc w:val="center"/>
        </w:trPr>
        <w:tc>
          <w:tcPr>
            <w:tcW w:w="2575" w:type="dxa"/>
            <w:vMerge/>
            <w:shd w:val="pct5" w:color="auto" w:fill="auto"/>
            <w:noWrap/>
            <w:vAlign w:val="bottom"/>
            <w:hideMark/>
          </w:tcPr>
          <w:p w14:paraId="2EF582C8" w14:textId="77777777" w:rsidR="009510F0" w:rsidRPr="00F22C7A" w:rsidRDefault="009510F0" w:rsidP="007F1BF6">
            <w:pPr>
              <w:rPr>
                <w:rFonts w:ascii="Times New Roman" w:hAnsi="Times New Roman"/>
                <w:sz w:val="24"/>
              </w:rPr>
            </w:pPr>
          </w:p>
        </w:tc>
        <w:tc>
          <w:tcPr>
            <w:tcW w:w="10877" w:type="dxa"/>
            <w:gridSpan w:val="5"/>
            <w:shd w:val="pct5" w:color="auto" w:fill="auto"/>
            <w:noWrap/>
            <w:vAlign w:val="bottom"/>
            <w:hideMark/>
          </w:tcPr>
          <w:p w14:paraId="1BA706CE" w14:textId="77777777" w:rsidR="009510F0" w:rsidRPr="00F22C7A" w:rsidRDefault="009510F0" w:rsidP="007F1BF6">
            <w:pPr>
              <w:jc w:val="center"/>
              <w:rPr>
                <w:rFonts w:ascii="Times New Roman" w:hAnsi="Times New Roman"/>
                <w:sz w:val="24"/>
              </w:rPr>
            </w:pPr>
            <w:r w:rsidRPr="00F22C7A">
              <w:rPr>
                <w:rFonts w:ascii="Times New Roman" w:hAnsi="Times New Roman"/>
                <w:b/>
                <w:sz w:val="24"/>
                <w:lang w:val="sr-Cyrl-CS" w:eastAsia="sr-Latn-CS"/>
              </w:rPr>
              <w:t>m</w:t>
            </w:r>
            <w:r w:rsidRPr="00F22C7A">
              <w:rPr>
                <w:rFonts w:ascii="Times New Roman" w:hAnsi="Times New Roman"/>
                <w:b/>
                <w:sz w:val="24"/>
                <w:vertAlign w:val="superscript"/>
                <w:lang w:val="sr-Cyrl-CS" w:eastAsia="sr-Latn-CS"/>
              </w:rPr>
              <w:t>3</w:t>
            </w:r>
          </w:p>
        </w:tc>
      </w:tr>
      <w:tr w:rsidR="00F22C7A" w:rsidRPr="00F22C7A" w14:paraId="113EA9F0" w14:textId="77777777" w:rsidTr="00A074C3">
        <w:trPr>
          <w:trHeight w:val="315"/>
          <w:jc w:val="center"/>
        </w:trPr>
        <w:tc>
          <w:tcPr>
            <w:tcW w:w="2575" w:type="dxa"/>
            <w:shd w:val="clear" w:color="auto" w:fill="auto"/>
            <w:noWrap/>
            <w:vAlign w:val="bottom"/>
            <w:hideMark/>
          </w:tcPr>
          <w:p w14:paraId="7110AFE5" w14:textId="12F7D44A" w:rsidR="00F22C7A" w:rsidRPr="00F22C7A" w:rsidRDefault="00F22C7A" w:rsidP="00F22C7A">
            <w:pPr>
              <w:rPr>
                <w:rFonts w:ascii="Times New Roman" w:hAnsi="Times New Roman"/>
                <w:sz w:val="24"/>
              </w:rPr>
            </w:pPr>
            <w:r w:rsidRPr="00F22C7A">
              <w:rPr>
                <w:rFonts w:ascii="Times New Roman" w:hAnsi="Times New Roman"/>
                <w:color w:val="000000"/>
                <w:sz w:val="24"/>
              </w:rPr>
              <w:t>Домаће тополе и врбе</w:t>
            </w:r>
          </w:p>
        </w:tc>
        <w:tc>
          <w:tcPr>
            <w:tcW w:w="2998" w:type="dxa"/>
            <w:shd w:val="clear" w:color="auto" w:fill="auto"/>
            <w:noWrap/>
            <w:vAlign w:val="bottom"/>
            <w:hideMark/>
          </w:tcPr>
          <w:p w14:paraId="2838E2BF" w14:textId="35007C4F" w:rsidR="00F22C7A" w:rsidRPr="00F22C7A" w:rsidRDefault="00F22C7A" w:rsidP="00F22C7A">
            <w:pPr>
              <w:jc w:val="right"/>
              <w:rPr>
                <w:rFonts w:ascii="Times New Roman" w:hAnsi="Times New Roman"/>
                <w:sz w:val="24"/>
              </w:rPr>
            </w:pPr>
            <w:r w:rsidRPr="00F22C7A">
              <w:rPr>
                <w:rFonts w:ascii="Times New Roman" w:hAnsi="Times New Roman"/>
                <w:color w:val="000000"/>
                <w:sz w:val="24"/>
              </w:rPr>
              <w:t>220,8</w:t>
            </w:r>
          </w:p>
        </w:tc>
        <w:tc>
          <w:tcPr>
            <w:tcW w:w="1156" w:type="dxa"/>
            <w:shd w:val="clear" w:color="auto" w:fill="auto"/>
            <w:noWrap/>
            <w:vAlign w:val="bottom"/>
            <w:hideMark/>
          </w:tcPr>
          <w:p w14:paraId="295F8B49" w14:textId="2E2831BC" w:rsidR="00F22C7A" w:rsidRPr="00F22C7A" w:rsidRDefault="00F22C7A" w:rsidP="00F22C7A">
            <w:pPr>
              <w:jc w:val="right"/>
              <w:rPr>
                <w:rFonts w:ascii="Times New Roman" w:hAnsi="Times New Roman"/>
                <w:sz w:val="24"/>
              </w:rPr>
            </w:pPr>
            <w:r w:rsidRPr="00F22C7A">
              <w:rPr>
                <w:rFonts w:ascii="Times New Roman" w:hAnsi="Times New Roman"/>
                <w:color w:val="000000"/>
                <w:sz w:val="24"/>
              </w:rPr>
              <w:t>33,1</w:t>
            </w:r>
          </w:p>
        </w:tc>
        <w:tc>
          <w:tcPr>
            <w:tcW w:w="2879" w:type="dxa"/>
            <w:shd w:val="clear" w:color="auto" w:fill="auto"/>
            <w:noWrap/>
            <w:vAlign w:val="bottom"/>
            <w:hideMark/>
          </w:tcPr>
          <w:p w14:paraId="516F3773" w14:textId="3FBC9A4F" w:rsidR="00F22C7A" w:rsidRPr="00F22C7A" w:rsidRDefault="00F22C7A" w:rsidP="00F22C7A">
            <w:pPr>
              <w:jc w:val="right"/>
              <w:rPr>
                <w:rFonts w:ascii="Times New Roman" w:hAnsi="Times New Roman"/>
                <w:sz w:val="24"/>
              </w:rPr>
            </w:pPr>
            <w:r w:rsidRPr="00F22C7A">
              <w:rPr>
                <w:rFonts w:ascii="Times New Roman" w:hAnsi="Times New Roman"/>
                <w:color w:val="000000"/>
                <w:sz w:val="24"/>
              </w:rPr>
              <w:t>187,7</w:t>
            </w:r>
          </w:p>
        </w:tc>
        <w:tc>
          <w:tcPr>
            <w:tcW w:w="1859" w:type="dxa"/>
            <w:shd w:val="clear" w:color="000000" w:fill="FFFFFF"/>
            <w:noWrap/>
            <w:vAlign w:val="bottom"/>
            <w:hideMark/>
          </w:tcPr>
          <w:p w14:paraId="32AF1F01" w14:textId="3E9ACE64" w:rsidR="00F22C7A" w:rsidRPr="00F22C7A" w:rsidRDefault="00F22C7A" w:rsidP="00F22C7A">
            <w:pPr>
              <w:jc w:val="right"/>
              <w:rPr>
                <w:rFonts w:ascii="Times New Roman" w:hAnsi="Times New Roman"/>
                <w:sz w:val="24"/>
              </w:rPr>
            </w:pPr>
            <w:r w:rsidRPr="00F22C7A">
              <w:rPr>
                <w:rFonts w:ascii="Times New Roman" w:hAnsi="Times New Roman"/>
                <w:color w:val="000000"/>
                <w:sz w:val="24"/>
              </w:rPr>
              <w:t>37,5</w:t>
            </w:r>
          </w:p>
        </w:tc>
        <w:tc>
          <w:tcPr>
            <w:tcW w:w="1985" w:type="dxa"/>
            <w:shd w:val="clear" w:color="auto" w:fill="auto"/>
            <w:noWrap/>
            <w:vAlign w:val="bottom"/>
            <w:hideMark/>
          </w:tcPr>
          <w:p w14:paraId="0345363E" w14:textId="777D20CD" w:rsidR="00F22C7A" w:rsidRPr="00F22C7A" w:rsidRDefault="00F22C7A" w:rsidP="00F22C7A">
            <w:pPr>
              <w:jc w:val="right"/>
              <w:rPr>
                <w:rFonts w:ascii="Times New Roman" w:hAnsi="Times New Roman"/>
                <w:sz w:val="24"/>
              </w:rPr>
            </w:pPr>
            <w:r w:rsidRPr="00F22C7A">
              <w:rPr>
                <w:rFonts w:ascii="Times New Roman" w:hAnsi="Times New Roman"/>
                <w:color w:val="000000"/>
                <w:sz w:val="24"/>
              </w:rPr>
              <w:t>150,2</w:t>
            </w:r>
          </w:p>
        </w:tc>
      </w:tr>
      <w:tr w:rsidR="00F22C7A" w:rsidRPr="00F22C7A" w14:paraId="723FB940" w14:textId="77777777" w:rsidTr="00A074C3">
        <w:trPr>
          <w:trHeight w:val="315"/>
          <w:jc w:val="center"/>
        </w:trPr>
        <w:tc>
          <w:tcPr>
            <w:tcW w:w="2575" w:type="dxa"/>
            <w:shd w:val="clear" w:color="auto" w:fill="auto"/>
            <w:noWrap/>
            <w:vAlign w:val="bottom"/>
            <w:hideMark/>
          </w:tcPr>
          <w:p w14:paraId="2C0A259F" w14:textId="03476BED" w:rsidR="00F22C7A" w:rsidRPr="00F22C7A" w:rsidRDefault="00F22C7A" w:rsidP="00F22C7A">
            <w:pPr>
              <w:rPr>
                <w:rFonts w:ascii="Times New Roman" w:hAnsi="Times New Roman"/>
                <w:sz w:val="24"/>
              </w:rPr>
            </w:pPr>
            <w:r w:rsidRPr="00F22C7A">
              <w:rPr>
                <w:rFonts w:ascii="Times New Roman" w:hAnsi="Times New Roman"/>
                <w:color w:val="000000"/>
                <w:sz w:val="24"/>
              </w:rPr>
              <w:t>Вез</w:t>
            </w:r>
          </w:p>
        </w:tc>
        <w:tc>
          <w:tcPr>
            <w:tcW w:w="2998" w:type="dxa"/>
            <w:shd w:val="clear" w:color="auto" w:fill="auto"/>
            <w:noWrap/>
            <w:vAlign w:val="bottom"/>
            <w:hideMark/>
          </w:tcPr>
          <w:p w14:paraId="1C520F8B" w14:textId="1912D839" w:rsidR="00F22C7A" w:rsidRPr="00F22C7A" w:rsidRDefault="00F22C7A" w:rsidP="00F22C7A">
            <w:pPr>
              <w:jc w:val="right"/>
              <w:rPr>
                <w:rFonts w:ascii="Times New Roman" w:hAnsi="Times New Roman"/>
                <w:sz w:val="24"/>
              </w:rPr>
            </w:pPr>
            <w:r w:rsidRPr="00F22C7A">
              <w:rPr>
                <w:rFonts w:ascii="Times New Roman" w:hAnsi="Times New Roman"/>
                <w:color w:val="000000"/>
                <w:sz w:val="24"/>
              </w:rPr>
              <w:t>53,4</w:t>
            </w:r>
          </w:p>
        </w:tc>
        <w:tc>
          <w:tcPr>
            <w:tcW w:w="1156" w:type="dxa"/>
            <w:shd w:val="clear" w:color="auto" w:fill="auto"/>
            <w:noWrap/>
            <w:vAlign w:val="bottom"/>
            <w:hideMark/>
          </w:tcPr>
          <w:p w14:paraId="132B059D" w14:textId="0673B017" w:rsidR="00F22C7A" w:rsidRPr="00F22C7A" w:rsidRDefault="00F22C7A" w:rsidP="00F22C7A">
            <w:pPr>
              <w:jc w:val="right"/>
              <w:rPr>
                <w:rFonts w:ascii="Times New Roman" w:hAnsi="Times New Roman"/>
                <w:sz w:val="24"/>
              </w:rPr>
            </w:pPr>
            <w:r w:rsidRPr="00F22C7A">
              <w:rPr>
                <w:rFonts w:ascii="Times New Roman" w:hAnsi="Times New Roman"/>
                <w:color w:val="000000"/>
                <w:sz w:val="24"/>
              </w:rPr>
              <w:t>8,0</w:t>
            </w:r>
          </w:p>
        </w:tc>
        <w:tc>
          <w:tcPr>
            <w:tcW w:w="2879" w:type="dxa"/>
            <w:shd w:val="clear" w:color="auto" w:fill="auto"/>
            <w:noWrap/>
            <w:vAlign w:val="bottom"/>
            <w:hideMark/>
          </w:tcPr>
          <w:p w14:paraId="748321C3" w14:textId="4B178448" w:rsidR="00F22C7A" w:rsidRPr="00F22C7A" w:rsidRDefault="00F22C7A" w:rsidP="00F22C7A">
            <w:pPr>
              <w:jc w:val="right"/>
              <w:rPr>
                <w:rFonts w:ascii="Times New Roman" w:hAnsi="Times New Roman"/>
                <w:sz w:val="24"/>
              </w:rPr>
            </w:pPr>
            <w:r w:rsidRPr="00F22C7A">
              <w:rPr>
                <w:rFonts w:ascii="Times New Roman" w:hAnsi="Times New Roman"/>
                <w:color w:val="000000"/>
                <w:sz w:val="24"/>
              </w:rPr>
              <w:t>45,3</w:t>
            </w:r>
          </w:p>
        </w:tc>
        <w:tc>
          <w:tcPr>
            <w:tcW w:w="1859" w:type="dxa"/>
            <w:shd w:val="clear" w:color="000000" w:fill="FFFFFF"/>
            <w:noWrap/>
            <w:vAlign w:val="bottom"/>
            <w:hideMark/>
          </w:tcPr>
          <w:p w14:paraId="65B32BDA" w14:textId="3995BF4B" w:rsidR="00F22C7A" w:rsidRPr="00F22C7A" w:rsidRDefault="00F22C7A" w:rsidP="00F22C7A">
            <w:pPr>
              <w:jc w:val="right"/>
              <w:rPr>
                <w:rFonts w:ascii="Times New Roman" w:hAnsi="Times New Roman"/>
                <w:sz w:val="24"/>
              </w:rPr>
            </w:pPr>
            <w:r w:rsidRPr="00F22C7A">
              <w:rPr>
                <w:rFonts w:ascii="Times New Roman" w:hAnsi="Times New Roman"/>
                <w:color w:val="000000"/>
                <w:sz w:val="24"/>
              </w:rPr>
              <w:t>4,5</w:t>
            </w:r>
          </w:p>
        </w:tc>
        <w:tc>
          <w:tcPr>
            <w:tcW w:w="1985" w:type="dxa"/>
            <w:shd w:val="clear" w:color="auto" w:fill="auto"/>
            <w:noWrap/>
            <w:vAlign w:val="bottom"/>
            <w:hideMark/>
          </w:tcPr>
          <w:p w14:paraId="25A62755" w14:textId="0AAF45BB" w:rsidR="00F22C7A" w:rsidRPr="00F22C7A" w:rsidRDefault="00F22C7A" w:rsidP="00F22C7A">
            <w:pPr>
              <w:jc w:val="right"/>
              <w:rPr>
                <w:rFonts w:ascii="Times New Roman" w:hAnsi="Times New Roman"/>
                <w:sz w:val="24"/>
              </w:rPr>
            </w:pPr>
            <w:r w:rsidRPr="00F22C7A">
              <w:rPr>
                <w:rFonts w:ascii="Times New Roman" w:hAnsi="Times New Roman"/>
                <w:color w:val="000000"/>
                <w:sz w:val="24"/>
              </w:rPr>
              <w:t>40,8</w:t>
            </w:r>
          </w:p>
        </w:tc>
      </w:tr>
      <w:tr w:rsidR="00F22C7A" w:rsidRPr="00F22C7A" w14:paraId="606DC818" w14:textId="77777777" w:rsidTr="00A074C3">
        <w:trPr>
          <w:trHeight w:val="315"/>
          <w:jc w:val="center"/>
        </w:trPr>
        <w:tc>
          <w:tcPr>
            <w:tcW w:w="2575" w:type="dxa"/>
            <w:shd w:val="clear" w:color="auto" w:fill="auto"/>
            <w:noWrap/>
            <w:vAlign w:val="bottom"/>
            <w:hideMark/>
          </w:tcPr>
          <w:p w14:paraId="11B2B022" w14:textId="441CAB83" w:rsidR="00F22C7A" w:rsidRPr="00F22C7A" w:rsidRDefault="00F22C7A" w:rsidP="00F22C7A">
            <w:pPr>
              <w:rPr>
                <w:rFonts w:ascii="Times New Roman" w:hAnsi="Times New Roman"/>
                <w:sz w:val="24"/>
              </w:rPr>
            </w:pPr>
            <w:r w:rsidRPr="00F22C7A">
              <w:rPr>
                <w:rFonts w:ascii="Times New Roman" w:hAnsi="Times New Roman"/>
                <w:color w:val="000000"/>
                <w:sz w:val="24"/>
              </w:rPr>
              <w:t>Јасенолики  јавор</w:t>
            </w:r>
          </w:p>
        </w:tc>
        <w:tc>
          <w:tcPr>
            <w:tcW w:w="2998" w:type="dxa"/>
            <w:shd w:val="clear" w:color="auto" w:fill="auto"/>
            <w:noWrap/>
            <w:vAlign w:val="bottom"/>
            <w:hideMark/>
          </w:tcPr>
          <w:p w14:paraId="0F1BC0C7" w14:textId="5C036692" w:rsidR="00F22C7A" w:rsidRPr="00F22C7A" w:rsidRDefault="00F22C7A" w:rsidP="00F22C7A">
            <w:pPr>
              <w:jc w:val="right"/>
              <w:rPr>
                <w:rFonts w:ascii="Times New Roman" w:hAnsi="Times New Roman"/>
                <w:sz w:val="24"/>
              </w:rPr>
            </w:pPr>
            <w:r w:rsidRPr="00F22C7A">
              <w:rPr>
                <w:rFonts w:ascii="Times New Roman" w:hAnsi="Times New Roman"/>
                <w:color w:val="000000"/>
                <w:sz w:val="24"/>
              </w:rPr>
              <w:t>67,0</w:t>
            </w:r>
          </w:p>
        </w:tc>
        <w:tc>
          <w:tcPr>
            <w:tcW w:w="1156" w:type="dxa"/>
            <w:shd w:val="clear" w:color="auto" w:fill="auto"/>
            <w:noWrap/>
            <w:vAlign w:val="bottom"/>
            <w:hideMark/>
          </w:tcPr>
          <w:p w14:paraId="36BF3D27" w14:textId="2235DC8F" w:rsidR="00F22C7A" w:rsidRPr="00F22C7A" w:rsidRDefault="00F22C7A" w:rsidP="00F22C7A">
            <w:pPr>
              <w:jc w:val="right"/>
              <w:rPr>
                <w:rFonts w:ascii="Times New Roman" w:hAnsi="Times New Roman"/>
                <w:sz w:val="24"/>
              </w:rPr>
            </w:pPr>
            <w:r w:rsidRPr="00F22C7A">
              <w:rPr>
                <w:rFonts w:ascii="Times New Roman" w:hAnsi="Times New Roman"/>
                <w:color w:val="000000"/>
                <w:sz w:val="24"/>
              </w:rPr>
              <w:t>10,0</w:t>
            </w:r>
          </w:p>
        </w:tc>
        <w:tc>
          <w:tcPr>
            <w:tcW w:w="2879" w:type="dxa"/>
            <w:shd w:val="clear" w:color="auto" w:fill="auto"/>
            <w:noWrap/>
            <w:vAlign w:val="bottom"/>
            <w:hideMark/>
          </w:tcPr>
          <w:p w14:paraId="6199D71C" w14:textId="411CD7DF" w:rsidR="00F22C7A" w:rsidRPr="00F22C7A" w:rsidRDefault="00F22C7A" w:rsidP="00F22C7A">
            <w:pPr>
              <w:jc w:val="right"/>
              <w:rPr>
                <w:rFonts w:ascii="Times New Roman" w:hAnsi="Times New Roman"/>
                <w:sz w:val="24"/>
              </w:rPr>
            </w:pPr>
            <w:r w:rsidRPr="00F22C7A">
              <w:rPr>
                <w:rFonts w:ascii="Times New Roman" w:hAnsi="Times New Roman"/>
                <w:color w:val="000000"/>
                <w:sz w:val="24"/>
              </w:rPr>
              <w:t>56,9</w:t>
            </w:r>
          </w:p>
        </w:tc>
        <w:tc>
          <w:tcPr>
            <w:tcW w:w="1859" w:type="dxa"/>
            <w:shd w:val="clear" w:color="000000" w:fill="FFFFFF"/>
            <w:noWrap/>
            <w:vAlign w:val="bottom"/>
            <w:hideMark/>
          </w:tcPr>
          <w:p w14:paraId="65DE341F" w14:textId="2E4EC553" w:rsidR="00F22C7A" w:rsidRPr="00F22C7A" w:rsidRDefault="00A074C3" w:rsidP="00F22C7A">
            <w:pPr>
              <w:jc w:val="right"/>
              <w:rPr>
                <w:rFonts w:ascii="Times New Roman" w:hAnsi="Times New Roman"/>
                <w:sz w:val="24"/>
              </w:rPr>
            </w:pPr>
            <w:r>
              <w:rPr>
                <w:rFonts w:ascii="Times New Roman" w:hAnsi="Times New Roman"/>
                <w:color w:val="000000"/>
                <w:sz w:val="24"/>
              </w:rPr>
              <w:t>-</w:t>
            </w:r>
          </w:p>
        </w:tc>
        <w:tc>
          <w:tcPr>
            <w:tcW w:w="1985" w:type="dxa"/>
            <w:shd w:val="clear" w:color="auto" w:fill="auto"/>
            <w:noWrap/>
            <w:vAlign w:val="bottom"/>
            <w:hideMark/>
          </w:tcPr>
          <w:p w14:paraId="18827922" w14:textId="4A86FD53" w:rsidR="00F22C7A" w:rsidRPr="00F22C7A" w:rsidRDefault="00F22C7A" w:rsidP="00F22C7A">
            <w:pPr>
              <w:jc w:val="right"/>
              <w:rPr>
                <w:rFonts w:ascii="Times New Roman" w:hAnsi="Times New Roman"/>
                <w:sz w:val="24"/>
              </w:rPr>
            </w:pPr>
            <w:r w:rsidRPr="00F22C7A">
              <w:rPr>
                <w:rFonts w:ascii="Times New Roman" w:hAnsi="Times New Roman"/>
                <w:color w:val="000000"/>
                <w:sz w:val="24"/>
              </w:rPr>
              <w:t>56,9</w:t>
            </w:r>
          </w:p>
        </w:tc>
      </w:tr>
      <w:tr w:rsidR="00F22C7A" w:rsidRPr="00F22C7A" w14:paraId="7DA49F12" w14:textId="77777777" w:rsidTr="00A074C3">
        <w:trPr>
          <w:trHeight w:val="315"/>
          <w:jc w:val="center"/>
        </w:trPr>
        <w:tc>
          <w:tcPr>
            <w:tcW w:w="2575" w:type="dxa"/>
            <w:shd w:val="clear" w:color="auto" w:fill="auto"/>
            <w:noWrap/>
            <w:vAlign w:val="bottom"/>
            <w:hideMark/>
          </w:tcPr>
          <w:p w14:paraId="6EA22A24" w14:textId="7F667CBA" w:rsidR="00F22C7A" w:rsidRPr="00F22C7A" w:rsidRDefault="00F22C7A" w:rsidP="00F22C7A">
            <w:pPr>
              <w:rPr>
                <w:rFonts w:ascii="Times New Roman" w:hAnsi="Times New Roman"/>
                <w:sz w:val="24"/>
              </w:rPr>
            </w:pPr>
            <w:r w:rsidRPr="00F22C7A">
              <w:rPr>
                <w:rFonts w:ascii="Times New Roman" w:hAnsi="Times New Roman"/>
                <w:color w:val="000000"/>
                <w:sz w:val="24"/>
              </w:rPr>
              <w:t>Лужњак</w:t>
            </w:r>
          </w:p>
        </w:tc>
        <w:tc>
          <w:tcPr>
            <w:tcW w:w="2998" w:type="dxa"/>
            <w:shd w:val="clear" w:color="auto" w:fill="auto"/>
            <w:noWrap/>
            <w:vAlign w:val="bottom"/>
            <w:hideMark/>
          </w:tcPr>
          <w:p w14:paraId="5E3796B8" w14:textId="7AB47926" w:rsidR="00F22C7A" w:rsidRPr="00F22C7A" w:rsidRDefault="00F22C7A" w:rsidP="00F22C7A">
            <w:pPr>
              <w:jc w:val="right"/>
              <w:rPr>
                <w:rFonts w:ascii="Times New Roman" w:hAnsi="Times New Roman"/>
                <w:sz w:val="24"/>
              </w:rPr>
            </w:pPr>
            <w:r w:rsidRPr="00F22C7A">
              <w:rPr>
                <w:rFonts w:ascii="Times New Roman" w:hAnsi="Times New Roman"/>
                <w:color w:val="000000"/>
                <w:sz w:val="24"/>
              </w:rPr>
              <w:t>8,2</w:t>
            </w:r>
          </w:p>
        </w:tc>
        <w:tc>
          <w:tcPr>
            <w:tcW w:w="1156" w:type="dxa"/>
            <w:shd w:val="clear" w:color="auto" w:fill="auto"/>
            <w:noWrap/>
            <w:vAlign w:val="bottom"/>
            <w:hideMark/>
          </w:tcPr>
          <w:p w14:paraId="159E0390" w14:textId="4C133547" w:rsidR="00F22C7A" w:rsidRPr="00F22C7A" w:rsidRDefault="00F22C7A" w:rsidP="00F22C7A">
            <w:pPr>
              <w:jc w:val="right"/>
              <w:rPr>
                <w:rFonts w:ascii="Times New Roman" w:hAnsi="Times New Roman"/>
                <w:sz w:val="24"/>
              </w:rPr>
            </w:pPr>
            <w:r w:rsidRPr="00F22C7A">
              <w:rPr>
                <w:rFonts w:ascii="Times New Roman" w:hAnsi="Times New Roman"/>
                <w:color w:val="000000"/>
                <w:sz w:val="24"/>
              </w:rPr>
              <w:t>1,2</w:t>
            </w:r>
          </w:p>
        </w:tc>
        <w:tc>
          <w:tcPr>
            <w:tcW w:w="2879" w:type="dxa"/>
            <w:shd w:val="clear" w:color="auto" w:fill="auto"/>
            <w:noWrap/>
            <w:vAlign w:val="bottom"/>
            <w:hideMark/>
          </w:tcPr>
          <w:p w14:paraId="69FB624F" w14:textId="2CD89B58" w:rsidR="00F22C7A" w:rsidRPr="00F22C7A" w:rsidRDefault="00F22C7A" w:rsidP="00F22C7A">
            <w:pPr>
              <w:jc w:val="right"/>
              <w:rPr>
                <w:rFonts w:ascii="Times New Roman" w:hAnsi="Times New Roman"/>
                <w:sz w:val="24"/>
              </w:rPr>
            </w:pPr>
            <w:r w:rsidRPr="00F22C7A">
              <w:rPr>
                <w:rFonts w:ascii="Times New Roman" w:hAnsi="Times New Roman"/>
                <w:color w:val="000000"/>
                <w:sz w:val="24"/>
              </w:rPr>
              <w:t>7,0</w:t>
            </w:r>
          </w:p>
        </w:tc>
        <w:tc>
          <w:tcPr>
            <w:tcW w:w="1859" w:type="dxa"/>
            <w:shd w:val="clear" w:color="000000" w:fill="FFFFFF"/>
            <w:noWrap/>
            <w:vAlign w:val="bottom"/>
            <w:hideMark/>
          </w:tcPr>
          <w:p w14:paraId="6BF756F9" w14:textId="4E20ECD0" w:rsidR="00F22C7A" w:rsidRPr="00F22C7A" w:rsidRDefault="00F22C7A" w:rsidP="00F22C7A">
            <w:pPr>
              <w:jc w:val="right"/>
              <w:rPr>
                <w:rFonts w:ascii="Times New Roman" w:hAnsi="Times New Roman"/>
                <w:sz w:val="24"/>
              </w:rPr>
            </w:pPr>
            <w:r w:rsidRPr="00F22C7A">
              <w:rPr>
                <w:rFonts w:ascii="Times New Roman" w:hAnsi="Times New Roman"/>
                <w:color w:val="000000"/>
                <w:sz w:val="24"/>
              </w:rPr>
              <w:t>1,4</w:t>
            </w:r>
          </w:p>
        </w:tc>
        <w:tc>
          <w:tcPr>
            <w:tcW w:w="1985" w:type="dxa"/>
            <w:shd w:val="clear" w:color="auto" w:fill="auto"/>
            <w:noWrap/>
            <w:vAlign w:val="bottom"/>
            <w:hideMark/>
          </w:tcPr>
          <w:p w14:paraId="0AD08C57" w14:textId="21D9101D" w:rsidR="00F22C7A" w:rsidRPr="00F22C7A" w:rsidRDefault="00F22C7A" w:rsidP="00F22C7A">
            <w:pPr>
              <w:jc w:val="right"/>
              <w:rPr>
                <w:rFonts w:ascii="Times New Roman" w:hAnsi="Times New Roman"/>
                <w:sz w:val="24"/>
              </w:rPr>
            </w:pPr>
            <w:r w:rsidRPr="00F22C7A">
              <w:rPr>
                <w:rFonts w:ascii="Times New Roman" w:hAnsi="Times New Roman"/>
                <w:color w:val="000000"/>
                <w:sz w:val="24"/>
              </w:rPr>
              <w:t>5,6</w:t>
            </w:r>
          </w:p>
        </w:tc>
      </w:tr>
      <w:tr w:rsidR="00F22C7A" w:rsidRPr="00F22C7A" w14:paraId="60E0D24A" w14:textId="77777777" w:rsidTr="00A074C3">
        <w:trPr>
          <w:trHeight w:val="315"/>
          <w:jc w:val="center"/>
        </w:trPr>
        <w:tc>
          <w:tcPr>
            <w:tcW w:w="2575" w:type="dxa"/>
            <w:shd w:val="clear" w:color="auto" w:fill="auto"/>
            <w:noWrap/>
            <w:vAlign w:val="bottom"/>
            <w:hideMark/>
          </w:tcPr>
          <w:p w14:paraId="2F7781F5" w14:textId="4009B220" w:rsidR="00F22C7A" w:rsidRPr="00F22C7A" w:rsidRDefault="00F22C7A" w:rsidP="00F22C7A">
            <w:pPr>
              <w:rPr>
                <w:rFonts w:ascii="Times New Roman" w:hAnsi="Times New Roman"/>
                <w:sz w:val="24"/>
              </w:rPr>
            </w:pPr>
            <w:r w:rsidRPr="00F22C7A">
              <w:rPr>
                <w:rFonts w:ascii="Times New Roman" w:hAnsi="Times New Roman"/>
                <w:color w:val="000000"/>
                <w:sz w:val="24"/>
              </w:rPr>
              <w:t>Топола  робуста</w:t>
            </w:r>
          </w:p>
        </w:tc>
        <w:tc>
          <w:tcPr>
            <w:tcW w:w="2998" w:type="dxa"/>
            <w:shd w:val="clear" w:color="auto" w:fill="auto"/>
            <w:noWrap/>
            <w:vAlign w:val="bottom"/>
            <w:hideMark/>
          </w:tcPr>
          <w:p w14:paraId="16C156C5" w14:textId="13BBE482" w:rsidR="00F22C7A" w:rsidRPr="00F22C7A" w:rsidRDefault="00F22C7A" w:rsidP="00F22C7A">
            <w:pPr>
              <w:jc w:val="right"/>
              <w:rPr>
                <w:rFonts w:ascii="Times New Roman" w:hAnsi="Times New Roman"/>
                <w:sz w:val="24"/>
              </w:rPr>
            </w:pPr>
            <w:r w:rsidRPr="00F22C7A">
              <w:rPr>
                <w:rFonts w:ascii="Times New Roman" w:hAnsi="Times New Roman"/>
                <w:color w:val="000000"/>
                <w:sz w:val="24"/>
              </w:rPr>
              <w:t>27,3</w:t>
            </w:r>
          </w:p>
        </w:tc>
        <w:tc>
          <w:tcPr>
            <w:tcW w:w="1156" w:type="dxa"/>
            <w:shd w:val="clear" w:color="auto" w:fill="auto"/>
            <w:noWrap/>
            <w:vAlign w:val="bottom"/>
            <w:hideMark/>
          </w:tcPr>
          <w:p w14:paraId="122A70FA" w14:textId="629F47F6" w:rsidR="00F22C7A" w:rsidRPr="00F22C7A" w:rsidRDefault="00F22C7A" w:rsidP="00F22C7A">
            <w:pPr>
              <w:jc w:val="right"/>
              <w:rPr>
                <w:rFonts w:ascii="Times New Roman" w:hAnsi="Times New Roman"/>
                <w:sz w:val="24"/>
              </w:rPr>
            </w:pPr>
            <w:r w:rsidRPr="00F22C7A">
              <w:rPr>
                <w:rFonts w:ascii="Times New Roman" w:hAnsi="Times New Roman"/>
                <w:color w:val="000000"/>
                <w:sz w:val="24"/>
              </w:rPr>
              <w:t>4,1</w:t>
            </w:r>
          </w:p>
        </w:tc>
        <w:tc>
          <w:tcPr>
            <w:tcW w:w="2879" w:type="dxa"/>
            <w:shd w:val="clear" w:color="auto" w:fill="auto"/>
            <w:noWrap/>
            <w:vAlign w:val="bottom"/>
            <w:hideMark/>
          </w:tcPr>
          <w:p w14:paraId="013CDD26" w14:textId="120861F5" w:rsidR="00F22C7A" w:rsidRPr="00F22C7A" w:rsidRDefault="00F22C7A" w:rsidP="00F22C7A">
            <w:pPr>
              <w:jc w:val="right"/>
              <w:rPr>
                <w:rFonts w:ascii="Times New Roman" w:hAnsi="Times New Roman"/>
                <w:sz w:val="24"/>
              </w:rPr>
            </w:pPr>
            <w:r w:rsidRPr="00F22C7A">
              <w:rPr>
                <w:rFonts w:ascii="Times New Roman" w:hAnsi="Times New Roman"/>
                <w:color w:val="000000"/>
                <w:sz w:val="24"/>
              </w:rPr>
              <w:t>23,2</w:t>
            </w:r>
          </w:p>
        </w:tc>
        <w:tc>
          <w:tcPr>
            <w:tcW w:w="1859" w:type="dxa"/>
            <w:shd w:val="clear" w:color="000000" w:fill="FFFFFF"/>
            <w:noWrap/>
            <w:vAlign w:val="bottom"/>
            <w:hideMark/>
          </w:tcPr>
          <w:p w14:paraId="16FCA25F" w14:textId="3DFB9D66" w:rsidR="00F22C7A" w:rsidRPr="00F22C7A" w:rsidRDefault="00F22C7A" w:rsidP="00F22C7A">
            <w:pPr>
              <w:jc w:val="right"/>
              <w:rPr>
                <w:rFonts w:ascii="Times New Roman" w:hAnsi="Times New Roman"/>
                <w:sz w:val="24"/>
              </w:rPr>
            </w:pPr>
            <w:r w:rsidRPr="00F22C7A">
              <w:rPr>
                <w:rFonts w:ascii="Times New Roman" w:hAnsi="Times New Roman"/>
                <w:color w:val="000000"/>
                <w:sz w:val="24"/>
              </w:rPr>
              <w:t>4,6</w:t>
            </w:r>
          </w:p>
        </w:tc>
        <w:tc>
          <w:tcPr>
            <w:tcW w:w="1985" w:type="dxa"/>
            <w:shd w:val="clear" w:color="auto" w:fill="auto"/>
            <w:noWrap/>
            <w:vAlign w:val="bottom"/>
            <w:hideMark/>
          </w:tcPr>
          <w:p w14:paraId="74EDC664" w14:textId="3DF91D1B" w:rsidR="00F22C7A" w:rsidRPr="00F22C7A" w:rsidRDefault="00F22C7A" w:rsidP="00F22C7A">
            <w:pPr>
              <w:jc w:val="right"/>
              <w:rPr>
                <w:rFonts w:ascii="Times New Roman" w:hAnsi="Times New Roman"/>
                <w:sz w:val="24"/>
              </w:rPr>
            </w:pPr>
            <w:r w:rsidRPr="00F22C7A">
              <w:rPr>
                <w:rFonts w:ascii="Times New Roman" w:hAnsi="Times New Roman"/>
                <w:color w:val="000000"/>
                <w:sz w:val="24"/>
              </w:rPr>
              <w:t>18,5</w:t>
            </w:r>
          </w:p>
        </w:tc>
      </w:tr>
      <w:tr w:rsidR="00A074C3" w:rsidRPr="00F22C7A" w14:paraId="408E71AB" w14:textId="77777777" w:rsidTr="00A074C3">
        <w:trPr>
          <w:trHeight w:val="315"/>
          <w:jc w:val="center"/>
        </w:trPr>
        <w:tc>
          <w:tcPr>
            <w:tcW w:w="2575" w:type="dxa"/>
            <w:shd w:val="clear" w:color="auto" w:fill="auto"/>
            <w:noWrap/>
            <w:vAlign w:val="bottom"/>
            <w:hideMark/>
          </w:tcPr>
          <w:p w14:paraId="2BF04EF4" w14:textId="4EB2E6E4" w:rsidR="00A074C3" w:rsidRPr="00F22C7A" w:rsidRDefault="00A074C3" w:rsidP="00A074C3">
            <w:pPr>
              <w:rPr>
                <w:rFonts w:ascii="Times New Roman" w:hAnsi="Times New Roman"/>
                <w:sz w:val="24"/>
              </w:rPr>
            </w:pPr>
            <w:r w:rsidRPr="00F22C7A">
              <w:rPr>
                <w:rFonts w:ascii="Times New Roman" w:hAnsi="Times New Roman"/>
                <w:color w:val="000000"/>
                <w:sz w:val="24"/>
              </w:rPr>
              <w:t>Амерички  јасен</w:t>
            </w:r>
          </w:p>
        </w:tc>
        <w:tc>
          <w:tcPr>
            <w:tcW w:w="2998" w:type="dxa"/>
            <w:shd w:val="clear" w:color="auto" w:fill="auto"/>
            <w:noWrap/>
            <w:vAlign w:val="bottom"/>
            <w:hideMark/>
          </w:tcPr>
          <w:p w14:paraId="3D11B9F6" w14:textId="0F77FA34" w:rsidR="00A074C3" w:rsidRPr="00F22C7A" w:rsidRDefault="00A074C3" w:rsidP="00A074C3">
            <w:pPr>
              <w:jc w:val="right"/>
              <w:rPr>
                <w:rFonts w:ascii="Times New Roman" w:hAnsi="Times New Roman"/>
                <w:sz w:val="24"/>
              </w:rPr>
            </w:pPr>
            <w:r w:rsidRPr="00F22C7A">
              <w:rPr>
                <w:rFonts w:ascii="Times New Roman" w:hAnsi="Times New Roman"/>
                <w:color w:val="000000"/>
                <w:sz w:val="24"/>
              </w:rPr>
              <w:t>21,6</w:t>
            </w:r>
          </w:p>
        </w:tc>
        <w:tc>
          <w:tcPr>
            <w:tcW w:w="1156" w:type="dxa"/>
            <w:shd w:val="clear" w:color="auto" w:fill="auto"/>
            <w:noWrap/>
            <w:vAlign w:val="bottom"/>
            <w:hideMark/>
          </w:tcPr>
          <w:p w14:paraId="6C17EB9B" w14:textId="618DA5F6" w:rsidR="00A074C3" w:rsidRPr="00F22C7A" w:rsidRDefault="00A074C3" w:rsidP="00A074C3">
            <w:pPr>
              <w:jc w:val="right"/>
              <w:rPr>
                <w:rFonts w:ascii="Times New Roman" w:hAnsi="Times New Roman"/>
                <w:sz w:val="24"/>
              </w:rPr>
            </w:pPr>
            <w:r w:rsidRPr="00F22C7A">
              <w:rPr>
                <w:rFonts w:ascii="Times New Roman" w:hAnsi="Times New Roman"/>
                <w:color w:val="000000"/>
                <w:sz w:val="24"/>
              </w:rPr>
              <w:t>3,2</w:t>
            </w:r>
          </w:p>
        </w:tc>
        <w:tc>
          <w:tcPr>
            <w:tcW w:w="2879" w:type="dxa"/>
            <w:shd w:val="clear" w:color="auto" w:fill="auto"/>
            <w:noWrap/>
            <w:vAlign w:val="bottom"/>
            <w:hideMark/>
          </w:tcPr>
          <w:p w14:paraId="6CB67FF5" w14:textId="0B69EF8E" w:rsidR="00A074C3" w:rsidRPr="00F22C7A" w:rsidRDefault="00A074C3" w:rsidP="00A074C3">
            <w:pPr>
              <w:jc w:val="right"/>
              <w:rPr>
                <w:rFonts w:ascii="Times New Roman" w:hAnsi="Times New Roman"/>
                <w:sz w:val="24"/>
              </w:rPr>
            </w:pPr>
            <w:r w:rsidRPr="00F22C7A">
              <w:rPr>
                <w:rFonts w:ascii="Times New Roman" w:hAnsi="Times New Roman"/>
                <w:color w:val="000000"/>
                <w:sz w:val="24"/>
              </w:rPr>
              <w:t>18,4</w:t>
            </w:r>
          </w:p>
        </w:tc>
        <w:tc>
          <w:tcPr>
            <w:tcW w:w="1859" w:type="dxa"/>
            <w:shd w:val="clear" w:color="000000" w:fill="FFFFFF"/>
            <w:noWrap/>
            <w:vAlign w:val="bottom"/>
            <w:hideMark/>
          </w:tcPr>
          <w:p w14:paraId="3057D483" w14:textId="22C684CF" w:rsidR="00A074C3" w:rsidRPr="00F22C7A" w:rsidRDefault="00A074C3" w:rsidP="00A074C3">
            <w:pPr>
              <w:jc w:val="right"/>
              <w:rPr>
                <w:rFonts w:ascii="Times New Roman" w:hAnsi="Times New Roman"/>
                <w:sz w:val="24"/>
              </w:rPr>
            </w:pPr>
            <w:r>
              <w:rPr>
                <w:rFonts w:ascii="Times New Roman" w:hAnsi="Times New Roman"/>
                <w:color w:val="000000"/>
                <w:sz w:val="24"/>
              </w:rPr>
              <w:t>-</w:t>
            </w:r>
          </w:p>
        </w:tc>
        <w:tc>
          <w:tcPr>
            <w:tcW w:w="1985" w:type="dxa"/>
            <w:shd w:val="clear" w:color="auto" w:fill="auto"/>
            <w:noWrap/>
            <w:vAlign w:val="bottom"/>
            <w:hideMark/>
          </w:tcPr>
          <w:p w14:paraId="34807ED5" w14:textId="26537E7B" w:rsidR="00A074C3" w:rsidRPr="00F22C7A" w:rsidRDefault="00A074C3" w:rsidP="00A074C3">
            <w:pPr>
              <w:jc w:val="right"/>
              <w:rPr>
                <w:rFonts w:ascii="Times New Roman" w:hAnsi="Times New Roman"/>
                <w:sz w:val="24"/>
              </w:rPr>
            </w:pPr>
            <w:r w:rsidRPr="00F22C7A">
              <w:rPr>
                <w:rFonts w:ascii="Times New Roman" w:hAnsi="Times New Roman"/>
                <w:color w:val="000000"/>
                <w:sz w:val="24"/>
              </w:rPr>
              <w:t>18,4</w:t>
            </w:r>
          </w:p>
        </w:tc>
      </w:tr>
      <w:tr w:rsidR="00F22C7A" w:rsidRPr="00F22C7A" w14:paraId="17435E01" w14:textId="77777777" w:rsidTr="00A074C3">
        <w:trPr>
          <w:trHeight w:val="315"/>
          <w:jc w:val="center"/>
        </w:trPr>
        <w:tc>
          <w:tcPr>
            <w:tcW w:w="2575" w:type="dxa"/>
            <w:shd w:val="clear" w:color="auto" w:fill="auto"/>
            <w:noWrap/>
            <w:vAlign w:val="bottom"/>
            <w:hideMark/>
          </w:tcPr>
          <w:p w14:paraId="33AB811E" w14:textId="6F39CEBA" w:rsidR="00F22C7A" w:rsidRPr="00F22C7A" w:rsidRDefault="00F22C7A" w:rsidP="00F22C7A">
            <w:pPr>
              <w:rPr>
                <w:rFonts w:ascii="Times New Roman" w:hAnsi="Times New Roman"/>
                <w:sz w:val="24"/>
              </w:rPr>
            </w:pPr>
            <w:r w:rsidRPr="00F22C7A">
              <w:rPr>
                <w:rFonts w:ascii="Times New Roman" w:hAnsi="Times New Roman"/>
                <w:color w:val="000000"/>
                <w:sz w:val="24"/>
              </w:rPr>
              <w:t>Пољски  јасен</w:t>
            </w:r>
          </w:p>
        </w:tc>
        <w:tc>
          <w:tcPr>
            <w:tcW w:w="2998" w:type="dxa"/>
            <w:shd w:val="clear" w:color="auto" w:fill="auto"/>
            <w:noWrap/>
            <w:vAlign w:val="bottom"/>
            <w:hideMark/>
          </w:tcPr>
          <w:p w14:paraId="55852720" w14:textId="3AD23A26" w:rsidR="00F22C7A" w:rsidRPr="00F22C7A" w:rsidRDefault="00F22C7A" w:rsidP="00F22C7A">
            <w:pPr>
              <w:jc w:val="right"/>
              <w:rPr>
                <w:rFonts w:ascii="Times New Roman" w:hAnsi="Times New Roman"/>
                <w:sz w:val="24"/>
              </w:rPr>
            </w:pPr>
            <w:r w:rsidRPr="00F22C7A">
              <w:rPr>
                <w:rFonts w:ascii="Times New Roman" w:hAnsi="Times New Roman"/>
                <w:color w:val="000000"/>
                <w:sz w:val="24"/>
              </w:rPr>
              <w:t>1,7</w:t>
            </w:r>
          </w:p>
        </w:tc>
        <w:tc>
          <w:tcPr>
            <w:tcW w:w="1156" w:type="dxa"/>
            <w:shd w:val="clear" w:color="auto" w:fill="auto"/>
            <w:noWrap/>
            <w:vAlign w:val="bottom"/>
            <w:hideMark/>
          </w:tcPr>
          <w:p w14:paraId="703ADE8C" w14:textId="254154D0" w:rsidR="00F22C7A" w:rsidRPr="00F22C7A" w:rsidRDefault="00F22C7A" w:rsidP="00F22C7A">
            <w:pPr>
              <w:jc w:val="right"/>
              <w:rPr>
                <w:rFonts w:ascii="Times New Roman" w:hAnsi="Times New Roman"/>
                <w:sz w:val="24"/>
              </w:rPr>
            </w:pPr>
            <w:r w:rsidRPr="00F22C7A">
              <w:rPr>
                <w:rFonts w:ascii="Times New Roman" w:hAnsi="Times New Roman"/>
                <w:color w:val="000000"/>
                <w:sz w:val="24"/>
              </w:rPr>
              <w:t>0,3</w:t>
            </w:r>
          </w:p>
        </w:tc>
        <w:tc>
          <w:tcPr>
            <w:tcW w:w="2879" w:type="dxa"/>
            <w:shd w:val="clear" w:color="auto" w:fill="auto"/>
            <w:noWrap/>
            <w:vAlign w:val="bottom"/>
            <w:hideMark/>
          </w:tcPr>
          <w:p w14:paraId="1D789E97" w14:textId="7DAAF498" w:rsidR="00F22C7A" w:rsidRPr="00F22C7A" w:rsidRDefault="00F22C7A" w:rsidP="00F22C7A">
            <w:pPr>
              <w:jc w:val="right"/>
              <w:rPr>
                <w:rFonts w:ascii="Times New Roman" w:hAnsi="Times New Roman"/>
                <w:sz w:val="24"/>
              </w:rPr>
            </w:pPr>
            <w:r w:rsidRPr="00F22C7A">
              <w:rPr>
                <w:rFonts w:ascii="Times New Roman" w:hAnsi="Times New Roman"/>
                <w:color w:val="000000"/>
                <w:sz w:val="24"/>
              </w:rPr>
              <w:t>1,5</w:t>
            </w:r>
          </w:p>
        </w:tc>
        <w:tc>
          <w:tcPr>
            <w:tcW w:w="1859" w:type="dxa"/>
            <w:shd w:val="clear" w:color="000000" w:fill="FFFFFF"/>
            <w:noWrap/>
            <w:vAlign w:val="bottom"/>
            <w:hideMark/>
          </w:tcPr>
          <w:p w14:paraId="3768D8E7" w14:textId="34BDCDE5" w:rsidR="00F22C7A" w:rsidRPr="00F22C7A" w:rsidRDefault="00F22C7A" w:rsidP="00F22C7A">
            <w:pPr>
              <w:jc w:val="right"/>
              <w:rPr>
                <w:rFonts w:ascii="Times New Roman" w:hAnsi="Times New Roman"/>
                <w:sz w:val="24"/>
              </w:rPr>
            </w:pPr>
            <w:r w:rsidRPr="00F22C7A">
              <w:rPr>
                <w:rFonts w:ascii="Times New Roman" w:hAnsi="Times New Roman"/>
                <w:color w:val="000000"/>
                <w:sz w:val="24"/>
              </w:rPr>
              <w:t>0,3</w:t>
            </w:r>
          </w:p>
        </w:tc>
        <w:tc>
          <w:tcPr>
            <w:tcW w:w="1985" w:type="dxa"/>
            <w:shd w:val="clear" w:color="auto" w:fill="auto"/>
            <w:noWrap/>
            <w:vAlign w:val="bottom"/>
            <w:hideMark/>
          </w:tcPr>
          <w:p w14:paraId="4C55EBC9" w14:textId="55EA918F" w:rsidR="00F22C7A" w:rsidRPr="00F22C7A" w:rsidRDefault="00F22C7A" w:rsidP="00F22C7A">
            <w:pPr>
              <w:jc w:val="right"/>
              <w:rPr>
                <w:rFonts w:ascii="Times New Roman" w:hAnsi="Times New Roman"/>
                <w:sz w:val="24"/>
              </w:rPr>
            </w:pPr>
            <w:r w:rsidRPr="00F22C7A">
              <w:rPr>
                <w:rFonts w:ascii="Times New Roman" w:hAnsi="Times New Roman"/>
                <w:color w:val="000000"/>
                <w:sz w:val="24"/>
              </w:rPr>
              <w:t>1,2</w:t>
            </w:r>
          </w:p>
        </w:tc>
      </w:tr>
      <w:tr w:rsidR="00A074C3" w:rsidRPr="00F22C7A" w14:paraId="46314A8D" w14:textId="77777777" w:rsidTr="00A074C3">
        <w:trPr>
          <w:trHeight w:val="315"/>
          <w:jc w:val="center"/>
        </w:trPr>
        <w:tc>
          <w:tcPr>
            <w:tcW w:w="2575" w:type="dxa"/>
            <w:shd w:val="clear" w:color="auto" w:fill="auto"/>
            <w:noWrap/>
            <w:vAlign w:val="bottom"/>
            <w:hideMark/>
          </w:tcPr>
          <w:p w14:paraId="0E7A19FE" w14:textId="3E625592" w:rsidR="00A074C3" w:rsidRPr="00F22C7A" w:rsidRDefault="00A074C3" w:rsidP="00A074C3">
            <w:pPr>
              <w:rPr>
                <w:rFonts w:ascii="Times New Roman" w:hAnsi="Times New Roman"/>
                <w:sz w:val="24"/>
              </w:rPr>
            </w:pPr>
            <w:r w:rsidRPr="00F22C7A">
              <w:rPr>
                <w:rFonts w:ascii="Times New Roman" w:hAnsi="Times New Roman"/>
                <w:color w:val="000000"/>
                <w:sz w:val="24"/>
              </w:rPr>
              <w:t>ОТЛ</w:t>
            </w:r>
          </w:p>
        </w:tc>
        <w:tc>
          <w:tcPr>
            <w:tcW w:w="2998" w:type="dxa"/>
            <w:shd w:val="clear" w:color="auto" w:fill="auto"/>
            <w:noWrap/>
            <w:vAlign w:val="bottom"/>
            <w:hideMark/>
          </w:tcPr>
          <w:p w14:paraId="7D43DFA4" w14:textId="5AF299C9" w:rsidR="00A074C3" w:rsidRPr="00F22C7A" w:rsidRDefault="00A074C3" w:rsidP="00A074C3">
            <w:pPr>
              <w:jc w:val="right"/>
              <w:rPr>
                <w:rFonts w:ascii="Times New Roman" w:hAnsi="Times New Roman"/>
                <w:sz w:val="24"/>
              </w:rPr>
            </w:pPr>
            <w:r w:rsidRPr="00F22C7A">
              <w:rPr>
                <w:rFonts w:ascii="Times New Roman" w:hAnsi="Times New Roman"/>
                <w:color w:val="000000"/>
                <w:sz w:val="24"/>
              </w:rPr>
              <w:t>1,8</w:t>
            </w:r>
          </w:p>
        </w:tc>
        <w:tc>
          <w:tcPr>
            <w:tcW w:w="1156" w:type="dxa"/>
            <w:shd w:val="clear" w:color="auto" w:fill="auto"/>
            <w:noWrap/>
            <w:vAlign w:val="bottom"/>
            <w:hideMark/>
          </w:tcPr>
          <w:p w14:paraId="2FE78386" w14:textId="27F67F4F" w:rsidR="00A074C3" w:rsidRPr="00F22C7A" w:rsidRDefault="00A074C3" w:rsidP="00A074C3">
            <w:pPr>
              <w:jc w:val="right"/>
              <w:rPr>
                <w:rFonts w:ascii="Times New Roman" w:hAnsi="Times New Roman"/>
                <w:sz w:val="24"/>
              </w:rPr>
            </w:pPr>
            <w:r w:rsidRPr="00F22C7A">
              <w:rPr>
                <w:rFonts w:ascii="Times New Roman" w:hAnsi="Times New Roman"/>
                <w:color w:val="000000"/>
                <w:sz w:val="24"/>
              </w:rPr>
              <w:t>0,3</w:t>
            </w:r>
          </w:p>
        </w:tc>
        <w:tc>
          <w:tcPr>
            <w:tcW w:w="2879" w:type="dxa"/>
            <w:shd w:val="clear" w:color="auto" w:fill="auto"/>
            <w:noWrap/>
            <w:vAlign w:val="bottom"/>
            <w:hideMark/>
          </w:tcPr>
          <w:p w14:paraId="5FAD89B7" w14:textId="336E66B5" w:rsidR="00A074C3" w:rsidRPr="00F22C7A" w:rsidRDefault="00A074C3" w:rsidP="00A074C3">
            <w:pPr>
              <w:jc w:val="right"/>
              <w:rPr>
                <w:rFonts w:ascii="Times New Roman" w:hAnsi="Times New Roman"/>
                <w:sz w:val="24"/>
              </w:rPr>
            </w:pPr>
            <w:r w:rsidRPr="00F22C7A">
              <w:rPr>
                <w:rFonts w:ascii="Times New Roman" w:hAnsi="Times New Roman"/>
                <w:color w:val="000000"/>
                <w:sz w:val="24"/>
              </w:rPr>
              <w:t>1,5</w:t>
            </w:r>
          </w:p>
        </w:tc>
        <w:tc>
          <w:tcPr>
            <w:tcW w:w="1859" w:type="dxa"/>
            <w:shd w:val="clear" w:color="000000" w:fill="FFFFFF"/>
            <w:noWrap/>
            <w:vAlign w:val="bottom"/>
            <w:hideMark/>
          </w:tcPr>
          <w:p w14:paraId="1F8909C0" w14:textId="0972F068" w:rsidR="00A074C3" w:rsidRPr="00F22C7A" w:rsidRDefault="00A074C3" w:rsidP="00A074C3">
            <w:pPr>
              <w:jc w:val="right"/>
              <w:rPr>
                <w:rFonts w:ascii="Times New Roman" w:hAnsi="Times New Roman"/>
                <w:sz w:val="24"/>
              </w:rPr>
            </w:pPr>
            <w:r>
              <w:rPr>
                <w:rFonts w:ascii="Times New Roman" w:hAnsi="Times New Roman"/>
                <w:color w:val="000000"/>
                <w:sz w:val="24"/>
              </w:rPr>
              <w:t>-</w:t>
            </w:r>
          </w:p>
        </w:tc>
        <w:tc>
          <w:tcPr>
            <w:tcW w:w="1985" w:type="dxa"/>
            <w:shd w:val="clear" w:color="auto" w:fill="auto"/>
            <w:noWrap/>
            <w:vAlign w:val="bottom"/>
            <w:hideMark/>
          </w:tcPr>
          <w:p w14:paraId="6747BD2D" w14:textId="61E292B4" w:rsidR="00A074C3" w:rsidRPr="00F22C7A" w:rsidRDefault="00A074C3" w:rsidP="00A074C3">
            <w:pPr>
              <w:jc w:val="right"/>
              <w:rPr>
                <w:rFonts w:ascii="Times New Roman" w:hAnsi="Times New Roman"/>
                <w:sz w:val="24"/>
              </w:rPr>
            </w:pPr>
            <w:r w:rsidRPr="00F22C7A">
              <w:rPr>
                <w:rFonts w:ascii="Times New Roman" w:hAnsi="Times New Roman"/>
                <w:color w:val="000000"/>
                <w:sz w:val="24"/>
              </w:rPr>
              <w:t>1,5</w:t>
            </w:r>
          </w:p>
        </w:tc>
      </w:tr>
      <w:tr w:rsidR="00A074C3" w:rsidRPr="00F22C7A" w14:paraId="4B017478" w14:textId="77777777" w:rsidTr="00A074C3">
        <w:trPr>
          <w:trHeight w:val="315"/>
          <w:jc w:val="center"/>
        </w:trPr>
        <w:tc>
          <w:tcPr>
            <w:tcW w:w="2575" w:type="dxa"/>
            <w:shd w:val="clear" w:color="auto" w:fill="auto"/>
            <w:noWrap/>
            <w:vAlign w:val="bottom"/>
            <w:hideMark/>
          </w:tcPr>
          <w:p w14:paraId="6C05EFF1" w14:textId="1BC88AA6" w:rsidR="00A074C3" w:rsidRPr="00F22C7A" w:rsidRDefault="00A074C3" w:rsidP="00A074C3">
            <w:pPr>
              <w:rPr>
                <w:rFonts w:ascii="Times New Roman" w:hAnsi="Times New Roman"/>
                <w:sz w:val="24"/>
              </w:rPr>
            </w:pPr>
            <w:r w:rsidRPr="00F22C7A">
              <w:rPr>
                <w:rFonts w:ascii="Times New Roman" w:hAnsi="Times New Roman"/>
                <w:color w:val="000000"/>
                <w:sz w:val="24"/>
              </w:rPr>
              <w:t>Кисело  дрво</w:t>
            </w:r>
          </w:p>
        </w:tc>
        <w:tc>
          <w:tcPr>
            <w:tcW w:w="2998" w:type="dxa"/>
            <w:shd w:val="clear" w:color="auto" w:fill="auto"/>
            <w:noWrap/>
            <w:vAlign w:val="bottom"/>
            <w:hideMark/>
          </w:tcPr>
          <w:p w14:paraId="3AD2DFE5" w14:textId="06ACAFB7" w:rsidR="00A074C3" w:rsidRPr="00F22C7A" w:rsidRDefault="00A074C3" w:rsidP="00A074C3">
            <w:pPr>
              <w:jc w:val="right"/>
              <w:rPr>
                <w:rFonts w:ascii="Times New Roman" w:hAnsi="Times New Roman"/>
                <w:sz w:val="24"/>
              </w:rPr>
            </w:pPr>
            <w:r w:rsidRPr="00F22C7A">
              <w:rPr>
                <w:rFonts w:ascii="Times New Roman" w:hAnsi="Times New Roman"/>
                <w:color w:val="000000"/>
                <w:sz w:val="24"/>
              </w:rPr>
              <w:t>0,8</w:t>
            </w:r>
          </w:p>
        </w:tc>
        <w:tc>
          <w:tcPr>
            <w:tcW w:w="1156" w:type="dxa"/>
            <w:shd w:val="clear" w:color="auto" w:fill="auto"/>
            <w:noWrap/>
            <w:vAlign w:val="bottom"/>
            <w:hideMark/>
          </w:tcPr>
          <w:p w14:paraId="46E42B08" w14:textId="3A274B13" w:rsidR="00A074C3" w:rsidRPr="00F22C7A" w:rsidRDefault="00A074C3" w:rsidP="00A074C3">
            <w:pPr>
              <w:jc w:val="right"/>
              <w:rPr>
                <w:rFonts w:ascii="Times New Roman" w:hAnsi="Times New Roman"/>
                <w:sz w:val="24"/>
              </w:rPr>
            </w:pPr>
            <w:r w:rsidRPr="00F22C7A">
              <w:rPr>
                <w:rFonts w:ascii="Times New Roman" w:hAnsi="Times New Roman"/>
                <w:color w:val="000000"/>
                <w:sz w:val="24"/>
              </w:rPr>
              <w:t>0,1</w:t>
            </w:r>
          </w:p>
        </w:tc>
        <w:tc>
          <w:tcPr>
            <w:tcW w:w="2879" w:type="dxa"/>
            <w:shd w:val="clear" w:color="auto" w:fill="auto"/>
            <w:noWrap/>
            <w:vAlign w:val="bottom"/>
            <w:hideMark/>
          </w:tcPr>
          <w:p w14:paraId="3A53BFC0" w14:textId="6333D40E" w:rsidR="00A074C3" w:rsidRPr="00F22C7A" w:rsidRDefault="00A074C3" w:rsidP="00A074C3">
            <w:pPr>
              <w:jc w:val="right"/>
              <w:rPr>
                <w:rFonts w:ascii="Times New Roman" w:hAnsi="Times New Roman"/>
                <w:sz w:val="24"/>
              </w:rPr>
            </w:pPr>
            <w:r w:rsidRPr="00F22C7A">
              <w:rPr>
                <w:rFonts w:ascii="Times New Roman" w:hAnsi="Times New Roman"/>
                <w:color w:val="000000"/>
                <w:sz w:val="24"/>
              </w:rPr>
              <w:t>0,7</w:t>
            </w:r>
          </w:p>
        </w:tc>
        <w:tc>
          <w:tcPr>
            <w:tcW w:w="1859" w:type="dxa"/>
            <w:shd w:val="clear" w:color="000000" w:fill="FFFFFF"/>
            <w:noWrap/>
            <w:vAlign w:val="bottom"/>
            <w:hideMark/>
          </w:tcPr>
          <w:p w14:paraId="39F00D87" w14:textId="733F0F57" w:rsidR="00A074C3" w:rsidRPr="00F22C7A" w:rsidRDefault="00A074C3" w:rsidP="00A074C3">
            <w:pPr>
              <w:jc w:val="right"/>
              <w:rPr>
                <w:rFonts w:ascii="Times New Roman" w:hAnsi="Times New Roman"/>
                <w:sz w:val="24"/>
              </w:rPr>
            </w:pPr>
            <w:r>
              <w:rPr>
                <w:rFonts w:ascii="Times New Roman" w:hAnsi="Times New Roman"/>
                <w:color w:val="000000"/>
                <w:sz w:val="24"/>
              </w:rPr>
              <w:t>-</w:t>
            </w:r>
          </w:p>
        </w:tc>
        <w:tc>
          <w:tcPr>
            <w:tcW w:w="1985" w:type="dxa"/>
            <w:shd w:val="clear" w:color="auto" w:fill="auto"/>
            <w:noWrap/>
            <w:vAlign w:val="bottom"/>
            <w:hideMark/>
          </w:tcPr>
          <w:p w14:paraId="4943D9A5" w14:textId="734592CE" w:rsidR="00A074C3" w:rsidRPr="00F22C7A" w:rsidRDefault="00A074C3" w:rsidP="00A074C3">
            <w:pPr>
              <w:jc w:val="right"/>
              <w:rPr>
                <w:rFonts w:ascii="Times New Roman" w:hAnsi="Times New Roman"/>
                <w:sz w:val="24"/>
              </w:rPr>
            </w:pPr>
            <w:r w:rsidRPr="00F22C7A">
              <w:rPr>
                <w:rFonts w:ascii="Times New Roman" w:hAnsi="Times New Roman"/>
                <w:color w:val="000000"/>
                <w:sz w:val="24"/>
              </w:rPr>
              <w:t>0,7</w:t>
            </w:r>
          </w:p>
        </w:tc>
      </w:tr>
      <w:tr w:rsidR="00A074C3" w:rsidRPr="00F22C7A" w14:paraId="19F0DDE5" w14:textId="77777777" w:rsidTr="00A074C3">
        <w:trPr>
          <w:trHeight w:val="315"/>
          <w:jc w:val="center"/>
        </w:trPr>
        <w:tc>
          <w:tcPr>
            <w:tcW w:w="2575" w:type="dxa"/>
            <w:shd w:val="clear" w:color="auto" w:fill="auto"/>
            <w:noWrap/>
            <w:vAlign w:val="bottom"/>
            <w:hideMark/>
          </w:tcPr>
          <w:p w14:paraId="11DDFE28" w14:textId="60BFE267" w:rsidR="00A074C3" w:rsidRPr="00F22C7A" w:rsidRDefault="00A074C3" w:rsidP="00A074C3">
            <w:pPr>
              <w:rPr>
                <w:rFonts w:ascii="Times New Roman" w:hAnsi="Times New Roman"/>
                <w:sz w:val="24"/>
              </w:rPr>
            </w:pPr>
            <w:r w:rsidRPr="00F22C7A">
              <w:rPr>
                <w:rFonts w:ascii="Times New Roman" w:hAnsi="Times New Roman"/>
                <w:color w:val="000000"/>
                <w:sz w:val="24"/>
              </w:rPr>
              <w:t>Багрем</w:t>
            </w:r>
          </w:p>
        </w:tc>
        <w:tc>
          <w:tcPr>
            <w:tcW w:w="2998" w:type="dxa"/>
            <w:shd w:val="clear" w:color="auto" w:fill="auto"/>
            <w:noWrap/>
            <w:vAlign w:val="bottom"/>
            <w:hideMark/>
          </w:tcPr>
          <w:p w14:paraId="0C6C00DA" w14:textId="3AE79E80" w:rsidR="00A074C3" w:rsidRPr="00F22C7A" w:rsidRDefault="00A074C3" w:rsidP="00A074C3">
            <w:pPr>
              <w:jc w:val="right"/>
              <w:rPr>
                <w:rFonts w:ascii="Times New Roman" w:hAnsi="Times New Roman"/>
                <w:sz w:val="24"/>
              </w:rPr>
            </w:pPr>
            <w:r w:rsidRPr="00F22C7A">
              <w:rPr>
                <w:rFonts w:ascii="Times New Roman" w:hAnsi="Times New Roman"/>
                <w:color w:val="000000"/>
                <w:sz w:val="24"/>
              </w:rPr>
              <w:t>0,6</w:t>
            </w:r>
          </w:p>
        </w:tc>
        <w:tc>
          <w:tcPr>
            <w:tcW w:w="1156" w:type="dxa"/>
            <w:shd w:val="clear" w:color="auto" w:fill="auto"/>
            <w:noWrap/>
            <w:vAlign w:val="bottom"/>
            <w:hideMark/>
          </w:tcPr>
          <w:p w14:paraId="26696724" w14:textId="61D2D69A" w:rsidR="00A074C3" w:rsidRPr="00F22C7A" w:rsidRDefault="00A074C3" w:rsidP="00A074C3">
            <w:pPr>
              <w:jc w:val="right"/>
              <w:rPr>
                <w:rFonts w:ascii="Times New Roman" w:hAnsi="Times New Roman"/>
                <w:sz w:val="24"/>
              </w:rPr>
            </w:pPr>
            <w:r w:rsidRPr="00F22C7A">
              <w:rPr>
                <w:rFonts w:ascii="Times New Roman" w:hAnsi="Times New Roman"/>
                <w:color w:val="000000"/>
                <w:sz w:val="24"/>
              </w:rPr>
              <w:t>0,1</w:t>
            </w:r>
          </w:p>
        </w:tc>
        <w:tc>
          <w:tcPr>
            <w:tcW w:w="2879" w:type="dxa"/>
            <w:shd w:val="clear" w:color="auto" w:fill="auto"/>
            <w:noWrap/>
            <w:vAlign w:val="bottom"/>
            <w:hideMark/>
          </w:tcPr>
          <w:p w14:paraId="34A68F8B" w14:textId="7D23F838" w:rsidR="00A074C3" w:rsidRPr="00F22C7A" w:rsidRDefault="00A074C3" w:rsidP="00A074C3">
            <w:pPr>
              <w:jc w:val="right"/>
              <w:rPr>
                <w:rFonts w:ascii="Times New Roman" w:hAnsi="Times New Roman"/>
                <w:sz w:val="24"/>
              </w:rPr>
            </w:pPr>
            <w:r w:rsidRPr="00F22C7A">
              <w:rPr>
                <w:rFonts w:ascii="Times New Roman" w:hAnsi="Times New Roman"/>
                <w:color w:val="000000"/>
                <w:sz w:val="24"/>
              </w:rPr>
              <w:t>0,5</w:t>
            </w:r>
          </w:p>
        </w:tc>
        <w:tc>
          <w:tcPr>
            <w:tcW w:w="1859" w:type="dxa"/>
            <w:shd w:val="clear" w:color="000000" w:fill="FFFFFF"/>
            <w:noWrap/>
            <w:vAlign w:val="bottom"/>
            <w:hideMark/>
          </w:tcPr>
          <w:p w14:paraId="74DD9B90" w14:textId="4DC89377" w:rsidR="00A074C3" w:rsidRPr="00F22C7A" w:rsidRDefault="00A074C3" w:rsidP="00A074C3">
            <w:pPr>
              <w:jc w:val="right"/>
              <w:rPr>
                <w:rFonts w:ascii="Times New Roman" w:hAnsi="Times New Roman"/>
                <w:sz w:val="24"/>
              </w:rPr>
            </w:pPr>
            <w:r>
              <w:rPr>
                <w:rFonts w:ascii="Times New Roman" w:hAnsi="Times New Roman"/>
                <w:color w:val="000000"/>
                <w:sz w:val="24"/>
              </w:rPr>
              <w:t>-</w:t>
            </w:r>
          </w:p>
        </w:tc>
        <w:tc>
          <w:tcPr>
            <w:tcW w:w="1985" w:type="dxa"/>
            <w:shd w:val="clear" w:color="auto" w:fill="auto"/>
            <w:noWrap/>
            <w:vAlign w:val="bottom"/>
            <w:hideMark/>
          </w:tcPr>
          <w:p w14:paraId="74A5DBDF" w14:textId="497676E6" w:rsidR="00A074C3" w:rsidRPr="00F22C7A" w:rsidRDefault="00A074C3" w:rsidP="00A074C3">
            <w:pPr>
              <w:jc w:val="right"/>
              <w:rPr>
                <w:rFonts w:ascii="Times New Roman" w:hAnsi="Times New Roman"/>
                <w:sz w:val="24"/>
              </w:rPr>
            </w:pPr>
            <w:r w:rsidRPr="00F22C7A">
              <w:rPr>
                <w:rFonts w:ascii="Times New Roman" w:hAnsi="Times New Roman"/>
                <w:color w:val="000000"/>
                <w:sz w:val="24"/>
              </w:rPr>
              <w:t>0,5</w:t>
            </w:r>
          </w:p>
        </w:tc>
      </w:tr>
      <w:tr w:rsidR="00A074C3" w:rsidRPr="00F22C7A" w14:paraId="44E7EBEC" w14:textId="77777777" w:rsidTr="00A074C3">
        <w:trPr>
          <w:trHeight w:val="315"/>
          <w:jc w:val="center"/>
        </w:trPr>
        <w:tc>
          <w:tcPr>
            <w:tcW w:w="2575" w:type="dxa"/>
            <w:shd w:val="clear" w:color="auto" w:fill="auto"/>
            <w:noWrap/>
            <w:vAlign w:val="bottom"/>
            <w:hideMark/>
          </w:tcPr>
          <w:p w14:paraId="487D529D" w14:textId="210951C0" w:rsidR="00A074C3" w:rsidRPr="00F22C7A" w:rsidRDefault="00A074C3" w:rsidP="00A074C3">
            <w:pPr>
              <w:rPr>
                <w:rFonts w:ascii="Times New Roman" w:hAnsi="Times New Roman"/>
                <w:sz w:val="24"/>
              </w:rPr>
            </w:pPr>
            <w:r w:rsidRPr="00F22C7A">
              <w:rPr>
                <w:rFonts w:ascii="Times New Roman" w:hAnsi="Times New Roman"/>
                <w:color w:val="000000"/>
                <w:sz w:val="24"/>
              </w:rPr>
              <w:t>ОМЛ</w:t>
            </w:r>
          </w:p>
        </w:tc>
        <w:tc>
          <w:tcPr>
            <w:tcW w:w="2998" w:type="dxa"/>
            <w:shd w:val="clear" w:color="auto" w:fill="auto"/>
            <w:noWrap/>
            <w:vAlign w:val="bottom"/>
            <w:hideMark/>
          </w:tcPr>
          <w:p w14:paraId="0AD72243" w14:textId="59C10204" w:rsidR="00A074C3" w:rsidRPr="00F22C7A" w:rsidRDefault="00A074C3" w:rsidP="00A074C3">
            <w:pPr>
              <w:jc w:val="right"/>
              <w:rPr>
                <w:rFonts w:ascii="Times New Roman" w:hAnsi="Times New Roman"/>
                <w:sz w:val="24"/>
              </w:rPr>
            </w:pPr>
            <w:r w:rsidRPr="00F22C7A">
              <w:rPr>
                <w:rFonts w:ascii="Times New Roman" w:hAnsi="Times New Roman"/>
                <w:color w:val="000000"/>
                <w:sz w:val="24"/>
              </w:rPr>
              <w:t>0,2</w:t>
            </w:r>
          </w:p>
        </w:tc>
        <w:tc>
          <w:tcPr>
            <w:tcW w:w="1156" w:type="dxa"/>
            <w:shd w:val="clear" w:color="auto" w:fill="auto"/>
            <w:noWrap/>
            <w:vAlign w:val="bottom"/>
            <w:hideMark/>
          </w:tcPr>
          <w:p w14:paraId="7A4A13EB" w14:textId="70BC83D9" w:rsidR="00A074C3" w:rsidRPr="00F22C7A" w:rsidRDefault="00A074C3" w:rsidP="00A074C3">
            <w:pPr>
              <w:jc w:val="right"/>
              <w:rPr>
                <w:rFonts w:ascii="Times New Roman" w:hAnsi="Times New Roman"/>
                <w:sz w:val="24"/>
              </w:rPr>
            </w:pPr>
            <w:r w:rsidRPr="00F22C7A">
              <w:rPr>
                <w:rFonts w:ascii="Times New Roman" w:hAnsi="Times New Roman"/>
                <w:color w:val="000000"/>
                <w:sz w:val="24"/>
              </w:rPr>
              <w:t>0,0</w:t>
            </w:r>
          </w:p>
        </w:tc>
        <w:tc>
          <w:tcPr>
            <w:tcW w:w="2879" w:type="dxa"/>
            <w:shd w:val="clear" w:color="auto" w:fill="auto"/>
            <w:noWrap/>
            <w:vAlign w:val="bottom"/>
            <w:hideMark/>
          </w:tcPr>
          <w:p w14:paraId="06EB0554" w14:textId="76B2F191" w:rsidR="00A074C3" w:rsidRPr="00F22C7A" w:rsidRDefault="00A074C3" w:rsidP="00A074C3">
            <w:pPr>
              <w:jc w:val="right"/>
              <w:rPr>
                <w:rFonts w:ascii="Times New Roman" w:hAnsi="Times New Roman"/>
                <w:sz w:val="24"/>
              </w:rPr>
            </w:pPr>
            <w:r w:rsidRPr="00F22C7A">
              <w:rPr>
                <w:rFonts w:ascii="Times New Roman" w:hAnsi="Times New Roman"/>
                <w:color w:val="000000"/>
                <w:sz w:val="24"/>
              </w:rPr>
              <w:t>0,2</w:t>
            </w:r>
          </w:p>
        </w:tc>
        <w:tc>
          <w:tcPr>
            <w:tcW w:w="1859" w:type="dxa"/>
            <w:shd w:val="clear" w:color="000000" w:fill="FFFFFF"/>
            <w:noWrap/>
            <w:vAlign w:val="bottom"/>
            <w:hideMark/>
          </w:tcPr>
          <w:p w14:paraId="01380AD0" w14:textId="1E7720AF" w:rsidR="00A074C3" w:rsidRPr="00F22C7A" w:rsidRDefault="00A074C3" w:rsidP="00A074C3">
            <w:pPr>
              <w:jc w:val="right"/>
              <w:rPr>
                <w:rFonts w:ascii="Times New Roman" w:hAnsi="Times New Roman"/>
                <w:sz w:val="24"/>
              </w:rPr>
            </w:pPr>
            <w:r>
              <w:rPr>
                <w:rFonts w:ascii="Times New Roman" w:hAnsi="Times New Roman"/>
                <w:color w:val="000000"/>
                <w:sz w:val="24"/>
              </w:rPr>
              <w:t>-</w:t>
            </w:r>
          </w:p>
        </w:tc>
        <w:tc>
          <w:tcPr>
            <w:tcW w:w="1985" w:type="dxa"/>
            <w:shd w:val="clear" w:color="auto" w:fill="auto"/>
            <w:noWrap/>
            <w:vAlign w:val="bottom"/>
            <w:hideMark/>
          </w:tcPr>
          <w:p w14:paraId="5E036FE1" w14:textId="2C25C1E0" w:rsidR="00A074C3" w:rsidRPr="00F22C7A" w:rsidRDefault="00A074C3" w:rsidP="00A074C3">
            <w:pPr>
              <w:jc w:val="right"/>
              <w:rPr>
                <w:rFonts w:ascii="Times New Roman" w:hAnsi="Times New Roman"/>
                <w:sz w:val="24"/>
              </w:rPr>
            </w:pPr>
            <w:r w:rsidRPr="00F22C7A">
              <w:rPr>
                <w:rFonts w:ascii="Times New Roman" w:hAnsi="Times New Roman"/>
                <w:color w:val="000000"/>
                <w:sz w:val="24"/>
              </w:rPr>
              <w:t>0,2</w:t>
            </w:r>
          </w:p>
        </w:tc>
      </w:tr>
      <w:tr w:rsidR="00A074C3" w:rsidRPr="00F22C7A" w14:paraId="59E98383" w14:textId="77777777" w:rsidTr="00A074C3">
        <w:trPr>
          <w:trHeight w:val="315"/>
          <w:jc w:val="center"/>
        </w:trPr>
        <w:tc>
          <w:tcPr>
            <w:tcW w:w="2575" w:type="dxa"/>
            <w:shd w:val="clear" w:color="auto" w:fill="auto"/>
            <w:noWrap/>
            <w:vAlign w:val="bottom"/>
            <w:hideMark/>
          </w:tcPr>
          <w:p w14:paraId="1052923B" w14:textId="627EE220" w:rsidR="00A074C3" w:rsidRPr="00F22C7A" w:rsidRDefault="00A074C3" w:rsidP="00A074C3">
            <w:pPr>
              <w:rPr>
                <w:rFonts w:ascii="Times New Roman" w:hAnsi="Times New Roman"/>
                <w:sz w:val="24"/>
              </w:rPr>
            </w:pPr>
            <w:r w:rsidRPr="00F22C7A">
              <w:rPr>
                <w:rFonts w:ascii="Times New Roman" w:hAnsi="Times New Roman"/>
                <w:color w:val="000000"/>
                <w:sz w:val="24"/>
              </w:rPr>
              <w:t>Мечја  леска</w:t>
            </w:r>
          </w:p>
        </w:tc>
        <w:tc>
          <w:tcPr>
            <w:tcW w:w="2998" w:type="dxa"/>
            <w:shd w:val="clear" w:color="auto" w:fill="auto"/>
            <w:noWrap/>
            <w:vAlign w:val="bottom"/>
            <w:hideMark/>
          </w:tcPr>
          <w:p w14:paraId="4AC09E93" w14:textId="64DD5339" w:rsidR="00A074C3" w:rsidRPr="00F22C7A" w:rsidRDefault="00A074C3" w:rsidP="00A074C3">
            <w:pPr>
              <w:jc w:val="right"/>
              <w:rPr>
                <w:rFonts w:ascii="Times New Roman" w:hAnsi="Times New Roman"/>
                <w:sz w:val="24"/>
              </w:rPr>
            </w:pPr>
            <w:r w:rsidRPr="00F22C7A">
              <w:rPr>
                <w:rFonts w:ascii="Times New Roman" w:hAnsi="Times New Roman"/>
                <w:color w:val="000000"/>
                <w:sz w:val="24"/>
              </w:rPr>
              <w:t>0,4</w:t>
            </w:r>
          </w:p>
        </w:tc>
        <w:tc>
          <w:tcPr>
            <w:tcW w:w="1156" w:type="dxa"/>
            <w:shd w:val="clear" w:color="auto" w:fill="auto"/>
            <w:noWrap/>
            <w:vAlign w:val="bottom"/>
            <w:hideMark/>
          </w:tcPr>
          <w:p w14:paraId="5A904FA2" w14:textId="279CB336" w:rsidR="00A074C3" w:rsidRPr="00F22C7A" w:rsidRDefault="00A074C3" w:rsidP="00A074C3">
            <w:pPr>
              <w:jc w:val="right"/>
              <w:rPr>
                <w:rFonts w:ascii="Times New Roman" w:hAnsi="Times New Roman"/>
                <w:sz w:val="24"/>
              </w:rPr>
            </w:pPr>
            <w:r w:rsidRPr="00F22C7A">
              <w:rPr>
                <w:rFonts w:ascii="Times New Roman" w:hAnsi="Times New Roman"/>
                <w:color w:val="000000"/>
                <w:sz w:val="24"/>
              </w:rPr>
              <w:t>0,1</w:t>
            </w:r>
          </w:p>
        </w:tc>
        <w:tc>
          <w:tcPr>
            <w:tcW w:w="2879" w:type="dxa"/>
            <w:shd w:val="clear" w:color="auto" w:fill="auto"/>
            <w:noWrap/>
            <w:vAlign w:val="bottom"/>
            <w:hideMark/>
          </w:tcPr>
          <w:p w14:paraId="6D4BD8B5" w14:textId="38A1196B" w:rsidR="00A074C3" w:rsidRPr="00F22C7A" w:rsidRDefault="00A074C3" w:rsidP="00A074C3">
            <w:pPr>
              <w:jc w:val="right"/>
              <w:rPr>
                <w:rFonts w:ascii="Times New Roman" w:hAnsi="Times New Roman"/>
                <w:sz w:val="24"/>
              </w:rPr>
            </w:pPr>
            <w:r w:rsidRPr="00F22C7A">
              <w:rPr>
                <w:rFonts w:ascii="Times New Roman" w:hAnsi="Times New Roman"/>
                <w:color w:val="000000"/>
                <w:sz w:val="24"/>
              </w:rPr>
              <w:t>0,3</w:t>
            </w:r>
          </w:p>
        </w:tc>
        <w:tc>
          <w:tcPr>
            <w:tcW w:w="1859" w:type="dxa"/>
            <w:shd w:val="clear" w:color="000000" w:fill="FFFFFF"/>
            <w:noWrap/>
            <w:vAlign w:val="bottom"/>
            <w:hideMark/>
          </w:tcPr>
          <w:p w14:paraId="11C59650" w14:textId="438572FE" w:rsidR="00A074C3" w:rsidRPr="00F22C7A" w:rsidRDefault="00A074C3" w:rsidP="00A074C3">
            <w:pPr>
              <w:jc w:val="right"/>
              <w:rPr>
                <w:rFonts w:ascii="Times New Roman" w:hAnsi="Times New Roman"/>
                <w:sz w:val="24"/>
              </w:rPr>
            </w:pPr>
            <w:r>
              <w:rPr>
                <w:rFonts w:ascii="Times New Roman" w:hAnsi="Times New Roman"/>
                <w:color w:val="000000"/>
                <w:sz w:val="24"/>
              </w:rPr>
              <w:t>-</w:t>
            </w:r>
          </w:p>
        </w:tc>
        <w:tc>
          <w:tcPr>
            <w:tcW w:w="1985" w:type="dxa"/>
            <w:shd w:val="clear" w:color="auto" w:fill="auto"/>
            <w:noWrap/>
            <w:vAlign w:val="bottom"/>
            <w:hideMark/>
          </w:tcPr>
          <w:p w14:paraId="64242698" w14:textId="6703D701" w:rsidR="00A074C3" w:rsidRPr="00F22C7A" w:rsidRDefault="00A074C3" w:rsidP="00A074C3">
            <w:pPr>
              <w:jc w:val="right"/>
              <w:rPr>
                <w:rFonts w:ascii="Times New Roman" w:hAnsi="Times New Roman"/>
                <w:sz w:val="24"/>
              </w:rPr>
            </w:pPr>
            <w:r w:rsidRPr="00F22C7A">
              <w:rPr>
                <w:rFonts w:ascii="Times New Roman" w:hAnsi="Times New Roman"/>
                <w:color w:val="000000"/>
                <w:sz w:val="24"/>
              </w:rPr>
              <w:t>0,3</w:t>
            </w:r>
          </w:p>
        </w:tc>
      </w:tr>
      <w:tr w:rsidR="00A074C3" w:rsidRPr="00F22C7A" w14:paraId="4AD50162" w14:textId="77777777" w:rsidTr="00A074C3">
        <w:trPr>
          <w:trHeight w:val="315"/>
          <w:jc w:val="center"/>
        </w:trPr>
        <w:tc>
          <w:tcPr>
            <w:tcW w:w="2575" w:type="dxa"/>
            <w:shd w:val="clear" w:color="auto" w:fill="auto"/>
            <w:noWrap/>
            <w:vAlign w:val="bottom"/>
            <w:hideMark/>
          </w:tcPr>
          <w:p w14:paraId="6E6720D0" w14:textId="34645184" w:rsidR="00A074C3" w:rsidRPr="00F22C7A" w:rsidRDefault="00A074C3" w:rsidP="00A074C3">
            <w:pPr>
              <w:rPr>
                <w:rFonts w:ascii="Times New Roman" w:hAnsi="Times New Roman"/>
                <w:sz w:val="24"/>
              </w:rPr>
            </w:pPr>
            <w:r w:rsidRPr="00F22C7A">
              <w:rPr>
                <w:rFonts w:ascii="Times New Roman" w:hAnsi="Times New Roman"/>
                <w:color w:val="000000"/>
                <w:sz w:val="24"/>
              </w:rPr>
              <w:t>Јавор</w:t>
            </w:r>
          </w:p>
        </w:tc>
        <w:tc>
          <w:tcPr>
            <w:tcW w:w="2998" w:type="dxa"/>
            <w:shd w:val="clear" w:color="auto" w:fill="auto"/>
            <w:noWrap/>
            <w:vAlign w:val="bottom"/>
            <w:hideMark/>
          </w:tcPr>
          <w:p w14:paraId="0562BECE" w14:textId="2866D682" w:rsidR="00A074C3" w:rsidRPr="00F22C7A" w:rsidRDefault="00A074C3" w:rsidP="00A074C3">
            <w:pPr>
              <w:jc w:val="right"/>
              <w:rPr>
                <w:rFonts w:ascii="Times New Roman" w:hAnsi="Times New Roman"/>
                <w:sz w:val="24"/>
              </w:rPr>
            </w:pPr>
            <w:r w:rsidRPr="00F22C7A">
              <w:rPr>
                <w:rFonts w:ascii="Times New Roman" w:hAnsi="Times New Roman"/>
                <w:color w:val="000000"/>
                <w:sz w:val="24"/>
              </w:rPr>
              <w:t>0,2</w:t>
            </w:r>
          </w:p>
        </w:tc>
        <w:tc>
          <w:tcPr>
            <w:tcW w:w="1156" w:type="dxa"/>
            <w:shd w:val="clear" w:color="auto" w:fill="auto"/>
            <w:noWrap/>
            <w:vAlign w:val="bottom"/>
            <w:hideMark/>
          </w:tcPr>
          <w:p w14:paraId="383EA666" w14:textId="6250ED76" w:rsidR="00A074C3" w:rsidRPr="00F22C7A" w:rsidRDefault="00A074C3" w:rsidP="00A074C3">
            <w:pPr>
              <w:jc w:val="right"/>
              <w:rPr>
                <w:rFonts w:ascii="Times New Roman" w:hAnsi="Times New Roman"/>
                <w:sz w:val="24"/>
              </w:rPr>
            </w:pPr>
            <w:r w:rsidRPr="00F22C7A">
              <w:rPr>
                <w:rFonts w:ascii="Times New Roman" w:hAnsi="Times New Roman"/>
                <w:color w:val="000000"/>
                <w:sz w:val="24"/>
              </w:rPr>
              <w:t>0,0</w:t>
            </w:r>
          </w:p>
        </w:tc>
        <w:tc>
          <w:tcPr>
            <w:tcW w:w="2879" w:type="dxa"/>
            <w:shd w:val="clear" w:color="auto" w:fill="auto"/>
            <w:noWrap/>
            <w:vAlign w:val="bottom"/>
            <w:hideMark/>
          </w:tcPr>
          <w:p w14:paraId="56826E6C" w14:textId="4AF2F4FD" w:rsidR="00A074C3" w:rsidRPr="00F22C7A" w:rsidRDefault="00A074C3" w:rsidP="00A074C3">
            <w:pPr>
              <w:jc w:val="right"/>
              <w:rPr>
                <w:rFonts w:ascii="Times New Roman" w:hAnsi="Times New Roman"/>
                <w:sz w:val="24"/>
              </w:rPr>
            </w:pPr>
            <w:r w:rsidRPr="00F22C7A">
              <w:rPr>
                <w:rFonts w:ascii="Times New Roman" w:hAnsi="Times New Roman"/>
                <w:color w:val="000000"/>
                <w:sz w:val="24"/>
              </w:rPr>
              <w:t>0,2</w:t>
            </w:r>
          </w:p>
        </w:tc>
        <w:tc>
          <w:tcPr>
            <w:tcW w:w="1859" w:type="dxa"/>
            <w:shd w:val="clear" w:color="000000" w:fill="FFFFFF"/>
            <w:noWrap/>
            <w:vAlign w:val="bottom"/>
            <w:hideMark/>
          </w:tcPr>
          <w:p w14:paraId="64D2F721" w14:textId="48210A12" w:rsidR="00A074C3" w:rsidRPr="00F22C7A" w:rsidRDefault="00A074C3" w:rsidP="00A074C3">
            <w:pPr>
              <w:jc w:val="right"/>
              <w:rPr>
                <w:rFonts w:ascii="Times New Roman" w:hAnsi="Times New Roman"/>
                <w:sz w:val="24"/>
              </w:rPr>
            </w:pPr>
            <w:r>
              <w:rPr>
                <w:rFonts w:ascii="Times New Roman" w:hAnsi="Times New Roman"/>
                <w:color w:val="000000"/>
                <w:sz w:val="24"/>
              </w:rPr>
              <w:t>-</w:t>
            </w:r>
          </w:p>
        </w:tc>
        <w:tc>
          <w:tcPr>
            <w:tcW w:w="1985" w:type="dxa"/>
            <w:shd w:val="clear" w:color="auto" w:fill="auto"/>
            <w:noWrap/>
            <w:vAlign w:val="bottom"/>
            <w:hideMark/>
          </w:tcPr>
          <w:p w14:paraId="0C5F9B49" w14:textId="00246DB1" w:rsidR="00A074C3" w:rsidRPr="00F22C7A" w:rsidRDefault="00A074C3" w:rsidP="00A074C3">
            <w:pPr>
              <w:jc w:val="right"/>
              <w:rPr>
                <w:rFonts w:ascii="Times New Roman" w:hAnsi="Times New Roman"/>
                <w:sz w:val="24"/>
              </w:rPr>
            </w:pPr>
            <w:r w:rsidRPr="00F22C7A">
              <w:rPr>
                <w:rFonts w:ascii="Times New Roman" w:hAnsi="Times New Roman"/>
                <w:color w:val="000000"/>
                <w:sz w:val="24"/>
              </w:rPr>
              <w:t>0,2</w:t>
            </w:r>
          </w:p>
        </w:tc>
      </w:tr>
      <w:tr w:rsidR="00A074C3" w:rsidRPr="00F22C7A" w14:paraId="572580E5" w14:textId="77777777" w:rsidTr="00A074C3">
        <w:trPr>
          <w:trHeight w:val="315"/>
          <w:jc w:val="center"/>
        </w:trPr>
        <w:tc>
          <w:tcPr>
            <w:tcW w:w="2575" w:type="dxa"/>
            <w:shd w:val="pct5" w:color="auto" w:fill="auto"/>
            <w:noWrap/>
            <w:vAlign w:val="bottom"/>
            <w:hideMark/>
          </w:tcPr>
          <w:p w14:paraId="1D159C8A" w14:textId="77777777" w:rsidR="00A074C3" w:rsidRPr="00F22C7A" w:rsidRDefault="00A074C3" w:rsidP="00A074C3">
            <w:pPr>
              <w:rPr>
                <w:rFonts w:ascii="Times New Roman" w:hAnsi="Times New Roman"/>
                <w:b/>
                <w:sz w:val="24"/>
              </w:rPr>
            </w:pPr>
            <w:r w:rsidRPr="00F22C7A">
              <w:rPr>
                <w:rFonts w:ascii="Times New Roman" w:hAnsi="Times New Roman"/>
                <w:b/>
                <w:sz w:val="24"/>
              </w:rPr>
              <w:t>Укупно</w:t>
            </w:r>
          </w:p>
        </w:tc>
        <w:tc>
          <w:tcPr>
            <w:tcW w:w="2998" w:type="dxa"/>
            <w:shd w:val="pct5" w:color="auto" w:fill="auto"/>
            <w:noWrap/>
            <w:vAlign w:val="bottom"/>
            <w:hideMark/>
          </w:tcPr>
          <w:p w14:paraId="61231A0C" w14:textId="10D7C879" w:rsidR="00A074C3" w:rsidRPr="00F22C7A" w:rsidRDefault="00A074C3" w:rsidP="00A074C3">
            <w:pPr>
              <w:jc w:val="right"/>
              <w:rPr>
                <w:rFonts w:ascii="Times New Roman" w:hAnsi="Times New Roman"/>
                <w:b/>
                <w:bCs/>
                <w:color w:val="000000"/>
                <w:sz w:val="24"/>
              </w:rPr>
            </w:pPr>
            <w:r w:rsidRPr="00F22C7A">
              <w:rPr>
                <w:rFonts w:ascii="Times New Roman" w:hAnsi="Times New Roman"/>
                <w:b/>
                <w:color w:val="000000"/>
                <w:sz w:val="24"/>
              </w:rPr>
              <w:t>403,9</w:t>
            </w:r>
          </w:p>
        </w:tc>
        <w:tc>
          <w:tcPr>
            <w:tcW w:w="1156" w:type="dxa"/>
            <w:shd w:val="pct5" w:color="auto" w:fill="auto"/>
            <w:noWrap/>
            <w:vAlign w:val="bottom"/>
            <w:hideMark/>
          </w:tcPr>
          <w:p w14:paraId="1AAB15E1" w14:textId="44B5631A" w:rsidR="00A074C3" w:rsidRPr="00F22C7A" w:rsidRDefault="00A074C3" w:rsidP="00A074C3">
            <w:pPr>
              <w:jc w:val="right"/>
              <w:rPr>
                <w:rFonts w:ascii="Times New Roman" w:hAnsi="Times New Roman"/>
                <w:b/>
                <w:sz w:val="24"/>
              </w:rPr>
            </w:pPr>
            <w:r w:rsidRPr="00F22C7A">
              <w:rPr>
                <w:rFonts w:ascii="Times New Roman" w:hAnsi="Times New Roman"/>
                <w:b/>
                <w:color w:val="000000"/>
                <w:sz w:val="24"/>
              </w:rPr>
              <w:t>60,6</w:t>
            </w:r>
          </w:p>
        </w:tc>
        <w:tc>
          <w:tcPr>
            <w:tcW w:w="2879" w:type="dxa"/>
            <w:shd w:val="pct5" w:color="auto" w:fill="auto"/>
            <w:noWrap/>
            <w:vAlign w:val="bottom"/>
            <w:hideMark/>
          </w:tcPr>
          <w:p w14:paraId="30731236" w14:textId="4760EEB5" w:rsidR="00A074C3" w:rsidRPr="00F22C7A" w:rsidRDefault="00A074C3" w:rsidP="00A074C3">
            <w:pPr>
              <w:jc w:val="right"/>
              <w:rPr>
                <w:rFonts w:ascii="Times New Roman" w:hAnsi="Times New Roman"/>
                <w:b/>
                <w:sz w:val="24"/>
              </w:rPr>
            </w:pPr>
            <w:r w:rsidRPr="00F22C7A">
              <w:rPr>
                <w:rFonts w:ascii="Times New Roman" w:hAnsi="Times New Roman"/>
                <w:b/>
                <w:color w:val="000000"/>
                <w:sz w:val="24"/>
              </w:rPr>
              <w:t>343,3</w:t>
            </w:r>
          </w:p>
        </w:tc>
        <w:tc>
          <w:tcPr>
            <w:tcW w:w="1859" w:type="dxa"/>
            <w:shd w:val="pct5" w:color="auto" w:fill="auto"/>
            <w:noWrap/>
            <w:vAlign w:val="bottom"/>
            <w:hideMark/>
          </w:tcPr>
          <w:p w14:paraId="498E614E" w14:textId="6AD08117" w:rsidR="00A074C3" w:rsidRPr="00F22C7A" w:rsidRDefault="00A074C3" w:rsidP="00A074C3">
            <w:pPr>
              <w:jc w:val="right"/>
              <w:rPr>
                <w:rFonts w:ascii="Times New Roman" w:hAnsi="Times New Roman"/>
                <w:b/>
                <w:sz w:val="24"/>
              </w:rPr>
            </w:pPr>
            <w:r w:rsidRPr="00F22C7A">
              <w:rPr>
                <w:rFonts w:ascii="Times New Roman" w:hAnsi="Times New Roman"/>
                <w:b/>
                <w:bCs/>
                <w:color w:val="000000"/>
                <w:sz w:val="24"/>
              </w:rPr>
              <w:t>48,4</w:t>
            </w:r>
          </w:p>
        </w:tc>
        <w:tc>
          <w:tcPr>
            <w:tcW w:w="1985" w:type="dxa"/>
            <w:shd w:val="pct5" w:color="auto" w:fill="auto"/>
            <w:noWrap/>
            <w:vAlign w:val="bottom"/>
            <w:hideMark/>
          </w:tcPr>
          <w:p w14:paraId="7637D64F" w14:textId="1FF2C275" w:rsidR="00A074C3" w:rsidRPr="00F22C7A" w:rsidRDefault="00A074C3" w:rsidP="00A074C3">
            <w:pPr>
              <w:jc w:val="right"/>
              <w:rPr>
                <w:rFonts w:ascii="Times New Roman" w:hAnsi="Times New Roman"/>
                <w:b/>
                <w:sz w:val="24"/>
              </w:rPr>
            </w:pPr>
            <w:r w:rsidRPr="00F22C7A">
              <w:rPr>
                <w:rFonts w:ascii="Times New Roman" w:hAnsi="Times New Roman"/>
                <w:b/>
                <w:bCs/>
                <w:color w:val="000000"/>
                <w:sz w:val="24"/>
              </w:rPr>
              <w:t>294,9</w:t>
            </w:r>
          </w:p>
        </w:tc>
      </w:tr>
    </w:tbl>
    <w:p w14:paraId="54CEB61E" w14:textId="77777777" w:rsidR="00431E5D" w:rsidRDefault="00431E5D" w:rsidP="00233500">
      <w:pPr>
        <w:widowControl w:val="0"/>
        <w:jc w:val="both"/>
        <w:rPr>
          <w:rFonts w:ascii="Times New Roman" w:hAnsi="Times New Roman"/>
          <w:snapToGrid w:val="0"/>
          <w:color w:val="FF0000"/>
          <w:sz w:val="24"/>
          <w:lang w:val="ru-RU"/>
        </w:rPr>
      </w:pPr>
    </w:p>
    <w:p w14:paraId="192D9071" w14:textId="77777777" w:rsidR="0098052E" w:rsidRPr="00887ADA" w:rsidRDefault="0098052E" w:rsidP="00233500">
      <w:pPr>
        <w:widowControl w:val="0"/>
        <w:jc w:val="both"/>
        <w:rPr>
          <w:rFonts w:ascii="Times New Roman" w:hAnsi="Times New Roman"/>
          <w:snapToGrid w:val="0"/>
          <w:color w:val="FF0000"/>
          <w:sz w:val="24"/>
          <w:lang w:val="ru-RU"/>
        </w:rPr>
      </w:pPr>
    </w:p>
    <w:p w14:paraId="60D7EA8A" w14:textId="77777777" w:rsidR="000D488B" w:rsidRDefault="00F30EFA" w:rsidP="00F30EFA">
      <w:pPr>
        <w:rPr>
          <w:rFonts w:ascii="Times New Roman" w:hAnsi="Times New Roman"/>
          <w:b/>
          <w:sz w:val="24"/>
          <w:lang w:val="ru-RU"/>
        </w:rPr>
      </w:pPr>
      <w:r w:rsidRPr="00523DA6">
        <w:rPr>
          <w:rFonts w:ascii="Times New Roman" w:hAnsi="Times New Roman"/>
          <w:b/>
          <w:sz w:val="24"/>
          <w:lang w:val="ru-RU"/>
        </w:rPr>
        <w:tab/>
      </w:r>
      <w:r w:rsidRPr="00523DA6">
        <w:rPr>
          <w:rFonts w:ascii="Times New Roman" w:hAnsi="Times New Roman"/>
          <w:b/>
          <w:sz w:val="24"/>
          <w:lang w:val="ru-RU"/>
        </w:rPr>
        <w:tab/>
      </w:r>
    </w:p>
    <w:p w14:paraId="77512B86" w14:textId="77777777" w:rsidR="000D488B" w:rsidRDefault="000D488B">
      <w:pPr>
        <w:rPr>
          <w:rFonts w:ascii="Times New Roman" w:hAnsi="Times New Roman"/>
          <w:b/>
          <w:sz w:val="24"/>
          <w:lang w:val="ru-RU"/>
        </w:rPr>
      </w:pPr>
      <w:r>
        <w:rPr>
          <w:rFonts w:ascii="Times New Roman" w:hAnsi="Times New Roman"/>
          <w:b/>
          <w:sz w:val="24"/>
          <w:lang w:val="ru-RU"/>
        </w:rPr>
        <w:br w:type="page"/>
      </w:r>
    </w:p>
    <w:p w14:paraId="040AF5FA" w14:textId="564D876C" w:rsidR="00F30EFA" w:rsidRPr="003F25DD" w:rsidRDefault="00F30EFA" w:rsidP="00F30EFA">
      <w:pPr>
        <w:rPr>
          <w:rFonts w:ascii="Times New Roman" w:hAnsi="Times New Roman"/>
          <w:b/>
          <w:sz w:val="24"/>
          <w:szCs w:val="28"/>
          <w:lang w:val="ru-RU"/>
        </w:rPr>
      </w:pPr>
      <w:r w:rsidRPr="003F25DD">
        <w:rPr>
          <w:rFonts w:ascii="Times New Roman" w:hAnsi="Times New Roman"/>
          <w:b/>
          <w:sz w:val="24"/>
          <w:szCs w:val="28"/>
          <w:lang w:val="ru-RU"/>
        </w:rPr>
        <w:lastRenderedPageBreak/>
        <w:t>А. Формирање укупног прихода (просечно годишње)</w:t>
      </w:r>
    </w:p>
    <w:p w14:paraId="338B30C4" w14:textId="77777777" w:rsidR="00BF65DD" w:rsidRPr="00887ADA" w:rsidRDefault="00BF65DD" w:rsidP="00F30EFA">
      <w:pPr>
        <w:rPr>
          <w:rFonts w:ascii="Times New Roman" w:hAnsi="Times New Roman"/>
          <w:b/>
          <w:szCs w:val="28"/>
          <w:lang w:val="ru-RU"/>
        </w:rPr>
      </w:pPr>
    </w:p>
    <w:p w14:paraId="7DDAAAD6" w14:textId="77777777" w:rsidR="00F30EFA" w:rsidRPr="00887ADA" w:rsidRDefault="00F30EFA" w:rsidP="00F30EFA">
      <w:pPr>
        <w:rPr>
          <w:rFonts w:ascii="Times New Roman" w:hAnsi="Times New Roman"/>
          <w:b/>
          <w:sz w:val="24"/>
          <w:lang w:val="ru-RU"/>
        </w:rPr>
      </w:pPr>
      <w:r w:rsidRPr="00523DA6">
        <w:rPr>
          <w:rFonts w:ascii="Times New Roman" w:hAnsi="Times New Roman"/>
          <w:b/>
          <w:szCs w:val="28"/>
          <w:lang w:val="ru-RU"/>
        </w:rPr>
        <w:tab/>
      </w:r>
      <w:r w:rsidRPr="00523DA6">
        <w:rPr>
          <w:rFonts w:ascii="Times New Roman" w:hAnsi="Times New Roman"/>
          <w:b/>
          <w:szCs w:val="28"/>
          <w:lang w:val="ru-RU"/>
        </w:rPr>
        <w:tab/>
      </w:r>
      <w:r w:rsidRPr="00523DA6">
        <w:rPr>
          <w:rFonts w:ascii="Times New Roman" w:hAnsi="Times New Roman"/>
          <w:b/>
          <w:szCs w:val="28"/>
          <w:lang w:val="ru-RU"/>
        </w:rPr>
        <w:tab/>
      </w:r>
      <w:r w:rsidRPr="00887ADA">
        <w:rPr>
          <w:rFonts w:ascii="Times New Roman" w:hAnsi="Times New Roman"/>
          <w:b/>
          <w:sz w:val="24"/>
          <w:lang w:val="ru-RU"/>
        </w:rPr>
        <w:t>1. Приход од продаје сортимената (просечно годишње)</w:t>
      </w:r>
    </w:p>
    <w:tbl>
      <w:tblPr>
        <w:tblW w:w="12243" w:type="dxa"/>
        <w:jc w:val="center"/>
        <w:tblLook w:val="04A0" w:firstRow="1" w:lastRow="0" w:firstColumn="1" w:lastColumn="0" w:noHBand="0" w:noVBand="1"/>
      </w:tblPr>
      <w:tblGrid>
        <w:gridCol w:w="5457"/>
        <w:gridCol w:w="1144"/>
        <w:gridCol w:w="1957"/>
        <w:gridCol w:w="1452"/>
        <w:gridCol w:w="2233"/>
      </w:tblGrid>
      <w:tr w:rsidR="009510F0" w:rsidRPr="00064F7A" w14:paraId="75976E58" w14:textId="77777777" w:rsidTr="00E13EF3">
        <w:trPr>
          <w:trHeight w:val="890"/>
          <w:tblHeader/>
          <w:jc w:val="center"/>
        </w:trPr>
        <w:tc>
          <w:tcPr>
            <w:tcW w:w="6601" w:type="dxa"/>
            <w:gridSpan w:val="2"/>
            <w:tcBorders>
              <w:top w:val="double" w:sz="6" w:space="0" w:color="auto"/>
              <w:left w:val="double" w:sz="6" w:space="0" w:color="auto"/>
              <w:bottom w:val="single" w:sz="8" w:space="0" w:color="auto"/>
              <w:right w:val="single" w:sz="8" w:space="0" w:color="000000"/>
            </w:tcBorders>
            <w:shd w:val="clear" w:color="000000" w:fill="F2F2F2"/>
            <w:vAlign w:val="center"/>
            <w:hideMark/>
          </w:tcPr>
          <w:p w14:paraId="48D8D990" w14:textId="77777777" w:rsidR="009510F0" w:rsidRPr="00064F7A" w:rsidRDefault="009510F0" w:rsidP="007F1BF6">
            <w:pPr>
              <w:jc w:val="center"/>
              <w:rPr>
                <w:rFonts w:ascii="Times New Roman" w:hAnsi="Times New Roman"/>
                <w:b/>
                <w:bCs/>
                <w:color w:val="000000"/>
                <w:sz w:val="24"/>
              </w:rPr>
            </w:pPr>
            <w:r w:rsidRPr="00064F7A">
              <w:rPr>
                <w:rFonts w:ascii="Times New Roman" w:hAnsi="Times New Roman"/>
                <w:b/>
                <w:bCs/>
                <w:color w:val="000000"/>
                <w:sz w:val="24"/>
              </w:rPr>
              <w:t>Сортименти</w:t>
            </w:r>
          </w:p>
        </w:tc>
        <w:tc>
          <w:tcPr>
            <w:tcW w:w="1957" w:type="dxa"/>
            <w:tcBorders>
              <w:top w:val="double" w:sz="6" w:space="0" w:color="auto"/>
              <w:left w:val="nil"/>
              <w:bottom w:val="single" w:sz="8" w:space="0" w:color="auto"/>
              <w:right w:val="single" w:sz="8" w:space="0" w:color="auto"/>
            </w:tcBorders>
            <w:shd w:val="clear" w:color="000000" w:fill="F2F2F2"/>
            <w:vAlign w:val="center"/>
            <w:hideMark/>
          </w:tcPr>
          <w:p w14:paraId="421F5309" w14:textId="77777777" w:rsidR="009510F0" w:rsidRPr="00064F7A" w:rsidRDefault="009510F0" w:rsidP="007F1BF6">
            <w:pPr>
              <w:jc w:val="center"/>
              <w:rPr>
                <w:rFonts w:ascii="Times New Roman" w:hAnsi="Times New Roman"/>
                <w:b/>
                <w:bCs/>
                <w:color w:val="000000"/>
                <w:sz w:val="24"/>
              </w:rPr>
            </w:pPr>
            <w:r w:rsidRPr="00064F7A">
              <w:rPr>
                <w:rFonts w:ascii="Times New Roman" w:hAnsi="Times New Roman"/>
                <w:b/>
                <w:bCs/>
                <w:color w:val="000000"/>
                <w:sz w:val="24"/>
              </w:rPr>
              <w:t>Количина (нето) (m</w:t>
            </w:r>
            <w:r w:rsidRPr="00064F7A">
              <w:rPr>
                <w:rFonts w:ascii="Times New Roman" w:hAnsi="Times New Roman"/>
                <w:b/>
                <w:bCs/>
                <w:color w:val="000000"/>
                <w:sz w:val="24"/>
                <w:vertAlign w:val="superscript"/>
              </w:rPr>
              <w:t>3</w:t>
            </w:r>
            <w:r w:rsidRPr="00064F7A">
              <w:rPr>
                <w:rFonts w:ascii="Times New Roman" w:hAnsi="Times New Roman"/>
                <w:b/>
                <w:bCs/>
                <w:color w:val="000000"/>
                <w:sz w:val="24"/>
              </w:rPr>
              <w:t>)</w:t>
            </w:r>
          </w:p>
        </w:tc>
        <w:tc>
          <w:tcPr>
            <w:tcW w:w="1452" w:type="dxa"/>
            <w:tcBorders>
              <w:top w:val="double" w:sz="6" w:space="0" w:color="auto"/>
              <w:left w:val="nil"/>
              <w:bottom w:val="single" w:sz="8" w:space="0" w:color="auto"/>
              <w:right w:val="single" w:sz="8" w:space="0" w:color="auto"/>
            </w:tcBorders>
            <w:shd w:val="clear" w:color="000000" w:fill="F2F2F2"/>
            <w:vAlign w:val="center"/>
            <w:hideMark/>
          </w:tcPr>
          <w:p w14:paraId="46C1656C" w14:textId="77777777" w:rsidR="009510F0" w:rsidRPr="00064F7A" w:rsidRDefault="009510F0" w:rsidP="007F1BF6">
            <w:pPr>
              <w:jc w:val="center"/>
              <w:rPr>
                <w:rFonts w:ascii="Times New Roman" w:hAnsi="Times New Roman"/>
                <w:b/>
                <w:bCs/>
                <w:color w:val="000000"/>
                <w:sz w:val="24"/>
              </w:rPr>
            </w:pPr>
            <w:r w:rsidRPr="00064F7A">
              <w:rPr>
                <w:rFonts w:ascii="Times New Roman" w:hAnsi="Times New Roman"/>
                <w:b/>
                <w:bCs/>
                <w:color w:val="000000"/>
                <w:sz w:val="24"/>
              </w:rPr>
              <w:t>Цена дин/ m</w:t>
            </w:r>
            <w:r w:rsidRPr="00064F7A">
              <w:rPr>
                <w:rFonts w:ascii="Times New Roman" w:hAnsi="Times New Roman"/>
                <w:b/>
                <w:bCs/>
                <w:color w:val="000000"/>
                <w:sz w:val="24"/>
                <w:vertAlign w:val="superscript"/>
              </w:rPr>
              <w:t>3</w:t>
            </w:r>
          </w:p>
        </w:tc>
        <w:tc>
          <w:tcPr>
            <w:tcW w:w="2233" w:type="dxa"/>
            <w:tcBorders>
              <w:top w:val="double" w:sz="6" w:space="0" w:color="auto"/>
              <w:left w:val="nil"/>
              <w:bottom w:val="single" w:sz="8" w:space="0" w:color="auto"/>
              <w:right w:val="double" w:sz="6" w:space="0" w:color="auto"/>
            </w:tcBorders>
            <w:shd w:val="clear" w:color="000000" w:fill="F2F2F2"/>
            <w:vAlign w:val="center"/>
            <w:hideMark/>
          </w:tcPr>
          <w:p w14:paraId="045CC252" w14:textId="77777777" w:rsidR="009510F0" w:rsidRPr="00064F7A" w:rsidRDefault="009510F0" w:rsidP="007F1BF6">
            <w:pPr>
              <w:jc w:val="center"/>
              <w:rPr>
                <w:rFonts w:ascii="Times New Roman" w:hAnsi="Times New Roman"/>
                <w:b/>
                <w:bCs/>
                <w:color w:val="000000"/>
                <w:sz w:val="24"/>
              </w:rPr>
            </w:pPr>
            <w:r w:rsidRPr="00064F7A">
              <w:rPr>
                <w:rFonts w:ascii="Times New Roman" w:hAnsi="Times New Roman"/>
                <w:b/>
                <w:bCs/>
                <w:color w:val="000000"/>
                <w:sz w:val="24"/>
              </w:rPr>
              <w:t>Свега (динара)</w:t>
            </w:r>
          </w:p>
        </w:tc>
      </w:tr>
      <w:tr w:rsidR="00E13EF3" w:rsidRPr="00064F7A" w14:paraId="2ED752BF" w14:textId="77777777" w:rsidTr="003F25DD">
        <w:trPr>
          <w:trHeight w:val="319"/>
          <w:jc w:val="center"/>
        </w:trPr>
        <w:tc>
          <w:tcPr>
            <w:tcW w:w="5457" w:type="dxa"/>
            <w:vMerge w:val="restart"/>
            <w:tcBorders>
              <w:top w:val="nil"/>
              <w:left w:val="double" w:sz="6" w:space="0" w:color="auto"/>
              <w:bottom w:val="single" w:sz="8" w:space="0" w:color="000000"/>
              <w:right w:val="single" w:sz="8" w:space="0" w:color="auto"/>
            </w:tcBorders>
            <w:shd w:val="clear" w:color="auto" w:fill="auto"/>
            <w:noWrap/>
            <w:vAlign w:val="center"/>
            <w:hideMark/>
          </w:tcPr>
          <w:p w14:paraId="4D712CC4" w14:textId="4C7AC52B" w:rsidR="00E13EF3" w:rsidRPr="00A074C3" w:rsidRDefault="00E13EF3" w:rsidP="00E13EF3">
            <w:pPr>
              <w:jc w:val="center"/>
              <w:rPr>
                <w:rFonts w:ascii="Times New Roman" w:hAnsi="Times New Roman"/>
                <w:color w:val="000000"/>
                <w:sz w:val="24"/>
                <w:lang w:val="sr-Cyrl-RS"/>
              </w:rPr>
            </w:pPr>
            <w:r w:rsidRPr="00064F7A">
              <w:rPr>
                <w:rFonts w:ascii="Times New Roman" w:hAnsi="Times New Roman"/>
                <w:color w:val="000000"/>
                <w:sz w:val="24"/>
              </w:rPr>
              <w:t xml:space="preserve">Трупци </w:t>
            </w:r>
            <w:r>
              <w:rPr>
                <w:rFonts w:ascii="Times New Roman" w:hAnsi="Times New Roman"/>
                <w:color w:val="000000"/>
                <w:sz w:val="24"/>
                <w:lang w:val="sr-Cyrl-RS"/>
              </w:rPr>
              <w:t>домаћих топола и врба</w:t>
            </w:r>
          </w:p>
        </w:tc>
        <w:tc>
          <w:tcPr>
            <w:tcW w:w="1144" w:type="dxa"/>
            <w:tcBorders>
              <w:top w:val="nil"/>
              <w:left w:val="nil"/>
              <w:bottom w:val="single" w:sz="8" w:space="0" w:color="auto"/>
              <w:right w:val="single" w:sz="8" w:space="0" w:color="auto"/>
            </w:tcBorders>
            <w:shd w:val="clear" w:color="auto" w:fill="auto"/>
            <w:noWrap/>
            <w:vAlign w:val="center"/>
            <w:hideMark/>
          </w:tcPr>
          <w:p w14:paraId="09CF2C5B" w14:textId="77777777" w:rsidR="00E13EF3" w:rsidRPr="00064F7A" w:rsidRDefault="00E13EF3" w:rsidP="00E13EF3">
            <w:pPr>
              <w:rPr>
                <w:rFonts w:ascii="Times New Roman" w:hAnsi="Times New Roman"/>
                <w:color w:val="000000"/>
                <w:sz w:val="24"/>
              </w:rPr>
            </w:pPr>
            <w:r w:rsidRPr="00064F7A">
              <w:rPr>
                <w:rFonts w:ascii="Times New Roman" w:hAnsi="Times New Roman"/>
                <w:color w:val="000000"/>
                <w:sz w:val="24"/>
              </w:rPr>
              <w:t>F</w:t>
            </w:r>
          </w:p>
        </w:tc>
        <w:tc>
          <w:tcPr>
            <w:tcW w:w="1957" w:type="dxa"/>
            <w:tcBorders>
              <w:top w:val="nil"/>
              <w:left w:val="nil"/>
              <w:bottom w:val="single" w:sz="8" w:space="0" w:color="auto"/>
              <w:right w:val="single" w:sz="8" w:space="0" w:color="auto"/>
            </w:tcBorders>
            <w:shd w:val="clear" w:color="auto" w:fill="auto"/>
            <w:noWrap/>
            <w:vAlign w:val="bottom"/>
            <w:hideMark/>
          </w:tcPr>
          <w:p w14:paraId="6BE547AB" w14:textId="0FEA70F9" w:rsidR="00E13EF3" w:rsidRPr="00A074C3" w:rsidRDefault="00E13EF3" w:rsidP="00E13EF3">
            <w:pPr>
              <w:jc w:val="right"/>
              <w:rPr>
                <w:rFonts w:ascii="Times New Roman" w:hAnsi="Times New Roman"/>
                <w:color w:val="000000"/>
                <w:sz w:val="24"/>
                <w:lang w:val="sr-Cyrl-RS"/>
              </w:rPr>
            </w:pPr>
            <w:r>
              <w:rPr>
                <w:rFonts w:ascii="Times New Roman" w:hAnsi="Times New Roman"/>
                <w:color w:val="000000"/>
                <w:sz w:val="24"/>
                <w:lang w:val="sr-Cyrl-RS"/>
              </w:rPr>
              <w:t>3,75</w:t>
            </w:r>
          </w:p>
        </w:tc>
        <w:tc>
          <w:tcPr>
            <w:tcW w:w="1452" w:type="dxa"/>
            <w:tcBorders>
              <w:top w:val="nil"/>
              <w:left w:val="nil"/>
              <w:bottom w:val="single" w:sz="8" w:space="0" w:color="auto"/>
              <w:right w:val="single" w:sz="8" w:space="0" w:color="auto"/>
            </w:tcBorders>
            <w:shd w:val="clear" w:color="auto" w:fill="auto"/>
            <w:noWrap/>
            <w:vAlign w:val="center"/>
            <w:hideMark/>
          </w:tcPr>
          <w:p w14:paraId="55FB5631" w14:textId="25C257DD" w:rsidR="00E13EF3" w:rsidRPr="003121E4" w:rsidRDefault="00E13EF3" w:rsidP="00E13EF3">
            <w:pPr>
              <w:jc w:val="right"/>
              <w:rPr>
                <w:rFonts w:ascii="Times New Roman" w:hAnsi="Times New Roman"/>
                <w:color w:val="000000"/>
                <w:sz w:val="24"/>
                <w:lang w:val="sr-Cyrl-RS"/>
              </w:rPr>
            </w:pPr>
            <w:r>
              <w:rPr>
                <w:rFonts w:ascii="Times New Roman" w:hAnsi="Times New Roman"/>
                <w:color w:val="000000"/>
                <w:sz w:val="24"/>
                <w:lang w:val="sr-Cyrl-RS"/>
              </w:rPr>
              <w:t>7.073,0</w:t>
            </w:r>
          </w:p>
        </w:tc>
        <w:tc>
          <w:tcPr>
            <w:tcW w:w="2233" w:type="dxa"/>
            <w:tcBorders>
              <w:top w:val="nil"/>
              <w:left w:val="nil"/>
              <w:bottom w:val="single" w:sz="8" w:space="0" w:color="auto"/>
              <w:right w:val="double" w:sz="6" w:space="0" w:color="auto"/>
            </w:tcBorders>
            <w:shd w:val="clear" w:color="auto" w:fill="auto"/>
            <w:noWrap/>
            <w:vAlign w:val="bottom"/>
          </w:tcPr>
          <w:p w14:paraId="2626855F" w14:textId="063DF93F" w:rsidR="00E13EF3" w:rsidRPr="00E13EF3" w:rsidRDefault="00E13EF3" w:rsidP="00E13EF3">
            <w:pPr>
              <w:jc w:val="right"/>
              <w:rPr>
                <w:rFonts w:ascii="Times New Roman" w:hAnsi="Times New Roman"/>
                <w:color w:val="000000"/>
                <w:sz w:val="24"/>
                <w:lang w:val="sr-Cyrl-RS"/>
              </w:rPr>
            </w:pPr>
            <w:r w:rsidRPr="00E13EF3">
              <w:rPr>
                <w:rFonts w:ascii="Times New Roman" w:hAnsi="Times New Roman"/>
                <w:color w:val="000000"/>
                <w:sz w:val="24"/>
                <w:szCs w:val="22"/>
              </w:rPr>
              <w:t>26.523,75</w:t>
            </w:r>
          </w:p>
        </w:tc>
      </w:tr>
      <w:tr w:rsidR="00E13EF3" w:rsidRPr="00064F7A" w14:paraId="754CD5A2" w14:textId="77777777" w:rsidTr="003F25DD">
        <w:trPr>
          <w:trHeight w:val="319"/>
          <w:jc w:val="center"/>
        </w:trPr>
        <w:tc>
          <w:tcPr>
            <w:tcW w:w="5457" w:type="dxa"/>
            <w:vMerge/>
            <w:tcBorders>
              <w:top w:val="nil"/>
              <w:left w:val="double" w:sz="6" w:space="0" w:color="auto"/>
              <w:bottom w:val="single" w:sz="8" w:space="0" w:color="000000"/>
              <w:right w:val="single" w:sz="8" w:space="0" w:color="auto"/>
            </w:tcBorders>
            <w:vAlign w:val="center"/>
            <w:hideMark/>
          </w:tcPr>
          <w:p w14:paraId="158E3CEF" w14:textId="77777777" w:rsidR="00E13EF3" w:rsidRPr="00064F7A" w:rsidRDefault="00E13EF3" w:rsidP="00E13EF3">
            <w:pPr>
              <w:rPr>
                <w:rFonts w:ascii="Times New Roman" w:hAnsi="Times New Roman"/>
                <w:color w:val="000000"/>
                <w:sz w:val="24"/>
              </w:rPr>
            </w:pPr>
          </w:p>
        </w:tc>
        <w:tc>
          <w:tcPr>
            <w:tcW w:w="1144" w:type="dxa"/>
            <w:tcBorders>
              <w:top w:val="nil"/>
              <w:left w:val="nil"/>
              <w:bottom w:val="single" w:sz="8" w:space="0" w:color="auto"/>
              <w:right w:val="single" w:sz="8" w:space="0" w:color="auto"/>
            </w:tcBorders>
            <w:shd w:val="clear" w:color="auto" w:fill="auto"/>
            <w:noWrap/>
            <w:vAlign w:val="center"/>
            <w:hideMark/>
          </w:tcPr>
          <w:p w14:paraId="0CC4649C" w14:textId="77777777" w:rsidR="00E13EF3" w:rsidRPr="00064F7A" w:rsidRDefault="00E13EF3" w:rsidP="00E13EF3">
            <w:pPr>
              <w:rPr>
                <w:rFonts w:ascii="Times New Roman" w:hAnsi="Times New Roman"/>
                <w:color w:val="000000"/>
                <w:sz w:val="24"/>
              </w:rPr>
            </w:pPr>
            <w:r w:rsidRPr="00064F7A">
              <w:rPr>
                <w:rFonts w:ascii="Times New Roman" w:hAnsi="Times New Roman"/>
                <w:color w:val="000000"/>
                <w:sz w:val="24"/>
              </w:rPr>
              <w:t>L</w:t>
            </w:r>
          </w:p>
        </w:tc>
        <w:tc>
          <w:tcPr>
            <w:tcW w:w="1957" w:type="dxa"/>
            <w:tcBorders>
              <w:top w:val="nil"/>
              <w:left w:val="nil"/>
              <w:bottom w:val="single" w:sz="8" w:space="0" w:color="auto"/>
              <w:right w:val="single" w:sz="8" w:space="0" w:color="auto"/>
            </w:tcBorders>
            <w:shd w:val="clear" w:color="auto" w:fill="auto"/>
            <w:noWrap/>
            <w:vAlign w:val="bottom"/>
            <w:hideMark/>
          </w:tcPr>
          <w:p w14:paraId="65546898" w14:textId="2FFCC072" w:rsidR="00E13EF3" w:rsidRPr="00A074C3" w:rsidRDefault="00E13EF3" w:rsidP="00E13EF3">
            <w:pPr>
              <w:jc w:val="right"/>
              <w:rPr>
                <w:rFonts w:ascii="Times New Roman" w:hAnsi="Times New Roman"/>
                <w:color w:val="000000"/>
                <w:sz w:val="24"/>
                <w:lang w:val="sr-Cyrl-RS"/>
              </w:rPr>
            </w:pPr>
            <w:r>
              <w:rPr>
                <w:rFonts w:ascii="Times New Roman" w:hAnsi="Times New Roman"/>
                <w:color w:val="000000"/>
                <w:sz w:val="24"/>
                <w:lang w:val="sr-Cyrl-RS"/>
              </w:rPr>
              <w:t>7,51</w:t>
            </w:r>
          </w:p>
        </w:tc>
        <w:tc>
          <w:tcPr>
            <w:tcW w:w="1452" w:type="dxa"/>
            <w:tcBorders>
              <w:top w:val="nil"/>
              <w:left w:val="nil"/>
              <w:bottom w:val="single" w:sz="8" w:space="0" w:color="auto"/>
              <w:right w:val="single" w:sz="8" w:space="0" w:color="auto"/>
            </w:tcBorders>
            <w:shd w:val="clear" w:color="auto" w:fill="auto"/>
            <w:noWrap/>
            <w:vAlign w:val="center"/>
            <w:hideMark/>
          </w:tcPr>
          <w:p w14:paraId="723D8AB3" w14:textId="7036E221" w:rsidR="00E13EF3" w:rsidRPr="003121E4" w:rsidRDefault="00E13EF3" w:rsidP="00E13EF3">
            <w:pPr>
              <w:jc w:val="right"/>
              <w:rPr>
                <w:rFonts w:ascii="Times New Roman" w:hAnsi="Times New Roman"/>
                <w:color w:val="000000"/>
                <w:sz w:val="24"/>
                <w:lang w:val="sr-Cyrl-RS"/>
              </w:rPr>
            </w:pPr>
            <w:r>
              <w:rPr>
                <w:rFonts w:ascii="Times New Roman" w:hAnsi="Times New Roman"/>
                <w:color w:val="000000"/>
                <w:sz w:val="24"/>
                <w:lang w:val="sr-Cyrl-RS"/>
              </w:rPr>
              <w:t>6.823,0</w:t>
            </w:r>
          </w:p>
        </w:tc>
        <w:tc>
          <w:tcPr>
            <w:tcW w:w="2233" w:type="dxa"/>
            <w:tcBorders>
              <w:top w:val="nil"/>
              <w:left w:val="nil"/>
              <w:bottom w:val="single" w:sz="8" w:space="0" w:color="auto"/>
              <w:right w:val="double" w:sz="6" w:space="0" w:color="auto"/>
            </w:tcBorders>
            <w:shd w:val="clear" w:color="auto" w:fill="auto"/>
            <w:noWrap/>
            <w:vAlign w:val="bottom"/>
          </w:tcPr>
          <w:p w14:paraId="3DFEDC0E" w14:textId="28F2E25B" w:rsidR="00E13EF3" w:rsidRPr="00E13EF3" w:rsidRDefault="00E13EF3" w:rsidP="00E13EF3">
            <w:pPr>
              <w:jc w:val="right"/>
              <w:rPr>
                <w:rFonts w:ascii="Times New Roman" w:hAnsi="Times New Roman"/>
                <w:color w:val="000000"/>
                <w:sz w:val="24"/>
                <w:lang w:val="sr-Cyrl-RS"/>
              </w:rPr>
            </w:pPr>
            <w:r w:rsidRPr="00E13EF3">
              <w:rPr>
                <w:rFonts w:ascii="Times New Roman" w:hAnsi="Times New Roman"/>
                <w:color w:val="000000"/>
                <w:sz w:val="24"/>
                <w:szCs w:val="22"/>
              </w:rPr>
              <w:t>51.240,73</w:t>
            </w:r>
          </w:p>
        </w:tc>
      </w:tr>
      <w:tr w:rsidR="00E13EF3" w:rsidRPr="00064F7A" w14:paraId="31CDD8D9" w14:textId="77777777" w:rsidTr="003F25DD">
        <w:trPr>
          <w:trHeight w:val="319"/>
          <w:jc w:val="center"/>
        </w:trPr>
        <w:tc>
          <w:tcPr>
            <w:tcW w:w="5457" w:type="dxa"/>
            <w:vMerge/>
            <w:tcBorders>
              <w:top w:val="nil"/>
              <w:left w:val="double" w:sz="6" w:space="0" w:color="auto"/>
              <w:bottom w:val="single" w:sz="8" w:space="0" w:color="000000"/>
              <w:right w:val="single" w:sz="8" w:space="0" w:color="auto"/>
            </w:tcBorders>
            <w:vAlign w:val="center"/>
            <w:hideMark/>
          </w:tcPr>
          <w:p w14:paraId="1FAC8BCF" w14:textId="77777777" w:rsidR="00E13EF3" w:rsidRPr="00064F7A" w:rsidRDefault="00E13EF3" w:rsidP="00E13EF3">
            <w:pPr>
              <w:rPr>
                <w:rFonts w:ascii="Times New Roman" w:hAnsi="Times New Roman"/>
                <w:color w:val="000000"/>
                <w:sz w:val="24"/>
              </w:rPr>
            </w:pPr>
          </w:p>
        </w:tc>
        <w:tc>
          <w:tcPr>
            <w:tcW w:w="1144" w:type="dxa"/>
            <w:tcBorders>
              <w:top w:val="nil"/>
              <w:left w:val="nil"/>
              <w:bottom w:val="single" w:sz="8" w:space="0" w:color="auto"/>
              <w:right w:val="single" w:sz="8" w:space="0" w:color="auto"/>
            </w:tcBorders>
            <w:shd w:val="clear" w:color="auto" w:fill="auto"/>
            <w:noWrap/>
            <w:vAlign w:val="center"/>
          </w:tcPr>
          <w:p w14:paraId="397C43AA" w14:textId="0A55CE57" w:rsidR="00E13EF3" w:rsidRPr="00064F7A" w:rsidRDefault="00E13EF3" w:rsidP="00E13EF3">
            <w:pPr>
              <w:rPr>
                <w:rFonts w:ascii="Times New Roman" w:hAnsi="Times New Roman"/>
                <w:color w:val="000000"/>
                <w:sz w:val="24"/>
              </w:rPr>
            </w:pPr>
            <w:r w:rsidRPr="00064F7A">
              <w:rPr>
                <w:rFonts w:ascii="Times New Roman" w:hAnsi="Times New Roman"/>
                <w:color w:val="000000"/>
                <w:sz w:val="24"/>
              </w:rPr>
              <w:t>I класа</w:t>
            </w:r>
          </w:p>
        </w:tc>
        <w:tc>
          <w:tcPr>
            <w:tcW w:w="1957" w:type="dxa"/>
            <w:tcBorders>
              <w:top w:val="nil"/>
              <w:left w:val="nil"/>
              <w:bottom w:val="single" w:sz="8" w:space="0" w:color="auto"/>
              <w:right w:val="single" w:sz="8" w:space="0" w:color="auto"/>
            </w:tcBorders>
            <w:shd w:val="clear" w:color="auto" w:fill="auto"/>
            <w:noWrap/>
            <w:vAlign w:val="bottom"/>
          </w:tcPr>
          <w:p w14:paraId="6F3CA4D3" w14:textId="0E6FB3E7" w:rsidR="00E13EF3" w:rsidRPr="00064F7A" w:rsidRDefault="00E13EF3" w:rsidP="00E13EF3">
            <w:pPr>
              <w:jc w:val="right"/>
              <w:rPr>
                <w:rFonts w:ascii="Times New Roman" w:hAnsi="Times New Roman"/>
                <w:color w:val="000000"/>
                <w:sz w:val="24"/>
              </w:rPr>
            </w:pPr>
            <w:r>
              <w:rPr>
                <w:rFonts w:ascii="Times New Roman" w:hAnsi="Times New Roman"/>
                <w:color w:val="000000"/>
                <w:sz w:val="24"/>
                <w:lang w:val="sr-Cyrl-RS"/>
              </w:rPr>
              <w:t>13,14</w:t>
            </w:r>
          </w:p>
        </w:tc>
        <w:tc>
          <w:tcPr>
            <w:tcW w:w="1452" w:type="dxa"/>
            <w:tcBorders>
              <w:top w:val="nil"/>
              <w:left w:val="nil"/>
              <w:bottom w:val="single" w:sz="8" w:space="0" w:color="auto"/>
              <w:right w:val="single" w:sz="8" w:space="0" w:color="auto"/>
            </w:tcBorders>
            <w:shd w:val="clear" w:color="auto" w:fill="auto"/>
            <w:noWrap/>
            <w:vAlign w:val="center"/>
          </w:tcPr>
          <w:p w14:paraId="048C2B37" w14:textId="7D4B5DCC" w:rsidR="00E13EF3" w:rsidRPr="003121E4" w:rsidRDefault="00E13EF3" w:rsidP="00E13EF3">
            <w:pPr>
              <w:jc w:val="right"/>
              <w:rPr>
                <w:rFonts w:ascii="Times New Roman" w:hAnsi="Times New Roman"/>
                <w:color w:val="000000"/>
                <w:sz w:val="24"/>
                <w:lang w:val="sr-Cyrl-RS"/>
              </w:rPr>
            </w:pPr>
            <w:r>
              <w:rPr>
                <w:rFonts w:ascii="Times New Roman" w:hAnsi="Times New Roman"/>
                <w:color w:val="000000"/>
                <w:sz w:val="24"/>
                <w:lang w:val="sr-Cyrl-RS"/>
              </w:rPr>
              <w:t>5.213,0</w:t>
            </w:r>
          </w:p>
        </w:tc>
        <w:tc>
          <w:tcPr>
            <w:tcW w:w="2233" w:type="dxa"/>
            <w:tcBorders>
              <w:top w:val="nil"/>
              <w:left w:val="nil"/>
              <w:bottom w:val="single" w:sz="8" w:space="0" w:color="auto"/>
              <w:right w:val="double" w:sz="6" w:space="0" w:color="auto"/>
            </w:tcBorders>
            <w:shd w:val="clear" w:color="auto" w:fill="auto"/>
            <w:noWrap/>
            <w:vAlign w:val="bottom"/>
          </w:tcPr>
          <w:p w14:paraId="10629A80" w14:textId="77060FC2" w:rsidR="00E13EF3" w:rsidRPr="00E13EF3" w:rsidRDefault="00E13EF3" w:rsidP="00E13EF3">
            <w:pPr>
              <w:jc w:val="right"/>
              <w:rPr>
                <w:rFonts w:ascii="Times New Roman" w:hAnsi="Times New Roman"/>
                <w:color w:val="000000"/>
                <w:sz w:val="24"/>
                <w:lang w:val="sr-Cyrl-RS"/>
              </w:rPr>
            </w:pPr>
            <w:r w:rsidRPr="00E13EF3">
              <w:rPr>
                <w:rFonts w:ascii="Times New Roman" w:hAnsi="Times New Roman"/>
                <w:color w:val="000000"/>
                <w:sz w:val="24"/>
                <w:szCs w:val="22"/>
              </w:rPr>
              <w:t>68.498,82</w:t>
            </w:r>
          </w:p>
        </w:tc>
      </w:tr>
      <w:tr w:rsidR="00E13EF3" w:rsidRPr="00064F7A" w14:paraId="4C950F97" w14:textId="77777777" w:rsidTr="003F25DD">
        <w:trPr>
          <w:trHeight w:val="319"/>
          <w:jc w:val="center"/>
        </w:trPr>
        <w:tc>
          <w:tcPr>
            <w:tcW w:w="5457" w:type="dxa"/>
            <w:vMerge/>
            <w:tcBorders>
              <w:top w:val="nil"/>
              <w:left w:val="double" w:sz="6" w:space="0" w:color="auto"/>
              <w:bottom w:val="single" w:sz="8" w:space="0" w:color="000000"/>
              <w:right w:val="single" w:sz="8" w:space="0" w:color="auto"/>
            </w:tcBorders>
            <w:vAlign w:val="center"/>
            <w:hideMark/>
          </w:tcPr>
          <w:p w14:paraId="4104C716" w14:textId="77777777" w:rsidR="00E13EF3" w:rsidRPr="00064F7A" w:rsidRDefault="00E13EF3" w:rsidP="00E13EF3">
            <w:pPr>
              <w:rPr>
                <w:rFonts w:ascii="Times New Roman" w:hAnsi="Times New Roman"/>
                <w:color w:val="000000"/>
                <w:sz w:val="24"/>
              </w:rPr>
            </w:pPr>
          </w:p>
        </w:tc>
        <w:tc>
          <w:tcPr>
            <w:tcW w:w="1144" w:type="dxa"/>
            <w:tcBorders>
              <w:top w:val="nil"/>
              <w:left w:val="nil"/>
              <w:bottom w:val="single" w:sz="8" w:space="0" w:color="auto"/>
              <w:right w:val="single" w:sz="8" w:space="0" w:color="auto"/>
            </w:tcBorders>
            <w:shd w:val="clear" w:color="auto" w:fill="auto"/>
            <w:noWrap/>
            <w:vAlign w:val="center"/>
            <w:hideMark/>
          </w:tcPr>
          <w:p w14:paraId="6F56710E" w14:textId="22EC988F" w:rsidR="00E13EF3" w:rsidRPr="00064F7A" w:rsidRDefault="00E13EF3" w:rsidP="00E13EF3">
            <w:pPr>
              <w:rPr>
                <w:rFonts w:ascii="Times New Roman" w:hAnsi="Times New Roman"/>
                <w:color w:val="000000"/>
                <w:sz w:val="24"/>
              </w:rPr>
            </w:pPr>
            <w:r w:rsidRPr="00064F7A">
              <w:rPr>
                <w:rFonts w:ascii="Times New Roman" w:hAnsi="Times New Roman"/>
                <w:color w:val="000000"/>
                <w:sz w:val="24"/>
              </w:rPr>
              <w:t>II класа</w:t>
            </w:r>
          </w:p>
        </w:tc>
        <w:tc>
          <w:tcPr>
            <w:tcW w:w="1957" w:type="dxa"/>
            <w:tcBorders>
              <w:top w:val="nil"/>
              <w:left w:val="nil"/>
              <w:bottom w:val="single" w:sz="8" w:space="0" w:color="auto"/>
              <w:right w:val="single" w:sz="8" w:space="0" w:color="auto"/>
            </w:tcBorders>
            <w:shd w:val="clear" w:color="auto" w:fill="auto"/>
            <w:noWrap/>
            <w:vAlign w:val="bottom"/>
            <w:hideMark/>
          </w:tcPr>
          <w:p w14:paraId="623C0CA9" w14:textId="6E555A44" w:rsidR="00E13EF3" w:rsidRPr="00A074C3" w:rsidRDefault="00E13EF3" w:rsidP="00E13EF3">
            <w:pPr>
              <w:jc w:val="right"/>
              <w:rPr>
                <w:rFonts w:ascii="Times New Roman" w:hAnsi="Times New Roman"/>
                <w:color w:val="000000"/>
                <w:sz w:val="24"/>
                <w:lang w:val="sr-Cyrl-RS"/>
              </w:rPr>
            </w:pPr>
            <w:r>
              <w:rPr>
                <w:rFonts w:ascii="Times New Roman" w:hAnsi="Times New Roman"/>
                <w:color w:val="000000"/>
                <w:sz w:val="24"/>
              </w:rPr>
              <w:t>1</w:t>
            </w:r>
            <w:r>
              <w:rPr>
                <w:rFonts w:ascii="Times New Roman" w:hAnsi="Times New Roman"/>
                <w:color w:val="000000"/>
                <w:sz w:val="24"/>
                <w:lang w:val="sr-Cyrl-RS"/>
              </w:rPr>
              <w:t>3,14</w:t>
            </w:r>
          </w:p>
        </w:tc>
        <w:tc>
          <w:tcPr>
            <w:tcW w:w="1452" w:type="dxa"/>
            <w:tcBorders>
              <w:top w:val="nil"/>
              <w:left w:val="nil"/>
              <w:bottom w:val="single" w:sz="8" w:space="0" w:color="auto"/>
              <w:right w:val="single" w:sz="8" w:space="0" w:color="auto"/>
            </w:tcBorders>
            <w:shd w:val="clear" w:color="auto" w:fill="auto"/>
            <w:noWrap/>
            <w:vAlign w:val="center"/>
            <w:hideMark/>
          </w:tcPr>
          <w:p w14:paraId="34BEA2DC" w14:textId="3EBD33B2" w:rsidR="00E13EF3" w:rsidRPr="003121E4" w:rsidRDefault="00E13EF3" w:rsidP="00E13EF3">
            <w:pPr>
              <w:jc w:val="right"/>
              <w:rPr>
                <w:rFonts w:ascii="Times New Roman" w:hAnsi="Times New Roman"/>
                <w:color w:val="000000"/>
                <w:sz w:val="24"/>
                <w:lang w:val="sr-Cyrl-RS"/>
              </w:rPr>
            </w:pPr>
            <w:r>
              <w:rPr>
                <w:rFonts w:ascii="Times New Roman" w:hAnsi="Times New Roman"/>
                <w:color w:val="000000"/>
                <w:sz w:val="24"/>
                <w:lang w:val="sr-Cyrl-RS"/>
              </w:rPr>
              <w:t>4.731,0</w:t>
            </w:r>
          </w:p>
        </w:tc>
        <w:tc>
          <w:tcPr>
            <w:tcW w:w="2233" w:type="dxa"/>
            <w:tcBorders>
              <w:top w:val="nil"/>
              <w:left w:val="nil"/>
              <w:bottom w:val="single" w:sz="8" w:space="0" w:color="auto"/>
              <w:right w:val="double" w:sz="6" w:space="0" w:color="auto"/>
            </w:tcBorders>
            <w:shd w:val="clear" w:color="auto" w:fill="auto"/>
            <w:noWrap/>
            <w:vAlign w:val="bottom"/>
          </w:tcPr>
          <w:p w14:paraId="107AA83E" w14:textId="566330C9" w:rsidR="00E13EF3" w:rsidRPr="00E13EF3" w:rsidRDefault="00E13EF3" w:rsidP="00E13EF3">
            <w:pPr>
              <w:jc w:val="right"/>
              <w:rPr>
                <w:rFonts w:ascii="Times New Roman" w:hAnsi="Times New Roman"/>
                <w:color w:val="000000"/>
                <w:sz w:val="24"/>
                <w:lang w:val="sr-Cyrl-RS"/>
              </w:rPr>
            </w:pPr>
            <w:r w:rsidRPr="00E13EF3">
              <w:rPr>
                <w:rFonts w:ascii="Times New Roman" w:hAnsi="Times New Roman"/>
                <w:color w:val="000000"/>
                <w:sz w:val="24"/>
                <w:szCs w:val="22"/>
              </w:rPr>
              <w:t>62.165,34</w:t>
            </w:r>
          </w:p>
        </w:tc>
      </w:tr>
      <w:tr w:rsidR="00E13EF3" w:rsidRPr="00064F7A" w14:paraId="58D4BD40" w14:textId="77777777" w:rsidTr="003F25DD">
        <w:trPr>
          <w:trHeight w:val="319"/>
          <w:jc w:val="center"/>
        </w:trPr>
        <w:tc>
          <w:tcPr>
            <w:tcW w:w="5457" w:type="dxa"/>
            <w:vMerge w:val="restart"/>
            <w:tcBorders>
              <w:top w:val="nil"/>
              <w:left w:val="double" w:sz="6" w:space="0" w:color="auto"/>
              <w:bottom w:val="single" w:sz="8" w:space="0" w:color="000000"/>
              <w:right w:val="single" w:sz="8" w:space="0" w:color="auto"/>
            </w:tcBorders>
            <w:shd w:val="clear" w:color="auto" w:fill="auto"/>
            <w:noWrap/>
            <w:vAlign w:val="center"/>
            <w:hideMark/>
          </w:tcPr>
          <w:p w14:paraId="0FF01B5D" w14:textId="18D62FC7" w:rsidR="00E13EF3" w:rsidRPr="003121E4" w:rsidRDefault="00E13EF3" w:rsidP="00E13EF3">
            <w:pPr>
              <w:jc w:val="center"/>
              <w:rPr>
                <w:rFonts w:ascii="Times New Roman" w:hAnsi="Times New Roman"/>
                <w:color w:val="000000"/>
                <w:sz w:val="24"/>
                <w:lang w:val="sr-Cyrl-RS"/>
              </w:rPr>
            </w:pPr>
            <w:r w:rsidRPr="00064F7A">
              <w:rPr>
                <w:rFonts w:ascii="Times New Roman" w:hAnsi="Times New Roman"/>
                <w:color w:val="000000"/>
                <w:sz w:val="24"/>
              </w:rPr>
              <w:t xml:space="preserve">Трупци </w:t>
            </w:r>
            <w:r>
              <w:rPr>
                <w:rFonts w:ascii="Times New Roman" w:hAnsi="Times New Roman"/>
                <w:color w:val="000000"/>
                <w:sz w:val="24"/>
                <w:lang w:val="sr-Cyrl-RS"/>
              </w:rPr>
              <w:t>веза</w:t>
            </w:r>
          </w:p>
        </w:tc>
        <w:tc>
          <w:tcPr>
            <w:tcW w:w="1144" w:type="dxa"/>
            <w:tcBorders>
              <w:top w:val="nil"/>
              <w:left w:val="nil"/>
              <w:bottom w:val="single" w:sz="8" w:space="0" w:color="auto"/>
              <w:right w:val="single" w:sz="8" w:space="0" w:color="auto"/>
            </w:tcBorders>
            <w:shd w:val="clear" w:color="auto" w:fill="auto"/>
            <w:noWrap/>
            <w:vAlign w:val="center"/>
            <w:hideMark/>
          </w:tcPr>
          <w:p w14:paraId="09567410" w14:textId="4D36F598" w:rsidR="00E13EF3" w:rsidRPr="00064F7A" w:rsidRDefault="00E13EF3" w:rsidP="00E13EF3">
            <w:pPr>
              <w:rPr>
                <w:rFonts w:ascii="Times New Roman" w:hAnsi="Times New Roman"/>
                <w:color w:val="000000"/>
                <w:sz w:val="24"/>
              </w:rPr>
            </w:pPr>
            <w:r w:rsidRPr="00064F7A">
              <w:rPr>
                <w:rFonts w:ascii="Times New Roman" w:hAnsi="Times New Roman"/>
                <w:color w:val="000000"/>
                <w:sz w:val="24"/>
              </w:rPr>
              <w:t>I класа</w:t>
            </w:r>
          </w:p>
        </w:tc>
        <w:tc>
          <w:tcPr>
            <w:tcW w:w="1957" w:type="dxa"/>
            <w:tcBorders>
              <w:top w:val="nil"/>
              <w:left w:val="nil"/>
              <w:bottom w:val="single" w:sz="8" w:space="0" w:color="auto"/>
              <w:right w:val="single" w:sz="8" w:space="0" w:color="auto"/>
            </w:tcBorders>
            <w:shd w:val="clear" w:color="auto" w:fill="auto"/>
            <w:noWrap/>
            <w:vAlign w:val="bottom"/>
            <w:hideMark/>
          </w:tcPr>
          <w:p w14:paraId="54AF42E8" w14:textId="2A54DC85" w:rsidR="00E13EF3" w:rsidRPr="003121E4" w:rsidRDefault="00E13EF3" w:rsidP="00E13EF3">
            <w:pPr>
              <w:jc w:val="right"/>
              <w:rPr>
                <w:rFonts w:ascii="Times New Roman" w:hAnsi="Times New Roman"/>
                <w:color w:val="000000"/>
                <w:sz w:val="24"/>
                <w:lang w:val="sr-Cyrl-RS"/>
              </w:rPr>
            </w:pPr>
            <w:r>
              <w:rPr>
                <w:rFonts w:ascii="Times New Roman" w:hAnsi="Times New Roman"/>
                <w:color w:val="000000"/>
                <w:sz w:val="24"/>
                <w:lang w:val="sr-Cyrl-RS"/>
              </w:rPr>
              <w:t>2,27</w:t>
            </w:r>
          </w:p>
        </w:tc>
        <w:tc>
          <w:tcPr>
            <w:tcW w:w="1452" w:type="dxa"/>
            <w:tcBorders>
              <w:top w:val="nil"/>
              <w:left w:val="nil"/>
              <w:bottom w:val="single" w:sz="8" w:space="0" w:color="auto"/>
              <w:right w:val="single" w:sz="8" w:space="0" w:color="auto"/>
            </w:tcBorders>
            <w:shd w:val="clear" w:color="auto" w:fill="auto"/>
            <w:noWrap/>
            <w:vAlign w:val="center"/>
            <w:hideMark/>
          </w:tcPr>
          <w:p w14:paraId="62A6A7DA" w14:textId="6BA7F5D5" w:rsidR="00E13EF3" w:rsidRPr="003121E4" w:rsidRDefault="00E13EF3" w:rsidP="00E13EF3">
            <w:pPr>
              <w:jc w:val="right"/>
              <w:rPr>
                <w:rFonts w:ascii="Times New Roman" w:hAnsi="Times New Roman"/>
                <w:color w:val="000000"/>
                <w:sz w:val="24"/>
                <w:lang w:val="sr-Cyrl-RS"/>
              </w:rPr>
            </w:pPr>
            <w:r>
              <w:rPr>
                <w:rFonts w:ascii="Times New Roman" w:hAnsi="Times New Roman"/>
                <w:color w:val="000000"/>
                <w:sz w:val="24"/>
                <w:lang w:val="sr-Cyrl-RS"/>
              </w:rPr>
              <w:t>14.606,0</w:t>
            </w:r>
          </w:p>
        </w:tc>
        <w:tc>
          <w:tcPr>
            <w:tcW w:w="2233" w:type="dxa"/>
            <w:tcBorders>
              <w:top w:val="nil"/>
              <w:left w:val="nil"/>
              <w:bottom w:val="single" w:sz="8" w:space="0" w:color="auto"/>
              <w:right w:val="double" w:sz="6" w:space="0" w:color="auto"/>
            </w:tcBorders>
            <w:shd w:val="clear" w:color="auto" w:fill="auto"/>
            <w:noWrap/>
            <w:vAlign w:val="bottom"/>
            <w:hideMark/>
          </w:tcPr>
          <w:p w14:paraId="2E8253C7" w14:textId="382FBA00" w:rsidR="00E13EF3" w:rsidRPr="00E13EF3" w:rsidRDefault="00E13EF3" w:rsidP="00E13EF3">
            <w:pPr>
              <w:jc w:val="right"/>
              <w:rPr>
                <w:rFonts w:ascii="Times New Roman" w:hAnsi="Times New Roman"/>
                <w:color w:val="000000"/>
                <w:sz w:val="24"/>
                <w:lang w:val="sr-Cyrl-RS"/>
              </w:rPr>
            </w:pPr>
            <w:r w:rsidRPr="00E13EF3">
              <w:rPr>
                <w:rFonts w:ascii="Times New Roman" w:hAnsi="Times New Roman"/>
                <w:color w:val="000000"/>
                <w:sz w:val="24"/>
                <w:szCs w:val="22"/>
              </w:rPr>
              <w:t>33.155,62</w:t>
            </w:r>
          </w:p>
        </w:tc>
      </w:tr>
      <w:tr w:rsidR="00E13EF3" w:rsidRPr="00064F7A" w14:paraId="2C7269AB" w14:textId="77777777" w:rsidTr="003F25DD">
        <w:trPr>
          <w:trHeight w:val="319"/>
          <w:jc w:val="center"/>
        </w:trPr>
        <w:tc>
          <w:tcPr>
            <w:tcW w:w="5457" w:type="dxa"/>
            <w:vMerge/>
            <w:tcBorders>
              <w:top w:val="nil"/>
              <w:left w:val="double" w:sz="6" w:space="0" w:color="auto"/>
              <w:bottom w:val="single" w:sz="8" w:space="0" w:color="000000"/>
              <w:right w:val="single" w:sz="8" w:space="0" w:color="auto"/>
            </w:tcBorders>
            <w:vAlign w:val="center"/>
            <w:hideMark/>
          </w:tcPr>
          <w:p w14:paraId="746D36C9" w14:textId="77777777" w:rsidR="00E13EF3" w:rsidRPr="00064F7A" w:rsidRDefault="00E13EF3" w:rsidP="00E13EF3">
            <w:pPr>
              <w:rPr>
                <w:rFonts w:ascii="Times New Roman" w:hAnsi="Times New Roman"/>
                <w:color w:val="000000"/>
                <w:sz w:val="24"/>
              </w:rPr>
            </w:pPr>
          </w:p>
        </w:tc>
        <w:tc>
          <w:tcPr>
            <w:tcW w:w="1144" w:type="dxa"/>
            <w:tcBorders>
              <w:top w:val="nil"/>
              <w:left w:val="nil"/>
              <w:bottom w:val="single" w:sz="8" w:space="0" w:color="auto"/>
              <w:right w:val="single" w:sz="8" w:space="0" w:color="auto"/>
            </w:tcBorders>
            <w:shd w:val="clear" w:color="auto" w:fill="auto"/>
            <w:noWrap/>
            <w:vAlign w:val="center"/>
            <w:hideMark/>
          </w:tcPr>
          <w:p w14:paraId="1CDBA47F" w14:textId="5078B47D" w:rsidR="00E13EF3" w:rsidRPr="00064F7A" w:rsidRDefault="00E13EF3" w:rsidP="00E13EF3">
            <w:pPr>
              <w:rPr>
                <w:rFonts w:ascii="Times New Roman" w:hAnsi="Times New Roman"/>
                <w:color w:val="000000"/>
                <w:sz w:val="24"/>
              </w:rPr>
            </w:pPr>
            <w:r w:rsidRPr="00064F7A">
              <w:rPr>
                <w:rFonts w:ascii="Times New Roman" w:hAnsi="Times New Roman"/>
                <w:color w:val="000000"/>
                <w:sz w:val="24"/>
              </w:rPr>
              <w:t>II класа</w:t>
            </w:r>
          </w:p>
        </w:tc>
        <w:tc>
          <w:tcPr>
            <w:tcW w:w="1957" w:type="dxa"/>
            <w:tcBorders>
              <w:top w:val="nil"/>
              <w:left w:val="nil"/>
              <w:bottom w:val="single" w:sz="8" w:space="0" w:color="auto"/>
              <w:right w:val="single" w:sz="8" w:space="0" w:color="auto"/>
            </w:tcBorders>
            <w:shd w:val="clear" w:color="auto" w:fill="auto"/>
            <w:noWrap/>
            <w:vAlign w:val="bottom"/>
            <w:hideMark/>
          </w:tcPr>
          <w:p w14:paraId="31427022" w14:textId="3E1B5557" w:rsidR="00E13EF3" w:rsidRPr="00064F7A" w:rsidRDefault="00E13EF3" w:rsidP="00E13EF3">
            <w:pPr>
              <w:jc w:val="right"/>
              <w:rPr>
                <w:rFonts w:ascii="Times New Roman" w:hAnsi="Times New Roman"/>
                <w:color w:val="000000"/>
                <w:sz w:val="24"/>
              </w:rPr>
            </w:pPr>
            <w:r>
              <w:rPr>
                <w:rFonts w:ascii="Times New Roman" w:hAnsi="Times New Roman"/>
                <w:color w:val="000000"/>
                <w:sz w:val="24"/>
              </w:rPr>
              <w:t>2</w:t>
            </w:r>
            <w:r>
              <w:rPr>
                <w:rFonts w:ascii="Times New Roman" w:hAnsi="Times New Roman"/>
                <w:color w:val="000000"/>
                <w:sz w:val="24"/>
                <w:lang w:val="sr-Cyrl-RS"/>
              </w:rPr>
              <w:t>.</w:t>
            </w:r>
            <w:r>
              <w:rPr>
                <w:rFonts w:ascii="Times New Roman" w:hAnsi="Times New Roman"/>
                <w:color w:val="000000"/>
                <w:sz w:val="24"/>
              </w:rPr>
              <w:t>27</w:t>
            </w:r>
          </w:p>
        </w:tc>
        <w:tc>
          <w:tcPr>
            <w:tcW w:w="1452" w:type="dxa"/>
            <w:tcBorders>
              <w:top w:val="nil"/>
              <w:left w:val="nil"/>
              <w:bottom w:val="single" w:sz="8" w:space="0" w:color="auto"/>
              <w:right w:val="single" w:sz="8" w:space="0" w:color="auto"/>
            </w:tcBorders>
            <w:shd w:val="clear" w:color="auto" w:fill="auto"/>
            <w:noWrap/>
            <w:vAlign w:val="center"/>
            <w:hideMark/>
          </w:tcPr>
          <w:p w14:paraId="5CD49394" w14:textId="73E3A6CE" w:rsidR="00E13EF3" w:rsidRPr="003121E4" w:rsidRDefault="00E13EF3" w:rsidP="00E13EF3">
            <w:pPr>
              <w:jc w:val="right"/>
              <w:rPr>
                <w:rFonts w:ascii="Times New Roman" w:hAnsi="Times New Roman"/>
                <w:color w:val="000000"/>
                <w:sz w:val="24"/>
                <w:lang w:val="sr-Cyrl-RS"/>
              </w:rPr>
            </w:pPr>
            <w:r>
              <w:rPr>
                <w:rFonts w:ascii="Times New Roman" w:hAnsi="Times New Roman"/>
                <w:color w:val="000000"/>
                <w:sz w:val="24"/>
                <w:lang w:val="sr-Cyrl-RS"/>
              </w:rPr>
              <w:t>8.765,0</w:t>
            </w:r>
          </w:p>
        </w:tc>
        <w:tc>
          <w:tcPr>
            <w:tcW w:w="2233" w:type="dxa"/>
            <w:tcBorders>
              <w:top w:val="nil"/>
              <w:left w:val="nil"/>
              <w:bottom w:val="single" w:sz="8" w:space="0" w:color="auto"/>
              <w:right w:val="double" w:sz="6" w:space="0" w:color="auto"/>
            </w:tcBorders>
            <w:shd w:val="clear" w:color="auto" w:fill="auto"/>
            <w:noWrap/>
            <w:vAlign w:val="bottom"/>
            <w:hideMark/>
          </w:tcPr>
          <w:p w14:paraId="622E7CB0" w14:textId="76ADCAB7" w:rsidR="00E13EF3" w:rsidRPr="00E13EF3" w:rsidRDefault="00E13EF3" w:rsidP="00E13EF3">
            <w:pPr>
              <w:jc w:val="right"/>
              <w:rPr>
                <w:rFonts w:ascii="Times New Roman" w:hAnsi="Times New Roman"/>
                <w:color w:val="000000"/>
                <w:sz w:val="24"/>
                <w:lang w:val="sr-Cyrl-RS"/>
              </w:rPr>
            </w:pPr>
            <w:r w:rsidRPr="00E13EF3">
              <w:rPr>
                <w:rFonts w:ascii="Times New Roman" w:hAnsi="Times New Roman"/>
                <w:color w:val="000000"/>
                <w:sz w:val="24"/>
                <w:szCs w:val="22"/>
              </w:rPr>
              <w:t>19.896,55</w:t>
            </w:r>
          </w:p>
        </w:tc>
      </w:tr>
      <w:tr w:rsidR="00E13EF3" w:rsidRPr="00064F7A" w14:paraId="39E01662" w14:textId="77777777" w:rsidTr="003F25DD">
        <w:trPr>
          <w:trHeight w:val="319"/>
          <w:jc w:val="center"/>
        </w:trPr>
        <w:tc>
          <w:tcPr>
            <w:tcW w:w="5457" w:type="dxa"/>
            <w:vMerge w:val="restart"/>
            <w:tcBorders>
              <w:top w:val="nil"/>
              <w:left w:val="double" w:sz="6" w:space="0" w:color="auto"/>
              <w:bottom w:val="single" w:sz="8" w:space="0" w:color="000000"/>
              <w:right w:val="single" w:sz="8" w:space="0" w:color="auto"/>
            </w:tcBorders>
            <w:shd w:val="clear" w:color="auto" w:fill="auto"/>
            <w:noWrap/>
            <w:vAlign w:val="center"/>
            <w:hideMark/>
          </w:tcPr>
          <w:p w14:paraId="27855E4B" w14:textId="4A3ED70F" w:rsidR="00E13EF3" w:rsidRPr="00064F7A" w:rsidRDefault="00E13EF3" w:rsidP="00E13EF3">
            <w:pPr>
              <w:jc w:val="center"/>
              <w:rPr>
                <w:rFonts w:ascii="Times New Roman" w:hAnsi="Times New Roman"/>
                <w:color w:val="000000"/>
                <w:sz w:val="24"/>
              </w:rPr>
            </w:pPr>
            <w:r w:rsidRPr="00064F7A">
              <w:rPr>
                <w:rFonts w:ascii="Times New Roman" w:hAnsi="Times New Roman"/>
                <w:color w:val="000000"/>
                <w:sz w:val="24"/>
              </w:rPr>
              <w:t xml:space="preserve">Трупци </w:t>
            </w:r>
            <w:r>
              <w:rPr>
                <w:rFonts w:ascii="Times New Roman" w:hAnsi="Times New Roman"/>
                <w:color w:val="000000"/>
                <w:sz w:val="24"/>
                <w:lang w:val="sr-Cyrl-RS"/>
              </w:rPr>
              <w:t>лужњака</w:t>
            </w:r>
          </w:p>
        </w:tc>
        <w:tc>
          <w:tcPr>
            <w:tcW w:w="1144" w:type="dxa"/>
            <w:tcBorders>
              <w:top w:val="nil"/>
              <w:left w:val="nil"/>
              <w:bottom w:val="single" w:sz="8" w:space="0" w:color="auto"/>
              <w:right w:val="single" w:sz="8" w:space="0" w:color="auto"/>
            </w:tcBorders>
            <w:shd w:val="clear" w:color="auto" w:fill="auto"/>
            <w:noWrap/>
            <w:vAlign w:val="center"/>
            <w:hideMark/>
          </w:tcPr>
          <w:p w14:paraId="427F1FCA" w14:textId="44D440E1" w:rsidR="00E13EF3" w:rsidRPr="00064F7A" w:rsidRDefault="00E13EF3" w:rsidP="00E13EF3">
            <w:pPr>
              <w:rPr>
                <w:rFonts w:ascii="Times New Roman" w:hAnsi="Times New Roman"/>
                <w:color w:val="000000"/>
                <w:sz w:val="24"/>
              </w:rPr>
            </w:pPr>
            <w:r w:rsidRPr="00064F7A">
              <w:rPr>
                <w:rFonts w:ascii="Times New Roman" w:hAnsi="Times New Roman"/>
                <w:color w:val="000000"/>
                <w:sz w:val="24"/>
              </w:rPr>
              <w:t>F</w:t>
            </w:r>
          </w:p>
        </w:tc>
        <w:tc>
          <w:tcPr>
            <w:tcW w:w="1957" w:type="dxa"/>
            <w:tcBorders>
              <w:top w:val="nil"/>
              <w:left w:val="nil"/>
              <w:bottom w:val="single" w:sz="8" w:space="0" w:color="auto"/>
              <w:right w:val="single" w:sz="8" w:space="0" w:color="auto"/>
            </w:tcBorders>
            <w:shd w:val="clear" w:color="auto" w:fill="auto"/>
            <w:noWrap/>
            <w:vAlign w:val="bottom"/>
          </w:tcPr>
          <w:p w14:paraId="21F3593C" w14:textId="39A5BEC0" w:rsidR="00E13EF3" w:rsidRPr="000D488B" w:rsidRDefault="00E13EF3" w:rsidP="00E13EF3">
            <w:pPr>
              <w:jc w:val="right"/>
              <w:rPr>
                <w:rFonts w:ascii="Times New Roman" w:hAnsi="Times New Roman"/>
                <w:color w:val="000000"/>
                <w:sz w:val="24"/>
                <w:lang w:val="sr-Cyrl-RS"/>
              </w:rPr>
            </w:pPr>
            <w:r>
              <w:rPr>
                <w:rFonts w:ascii="Times New Roman" w:hAnsi="Times New Roman"/>
                <w:color w:val="000000"/>
                <w:sz w:val="24"/>
                <w:lang w:val="sr-Cyrl-RS"/>
              </w:rPr>
              <w:t>0,14</w:t>
            </w:r>
          </w:p>
        </w:tc>
        <w:tc>
          <w:tcPr>
            <w:tcW w:w="1452" w:type="dxa"/>
            <w:tcBorders>
              <w:top w:val="nil"/>
              <w:left w:val="nil"/>
              <w:bottom w:val="single" w:sz="8" w:space="0" w:color="auto"/>
              <w:right w:val="single" w:sz="8" w:space="0" w:color="auto"/>
            </w:tcBorders>
            <w:shd w:val="clear" w:color="auto" w:fill="auto"/>
            <w:noWrap/>
            <w:vAlign w:val="center"/>
          </w:tcPr>
          <w:p w14:paraId="0FB305E7" w14:textId="6DEF9607" w:rsidR="00E13EF3" w:rsidRPr="00841957" w:rsidRDefault="00E13EF3" w:rsidP="00E13EF3">
            <w:pPr>
              <w:jc w:val="right"/>
              <w:rPr>
                <w:rFonts w:ascii="Times New Roman" w:hAnsi="Times New Roman"/>
                <w:color w:val="000000"/>
                <w:sz w:val="24"/>
                <w:lang w:val="sr-Cyrl-RS"/>
              </w:rPr>
            </w:pPr>
            <w:r>
              <w:rPr>
                <w:rFonts w:ascii="Times New Roman" w:hAnsi="Times New Roman"/>
                <w:color w:val="000000"/>
                <w:sz w:val="24"/>
                <w:lang w:val="sr-Cyrl-RS"/>
              </w:rPr>
              <w:t>56.925,0</w:t>
            </w:r>
          </w:p>
        </w:tc>
        <w:tc>
          <w:tcPr>
            <w:tcW w:w="2233" w:type="dxa"/>
            <w:tcBorders>
              <w:top w:val="nil"/>
              <w:left w:val="nil"/>
              <w:bottom w:val="single" w:sz="8" w:space="0" w:color="auto"/>
              <w:right w:val="double" w:sz="6" w:space="0" w:color="auto"/>
            </w:tcBorders>
            <w:shd w:val="clear" w:color="auto" w:fill="auto"/>
            <w:noWrap/>
            <w:vAlign w:val="bottom"/>
          </w:tcPr>
          <w:p w14:paraId="61F61DBF" w14:textId="29269BE9" w:rsidR="00E13EF3" w:rsidRPr="00E13EF3" w:rsidRDefault="00E13EF3" w:rsidP="00E13EF3">
            <w:pPr>
              <w:jc w:val="right"/>
              <w:rPr>
                <w:rFonts w:ascii="Times New Roman" w:hAnsi="Times New Roman"/>
                <w:color w:val="000000"/>
                <w:sz w:val="24"/>
                <w:lang w:val="sr-Cyrl-RS"/>
              </w:rPr>
            </w:pPr>
            <w:r w:rsidRPr="00E13EF3">
              <w:rPr>
                <w:rFonts w:ascii="Times New Roman" w:hAnsi="Times New Roman"/>
                <w:color w:val="000000"/>
                <w:sz w:val="24"/>
                <w:szCs w:val="22"/>
              </w:rPr>
              <w:t>7.969,50</w:t>
            </w:r>
          </w:p>
        </w:tc>
      </w:tr>
      <w:tr w:rsidR="00E13EF3" w:rsidRPr="00064F7A" w14:paraId="09724976" w14:textId="77777777" w:rsidTr="003F25DD">
        <w:trPr>
          <w:trHeight w:val="319"/>
          <w:jc w:val="center"/>
        </w:trPr>
        <w:tc>
          <w:tcPr>
            <w:tcW w:w="5457" w:type="dxa"/>
            <w:vMerge/>
            <w:tcBorders>
              <w:top w:val="nil"/>
              <w:left w:val="double" w:sz="6" w:space="0" w:color="auto"/>
              <w:bottom w:val="single" w:sz="8" w:space="0" w:color="000000"/>
              <w:right w:val="single" w:sz="8" w:space="0" w:color="auto"/>
            </w:tcBorders>
            <w:vAlign w:val="center"/>
            <w:hideMark/>
          </w:tcPr>
          <w:p w14:paraId="64C779F4" w14:textId="77777777" w:rsidR="00E13EF3" w:rsidRPr="00064F7A" w:rsidRDefault="00E13EF3" w:rsidP="00E13EF3">
            <w:pPr>
              <w:rPr>
                <w:rFonts w:ascii="Times New Roman" w:hAnsi="Times New Roman"/>
                <w:color w:val="000000"/>
                <w:sz w:val="24"/>
              </w:rPr>
            </w:pPr>
          </w:p>
        </w:tc>
        <w:tc>
          <w:tcPr>
            <w:tcW w:w="1144" w:type="dxa"/>
            <w:tcBorders>
              <w:top w:val="nil"/>
              <w:left w:val="nil"/>
              <w:bottom w:val="single" w:sz="8" w:space="0" w:color="auto"/>
              <w:right w:val="single" w:sz="8" w:space="0" w:color="auto"/>
            </w:tcBorders>
            <w:shd w:val="clear" w:color="auto" w:fill="auto"/>
            <w:noWrap/>
            <w:vAlign w:val="center"/>
            <w:hideMark/>
          </w:tcPr>
          <w:p w14:paraId="539E6300" w14:textId="77777777" w:rsidR="00E13EF3" w:rsidRPr="00064F7A" w:rsidRDefault="00E13EF3" w:rsidP="00E13EF3">
            <w:pPr>
              <w:rPr>
                <w:rFonts w:ascii="Times New Roman" w:hAnsi="Times New Roman"/>
                <w:color w:val="000000"/>
                <w:sz w:val="24"/>
              </w:rPr>
            </w:pPr>
            <w:r w:rsidRPr="00064F7A">
              <w:rPr>
                <w:rFonts w:ascii="Times New Roman" w:hAnsi="Times New Roman"/>
                <w:color w:val="000000"/>
                <w:sz w:val="24"/>
              </w:rPr>
              <w:t>K</w:t>
            </w:r>
          </w:p>
        </w:tc>
        <w:tc>
          <w:tcPr>
            <w:tcW w:w="1957" w:type="dxa"/>
            <w:tcBorders>
              <w:top w:val="nil"/>
              <w:left w:val="nil"/>
              <w:bottom w:val="single" w:sz="8" w:space="0" w:color="auto"/>
              <w:right w:val="single" w:sz="8" w:space="0" w:color="auto"/>
            </w:tcBorders>
            <w:shd w:val="clear" w:color="auto" w:fill="auto"/>
            <w:noWrap/>
            <w:vAlign w:val="bottom"/>
          </w:tcPr>
          <w:p w14:paraId="7E48DD46" w14:textId="092A84B2" w:rsidR="00E13EF3" w:rsidRPr="000D488B" w:rsidRDefault="00E13EF3" w:rsidP="00E13EF3">
            <w:pPr>
              <w:jc w:val="right"/>
              <w:rPr>
                <w:rFonts w:ascii="Times New Roman" w:hAnsi="Times New Roman"/>
                <w:color w:val="000000"/>
                <w:sz w:val="24"/>
                <w:lang w:val="sr-Cyrl-RS"/>
              </w:rPr>
            </w:pPr>
            <w:r>
              <w:rPr>
                <w:rFonts w:ascii="Times New Roman" w:hAnsi="Times New Roman"/>
                <w:color w:val="000000"/>
                <w:sz w:val="24"/>
                <w:lang w:val="sr-Cyrl-RS"/>
              </w:rPr>
              <w:t>0,28</w:t>
            </w:r>
          </w:p>
        </w:tc>
        <w:tc>
          <w:tcPr>
            <w:tcW w:w="1452" w:type="dxa"/>
            <w:tcBorders>
              <w:top w:val="nil"/>
              <w:left w:val="nil"/>
              <w:bottom w:val="single" w:sz="8" w:space="0" w:color="auto"/>
              <w:right w:val="single" w:sz="8" w:space="0" w:color="auto"/>
            </w:tcBorders>
            <w:shd w:val="clear" w:color="auto" w:fill="auto"/>
            <w:noWrap/>
            <w:vAlign w:val="center"/>
          </w:tcPr>
          <w:p w14:paraId="4C5DC44F" w14:textId="2184D788" w:rsidR="00E13EF3" w:rsidRPr="00841957" w:rsidRDefault="00E13EF3" w:rsidP="00E13EF3">
            <w:pPr>
              <w:jc w:val="right"/>
              <w:rPr>
                <w:rFonts w:ascii="Times New Roman" w:hAnsi="Times New Roman"/>
                <w:color w:val="000000"/>
                <w:sz w:val="24"/>
                <w:lang w:val="sr-Cyrl-RS"/>
              </w:rPr>
            </w:pPr>
            <w:r>
              <w:rPr>
                <w:rFonts w:ascii="Times New Roman" w:hAnsi="Times New Roman"/>
                <w:color w:val="000000"/>
                <w:sz w:val="24"/>
                <w:lang w:val="sr-Cyrl-RS"/>
              </w:rPr>
              <w:t>24.326,0</w:t>
            </w:r>
          </w:p>
        </w:tc>
        <w:tc>
          <w:tcPr>
            <w:tcW w:w="2233" w:type="dxa"/>
            <w:tcBorders>
              <w:top w:val="nil"/>
              <w:left w:val="nil"/>
              <w:bottom w:val="single" w:sz="8" w:space="0" w:color="auto"/>
              <w:right w:val="double" w:sz="6" w:space="0" w:color="auto"/>
            </w:tcBorders>
            <w:shd w:val="clear" w:color="auto" w:fill="auto"/>
            <w:noWrap/>
            <w:vAlign w:val="bottom"/>
          </w:tcPr>
          <w:p w14:paraId="4440EA88" w14:textId="03B5973C" w:rsidR="00E13EF3" w:rsidRPr="00E13EF3" w:rsidRDefault="00E13EF3" w:rsidP="00E13EF3">
            <w:pPr>
              <w:jc w:val="right"/>
              <w:rPr>
                <w:rFonts w:ascii="Times New Roman" w:hAnsi="Times New Roman"/>
                <w:color w:val="000000"/>
                <w:sz w:val="24"/>
                <w:lang w:val="sr-Cyrl-RS"/>
              </w:rPr>
            </w:pPr>
            <w:r w:rsidRPr="00E13EF3">
              <w:rPr>
                <w:rFonts w:ascii="Times New Roman" w:hAnsi="Times New Roman"/>
                <w:color w:val="000000"/>
                <w:sz w:val="24"/>
                <w:szCs w:val="22"/>
              </w:rPr>
              <w:t>6.811,28</w:t>
            </w:r>
          </w:p>
        </w:tc>
      </w:tr>
      <w:tr w:rsidR="00E13EF3" w:rsidRPr="00064F7A" w14:paraId="35C4D5D9" w14:textId="77777777" w:rsidTr="003F25DD">
        <w:trPr>
          <w:trHeight w:val="319"/>
          <w:jc w:val="center"/>
        </w:trPr>
        <w:tc>
          <w:tcPr>
            <w:tcW w:w="5457" w:type="dxa"/>
            <w:vMerge/>
            <w:tcBorders>
              <w:top w:val="nil"/>
              <w:left w:val="double" w:sz="6" w:space="0" w:color="auto"/>
              <w:bottom w:val="single" w:sz="8" w:space="0" w:color="000000"/>
              <w:right w:val="single" w:sz="8" w:space="0" w:color="auto"/>
            </w:tcBorders>
            <w:vAlign w:val="center"/>
            <w:hideMark/>
          </w:tcPr>
          <w:p w14:paraId="0078F67C" w14:textId="77777777" w:rsidR="00E13EF3" w:rsidRPr="00064F7A" w:rsidRDefault="00E13EF3" w:rsidP="00E13EF3">
            <w:pPr>
              <w:rPr>
                <w:rFonts w:ascii="Times New Roman" w:hAnsi="Times New Roman"/>
                <w:color w:val="000000"/>
                <w:sz w:val="24"/>
              </w:rPr>
            </w:pPr>
          </w:p>
        </w:tc>
        <w:tc>
          <w:tcPr>
            <w:tcW w:w="1144" w:type="dxa"/>
            <w:tcBorders>
              <w:top w:val="nil"/>
              <w:left w:val="nil"/>
              <w:bottom w:val="single" w:sz="8" w:space="0" w:color="auto"/>
              <w:right w:val="single" w:sz="8" w:space="0" w:color="auto"/>
            </w:tcBorders>
            <w:shd w:val="clear" w:color="auto" w:fill="auto"/>
            <w:noWrap/>
            <w:vAlign w:val="center"/>
            <w:hideMark/>
          </w:tcPr>
          <w:p w14:paraId="3B949284" w14:textId="77777777" w:rsidR="00E13EF3" w:rsidRPr="00064F7A" w:rsidRDefault="00E13EF3" w:rsidP="00E13EF3">
            <w:pPr>
              <w:rPr>
                <w:rFonts w:ascii="Times New Roman" w:hAnsi="Times New Roman"/>
                <w:color w:val="000000"/>
                <w:sz w:val="24"/>
              </w:rPr>
            </w:pPr>
            <w:r w:rsidRPr="00064F7A">
              <w:rPr>
                <w:rFonts w:ascii="Times New Roman" w:hAnsi="Times New Roman"/>
                <w:color w:val="000000"/>
                <w:sz w:val="24"/>
              </w:rPr>
              <w:t>I класа</w:t>
            </w:r>
          </w:p>
        </w:tc>
        <w:tc>
          <w:tcPr>
            <w:tcW w:w="1957" w:type="dxa"/>
            <w:tcBorders>
              <w:top w:val="nil"/>
              <w:left w:val="nil"/>
              <w:bottom w:val="single" w:sz="8" w:space="0" w:color="auto"/>
              <w:right w:val="single" w:sz="8" w:space="0" w:color="auto"/>
            </w:tcBorders>
            <w:shd w:val="clear" w:color="auto" w:fill="auto"/>
            <w:noWrap/>
            <w:vAlign w:val="bottom"/>
          </w:tcPr>
          <w:p w14:paraId="4DC5B6E2" w14:textId="6B1C275A" w:rsidR="00E13EF3" w:rsidRPr="000D488B" w:rsidRDefault="00E13EF3" w:rsidP="00E13EF3">
            <w:pPr>
              <w:jc w:val="right"/>
              <w:rPr>
                <w:rFonts w:ascii="Times New Roman" w:hAnsi="Times New Roman"/>
                <w:color w:val="000000"/>
                <w:sz w:val="24"/>
                <w:lang w:val="sr-Cyrl-RS"/>
              </w:rPr>
            </w:pPr>
            <w:r>
              <w:rPr>
                <w:rFonts w:ascii="Times New Roman" w:hAnsi="Times New Roman"/>
                <w:color w:val="000000"/>
                <w:sz w:val="24"/>
                <w:lang w:val="sr-Cyrl-RS"/>
              </w:rPr>
              <w:t>0,28</w:t>
            </w:r>
          </w:p>
        </w:tc>
        <w:tc>
          <w:tcPr>
            <w:tcW w:w="1452" w:type="dxa"/>
            <w:tcBorders>
              <w:top w:val="nil"/>
              <w:left w:val="nil"/>
              <w:bottom w:val="single" w:sz="8" w:space="0" w:color="auto"/>
              <w:right w:val="single" w:sz="8" w:space="0" w:color="auto"/>
            </w:tcBorders>
            <w:shd w:val="clear" w:color="auto" w:fill="auto"/>
            <w:noWrap/>
            <w:vAlign w:val="center"/>
          </w:tcPr>
          <w:p w14:paraId="3505D4BE" w14:textId="0C33234B" w:rsidR="00E13EF3" w:rsidRPr="00841957" w:rsidRDefault="00E13EF3" w:rsidP="00E13EF3">
            <w:pPr>
              <w:jc w:val="right"/>
              <w:rPr>
                <w:rFonts w:ascii="Times New Roman" w:hAnsi="Times New Roman"/>
                <w:color w:val="000000"/>
                <w:sz w:val="24"/>
                <w:lang w:val="sr-Cyrl-RS"/>
              </w:rPr>
            </w:pPr>
            <w:r>
              <w:rPr>
                <w:rFonts w:ascii="Times New Roman" w:hAnsi="Times New Roman"/>
                <w:color w:val="000000"/>
                <w:sz w:val="24"/>
                <w:lang w:val="sr-Cyrl-RS"/>
              </w:rPr>
              <w:t>22.140,0</w:t>
            </w:r>
          </w:p>
        </w:tc>
        <w:tc>
          <w:tcPr>
            <w:tcW w:w="2233" w:type="dxa"/>
            <w:tcBorders>
              <w:top w:val="nil"/>
              <w:left w:val="nil"/>
              <w:bottom w:val="single" w:sz="8" w:space="0" w:color="auto"/>
              <w:right w:val="double" w:sz="6" w:space="0" w:color="auto"/>
            </w:tcBorders>
            <w:shd w:val="clear" w:color="auto" w:fill="auto"/>
            <w:noWrap/>
            <w:vAlign w:val="bottom"/>
          </w:tcPr>
          <w:p w14:paraId="3BBF524B" w14:textId="5001EBEF" w:rsidR="00E13EF3" w:rsidRPr="00E13EF3" w:rsidRDefault="00E13EF3" w:rsidP="00E13EF3">
            <w:pPr>
              <w:jc w:val="right"/>
              <w:rPr>
                <w:rFonts w:ascii="Times New Roman" w:hAnsi="Times New Roman"/>
                <w:color w:val="000000"/>
                <w:sz w:val="24"/>
                <w:lang w:val="sr-Cyrl-RS"/>
              </w:rPr>
            </w:pPr>
            <w:r w:rsidRPr="00E13EF3">
              <w:rPr>
                <w:rFonts w:ascii="Times New Roman" w:hAnsi="Times New Roman"/>
                <w:color w:val="000000"/>
                <w:sz w:val="24"/>
                <w:szCs w:val="22"/>
              </w:rPr>
              <w:t>6.199,20</w:t>
            </w:r>
          </w:p>
        </w:tc>
      </w:tr>
      <w:tr w:rsidR="00E13EF3" w:rsidRPr="00064F7A" w14:paraId="3D344C3A" w14:textId="77777777" w:rsidTr="003F25DD">
        <w:trPr>
          <w:trHeight w:val="319"/>
          <w:jc w:val="center"/>
        </w:trPr>
        <w:tc>
          <w:tcPr>
            <w:tcW w:w="5457" w:type="dxa"/>
            <w:vMerge/>
            <w:tcBorders>
              <w:top w:val="nil"/>
              <w:left w:val="double" w:sz="6" w:space="0" w:color="auto"/>
              <w:bottom w:val="single" w:sz="8" w:space="0" w:color="000000"/>
              <w:right w:val="single" w:sz="8" w:space="0" w:color="auto"/>
            </w:tcBorders>
            <w:vAlign w:val="center"/>
            <w:hideMark/>
          </w:tcPr>
          <w:p w14:paraId="5B4CAE10" w14:textId="77777777" w:rsidR="00E13EF3" w:rsidRPr="00064F7A" w:rsidRDefault="00E13EF3" w:rsidP="00E13EF3">
            <w:pPr>
              <w:rPr>
                <w:rFonts w:ascii="Times New Roman" w:hAnsi="Times New Roman"/>
                <w:color w:val="000000"/>
                <w:sz w:val="24"/>
              </w:rPr>
            </w:pPr>
          </w:p>
        </w:tc>
        <w:tc>
          <w:tcPr>
            <w:tcW w:w="1144" w:type="dxa"/>
            <w:tcBorders>
              <w:top w:val="nil"/>
              <w:left w:val="nil"/>
              <w:bottom w:val="single" w:sz="8" w:space="0" w:color="auto"/>
              <w:right w:val="single" w:sz="8" w:space="0" w:color="auto"/>
            </w:tcBorders>
            <w:shd w:val="clear" w:color="auto" w:fill="auto"/>
            <w:noWrap/>
            <w:vAlign w:val="center"/>
            <w:hideMark/>
          </w:tcPr>
          <w:p w14:paraId="27BE798D" w14:textId="77777777" w:rsidR="00E13EF3" w:rsidRPr="00064F7A" w:rsidRDefault="00E13EF3" w:rsidP="00E13EF3">
            <w:pPr>
              <w:rPr>
                <w:rFonts w:ascii="Times New Roman" w:hAnsi="Times New Roman"/>
                <w:color w:val="000000"/>
                <w:sz w:val="24"/>
              </w:rPr>
            </w:pPr>
            <w:r w:rsidRPr="00064F7A">
              <w:rPr>
                <w:rFonts w:ascii="Times New Roman" w:hAnsi="Times New Roman"/>
                <w:color w:val="000000"/>
                <w:sz w:val="24"/>
              </w:rPr>
              <w:t>II класа</w:t>
            </w:r>
          </w:p>
        </w:tc>
        <w:tc>
          <w:tcPr>
            <w:tcW w:w="1957" w:type="dxa"/>
            <w:tcBorders>
              <w:top w:val="nil"/>
              <w:left w:val="nil"/>
              <w:bottom w:val="single" w:sz="8" w:space="0" w:color="auto"/>
              <w:right w:val="single" w:sz="8" w:space="0" w:color="auto"/>
            </w:tcBorders>
            <w:shd w:val="clear" w:color="auto" w:fill="auto"/>
            <w:noWrap/>
            <w:vAlign w:val="bottom"/>
          </w:tcPr>
          <w:p w14:paraId="5149D29D" w14:textId="5CD6F767" w:rsidR="00E13EF3" w:rsidRPr="000D488B" w:rsidRDefault="00E13EF3" w:rsidP="00E13EF3">
            <w:pPr>
              <w:jc w:val="right"/>
              <w:rPr>
                <w:rFonts w:ascii="Times New Roman" w:hAnsi="Times New Roman"/>
                <w:color w:val="000000"/>
                <w:sz w:val="24"/>
                <w:lang w:val="sr-Cyrl-RS"/>
              </w:rPr>
            </w:pPr>
            <w:r>
              <w:rPr>
                <w:rFonts w:ascii="Times New Roman" w:hAnsi="Times New Roman"/>
                <w:color w:val="000000"/>
                <w:sz w:val="24"/>
                <w:lang w:val="sr-Cyrl-RS"/>
              </w:rPr>
              <w:t>0,28</w:t>
            </w:r>
          </w:p>
        </w:tc>
        <w:tc>
          <w:tcPr>
            <w:tcW w:w="1452" w:type="dxa"/>
            <w:tcBorders>
              <w:top w:val="nil"/>
              <w:left w:val="nil"/>
              <w:bottom w:val="single" w:sz="8" w:space="0" w:color="auto"/>
              <w:right w:val="single" w:sz="8" w:space="0" w:color="auto"/>
            </w:tcBorders>
            <w:shd w:val="clear" w:color="auto" w:fill="auto"/>
            <w:noWrap/>
            <w:vAlign w:val="center"/>
          </w:tcPr>
          <w:p w14:paraId="1821BA50" w14:textId="0692B3DB" w:rsidR="00E13EF3" w:rsidRPr="00841957" w:rsidRDefault="00E13EF3" w:rsidP="00E13EF3">
            <w:pPr>
              <w:jc w:val="right"/>
              <w:rPr>
                <w:rFonts w:ascii="Times New Roman" w:hAnsi="Times New Roman"/>
                <w:color w:val="000000"/>
                <w:sz w:val="24"/>
                <w:lang w:val="sr-Cyrl-RS"/>
              </w:rPr>
            </w:pPr>
            <w:r>
              <w:rPr>
                <w:rFonts w:ascii="Times New Roman" w:hAnsi="Times New Roman"/>
                <w:color w:val="000000"/>
                <w:sz w:val="24"/>
                <w:lang w:val="sr-Cyrl-RS"/>
              </w:rPr>
              <w:t>15.940,0</w:t>
            </w:r>
          </w:p>
        </w:tc>
        <w:tc>
          <w:tcPr>
            <w:tcW w:w="2233" w:type="dxa"/>
            <w:tcBorders>
              <w:top w:val="nil"/>
              <w:left w:val="nil"/>
              <w:bottom w:val="single" w:sz="8" w:space="0" w:color="auto"/>
              <w:right w:val="double" w:sz="6" w:space="0" w:color="auto"/>
            </w:tcBorders>
            <w:shd w:val="clear" w:color="auto" w:fill="auto"/>
            <w:noWrap/>
            <w:vAlign w:val="bottom"/>
          </w:tcPr>
          <w:p w14:paraId="60F54A67" w14:textId="46A329D5" w:rsidR="00E13EF3" w:rsidRPr="00E13EF3" w:rsidRDefault="00E13EF3" w:rsidP="00E13EF3">
            <w:pPr>
              <w:jc w:val="right"/>
              <w:rPr>
                <w:rFonts w:ascii="Times New Roman" w:hAnsi="Times New Roman"/>
                <w:color w:val="000000"/>
                <w:sz w:val="24"/>
                <w:lang w:val="sr-Cyrl-RS"/>
              </w:rPr>
            </w:pPr>
            <w:r w:rsidRPr="00E13EF3">
              <w:rPr>
                <w:rFonts w:ascii="Times New Roman" w:hAnsi="Times New Roman"/>
                <w:color w:val="000000"/>
                <w:sz w:val="24"/>
                <w:szCs w:val="22"/>
              </w:rPr>
              <w:t>4.463,20</w:t>
            </w:r>
          </w:p>
        </w:tc>
      </w:tr>
      <w:tr w:rsidR="00E13EF3" w:rsidRPr="00064F7A" w14:paraId="27BE61CD" w14:textId="77777777" w:rsidTr="003F25DD">
        <w:trPr>
          <w:trHeight w:val="319"/>
          <w:jc w:val="center"/>
        </w:trPr>
        <w:tc>
          <w:tcPr>
            <w:tcW w:w="5457" w:type="dxa"/>
            <w:vMerge/>
            <w:tcBorders>
              <w:top w:val="nil"/>
              <w:left w:val="double" w:sz="6" w:space="0" w:color="auto"/>
              <w:bottom w:val="single" w:sz="8" w:space="0" w:color="000000"/>
              <w:right w:val="single" w:sz="8" w:space="0" w:color="auto"/>
            </w:tcBorders>
            <w:vAlign w:val="center"/>
            <w:hideMark/>
          </w:tcPr>
          <w:p w14:paraId="1A5D1BBF" w14:textId="77777777" w:rsidR="00E13EF3" w:rsidRPr="00064F7A" w:rsidRDefault="00E13EF3" w:rsidP="00E13EF3">
            <w:pPr>
              <w:rPr>
                <w:rFonts w:ascii="Times New Roman" w:hAnsi="Times New Roman"/>
                <w:color w:val="000000"/>
                <w:sz w:val="24"/>
              </w:rPr>
            </w:pPr>
          </w:p>
        </w:tc>
        <w:tc>
          <w:tcPr>
            <w:tcW w:w="1144" w:type="dxa"/>
            <w:tcBorders>
              <w:top w:val="nil"/>
              <w:left w:val="nil"/>
              <w:bottom w:val="single" w:sz="8" w:space="0" w:color="auto"/>
              <w:right w:val="single" w:sz="8" w:space="0" w:color="auto"/>
            </w:tcBorders>
            <w:shd w:val="clear" w:color="auto" w:fill="auto"/>
            <w:noWrap/>
            <w:vAlign w:val="center"/>
            <w:hideMark/>
          </w:tcPr>
          <w:p w14:paraId="00FE3D97" w14:textId="66DE4CC6" w:rsidR="00E13EF3" w:rsidRPr="00064F7A" w:rsidRDefault="00E13EF3" w:rsidP="00E13EF3">
            <w:pPr>
              <w:rPr>
                <w:rFonts w:ascii="Times New Roman" w:hAnsi="Times New Roman"/>
                <w:color w:val="000000"/>
                <w:sz w:val="24"/>
              </w:rPr>
            </w:pPr>
            <w:r w:rsidRPr="00064F7A">
              <w:rPr>
                <w:rFonts w:ascii="Times New Roman" w:hAnsi="Times New Roman"/>
                <w:color w:val="000000"/>
                <w:sz w:val="24"/>
              </w:rPr>
              <w:t>III класа</w:t>
            </w:r>
          </w:p>
        </w:tc>
        <w:tc>
          <w:tcPr>
            <w:tcW w:w="1957" w:type="dxa"/>
            <w:tcBorders>
              <w:top w:val="nil"/>
              <w:left w:val="nil"/>
              <w:bottom w:val="single" w:sz="8" w:space="0" w:color="auto"/>
              <w:right w:val="single" w:sz="8" w:space="0" w:color="auto"/>
            </w:tcBorders>
            <w:shd w:val="clear" w:color="auto" w:fill="auto"/>
            <w:noWrap/>
            <w:vAlign w:val="bottom"/>
          </w:tcPr>
          <w:p w14:paraId="348D7D1C" w14:textId="0DA3181F" w:rsidR="00E13EF3" w:rsidRPr="000D488B" w:rsidRDefault="00E13EF3" w:rsidP="00E13EF3">
            <w:pPr>
              <w:jc w:val="right"/>
              <w:rPr>
                <w:rFonts w:ascii="Times New Roman" w:hAnsi="Times New Roman"/>
                <w:color w:val="000000"/>
                <w:sz w:val="24"/>
                <w:lang w:val="sr-Cyrl-RS"/>
              </w:rPr>
            </w:pPr>
            <w:r>
              <w:rPr>
                <w:rFonts w:ascii="Times New Roman" w:hAnsi="Times New Roman"/>
                <w:color w:val="000000"/>
                <w:sz w:val="24"/>
                <w:lang w:val="sr-Cyrl-RS"/>
              </w:rPr>
              <w:t>0,28</w:t>
            </w:r>
          </w:p>
        </w:tc>
        <w:tc>
          <w:tcPr>
            <w:tcW w:w="1452" w:type="dxa"/>
            <w:tcBorders>
              <w:top w:val="nil"/>
              <w:left w:val="nil"/>
              <w:bottom w:val="single" w:sz="8" w:space="0" w:color="auto"/>
              <w:right w:val="single" w:sz="8" w:space="0" w:color="auto"/>
            </w:tcBorders>
            <w:shd w:val="clear" w:color="auto" w:fill="auto"/>
            <w:noWrap/>
            <w:vAlign w:val="center"/>
          </w:tcPr>
          <w:p w14:paraId="330557F1" w14:textId="3E77A04A" w:rsidR="00E13EF3" w:rsidRPr="00841957" w:rsidRDefault="00E13EF3" w:rsidP="00E13EF3">
            <w:pPr>
              <w:jc w:val="right"/>
              <w:rPr>
                <w:rFonts w:ascii="Times New Roman" w:hAnsi="Times New Roman"/>
                <w:color w:val="000000"/>
                <w:sz w:val="24"/>
                <w:lang w:val="sr-Cyrl-RS"/>
              </w:rPr>
            </w:pPr>
            <w:r>
              <w:rPr>
                <w:rFonts w:ascii="Times New Roman" w:hAnsi="Times New Roman"/>
                <w:color w:val="000000"/>
                <w:sz w:val="24"/>
                <w:lang w:val="sr-Cyrl-RS"/>
              </w:rPr>
              <w:t>10.626,0</w:t>
            </w:r>
          </w:p>
        </w:tc>
        <w:tc>
          <w:tcPr>
            <w:tcW w:w="2233" w:type="dxa"/>
            <w:tcBorders>
              <w:top w:val="nil"/>
              <w:left w:val="nil"/>
              <w:bottom w:val="single" w:sz="8" w:space="0" w:color="auto"/>
              <w:right w:val="double" w:sz="6" w:space="0" w:color="auto"/>
            </w:tcBorders>
            <w:shd w:val="clear" w:color="auto" w:fill="auto"/>
            <w:noWrap/>
            <w:vAlign w:val="bottom"/>
          </w:tcPr>
          <w:p w14:paraId="6F0B8370" w14:textId="24E81622" w:rsidR="00E13EF3" w:rsidRPr="00E13EF3" w:rsidRDefault="00E13EF3" w:rsidP="00E13EF3">
            <w:pPr>
              <w:jc w:val="right"/>
              <w:rPr>
                <w:rFonts w:ascii="Times New Roman" w:hAnsi="Times New Roman"/>
                <w:color w:val="000000"/>
                <w:sz w:val="24"/>
                <w:lang w:val="sr-Cyrl-RS"/>
              </w:rPr>
            </w:pPr>
            <w:r w:rsidRPr="00E13EF3">
              <w:rPr>
                <w:rFonts w:ascii="Times New Roman" w:hAnsi="Times New Roman"/>
                <w:color w:val="000000"/>
                <w:sz w:val="24"/>
                <w:szCs w:val="22"/>
              </w:rPr>
              <w:t>2.975,28</w:t>
            </w:r>
          </w:p>
        </w:tc>
      </w:tr>
      <w:tr w:rsidR="00E13EF3" w:rsidRPr="00064F7A" w14:paraId="3061B664" w14:textId="77777777" w:rsidTr="003F25DD">
        <w:trPr>
          <w:trHeight w:val="319"/>
          <w:jc w:val="center"/>
        </w:trPr>
        <w:tc>
          <w:tcPr>
            <w:tcW w:w="5457" w:type="dxa"/>
            <w:vMerge w:val="restart"/>
            <w:tcBorders>
              <w:top w:val="nil"/>
              <w:left w:val="double" w:sz="6" w:space="0" w:color="auto"/>
              <w:bottom w:val="single" w:sz="8" w:space="0" w:color="000000"/>
              <w:right w:val="single" w:sz="8" w:space="0" w:color="auto"/>
            </w:tcBorders>
            <w:shd w:val="clear" w:color="auto" w:fill="auto"/>
            <w:noWrap/>
            <w:vAlign w:val="center"/>
            <w:hideMark/>
          </w:tcPr>
          <w:p w14:paraId="1024E0EA" w14:textId="2EE61960" w:rsidR="00E13EF3" w:rsidRPr="000D488B" w:rsidRDefault="00E13EF3" w:rsidP="00E13EF3">
            <w:pPr>
              <w:jc w:val="center"/>
              <w:rPr>
                <w:rFonts w:ascii="Times New Roman" w:hAnsi="Times New Roman"/>
                <w:color w:val="000000"/>
                <w:sz w:val="24"/>
                <w:lang w:val="sr-Cyrl-RS"/>
              </w:rPr>
            </w:pPr>
            <w:r w:rsidRPr="00064F7A">
              <w:rPr>
                <w:rFonts w:ascii="Times New Roman" w:hAnsi="Times New Roman"/>
                <w:color w:val="000000"/>
                <w:sz w:val="24"/>
              </w:rPr>
              <w:t xml:space="preserve">Трупци </w:t>
            </w:r>
            <w:r>
              <w:rPr>
                <w:rFonts w:ascii="Times New Roman" w:hAnsi="Times New Roman"/>
                <w:color w:val="000000"/>
                <w:sz w:val="24"/>
                <w:lang w:val="sr-Cyrl-RS"/>
              </w:rPr>
              <w:t>топола робуста</w:t>
            </w:r>
          </w:p>
        </w:tc>
        <w:tc>
          <w:tcPr>
            <w:tcW w:w="1144" w:type="dxa"/>
            <w:tcBorders>
              <w:top w:val="nil"/>
              <w:left w:val="nil"/>
              <w:bottom w:val="single" w:sz="8" w:space="0" w:color="auto"/>
              <w:right w:val="single" w:sz="8" w:space="0" w:color="auto"/>
            </w:tcBorders>
            <w:shd w:val="clear" w:color="auto" w:fill="auto"/>
            <w:noWrap/>
            <w:vAlign w:val="center"/>
            <w:hideMark/>
          </w:tcPr>
          <w:p w14:paraId="71D51BA4" w14:textId="77777777" w:rsidR="00E13EF3" w:rsidRPr="00064F7A" w:rsidRDefault="00E13EF3" w:rsidP="00E13EF3">
            <w:pPr>
              <w:rPr>
                <w:rFonts w:ascii="Times New Roman" w:hAnsi="Times New Roman"/>
                <w:color w:val="000000"/>
                <w:sz w:val="24"/>
              </w:rPr>
            </w:pPr>
            <w:r w:rsidRPr="00064F7A">
              <w:rPr>
                <w:rFonts w:ascii="Times New Roman" w:hAnsi="Times New Roman"/>
                <w:color w:val="000000"/>
                <w:sz w:val="24"/>
              </w:rPr>
              <w:t>F</w:t>
            </w:r>
          </w:p>
        </w:tc>
        <w:tc>
          <w:tcPr>
            <w:tcW w:w="1957" w:type="dxa"/>
            <w:tcBorders>
              <w:top w:val="nil"/>
              <w:left w:val="nil"/>
              <w:bottom w:val="single" w:sz="8" w:space="0" w:color="auto"/>
              <w:right w:val="single" w:sz="8" w:space="0" w:color="auto"/>
            </w:tcBorders>
            <w:shd w:val="clear" w:color="auto" w:fill="auto"/>
            <w:noWrap/>
            <w:vAlign w:val="bottom"/>
          </w:tcPr>
          <w:p w14:paraId="179249FB" w14:textId="0868DE8D" w:rsidR="00E13EF3" w:rsidRPr="00A074C3" w:rsidRDefault="00E13EF3" w:rsidP="00E13EF3">
            <w:pPr>
              <w:jc w:val="right"/>
              <w:rPr>
                <w:rFonts w:ascii="Times New Roman" w:hAnsi="Times New Roman"/>
                <w:color w:val="000000"/>
                <w:sz w:val="24"/>
                <w:lang w:val="sr-Cyrl-RS"/>
              </w:rPr>
            </w:pPr>
            <w:r>
              <w:rPr>
                <w:rFonts w:ascii="Times New Roman" w:hAnsi="Times New Roman"/>
                <w:color w:val="000000"/>
                <w:sz w:val="24"/>
                <w:lang w:val="sr-Cyrl-RS"/>
              </w:rPr>
              <w:t>0,46</w:t>
            </w:r>
          </w:p>
        </w:tc>
        <w:tc>
          <w:tcPr>
            <w:tcW w:w="1452" w:type="dxa"/>
            <w:tcBorders>
              <w:top w:val="nil"/>
              <w:left w:val="nil"/>
              <w:bottom w:val="single" w:sz="8" w:space="0" w:color="auto"/>
              <w:right w:val="single" w:sz="8" w:space="0" w:color="auto"/>
            </w:tcBorders>
            <w:shd w:val="clear" w:color="auto" w:fill="auto"/>
            <w:noWrap/>
            <w:vAlign w:val="center"/>
          </w:tcPr>
          <w:p w14:paraId="622CEF22" w14:textId="0E4D1260" w:rsidR="00E13EF3" w:rsidRPr="003121E4" w:rsidRDefault="00E13EF3" w:rsidP="00E13EF3">
            <w:pPr>
              <w:jc w:val="right"/>
              <w:rPr>
                <w:rFonts w:ascii="Times New Roman" w:hAnsi="Times New Roman"/>
                <w:color w:val="000000"/>
                <w:sz w:val="24"/>
                <w:lang w:val="sr-Cyrl-RS"/>
              </w:rPr>
            </w:pPr>
            <w:r>
              <w:rPr>
                <w:rFonts w:ascii="Times New Roman" w:hAnsi="Times New Roman"/>
                <w:color w:val="000000"/>
                <w:sz w:val="24"/>
                <w:lang w:val="sr-Cyrl-RS"/>
              </w:rPr>
              <w:t>10.286,0</w:t>
            </w:r>
          </w:p>
        </w:tc>
        <w:tc>
          <w:tcPr>
            <w:tcW w:w="2233" w:type="dxa"/>
            <w:tcBorders>
              <w:top w:val="nil"/>
              <w:left w:val="nil"/>
              <w:bottom w:val="single" w:sz="8" w:space="0" w:color="auto"/>
              <w:right w:val="double" w:sz="6" w:space="0" w:color="auto"/>
            </w:tcBorders>
            <w:shd w:val="clear" w:color="auto" w:fill="auto"/>
            <w:noWrap/>
            <w:vAlign w:val="bottom"/>
          </w:tcPr>
          <w:p w14:paraId="70DEDA18" w14:textId="561663D1" w:rsidR="00E13EF3" w:rsidRPr="00E13EF3" w:rsidRDefault="00E13EF3" w:rsidP="00E13EF3">
            <w:pPr>
              <w:jc w:val="right"/>
              <w:rPr>
                <w:rFonts w:ascii="Times New Roman" w:hAnsi="Times New Roman"/>
                <w:color w:val="000000"/>
                <w:sz w:val="24"/>
                <w:lang w:val="sr-Cyrl-RS"/>
              </w:rPr>
            </w:pPr>
            <w:r w:rsidRPr="00E13EF3">
              <w:rPr>
                <w:rFonts w:ascii="Times New Roman" w:hAnsi="Times New Roman"/>
                <w:color w:val="000000"/>
                <w:sz w:val="24"/>
                <w:szCs w:val="22"/>
              </w:rPr>
              <w:t>4.731,56</w:t>
            </w:r>
          </w:p>
        </w:tc>
      </w:tr>
      <w:tr w:rsidR="00E13EF3" w:rsidRPr="00064F7A" w14:paraId="6534190C" w14:textId="77777777" w:rsidTr="003F25DD">
        <w:trPr>
          <w:trHeight w:val="319"/>
          <w:jc w:val="center"/>
        </w:trPr>
        <w:tc>
          <w:tcPr>
            <w:tcW w:w="5457" w:type="dxa"/>
            <w:vMerge/>
            <w:tcBorders>
              <w:top w:val="nil"/>
              <w:left w:val="double" w:sz="6" w:space="0" w:color="auto"/>
              <w:bottom w:val="single" w:sz="8" w:space="0" w:color="000000"/>
              <w:right w:val="single" w:sz="8" w:space="0" w:color="auto"/>
            </w:tcBorders>
            <w:vAlign w:val="center"/>
            <w:hideMark/>
          </w:tcPr>
          <w:p w14:paraId="2F9EF4EB" w14:textId="77777777" w:rsidR="00E13EF3" w:rsidRPr="00064F7A" w:rsidRDefault="00E13EF3" w:rsidP="00E13EF3">
            <w:pPr>
              <w:rPr>
                <w:rFonts w:ascii="Times New Roman" w:hAnsi="Times New Roman"/>
                <w:color w:val="000000"/>
                <w:sz w:val="24"/>
              </w:rPr>
            </w:pPr>
          </w:p>
        </w:tc>
        <w:tc>
          <w:tcPr>
            <w:tcW w:w="1144" w:type="dxa"/>
            <w:tcBorders>
              <w:top w:val="nil"/>
              <w:left w:val="nil"/>
              <w:bottom w:val="single" w:sz="8" w:space="0" w:color="auto"/>
              <w:right w:val="single" w:sz="8" w:space="0" w:color="auto"/>
            </w:tcBorders>
            <w:shd w:val="clear" w:color="auto" w:fill="auto"/>
            <w:noWrap/>
            <w:vAlign w:val="center"/>
            <w:hideMark/>
          </w:tcPr>
          <w:p w14:paraId="0026A601" w14:textId="77777777" w:rsidR="00E13EF3" w:rsidRPr="00064F7A" w:rsidRDefault="00E13EF3" w:rsidP="00E13EF3">
            <w:pPr>
              <w:rPr>
                <w:rFonts w:ascii="Times New Roman" w:hAnsi="Times New Roman"/>
                <w:color w:val="000000"/>
                <w:sz w:val="24"/>
              </w:rPr>
            </w:pPr>
            <w:r w:rsidRPr="00064F7A">
              <w:rPr>
                <w:rFonts w:ascii="Times New Roman" w:hAnsi="Times New Roman"/>
                <w:color w:val="000000"/>
                <w:sz w:val="24"/>
              </w:rPr>
              <w:t>L</w:t>
            </w:r>
          </w:p>
        </w:tc>
        <w:tc>
          <w:tcPr>
            <w:tcW w:w="1957" w:type="dxa"/>
            <w:tcBorders>
              <w:top w:val="nil"/>
              <w:left w:val="nil"/>
              <w:bottom w:val="single" w:sz="8" w:space="0" w:color="auto"/>
              <w:right w:val="single" w:sz="8" w:space="0" w:color="auto"/>
            </w:tcBorders>
            <w:shd w:val="clear" w:color="auto" w:fill="auto"/>
            <w:noWrap/>
            <w:vAlign w:val="bottom"/>
          </w:tcPr>
          <w:p w14:paraId="65BB248A" w14:textId="3A2E8CE8" w:rsidR="00E13EF3" w:rsidRPr="00A074C3" w:rsidRDefault="00E13EF3" w:rsidP="00E13EF3">
            <w:pPr>
              <w:jc w:val="right"/>
              <w:rPr>
                <w:rFonts w:ascii="Times New Roman" w:hAnsi="Times New Roman"/>
                <w:color w:val="000000"/>
                <w:sz w:val="24"/>
                <w:lang w:val="sr-Cyrl-RS"/>
              </w:rPr>
            </w:pPr>
            <w:r>
              <w:rPr>
                <w:rFonts w:ascii="Times New Roman" w:hAnsi="Times New Roman"/>
                <w:color w:val="000000"/>
                <w:sz w:val="24"/>
                <w:lang w:val="sr-Cyrl-RS"/>
              </w:rPr>
              <w:t>0,93</w:t>
            </w:r>
          </w:p>
        </w:tc>
        <w:tc>
          <w:tcPr>
            <w:tcW w:w="1452" w:type="dxa"/>
            <w:tcBorders>
              <w:top w:val="nil"/>
              <w:left w:val="nil"/>
              <w:bottom w:val="single" w:sz="8" w:space="0" w:color="auto"/>
              <w:right w:val="single" w:sz="8" w:space="0" w:color="auto"/>
            </w:tcBorders>
            <w:shd w:val="clear" w:color="auto" w:fill="auto"/>
            <w:noWrap/>
            <w:vAlign w:val="center"/>
          </w:tcPr>
          <w:p w14:paraId="5775BA78" w14:textId="3DC69809" w:rsidR="00E13EF3" w:rsidRPr="003121E4" w:rsidRDefault="00E13EF3" w:rsidP="00E13EF3">
            <w:pPr>
              <w:jc w:val="right"/>
              <w:rPr>
                <w:rFonts w:ascii="Times New Roman" w:hAnsi="Times New Roman"/>
                <w:color w:val="000000"/>
                <w:sz w:val="24"/>
                <w:lang w:val="sr-Cyrl-RS"/>
              </w:rPr>
            </w:pPr>
            <w:r>
              <w:rPr>
                <w:rFonts w:ascii="Times New Roman" w:hAnsi="Times New Roman"/>
                <w:color w:val="000000"/>
                <w:sz w:val="24"/>
                <w:lang w:val="sr-Cyrl-RS"/>
              </w:rPr>
              <w:t>8.289,0</w:t>
            </w:r>
          </w:p>
        </w:tc>
        <w:tc>
          <w:tcPr>
            <w:tcW w:w="2233" w:type="dxa"/>
            <w:tcBorders>
              <w:top w:val="nil"/>
              <w:left w:val="nil"/>
              <w:bottom w:val="single" w:sz="8" w:space="0" w:color="auto"/>
              <w:right w:val="double" w:sz="6" w:space="0" w:color="auto"/>
            </w:tcBorders>
            <w:shd w:val="clear" w:color="auto" w:fill="auto"/>
            <w:noWrap/>
            <w:vAlign w:val="bottom"/>
          </w:tcPr>
          <w:p w14:paraId="5A7F6AE1" w14:textId="07A0E415" w:rsidR="00E13EF3" w:rsidRPr="00E13EF3" w:rsidRDefault="00E13EF3" w:rsidP="00E13EF3">
            <w:pPr>
              <w:jc w:val="right"/>
              <w:rPr>
                <w:rFonts w:ascii="Times New Roman" w:hAnsi="Times New Roman"/>
                <w:color w:val="000000"/>
                <w:sz w:val="24"/>
                <w:lang w:val="sr-Cyrl-RS"/>
              </w:rPr>
            </w:pPr>
            <w:r w:rsidRPr="00E13EF3">
              <w:rPr>
                <w:rFonts w:ascii="Times New Roman" w:hAnsi="Times New Roman"/>
                <w:color w:val="000000"/>
                <w:sz w:val="24"/>
                <w:szCs w:val="22"/>
              </w:rPr>
              <w:t>7.708,77</w:t>
            </w:r>
          </w:p>
        </w:tc>
      </w:tr>
      <w:tr w:rsidR="00E13EF3" w:rsidRPr="00064F7A" w14:paraId="12A013FB" w14:textId="77777777" w:rsidTr="003F25DD">
        <w:trPr>
          <w:trHeight w:val="319"/>
          <w:jc w:val="center"/>
        </w:trPr>
        <w:tc>
          <w:tcPr>
            <w:tcW w:w="5457" w:type="dxa"/>
            <w:vMerge/>
            <w:tcBorders>
              <w:top w:val="nil"/>
              <w:left w:val="double" w:sz="6" w:space="0" w:color="auto"/>
              <w:bottom w:val="single" w:sz="8" w:space="0" w:color="000000"/>
              <w:right w:val="single" w:sz="8" w:space="0" w:color="auto"/>
            </w:tcBorders>
            <w:vAlign w:val="center"/>
            <w:hideMark/>
          </w:tcPr>
          <w:p w14:paraId="1AB1BD00" w14:textId="77777777" w:rsidR="00E13EF3" w:rsidRPr="00064F7A" w:rsidRDefault="00E13EF3" w:rsidP="00E13EF3">
            <w:pPr>
              <w:rPr>
                <w:rFonts w:ascii="Times New Roman" w:hAnsi="Times New Roman"/>
                <w:color w:val="000000"/>
                <w:sz w:val="24"/>
              </w:rPr>
            </w:pPr>
          </w:p>
        </w:tc>
        <w:tc>
          <w:tcPr>
            <w:tcW w:w="1144" w:type="dxa"/>
            <w:tcBorders>
              <w:top w:val="nil"/>
              <w:left w:val="nil"/>
              <w:bottom w:val="single" w:sz="8" w:space="0" w:color="auto"/>
              <w:right w:val="single" w:sz="8" w:space="0" w:color="auto"/>
            </w:tcBorders>
            <w:shd w:val="clear" w:color="auto" w:fill="auto"/>
            <w:noWrap/>
            <w:vAlign w:val="center"/>
          </w:tcPr>
          <w:p w14:paraId="2FAC6219" w14:textId="77777777" w:rsidR="00E13EF3" w:rsidRPr="00064F7A" w:rsidRDefault="00E13EF3" w:rsidP="00E13EF3">
            <w:pPr>
              <w:rPr>
                <w:rFonts w:ascii="Times New Roman" w:hAnsi="Times New Roman"/>
                <w:color w:val="000000"/>
                <w:sz w:val="24"/>
              </w:rPr>
            </w:pPr>
            <w:r w:rsidRPr="00064F7A">
              <w:rPr>
                <w:rFonts w:ascii="Times New Roman" w:hAnsi="Times New Roman"/>
                <w:color w:val="000000"/>
                <w:sz w:val="24"/>
              </w:rPr>
              <w:t>I класа</w:t>
            </w:r>
          </w:p>
        </w:tc>
        <w:tc>
          <w:tcPr>
            <w:tcW w:w="1957" w:type="dxa"/>
            <w:tcBorders>
              <w:top w:val="nil"/>
              <w:left w:val="nil"/>
              <w:bottom w:val="single" w:sz="8" w:space="0" w:color="auto"/>
              <w:right w:val="single" w:sz="8" w:space="0" w:color="auto"/>
            </w:tcBorders>
            <w:shd w:val="clear" w:color="auto" w:fill="auto"/>
            <w:noWrap/>
            <w:vAlign w:val="bottom"/>
          </w:tcPr>
          <w:p w14:paraId="033C1C4C" w14:textId="26E07746" w:rsidR="00E13EF3" w:rsidRPr="000D488B" w:rsidRDefault="00E13EF3" w:rsidP="00E13EF3">
            <w:pPr>
              <w:jc w:val="right"/>
              <w:rPr>
                <w:rFonts w:ascii="Times New Roman" w:hAnsi="Times New Roman"/>
                <w:color w:val="000000"/>
                <w:sz w:val="24"/>
                <w:lang w:val="sr-Cyrl-RS"/>
              </w:rPr>
            </w:pPr>
            <w:r>
              <w:rPr>
                <w:rFonts w:ascii="Times New Roman" w:hAnsi="Times New Roman"/>
                <w:color w:val="000000"/>
                <w:sz w:val="24"/>
                <w:lang w:val="sr-Cyrl-RS"/>
              </w:rPr>
              <w:t>1,62</w:t>
            </w:r>
          </w:p>
        </w:tc>
        <w:tc>
          <w:tcPr>
            <w:tcW w:w="1452" w:type="dxa"/>
            <w:tcBorders>
              <w:top w:val="nil"/>
              <w:left w:val="nil"/>
              <w:bottom w:val="single" w:sz="8" w:space="0" w:color="auto"/>
              <w:right w:val="single" w:sz="8" w:space="0" w:color="auto"/>
            </w:tcBorders>
            <w:shd w:val="clear" w:color="auto" w:fill="auto"/>
            <w:noWrap/>
            <w:vAlign w:val="center"/>
          </w:tcPr>
          <w:p w14:paraId="34164077" w14:textId="2C6BE6DA" w:rsidR="00E13EF3" w:rsidRPr="003121E4" w:rsidRDefault="00E13EF3" w:rsidP="00E13EF3">
            <w:pPr>
              <w:jc w:val="right"/>
              <w:rPr>
                <w:rFonts w:ascii="Times New Roman" w:hAnsi="Times New Roman"/>
                <w:color w:val="000000"/>
                <w:sz w:val="24"/>
                <w:lang w:val="sr-Cyrl-RS"/>
              </w:rPr>
            </w:pPr>
            <w:r>
              <w:rPr>
                <w:rFonts w:ascii="Times New Roman" w:hAnsi="Times New Roman"/>
                <w:color w:val="000000"/>
                <w:sz w:val="24"/>
                <w:lang w:val="sr-Cyrl-RS"/>
              </w:rPr>
              <w:t>6.176,0</w:t>
            </w:r>
          </w:p>
        </w:tc>
        <w:tc>
          <w:tcPr>
            <w:tcW w:w="2233" w:type="dxa"/>
            <w:tcBorders>
              <w:top w:val="nil"/>
              <w:left w:val="nil"/>
              <w:bottom w:val="single" w:sz="8" w:space="0" w:color="auto"/>
              <w:right w:val="double" w:sz="6" w:space="0" w:color="auto"/>
            </w:tcBorders>
            <w:shd w:val="clear" w:color="auto" w:fill="auto"/>
            <w:noWrap/>
            <w:vAlign w:val="bottom"/>
          </w:tcPr>
          <w:p w14:paraId="54B3D931" w14:textId="2A510643" w:rsidR="00E13EF3" w:rsidRPr="00E13EF3" w:rsidRDefault="00E13EF3" w:rsidP="00E13EF3">
            <w:pPr>
              <w:jc w:val="right"/>
              <w:rPr>
                <w:rFonts w:ascii="Times New Roman" w:hAnsi="Times New Roman"/>
                <w:color w:val="000000"/>
                <w:sz w:val="24"/>
                <w:lang w:val="sr-Cyrl-RS"/>
              </w:rPr>
            </w:pPr>
            <w:r w:rsidRPr="00E13EF3">
              <w:rPr>
                <w:rFonts w:ascii="Times New Roman" w:hAnsi="Times New Roman"/>
                <w:color w:val="000000"/>
                <w:sz w:val="24"/>
                <w:szCs w:val="22"/>
              </w:rPr>
              <w:t>10.005,12</w:t>
            </w:r>
          </w:p>
        </w:tc>
      </w:tr>
      <w:tr w:rsidR="00E13EF3" w:rsidRPr="00064F7A" w14:paraId="17075D8A" w14:textId="77777777" w:rsidTr="003F25DD">
        <w:trPr>
          <w:trHeight w:val="319"/>
          <w:jc w:val="center"/>
        </w:trPr>
        <w:tc>
          <w:tcPr>
            <w:tcW w:w="5457" w:type="dxa"/>
            <w:vMerge/>
            <w:tcBorders>
              <w:top w:val="nil"/>
              <w:left w:val="double" w:sz="6" w:space="0" w:color="auto"/>
              <w:bottom w:val="single" w:sz="8" w:space="0" w:color="000000"/>
              <w:right w:val="single" w:sz="8" w:space="0" w:color="auto"/>
            </w:tcBorders>
            <w:vAlign w:val="center"/>
            <w:hideMark/>
          </w:tcPr>
          <w:p w14:paraId="222B3C3B" w14:textId="77777777" w:rsidR="00E13EF3" w:rsidRPr="00064F7A" w:rsidRDefault="00E13EF3" w:rsidP="00E13EF3">
            <w:pPr>
              <w:rPr>
                <w:rFonts w:ascii="Times New Roman" w:hAnsi="Times New Roman"/>
                <w:color w:val="000000"/>
                <w:sz w:val="24"/>
              </w:rPr>
            </w:pPr>
          </w:p>
        </w:tc>
        <w:tc>
          <w:tcPr>
            <w:tcW w:w="1144" w:type="dxa"/>
            <w:tcBorders>
              <w:top w:val="nil"/>
              <w:left w:val="nil"/>
              <w:bottom w:val="single" w:sz="8" w:space="0" w:color="auto"/>
              <w:right w:val="single" w:sz="8" w:space="0" w:color="auto"/>
            </w:tcBorders>
            <w:shd w:val="clear" w:color="auto" w:fill="auto"/>
            <w:noWrap/>
            <w:vAlign w:val="center"/>
            <w:hideMark/>
          </w:tcPr>
          <w:p w14:paraId="6FB2782D" w14:textId="77777777" w:rsidR="00E13EF3" w:rsidRPr="00064F7A" w:rsidRDefault="00E13EF3" w:rsidP="00E13EF3">
            <w:pPr>
              <w:rPr>
                <w:rFonts w:ascii="Times New Roman" w:hAnsi="Times New Roman"/>
                <w:color w:val="000000"/>
                <w:sz w:val="24"/>
              </w:rPr>
            </w:pPr>
            <w:r w:rsidRPr="00064F7A">
              <w:rPr>
                <w:rFonts w:ascii="Times New Roman" w:hAnsi="Times New Roman"/>
                <w:color w:val="000000"/>
                <w:sz w:val="24"/>
              </w:rPr>
              <w:t>II класа</w:t>
            </w:r>
          </w:p>
        </w:tc>
        <w:tc>
          <w:tcPr>
            <w:tcW w:w="1957" w:type="dxa"/>
            <w:tcBorders>
              <w:top w:val="nil"/>
              <w:left w:val="nil"/>
              <w:bottom w:val="single" w:sz="8" w:space="0" w:color="auto"/>
              <w:right w:val="single" w:sz="8" w:space="0" w:color="auto"/>
            </w:tcBorders>
            <w:shd w:val="clear" w:color="auto" w:fill="auto"/>
            <w:noWrap/>
            <w:vAlign w:val="bottom"/>
          </w:tcPr>
          <w:p w14:paraId="2CB940E6" w14:textId="0C4C8DDA" w:rsidR="00E13EF3" w:rsidRPr="00A074C3" w:rsidRDefault="00E13EF3" w:rsidP="00E13EF3">
            <w:pPr>
              <w:jc w:val="right"/>
              <w:rPr>
                <w:rFonts w:ascii="Times New Roman" w:hAnsi="Times New Roman"/>
                <w:color w:val="000000"/>
                <w:sz w:val="24"/>
                <w:lang w:val="sr-Cyrl-RS"/>
              </w:rPr>
            </w:pPr>
            <w:r>
              <w:rPr>
                <w:rFonts w:ascii="Times New Roman" w:hAnsi="Times New Roman"/>
                <w:color w:val="000000"/>
                <w:sz w:val="24"/>
                <w:lang w:val="sr-Cyrl-RS"/>
              </w:rPr>
              <w:t>1,62</w:t>
            </w:r>
          </w:p>
        </w:tc>
        <w:tc>
          <w:tcPr>
            <w:tcW w:w="1452" w:type="dxa"/>
            <w:tcBorders>
              <w:top w:val="nil"/>
              <w:left w:val="nil"/>
              <w:bottom w:val="single" w:sz="8" w:space="0" w:color="auto"/>
              <w:right w:val="single" w:sz="8" w:space="0" w:color="auto"/>
            </w:tcBorders>
            <w:shd w:val="clear" w:color="auto" w:fill="auto"/>
            <w:noWrap/>
            <w:vAlign w:val="center"/>
          </w:tcPr>
          <w:p w14:paraId="59FB766B" w14:textId="3F447FE4" w:rsidR="00E13EF3" w:rsidRPr="003121E4" w:rsidRDefault="00E13EF3" w:rsidP="00E13EF3">
            <w:pPr>
              <w:jc w:val="right"/>
              <w:rPr>
                <w:rFonts w:ascii="Times New Roman" w:hAnsi="Times New Roman"/>
                <w:color w:val="000000"/>
                <w:sz w:val="24"/>
                <w:lang w:val="sr-Cyrl-RS"/>
              </w:rPr>
            </w:pPr>
            <w:r>
              <w:rPr>
                <w:rFonts w:ascii="Times New Roman" w:hAnsi="Times New Roman"/>
                <w:color w:val="000000"/>
                <w:sz w:val="24"/>
                <w:lang w:val="sr-Cyrl-RS"/>
              </w:rPr>
              <w:t>5.034,0</w:t>
            </w:r>
          </w:p>
        </w:tc>
        <w:tc>
          <w:tcPr>
            <w:tcW w:w="2233" w:type="dxa"/>
            <w:tcBorders>
              <w:top w:val="nil"/>
              <w:left w:val="nil"/>
              <w:bottom w:val="single" w:sz="8" w:space="0" w:color="auto"/>
              <w:right w:val="double" w:sz="6" w:space="0" w:color="auto"/>
            </w:tcBorders>
            <w:shd w:val="clear" w:color="auto" w:fill="auto"/>
            <w:noWrap/>
            <w:vAlign w:val="bottom"/>
          </w:tcPr>
          <w:p w14:paraId="1EFACFEC" w14:textId="58127C64" w:rsidR="00E13EF3" w:rsidRPr="00E13EF3" w:rsidRDefault="00E13EF3" w:rsidP="00E13EF3">
            <w:pPr>
              <w:jc w:val="right"/>
              <w:rPr>
                <w:rFonts w:ascii="Times New Roman" w:hAnsi="Times New Roman"/>
                <w:color w:val="000000"/>
                <w:sz w:val="24"/>
                <w:lang w:val="sr-Cyrl-RS"/>
              </w:rPr>
            </w:pPr>
            <w:r w:rsidRPr="00E13EF3">
              <w:rPr>
                <w:rFonts w:ascii="Times New Roman" w:hAnsi="Times New Roman"/>
                <w:color w:val="000000"/>
                <w:sz w:val="24"/>
                <w:szCs w:val="22"/>
              </w:rPr>
              <w:t>8.155,08</w:t>
            </w:r>
          </w:p>
        </w:tc>
      </w:tr>
      <w:tr w:rsidR="00E13EF3" w:rsidRPr="00064F7A" w14:paraId="1F6FD6A2" w14:textId="77777777" w:rsidTr="003F25DD">
        <w:trPr>
          <w:trHeight w:val="319"/>
          <w:jc w:val="center"/>
        </w:trPr>
        <w:tc>
          <w:tcPr>
            <w:tcW w:w="5457" w:type="dxa"/>
            <w:vMerge w:val="restart"/>
            <w:tcBorders>
              <w:top w:val="nil"/>
              <w:left w:val="double" w:sz="6" w:space="0" w:color="auto"/>
              <w:bottom w:val="single" w:sz="8" w:space="0" w:color="000000"/>
              <w:right w:val="single" w:sz="8" w:space="0" w:color="auto"/>
            </w:tcBorders>
            <w:shd w:val="clear" w:color="auto" w:fill="auto"/>
            <w:noWrap/>
            <w:vAlign w:val="center"/>
            <w:hideMark/>
          </w:tcPr>
          <w:p w14:paraId="0C23F6AA" w14:textId="4AB54F90" w:rsidR="00E13EF3" w:rsidRPr="000D488B" w:rsidRDefault="00E13EF3" w:rsidP="00E13EF3">
            <w:pPr>
              <w:jc w:val="center"/>
              <w:rPr>
                <w:rFonts w:ascii="Times New Roman" w:hAnsi="Times New Roman"/>
                <w:color w:val="000000"/>
                <w:sz w:val="24"/>
                <w:lang w:val="sr-Cyrl-RS"/>
              </w:rPr>
            </w:pPr>
            <w:r w:rsidRPr="00064F7A">
              <w:rPr>
                <w:rFonts w:ascii="Times New Roman" w:hAnsi="Times New Roman"/>
                <w:color w:val="000000"/>
                <w:sz w:val="24"/>
              </w:rPr>
              <w:t xml:space="preserve">Трупци </w:t>
            </w:r>
            <w:r>
              <w:rPr>
                <w:rFonts w:ascii="Times New Roman" w:hAnsi="Times New Roman"/>
                <w:color w:val="000000"/>
                <w:sz w:val="24"/>
                <w:lang w:val="sr-Cyrl-RS"/>
              </w:rPr>
              <w:t>пољског јасена</w:t>
            </w:r>
          </w:p>
        </w:tc>
        <w:tc>
          <w:tcPr>
            <w:tcW w:w="1144" w:type="dxa"/>
            <w:tcBorders>
              <w:top w:val="nil"/>
              <w:left w:val="nil"/>
              <w:bottom w:val="single" w:sz="8" w:space="0" w:color="auto"/>
              <w:right w:val="single" w:sz="8" w:space="0" w:color="auto"/>
            </w:tcBorders>
            <w:shd w:val="clear" w:color="auto" w:fill="auto"/>
            <w:noWrap/>
            <w:vAlign w:val="center"/>
            <w:hideMark/>
          </w:tcPr>
          <w:p w14:paraId="5ABAA023" w14:textId="77777777" w:rsidR="00E13EF3" w:rsidRPr="00064F7A" w:rsidRDefault="00E13EF3" w:rsidP="00E13EF3">
            <w:pPr>
              <w:rPr>
                <w:rFonts w:ascii="Times New Roman" w:hAnsi="Times New Roman"/>
                <w:color w:val="000000"/>
                <w:sz w:val="24"/>
              </w:rPr>
            </w:pPr>
            <w:r w:rsidRPr="00064F7A">
              <w:rPr>
                <w:rFonts w:ascii="Times New Roman" w:hAnsi="Times New Roman"/>
                <w:color w:val="000000"/>
                <w:sz w:val="24"/>
              </w:rPr>
              <w:t>F</w:t>
            </w:r>
          </w:p>
        </w:tc>
        <w:tc>
          <w:tcPr>
            <w:tcW w:w="1957" w:type="dxa"/>
            <w:tcBorders>
              <w:top w:val="nil"/>
              <w:left w:val="nil"/>
              <w:bottom w:val="single" w:sz="8" w:space="0" w:color="auto"/>
              <w:right w:val="single" w:sz="8" w:space="0" w:color="auto"/>
            </w:tcBorders>
            <w:shd w:val="clear" w:color="auto" w:fill="auto"/>
            <w:noWrap/>
            <w:vAlign w:val="bottom"/>
          </w:tcPr>
          <w:p w14:paraId="449E4A63" w14:textId="6A688234" w:rsidR="00E13EF3" w:rsidRPr="00A074C3" w:rsidRDefault="00E13EF3" w:rsidP="00E13EF3">
            <w:pPr>
              <w:jc w:val="right"/>
              <w:rPr>
                <w:rFonts w:ascii="Times New Roman" w:hAnsi="Times New Roman"/>
                <w:color w:val="000000"/>
                <w:sz w:val="24"/>
                <w:lang w:val="sr-Cyrl-RS"/>
              </w:rPr>
            </w:pPr>
            <w:r>
              <w:rPr>
                <w:rFonts w:ascii="Times New Roman" w:hAnsi="Times New Roman"/>
                <w:color w:val="000000"/>
                <w:sz w:val="24"/>
                <w:lang w:val="sr-Cyrl-RS"/>
              </w:rPr>
              <w:t>0,03</w:t>
            </w:r>
          </w:p>
        </w:tc>
        <w:tc>
          <w:tcPr>
            <w:tcW w:w="1452" w:type="dxa"/>
            <w:tcBorders>
              <w:top w:val="nil"/>
              <w:left w:val="nil"/>
              <w:bottom w:val="single" w:sz="8" w:space="0" w:color="auto"/>
              <w:right w:val="single" w:sz="8" w:space="0" w:color="auto"/>
            </w:tcBorders>
            <w:shd w:val="clear" w:color="auto" w:fill="auto"/>
            <w:noWrap/>
            <w:vAlign w:val="center"/>
          </w:tcPr>
          <w:p w14:paraId="0798927B" w14:textId="5F7D02E6" w:rsidR="00E13EF3" w:rsidRPr="003121E4" w:rsidRDefault="00E13EF3" w:rsidP="00E13EF3">
            <w:pPr>
              <w:jc w:val="right"/>
              <w:rPr>
                <w:rFonts w:ascii="Times New Roman" w:hAnsi="Times New Roman"/>
                <w:color w:val="000000"/>
                <w:sz w:val="24"/>
                <w:lang w:val="sr-Cyrl-RS"/>
              </w:rPr>
            </w:pPr>
            <w:r>
              <w:rPr>
                <w:rFonts w:ascii="Times New Roman" w:hAnsi="Times New Roman"/>
                <w:color w:val="000000"/>
                <w:sz w:val="24"/>
                <w:lang w:val="sr-Cyrl-RS"/>
              </w:rPr>
              <w:t>38.333,0</w:t>
            </w:r>
          </w:p>
        </w:tc>
        <w:tc>
          <w:tcPr>
            <w:tcW w:w="2233" w:type="dxa"/>
            <w:tcBorders>
              <w:top w:val="nil"/>
              <w:left w:val="nil"/>
              <w:bottom w:val="single" w:sz="8" w:space="0" w:color="auto"/>
              <w:right w:val="double" w:sz="6" w:space="0" w:color="auto"/>
            </w:tcBorders>
            <w:shd w:val="clear" w:color="auto" w:fill="auto"/>
            <w:noWrap/>
            <w:vAlign w:val="bottom"/>
          </w:tcPr>
          <w:p w14:paraId="03383C59" w14:textId="650C33E1" w:rsidR="00E13EF3" w:rsidRPr="00E13EF3" w:rsidRDefault="00E13EF3" w:rsidP="00E13EF3">
            <w:pPr>
              <w:jc w:val="right"/>
              <w:rPr>
                <w:rFonts w:ascii="Times New Roman" w:hAnsi="Times New Roman"/>
                <w:color w:val="000000"/>
                <w:sz w:val="24"/>
                <w:lang w:val="sr-Cyrl-RS"/>
              </w:rPr>
            </w:pPr>
            <w:r w:rsidRPr="00E13EF3">
              <w:rPr>
                <w:rFonts w:ascii="Times New Roman" w:hAnsi="Times New Roman"/>
                <w:color w:val="000000"/>
                <w:sz w:val="24"/>
                <w:szCs w:val="22"/>
              </w:rPr>
              <w:t>1.149,99</w:t>
            </w:r>
          </w:p>
        </w:tc>
      </w:tr>
      <w:tr w:rsidR="00E13EF3" w:rsidRPr="00064F7A" w14:paraId="60C8A170" w14:textId="77777777" w:rsidTr="003F25DD">
        <w:trPr>
          <w:trHeight w:val="319"/>
          <w:jc w:val="center"/>
        </w:trPr>
        <w:tc>
          <w:tcPr>
            <w:tcW w:w="5457" w:type="dxa"/>
            <w:vMerge/>
            <w:tcBorders>
              <w:top w:val="nil"/>
              <w:left w:val="double" w:sz="6" w:space="0" w:color="auto"/>
              <w:bottom w:val="single" w:sz="8" w:space="0" w:color="000000"/>
              <w:right w:val="single" w:sz="8" w:space="0" w:color="auto"/>
            </w:tcBorders>
            <w:vAlign w:val="center"/>
            <w:hideMark/>
          </w:tcPr>
          <w:p w14:paraId="2089D674" w14:textId="77777777" w:rsidR="00E13EF3" w:rsidRPr="00064F7A" w:rsidRDefault="00E13EF3" w:rsidP="00E13EF3">
            <w:pPr>
              <w:rPr>
                <w:rFonts w:ascii="Times New Roman" w:hAnsi="Times New Roman"/>
                <w:color w:val="000000"/>
                <w:sz w:val="24"/>
              </w:rPr>
            </w:pPr>
          </w:p>
        </w:tc>
        <w:tc>
          <w:tcPr>
            <w:tcW w:w="1144" w:type="dxa"/>
            <w:tcBorders>
              <w:top w:val="nil"/>
              <w:left w:val="nil"/>
              <w:bottom w:val="single" w:sz="8" w:space="0" w:color="auto"/>
              <w:right w:val="single" w:sz="8" w:space="0" w:color="auto"/>
            </w:tcBorders>
            <w:shd w:val="clear" w:color="auto" w:fill="auto"/>
            <w:noWrap/>
            <w:vAlign w:val="center"/>
            <w:hideMark/>
          </w:tcPr>
          <w:p w14:paraId="62F4E333" w14:textId="4E06A093" w:rsidR="00E13EF3" w:rsidRPr="00064F7A" w:rsidRDefault="00E13EF3" w:rsidP="00E13EF3">
            <w:pPr>
              <w:rPr>
                <w:rFonts w:ascii="Times New Roman" w:hAnsi="Times New Roman"/>
                <w:color w:val="000000"/>
                <w:sz w:val="24"/>
              </w:rPr>
            </w:pPr>
            <w:r w:rsidRPr="00064F7A">
              <w:rPr>
                <w:rFonts w:ascii="Times New Roman" w:hAnsi="Times New Roman"/>
                <w:color w:val="000000"/>
                <w:sz w:val="24"/>
              </w:rPr>
              <w:t>K</w:t>
            </w:r>
          </w:p>
        </w:tc>
        <w:tc>
          <w:tcPr>
            <w:tcW w:w="1957" w:type="dxa"/>
            <w:tcBorders>
              <w:top w:val="nil"/>
              <w:left w:val="nil"/>
              <w:bottom w:val="single" w:sz="8" w:space="0" w:color="auto"/>
              <w:right w:val="single" w:sz="8" w:space="0" w:color="auto"/>
            </w:tcBorders>
            <w:shd w:val="clear" w:color="auto" w:fill="auto"/>
            <w:noWrap/>
            <w:vAlign w:val="bottom"/>
          </w:tcPr>
          <w:p w14:paraId="67BD0B2B" w14:textId="1630EE81" w:rsidR="00E13EF3" w:rsidRPr="00A074C3" w:rsidRDefault="00E13EF3" w:rsidP="00E13EF3">
            <w:pPr>
              <w:jc w:val="right"/>
              <w:rPr>
                <w:rFonts w:ascii="Times New Roman" w:hAnsi="Times New Roman"/>
                <w:color w:val="000000"/>
                <w:sz w:val="24"/>
                <w:lang w:val="sr-Cyrl-RS"/>
              </w:rPr>
            </w:pPr>
            <w:r>
              <w:rPr>
                <w:rFonts w:ascii="Times New Roman" w:hAnsi="Times New Roman"/>
                <w:color w:val="000000"/>
                <w:sz w:val="24"/>
                <w:lang w:val="sr-Cyrl-RS"/>
              </w:rPr>
              <w:t>0,06</w:t>
            </w:r>
          </w:p>
        </w:tc>
        <w:tc>
          <w:tcPr>
            <w:tcW w:w="1452" w:type="dxa"/>
            <w:tcBorders>
              <w:top w:val="nil"/>
              <w:left w:val="nil"/>
              <w:bottom w:val="single" w:sz="8" w:space="0" w:color="auto"/>
              <w:right w:val="single" w:sz="8" w:space="0" w:color="auto"/>
            </w:tcBorders>
            <w:shd w:val="clear" w:color="auto" w:fill="auto"/>
            <w:noWrap/>
            <w:vAlign w:val="center"/>
          </w:tcPr>
          <w:p w14:paraId="5A62632F" w14:textId="4751210E" w:rsidR="00E13EF3" w:rsidRPr="003121E4" w:rsidRDefault="00E13EF3" w:rsidP="00E13EF3">
            <w:pPr>
              <w:jc w:val="right"/>
              <w:rPr>
                <w:rFonts w:ascii="Times New Roman" w:hAnsi="Times New Roman"/>
                <w:color w:val="000000"/>
                <w:sz w:val="24"/>
                <w:lang w:val="sr-Cyrl-RS"/>
              </w:rPr>
            </w:pPr>
            <w:r>
              <w:rPr>
                <w:rFonts w:ascii="Times New Roman" w:hAnsi="Times New Roman"/>
                <w:color w:val="000000"/>
                <w:sz w:val="24"/>
                <w:lang w:val="sr-Cyrl-RS"/>
              </w:rPr>
              <w:t>19.351,0</w:t>
            </w:r>
          </w:p>
        </w:tc>
        <w:tc>
          <w:tcPr>
            <w:tcW w:w="2233" w:type="dxa"/>
            <w:tcBorders>
              <w:top w:val="nil"/>
              <w:left w:val="nil"/>
              <w:bottom w:val="single" w:sz="8" w:space="0" w:color="auto"/>
              <w:right w:val="double" w:sz="6" w:space="0" w:color="auto"/>
            </w:tcBorders>
            <w:shd w:val="clear" w:color="auto" w:fill="auto"/>
            <w:noWrap/>
            <w:vAlign w:val="bottom"/>
          </w:tcPr>
          <w:p w14:paraId="0B83F7DD" w14:textId="49E89646" w:rsidR="00E13EF3" w:rsidRPr="00E13EF3" w:rsidRDefault="00E13EF3" w:rsidP="00E13EF3">
            <w:pPr>
              <w:jc w:val="right"/>
              <w:rPr>
                <w:rFonts w:ascii="Times New Roman" w:hAnsi="Times New Roman"/>
                <w:color w:val="000000"/>
                <w:sz w:val="24"/>
                <w:lang w:val="sr-Cyrl-RS"/>
              </w:rPr>
            </w:pPr>
            <w:r w:rsidRPr="00E13EF3">
              <w:rPr>
                <w:rFonts w:ascii="Times New Roman" w:hAnsi="Times New Roman"/>
                <w:color w:val="000000"/>
                <w:sz w:val="24"/>
                <w:szCs w:val="22"/>
              </w:rPr>
              <w:t>1.161,06</w:t>
            </w:r>
          </w:p>
        </w:tc>
      </w:tr>
      <w:tr w:rsidR="00E13EF3" w:rsidRPr="00064F7A" w14:paraId="497561EB" w14:textId="77777777" w:rsidTr="003F25DD">
        <w:trPr>
          <w:trHeight w:val="319"/>
          <w:jc w:val="center"/>
        </w:trPr>
        <w:tc>
          <w:tcPr>
            <w:tcW w:w="5457" w:type="dxa"/>
            <w:vMerge/>
            <w:tcBorders>
              <w:top w:val="nil"/>
              <w:left w:val="double" w:sz="6" w:space="0" w:color="auto"/>
              <w:bottom w:val="single" w:sz="8" w:space="0" w:color="000000"/>
              <w:right w:val="single" w:sz="8" w:space="0" w:color="auto"/>
            </w:tcBorders>
            <w:vAlign w:val="center"/>
            <w:hideMark/>
          </w:tcPr>
          <w:p w14:paraId="0BE642D2" w14:textId="77777777" w:rsidR="00E13EF3" w:rsidRPr="00064F7A" w:rsidRDefault="00E13EF3" w:rsidP="00E13EF3">
            <w:pPr>
              <w:rPr>
                <w:rFonts w:ascii="Times New Roman" w:hAnsi="Times New Roman"/>
                <w:color w:val="000000"/>
                <w:sz w:val="24"/>
              </w:rPr>
            </w:pPr>
          </w:p>
        </w:tc>
        <w:tc>
          <w:tcPr>
            <w:tcW w:w="1144" w:type="dxa"/>
            <w:tcBorders>
              <w:top w:val="nil"/>
              <w:left w:val="nil"/>
              <w:bottom w:val="single" w:sz="8" w:space="0" w:color="auto"/>
              <w:right w:val="single" w:sz="8" w:space="0" w:color="auto"/>
            </w:tcBorders>
            <w:shd w:val="clear" w:color="auto" w:fill="auto"/>
            <w:noWrap/>
            <w:vAlign w:val="center"/>
          </w:tcPr>
          <w:p w14:paraId="1B9E32CE" w14:textId="77777777" w:rsidR="00E13EF3" w:rsidRPr="00064F7A" w:rsidRDefault="00E13EF3" w:rsidP="00E13EF3">
            <w:pPr>
              <w:rPr>
                <w:rFonts w:ascii="Times New Roman" w:hAnsi="Times New Roman"/>
                <w:color w:val="000000"/>
                <w:sz w:val="24"/>
              </w:rPr>
            </w:pPr>
            <w:r w:rsidRPr="00064F7A">
              <w:rPr>
                <w:rFonts w:ascii="Times New Roman" w:hAnsi="Times New Roman"/>
                <w:color w:val="000000"/>
                <w:sz w:val="24"/>
              </w:rPr>
              <w:t>I класа</w:t>
            </w:r>
          </w:p>
        </w:tc>
        <w:tc>
          <w:tcPr>
            <w:tcW w:w="1957" w:type="dxa"/>
            <w:tcBorders>
              <w:top w:val="nil"/>
              <w:left w:val="nil"/>
              <w:bottom w:val="single" w:sz="8" w:space="0" w:color="auto"/>
              <w:right w:val="single" w:sz="8" w:space="0" w:color="auto"/>
            </w:tcBorders>
            <w:shd w:val="clear" w:color="auto" w:fill="auto"/>
            <w:noWrap/>
            <w:vAlign w:val="bottom"/>
          </w:tcPr>
          <w:p w14:paraId="1F0FCB60" w14:textId="55C59900" w:rsidR="00E13EF3" w:rsidRPr="000D488B" w:rsidRDefault="00E13EF3" w:rsidP="00E13EF3">
            <w:pPr>
              <w:jc w:val="right"/>
              <w:rPr>
                <w:rFonts w:ascii="Times New Roman" w:hAnsi="Times New Roman"/>
                <w:color w:val="000000"/>
                <w:sz w:val="24"/>
                <w:lang w:val="sr-Cyrl-RS"/>
              </w:rPr>
            </w:pPr>
            <w:r>
              <w:rPr>
                <w:rFonts w:ascii="Times New Roman" w:hAnsi="Times New Roman"/>
                <w:color w:val="000000"/>
                <w:sz w:val="24"/>
                <w:lang w:val="sr-Cyrl-RS"/>
              </w:rPr>
              <w:t>0,06</w:t>
            </w:r>
          </w:p>
        </w:tc>
        <w:tc>
          <w:tcPr>
            <w:tcW w:w="1452" w:type="dxa"/>
            <w:tcBorders>
              <w:top w:val="nil"/>
              <w:left w:val="nil"/>
              <w:bottom w:val="single" w:sz="8" w:space="0" w:color="auto"/>
              <w:right w:val="single" w:sz="8" w:space="0" w:color="auto"/>
            </w:tcBorders>
            <w:shd w:val="clear" w:color="auto" w:fill="auto"/>
            <w:noWrap/>
            <w:vAlign w:val="center"/>
          </w:tcPr>
          <w:p w14:paraId="3BF9E0BE" w14:textId="556F81B1" w:rsidR="00E13EF3" w:rsidRPr="003121E4" w:rsidRDefault="00E13EF3" w:rsidP="00E13EF3">
            <w:pPr>
              <w:jc w:val="right"/>
              <w:rPr>
                <w:rFonts w:ascii="Times New Roman" w:hAnsi="Times New Roman"/>
                <w:color w:val="000000"/>
                <w:sz w:val="24"/>
                <w:lang w:val="sr-Cyrl-RS"/>
              </w:rPr>
            </w:pPr>
            <w:r>
              <w:rPr>
                <w:rFonts w:ascii="Times New Roman" w:hAnsi="Times New Roman"/>
                <w:color w:val="000000"/>
                <w:sz w:val="24"/>
                <w:lang w:val="sr-Cyrl-RS"/>
              </w:rPr>
              <w:t>14.606,0</w:t>
            </w:r>
          </w:p>
        </w:tc>
        <w:tc>
          <w:tcPr>
            <w:tcW w:w="2233" w:type="dxa"/>
            <w:tcBorders>
              <w:top w:val="nil"/>
              <w:left w:val="nil"/>
              <w:bottom w:val="single" w:sz="8" w:space="0" w:color="auto"/>
              <w:right w:val="double" w:sz="6" w:space="0" w:color="auto"/>
            </w:tcBorders>
            <w:shd w:val="clear" w:color="auto" w:fill="auto"/>
            <w:noWrap/>
            <w:vAlign w:val="bottom"/>
          </w:tcPr>
          <w:p w14:paraId="7C2F9BB5" w14:textId="11F72852" w:rsidR="00E13EF3" w:rsidRPr="00E13EF3" w:rsidRDefault="00E13EF3" w:rsidP="00E13EF3">
            <w:pPr>
              <w:jc w:val="right"/>
              <w:rPr>
                <w:rFonts w:ascii="Times New Roman" w:hAnsi="Times New Roman"/>
                <w:color w:val="000000"/>
                <w:sz w:val="24"/>
                <w:lang w:val="sr-Cyrl-RS"/>
              </w:rPr>
            </w:pPr>
            <w:r w:rsidRPr="00E13EF3">
              <w:rPr>
                <w:rFonts w:ascii="Times New Roman" w:hAnsi="Times New Roman"/>
                <w:color w:val="000000"/>
                <w:sz w:val="24"/>
                <w:szCs w:val="22"/>
              </w:rPr>
              <w:t>876,36</w:t>
            </w:r>
          </w:p>
        </w:tc>
      </w:tr>
      <w:tr w:rsidR="00E13EF3" w:rsidRPr="00064F7A" w14:paraId="44069634" w14:textId="77777777" w:rsidTr="003F25DD">
        <w:trPr>
          <w:trHeight w:val="319"/>
          <w:jc w:val="center"/>
        </w:trPr>
        <w:tc>
          <w:tcPr>
            <w:tcW w:w="5457" w:type="dxa"/>
            <w:vMerge/>
            <w:tcBorders>
              <w:top w:val="nil"/>
              <w:left w:val="double" w:sz="6" w:space="0" w:color="auto"/>
              <w:bottom w:val="single" w:sz="8" w:space="0" w:color="000000"/>
              <w:right w:val="single" w:sz="8" w:space="0" w:color="auto"/>
            </w:tcBorders>
            <w:vAlign w:val="center"/>
            <w:hideMark/>
          </w:tcPr>
          <w:p w14:paraId="373A5541" w14:textId="77777777" w:rsidR="00E13EF3" w:rsidRPr="00064F7A" w:rsidRDefault="00E13EF3" w:rsidP="00E13EF3">
            <w:pPr>
              <w:rPr>
                <w:rFonts w:ascii="Times New Roman" w:hAnsi="Times New Roman"/>
                <w:color w:val="000000"/>
                <w:sz w:val="24"/>
              </w:rPr>
            </w:pPr>
          </w:p>
        </w:tc>
        <w:tc>
          <w:tcPr>
            <w:tcW w:w="1144" w:type="dxa"/>
            <w:tcBorders>
              <w:top w:val="nil"/>
              <w:left w:val="nil"/>
              <w:bottom w:val="single" w:sz="8" w:space="0" w:color="auto"/>
              <w:right w:val="single" w:sz="8" w:space="0" w:color="auto"/>
            </w:tcBorders>
            <w:shd w:val="clear" w:color="auto" w:fill="auto"/>
            <w:noWrap/>
            <w:vAlign w:val="center"/>
            <w:hideMark/>
          </w:tcPr>
          <w:p w14:paraId="53E57322" w14:textId="77777777" w:rsidR="00E13EF3" w:rsidRPr="00064F7A" w:rsidRDefault="00E13EF3" w:rsidP="00E13EF3">
            <w:pPr>
              <w:rPr>
                <w:rFonts w:ascii="Times New Roman" w:hAnsi="Times New Roman"/>
                <w:color w:val="000000"/>
                <w:sz w:val="24"/>
              </w:rPr>
            </w:pPr>
            <w:r w:rsidRPr="00064F7A">
              <w:rPr>
                <w:rFonts w:ascii="Times New Roman" w:hAnsi="Times New Roman"/>
                <w:color w:val="000000"/>
                <w:sz w:val="24"/>
              </w:rPr>
              <w:t>II класа</w:t>
            </w:r>
          </w:p>
        </w:tc>
        <w:tc>
          <w:tcPr>
            <w:tcW w:w="1957" w:type="dxa"/>
            <w:tcBorders>
              <w:top w:val="nil"/>
              <w:left w:val="nil"/>
              <w:bottom w:val="single" w:sz="8" w:space="0" w:color="auto"/>
              <w:right w:val="single" w:sz="8" w:space="0" w:color="auto"/>
            </w:tcBorders>
            <w:shd w:val="clear" w:color="auto" w:fill="auto"/>
            <w:noWrap/>
            <w:vAlign w:val="bottom"/>
          </w:tcPr>
          <w:p w14:paraId="247EB4FF" w14:textId="38D47805" w:rsidR="00E13EF3" w:rsidRPr="00A074C3" w:rsidRDefault="00E13EF3" w:rsidP="00E13EF3">
            <w:pPr>
              <w:jc w:val="right"/>
              <w:rPr>
                <w:rFonts w:ascii="Times New Roman" w:hAnsi="Times New Roman"/>
                <w:color w:val="000000"/>
                <w:sz w:val="24"/>
                <w:lang w:val="sr-Cyrl-RS"/>
              </w:rPr>
            </w:pPr>
            <w:r>
              <w:rPr>
                <w:rFonts w:ascii="Times New Roman" w:hAnsi="Times New Roman"/>
                <w:color w:val="000000"/>
                <w:sz w:val="24"/>
                <w:lang w:val="sr-Cyrl-RS"/>
              </w:rPr>
              <w:t>0,06</w:t>
            </w:r>
          </w:p>
        </w:tc>
        <w:tc>
          <w:tcPr>
            <w:tcW w:w="1452" w:type="dxa"/>
            <w:tcBorders>
              <w:top w:val="nil"/>
              <w:left w:val="nil"/>
              <w:bottom w:val="single" w:sz="8" w:space="0" w:color="auto"/>
              <w:right w:val="single" w:sz="8" w:space="0" w:color="auto"/>
            </w:tcBorders>
            <w:shd w:val="clear" w:color="auto" w:fill="auto"/>
            <w:noWrap/>
            <w:vAlign w:val="center"/>
          </w:tcPr>
          <w:p w14:paraId="2BF265B7" w14:textId="7A743130" w:rsidR="00E13EF3" w:rsidRPr="003121E4" w:rsidRDefault="00E13EF3" w:rsidP="00E13EF3">
            <w:pPr>
              <w:jc w:val="right"/>
              <w:rPr>
                <w:rFonts w:ascii="Times New Roman" w:hAnsi="Times New Roman"/>
                <w:color w:val="000000"/>
                <w:sz w:val="24"/>
                <w:lang w:val="sr-Cyrl-RS"/>
              </w:rPr>
            </w:pPr>
            <w:r>
              <w:rPr>
                <w:rFonts w:ascii="Times New Roman" w:hAnsi="Times New Roman"/>
                <w:color w:val="000000"/>
                <w:sz w:val="24"/>
                <w:lang w:val="sr-Cyrl-RS"/>
              </w:rPr>
              <w:t>8.765,0</w:t>
            </w:r>
          </w:p>
        </w:tc>
        <w:tc>
          <w:tcPr>
            <w:tcW w:w="2233" w:type="dxa"/>
            <w:tcBorders>
              <w:top w:val="nil"/>
              <w:left w:val="nil"/>
              <w:bottom w:val="single" w:sz="8" w:space="0" w:color="auto"/>
              <w:right w:val="double" w:sz="6" w:space="0" w:color="auto"/>
            </w:tcBorders>
            <w:shd w:val="clear" w:color="auto" w:fill="auto"/>
            <w:noWrap/>
            <w:vAlign w:val="bottom"/>
          </w:tcPr>
          <w:p w14:paraId="0D34F779" w14:textId="1335A00D" w:rsidR="00E13EF3" w:rsidRPr="00E13EF3" w:rsidRDefault="00E13EF3" w:rsidP="00E13EF3">
            <w:pPr>
              <w:jc w:val="right"/>
              <w:rPr>
                <w:rFonts w:ascii="Times New Roman" w:hAnsi="Times New Roman"/>
                <w:color w:val="000000"/>
                <w:sz w:val="24"/>
                <w:lang w:val="sr-Cyrl-RS"/>
              </w:rPr>
            </w:pPr>
            <w:r w:rsidRPr="00E13EF3">
              <w:rPr>
                <w:rFonts w:ascii="Times New Roman" w:hAnsi="Times New Roman"/>
                <w:color w:val="000000"/>
                <w:sz w:val="24"/>
                <w:szCs w:val="22"/>
              </w:rPr>
              <w:t>525,90</w:t>
            </w:r>
          </w:p>
        </w:tc>
      </w:tr>
      <w:tr w:rsidR="00E13EF3" w:rsidRPr="00064F7A" w14:paraId="310B0576" w14:textId="77777777" w:rsidTr="003F25DD">
        <w:trPr>
          <w:trHeight w:val="319"/>
          <w:jc w:val="center"/>
        </w:trPr>
        <w:tc>
          <w:tcPr>
            <w:tcW w:w="5457" w:type="dxa"/>
            <w:vMerge w:val="restart"/>
            <w:tcBorders>
              <w:top w:val="nil"/>
              <w:left w:val="double" w:sz="6" w:space="0" w:color="auto"/>
              <w:bottom w:val="single" w:sz="8" w:space="0" w:color="000000"/>
              <w:right w:val="single" w:sz="8" w:space="0" w:color="auto"/>
            </w:tcBorders>
            <w:shd w:val="clear" w:color="auto" w:fill="auto"/>
            <w:noWrap/>
            <w:vAlign w:val="center"/>
            <w:hideMark/>
          </w:tcPr>
          <w:p w14:paraId="21A6DEF4" w14:textId="77777777" w:rsidR="00E13EF3" w:rsidRPr="00064F7A" w:rsidRDefault="00E13EF3" w:rsidP="00E13EF3">
            <w:pPr>
              <w:jc w:val="center"/>
              <w:rPr>
                <w:rFonts w:ascii="Times New Roman" w:hAnsi="Times New Roman"/>
                <w:color w:val="000000"/>
                <w:sz w:val="24"/>
              </w:rPr>
            </w:pPr>
            <w:r w:rsidRPr="00064F7A">
              <w:rPr>
                <w:rFonts w:ascii="Times New Roman" w:hAnsi="Times New Roman"/>
                <w:color w:val="000000"/>
                <w:sz w:val="24"/>
              </w:rPr>
              <w:t>Огревно дрво тврдих лишћара</w:t>
            </w:r>
          </w:p>
        </w:tc>
        <w:tc>
          <w:tcPr>
            <w:tcW w:w="1144" w:type="dxa"/>
            <w:tcBorders>
              <w:top w:val="nil"/>
              <w:left w:val="nil"/>
              <w:bottom w:val="single" w:sz="8" w:space="0" w:color="auto"/>
              <w:right w:val="single" w:sz="8" w:space="0" w:color="auto"/>
            </w:tcBorders>
            <w:shd w:val="clear" w:color="auto" w:fill="auto"/>
            <w:noWrap/>
            <w:vAlign w:val="center"/>
            <w:hideMark/>
          </w:tcPr>
          <w:p w14:paraId="19C3EBC4" w14:textId="6E0DDBA2" w:rsidR="00E13EF3" w:rsidRPr="00064F7A" w:rsidRDefault="00E13EF3" w:rsidP="00E13EF3">
            <w:pPr>
              <w:rPr>
                <w:rFonts w:ascii="Times New Roman" w:hAnsi="Times New Roman"/>
                <w:color w:val="000000"/>
                <w:sz w:val="24"/>
              </w:rPr>
            </w:pPr>
            <w:r w:rsidRPr="00064F7A">
              <w:rPr>
                <w:rFonts w:ascii="Times New Roman" w:hAnsi="Times New Roman"/>
                <w:color w:val="000000"/>
                <w:sz w:val="24"/>
              </w:rPr>
              <w:t>I класа</w:t>
            </w:r>
          </w:p>
        </w:tc>
        <w:tc>
          <w:tcPr>
            <w:tcW w:w="1957" w:type="dxa"/>
            <w:tcBorders>
              <w:top w:val="nil"/>
              <w:left w:val="nil"/>
              <w:bottom w:val="single" w:sz="8" w:space="0" w:color="auto"/>
              <w:right w:val="single" w:sz="8" w:space="0" w:color="auto"/>
            </w:tcBorders>
            <w:shd w:val="clear" w:color="auto" w:fill="auto"/>
            <w:noWrap/>
            <w:vAlign w:val="center"/>
          </w:tcPr>
          <w:p w14:paraId="0C388FBB" w14:textId="749629F6" w:rsidR="00E13EF3" w:rsidRPr="00841957" w:rsidRDefault="00E13EF3" w:rsidP="00E13EF3">
            <w:pPr>
              <w:jc w:val="right"/>
              <w:rPr>
                <w:rFonts w:ascii="Times New Roman" w:hAnsi="Times New Roman"/>
                <w:color w:val="000000"/>
                <w:sz w:val="24"/>
                <w:lang w:val="sr-Cyrl-RS"/>
              </w:rPr>
            </w:pPr>
            <w:r>
              <w:rPr>
                <w:rFonts w:ascii="Times New Roman" w:hAnsi="Times New Roman"/>
                <w:color w:val="000000"/>
                <w:sz w:val="24"/>
                <w:lang w:val="sr-Cyrl-RS"/>
              </w:rPr>
              <w:t>100,26</w:t>
            </w:r>
          </w:p>
        </w:tc>
        <w:tc>
          <w:tcPr>
            <w:tcW w:w="1452" w:type="dxa"/>
            <w:tcBorders>
              <w:top w:val="nil"/>
              <w:left w:val="nil"/>
              <w:bottom w:val="single" w:sz="8" w:space="0" w:color="auto"/>
              <w:right w:val="single" w:sz="8" w:space="0" w:color="auto"/>
            </w:tcBorders>
            <w:shd w:val="clear" w:color="auto" w:fill="auto"/>
            <w:noWrap/>
            <w:vAlign w:val="center"/>
          </w:tcPr>
          <w:p w14:paraId="70EE9E05" w14:textId="309F9D92" w:rsidR="00E13EF3" w:rsidRPr="00841957" w:rsidRDefault="00E13EF3" w:rsidP="00E13EF3">
            <w:pPr>
              <w:jc w:val="right"/>
              <w:rPr>
                <w:rFonts w:ascii="Times New Roman" w:hAnsi="Times New Roman"/>
                <w:color w:val="000000"/>
                <w:sz w:val="24"/>
                <w:lang w:val="sr-Cyrl-RS"/>
              </w:rPr>
            </w:pPr>
            <w:r>
              <w:rPr>
                <w:rFonts w:ascii="Times New Roman" w:hAnsi="Times New Roman"/>
                <w:color w:val="000000"/>
                <w:sz w:val="24"/>
                <w:lang w:val="sr-Cyrl-RS"/>
              </w:rPr>
              <w:t>4.790,0</w:t>
            </w:r>
          </w:p>
        </w:tc>
        <w:tc>
          <w:tcPr>
            <w:tcW w:w="2233" w:type="dxa"/>
            <w:tcBorders>
              <w:top w:val="nil"/>
              <w:left w:val="nil"/>
              <w:bottom w:val="single" w:sz="8" w:space="0" w:color="auto"/>
              <w:right w:val="double" w:sz="6" w:space="0" w:color="auto"/>
            </w:tcBorders>
            <w:shd w:val="clear" w:color="auto" w:fill="auto"/>
            <w:noWrap/>
            <w:vAlign w:val="bottom"/>
          </w:tcPr>
          <w:p w14:paraId="0D3122A6" w14:textId="2B3C420F" w:rsidR="00E13EF3" w:rsidRPr="00E13EF3" w:rsidRDefault="00E13EF3" w:rsidP="00E13EF3">
            <w:pPr>
              <w:jc w:val="right"/>
              <w:rPr>
                <w:rFonts w:ascii="Times New Roman" w:hAnsi="Times New Roman"/>
                <w:color w:val="000000"/>
                <w:sz w:val="24"/>
                <w:lang w:val="sr-Cyrl-RS"/>
              </w:rPr>
            </w:pPr>
            <w:r w:rsidRPr="00E13EF3">
              <w:rPr>
                <w:rFonts w:ascii="Times New Roman" w:hAnsi="Times New Roman"/>
                <w:color w:val="000000"/>
                <w:sz w:val="24"/>
                <w:szCs w:val="22"/>
              </w:rPr>
              <w:t>480.245,40</w:t>
            </w:r>
          </w:p>
        </w:tc>
      </w:tr>
      <w:tr w:rsidR="00E13EF3" w:rsidRPr="00064F7A" w14:paraId="2D9BF196" w14:textId="77777777" w:rsidTr="003F25DD">
        <w:trPr>
          <w:trHeight w:val="319"/>
          <w:jc w:val="center"/>
        </w:trPr>
        <w:tc>
          <w:tcPr>
            <w:tcW w:w="5457" w:type="dxa"/>
            <w:vMerge/>
            <w:tcBorders>
              <w:top w:val="nil"/>
              <w:left w:val="double" w:sz="6" w:space="0" w:color="auto"/>
              <w:bottom w:val="single" w:sz="8" w:space="0" w:color="000000"/>
              <w:right w:val="single" w:sz="8" w:space="0" w:color="auto"/>
            </w:tcBorders>
            <w:vAlign w:val="center"/>
            <w:hideMark/>
          </w:tcPr>
          <w:p w14:paraId="0EDD3A77" w14:textId="77777777" w:rsidR="00E13EF3" w:rsidRPr="00064F7A" w:rsidRDefault="00E13EF3" w:rsidP="00E13EF3">
            <w:pPr>
              <w:rPr>
                <w:rFonts w:ascii="Times New Roman" w:hAnsi="Times New Roman"/>
                <w:color w:val="000000"/>
                <w:sz w:val="24"/>
              </w:rPr>
            </w:pPr>
          </w:p>
        </w:tc>
        <w:tc>
          <w:tcPr>
            <w:tcW w:w="1144" w:type="dxa"/>
            <w:tcBorders>
              <w:top w:val="nil"/>
              <w:left w:val="nil"/>
              <w:bottom w:val="single" w:sz="8" w:space="0" w:color="auto"/>
              <w:right w:val="single" w:sz="8" w:space="0" w:color="auto"/>
            </w:tcBorders>
            <w:shd w:val="clear" w:color="auto" w:fill="auto"/>
            <w:noWrap/>
            <w:vAlign w:val="center"/>
            <w:hideMark/>
          </w:tcPr>
          <w:p w14:paraId="58189C5A" w14:textId="24AFC9B1" w:rsidR="00E13EF3" w:rsidRPr="00064F7A" w:rsidRDefault="00E13EF3" w:rsidP="00E13EF3">
            <w:pPr>
              <w:rPr>
                <w:rFonts w:ascii="Times New Roman" w:hAnsi="Times New Roman"/>
                <w:color w:val="000000"/>
                <w:sz w:val="24"/>
              </w:rPr>
            </w:pPr>
            <w:r w:rsidRPr="00064F7A">
              <w:rPr>
                <w:rFonts w:ascii="Times New Roman" w:hAnsi="Times New Roman"/>
                <w:color w:val="000000"/>
                <w:sz w:val="24"/>
              </w:rPr>
              <w:t>II класа</w:t>
            </w:r>
          </w:p>
        </w:tc>
        <w:tc>
          <w:tcPr>
            <w:tcW w:w="1957" w:type="dxa"/>
            <w:tcBorders>
              <w:top w:val="nil"/>
              <w:left w:val="nil"/>
              <w:bottom w:val="single" w:sz="8" w:space="0" w:color="auto"/>
              <w:right w:val="single" w:sz="8" w:space="0" w:color="auto"/>
            </w:tcBorders>
            <w:shd w:val="clear" w:color="auto" w:fill="auto"/>
            <w:noWrap/>
            <w:vAlign w:val="center"/>
          </w:tcPr>
          <w:p w14:paraId="43332095" w14:textId="3FD4C75E" w:rsidR="00E13EF3" w:rsidRPr="00841957" w:rsidRDefault="00E13EF3" w:rsidP="00E13EF3">
            <w:pPr>
              <w:jc w:val="right"/>
              <w:rPr>
                <w:rFonts w:ascii="Times New Roman" w:hAnsi="Times New Roman"/>
                <w:color w:val="000000"/>
                <w:sz w:val="24"/>
                <w:lang w:val="sr-Cyrl-RS"/>
              </w:rPr>
            </w:pPr>
            <w:r>
              <w:rPr>
                <w:rFonts w:ascii="Times New Roman" w:hAnsi="Times New Roman"/>
                <w:color w:val="000000"/>
                <w:sz w:val="24"/>
                <w:lang w:val="sr-Cyrl-RS"/>
              </w:rPr>
              <w:t>25,74</w:t>
            </w:r>
          </w:p>
        </w:tc>
        <w:tc>
          <w:tcPr>
            <w:tcW w:w="1452" w:type="dxa"/>
            <w:tcBorders>
              <w:top w:val="nil"/>
              <w:left w:val="nil"/>
              <w:bottom w:val="single" w:sz="8" w:space="0" w:color="auto"/>
              <w:right w:val="single" w:sz="8" w:space="0" w:color="auto"/>
            </w:tcBorders>
            <w:shd w:val="clear" w:color="auto" w:fill="auto"/>
            <w:noWrap/>
            <w:vAlign w:val="center"/>
          </w:tcPr>
          <w:p w14:paraId="1B75BF96" w14:textId="4691F5AD" w:rsidR="00E13EF3" w:rsidRPr="00841957" w:rsidRDefault="00E13EF3" w:rsidP="00E13EF3">
            <w:pPr>
              <w:jc w:val="right"/>
              <w:rPr>
                <w:rFonts w:ascii="Times New Roman" w:hAnsi="Times New Roman"/>
                <w:color w:val="000000"/>
                <w:sz w:val="24"/>
                <w:lang w:val="sr-Cyrl-RS"/>
              </w:rPr>
            </w:pPr>
            <w:r>
              <w:rPr>
                <w:rFonts w:ascii="Times New Roman" w:hAnsi="Times New Roman"/>
                <w:color w:val="000000"/>
                <w:sz w:val="24"/>
                <w:lang w:val="sr-Cyrl-RS"/>
              </w:rPr>
              <w:t>3.636,0</w:t>
            </w:r>
          </w:p>
        </w:tc>
        <w:tc>
          <w:tcPr>
            <w:tcW w:w="2233" w:type="dxa"/>
            <w:tcBorders>
              <w:top w:val="nil"/>
              <w:left w:val="nil"/>
              <w:bottom w:val="single" w:sz="8" w:space="0" w:color="auto"/>
              <w:right w:val="double" w:sz="6" w:space="0" w:color="auto"/>
            </w:tcBorders>
            <w:shd w:val="clear" w:color="auto" w:fill="auto"/>
            <w:noWrap/>
            <w:vAlign w:val="bottom"/>
          </w:tcPr>
          <w:p w14:paraId="0F438D99" w14:textId="5831A820" w:rsidR="00E13EF3" w:rsidRPr="00E13EF3" w:rsidRDefault="00E13EF3" w:rsidP="00E13EF3">
            <w:pPr>
              <w:jc w:val="right"/>
              <w:rPr>
                <w:rFonts w:ascii="Times New Roman" w:hAnsi="Times New Roman"/>
                <w:color w:val="000000"/>
                <w:sz w:val="24"/>
                <w:lang w:val="sr-Cyrl-RS"/>
              </w:rPr>
            </w:pPr>
            <w:r w:rsidRPr="00E13EF3">
              <w:rPr>
                <w:rFonts w:ascii="Times New Roman" w:hAnsi="Times New Roman"/>
                <w:color w:val="000000"/>
                <w:sz w:val="24"/>
                <w:szCs w:val="22"/>
              </w:rPr>
              <w:t>93.590,64</w:t>
            </w:r>
          </w:p>
        </w:tc>
      </w:tr>
      <w:tr w:rsidR="00E13EF3" w:rsidRPr="00064F7A" w14:paraId="5305E7DC" w14:textId="77777777" w:rsidTr="003F25DD">
        <w:trPr>
          <w:trHeight w:val="319"/>
          <w:jc w:val="center"/>
        </w:trPr>
        <w:tc>
          <w:tcPr>
            <w:tcW w:w="5457" w:type="dxa"/>
            <w:tcBorders>
              <w:top w:val="nil"/>
              <w:left w:val="double" w:sz="6" w:space="0" w:color="auto"/>
              <w:bottom w:val="single" w:sz="8" w:space="0" w:color="000000"/>
              <w:right w:val="single" w:sz="8" w:space="0" w:color="auto"/>
            </w:tcBorders>
            <w:shd w:val="clear" w:color="auto" w:fill="auto"/>
            <w:noWrap/>
            <w:vAlign w:val="center"/>
            <w:hideMark/>
          </w:tcPr>
          <w:p w14:paraId="528FDA83" w14:textId="25A43717" w:rsidR="00E13EF3" w:rsidRPr="00064F7A" w:rsidRDefault="00E13EF3" w:rsidP="00E13EF3">
            <w:pPr>
              <w:jc w:val="center"/>
              <w:rPr>
                <w:rFonts w:ascii="Times New Roman" w:hAnsi="Times New Roman"/>
                <w:color w:val="000000"/>
                <w:sz w:val="24"/>
              </w:rPr>
            </w:pPr>
            <w:r w:rsidRPr="00064F7A">
              <w:rPr>
                <w:rFonts w:ascii="Times New Roman" w:hAnsi="Times New Roman"/>
                <w:color w:val="000000"/>
                <w:sz w:val="24"/>
              </w:rPr>
              <w:t>Дрво</w:t>
            </w:r>
            <w:r>
              <w:rPr>
                <w:rFonts w:ascii="Times New Roman" w:hAnsi="Times New Roman"/>
                <w:color w:val="000000"/>
                <w:sz w:val="24"/>
                <w:lang w:val="sr-Cyrl-RS"/>
              </w:rPr>
              <w:t xml:space="preserve"> </w:t>
            </w:r>
            <w:r w:rsidRPr="00064F7A">
              <w:rPr>
                <w:rFonts w:ascii="Times New Roman" w:hAnsi="Times New Roman"/>
                <w:color w:val="000000"/>
                <w:sz w:val="24"/>
              </w:rPr>
              <w:t>меких лишћара</w:t>
            </w:r>
            <w:r>
              <w:rPr>
                <w:rFonts w:ascii="Times New Roman" w:hAnsi="Times New Roman"/>
                <w:color w:val="000000"/>
                <w:sz w:val="24"/>
                <w:lang w:val="sr-Cyrl-RS"/>
              </w:rPr>
              <w:t xml:space="preserve"> за целулозу</w:t>
            </w:r>
            <w:r w:rsidRPr="00064F7A">
              <w:rPr>
                <w:rFonts w:ascii="Times New Roman" w:hAnsi="Times New Roman"/>
                <w:color w:val="000000"/>
                <w:sz w:val="24"/>
              </w:rPr>
              <w:t xml:space="preserve"> </w:t>
            </w:r>
          </w:p>
        </w:tc>
        <w:tc>
          <w:tcPr>
            <w:tcW w:w="1144" w:type="dxa"/>
            <w:tcBorders>
              <w:top w:val="nil"/>
              <w:left w:val="nil"/>
              <w:bottom w:val="single" w:sz="8" w:space="0" w:color="auto"/>
              <w:right w:val="single" w:sz="8" w:space="0" w:color="auto"/>
            </w:tcBorders>
            <w:shd w:val="clear" w:color="auto" w:fill="auto"/>
            <w:noWrap/>
            <w:vAlign w:val="center"/>
          </w:tcPr>
          <w:p w14:paraId="73BEB751" w14:textId="14883E82" w:rsidR="00E13EF3" w:rsidRPr="00064F7A" w:rsidRDefault="00E13EF3" w:rsidP="00E13EF3">
            <w:pPr>
              <w:rPr>
                <w:rFonts w:ascii="Times New Roman" w:hAnsi="Times New Roman"/>
                <w:color w:val="000000"/>
                <w:sz w:val="24"/>
              </w:rPr>
            </w:pPr>
          </w:p>
        </w:tc>
        <w:tc>
          <w:tcPr>
            <w:tcW w:w="1957" w:type="dxa"/>
            <w:tcBorders>
              <w:top w:val="nil"/>
              <w:left w:val="nil"/>
              <w:bottom w:val="single" w:sz="8" w:space="0" w:color="auto"/>
              <w:right w:val="single" w:sz="8" w:space="0" w:color="auto"/>
            </w:tcBorders>
            <w:shd w:val="clear" w:color="auto" w:fill="auto"/>
            <w:noWrap/>
            <w:vAlign w:val="center"/>
          </w:tcPr>
          <w:p w14:paraId="768B958F" w14:textId="25A4DF8D" w:rsidR="00E13EF3" w:rsidRPr="00841957" w:rsidRDefault="00E13EF3" w:rsidP="00E13EF3">
            <w:pPr>
              <w:jc w:val="right"/>
              <w:rPr>
                <w:rFonts w:ascii="Times New Roman" w:hAnsi="Times New Roman"/>
                <w:color w:val="000000"/>
                <w:sz w:val="24"/>
                <w:lang w:val="sr-Cyrl-RS"/>
              </w:rPr>
            </w:pPr>
            <w:r>
              <w:rPr>
                <w:rFonts w:ascii="Times New Roman" w:hAnsi="Times New Roman"/>
                <w:color w:val="000000"/>
                <w:sz w:val="24"/>
                <w:lang w:val="sr-Cyrl-RS"/>
              </w:rPr>
              <w:t>168,88</w:t>
            </w:r>
          </w:p>
        </w:tc>
        <w:tc>
          <w:tcPr>
            <w:tcW w:w="1452" w:type="dxa"/>
            <w:tcBorders>
              <w:top w:val="nil"/>
              <w:left w:val="nil"/>
              <w:bottom w:val="single" w:sz="8" w:space="0" w:color="auto"/>
              <w:right w:val="single" w:sz="8" w:space="0" w:color="auto"/>
            </w:tcBorders>
            <w:shd w:val="clear" w:color="auto" w:fill="auto"/>
            <w:noWrap/>
            <w:vAlign w:val="center"/>
          </w:tcPr>
          <w:p w14:paraId="63F587F5" w14:textId="688ACA88" w:rsidR="00E13EF3" w:rsidRPr="00841957" w:rsidRDefault="00E13EF3" w:rsidP="00E13EF3">
            <w:pPr>
              <w:jc w:val="right"/>
              <w:rPr>
                <w:rFonts w:ascii="Times New Roman" w:hAnsi="Times New Roman"/>
                <w:color w:val="000000"/>
                <w:sz w:val="24"/>
                <w:lang w:val="sr-Cyrl-RS"/>
              </w:rPr>
            </w:pPr>
            <w:r>
              <w:rPr>
                <w:rFonts w:ascii="Times New Roman" w:hAnsi="Times New Roman"/>
                <w:color w:val="000000"/>
                <w:sz w:val="24"/>
                <w:lang w:val="sr-Cyrl-RS"/>
              </w:rPr>
              <w:t>3.206,0</w:t>
            </w:r>
          </w:p>
        </w:tc>
        <w:tc>
          <w:tcPr>
            <w:tcW w:w="2233" w:type="dxa"/>
            <w:tcBorders>
              <w:top w:val="nil"/>
              <w:left w:val="nil"/>
              <w:bottom w:val="single" w:sz="8" w:space="0" w:color="auto"/>
              <w:right w:val="double" w:sz="6" w:space="0" w:color="auto"/>
            </w:tcBorders>
            <w:shd w:val="clear" w:color="auto" w:fill="auto"/>
            <w:noWrap/>
            <w:vAlign w:val="bottom"/>
          </w:tcPr>
          <w:p w14:paraId="5D6DA954" w14:textId="5154E585" w:rsidR="00E13EF3" w:rsidRPr="00E13EF3" w:rsidRDefault="00E13EF3" w:rsidP="00E13EF3">
            <w:pPr>
              <w:jc w:val="right"/>
              <w:rPr>
                <w:rFonts w:ascii="Times New Roman" w:hAnsi="Times New Roman"/>
                <w:color w:val="000000"/>
                <w:sz w:val="24"/>
                <w:lang w:val="sr-Cyrl-RS"/>
              </w:rPr>
            </w:pPr>
            <w:r w:rsidRPr="00E13EF3">
              <w:rPr>
                <w:rFonts w:ascii="Times New Roman" w:hAnsi="Times New Roman"/>
                <w:color w:val="000000"/>
                <w:sz w:val="24"/>
                <w:szCs w:val="22"/>
              </w:rPr>
              <w:t>541.429,28</w:t>
            </w:r>
          </w:p>
        </w:tc>
      </w:tr>
      <w:tr w:rsidR="003121E4" w:rsidRPr="00064F7A" w14:paraId="3B01FC81" w14:textId="77777777" w:rsidTr="00657604">
        <w:trPr>
          <w:trHeight w:val="319"/>
          <w:jc w:val="center"/>
        </w:trPr>
        <w:tc>
          <w:tcPr>
            <w:tcW w:w="5457" w:type="dxa"/>
            <w:tcBorders>
              <w:top w:val="nil"/>
              <w:left w:val="double" w:sz="6" w:space="0" w:color="auto"/>
              <w:bottom w:val="double" w:sz="6" w:space="0" w:color="auto"/>
              <w:right w:val="single" w:sz="8" w:space="0" w:color="auto"/>
            </w:tcBorders>
            <w:shd w:val="clear" w:color="000000" w:fill="F2F2F2"/>
            <w:noWrap/>
            <w:vAlign w:val="center"/>
            <w:hideMark/>
          </w:tcPr>
          <w:p w14:paraId="22E19AE1" w14:textId="77777777" w:rsidR="003121E4" w:rsidRPr="00064F7A" w:rsidRDefault="003121E4" w:rsidP="003121E4">
            <w:pPr>
              <w:rPr>
                <w:rFonts w:ascii="Times New Roman" w:hAnsi="Times New Roman"/>
                <w:b/>
                <w:bCs/>
                <w:color w:val="000000"/>
                <w:sz w:val="24"/>
              </w:rPr>
            </w:pPr>
            <w:r w:rsidRPr="00064F7A">
              <w:rPr>
                <w:rFonts w:ascii="Times New Roman" w:hAnsi="Times New Roman"/>
                <w:b/>
                <w:bCs/>
                <w:color w:val="000000"/>
                <w:sz w:val="24"/>
              </w:rPr>
              <w:t>Укупно:</w:t>
            </w:r>
          </w:p>
        </w:tc>
        <w:tc>
          <w:tcPr>
            <w:tcW w:w="1144" w:type="dxa"/>
            <w:tcBorders>
              <w:top w:val="nil"/>
              <w:left w:val="nil"/>
              <w:bottom w:val="double" w:sz="6" w:space="0" w:color="auto"/>
              <w:right w:val="single" w:sz="8" w:space="0" w:color="auto"/>
            </w:tcBorders>
            <w:shd w:val="clear" w:color="000000" w:fill="F2F2F2"/>
            <w:noWrap/>
            <w:vAlign w:val="bottom"/>
          </w:tcPr>
          <w:p w14:paraId="43FF72B8" w14:textId="13C2968E" w:rsidR="003121E4" w:rsidRPr="00064F7A" w:rsidRDefault="003121E4" w:rsidP="003121E4">
            <w:pPr>
              <w:rPr>
                <w:rFonts w:ascii="Times New Roman" w:hAnsi="Times New Roman"/>
                <w:color w:val="000000"/>
                <w:sz w:val="24"/>
              </w:rPr>
            </w:pPr>
          </w:p>
        </w:tc>
        <w:tc>
          <w:tcPr>
            <w:tcW w:w="1957" w:type="dxa"/>
            <w:tcBorders>
              <w:top w:val="nil"/>
              <w:left w:val="nil"/>
              <w:bottom w:val="double" w:sz="6" w:space="0" w:color="auto"/>
              <w:right w:val="single" w:sz="8" w:space="0" w:color="auto"/>
            </w:tcBorders>
            <w:shd w:val="clear" w:color="000000" w:fill="F2F2F2"/>
            <w:noWrap/>
            <w:vAlign w:val="center"/>
          </w:tcPr>
          <w:p w14:paraId="39E0D389" w14:textId="4E120DB6" w:rsidR="003121E4" w:rsidRPr="00841957" w:rsidRDefault="00841957" w:rsidP="003121E4">
            <w:pPr>
              <w:jc w:val="right"/>
              <w:rPr>
                <w:rFonts w:ascii="Times New Roman" w:hAnsi="Times New Roman"/>
                <w:b/>
                <w:bCs/>
                <w:color w:val="000000"/>
                <w:sz w:val="24"/>
                <w:lang w:val="sr-Cyrl-RS"/>
              </w:rPr>
            </w:pPr>
            <w:r>
              <w:rPr>
                <w:rFonts w:ascii="Times New Roman" w:hAnsi="Times New Roman"/>
                <w:b/>
                <w:bCs/>
                <w:color w:val="000000"/>
                <w:sz w:val="24"/>
                <w:lang w:val="sr-Cyrl-RS"/>
              </w:rPr>
              <w:t>343,</w:t>
            </w:r>
            <w:r w:rsidR="00DB7710">
              <w:rPr>
                <w:rFonts w:ascii="Times New Roman" w:hAnsi="Times New Roman"/>
                <w:b/>
                <w:bCs/>
                <w:color w:val="000000"/>
                <w:sz w:val="24"/>
                <w:lang w:val="sr-Cyrl-RS"/>
              </w:rPr>
              <w:t>28</w:t>
            </w:r>
          </w:p>
        </w:tc>
        <w:tc>
          <w:tcPr>
            <w:tcW w:w="1452" w:type="dxa"/>
            <w:tcBorders>
              <w:top w:val="nil"/>
              <w:left w:val="nil"/>
              <w:bottom w:val="double" w:sz="6" w:space="0" w:color="auto"/>
              <w:right w:val="single" w:sz="8" w:space="0" w:color="auto"/>
            </w:tcBorders>
            <w:shd w:val="clear" w:color="000000" w:fill="F2F2F2"/>
            <w:noWrap/>
            <w:vAlign w:val="bottom"/>
          </w:tcPr>
          <w:p w14:paraId="01200EAF" w14:textId="7A2A783F" w:rsidR="003121E4" w:rsidRPr="00064F7A" w:rsidRDefault="003121E4" w:rsidP="003121E4">
            <w:pPr>
              <w:rPr>
                <w:rFonts w:ascii="Times New Roman" w:hAnsi="Times New Roman"/>
                <w:color w:val="000000"/>
                <w:sz w:val="24"/>
              </w:rPr>
            </w:pPr>
          </w:p>
        </w:tc>
        <w:tc>
          <w:tcPr>
            <w:tcW w:w="2233" w:type="dxa"/>
            <w:tcBorders>
              <w:top w:val="nil"/>
              <w:left w:val="nil"/>
              <w:bottom w:val="double" w:sz="6" w:space="0" w:color="auto"/>
              <w:right w:val="single" w:sz="8" w:space="0" w:color="auto"/>
            </w:tcBorders>
            <w:shd w:val="clear" w:color="000000" w:fill="F2F2F2"/>
            <w:noWrap/>
            <w:vAlign w:val="center"/>
          </w:tcPr>
          <w:p w14:paraId="45DFEFDE" w14:textId="1024B0B8" w:rsidR="003121E4" w:rsidRPr="00E13EF3" w:rsidRDefault="00E13EF3" w:rsidP="00E13EF3">
            <w:pPr>
              <w:jc w:val="right"/>
              <w:rPr>
                <w:rFonts w:ascii="Times New Roman" w:hAnsi="Times New Roman"/>
                <w:b/>
                <w:bCs/>
                <w:color w:val="000000"/>
                <w:sz w:val="24"/>
              </w:rPr>
            </w:pPr>
            <w:r w:rsidRPr="00E13EF3">
              <w:rPr>
                <w:rFonts w:ascii="Times New Roman" w:hAnsi="Times New Roman"/>
                <w:b/>
                <w:bCs/>
                <w:color w:val="000000"/>
                <w:sz w:val="24"/>
              </w:rPr>
              <w:t>1.439.478,43</w:t>
            </w:r>
          </w:p>
        </w:tc>
      </w:tr>
    </w:tbl>
    <w:p w14:paraId="49601D25" w14:textId="77777777" w:rsidR="00E53FB3" w:rsidRDefault="00E53FB3" w:rsidP="00E53FB3">
      <w:pPr>
        <w:widowControl w:val="0"/>
        <w:ind w:left="720" w:firstLine="720"/>
        <w:jc w:val="both"/>
        <w:rPr>
          <w:rFonts w:ascii="Times New Roman" w:hAnsi="Times New Roman"/>
          <w:snapToGrid w:val="0"/>
          <w:sz w:val="24"/>
          <w:lang w:val="ru-RU"/>
        </w:rPr>
      </w:pPr>
    </w:p>
    <w:p w14:paraId="2F3618BF" w14:textId="5670B223" w:rsidR="00E53FB3" w:rsidRPr="00E53FB3" w:rsidRDefault="00E53FB3" w:rsidP="00E53FB3">
      <w:pPr>
        <w:widowControl w:val="0"/>
        <w:ind w:left="720" w:firstLine="720"/>
        <w:jc w:val="both"/>
        <w:rPr>
          <w:rFonts w:ascii="Times New Roman" w:hAnsi="Times New Roman"/>
          <w:snapToGrid w:val="0"/>
          <w:sz w:val="24"/>
          <w:lang w:val="ru-RU"/>
        </w:rPr>
      </w:pPr>
      <w:r>
        <w:rPr>
          <w:rFonts w:ascii="Times New Roman" w:hAnsi="Times New Roman"/>
          <w:snapToGrid w:val="0"/>
          <w:sz w:val="24"/>
          <w:lang w:val="ru-RU"/>
        </w:rPr>
        <w:t xml:space="preserve">Претпостављена сортиментна структура је оријентационог карактера, јер у </w:t>
      </w:r>
      <w:r w:rsidRPr="00E53FB3">
        <w:rPr>
          <w:rFonts w:ascii="Times New Roman" w:hAnsi="Times New Roman"/>
          <w:snapToGrid w:val="0"/>
          <w:sz w:val="24"/>
          <w:lang w:val="ru-RU"/>
        </w:rPr>
        <w:t xml:space="preserve">многим ситуацијама због близине стабала локалима, пешечким стазама није могуће да се искроји трупац, већ се стабло сече уз помоћ платформе део по део што се онда пласира као огревно дрво. </w:t>
      </w:r>
    </w:p>
    <w:p w14:paraId="5640B289" w14:textId="77777777" w:rsidR="00431E5D" w:rsidRDefault="00431E5D" w:rsidP="00233500">
      <w:pPr>
        <w:widowControl w:val="0"/>
        <w:jc w:val="both"/>
        <w:rPr>
          <w:rFonts w:ascii="Times New Roman" w:hAnsi="Times New Roman"/>
          <w:snapToGrid w:val="0"/>
          <w:color w:val="FF0000"/>
          <w:sz w:val="24"/>
          <w:lang w:val="ru-RU"/>
        </w:rPr>
      </w:pPr>
    </w:p>
    <w:p w14:paraId="7507EF01" w14:textId="77777777" w:rsidR="003F25DD" w:rsidRDefault="00F30EFA" w:rsidP="00F30EFA">
      <w:pPr>
        <w:widowControl w:val="0"/>
        <w:ind w:left="1080"/>
        <w:jc w:val="both"/>
        <w:rPr>
          <w:rFonts w:ascii="Times New Roman" w:hAnsi="Times New Roman"/>
          <w:b/>
          <w:snapToGrid w:val="0"/>
          <w:sz w:val="24"/>
          <w:lang w:val="ru-RU"/>
        </w:rPr>
      </w:pPr>
      <w:r w:rsidRPr="00523DA6">
        <w:rPr>
          <w:rFonts w:ascii="Times New Roman" w:hAnsi="Times New Roman"/>
          <w:b/>
          <w:snapToGrid w:val="0"/>
          <w:sz w:val="24"/>
          <w:lang w:val="ru-RU"/>
        </w:rPr>
        <w:tab/>
      </w:r>
      <w:r w:rsidRPr="00523DA6">
        <w:rPr>
          <w:rFonts w:ascii="Times New Roman" w:hAnsi="Times New Roman"/>
          <w:b/>
          <w:snapToGrid w:val="0"/>
          <w:sz w:val="24"/>
          <w:lang w:val="ru-RU"/>
        </w:rPr>
        <w:tab/>
      </w:r>
    </w:p>
    <w:p w14:paraId="71692AF0" w14:textId="77777777" w:rsidR="003F25DD" w:rsidRDefault="003F25DD" w:rsidP="00F30EFA">
      <w:pPr>
        <w:widowControl w:val="0"/>
        <w:ind w:left="1080"/>
        <w:jc w:val="both"/>
        <w:rPr>
          <w:rFonts w:ascii="Times New Roman" w:hAnsi="Times New Roman"/>
          <w:b/>
          <w:snapToGrid w:val="0"/>
          <w:sz w:val="24"/>
          <w:lang w:val="ru-RU"/>
        </w:rPr>
      </w:pPr>
    </w:p>
    <w:p w14:paraId="6AA11A71" w14:textId="77777777" w:rsidR="003F25DD" w:rsidRDefault="003F25DD" w:rsidP="00F30EFA">
      <w:pPr>
        <w:widowControl w:val="0"/>
        <w:ind w:left="1080"/>
        <w:jc w:val="both"/>
        <w:rPr>
          <w:rFonts w:ascii="Times New Roman" w:hAnsi="Times New Roman"/>
          <w:b/>
          <w:snapToGrid w:val="0"/>
          <w:sz w:val="24"/>
          <w:lang w:val="ru-RU"/>
        </w:rPr>
      </w:pPr>
    </w:p>
    <w:p w14:paraId="0B0E0B2A" w14:textId="4C68F418" w:rsidR="00233500" w:rsidRPr="00887ADA" w:rsidRDefault="00F30EFA" w:rsidP="003F25DD">
      <w:pPr>
        <w:widowControl w:val="0"/>
        <w:ind w:left="1440" w:firstLine="360"/>
        <w:jc w:val="both"/>
        <w:rPr>
          <w:rFonts w:ascii="Times New Roman" w:hAnsi="Times New Roman"/>
          <w:b/>
          <w:snapToGrid w:val="0"/>
          <w:sz w:val="24"/>
          <w:lang w:val="ru-RU"/>
        </w:rPr>
      </w:pPr>
      <w:r w:rsidRPr="00523DA6">
        <w:rPr>
          <w:rFonts w:ascii="Times New Roman" w:hAnsi="Times New Roman"/>
          <w:b/>
          <w:snapToGrid w:val="0"/>
          <w:sz w:val="24"/>
          <w:lang w:val="ru-RU"/>
        </w:rPr>
        <w:lastRenderedPageBreak/>
        <w:t xml:space="preserve">2. </w:t>
      </w:r>
      <w:r w:rsidR="00233500" w:rsidRPr="00887ADA">
        <w:rPr>
          <w:rFonts w:ascii="Times New Roman" w:hAnsi="Times New Roman"/>
          <w:b/>
          <w:snapToGrid w:val="0"/>
          <w:sz w:val="24"/>
          <w:lang w:val="ru-RU"/>
        </w:rPr>
        <w:t>Средства за репродукцију шума – просечно годишње (</w:t>
      </w:r>
      <w:r w:rsidR="00233500" w:rsidRPr="00887ADA">
        <w:rPr>
          <w:rFonts w:ascii="Times New Roman" w:hAnsi="Times New Roman"/>
          <w:snapToGrid w:val="0"/>
          <w:sz w:val="24"/>
          <w:lang w:val="ru-RU"/>
        </w:rPr>
        <w:t>Према Закону о шумама</w:t>
      </w:r>
      <w:r w:rsidR="00305E8E" w:rsidRPr="00887ADA">
        <w:rPr>
          <w:rFonts w:ascii="Times New Roman" w:hAnsi="Times New Roman"/>
          <w:snapToGrid w:val="0"/>
          <w:sz w:val="24"/>
          <w:lang w:val="ru-RU"/>
        </w:rPr>
        <w:t>, члану 77 и 78,  минимум</w:t>
      </w:r>
      <w:r w:rsidR="00233500" w:rsidRPr="00887ADA">
        <w:rPr>
          <w:rFonts w:ascii="Times New Roman" w:hAnsi="Times New Roman"/>
          <w:snapToGrid w:val="0"/>
          <w:sz w:val="24"/>
          <w:lang w:val="ru-RU"/>
        </w:rPr>
        <w:t xml:space="preserve"> 15% </w:t>
      </w:r>
      <w:r w:rsidR="00305E8E" w:rsidRPr="00523DA6">
        <w:rPr>
          <w:rFonts w:ascii="Times New Roman" w:hAnsi="Times New Roman"/>
          <w:sz w:val="24"/>
          <w:lang w:val="ru-RU"/>
        </w:rPr>
        <w:t>тржишне вредности израђених дрвних сортимената на месту сече</w:t>
      </w:r>
      <w:r w:rsidR="00233500" w:rsidRPr="00887ADA">
        <w:rPr>
          <w:rFonts w:ascii="Times New Roman" w:hAnsi="Times New Roman"/>
          <w:b/>
          <w:snapToGrid w:val="0"/>
          <w:sz w:val="24"/>
          <w:lang w:val="ru-RU"/>
        </w:rPr>
        <w:t>)</w:t>
      </w:r>
    </w:p>
    <w:p w14:paraId="34CEF21F" w14:textId="77777777" w:rsidR="00233500" w:rsidRPr="00523DA6" w:rsidRDefault="00233500" w:rsidP="00233500">
      <w:pPr>
        <w:widowControl w:val="0"/>
        <w:jc w:val="both"/>
        <w:rPr>
          <w:rFonts w:ascii="Times New Roman" w:hAnsi="Times New Roman"/>
          <w:snapToGrid w:val="0"/>
          <w:sz w:val="24"/>
          <w:lang w:val="ru-RU"/>
        </w:rPr>
      </w:pPr>
    </w:p>
    <w:p w14:paraId="022B5B05" w14:textId="16B064F8" w:rsidR="009510F0" w:rsidRDefault="009510F0" w:rsidP="009510F0">
      <w:pPr>
        <w:jc w:val="both"/>
        <w:rPr>
          <w:rFonts w:ascii="Times New Roman" w:hAnsi="Times New Roman"/>
          <w:sz w:val="24"/>
          <w:lang w:val="sr-Cyrl-CS"/>
        </w:rPr>
      </w:pPr>
      <w:r w:rsidRPr="00523DA6">
        <w:rPr>
          <w:rFonts w:ascii="Times New Roman" w:hAnsi="Times New Roman"/>
          <w:sz w:val="24"/>
          <w:lang w:val="ru-RU"/>
        </w:rPr>
        <w:tab/>
        <w:t xml:space="preserve">                          </w:t>
      </w:r>
      <w:r w:rsidR="00E13EF3">
        <w:rPr>
          <w:rFonts w:ascii="Times New Roman" w:hAnsi="Times New Roman"/>
          <w:sz w:val="24"/>
          <w:lang w:val="ru-RU"/>
        </w:rPr>
        <w:t>1</w:t>
      </w:r>
      <w:r w:rsidR="00AB55B1">
        <w:rPr>
          <w:rFonts w:ascii="Times New Roman" w:hAnsi="Times New Roman"/>
          <w:color w:val="000000"/>
          <w:sz w:val="24"/>
          <w:lang w:val="ru-RU"/>
        </w:rPr>
        <w:t>.4</w:t>
      </w:r>
      <w:r w:rsidR="00E13EF3">
        <w:rPr>
          <w:rFonts w:ascii="Times New Roman" w:hAnsi="Times New Roman"/>
          <w:color w:val="000000"/>
          <w:sz w:val="24"/>
          <w:lang w:val="ru-RU"/>
        </w:rPr>
        <w:t>39</w:t>
      </w:r>
      <w:r w:rsidR="00AB55B1">
        <w:rPr>
          <w:rFonts w:ascii="Times New Roman" w:hAnsi="Times New Roman"/>
          <w:color w:val="000000"/>
          <w:sz w:val="24"/>
          <w:lang w:val="ru-RU"/>
        </w:rPr>
        <w:t>.</w:t>
      </w:r>
      <w:r w:rsidR="00E13EF3">
        <w:rPr>
          <w:rFonts w:ascii="Times New Roman" w:hAnsi="Times New Roman"/>
          <w:color w:val="000000"/>
          <w:sz w:val="24"/>
          <w:lang w:val="ru-RU"/>
        </w:rPr>
        <w:t>478</w:t>
      </w:r>
      <w:r w:rsidR="00AB55B1">
        <w:rPr>
          <w:rFonts w:ascii="Times New Roman" w:hAnsi="Times New Roman"/>
          <w:color w:val="000000"/>
          <w:sz w:val="24"/>
          <w:lang w:val="ru-RU"/>
        </w:rPr>
        <w:t>,</w:t>
      </w:r>
      <w:r w:rsidR="006E6076">
        <w:rPr>
          <w:rFonts w:ascii="Times New Roman" w:hAnsi="Times New Roman"/>
          <w:color w:val="000000"/>
          <w:sz w:val="24"/>
          <w:lang w:val="ru-RU"/>
        </w:rPr>
        <w:t>43</w:t>
      </w:r>
      <w:r w:rsidRPr="00523DA6">
        <w:rPr>
          <w:rFonts w:ascii="Times New Roman" w:hAnsi="Times New Roman"/>
          <w:color w:val="000000"/>
          <w:sz w:val="24"/>
          <w:lang w:val="ru-RU"/>
        </w:rPr>
        <w:t xml:space="preserve">  </w:t>
      </w:r>
      <w:r w:rsidRPr="00BF65DD">
        <w:rPr>
          <w:rFonts w:ascii="Times New Roman" w:hAnsi="Times New Roman"/>
          <w:snapToGrid w:val="0"/>
          <w:sz w:val="24"/>
          <w:lang w:val="ru-RU"/>
        </w:rPr>
        <w:t xml:space="preserve">х   0,15  </w:t>
      </w:r>
      <w:r w:rsidRPr="00F26117">
        <w:rPr>
          <w:rFonts w:ascii="Times New Roman" w:hAnsi="Times New Roman"/>
          <w:snapToGrid w:val="0"/>
          <w:sz w:val="24"/>
          <w:lang w:val="ru-RU"/>
        </w:rPr>
        <w:t xml:space="preserve">=  </w:t>
      </w:r>
      <w:r w:rsidR="006E6076">
        <w:rPr>
          <w:rFonts w:ascii="Times New Roman" w:hAnsi="Times New Roman"/>
          <w:b/>
          <w:color w:val="000000"/>
          <w:sz w:val="24"/>
          <w:lang w:val="ru-RU"/>
        </w:rPr>
        <w:t>215.921,76</w:t>
      </w:r>
      <w:r w:rsidRPr="00523DA6">
        <w:rPr>
          <w:rFonts w:ascii="Times New Roman" w:hAnsi="Times New Roman"/>
          <w:b/>
          <w:color w:val="000000"/>
          <w:sz w:val="24"/>
          <w:lang w:val="ru-RU"/>
        </w:rPr>
        <w:t xml:space="preserve"> </w:t>
      </w:r>
      <w:r w:rsidRPr="00AA3CD5">
        <w:rPr>
          <w:rFonts w:ascii="Times New Roman" w:hAnsi="Times New Roman"/>
          <w:b/>
          <w:sz w:val="24"/>
          <w:lang w:val="sr-Cyrl-CS"/>
        </w:rPr>
        <w:t>динара</w:t>
      </w:r>
    </w:p>
    <w:p w14:paraId="544F746E" w14:textId="77777777" w:rsidR="00BF65DD" w:rsidRDefault="00BF65DD" w:rsidP="00BF65DD">
      <w:pPr>
        <w:jc w:val="both"/>
        <w:rPr>
          <w:rFonts w:ascii="Times New Roman" w:hAnsi="Times New Roman"/>
          <w:sz w:val="24"/>
          <w:lang w:val="sr-Cyrl-CS"/>
        </w:rPr>
      </w:pPr>
    </w:p>
    <w:p w14:paraId="774E1B46" w14:textId="5DEABD88" w:rsidR="009510F0" w:rsidRPr="00887ADA" w:rsidRDefault="00BF65DD" w:rsidP="009510F0">
      <w:pPr>
        <w:rPr>
          <w:rFonts w:ascii="Times New Roman" w:hAnsi="Times New Roman"/>
          <w:b/>
          <w:sz w:val="24"/>
          <w:lang w:val="ru-RU"/>
        </w:rPr>
      </w:pPr>
      <w:r w:rsidRPr="00887ADA">
        <w:rPr>
          <w:rFonts w:ascii="Times New Roman" w:hAnsi="Times New Roman"/>
          <w:b/>
          <w:snapToGrid w:val="0"/>
          <w:sz w:val="24"/>
          <w:lang w:val="ru-RU"/>
        </w:rPr>
        <w:tab/>
      </w:r>
      <w:r w:rsidRPr="00887ADA">
        <w:rPr>
          <w:rFonts w:ascii="Times New Roman" w:hAnsi="Times New Roman"/>
          <w:b/>
          <w:snapToGrid w:val="0"/>
          <w:sz w:val="24"/>
          <w:lang w:val="ru-RU"/>
        </w:rPr>
        <w:tab/>
        <w:t xml:space="preserve">УКУПАН ПРИХОД:  </w:t>
      </w:r>
      <w:r w:rsidR="006E6076">
        <w:rPr>
          <w:rFonts w:ascii="Times New Roman" w:hAnsi="Times New Roman"/>
          <w:b/>
          <w:snapToGrid w:val="0"/>
          <w:sz w:val="24"/>
          <w:lang w:val="ru-RU"/>
        </w:rPr>
        <w:t>1</w:t>
      </w:r>
      <w:r w:rsidR="001163F8" w:rsidRPr="00E13EF3">
        <w:rPr>
          <w:rFonts w:ascii="Times New Roman" w:hAnsi="Times New Roman"/>
          <w:b/>
          <w:sz w:val="24"/>
          <w:lang w:val="ru-RU"/>
        </w:rPr>
        <w:t>.</w:t>
      </w:r>
      <w:r w:rsidR="006E6076">
        <w:rPr>
          <w:rFonts w:ascii="Times New Roman" w:hAnsi="Times New Roman"/>
          <w:b/>
          <w:sz w:val="24"/>
          <w:lang w:val="ru-RU"/>
        </w:rPr>
        <w:t>655</w:t>
      </w:r>
      <w:r w:rsidR="001163F8" w:rsidRPr="00E13EF3">
        <w:rPr>
          <w:rFonts w:ascii="Times New Roman" w:hAnsi="Times New Roman"/>
          <w:b/>
          <w:sz w:val="24"/>
          <w:lang w:val="ru-RU"/>
        </w:rPr>
        <w:t>.</w:t>
      </w:r>
      <w:r w:rsidR="006E6076">
        <w:rPr>
          <w:rFonts w:ascii="Times New Roman" w:hAnsi="Times New Roman"/>
          <w:b/>
          <w:sz w:val="24"/>
          <w:lang w:val="ru-RU"/>
        </w:rPr>
        <w:t>400</w:t>
      </w:r>
      <w:r w:rsidR="001163F8" w:rsidRPr="00E13EF3">
        <w:rPr>
          <w:rFonts w:ascii="Times New Roman" w:hAnsi="Times New Roman"/>
          <w:b/>
          <w:sz w:val="24"/>
          <w:lang w:val="ru-RU"/>
        </w:rPr>
        <w:t>,</w:t>
      </w:r>
      <w:r w:rsidR="006E6076">
        <w:rPr>
          <w:rFonts w:ascii="Times New Roman" w:hAnsi="Times New Roman"/>
          <w:b/>
          <w:sz w:val="24"/>
          <w:lang w:val="ru-RU"/>
        </w:rPr>
        <w:t>19</w:t>
      </w:r>
      <w:r w:rsidR="009510F0" w:rsidRPr="00E13EF3">
        <w:rPr>
          <w:rFonts w:ascii="Times New Roman" w:hAnsi="Times New Roman"/>
          <w:b/>
          <w:sz w:val="24"/>
          <w:lang w:val="ru-RU"/>
        </w:rPr>
        <w:t xml:space="preserve"> </w:t>
      </w:r>
      <w:r w:rsidR="009510F0" w:rsidRPr="00E13EF3">
        <w:rPr>
          <w:rFonts w:ascii="Times New Roman" w:hAnsi="Times New Roman"/>
          <w:sz w:val="24"/>
          <w:lang w:val="ru-RU"/>
        </w:rPr>
        <w:t xml:space="preserve"> </w:t>
      </w:r>
      <w:r w:rsidR="009510F0" w:rsidRPr="00887ADA">
        <w:rPr>
          <w:rFonts w:ascii="Times New Roman" w:hAnsi="Times New Roman"/>
          <w:b/>
          <w:sz w:val="24"/>
          <w:lang w:val="sr-Cyrl-CS"/>
        </w:rPr>
        <w:t>динара</w:t>
      </w:r>
    </w:p>
    <w:p w14:paraId="0A794811" w14:textId="77777777" w:rsidR="00887ADA" w:rsidRPr="00523DA6" w:rsidRDefault="00887ADA" w:rsidP="009510F0">
      <w:pPr>
        <w:rPr>
          <w:rFonts w:ascii="Times New Roman" w:hAnsi="Times New Roman"/>
          <w:b/>
          <w:snapToGrid w:val="0"/>
          <w:sz w:val="24"/>
          <w:lang w:val="ru-RU"/>
        </w:rPr>
      </w:pPr>
    </w:p>
    <w:p w14:paraId="69CE5C8F" w14:textId="77777777" w:rsidR="00233500" w:rsidRPr="003F25DD" w:rsidRDefault="00233500" w:rsidP="008C53CE">
      <w:pPr>
        <w:widowControl w:val="0"/>
        <w:ind w:left="360" w:firstLine="720"/>
        <w:rPr>
          <w:rFonts w:ascii="Times New Roman" w:hAnsi="Times New Roman"/>
          <w:b/>
          <w:snapToGrid w:val="0"/>
          <w:sz w:val="24"/>
          <w:lang w:val="ru-RU"/>
        </w:rPr>
      </w:pPr>
      <w:r w:rsidRPr="003F25DD">
        <w:rPr>
          <w:rFonts w:ascii="Times New Roman" w:hAnsi="Times New Roman"/>
          <w:b/>
          <w:snapToGrid w:val="0"/>
          <w:sz w:val="24"/>
          <w:lang w:val="ru-RU"/>
        </w:rPr>
        <w:t>Б. Формирање укупних трошкова (просечно годишње)</w:t>
      </w:r>
    </w:p>
    <w:p w14:paraId="2CC1D67B" w14:textId="77777777" w:rsidR="00233500" w:rsidRPr="00887ADA" w:rsidRDefault="00233500" w:rsidP="00233500">
      <w:pPr>
        <w:widowControl w:val="0"/>
        <w:jc w:val="both"/>
        <w:rPr>
          <w:rFonts w:ascii="Times New Roman" w:hAnsi="Times New Roman"/>
          <w:snapToGrid w:val="0"/>
          <w:sz w:val="24"/>
          <w:lang w:val="ru-RU"/>
        </w:rPr>
      </w:pPr>
    </w:p>
    <w:p w14:paraId="234E022E" w14:textId="77777777" w:rsidR="00233500" w:rsidRPr="00887ADA" w:rsidRDefault="00124D37" w:rsidP="00124D37">
      <w:pPr>
        <w:widowControl w:val="0"/>
        <w:ind w:left="1800"/>
        <w:jc w:val="both"/>
        <w:rPr>
          <w:rFonts w:ascii="Times New Roman" w:hAnsi="Times New Roman"/>
          <w:b/>
          <w:snapToGrid w:val="0"/>
          <w:sz w:val="24"/>
          <w:lang w:val="ru-RU"/>
        </w:rPr>
      </w:pPr>
      <w:r>
        <w:rPr>
          <w:rFonts w:ascii="Times New Roman" w:hAnsi="Times New Roman"/>
          <w:b/>
          <w:snapToGrid w:val="0"/>
          <w:sz w:val="24"/>
          <w:lang w:val="ru-RU"/>
        </w:rPr>
        <w:t xml:space="preserve">1. </w:t>
      </w:r>
      <w:r w:rsidR="00233500" w:rsidRPr="00887ADA">
        <w:rPr>
          <w:rFonts w:ascii="Times New Roman" w:hAnsi="Times New Roman"/>
          <w:b/>
          <w:snapToGrid w:val="0"/>
          <w:sz w:val="24"/>
          <w:lang w:val="ru-RU"/>
        </w:rPr>
        <w:t>Трошкови производње дрвних сортимената (просечно годишње)</w:t>
      </w:r>
    </w:p>
    <w:tbl>
      <w:tblPr>
        <w:tblW w:w="0" w:type="auto"/>
        <w:tblInd w:w="22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739"/>
        <w:gridCol w:w="2581"/>
        <w:gridCol w:w="1696"/>
        <w:gridCol w:w="1296"/>
      </w:tblGrid>
      <w:tr w:rsidR="009510F0" w:rsidRPr="00064F7A" w14:paraId="6ABDB6C8" w14:textId="77777777" w:rsidTr="007F1BF6">
        <w:tc>
          <w:tcPr>
            <w:tcW w:w="0" w:type="auto"/>
            <w:tcBorders>
              <w:top w:val="double" w:sz="4" w:space="0" w:color="auto"/>
              <w:bottom w:val="double" w:sz="4" w:space="0" w:color="auto"/>
            </w:tcBorders>
            <w:shd w:val="pct5" w:color="auto" w:fill="auto"/>
          </w:tcPr>
          <w:p w14:paraId="02B65BDB" w14:textId="77777777" w:rsidR="009510F0" w:rsidRPr="00064F7A" w:rsidRDefault="009510F0" w:rsidP="007F1BF6">
            <w:pPr>
              <w:widowControl w:val="0"/>
              <w:jc w:val="center"/>
              <w:rPr>
                <w:rFonts w:ascii="Times New Roman" w:hAnsi="Times New Roman"/>
                <w:b/>
                <w:snapToGrid w:val="0"/>
                <w:sz w:val="24"/>
                <w:szCs w:val="22"/>
                <w:lang w:val="ru-RU"/>
              </w:rPr>
            </w:pPr>
            <w:r w:rsidRPr="00064F7A">
              <w:rPr>
                <w:rFonts w:ascii="Times New Roman" w:hAnsi="Times New Roman"/>
                <w:b/>
                <w:snapToGrid w:val="0"/>
                <w:sz w:val="24"/>
                <w:szCs w:val="22"/>
                <w:lang w:val="ru-RU"/>
              </w:rPr>
              <w:t>Сортименти</w:t>
            </w:r>
          </w:p>
        </w:tc>
        <w:tc>
          <w:tcPr>
            <w:tcW w:w="2581" w:type="dxa"/>
            <w:tcBorders>
              <w:top w:val="double" w:sz="4" w:space="0" w:color="auto"/>
              <w:bottom w:val="double" w:sz="4" w:space="0" w:color="auto"/>
            </w:tcBorders>
            <w:shd w:val="pct5" w:color="auto" w:fill="auto"/>
          </w:tcPr>
          <w:p w14:paraId="28EE9C6E" w14:textId="77777777" w:rsidR="009510F0" w:rsidRPr="00064F7A" w:rsidRDefault="009510F0" w:rsidP="007F1BF6">
            <w:pPr>
              <w:widowControl w:val="0"/>
              <w:jc w:val="center"/>
              <w:rPr>
                <w:rFonts w:ascii="Times New Roman" w:hAnsi="Times New Roman"/>
                <w:b/>
                <w:snapToGrid w:val="0"/>
                <w:sz w:val="24"/>
                <w:szCs w:val="22"/>
                <w:lang w:val="ru-RU"/>
              </w:rPr>
            </w:pPr>
            <w:r w:rsidRPr="00064F7A">
              <w:rPr>
                <w:rFonts w:ascii="Times New Roman" w:hAnsi="Times New Roman"/>
                <w:b/>
                <w:snapToGrid w:val="0"/>
                <w:sz w:val="24"/>
                <w:szCs w:val="22"/>
                <w:lang w:val="ru-RU"/>
              </w:rPr>
              <w:t>Количина (</w:t>
            </w:r>
            <w:r w:rsidRPr="00064F7A">
              <w:rPr>
                <w:rFonts w:ascii="Times New Roman" w:hAnsi="Times New Roman"/>
                <w:b/>
                <w:sz w:val="24"/>
                <w:szCs w:val="22"/>
                <w:lang w:val="sr-Cyrl-CS" w:eastAsia="sr-Latn-CS"/>
              </w:rPr>
              <w:t>m</w:t>
            </w:r>
            <w:r w:rsidRPr="00064F7A">
              <w:rPr>
                <w:rFonts w:ascii="Times New Roman" w:hAnsi="Times New Roman"/>
                <w:b/>
                <w:sz w:val="24"/>
                <w:szCs w:val="22"/>
                <w:vertAlign w:val="superscript"/>
                <w:lang w:val="sr-Cyrl-CS" w:eastAsia="sr-Latn-CS"/>
              </w:rPr>
              <w:t>3</w:t>
            </w:r>
            <w:r w:rsidRPr="00064F7A">
              <w:rPr>
                <w:rFonts w:ascii="Times New Roman" w:hAnsi="Times New Roman"/>
                <w:b/>
                <w:snapToGrid w:val="0"/>
                <w:sz w:val="24"/>
                <w:szCs w:val="22"/>
                <w:lang w:val="ru-RU"/>
              </w:rPr>
              <w:t>) (нето)</w:t>
            </w:r>
          </w:p>
        </w:tc>
        <w:tc>
          <w:tcPr>
            <w:tcW w:w="1696" w:type="dxa"/>
            <w:tcBorders>
              <w:top w:val="double" w:sz="4" w:space="0" w:color="auto"/>
              <w:bottom w:val="double" w:sz="4" w:space="0" w:color="auto"/>
            </w:tcBorders>
            <w:shd w:val="pct5" w:color="auto" w:fill="auto"/>
          </w:tcPr>
          <w:p w14:paraId="64F3E075" w14:textId="77777777" w:rsidR="009510F0" w:rsidRPr="00064F7A" w:rsidRDefault="009510F0" w:rsidP="007F1BF6">
            <w:pPr>
              <w:widowControl w:val="0"/>
              <w:jc w:val="center"/>
              <w:rPr>
                <w:rFonts w:ascii="Times New Roman" w:hAnsi="Times New Roman"/>
                <w:b/>
                <w:snapToGrid w:val="0"/>
                <w:sz w:val="24"/>
                <w:szCs w:val="22"/>
                <w:lang w:val="ru-RU"/>
              </w:rPr>
            </w:pPr>
            <w:r w:rsidRPr="00064F7A">
              <w:rPr>
                <w:rFonts w:ascii="Times New Roman" w:hAnsi="Times New Roman"/>
                <w:b/>
                <w:snapToGrid w:val="0"/>
                <w:sz w:val="24"/>
                <w:szCs w:val="22"/>
                <w:lang w:val="ru-RU"/>
              </w:rPr>
              <w:t>Цена дин/</w:t>
            </w:r>
            <w:r w:rsidRPr="00064F7A">
              <w:rPr>
                <w:rFonts w:ascii="Times New Roman" w:hAnsi="Times New Roman"/>
                <w:b/>
                <w:sz w:val="24"/>
                <w:szCs w:val="22"/>
                <w:lang w:val="sr-Cyrl-CS" w:eastAsia="sr-Latn-CS"/>
              </w:rPr>
              <w:t xml:space="preserve"> m</w:t>
            </w:r>
            <w:r w:rsidRPr="00064F7A">
              <w:rPr>
                <w:rFonts w:ascii="Times New Roman" w:hAnsi="Times New Roman"/>
                <w:b/>
                <w:sz w:val="24"/>
                <w:szCs w:val="22"/>
                <w:vertAlign w:val="superscript"/>
                <w:lang w:val="sr-Cyrl-CS" w:eastAsia="sr-Latn-CS"/>
              </w:rPr>
              <w:t>3</w:t>
            </w:r>
          </w:p>
        </w:tc>
        <w:tc>
          <w:tcPr>
            <w:tcW w:w="0" w:type="auto"/>
            <w:tcBorders>
              <w:top w:val="double" w:sz="4" w:space="0" w:color="auto"/>
              <w:bottom w:val="double" w:sz="4" w:space="0" w:color="auto"/>
            </w:tcBorders>
            <w:shd w:val="pct5" w:color="auto" w:fill="auto"/>
          </w:tcPr>
          <w:p w14:paraId="7AF6D7B2" w14:textId="77777777" w:rsidR="009510F0" w:rsidRPr="00064F7A" w:rsidRDefault="009510F0" w:rsidP="007F1BF6">
            <w:pPr>
              <w:widowControl w:val="0"/>
              <w:jc w:val="center"/>
              <w:rPr>
                <w:rFonts w:ascii="Times New Roman" w:hAnsi="Times New Roman"/>
                <w:b/>
                <w:snapToGrid w:val="0"/>
                <w:sz w:val="24"/>
                <w:szCs w:val="22"/>
                <w:lang w:val="ru-RU"/>
              </w:rPr>
            </w:pPr>
            <w:r w:rsidRPr="00064F7A">
              <w:rPr>
                <w:rFonts w:ascii="Times New Roman" w:hAnsi="Times New Roman"/>
                <w:b/>
                <w:snapToGrid w:val="0"/>
                <w:sz w:val="24"/>
                <w:szCs w:val="22"/>
                <w:lang w:val="ru-RU"/>
              </w:rPr>
              <w:t>Свега</w:t>
            </w:r>
          </w:p>
        </w:tc>
      </w:tr>
      <w:tr w:rsidR="009510F0" w:rsidRPr="00064F7A" w14:paraId="50492619" w14:textId="77777777" w:rsidTr="007F1BF6">
        <w:tc>
          <w:tcPr>
            <w:tcW w:w="0" w:type="auto"/>
            <w:tcBorders>
              <w:top w:val="double" w:sz="4" w:space="0" w:color="auto"/>
            </w:tcBorders>
          </w:tcPr>
          <w:p w14:paraId="0B19FEE3" w14:textId="77777777" w:rsidR="009510F0" w:rsidRPr="00064F7A" w:rsidRDefault="009510F0" w:rsidP="007F1BF6">
            <w:pPr>
              <w:widowControl w:val="0"/>
              <w:jc w:val="both"/>
              <w:rPr>
                <w:rFonts w:ascii="Times New Roman" w:hAnsi="Times New Roman"/>
                <w:snapToGrid w:val="0"/>
                <w:sz w:val="24"/>
                <w:szCs w:val="22"/>
                <w:lang w:val="ru-RU"/>
              </w:rPr>
            </w:pPr>
            <w:r w:rsidRPr="00064F7A">
              <w:rPr>
                <w:rFonts w:ascii="Times New Roman" w:hAnsi="Times New Roman"/>
                <w:snapToGrid w:val="0"/>
                <w:sz w:val="24"/>
                <w:szCs w:val="22"/>
                <w:lang w:val="ru-RU"/>
              </w:rPr>
              <w:t xml:space="preserve">Техничко дрво </w:t>
            </w:r>
          </w:p>
        </w:tc>
        <w:tc>
          <w:tcPr>
            <w:tcW w:w="2581" w:type="dxa"/>
            <w:tcBorders>
              <w:top w:val="double" w:sz="4" w:space="0" w:color="auto"/>
            </w:tcBorders>
            <w:vAlign w:val="center"/>
          </w:tcPr>
          <w:p w14:paraId="7F53F0F9" w14:textId="6ADAD198" w:rsidR="009510F0" w:rsidRPr="001163F8" w:rsidRDefault="001163F8" w:rsidP="007F1BF6">
            <w:pPr>
              <w:jc w:val="right"/>
              <w:rPr>
                <w:rFonts w:ascii="Times New Roman" w:hAnsi="Times New Roman"/>
                <w:color w:val="000000"/>
                <w:sz w:val="24"/>
                <w:szCs w:val="22"/>
                <w:lang w:val="sr-Cyrl-RS"/>
              </w:rPr>
            </w:pPr>
            <w:r>
              <w:rPr>
                <w:rFonts w:ascii="Times New Roman" w:hAnsi="Times New Roman"/>
                <w:color w:val="000000"/>
                <w:sz w:val="24"/>
                <w:szCs w:val="22"/>
                <w:lang w:val="sr-Cyrl-RS"/>
              </w:rPr>
              <w:t>48,4</w:t>
            </w:r>
          </w:p>
        </w:tc>
        <w:tc>
          <w:tcPr>
            <w:tcW w:w="1696" w:type="dxa"/>
            <w:tcBorders>
              <w:top w:val="double" w:sz="4" w:space="0" w:color="auto"/>
            </w:tcBorders>
            <w:vAlign w:val="center"/>
          </w:tcPr>
          <w:p w14:paraId="52508E98" w14:textId="75DD1A2C" w:rsidR="009510F0" w:rsidRPr="00064F7A" w:rsidRDefault="001163F8" w:rsidP="007F1BF6">
            <w:pPr>
              <w:jc w:val="right"/>
              <w:rPr>
                <w:rFonts w:ascii="Times New Roman" w:hAnsi="Times New Roman"/>
                <w:color w:val="000000"/>
                <w:sz w:val="24"/>
                <w:szCs w:val="22"/>
              </w:rPr>
            </w:pPr>
            <w:r>
              <w:rPr>
                <w:rFonts w:ascii="Times New Roman" w:hAnsi="Times New Roman"/>
                <w:color w:val="000000"/>
                <w:sz w:val="24"/>
                <w:szCs w:val="22"/>
                <w:lang w:val="sr-Cyrl-RS"/>
              </w:rPr>
              <w:t>1.500</w:t>
            </w:r>
            <w:r w:rsidR="009510F0" w:rsidRPr="00064F7A">
              <w:rPr>
                <w:rFonts w:ascii="Times New Roman" w:hAnsi="Times New Roman"/>
                <w:color w:val="000000"/>
                <w:sz w:val="24"/>
                <w:szCs w:val="22"/>
              </w:rPr>
              <w:t>,00</w:t>
            </w:r>
          </w:p>
        </w:tc>
        <w:tc>
          <w:tcPr>
            <w:tcW w:w="0" w:type="auto"/>
            <w:tcBorders>
              <w:top w:val="double" w:sz="4" w:space="0" w:color="auto"/>
            </w:tcBorders>
            <w:vAlign w:val="center"/>
          </w:tcPr>
          <w:p w14:paraId="777B4D15" w14:textId="10B24837" w:rsidR="009510F0" w:rsidRPr="001163F8" w:rsidRDefault="001163F8" w:rsidP="007F1BF6">
            <w:pPr>
              <w:jc w:val="right"/>
              <w:rPr>
                <w:rFonts w:ascii="Times New Roman" w:hAnsi="Times New Roman"/>
                <w:color w:val="000000"/>
                <w:sz w:val="24"/>
                <w:szCs w:val="22"/>
                <w:lang w:val="sr-Cyrl-RS"/>
              </w:rPr>
            </w:pPr>
            <w:r>
              <w:rPr>
                <w:rFonts w:ascii="Times New Roman" w:hAnsi="Times New Roman"/>
                <w:color w:val="000000"/>
                <w:sz w:val="24"/>
                <w:szCs w:val="22"/>
                <w:lang w:val="sr-Cyrl-RS"/>
              </w:rPr>
              <w:t>72.599,78</w:t>
            </w:r>
          </w:p>
        </w:tc>
      </w:tr>
      <w:tr w:rsidR="009510F0" w:rsidRPr="00064F7A" w14:paraId="5C37461F" w14:textId="77777777" w:rsidTr="007F1BF6">
        <w:tc>
          <w:tcPr>
            <w:tcW w:w="0" w:type="auto"/>
            <w:tcBorders>
              <w:bottom w:val="single" w:sz="6" w:space="0" w:color="auto"/>
            </w:tcBorders>
          </w:tcPr>
          <w:p w14:paraId="21477682" w14:textId="77777777" w:rsidR="009510F0" w:rsidRPr="00064F7A" w:rsidRDefault="009510F0" w:rsidP="007F1BF6">
            <w:pPr>
              <w:widowControl w:val="0"/>
              <w:jc w:val="both"/>
              <w:rPr>
                <w:rFonts w:ascii="Times New Roman" w:hAnsi="Times New Roman"/>
                <w:snapToGrid w:val="0"/>
                <w:sz w:val="24"/>
                <w:szCs w:val="22"/>
                <w:lang w:val="ru-RU"/>
              </w:rPr>
            </w:pPr>
            <w:r w:rsidRPr="00064F7A">
              <w:rPr>
                <w:rFonts w:ascii="Times New Roman" w:hAnsi="Times New Roman"/>
                <w:snapToGrid w:val="0"/>
                <w:sz w:val="24"/>
                <w:szCs w:val="22"/>
                <w:lang w:val="ru-RU"/>
              </w:rPr>
              <w:t xml:space="preserve">Огревно дрво </w:t>
            </w:r>
          </w:p>
        </w:tc>
        <w:tc>
          <w:tcPr>
            <w:tcW w:w="2581" w:type="dxa"/>
            <w:tcBorders>
              <w:bottom w:val="single" w:sz="6" w:space="0" w:color="auto"/>
            </w:tcBorders>
            <w:vAlign w:val="center"/>
          </w:tcPr>
          <w:p w14:paraId="4D9A2282" w14:textId="759A3C68" w:rsidR="009510F0" w:rsidRPr="001163F8" w:rsidRDefault="001163F8" w:rsidP="007F1BF6">
            <w:pPr>
              <w:jc w:val="right"/>
              <w:rPr>
                <w:rFonts w:ascii="Times New Roman" w:hAnsi="Times New Roman"/>
                <w:color w:val="000000"/>
                <w:sz w:val="24"/>
                <w:szCs w:val="22"/>
                <w:lang w:val="sr-Cyrl-RS"/>
              </w:rPr>
            </w:pPr>
            <w:r>
              <w:rPr>
                <w:rFonts w:ascii="Times New Roman" w:hAnsi="Times New Roman"/>
                <w:color w:val="000000"/>
                <w:sz w:val="24"/>
                <w:szCs w:val="22"/>
                <w:lang w:val="sr-Cyrl-RS"/>
              </w:rPr>
              <w:t>294,9</w:t>
            </w:r>
          </w:p>
        </w:tc>
        <w:tc>
          <w:tcPr>
            <w:tcW w:w="1696" w:type="dxa"/>
            <w:tcBorders>
              <w:bottom w:val="single" w:sz="6" w:space="0" w:color="auto"/>
            </w:tcBorders>
            <w:vAlign w:val="center"/>
          </w:tcPr>
          <w:p w14:paraId="2D2AA16E" w14:textId="661CB1C7" w:rsidR="009510F0" w:rsidRPr="00064F7A" w:rsidRDefault="001163F8" w:rsidP="007F1BF6">
            <w:pPr>
              <w:jc w:val="right"/>
              <w:rPr>
                <w:rFonts w:ascii="Times New Roman" w:hAnsi="Times New Roman"/>
                <w:color w:val="000000"/>
                <w:sz w:val="24"/>
                <w:szCs w:val="22"/>
              </w:rPr>
            </w:pPr>
            <w:r>
              <w:rPr>
                <w:rFonts w:ascii="Times New Roman" w:hAnsi="Times New Roman"/>
                <w:color w:val="000000"/>
                <w:sz w:val="24"/>
                <w:szCs w:val="22"/>
                <w:lang w:val="sr-Cyrl-RS"/>
              </w:rPr>
              <w:t>2.500</w:t>
            </w:r>
            <w:r w:rsidR="009510F0" w:rsidRPr="00064F7A">
              <w:rPr>
                <w:rFonts w:ascii="Times New Roman" w:hAnsi="Times New Roman"/>
                <w:color w:val="000000"/>
                <w:sz w:val="24"/>
                <w:szCs w:val="22"/>
              </w:rPr>
              <w:t>,00</w:t>
            </w:r>
          </w:p>
        </w:tc>
        <w:tc>
          <w:tcPr>
            <w:tcW w:w="0" w:type="auto"/>
            <w:tcBorders>
              <w:bottom w:val="single" w:sz="6" w:space="0" w:color="auto"/>
            </w:tcBorders>
            <w:vAlign w:val="center"/>
          </w:tcPr>
          <w:p w14:paraId="577FC862" w14:textId="32C46DE5" w:rsidR="009510F0" w:rsidRPr="001163F8" w:rsidRDefault="001163F8" w:rsidP="007F1BF6">
            <w:pPr>
              <w:jc w:val="right"/>
              <w:rPr>
                <w:rFonts w:ascii="Times New Roman" w:hAnsi="Times New Roman"/>
                <w:color w:val="000000"/>
                <w:sz w:val="24"/>
                <w:szCs w:val="22"/>
                <w:lang w:val="sr-Cyrl-RS"/>
              </w:rPr>
            </w:pPr>
            <w:r>
              <w:rPr>
                <w:rFonts w:ascii="Times New Roman" w:hAnsi="Times New Roman"/>
                <w:color w:val="000000"/>
                <w:sz w:val="24"/>
                <w:szCs w:val="22"/>
                <w:lang w:val="sr-Cyrl-RS"/>
              </w:rPr>
              <w:t>737.202,88</w:t>
            </w:r>
          </w:p>
        </w:tc>
      </w:tr>
      <w:tr w:rsidR="009510F0" w:rsidRPr="00064F7A" w14:paraId="1ED1D8CC" w14:textId="77777777" w:rsidTr="007F1BF6">
        <w:tc>
          <w:tcPr>
            <w:tcW w:w="0" w:type="auto"/>
            <w:tcBorders>
              <w:top w:val="single" w:sz="6" w:space="0" w:color="auto"/>
              <w:bottom w:val="double" w:sz="4" w:space="0" w:color="auto"/>
            </w:tcBorders>
            <w:shd w:val="pct5" w:color="auto" w:fill="auto"/>
          </w:tcPr>
          <w:p w14:paraId="4F89EA07" w14:textId="77777777" w:rsidR="009510F0" w:rsidRPr="00064F7A" w:rsidRDefault="009510F0" w:rsidP="007F1BF6">
            <w:pPr>
              <w:widowControl w:val="0"/>
              <w:jc w:val="right"/>
              <w:rPr>
                <w:rFonts w:ascii="Times New Roman" w:hAnsi="Times New Roman"/>
                <w:b/>
                <w:snapToGrid w:val="0"/>
                <w:sz w:val="24"/>
                <w:szCs w:val="22"/>
                <w:lang w:val="ru-RU"/>
              </w:rPr>
            </w:pPr>
            <w:r w:rsidRPr="00064F7A">
              <w:rPr>
                <w:rFonts w:ascii="Times New Roman" w:hAnsi="Times New Roman"/>
                <w:b/>
                <w:snapToGrid w:val="0"/>
                <w:sz w:val="24"/>
                <w:szCs w:val="22"/>
                <w:lang w:val="ru-RU"/>
              </w:rPr>
              <w:t>Свега:</w:t>
            </w:r>
          </w:p>
        </w:tc>
        <w:tc>
          <w:tcPr>
            <w:tcW w:w="2581" w:type="dxa"/>
            <w:tcBorders>
              <w:top w:val="single" w:sz="6" w:space="0" w:color="auto"/>
              <w:bottom w:val="double" w:sz="4" w:space="0" w:color="auto"/>
            </w:tcBorders>
            <w:shd w:val="pct5" w:color="auto" w:fill="auto"/>
            <w:vAlign w:val="center"/>
          </w:tcPr>
          <w:p w14:paraId="78E3F56B" w14:textId="1D2B93E5" w:rsidR="009510F0" w:rsidRPr="001163F8" w:rsidRDefault="001163F8" w:rsidP="007F1BF6">
            <w:pPr>
              <w:jc w:val="right"/>
              <w:rPr>
                <w:rFonts w:ascii="Times New Roman" w:hAnsi="Times New Roman"/>
                <w:b/>
                <w:bCs/>
                <w:color w:val="000000"/>
                <w:sz w:val="24"/>
                <w:szCs w:val="22"/>
                <w:lang w:val="sr-Cyrl-RS"/>
              </w:rPr>
            </w:pPr>
            <w:r>
              <w:rPr>
                <w:rFonts w:ascii="Times New Roman" w:hAnsi="Times New Roman"/>
                <w:b/>
                <w:bCs/>
                <w:color w:val="000000"/>
                <w:sz w:val="24"/>
                <w:szCs w:val="22"/>
                <w:lang w:val="sr-Cyrl-RS"/>
              </w:rPr>
              <w:t>343,3</w:t>
            </w:r>
          </w:p>
        </w:tc>
        <w:tc>
          <w:tcPr>
            <w:tcW w:w="1696" w:type="dxa"/>
            <w:tcBorders>
              <w:top w:val="single" w:sz="6" w:space="0" w:color="auto"/>
              <w:bottom w:val="double" w:sz="4" w:space="0" w:color="auto"/>
            </w:tcBorders>
            <w:shd w:val="pct5" w:color="auto" w:fill="auto"/>
            <w:vAlign w:val="center"/>
          </w:tcPr>
          <w:p w14:paraId="5C4AF2C5" w14:textId="77777777" w:rsidR="009510F0" w:rsidRPr="00064F7A" w:rsidRDefault="009510F0" w:rsidP="007F1BF6">
            <w:pPr>
              <w:jc w:val="right"/>
              <w:rPr>
                <w:rFonts w:ascii="Times New Roman" w:hAnsi="Times New Roman"/>
                <w:b/>
                <w:bCs/>
                <w:color w:val="000000"/>
                <w:sz w:val="24"/>
                <w:szCs w:val="22"/>
              </w:rPr>
            </w:pPr>
            <w:r w:rsidRPr="00064F7A">
              <w:rPr>
                <w:rFonts w:ascii="Times New Roman" w:hAnsi="Times New Roman"/>
                <w:b/>
                <w:bCs/>
                <w:color w:val="000000"/>
                <w:sz w:val="24"/>
                <w:szCs w:val="22"/>
                <w:lang w:val="ru-RU"/>
              </w:rPr>
              <w:t> </w:t>
            </w:r>
          </w:p>
        </w:tc>
        <w:tc>
          <w:tcPr>
            <w:tcW w:w="0" w:type="auto"/>
            <w:tcBorders>
              <w:top w:val="single" w:sz="6" w:space="0" w:color="auto"/>
              <w:bottom w:val="double" w:sz="4" w:space="0" w:color="auto"/>
            </w:tcBorders>
            <w:shd w:val="pct5" w:color="auto" w:fill="auto"/>
            <w:vAlign w:val="center"/>
          </w:tcPr>
          <w:p w14:paraId="425054CB" w14:textId="117F5418" w:rsidR="009510F0" w:rsidRPr="001163F8" w:rsidRDefault="001163F8" w:rsidP="007F1BF6">
            <w:pPr>
              <w:jc w:val="right"/>
              <w:rPr>
                <w:rFonts w:ascii="Times New Roman" w:hAnsi="Times New Roman"/>
                <w:b/>
                <w:color w:val="000000"/>
                <w:sz w:val="24"/>
                <w:szCs w:val="22"/>
                <w:lang w:val="sr-Cyrl-RS"/>
              </w:rPr>
            </w:pPr>
            <w:r>
              <w:rPr>
                <w:rFonts w:ascii="Times New Roman" w:hAnsi="Times New Roman"/>
                <w:b/>
                <w:color w:val="000000"/>
                <w:sz w:val="24"/>
                <w:szCs w:val="22"/>
                <w:lang w:val="sr-Cyrl-RS"/>
              </w:rPr>
              <w:t>809.802,65</w:t>
            </w:r>
          </w:p>
        </w:tc>
      </w:tr>
    </w:tbl>
    <w:p w14:paraId="7376D6E8" w14:textId="77777777" w:rsidR="002B490A" w:rsidRDefault="002B490A" w:rsidP="00233500">
      <w:pPr>
        <w:widowControl w:val="0"/>
        <w:ind w:left="720" w:firstLine="720"/>
        <w:jc w:val="both"/>
        <w:rPr>
          <w:rFonts w:ascii="Times New Roman" w:hAnsi="Times New Roman"/>
          <w:b/>
          <w:snapToGrid w:val="0"/>
          <w:sz w:val="24"/>
          <w:lang w:val="ru-RU"/>
        </w:rPr>
      </w:pPr>
    </w:p>
    <w:p w14:paraId="311F8974" w14:textId="19A8E075" w:rsidR="00BF65DD" w:rsidRPr="00E53FB3" w:rsidRDefault="001163F8" w:rsidP="00233500">
      <w:pPr>
        <w:widowControl w:val="0"/>
        <w:ind w:left="720" w:firstLine="720"/>
        <w:jc w:val="both"/>
        <w:rPr>
          <w:rFonts w:ascii="Times New Roman" w:hAnsi="Times New Roman"/>
          <w:snapToGrid w:val="0"/>
          <w:sz w:val="24"/>
          <w:lang w:val="ru-RU"/>
        </w:rPr>
      </w:pPr>
      <w:r w:rsidRPr="00E53FB3">
        <w:rPr>
          <w:rFonts w:ascii="Times New Roman" w:hAnsi="Times New Roman"/>
          <w:snapToGrid w:val="0"/>
          <w:sz w:val="24"/>
          <w:lang w:val="ru-RU"/>
        </w:rPr>
        <w:t>Трошкови израде дрвних сортимената, су само оријентационог карактера с обзиром да су цене по м</w:t>
      </w:r>
      <w:r w:rsidRPr="00E53FB3">
        <w:rPr>
          <w:rFonts w:ascii="Times New Roman" w:hAnsi="Times New Roman"/>
          <w:snapToGrid w:val="0"/>
          <w:sz w:val="24"/>
          <w:vertAlign w:val="superscript"/>
          <w:lang w:val="ru-RU"/>
        </w:rPr>
        <w:t>3</w:t>
      </w:r>
      <w:r w:rsidRPr="00E53FB3">
        <w:rPr>
          <w:rFonts w:ascii="Times New Roman" w:hAnsi="Times New Roman"/>
          <w:snapToGrid w:val="0"/>
          <w:sz w:val="24"/>
          <w:lang w:val="ru-RU"/>
        </w:rPr>
        <w:t xml:space="preserve">, док су цене у званичном ценовнику ЈП </w:t>
      </w:r>
      <w:r w:rsidR="00E53FB3">
        <w:rPr>
          <w:rFonts w:ascii="Times New Roman" w:hAnsi="Times New Roman"/>
          <w:snapToGrid w:val="0"/>
          <w:sz w:val="24"/>
          <w:lang w:val="ru-RU"/>
        </w:rPr>
        <w:t>«</w:t>
      </w:r>
      <w:r w:rsidRPr="00E53FB3">
        <w:rPr>
          <w:rFonts w:ascii="Times New Roman" w:hAnsi="Times New Roman"/>
          <w:snapToGrid w:val="0"/>
          <w:sz w:val="24"/>
          <w:lang w:val="ru-RU"/>
        </w:rPr>
        <w:t>Ада Циганлија</w:t>
      </w:r>
      <w:r w:rsidR="00E53FB3">
        <w:rPr>
          <w:rFonts w:ascii="Times New Roman" w:hAnsi="Times New Roman"/>
          <w:snapToGrid w:val="0"/>
          <w:sz w:val="24"/>
          <w:lang w:val="ru-RU"/>
        </w:rPr>
        <w:t>»</w:t>
      </w:r>
      <w:r w:rsidRPr="00E53FB3">
        <w:rPr>
          <w:rFonts w:ascii="Times New Roman" w:hAnsi="Times New Roman"/>
          <w:snapToGrid w:val="0"/>
          <w:sz w:val="24"/>
          <w:lang w:val="ru-RU"/>
        </w:rPr>
        <w:t xml:space="preserve"> везане за пречник стабала. Такође цену су у реалним условима вишеструко веће, јер се сеча већине стабала одвија у отежаним условима са камиона са хидраулично транспортном платформом. </w:t>
      </w:r>
    </w:p>
    <w:p w14:paraId="01000412" w14:textId="77777777" w:rsidR="00BF65DD" w:rsidRDefault="00BF65DD" w:rsidP="00233500">
      <w:pPr>
        <w:widowControl w:val="0"/>
        <w:ind w:left="720" w:firstLine="720"/>
        <w:jc w:val="both"/>
        <w:rPr>
          <w:rFonts w:ascii="Times New Roman" w:hAnsi="Times New Roman"/>
          <w:b/>
          <w:snapToGrid w:val="0"/>
          <w:sz w:val="24"/>
          <w:lang w:val="ru-RU"/>
        </w:rPr>
      </w:pPr>
    </w:p>
    <w:p w14:paraId="78A8CAE0" w14:textId="77777777" w:rsidR="00233500" w:rsidRPr="00912D3C" w:rsidRDefault="00124D37" w:rsidP="00124D37">
      <w:pPr>
        <w:widowControl w:val="0"/>
        <w:ind w:left="1800"/>
        <w:jc w:val="both"/>
        <w:rPr>
          <w:rFonts w:ascii="Times New Roman" w:hAnsi="Times New Roman"/>
          <w:b/>
          <w:snapToGrid w:val="0"/>
          <w:sz w:val="24"/>
          <w:lang w:val="ru-RU"/>
        </w:rPr>
      </w:pPr>
      <w:r>
        <w:rPr>
          <w:rFonts w:ascii="Times New Roman" w:hAnsi="Times New Roman"/>
          <w:b/>
          <w:snapToGrid w:val="0"/>
          <w:sz w:val="24"/>
          <w:lang w:val="ru-RU"/>
        </w:rPr>
        <w:t xml:space="preserve">2. </w:t>
      </w:r>
      <w:r w:rsidR="00233500" w:rsidRPr="00912D3C">
        <w:rPr>
          <w:rFonts w:ascii="Times New Roman" w:hAnsi="Times New Roman"/>
          <w:b/>
          <w:snapToGrid w:val="0"/>
          <w:sz w:val="24"/>
          <w:lang w:val="ru-RU"/>
        </w:rPr>
        <w:t>Трошкови на гајењу шума</w:t>
      </w:r>
    </w:p>
    <w:tbl>
      <w:tblPr>
        <w:tblW w:w="0" w:type="auto"/>
        <w:tblInd w:w="19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283"/>
        <w:gridCol w:w="1538"/>
        <w:gridCol w:w="1843"/>
        <w:gridCol w:w="1843"/>
      </w:tblGrid>
      <w:tr w:rsidR="003E41AF" w:rsidRPr="0043347A" w14:paraId="2FC89FD7" w14:textId="77777777" w:rsidTr="00E9111E">
        <w:tc>
          <w:tcPr>
            <w:tcW w:w="0" w:type="auto"/>
            <w:tcBorders>
              <w:top w:val="double" w:sz="4" w:space="0" w:color="auto"/>
              <w:bottom w:val="single" w:sz="6" w:space="0" w:color="auto"/>
            </w:tcBorders>
            <w:shd w:val="pct5" w:color="auto" w:fill="auto"/>
          </w:tcPr>
          <w:p w14:paraId="7E7BF73F" w14:textId="77777777" w:rsidR="003E41AF" w:rsidRPr="0043347A" w:rsidRDefault="003E41AF" w:rsidP="003E41AF">
            <w:pPr>
              <w:widowControl w:val="0"/>
              <w:jc w:val="center"/>
              <w:rPr>
                <w:rFonts w:ascii="Times New Roman" w:hAnsi="Times New Roman"/>
                <w:b/>
                <w:snapToGrid w:val="0"/>
                <w:sz w:val="24"/>
                <w:lang w:val="ru-RU"/>
              </w:rPr>
            </w:pPr>
            <w:r w:rsidRPr="0043347A">
              <w:rPr>
                <w:rFonts w:ascii="Times New Roman" w:hAnsi="Times New Roman"/>
                <w:b/>
                <w:snapToGrid w:val="0"/>
                <w:sz w:val="24"/>
                <w:lang w:val="ru-RU"/>
              </w:rPr>
              <w:t>Врста рада</w:t>
            </w:r>
          </w:p>
        </w:tc>
        <w:tc>
          <w:tcPr>
            <w:tcW w:w="1538" w:type="dxa"/>
            <w:tcBorders>
              <w:top w:val="double" w:sz="4" w:space="0" w:color="auto"/>
              <w:bottom w:val="single" w:sz="6" w:space="0" w:color="auto"/>
            </w:tcBorders>
            <w:shd w:val="pct5" w:color="auto" w:fill="auto"/>
          </w:tcPr>
          <w:p w14:paraId="74C92BA3" w14:textId="77777777" w:rsidR="003E41AF" w:rsidRPr="0043347A" w:rsidRDefault="003E41AF" w:rsidP="003E41AF">
            <w:pPr>
              <w:widowControl w:val="0"/>
              <w:jc w:val="center"/>
              <w:rPr>
                <w:rFonts w:ascii="Times New Roman" w:hAnsi="Times New Roman"/>
                <w:b/>
                <w:snapToGrid w:val="0"/>
                <w:sz w:val="24"/>
                <w:lang w:val="sr-Cyrl-CS"/>
              </w:rPr>
            </w:pPr>
            <w:r w:rsidRPr="0043347A">
              <w:rPr>
                <w:rFonts w:ascii="Times New Roman" w:hAnsi="Times New Roman"/>
                <w:b/>
                <w:snapToGrid w:val="0"/>
                <w:sz w:val="24"/>
                <w:lang w:val="sr-Cyrl-CS"/>
              </w:rPr>
              <w:t>Површина</w:t>
            </w:r>
          </w:p>
          <w:p w14:paraId="649C00E0" w14:textId="77777777" w:rsidR="003E41AF" w:rsidRPr="0043347A" w:rsidRDefault="003E41AF" w:rsidP="003E41AF">
            <w:pPr>
              <w:widowControl w:val="0"/>
              <w:jc w:val="center"/>
              <w:rPr>
                <w:rFonts w:ascii="Times New Roman" w:hAnsi="Times New Roman"/>
                <w:b/>
                <w:snapToGrid w:val="0"/>
                <w:sz w:val="24"/>
                <w:lang w:val="sr-Cyrl-CS"/>
              </w:rPr>
            </w:pPr>
            <w:r w:rsidRPr="0043347A">
              <w:rPr>
                <w:rFonts w:ascii="Times New Roman" w:hAnsi="Times New Roman"/>
                <w:b/>
                <w:snapToGrid w:val="0"/>
                <w:sz w:val="24"/>
                <w:lang w:val="sr-Cyrl-CS"/>
              </w:rPr>
              <w:t>ха</w:t>
            </w:r>
          </w:p>
        </w:tc>
        <w:tc>
          <w:tcPr>
            <w:tcW w:w="1843" w:type="dxa"/>
            <w:tcBorders>
              <w:top w:val="double" w:sz="4" w:space="0" w:color="auto"/>
              <w:bottom w:val="single" w:sz="6" w:space="0" w:color="auto"/>
            </w:tcBorders>
            <w:shd w:val="pct5" w:color="auto" w:fill="auto"/>
          </w:tcPr>
          <w:p w14:paraId="4FDA8A89" w14:textId="77777777" w:rsidR="003E41AF" w:rsidRPr="0043347A" w:rsidRDefault="003E41AF" w:rsidP="003E41AF">
            <w:pPr>
              <w:widowControl w:val="0"/>
              <w:jc w:val="center"/>
              <w:rPr>
                <w:rFonts w:ascii="Times New Roman" w:hAnsi="Times New Roman"/>
                <w:b/>
                <w:snapToGrid w:val="0"/>
                <w:sz w:val="24"/>
                <w:lang w:val="sr-Cyrl-CS"/>
              </w:rPr>
            </w:pPr>
            <w:r w:rsidRPr="0043347A">
              <w:rPr>
                <w:rFonts w:ascii="Times New Roman" w:hAnsi="Times New Roman"/>
                <w:b/>
                <w:snapToGrid w:val="0"/>
                <w:sz w:val="24"/>
                <w:lang w:val="sr-Cyrl-CS"/>
              </w:rPr>
              <w:t>Цена</w:t>
            </w:r>
          </w:p>
          <w:p w14:paraId="0E017899" w14:textId="77777777" w:rsidR="003E41AF" w:rsidRPr="0043347A" w:rsidRDefault="003E41AF" w:rsidP="003E41AF">
            <w:pPr>
              <w:widowControl w:val="0"/>
              <w:jc w:val="center"/>
              <w:rPr>
                <w:rFonts w:ascii="Times New Roman" w:hAnsi="Times New Roman"/>
                <w:b/>
                <w:snapToGrid w:val="0"/>
                <w:sz w:val="24"/>
                <w:lang w:val="sr-Cyrl-CS"/>
              </w:rPr>
            </w:pPr>
            <w:r w:rsidRPr="0043347A">
              <w:rPr>
                <w:rFonts w:ascii="Times New Roman" w:hAnsi="Times New Roman"/>
                <w:b/>
                <w:snapToGrid w:val="0"/>
                <w:sz w:val="24"/>
                <w:lang w:val="sr-Cyrl-CS"/>
              </w:rPr>
              <w:t>дин/</w:t>
            </w:r>
            <w:r w:rsidRPr="0043347A">
              <w:rPr>
                <w:rFonts w:ascii="Times New Roman" w:hAnsi="Times New Roman"/>
                <w:b/>
                <w:snapToGrid w:val="0"/>
                <w:sz w:val="24"/>
              </w:rPr>
              <w:t>h</w:t>
            </w:r>
            <w:r w:rsidRPr="0043347A">
              <w:rPr>
                <w:rFonts w:ascii="Times New Roman" w:hAnsi="Times New Roman"/>
                <w:b/>
                <w:snapToGrid w:val="0"/>
                <w:sz w:val="24"/>
                <w:lang w:val="sr-Cyrl-CS"/>
              </w:rPr>
              <w:t>а</w:t>
            </w:r>
          </w:p>
        </w:tc>
        <w:tc>
          <w:tcPr>
            <w:tcW w:w="1843" w:type="dxa"/>
            <w:tcBorders>
              <w:top w:val="double" w:sz="4" w:space="0" w:color="auto"/>
              <w:bottom w:val="single" w:sz="6" w:space="0" w:color="auto"/>
            </w:tcBorders>
            <w:shd w:val="pct5" w:color="auto" w:fill="auto"/>
          </w:tcPr>
          <w:p w14:paraId="697C3C5A" w14:textId="77777777" w:rsidR="003E41AF" w:rsidRPr="0043347A" w:rsidRDefault="003E41AF" w:rsidP="003E41AF">
            <w:pPr>
              <w:widowControl w:val="0"/>
              <w:jc w:val="center"/>
              <w:rPr>
                <w:rFonts w:ascii="Times New Roman" w:hAnsi="Times New Roman"/>
                <w:b/>
                <w:snapToGrid w:val="0"/>
                <w:sz w:val="24"/>
                <w:lang w:val="sr-Cyrl-CS"/>
              </w:rPr>
            </w:pPr>
            <w:r w:rsidRPr="0043347A">
              <w:rPr>
                <w:rFonts w:ascii="Times New Roman" w:hAnsi="Times New Roman"/>
                <w:b/>
                <w:snapToGrid w:val="0"/>
                <w:sz w:val="24"/>
                <w:lang w:val="sr-Cyrl-CS"/>
              </w:rPr>
              <w:t>Свега</w:t>
            </w:r>
          </w:p>
          <w:p w14:paraId="5E24406E" w14:textId="77777777" w:rsidR="003E41AF" w:rsidRPr="0043347A" w:rsidRDefault="003E41AF" w:rsidP="003E41AF">
            <w:pPr>
              <w:widowControl w:val="0"/>
              <w:jc w:val="center"/>
              <w:rPr>
                <w:rFonts w:ascii="Times New Roman" w:hAnsi="Times New Roman"/>
                <w:b/>
                <w:snapToGrid w:val="0"/>
                <w:sz w:val="24"/>
                <w:lang w:val="sr-Cyrl-CS"/>
              </w:rPr>
            </w:pPr>
            <w:r w:rsidRPr="0043347A">
              <w:rPr>
                <w:rFonts w:ascii="Times New Roman" w:hAnsi="Times New Roman"/>
                <w:b/>
                <w:snapToGrid w:val="0"/>
                <w:sz w:val="24"/>
                <w:lang w:val="sr-Cyrl-CS"/>
              </w:rPr>
              <w:t>(дин)</w:t>
            </w:r>
          </w:p>
        </w:tc>
      </w:tr>
      <w:tr w:rsidR="003E41AF" w:rsidRPr="0043347A" w14:paraId="2BF3F4FF" w14:textId="77777777" w:rsidTr="00E9111E">
        <w:tc>
          <w:tcPr>
            <w:tcW w:w="0" w:type="auto"/>
            <w:tcBorders>
              <w:top w:val="single" w:sz="6" w:space="0" w:color="auto"/>
            </w:tcBorders>
          </w:tcPr>
          <w:p w14:paraId="3EA8D9D1" w14:textId="03968A60" w:rsidR="003E41AF" w:rsidRPr="004D1595" w:rsidRDefault="003E41AF" w:rsidP="004D1595">
            <w:pPr>
              <w:jc w:val="both"/>
              <w:rPr>
                <w:rFonts w:ascii="Times New Roman" w:hAnsi="Times New Roman"/>
                <w:sz w:val="24"/>
                <w:lang w:val="sr-Cyrl-RS"/>
              </w:rPr>
            </w:pPr>
            <w:r w:rsidRPr="0043347A">
              <w:rPr>
                <w:rFonts w:ascii="Times New Roman" w:hAnsi="Times New Roman"/>
                <w:sz w:val="24"/>
              </w:rPr>
              <w:t>Попуњавање састојина садњом</w:t>
            </w:r>
            <w:r w:rsidR="004D1595">
              <w:rPr>
                <w:rFonts w:ascii="Times New Roman" w:hAnsi="Times New Roman"/>
                <w:sz w:val="24"/>
                <w:lang w:val="sr-Cyrl-RS"/>
              </w:rPr>
              <w:t xml:space="preserve"> </w:t>
            </w:r>
          </w:p>
        </w:tc>
        <w:tc>
          <w:tcPr>
            <w:tcW w:w="1538" w:type="dxa"/>
            <w:tcBorders>
              <w:top w:val="single" w:sz="6" w:space="0" w:color="auto"/>
            </w:tcBorders>
            <w:vAlign w:val="center"/>
          </w:tcPr>
          <w:p w14:paraId="6EB8F12D" w14:textId="08DE295C" w:rsidR="003E41AF" w:rsidRPr="004D1595" w:rsidRDefault="004D1595" w:rsidP="003E41AF">
            <w:pPr>
              <w:jc w:val="right"/>
              <w:rPr>
                <w:rFonts w:ascii="Times New Roman" w:hAnsi="Times New Roman"/>
                <w:color w:val="000000"/>
                <w:sz w:val="24"/>
                <w:lang w:val="sr-Cyrl-RS"/>
              </w:rPr>
            </w:pPr>
            <w:r>
              <w:rPr>
                <w:rFonts w:ascii="Times New Roman" w:hAnsi="Times New Roman"/>
                <w:color w:val="000000"/>
                <w:sz w:val="24"/>
                <w:lang w:val="sr-Cyrl-RS"/>
              </w:rPr>
              <w:t>1,03</w:t>
            </w:r>
          </w:p>
        </w:tc>
        <w:tc>
          <w:tcPr>
            <w:tcW w:w="1843" w:type="dxa"/>
            <w:tcBorders>
              <w:top w:val="single" w:sz="6" w:space="0" w:color="auto"/>
            </w:tcBorders>
            <w:vAlign w:val="center"/>
          </w:tcPr>
          <w:p w14:paraId="48094BC6" w14:textId="28850700" w:rsidR="003E41AF" w:rsidRPr="0016652A" w:rsidRDefault="0016652A" w:rsidP="003E41AF">
            <w:pPr>
              <w:jc w:val="right"/>
              <w:rPr>
                <w:rFonts w:ascii="Times New Roman" w:hAnsi="Times New Roman"/>
                <w:color w:val="000000"/>
                <w:sz w:val="24"/>
                <w:lang w:val="sr-Cyrl-RS"/>
              </w:rPr>
            </w:pPr>
            <w:r>
              <w:rPr>
                <w:rFonts w:ascii="Times New Roman" w:hAnsi="Times New Roman"/>
                <w:color w:val="000000"/>
                <w:sz w:val="24"/>
                <w:lang w:val="sr-Cyrl-RS"/>
              </w:rPr>
              <w:t>297.720,00</w:t>
            </w:r>
          </w:p>
        </w:tc>
        <w:tc>
          <w:tcPr>
            <w:tcW w:w="1843" w:type="dxa"/>
            <w:tcBorders>
              <w:top w:val="single" w:sz="6" w:space="0" w:color="auto"/>
            </w:tcBorders>
            <w:vAlign w:val="center"/>
          </w:tcPr>
          <w:p w14:paraId="27ACD1A8" w14:textId="11BD0E00" w:rsidR="003E41AF" w:rsidRPr="004D1595" w:rsidRDefault="004D1595" w:rsidP="003E41AF">
            <w:pPr>
              <w:jc w:val="right"/>
              <w:rPr>
                <w:rFonts w:ascii="Times New Roman" w:hAnsi="Times New Roman"/>
                <w:color w:val="000000"/>
                <w:sz w:val="24"/>
                <w:lang w:val="sr-Cyrl-RS"/>
              </w:rPr>
            </w:pPr>
            <w:r>
              <w:rPr>
                <w:rFonts w:ascii="Times New Roman" w:hAnsi="Times New Roman"/>
                <w:color w:val="000000"/>
                <w:sz w:val="24"/>
                <w:lang w:val="sr-Cyrl-RS"/>
              </w:rPr>
              <w:t>306.651,60</w:t>
            </w:r>
          </w:p>
        </w:tc>
      </w:tr>
      <w:tr w:rsidR="001163F8" w:rsidRPr="0043347A" w14:paraId="61782728" w14:textId="77777777" w:rsidTr="001163F8">
        <w:tc>
          <w:tcPr>
            <w:tcW w:w="0" w:type="auto"/>
          </w:tcPr>
          <w:p w14:paraId="50C0B18D" w14:textId="598309AA" w:rsidR="001163F8" w:rsidRPr="0043347A" w:rsidRDefault="001163F8" w:rsidP="001163F8">
            <w:pPr>
              <w:jc w:val="both"/>
              <w:rPr>
                <w:rFonts w:ascii="Times New Roman" w:hAnsi="Times New Roman"/>
                <w:sz w:val="24"/>
              </w:rPr>
            </w:pPr>
            <w:r w:rsidRPr="0043347A">
              <w:rPr>
                <w:rFonts w:ascii="Times New Roman" w:hAnsi="Times New Roman"/>
                <w:sz w:val="24"/>
              </w:rPr>
              <w:t>Осветљавање у природним састојинама</w:t>
            </w:r>
          </w:p>
        </w:tc>
        <w:tc>
          <w:tcPr>
            <w:tcW w:w="1538" w:type="dxa"/>
            <w:vAlign w:val="center"/>
          </w:tcPr>
          <w:p w14:paraId="0B684944" w14:textId="301E5EF0" w:rsidR="001163F8" w:rsidRPr="004D1595" w:rsidRDefault="004D1595" w:rsidP="001163F8">
            <w:pPr>
              <w:jc w:val="right"/>
              <w:rPr>
                <w:rFonts w:ascii="Times New Roman" w:hAnsi="Times New Roman"/>
                <w:color w:val="000000"/>
                <w:sz w:val="24"/>
                <w:lang w:val="sr-Cyrl-RS"/>
              </w:rPr>
            </w:pPr>
            <w:r>
              <w:rPr>
                <w:rFonts w:ascii="Times New Roman" w:hAnsi="Times New Roman"/>
                <w:color w:val="000000"/>
                <w:sz w:val="24"/>
                <w:lang w:val="sr-Cyrl-RS"/>
              </w:rPr>
              <w:t>0,89</w:t>
            </w:r>
          </w:p>
        </w:tc>
        <w:tc>
          <w:tcPr>
            <w:tcW w:w="1843" w:type="dxa"/>
            <w:vAlign w:val="center"/>
          </w:tcPr>
          <w:p w14:paraId="3ACF5D6A" w14:textId="7FAF1FE7" w:rsidR="001163F8" w:rsidRPr="0043347A" w:rsidRDefault="001163F8" w:rsidP="0016652A">
            <w:pPr>
              <w:jc w:val="right"/>
              <w:rPr>
                <w:rFonts w:ascii="Times New Roman" w:hAnsi="Times New Roman"/>
                <w:color w:val="000000"/>
                <w:sz w:val="24"/>
              </w:rPr>
            </w:pPr>
            <w:r w:rsidRPr="0043347A">
              <w:rPr>
                <w:rFonts w:ascii="Times New Roman" w:hAnsi="Times New Roman"/>
                <w:color w:val="000000"/>
                <w:sz w:val="24"/>
              </w:rPr>
              <w:t>46.</w:t>
            </w:r>
            <w:r w:rsidR="0016652A">
              <w:rPr>
                <w:rFonts w:ascii="Times New Roman" w:hAnsi="Times New Roman"/>
                <w:color w:val="000000"/>
                <w:sz w:val="24"/>
                <w:lang w:val="sr-Cyrl-RS"/>
              </w:rPr>
              <w:t>398</w:t>
            </w:r>
            <w:r w:rsidRPr="0043347A">
              <w:rPr>
                <w:rFonts w:ascii="Times New Roman" w:hAnsi="Times New Roman"/>
                <w:color w:val="000000"/>
                <w:sz w:val="24"/>
              </w:rPr>
              <w:t>,00</w:t>
            </w:r>
          </w:p>
        </w:tc>
        <w:tc>
          <w:tcPr>
            <w:tcW w:w="1843" w:type="dxa"/>
            <w:vAlign w:val="center"/>
          </w:tcPr>
          <w:p w14:paraId="403F8FB0" w14:textId="601655EF" w:rsidR="001163F8" w:rsidRPr="004D1595" w:rsidRDefault="004D1595" w:rsidP="001163F8">
            <w:pPr>
              <w:jc w:val="right"/>
              <w:rPr>
                <w:rFonts w:ascii="Times New Roman" w:hAnsi="Times New Roman"/>
                <w:color w:val="000000"/>
                <w:sz w:val="24"/>
                <w:lang w:val="sr-Cyrl-RS"/>
              </w:rPr>
            </w:pPr>
            <w:r>
              <w:rPr>
                <w:rFonts w:ascii="Times New Roman" w:hAnsi="Times New Roman"/>
                <w:color w:val="000000"/>
                <w:sz w:val="24"/>
                <w:lang w:val="sr-Cyrl-RS"/>
              </w:rPr>
              <w:t>41.294,22</w:t>
            </w:r>
          </w:p>
        </w:tc>
      </w:tr>
      <w:tr w:rsidR="003E41AF" w:rsidRPr="0043347A" w14:paraId="53DC6A33" w14:textId="77777777" w:rsidTr="00E9111E">
        <w:tc>
          <w:tcPr>
            <w:tcW w:w="0" w:type="auto"/>
          </w:tcPr>
          <w:p w14:paraId="490AA1BE" w14:textId="73BA3ED0" w:rsidR="003E41AF" w:rsidRPr="0016652A" w:rsidRDefault="0016652A" w:rsidP="003E41AF">
            <w:pPr>
              <w:jc w:val="both"/>
              <w:rPr>
                <w:rFonts w:ascii="Times New Roman" w:hAnsi="Times New Roman"/>
                <w:sz w:val="24"/>
                <w:lang w:val="sr-Cyrl-RS"/>
              </w:rPr>
            </w:pPr>
            <w:r>
              <w:rPr>
                <w:rFonts w:ascii="Times New Roman" w:hAnsi="Times New Roman"/>
                <w:sz w:val="24"/>
                <w:lang w:val="sr-Cyrl-RS"/>
              </w:rPr>
              <w:t>Окопавање и прашење</w:t>
            </w:r>
          </w:p>
        </w:tc>
        <w:tc>
          <w:tcPr>
            <w:tcW w:w="1538" w:type="dxa"/>
            <w:vAlign w:val="center"/>
          </w:tcPr>
          <w:p w14:paraId="37EBDE53" w14:textId="3D352CCD" w:rsidR="003E41AF" w:rsidRPr="004D1595" w:rsidRDefault="004D1595" w:rsidP="003E41AF">
            <w:pPr>
              <w:jc w:val="right"/>
              <w:rPr>
                <w:rFonts w:ascii="Times New Roman" w:hAnsi="Times New Roman"/>
                <w:color w:val="000000"/>
                <w:sz w:val="24"/>
                <w:lang w:val="sr-Cyrl-RS"/>
              </w:rPr>
            </w:pPr>
            <w:r>
              <w:rPr>
                <w:rFonts w:ascii="Times New Roman" w:hAnsi="Times New Roman"/>
                <w:color w:val="000000"/>
                <w:sz w:val="24"/>
                <w:lang w:val="sr-Cyrl-RS"/>
              </w:rPr>
              <w:t>0,57</w:t>
            </w:r>
          </w:p>
        </w:tc>
        <w:tc>
          <w:tcPr>
            <w:tcW w:w="1843" w:type="dxa"/>
            <w:vAlign w:val="center"/>
          </w:tcPr>
          <w:p w14:paraId="6EBCE9FF" w14:textId="0E42FE32" w:rsidR="003E41AF" w:rsidRPr="0016652A" w:rsidRDefault="0016652A" w:rsidP="003E41AF">
            <w:pPr>
              <w:jc w:val="right"/>
              <w:rPr>
                <w:rFonts w:ascii="Times New Roman" w:hAnsi="Times New Roman"/>
                <w:color w:val="000000"/>
                <w:sz w:val="24"/>
                <w:lang w:val="sr-Cyrl-RS"/>
              </w:rPr>
            </w:pPr>
            <w:r>
              <w:rPr>
                <w:rFonts w:ascii="Times New Roman" w:hAnsi="Times New Roman"/>
                <w:color w:val="000000"/>
                <w:sz w:val="24"/>
                <w:lang w:val="sr-Cyrl-RS"/>
              </w:rPr>
              <w:t>40.071,00</w:t>
            </w:r>
          </w:p>
        </w:tc>
        <w:tc>
          <w:tcPr>
            <w:tcW w:w="1843" w:type="dxa"/>
            <w:vAlign w:val="center"/>
          </w:tcPr>
          <w:p w14:paraId="6069BF4A" w14:textId="10D00AAA" w:rsidR="003E41AF" w:rsidRPr="004D1595" w:rsidRDefault="004D1595" w:rsidP="003E41AF">
            <w:pPr>
              <w:jc w:val="right"/>
              <w:rPr>
                <w:rFonts w:ascii="Times New Roman" w:hAnsi="Times New Roman"/>
                <w:color w:val="000000"/>
                <w:sz w:val="24"/>
                <w:lang w:val="sr-Cyrl-RS"/>
              </w:rPr>
            </w:pPr>
            <w:r>
              <w:rPr>
                <w:rFonts w:ascii="Times New Roman" w:hAnsi="Times New Roman"/>
                <w:color w:val="000000"/>
                <w:sz w:val="24"/>
                <w:lang w:val="sr-Cyrl-RS"/>
              </w:rPr>
              <w:t>22,840,47</w:t>
            </w:r>
          </w:p>
        </w:tc>
      </w:tr>
      <w:tr w:rsidR="003E41AF" w:rsidRPr="0043347A" w14:paraId="50DDB290" w14:textId="77777777" w:rsidTr="00E9111E">
        <w:tc>
          <w:tcPr>
            <w:tcW w:w="0" w:type="auto"/>
          </w:tcPr>
          <w:p w14:paraId="52A8BFE0" w14:textId="010EA5EB" w:rsidR="003E41AF" w:rsidRPr="0016652A" w:rsidRDefault="0016652A" w:rsidP="003E41AF">
            <w:pPr>
              <w:jc w:val="both"/>
              <w:rPr>
                <w:rFonts w:ascii="Times New Roman" w:hAnsi="Times New Roman"/>
                <w:sz w:val="24"/>
                <w:lang w:val="sr-Cyrl-RS"/>
              </w:rPr>
            </w:pPr>
            <w:r>
              <w:rPr>
                <w:rFonts w:ascii="Times New Roman" w:hAnsi="Times New Roman"/>
                <w:sz w:val="24"/>
                <w:lang w:val="sr-Cyrl-RS"/>
              </w:rPr>
              <w:t>Кресање грана</w:t>
            </w:r>
          </w:p>
        </w:tc>
        <w:tc>
          <w:tcPr>
            <w:tcW w:w="1538" w:type="dxa"/>
            <w:vAlign w:val="center"/>
          </w:tcPr>
          <w:p w14:paraId="2ED5CB38" w14:textId="7A5B80BF" w:rsidR="003E41AF" w:rsidRPr="004D1595" w:rsidRDefault="004D1595" w:rsidP="003E41AF">
            <w:pPr>
              <w:jc w:val="right"/>
              <w:rPr>
                <w:rFonts w:ascii="Times New Roman" w:hAnsi="Times New Roman"/>
                <w:color w:val="000000"/>
                <w:sz w:val="24"/>
                <w:lang w:val="sr-Cyrl-RS"/>
              </w:rPr>
            </w:pPr>
            <w:r>
              <w:rPr>
                <w:rFonts w:ascii="Times New Roman" w:hAnsi="Times New Roman"/>
                <w:color w:val="000000"/>
                <w:sz w:val="24"/>
                <w:lang w:val="sr-Cyrl-RS"/>
              </w:rPr>
              <w:t>0,15</w:t>
            </w:r>
          </w:p>
        </w:tc>
        <w:tc>
          <w:tcPr>
            <w:tcW w:w="1843" w:type="dxa"/>
            <w:vAlign w:val="center"/>
          </w:tcPr>
          <w:p w14:paraId="5AE1EAD3" w14:textId="4737EE9D" w:rsidR="003E41AF" w:rsidRPr="0016652A" w:rsidRDefault="0016652A" w:rsidP="003E41AF">
            <w:pPr>
              <w:jc w:val="right"/>
              <w:rPr>
                <w:rFonts w:ascii="Times New Roman" w:hAnsi="Times New Roman"/>
                <w:color w:val="000000"/>
                <w:sz w:val="24"/>
                <w:lang w:val="sr-Cyrl-RS"/>
              </w:rPr>
            </w:pPr>
            <w:r>
              <w:rPr>
                <w:rFonts w:ascii="Times New Roman" w:hAnsi="Times New Roman"/>
                <w:color w:val="000000"/>
                <w:sz w:val="24"/>
                <w:lang w:val="sr-Cyrl-RS"/>
              </w:rPr>
              <w:t>31.356,00</w:t>
            </w:r>
          </w:p>
        </w:tc>
        <w:tc>
          <w:tcPr>
            <w:tcW w:w="1843" w:type="dxa"/>
            <w:vAlign w:val="center"/>
          </w:tcPr>
          <w:p w14:paraId="27FA856F" w14:textId="496FEA61" w:rsidR="003E41AF" w:rsidRPr="0043347A" w:rsidRDefault="004D1595" w:rsidP="004D1595">
            <w:pPr>
              <w:jc w:val="right"/>
              <w:rPr>
                <w:rFonts w:ascii="Times New Roman" w:hAnsi="Times New Roman"/>
                <w:color w:val="000000"/>
                <w:sz w:val="24"/>
              </w:rPr>
            </w:pPr>
            <w:r>
              <w:rPr>
                <w:rFonts w:ascii="Times New Roman" w:hAnsi="Times New Roman"/>
                <w:color w:val="000000"/>
                <w:sz w:val="24"/>
                <w:lang w:val="sr-Cyrl-RS"/>
              </w:rPr>
              <w:t>4.703,40</w:t>
            </w:r>
          </w:p>
        </w:tc>
      </w:tr>
      <w:tr w:rsidR="003E41AF" w:rsidRPr="0043347A" w14:paraId="541AF51A" w14:textId="77777777" w:rsidTr="00E9111E">
        <w:tc>
          <w:tcPr>
            <w:tcW w:w="0" w:type="auto"/>
          </w:tcPr>
          <w:p w14:paraId="641823D7" w14:textId="77777777" w:rsidR="003E41AF" w:rsidRPr="0043347A" w:rsidRDefault="003E41AF" w:rsidP="003E41AF">
            <w:pPr>
              <w:widowControl w:val="0"/>
              <w:jc w:val="both"/>
              <w:rPr>
                <w:rFonts w:ascii="Times New Roman" w:hAnsi="Times New Roman"/>
                <w:b/>
                <w:snapToGrid w:val="0"/>
                <w:sz w:val="24"/>
                <w:lang w:val="ru-RU"/>
              </w:rPr>
            </w:pPr>
            <w:r w:rsidRPr="0043347A">
              <w:rPr>
                <w:rFonts w:ascii="Times New Roman" w:hAnsi="Times New Roman"/>
                <w:b/>
                <w:snapToGrid w:val="0"/>
                <w:sz w:val="24"/>
                <w:lang w:val="ru-RU"/>
              </w:rPr>
              <w:t>Свега:</w:t>
            </w:r>
          </w:p>
        </w:tc>
        <w:tc>
          <w:tcPr>
            <w:tcW w:w="1538" w:type="dxa"/>
          </w:tcPr>
          <w:p w14:paraId="0D23CDAB" w14:textId="6A968BBA" w:rsidR="003E41AF" w:rsidRPr="0043347A" w:rsidRDefault="003E41AF" w:rsidP="003E41AF">
            <w:pPr>
              <w:jc w:val="right"/>
              <w:rPr>
                <w:rFonts w:ascii="Times New Roman" w:hAnsi="Times New Roman"/>
                <w:b/>
                <w:bCs/>
                <w:color w:val="000000"/>
                <w:sz w:val="24"/>
              </w:rPr>
            </w:pPr>
          </w:p>
        </w:tc>
        <w:tc>
          <w:tcPr>
            <w:tcW w:w="1843" w:type="dxa"/>
          </w:tcPr>
          <w:p w14:paraId="3195D571" w14:textId="77777777" w:rsidR="003E41AF" w:rsidRPr="0043347A" w:rsidRDefault="003E41AF" w:rsidP="003E41AF">
            <w:pPr>
              <w:widowControl w:val="0"/>
              <w:jc w:val="right"/>
              <w:rPr>
                <w:rFonts w:ascii="Times New Roman" w:hAnsi="Times New Roman"/>
                <w:b/>
                <w:snapToGrid w:val="0"/>
                <w:sz w:val="24"/>
                <w:lang w:val="sr-Cyrl-CS"/>
              </w:rPr>
            </w:pPr>
          </w:p>
        </w:tc>
        <w:tc>
          <w:tcPr>
            <w:tcW w:w="1843" w:type="dxa"/>
            <w:vAlign w:val="center"/>
          </w:tcPr>
          <w:p w14:paraId="5C2A0BFE" w14:textId="166DEA2A" w:rsidR="003E41AF" w:rsidRPr="0043347A" w:rsidRDefault="004D1595" w:rsidP="003E41AF">
            <w:pPr>
              <w:jc w:val="right"/>
              <w:rPr>
                <w:rFonts w:ascii="Times New Roman" w:hAnsi="Times New Roman"/>
                <w:b/>
                <w:color w:val="000000"/>
                <w:sz w:val="24"/>
              </w:rPr>
            </w:pPr>
            <w:r>
              <w:rPr>
                <w:rFonts w:ascii="Times New Roman" w:hAnsi="Times New Roman"/>
                <w:b/>
                <w:color w:val="000000"/>
                <w:sz w:val="24"/>
                <w:lang w:val="sr-Cyrl-CS"/>
              </w:rPr>
              <w:t>375.489,69</w:t>
            </w:r>
          </w:p>
        </w:tc>
      </w:tr>
    </w:tbl>
    <w:p w14:paraId="2939BA84" w14:textId="77777777" w:rsidR="00233500" w:rsidRPr="0016652A" w:rsidRDefault="00233500" w:rsidP="00233500">
      <w:pPr>
        <w:widowControl w:val="0"/>
        <w:jc w:val="both"/>
        <w:rPr>
          <w:rFonts w:ascii="Times New Roman" w:hAnsi="Times New Roman"/>
          <w:snapToGrid w:val="0"/>
          <w:sz w:val="24"/>
          <w:lang w:val="en-GB"/>
        </w:rPr>
      </w:pPr>
    </w:p>
    <w:p w14:paraId="4AE274E5" w14:textId="77777777" w:rsidR="001163F8" w:rsidRDefault="001163F8" w:rsidP="00233500">
      <w:pPr>
        <w:widowControl w:val="0"/>
        <w:jc w:val="both"/>
        <w:rPr>
          <w:rFonts w:ascii="Times New Roman" w:hAnsi="Times New Roman"/>
          <w:snapToGrid w:val="0"/>
          <w:sz w:val="24"/>
          <w:lang w:val="ru-RU"/>
        </w:rPr>
      </w:pPr>
    </w:p>
    <w:p w14:paraId="26B52C27" w14:textId="33BD0829" w:rsidR="0006313F" w:rsidRPr="00523DA6" w:rsidRDefault="00124D37" w:rsidP="00124D37">
      <w:pPr>
        <w:widowControl w:val="0"/>
        <w:ind w:left="1800"/>
        <w:jc w:val="both"/>
        <w:rPr>
          <w:rFonts w:ascii="Times New Roman" w:hAnsi="Times New Roman"/>
          <w:snapToGrid w:val="0"/>
          <w:sz w:val="24"/>
          <w:lang w:val="ru-RU"/>
        </w:rPr>
      </w:pPr>
      <w:r>
        <w:rPr>
          <w:rFonts w:ascii="Times New Roman" w:hAnsi="Times New Roman"/>
          <w:b/>
          <w:snapToGrid w:val="0"/>
          <w:sz w:val="24"/>
          <w:lang w:val="sr-Cyrl-CS"/>
        </w:rPr>
        <w:t xml:space="preserve">3. </w:t>
      </w:r>
      <w:r w:rsidR="0006313F" w:rsidRPr="00124D37">
        <w:rPr>
          <w:rFonts w:ascii="Times New Roman" w:hAnsi="Times New Roman"/>
          <w:b/>
          <w:snapToGrid w:val="0"/>
          <w:sz w:val="24"/>
          <w:lang w:val="sr-Cyrl-CS"/>
        </w:rPr>
        <w:t>Трошкови</w:t>
      </w:r>
      <w:r w:rsidR="0006313F" w:rsidRPr="00523DA6">
        <w:rPr>
          <w:rFonts w:ascii="Times New Roman" w:hAnsi="Times New Roman"/>
          <w:b/>
          <w:snapToGrid w:val="0"/>
          <w:sz w:val="24"/>
          <w:lang w:val="ru-RU"/>
        </w:rPr>
        <w:t xml:space="preserve"> </w:t>
      </w:r>
      <w:r w:rsidR="0006313F" w:rsidRPr="00124D37">
        <w:rPr>
          <w:rFonts w:ascii="Times New Roman" w:hAnsi="Times New Roman"/>
          <w:b/>
          <w:snapToGrid w:val="0"/>
          <w:sz w:val="24"/>
          <w:lang w:val="sr-Cyrl-CS"/>
        </w:rPr>
        <w:t xml:space="preserve">одржавања </w:t>
      </w:r>
      <w:r w:rsidR="004D1595">
        <w:rPr>
          <w:rFonts w:ascii="Times New Roman" w:hAnsi="Times New Roman"/>
          <w:b/>
          <w:snapToGrid w:val="0"/>
          <w:sz w:val="24"/>
          <w:lang w:val="sr-Cyrl-CS"/>
        </w:rPr>
        <w:t>путева</w:t>
      </w:r>
      <w:r w:rsidR="0006313F" w:rsidRPr="00124D37">
        <w:rPr>
          <w:rFonts w:ascii="Times New Roman" w:hAnsi="Times New Roman"/>
          <w:b/>
          <w:snapToGrid w:val="0"/>
          <w:sz w:val="24"/>
          <w:lang w:val="sr-Cyrl-CS"/>
        </w:rPr>
        <w:t xml:space="preserve"> </w:t>
      </w:r>
      <w:r w:rsidR="0006313F" w:rsidRPr="00523DA6">
        <w:rPr>
          <w:rFonts w:ascii="Times New Roman" w:hAnsi="Times New Roman"/>
          <w:snapToGrid w:val="0"/>
          <w:sz w:val="24"/>
          <w:lang w:val="ru-RU"/>
        </w:rPr>
        <w:t xml:space="preserve">(годишње): </w:t>
      </w:r>
      <w:r w:rsidR="004D1595">
        <w:rPr>
          <w:rFonts w:ascii="Times New Roman" w:hAnsi="Times New Roman"/>
          <w:snapToGrid w:val="0"/>
          <w:sz w:val="24"/>
          <w:lang w:val="ru-RU"/>
        </w:rPr>
        <w:t>152.600,00</w:t>
      </w:r>
    </w:p>
    <w:p w14:paraId="0C16E1E3" w14:textId="3E1E4A68" w:rsidR="0006313F" w:rsidRPr="00523DA6" w:rsidRDefault="0006313F" w:rsidP="00813C07">
      <w:pPr>
        <w:numPr>
          <w:ilvl w:val="6"/>
          <w:numId w:val="72"/>
        </w:numPr>
        <w:autoSpaceDE w:val="0"/>
        <w:autoSpaceDN w:val="0"/>
        <w:adjustRightInd w:val="0"/>
        <w:rPr>
          <w:rFonts w:ascii="Times New Roman" w:hAnsi="Times New Roman"/>
          <w:snapToGrid w:val="0"/>
          <w:sz w:val="24"/>
          <w:lang w:val="ru-RU"/>
        </w:rPr>
      </w:pPr>
      <w:r w:rsidRPr="0006313F">
        <w:rPr>
          <w:rFonts w:ascii="Times New Roman" w:hAnsi="Times New Roman"/>
          <w:snapToGrid w:val="0"/>
          <w:sz w:val="24"/>
          <w:lang w:val="sr-Cyrl-CS"/>
        </w:rPr>
        <w:t xml:space="preserve">одржавање путних праваца: </w:t>
      </w:r>
      <w:r w:rsidR="004D1595">
        <w:rPr>
          <w:rFonts w:ascii="Times New Roman" w:hAnsi="Times New Roman"/>
          <w:snapToGrid w:val="0"/>
          <w:sz w:val="24"/>
          <w:lang w:val="ru-RU"/>
        </w:rPr>
        <w:t>2,18</w:t>
      </w:r>
      <w:r w:rsidRPr="0006313F">
        <w:rPr>
          <w:rFonts w:ascii="Times New Roman" w:hAnsi="Times New Roman"/>
          <w:snapToGrid w:val="0"/>
          <w:sz w:val="24"/>
          <w:lang w:val="sr-Cyrl-CS"/>
        </w:rPr>
        <w:t xml:space="preserve"> km x 70.000,00 динара</w:t>
      </w:r>
      <w:r w:rsidRPr="00523DA6">
        <w:rPr>
          <w:rFonts w:ascii="Times New Roman" w:hAnsi="Times New Roman"/>
          <w:snapToGrid w:val="0"/>
          <w:sz w:val="24"/>
          <w:lang w:val="ru-RU"/>
        </w:rPr>
        <w:t xml:space="preserve"> = </w:t>
      </w:r>
      <w:r w:rsidR="004D1595">
        <w:rPr>
          <w:rFonts w:ascii="Times New Roman" w:hAnsi="Times New Roman"/>
          <w:snapToGrid w:val="0"/>
          <w:sz w:val="24"/>
          <w:lang w:val="ru-RU"/>
        </w:rPr>
        <w:t>152.600,00</w:t>
      </w:r>
      <w:r w:rsidRPr="0006313F">
        <w:rPr>
          <w:rFonts w:ascii="Times New Roman" w:hAnsi="Times New Roman"/>
          <w:snapToGrid w:val="0"/>
          <w:sz w:val="24"/>
          <w:lang w:val="sr-Cyrl-CS"/>
        </w:rPr>
        <w:t xml:space="preserve"> динара</w:t>
      </w:r>
      <w:r w:rsidRPr="00523DA6">
        <w:rPr>
          <w:rFonts w:ascii="Times New Roman" w:hAnsi="Times New Roman"/>
          <w:snapToGrid w:val="0"/>
          <w:sz w:val="24"/>
          <w:lang w:val="ru-RU"/>
        </w:rPr>
        <w:t>.</w:t>
      </w:r>
    </w:p>
    <w:p w14:paraId="64E474CA" w14:textId="77777777" w:rsidR="0006313F" w:rsidRPr="00523DA6" w:rsidRDefault="0006313F" w:rsidP="0006313F">
      <w:pPr>
        <w:autoSpaceDE w:val="0"/>
        <w:autoSpaceDN w:val="0"/>
        <w:adjustRightInd w:val="0"/>
        <w:ind w:left="2520"/>
        <w:rPr>
          <w:rFonts w:ascii="Times New Roman" w:hAnsi="Times New Roman"/>
          <w:snapToGrid w:val="0"/>
          <w:sz w:val="24"/>
          <w:lang w:val="ru-RU"/>
        </w:rPr>
      </w:pPr>
    </w:p>
    <w:p w14:paraId="2B61537C" w14:textId="1950BE71" w:rsidR="00233500" w:rsidRPr="00F26117" w:rsidRDefault="00124D37" w:rsidP="00124D37">
      <w:pPr>
        <w:widowControl w:val="0"/>
        <w:ind w:left="1800"/>
        <w:jc w:val="both"/>
        <w:rPr>
          <w:rFonts w:ascii="Times New Roman" w:hAnsi="Times New Roman"/>
          <w:snapToGrid w:val="0"/>
          <w:sz w:val="24"/>
          <w:lang w:val="ru-RU"/>
        </w:rPr>
      </w:pPr>
      <w:r>
        <w:rPr>
          <w:rFonts w:ascii="Times New Roman" w:hAnsi="Times New Roman"/>
          <w:b/>
          <w:snapToGrid w:val="0"/>
          <w:sz w:val="24"/>
          <w:lang w:val="ru-RU"/>
        </w:rPr>
        <w:t>4.</w:t>
      </w:r>
      <w:r>
        <w:rPr>
          <w:rFonts w:ascii="Times New Roman" w:hAnsi="Times New Roman"/>
          <w:b/>
          <w:snapToGrid w:val="0"/>
          <w:sz w:val="24"/>
          <w:lang w:val="sr-Cyrl-CS"/>
        </w:rPr>
        <w:t xml:space="preserve"> </w:t>
      </w:r>
      <w:r w:rsidR="00233500" w:rsidRPr="00B9514B">
        <w:rPr>
          <w:rFonts w:ascii="Times New Roman" w:hAnsi="Times New Roman"/>
          <w:b/>
          <w:snapToGrid w:val="0"/>
          <w:sz w:val="24"/>
          <w:lang w:val="ru-RU"/>
        </w:rPr>
        <w:t>Трошкови на заштити шума</w:t>
      </w:r>
      <w:r w:rsidR="000C100C">
        <w:rPr>
          <w:rFonts w:ascii="Times New Roman" w:hAnsi="Times New Roman"/>
          <w:b/>
          <w:snapToGrid w:val="0"/>
          <w:sz w:val="24"/>
          <w:lang w:val="ru-RU"/>
        </w:rPr>
        <w:t xml:space="preserve"> </w:t>
      </w:r>
      <w:r w:rsidR="00233500" w:rsidRPr="00B9514B">
        <w:rPr>
          <w:rFonts w:ascii="Times New Roman" w:hAnsi="Times New Roman"/>
          <w:b/>
          <w:snapToGrid w:val="0"/>
          <w:sz w:val="24"/>
          <w:lang w:val="ru-RU"/>
        </w:rPr>
        <w:t xml:space="preserve"> (паушално) – </w:t>
      </w:r>
      <w:r w:rsidR="00233500" w:rsidRPr="00B9514B">
        <w:rPr>
          <w:rFonts w:ascii="Times New Roman" w:hAnsi="Times New Roman"/>
          <w:snapToGrid w:val="0"/>
          <w:sz w:val="24"/>
          <w:lang w:val="ru-RU"/>
        </w:rPr>
        <w:t xml:space="preserve">годишње </w:t>
      </w:r>
      <w:r w:rsidR="00A3770D" w:rsidRPr="00523DA6">
        <w:rPr>
          <w:rFonts w:ascii="Times New Roman" w:hAnsi="Times New Roman"/>
          <w:snapToGrid w:val="0"/>
          <w:sz w:val="24"/>
          <w:lang w:val="ru-RU"/>
        </w:rPr>
        <w:t xml:space="preserve">   </w:t>
      </w:r>
      <w:r w:rsidR="0006313F" w:rsidRPr="00523DA6">
        <w:rPr>
          <w:rFonts w:ascii="Times New Roman" w:hAnsi="Times New Roman"/>
          <w:snapToGrid w:val="0"/>
          <w:sz w:val="24"/>
          <w:lang w:val="ru-RU"/>
        </w:rPr>
        <w:t>15</w:t>
      </w:r>
      <w:r w:rsidR="00A20785" w:rsidRPr="00523DA6">
        <w:rPr>
          <w:rFonts w:ascii="Times New Roman" w:hAnsi="Times New Roman"/>
          <w:snapToGrid w:val="0"/>
          <w:sz w:val="24"/>
          <w:lang w:val="ru-RU"/>
        </w:rPr>
        <w:t>0.000,00</w:t>
      </w:r>
      <w:r w:rsidR="00233500" w:rsidRPr="00F26117">
        <w:rPr>
          <w:rFonts w:ascii="Times New Roman" w:hAnsi="Times New Roman"/>
          <w:snapToGrid w:val="0"/>
          <w:sz w:val="24"/>
          <w:lang w:val="ru-RU"/>
        </w:rPr>
        <w:t xml:space="preserve"> дин</w:t>
      </w:r>
      <w:r w:rsidR="008B3B50" w:rsidRPr="00F26117">
        <w:rPr>
          <w:rFonts w:ascii="Times New Roman" w:hAnsi="Times New Roman"/>
          <w:snapToGrid w:val="0"/>
          <w:sz w:val="24"/>
          <w:lang w:val="ru-RU"/>
        </w:rPr>
        <w:t>ара</w:t>
      </w:r>
    </w:p>
    <w:p w14:paraId="4FCC7751" w14:textId="77777777" w:rsidR="00233500" w:rsidRPr="00B9514B" w:rsidRDefault="00233500" w:rsidP="00233500">
      <w:pPr>
        <w:widowControl w:val="0"/>
        <w:jc w:val="both"/>
        <w:rPr>
          <w:snapToGrid w:val="0"/>
          <w:sz w:val="24"/>
          <w:lang w:val="ru-RU"/>
        </w:rPr>
      </w:pPr>
      <w:r w:rsidRPr="00B9514B">
        <w:rPr>
          <w:rFonts w:ascii="Times New Roman" w:hAnsi="Times New Roman"/>
          <w:snapToGrid w:val="0"/>
          <w:sz w:val="24"/>
          <w:lang w:val="ru-RU"/>
        </w:rPr>
        <w:tab/>
      </w:r>
      <w:r w:rsidRPr="00B9514B">
        <w:rPr>
          <w:rFonts w:ascii="Times New Roman" w:hAnsi="Times New Roman"/>
          <w:snapToGrid w:val="0"/>
          <w:sz w:val="24"/>
          <w:lang w:val="ru-RU"/>
        </w:rPr>
        <w:tab/>
      </w:r>
      <w:r w:rsidRPr="00B9514B">
        <w:rPr>
          <w:rFonts w:ascii="Times New Roman" w:hAnsi="Times New Roman"/>
          <w:snapToGrid w:val="0"/>
          <w:sz w:val="24"/>
          <w:lang w:val="ru-RU"/>
        </w:rPr>
        <w:tab/>
      </w:r>
    </w:p>
    <w:p w14:paraId="720A2BE6" w14:textId="77777777" w:rsidR="0006313F" w:rsidRPr="00887ADA" w:rsidRDefault="00124D37" w:rsidP="00124D37">
      <w:pPr>
        <w:widowControl w:val="0"/>
        <w:ind w:left="1800"/>
        <w:jc w:val="both"/>
        <w:rPr>
          <w:rFonts w:ascii="Times New Roman" w:hAnsi="Times New Roman"/>
          <w:b/>
          <w:snapToGrid w:val="0"/>
          <w:sz w:val="24"/>
          <w:lang w:val="ru-RU"/>
        </w:rPr>
      </w:pPr>
      <w:r>
        <w:rPr>
          <w:rFonts w:ascii="Times New Roman" w:hAnsi="Times New Roman"/>
          <w:b/>
          <w:snapToGrid w:val="0"/>
          <w:sz w:val="24"/>
          <w:lang w:val="ru-RU"/>
        </w:rPr>
        <w:t xml:space="preserve">5. </w:t>
      </w:r>
      <w:r w:rsidR="0006313F" w:rsidRPr="00887ADA">
        <w:rPr>
          <w:rFonts w:ascii="Times New Roman" w:hAnsi="Times New Roman"/>
          <w:b/>
          <w:snapToGrid w:val="0"/>
          <w:sz w:val="24"/>
          <w:lang w:val="ru-RU"/>
        </w:rPr>
        <w:t>Средства за репродукцију шума – просечно годишње (</w:t>
      </w:r>
      <w:r w:rsidR="0006313F" w:rsidRPr="00887ADA">
        <w:rPr>
          <w:rFonts w:ascii="Times New Roman" w:hAnsi="Times New Roman"/>
          <w:snapToGrid w:val="0"/>
          <w:sz w:val="24"/>
          <w:lang w:val="ru-RU"/>
        </w:rPr>
        <w:t xml:space="preserve">Према Закону о шумама, члану 77 и 78,  минимум 15% </w:t>
      </w:r>
      <w:r w:rsidR="0006313F" w:rsidRPr="00523DA6">
        <w:rPr>
          <w:rFonts w:ascii="Times New Roman" w:hAnsi="Times New Roman"/>
          <w:sz w:val="24"/>
          <w:lang w:val="ru-RU"/>
        </w:rPr>
        <w:t>тржишне вредности израђених дрвних сортимената на месту сече</w:t>
      </w:r>
      <w:r w:rsidR="0006313F" w:rsidRPr="00887ADA">
        <w:rPr>
          <w:rFonts w:ascii="Times New Roman" w:hAnsi="Times New Roman"/>
          <w:b/>
          <w:snapToGrid w:val="0"/>
          <w:sz w:val="24"/>
          <w:lang w:val="ru-RU"/>
        </w:rPr>
        <w:t>)</w:t>
      </w:r>
    </w:p>
    <w:p w14:paraId="0B430FB8" w14:textId="77777777" w:rsidR="0006313F" w:rsidRPr="00523DA6" w:rsidRDefault="0006313F" w:rsidP="0006313F">
      <w:pPr>
        <w:widowControl w:val="0"/>
        <w:jc w:val="both"/>
        <w:rPr>
          <w:rFonts w:ascii="Times New Roman" w:hAnsi="Times New Roman"/>
          <w:snapToGrid w:val="0"/>
          <w:sz w:val="24"/>
          <w:lang w:val="ru-RU"/>
        </w:rPr>
      </w:pPr>
    </w:p>
    <w:p w14:paraId="7C06FB8D" w14:textId="0684B263" w:rsidR="006E6076" w:rsidRDefault="009510F0" w:rsidP="006E6076">
      <w:pPr>
        <w:jc w:val="both"/>
        <w:rPr>
          <w:rFonts w:ascii="Times New Roman" w:hAnsi="Times New Roman"/>
          <w:sz w:val="24"/>
          <w:lang w:val="sr-Cyrl-CS"/>
        </w:rPr>
      </w:pPr>
      <w:r w:rsidRPr="00523DA6">
        <w:rPr>
          <w:rFonts w:ascii="Times New Roman" w:hAnsi="Times New Roman"/>
          <w:sz w:val="24"/>
          <w:lang w:val="ru-RU"/>
        </w:rPr>
        <w:tab/>
        <w:t xml:space="preserve">                </w:t>
      </w:r>
      <w:r w:rsidRPr="00523DA6">
        <w:rPr>
          <w:rFonts w:ascii="Times New Roman" w:hAnsi="Times New Roman"/>
          <w:sz w:val="24"/>
          <w:lang w:val="ru-RU"/>
        </w:rPr>
        <w:tab/>
      </w:r>
      <w:r w:rsidR="006E6076">
        <w:rPr>
          <w:rFonts w:ascii="Times New Roman" w:hAnsi="Times New Roman"/>
          <w:sz w:val="24"/>
          <w:lang w:val="ru-RU"/>
        </w:rPr>
        <w:t>1</w:t>
      </w:r>
      <w:r w:rsidR="006E6076">
        <w:rPr>
          <w:rFonts w:ascii="Times New Roman" w:hAnsi="Times New Roman"/>
          <w:color w:val="000000"/>
          <w:sz w:val="24"/>
          <w:lang w:val="ru-RU"/>
        </w:rPr>
        <w:t>.439.478,43</w:t>
      </w:r>
      <w:r w:rsidR="006E6076" w:rsidRPr="00523DA6">
        <w:rPr>
          <w:rFonts w:ascii="Times New Roman" w:hAnsi="Times New Roman"/>
          <w:color w:val="000000"/>
          <w:sz w:val="24"/>
          <w:lang w:val="ru-RU"/>
        </w:rPr>
        <w:t xml:space="preserve">  </w:t>
      </w:r>
      <w:r w:rsidR="006E6076" w:rsidRPr="00BF65DD">
        <w:rPr>
          <w:rFonts w:ascii="Times New Roman" w:hAnsi="Times New Roman"/>
          <w:snapToGrid w:val="0"/>
          <w:sz w:val="24"/>
          <w:lang w:val="ru-RU"/>
        </w:rPr>
        <w:t xml:space="preserve">х   0,15  </w:t>
      </w:r>
      <w:r w:rsidR="006E6076" w:rsidRPr="00F26117">
        <w:rPr>
          <w:rFonts w:ascii="Times New Roman" w:hAnsi="Times New Roman"/>
          <w:snapToGrid w:val="0"/>
          <w:sz w:val="24"/>
          <w:lang w:val="ru-RU"/>
        </w:rPr>
        <w:t xml:space="preserve">=  </w:t>
      </w:r>
      <w:r w:rsidR="006E6076">
        <w:rPr>
          <w:rFonts w:ascii="Times New Roman" w:hAnsi="Times New Roman"/>
          <w:b/>
          <w:color w:val="000000"/>
          <w:sz w:val="24"/>
          <w:lang w:val="ru-RU"/>
        </w:rPr>
        <w:t>215.921,76</w:t>
      </w:r>
      <w:r w:rsidR="006E6076" w:rsidRPr="00523DA6">
        <w:rPr>
          <w:rFonts w:ascii="Times New Roman" w:hAnsi="Times New Roman"/>
          <w:b/>
          <w:color w:val="000000"/>
          <w:sz w:val="24"/>
          <w:lang w:val="ru-RU"/>
        </w:rPr>
        <w:t xml:space="preserve"> </w:t>
      </w:r>
      <w:r w:rsidR="006E6076" w:rsidRPr="00AA3CD5">
        <w:rPr>
          <w:rFonts w:ascii="Times New Roman" w:hAnsi="Times New Roman"/>
          <w:b/>
          <w:sz w:val="24"/>
          <w:lang w:val="sr-Cyrl-CS"/>
        </w:rPr>
        <w:t>динара</w:t>
      </w:r>
    </w:p>
    <w:p w14:paraId="26BEAE62" w14:textId="465312D9" w:rsidR="009510F0" w:rsidRPr="00F26117" w:rsidRDefault="009510F0" w:rsidP="009510F0">
      <w:pPr>
        <w:jc w:val="both"/>
        <w:rPr>
          <w:rFonts w:ascii="Times New Roman" w:hAnsi="Times New Roman"/>
          <w:sz w:val="24"/>
          <w:lang w:val="ru-RU"/>
        </w:rPr>
      </w:pPr>
    </w:p>
    <w:p w14:paraId="73D25B49" w14:textId="77777777" w:rsidR="003F25DD" w:rsidRDefault="003F25DD">
      <w:pPr>
        <w:rPr>
          <w:rFonts w:ascii="Times New Roman" w:hAnsi="Times New Roman"/>
          <w:b/>
          <w:snapToGrid w:val="0"/>
          <w:sz w:val="24"/>
          <w:lang w:val="ru-RU"/>
        </w:rPr>
      </w:pPr>
      <w:r>
        <w:rPr>
          <w:rFonts w:ascii="Times New Roman" w:hAnsi="Times New Roman"/>
          <w:b/>
          <w:snapToGrid w:val="0"/>
          <w:sz w:val="24"/>
          <w:lang w:val="ru-RU"/>
        </w:rPr>
        <w:br w:type="page"/>
      </w:r>
    </w:p>
    <w:p w14:paraId="0A6B3439" w14:textId="41805890" w:rsidR="0006313F" w:rsidRPr="00124D37" w:rsidRDefault="00124D37" w:rsidP="00124D37">
      <w:pPr>
        <w:widowControl w:val="0"/>
        <w:ind w:left="1800"/>
        <w:jc w:val="both"/>
        <w:rPr>
          <w:rFonts w:ascii="Times New Roman" w:hAnsi="Times New Roman"/>
          <w:b/>
          <w:snapToGrid w:val="0"/>
          <w:sz w:val="24"/>
          <w:lang w:val="ru-RU"/>
        </w:rPr>
      </w:pPr>
      <w:r>
        <w:rPr>
          <w:rFonts w:ascii="Times New Roman" w:hAnsi="Times New Roman"/>
          <w:b/>
          <w:snapToGrid w:val="0"/>
          <w:sz w:val="24"/>
          <w:lang w:val="ru-RU"/>
        </w:rPr>
        <w:lastRenderedPageBreak/>
        <w:t xml:space="preserve">6. </w:t>
      </w:r>
      <w:r w:rsidR="0098052E" w:rsidRPr="00124D37">
        <w:rPr>
          <w:rFonts w:ascii="Times New Roman" w:hAnsi="Times New Roman"/>
          <w:b/>
          <w:snapToGrid w:val="0"/>
          <w:sz w:val="24"/>
          <w:lang w:val="ru-RU"/>
        </w:rPr>
        <w:t>Н</w:t>
      </w:r>
      <w:r w:rsidR="0006313F" w:rsidRPr="00124D37">
        <w:rPr>
          <w:rFonts w:ascii="Times New Roman" w:hAnsi="Times New Roman"/>
          <w:b/>
          <w:snapToGrid w:val="0"/>
          <w:sz w:val="24"/>
          <w:lang w:val="ru-RU"/>
        </w:rPr>
        <w:t xml:space="preserve">акнада за посечено дрво – просечно годишње </w:t>
      </w:r>
      <w:r w:rsidR="0006313F" w:rsidRPr="00124D37">
        <w:rPr>
          <w:rFonts w:ascii="Times New Roman" w:hAnsi="Times New Roman"/>
          <w:snapToGrid w:val="0"/>
          <w:sz w:val="24"/>
          <w:lang w:val="ru-RU"/>
        </w:rPr>
        <w:t xml:space="preserve">(Накнада за коришћење дрвета утврђује се применом стопе од 3% на основицу- члан 59. Закона о накнадама за коришћење јавних добара „Сл. </w:t>
      </w:r>
      <w:r w:rsidRPr="00124D37">
        <w:rPr>
          <w:rFonts w:ascii="Times New Roman" w:hAnsi="Times New Roman"/>
          <w:snapToGrid w:val="0"/>
          <w:sz w:val="24"/>
          <w:lang w:val="ru-RU"/>
        </w:rPr>
        <w:t>Г</w:t>
      </w:r>
      <w:r w:rsidR="0006313F" w:rsidRPr="00124D37">
        <w:rPr>
          <w:rFonts w:ascii="Times New Roman" w:hAnsi="Times New Roman"/>
          <w:snapToGrid w:val="0"/>
          <w:sz w:val="24"/>
          <w:lang w:val="ru-RU"/>
        </w:rPr>
        <w:t>л. РС“ бр. 95/18, 49/19)</w:t>
      </w:r>
    </w:p>
    <w:p w14:paraId="4DBF2CAC" w14:textId="77777777" w:rsidR="0006313F" w:rsidRPr="00B9514B" w:rsidRDefault="0006313F" w:rsidP="0006313F">
      <w:pPr>
        <w:widowControl w:val="0"/>
        <w:jc w:val="both"/>
        <w:rPr>
          <w:snapToGrid w:val="0"/>
          <w:sz w:val="24"/>
          <w:lang w:val="ru-RU"/>
        </w:rPr>
      </w:pPr>
    </w:p>
    <w:p w14:paraId="3A21A4A4" w14:textId="40A9BA0C" w:rsidR="009510F0" w:rsidRPr="00523DA6" w:rsidRDefault="009510F0" w:rsidP="009510F0">
      <w:pPr>
        <w:jc w:val="both"/>
        <w:rPr>
          <w:rFonts w:ascii="Times New Roman" w:hAnsi="Times New Roman"/>
          <w:sz w:val="24"/>
          <w:lang w:val="ru-RU"/>
        </w:rPr>
      </w:pPr>
      <w:r w:rsidRPr="00523DA6">
        <w:rPr>
          <w:rFonts w:ascii="Times New Roman" w:hAnsi="Times New Roman"/>
          <w:sz w:val="24"/>
          <w:lang w:val="ru-RU"/>
        </w:rPr>
        <w:tab/>
      </w:r>
      <w:r w:rsidRPr="00523DA6">
        <w:rPr>
          <w:rFonts w:ascii="Times New Roman" w:hAnsi="Times New Roman"/>
          <w:sz w:val="24"/>
          <w:lang w:val="ru-RU"/>
        </w:rPr>
        <w:tab/>
        <w:t xml:space="preserve">     </w:t>
      </w:r>
      <w:r w:rsidRPr="00523DA6">
        <w:rPr>
          <w:rFonts w:ascii="Times New Roman" w:hAnsi="Times New Roman"/>
          <w:sz w:val="24"/>
          <w:lang w:val="ru-RU"/>
        </w:rPr>
        <w:tab/>
      </w:r>
      <w:r w:rsidR="006E6076">
        <w:rPr>
          <w:rFonts w:ascii="Times New Roman" w:hAnsi="Times New Roman"/>
          <w:sz w:val="24"/>
          <w:lang w:val="ru-RU"/>
        </w:rPr>
        <w:t>1</w:t>
      </w:r>
      <w:r w:rsidR="006E6076">
        <w:rPr>
          <w:rFonts w:ascii="Times New Roman" w:hAnsi="Times New Roman"/>
          <w:color w:val="000000"/>
          <w:sz w:val="24"/>
          <w:lang w:val="ru-RU"/>
        </w:rPr>
        <w:t>.439.478,43</w:t>
      </w:r>
      <w:r w:rsidR="006E6076" w:rsidRPr="00523DA6">
        <w:rPr>
          <w:rFonts w:ascii="Times New Roman" w:hAnsi="Times New Roman"/>
          <w:color w:val="000000"/>
          <w:sz w:val="24"/>
          <w:lang w:val="ru-RU"/>
        </w:rPr>
        <w:t xml:space="preserve">  </w:t>
      </w:r>
      <w:r w:rsidRPr="00F26117">
        <w:rPr>
          <w:rFonts w:ascii="Times New Roman" w:hAnsi="Times New Roman"/>
          <w:snapToGrid w:val="0"/>
          <w:sz w:val="24"/>
          <w:lang w:val="ru-RU"/>
        </w:rPr>
        <w:t>х   0,</w:t>
      </w:r>
      <w:r w:rsidRPr="00523DA6">
        <w:rPr>
          <w:rFonts w:ascii="Times New Roman" w:hAnsi="Times New Roman"/>
          <w:snapToGrid w:val="0"/>
          <w:sz w:val="24"/>
          <w:lang w:val="ru-RU"/>
        </w:rPr>
        <w:t>03</w:t>
      </w:r>
      <w:r w:rsidRPr="00F26117">
        <w:rPr>
          <w:rFonts w:ascii="Times New Roman" w:hAnsi="Times New Roman"/>
          <w:snapToGrid w:val="0"/>
          <w:sz w:val="24"/>
          <w:lang w:val="ru-RU"/>
        </w:rPr>
        <w:t xml:space="preserve">  =  </w:t>
      </w:r>
      <w:r w:rsidR="006E6076">
        <w:rPr>
          <w:rFonts w:ascii="Times New Roman" w:hAnsi="Times New Roman"/>
          <w:b/>
          <w:color w:val="000000"/>
          <w:sz w:val="24"/>
          <w:lang w:val="ru-RU"/>
        </w:rPr>
        <w:t>43</w:t>
      </w:r>
      <w:r w:rsidR="004D1595" w:rsidRPr="004D1595">
        <w:rPr>
          <w:rFonts w:ascii="Times New Roman" w:hAnsi="Times New Roman"/>
          <w:b/>
          <w:color w:val="000000"/>
          <w:sz w:val="24"/>
          <w:lang w:val="ru-RU"/>
        </w:rPr>
        <w:t>.</w:t>
      </w:r>
      <w:r w:rsidR="006E6076">
        <w:rPr>
          <w:rFonts w:ascii="Times New Roman" w:hAnsi="Times New Roman"/>
          <w:b/>
          <w:color w:val="000000"/>
          <w:sz w:val="24"/>
          <w:lang w:val="ru-RU"/>
        </w:rPr>
        <w:t>184</w:t>
      </w:r>
      <w:r w:rsidR="004D1595" w:rsidRPr="004D1595">
        <w:rPr>
          <w:rFonts w:ascii="Times New Roman" w:hAnsi="Times New Roman"/>
          <w:b/>
          <w:color w:val="000000"/>
          <w:sz w:val="24"/>
          <w:lang w:val="ru-RU"/>
        </w:rPr>
        <w:t>,</w:t>
      </w:r>
      <w:r w:rsidR="006E6076">
        <w:rPr>
          <w:rFonts w:ascii="Times New Roman" w:hAnsi="Times New Roman"/>
          <w:b/>
          <w:color w:val="000000"/>
          <w:sz w:val="24"/>
          <w:lang w:val="ru-RU"/>
        </w:rPr>
        <w:t>3</w:t>
      </w:r>
      <w:r w:rsidR="004D1595" w:rsidRPr="004D1595">
        <w:rPr>
          <w:rFonts w:ascii="Times New Roman" w:hAnsi="Times New Roman"/>
          <w:b/>
          <w:color w:val="000000"/>
          <w:sz w:val="24"/>
          <w:lang w:val="ru-RU"/>
        </w:rPr>
        <w:t>5</w:t>
      </w:r>
      <w:r w:rsidRPr="004D1595">
        <w:rPr>
          <w:rFonts w:ascii="Times New Roman" w:hAnsi="Times New Roman"/>
          <w:b/>
          <w:color w:val="000000"/>
          <w:sz w:val="24"/>
          <w:lang w:val="ru-RU"/>
        </w:rPr>
        <w:t xml:space="preserve"> </w:t>
      </w:r>
      <w:r w:rsidRPr="004D1595">
        <w:rPr>
          <w:rFonts w:ascii="Times New Roman" w:hAnsi="Times New Roman"/>
          <w:b/>
          <w:sz w:val="24"/>
          <w:lang w:val="sr-Cyrl-CS"/>
        </w:rPr>
        <w:t>динара</w:t>
      </w:r>
    </w:p>
    <w:p w14:paraId="37B5FF78" w14:textId="77777777" w:rsidR="00233500" w:rsidRDefault="00233500" w:rsidP="00255A61">
      <w:pPr>
        <w:widowControl w:val="0"/>
        <w:jc w:val="both"/>
        <w:rPr>
          <w:rFonts w:asciiTheme="minorHAnsi" w:hAnsiTheme="minorHAnsi"/>
          <w:snapToGrid w:val="0"/>
          <w:sz w:val="24"/>
          <w:lang w:val="ru-RU"/>
        </w:rPr>
      </w:pPr>
    </w:p>
    <w:p w14:paraId="5C167AE7" w14:textId="1E362269" w:rsidR="008B3B50" w:rsidRDefault="00124D37" w:rsidP="00124D37">
      <w:pPr>
        <w:widowControl w:val="0"/>
        <w:ind w:left="1800"/>
        <w:jc w:val="both"/>
        <w:rPr>
          <w:rFonts w:ascii="Times New Roman" w:hAnsi="Times New Roman"/>
          <w:snapToGrid w:val="0"/>
          <w:sz w:val="24"/>
          <w:lang w:val="ru-RU"/>
        </w:rPr>
      </w:pPr>
      <w:r w:rsidRPr="00523DA6">
        <w:rPr>
          <w:rFonts w:ascii="Times New Roman" w:hAnsi="Times New Roman"/>
          <w:b/>
          <w:snapToGrid w:val="0"/>
          <w:sz w:val="24"/>
          <w:lang w:val="ru-RU"/>
        </w:rPr>
        <w:t xml:space="preserve">7. </w:t>
      </w:r>
      <w:r w:rsidR="003F7AE0" w:rsidRPr="00523DA6">
        <w:rPr>
          <w:rFonts w:ascii="Times New Roman" w:hAnsi="Times New Roman"/>
          <w:b/>
          <w:snapToGrid w:val="0"/>
          <w:sz w:val="24"/>
          <w:lang w:val="ru-RU"/>
        </w:rPr>
        <w:t>Т</w:t>
      </w:r>
      <w:r w:rsidR="00233500" w:rsidRPr="00B9514B">
        <w:rPr>
          <w:rFonts w:ascii="Times New Roman" w:hAnsi="Times New Roman"/>
          <w:b/>
          <w:snapToGrid w:val="0"/>
          <w:sz w:val="24"/>
          <w:lang w:val="ru-RU"/>
        </w:rPr>
        <w:t>рошкови уређивања шума</w:t>
      </w:r>
      <w:r w:rsidR="004D1595">
        <w:rPr>
          <w:rFonts w:ascii="Times New Roman" w:hAnsi="Times New Roman"/>
          <w:b/>
          <w:snapToGrid w:val="0"/>
          <w:sz w:val="24"/>
          <w:lang w:val="ru-RU"/>
        </w:rPr>
        <w:t xml:space="preserve"> 1</w:t>
      </w:r>
      <w:r w:rsidR="000C100C">
        <w:rPr>
          <w:rFonts w:ascii="Times New Roman" w:hAnsi="Times New Roman"/>
          <w:b/>
          <w:snapToGrid w:val="0"/>
          <w:sz w:val="24"/>
          <w:lang w:val="ru-RU"/>
        </w:rPr>
        <w:t>3</w:t>
      </w:r>
      <w:r w:rsidR="004D1595">
        <w:rPr>
          <w:rFonts w:ascii="Times New Roman" w:hAnsi="Times New Roman"/>
          <w:b/>
          <w:snapToGrid w:val="0"/>
          <w:sz w:val="24"/>
          <w:lang w:val="ru-RU"/>
        </w:rPr>
        <w:t>0.000,00</w:t>
      </w:r>
      <w:r w:rsidR="004D1595">
        <w:rPr>
          <w:rFonts w:ascii="Times New Roman" w:hAnsi="Times New Roman"/>
          <w:snapToGrid w:val="0"/>
          <w:sz w:val="24"/>
          <w:lang w:val="ru-RU"/>
        </w:rPr>
        <w:t xml:space="preserve"> динар</w:t>
      </w:r>
      <w:r w:rsidR="000C100C">
        <w:rPr>
          <w:rFonts w:ascii="Times New Roman" w:hAnsi="Times New Roman"/>
          <w:snapToGrid w:val="0"/>
          <w:sz w:val="24"/>
          <w:lang w:val="ru-RU"/>
        </w:rPr>
        <w:t>а</w:t>
      </w:r>
    </w:p>
    <w:p w14:paraId="6E0E59E7" w14:textId="77777777" w:rsidR="008B3B50" w:rsidRDefault="008B3B50" w:rsidP="00233500">
      <w:pPr>
        <w:widowControl w:val="0"/>
        <w:ind w:left="720" w:firstLine="720"/>
        <w:jc w:val="both"/>
        <w:rPr>
          <w:rFonts w:ascii="Times New Roman" w:hAnsi="Times New Roman"/>
          <w:snapToGrid w:val="0"/>
          <w:sz w:val="24"/>
          <w:lang w:val="ru-RU"/>
        </w:rPr>
      </w:pPr>
    </w:p>
    <w:p w14:paraId="379BF465" w14:textId="0C399D35" w:rsidR="00EE33FE" w:rsidRPr="006E6076" w:rsidRDefault="00124D37" w:rsidP="00124D37">
      <w:pPr>
        <w:widowControl w:val="0"/>
        <w:ind w:left="1800"/>
        <w:jc w:val="both"/>
        <w:rPr>
          <w:rFonts w:ascii="Times New Roman" w:hAnsi="Times New Roman"/>
          <w:b/>
          <w:snapToGrid w:val="0"/>
          <w:sz w:val="24"/>
          <w:lang w:val="ru-RU"/>
        </w:rPr>
      </w:pPr>
      <w:r w:rsidRPr="006E6076">
        <w:rPr>
          <w:rFonts w:ascii="Times New Roman" w:hAnsi="Times New Roman"/>
          <w:b/>
          <w:snapToGrid w:val="0"/>
          <w:sz w:val="24"/>
          <w:lang w:val="ru-RU"/>
        </w:rPr>
        <w:t xml:space="preserve">8. </w:t>
      </w:r>
      <w:r w:rsidR="00EE33FE" w:rsidRPr="006E6076">
        <w:rPr>
          <w:rFonts w:ascii="Times New Roman" w:hAnsi="Times New Roman"/>
          <w:b/>
          <w:snapToGrid w:val="0"/>
          <w:sz w:val="24"/>
          <w:lang w:val="ru-RU"/>
        </w:rPr>
        <w:t xml:space="preserve">Трошкови </w:t>
      </w:r>
      <w:r w:rsidR="0006313F" w:rsidRPr="006E6076">
        <w:rPr>
          <w:rFonts w:ascii="Times New Roman" w:hAnsi="Times New Roman"/>
          <w:b/>
          <w:snapToGrid w:val="0"/>
          <w:sz w:val="24"/>
          <w:lang w:val="ru-RU"/>
        </w:rPr>
        <w:t>унапређења на</w:t>
      </w:r>
      <w:r w:rsidR="000C100C" w:rsidRPr="006E6076">
        <w:rPr>
          <w:rFonts w:ascii="Times New Roman" w:hAnsi="Times New Roman"/>
          <w:b/>
          <w:snapToGrid w:val="0"/>
          <w:sz w:val="24"/>
          <w:lang w:val="ru-RU"/>
        </w:rPr>
        <w:t>у</w:t>
      </w:r>
      <w:r w:rsidR="0006313F" w:rsidRPr="006E6076">
        <w:rPr>
          <w:rFonts w:ascii="Times New Roman" w:hAnsi="Times New Roman"/>
          <w:b/>
          <w:snapToGrid w:val="0"/>
          <w:sz w:val="24"/>
          <w:lang w:val="ru-RU"/>
        </w:rPr>
        <w:t>чно-истраживачког рада: 1.2</w:t>
      </w:r>
      <w:r w:rsidR="00EE33FE" w:rsidRPr="006E6076">
        <w:rPr>
          <w:rFonts w:ascii="Times New Roman" w:hAnsi="Times New Roman"/>
          <w:b/>
          <w:snapToGrid w:val="0"/>
          <w:sz w:val="24"/>
          <w:lang w:val="ru-RU"/>
        </w:rPr>
        <w:t>00.000,00 динара</w:t>
      </w:r>
    </w:p>
    <w:p w14:paraId="50C786CD" w14:textId="77777777" w:rsidR="00280F04" w:rsidRPr="006E6076" w:rsidRDefault="00280F04" w:rsidP="00280F04">
      <w:pPr>
        <w:widowControl w:val="0"/>
        <w:jc w:val="both"/>
        <w:rPr>
          <w:rFonts w:ascii="Times New Roman" w:hAnsi="Times New Roman"/>
          <w:b/>
          <w:snapToGrid w:val="0"/>
          <w:sz w:val="24"/>
          <w:lang w:val="ru-RU"/>
        </w:rPr>
      </w:pPr>
    </w:p>
    <w:p w14:paraId="118B5119" w14:textId="65442199" w:rsidR="00280F04" w:rsidRPr="006E6076" w:rsidRDefault="002C7D1F" w:rsidP="00124D37">
      <w:pPr>
        <w:widowControl w:val="0"/>
        <w:ind w:left="1800"/>
        <w:jc w:val="both"/>
        <w:rPr>
          <w:rFonts w:ascii="Times New Roman" w:hAnsi="Times New Roman"/>
          <w:b/>
          <w:snapToGrid w:val="0"/>
          <w:sz w:val="24"/>
          <w:lang w:val="ru-RU"/>
        </w:rPr>
      </w:pPr>
      <w:r w:rsidRPr="006E6076">
        <w:rPr>
          <w:rFonts w:ascii="Times New Roman" w:hAnsi="Times New Roman"/>
          <w:b/>
          <w:snapToGrid w:val="0"/>
          <w:sz w:val="24"/>
          <w:lang w:val="ru-RU"/>
        </w:rPr>
        <w:t>9</w:t>
      </w:r>
      <w:r w:rsidR="00124D37" w:rsidRPr="006E6076">
        <w:rPr>
          <w:rFonts w:ascii="Times New Roman" w:hAnsi="Times New Roman"/>
          <w:b/>
          <w:snapToGrid w:val="0"/>
          <w:sz w:val="24"/>
          <w:lang w:val="ru-RU"/>
        </w:rPr>
        <w:t xml:space="preserve">. </w:t>
      </w:r>
      <w:r w:rsidR="00A20785" w:rsidRPr="006E6076">
        <w:rPr>
          <w:rFonts w:ascii="Times New Roman" w:hAnsi="Times New Roman"/>
          <w:b/>
          <w:snapToGrid w:val="0"/>
          <w:sz w:val="24"/>
          <w:lang w:val="ru-RU"/>
        </w:rPr>
        <w:t xml:space="preserve">Функционално опремање </w:t>
      </w:r>
      <w:r w:rsidR="000C100C" w:rsidRPr="006E6076">
        <w:rPr>
          <w:rFonts w:ascii="Times New Roman" w:hAnsi="Times New Roman"/>
          <w:b/>
          <w:snapToGrid w:val="0"/>
          <w:sz w:val="24"/>
          <w:lang w:val="ru-RU"/>
        </w:rPr>
        <w:t>ПИО «Ада Циганлија» 3</w:t>
      </w:r>
      <w:r w:rsidRPr="006E6076">
        <w:rPr>
          <w:rFonts w:ascii="Times New Roman" w:hAnsi="Times New Roman"/>
          <w:b/>
          <w:snapToGrid w:val="0"/>
          <w:sz w:val="24"/>
          <w:lang w:val="ru-RU"/>
        </w:rPr>
        <w:t>.</w:t>
      </w:r>
      <w:r w:rsidR="000C100C" w:rsidRPr="006E6076">
        <w:rPr>
          <w:rFonts w:ascii="Times New Roman" w:hAnsi="Times New Roman"/>
          <w:b/>
          <w:snapToGrid w:val="0"/>
          <w:sz w:val="24"/>
          <w:lang w:val="ru-RU"/>
        </w:rPr>
        <w:t>500</w:t>
      </w:r>
      <w:r w:rsidRPr="006E6076">
        <w:rPr>
          <w:rFonts w:ascii="Times New Roman" w:hAnsi="Times New Roman"/>
          <w:b/>
          <w:snapToGrid w:val="0"/>
          <w:sz w:val="24"/>
          <w:lang w:val="ru-RU"/>
        </w:rPr>
        <w:t>.</w:t>
      </w:r>
      <w:r w:rsidR="000C100C" w:rsidRPr="006E6076">
        <w:rPr>
          <w:rFonts w:ascii="Times New Roman" w:hAnsi="Times New Roman"/>
          <w:b/>
          <w:snapToGrid w:val="0"/>
          <w:sz w:val="24"/>
          <w:lang w:val="ru-RU"/>
        </w:rPr>
        <w:t>000,00</w:t>
      </w:r>
      <w:r w:rsidR="00A20785" w:rsidRPr="006E6076">
        <w:rPr>
          <w:rFonts w:ascii="Times New Roman" w:hAnsi="Times New Roman"/>
          <w:b/>
          <w:snapToGrid w:val="0"/>
          <w:sz w:val="24"/>
          <w:lang w:val="ru-RU"/>
        </w:rPr>
        <w:t xml:space="preserve">  дин</w:t>
      </w:r>
      <w:r w:rsidR="008B3B50" w:rsidRPr="006E6076">
        <w:rPr>
          <w:rFonts w:ascii="Times New Roman" w:hAnsi="Times New Roman"/>
          <w:b/>
          <w:snapToGrid w:val="0"/>
          <w:sz w:val="24"/>
          <w:lang w:val="ru-RU"/>
        </w:rPr>
        <w:t>ара</w:t>
      </w:r>
    </w:p>
    <w:p w14:paraId="28B2F1C4" w14:textId="77777777" w:rsidR="00280F04" w:rsidRPr="00912D3C" w:rsidRDefault="00280F04" w:rsidP="00280F04">
      <w:pPr>
        <w:widowControl w:val="0"/>
        <w:jc w:val="both"/>
        <w:rPr>
          <w:rFonts w:ascii="Times New Roman" w:hAnsi="Times New Roman"/>
          <w:b/>
          <w:snapToGrid w:val="0"/>
          <w:sz w:val="24"/>
          <w:lang w:val="ru-RU"/>
        </w:rPr>
      </w:pPr>
    </w:p>
    <w:p w14:paraId="78A072AA" w14:textId="77777777" w:rsidR="00124D37" w:rsidRPr="00124D37" w:rsidRDefault="00233500" w:rsidP="00E9111E">
      <w:pPr>
        <w:widowControl w:val="0"/>
        <w:ind w:left="1080" w:firstLine="720"/>
        <w:jc w:val="both"/>
        <w:rPr>
          <w:rFonts w:ascii="Times New Roman" w:hAnsi="Times New Roman"/>
          <w:b/>
          <w:snapToGrid w:val="0"/>
          <w:sz w:val="24"/>
          <w:lang w:val="ru-RU"/>
        </w:rPr>
      </w:pPr>
      <w:r w:rsidRPr="008538DC">
        <w:rPr>
          <w:rFonts w:ascii="Times New Roman" w:hAnsi="Times New Roman"/>
          <w:b/>
          <w:snapToGrid w:val="0"/>
          <w:sz w:val="24"/>
          <w:lang w:val="ru-RU"/>
        </w:rPr>
        <w:t>Укупни трошкови пословања</w:t>
      </w:r>
    </w:p>
    <w:tbl>
      <w:tblPr>
        <w:tblW w:w="0" w:type="auto"/>
        <w:tblInd w:w="185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7752"/>
        <w:gridCol w:w="2409"/>
      </w:tblGrid>
      <w:tr w:rsidR="00912D3C" w:rsidRPr="00741847" w14:paraId="68F2327C" w14:textId="77777777" w:rsidTr="00E9111E">
        <w:tc>
          <w:tcPr>
            <w:tcW w:w="7752" w:type="dxa"/>
            <w:tcBorders>
              <w:top w:val="double" w:sz="4" w:space="0" w:color="auto"/>
              <w:bottom w:val="single" w:sz="6" w:space="0" w:color="auto"/>
            </w:tcBorders>
            <w:shd w:val="pct5" w:color="auto" w:fill="auto"/>
          </w:tcPr>
          <w:p w14:paraId="3E5BCA1C" w14:textId="77777777" w:rsidR="00912D3C" w:rsidRPr="00741847" w:rsidRDefault="00912D3C" w:rsidP="00AD3F7C">
            <w:pPr>
              <w:widowControl w:val="0"/>
              <w:jc w:val="center"/>
              <w:rPr>
                <w:rFonts w:ascii="Times New Roman" w:hAnsi="Times New Roman"/>
                <w:b/>
                <w:snapToGrid w:val="0"/>
                <w:sz w:val="24"/>
                <w:lang w:val="ru-RU"/>
              </w:rPr>
            </w:pPr>
            <w:r w:rsidRPr="00741847">
              <w:rPr>
                <w:rFonts w:ascii="Times New Roman" w:hAnsi="Times New Roman"/>
                <w:b/>
                <w:snapToGrid w:val="0"/>
                <w:sz w:val="24"/>
                <w:lang w:val="ru-RU"/>
              </w:rPr>
              <w:t>Врста трошкова</w:t>
            </w:r>
          </w:p>
        </w:tc>
        <w:tc>
          <w:tcPr>
            <w:tcW w:w="2409" w:type="dxa"/>
            <w:tcBorders>
              <w:top w:val="double" w:sz="4" w:space="0" w:color="auto"/>
              <w:bottom w:val="single" w:sz="6" w:space="0" w:color="auto"/>
            </w:tcBorders>
            <w:shd w:val="pct5" w:color="auto" w:fill="auto"/>
          </w:tcPr>
          <w:p w14:paraId="626572CE" w14:textId="77777777" w:rsidR="00912D3C" w:rsidRPr="00741847" w:rsidRDefault="00912D3C" w:rsidP="00AD3F7C">
            <w:pPr>
              <w:widowControl w:val="0"/>
              <w:jc w:val="center"/>
              <w:rPr>
                <w:rFonts w:ascii="Times New Roman" w:hAnsi="Times New Roman"/>
                <w:b/>
                <w:snapToGrid w:val="0"/>
                <w:sz w:val="24"/>
                <w:lang w:val="ru-RU"/>
              </w:rPr>
            </w:pPr>
            <w:r w:rsidRPr="00741847">
              <w:rPr>
                <w:rFonts w:ascii="Times New Roman" w:hAnsi="Times New Roman"/>
                <w:b/>
                <w:snapToGrid w:val="0"/>
                <w:sz w:val="24"/>
                <w:lang w:val="ru-RU"/>
              </w:rPr>
              <w:t>Свега  (дин</w:t>
            </w:r>
            <w:r w:rsidR="00911346" w:rsidRPr="00741847">
              <w:rPr>
                <w:rFonts w:ascii="Times New Roman" w:hAnsi="Times New Roman"/>
                <w:b/>
                <w:snapToGrid w:val="0"/>
                <w:sz w:val="24"/>
                <w:lang w:val="ru-RU"/>
              </w:rPr>
              <w:t>ара</w:t>
            </w:r>
            <w:r w:rsidRPr="00741847">
              <w:rPr>
                <w:rFonts w:ascii="Times New Roman" w:hAnsi="Times New Roman"/>
                <w:b/>
                <w:snapToGrid w:val="0"/>
                <w:sz w:val="24"/>
                <w:lang w:val="ru-RU"/>
              </w:rPr>
              <w:t>)</w:t>
            </w:r>
          </w:p>
        </w:tc>
      </w:tr>
      <w:tr w:rsidR="009510F0" w:rsidRPr="00741847" w14:paraId="767C2BC2" w14:textId="77777777" w:rsidTr="00E9111E">
        <w:tc>
          <w:tcPr>
            <w:tcW w:w="7752" w:type="dxa"/>
            <w:tcBorders>
              <w:top w:val="single" w:sz="6" w:space="0" w:color="auto"/>
            </w:tcBorders>
          </w:tcPr>
          <w:p w14:paraId="2E879D3C" w14:textId="77777777" w:rsidR="009510F0" w:rsidRPr="00741847" w:rsidRDefault="009510F0" w:rsidP="009510F0">
            <w:pPr>
              <w:rPr>
                <w:rFonts w:ascii="Times New Roman" w:hAnsi="Times New Roman"/>
                <w:sz w:val="24"/>
              </w:rPr>
            </w:pPr>
            <w:r w:rsidRPr="00741847">
              <w:rPr>
                <w:rFonts w:ascii="Times New Roman" w:hAnsi="Times New Roman"/>
                <w:sz w:val="24"/>
              </w:rPr>
              <w:t xml:space="preserve">1. </w:t>
            </w:r>
            <w:r>
              <w:rPr>
                <w:rFonts w:ascii="Times New Roman" w:hAnsi="Times New Roman"/>
                <w:sz w:val="24"/>
              </w:rPr>
              <w:t>Трошкови п</w:t>
            </w:r>
            <w:r w:rsidRPr="00741847">
              <w:rPr>
                <w:rFonts w:ascii="Times New Roman" w:hAnsi="Times New Roman"/>
                <w:sz w:val="24"/>
              </w:rPr>
              <w:t>роизводњ</w:t>
            </w:r>
            <w:r>
              <w:rPr>
                <w:rFonts w:ascii="Times New Roman" w:hAnsi="Times New Roman"/>
                <w:sz w:val="24"/>
              </w:rPr>
              <w:t>е</w:t>
            </w:r>
            <w:r w:rsidRPr="00741847">
              <w:rPr>
                <w:rFonts w:ascii="Times New Roman" w:hAnsi="Times New Roman"/>
                <w:sz w:val="24"/>
              </w:rPr>
              <w:t xml:space="preserve"> дрвних сортимената</w:t>
            </w:r>
          </w:p>
        </w:tc>
        <w:tc>
          <w:tcPr>
            <w:tcW w:w="2409" w:type="dxa"/>
            <w:tcBorders>
              <w:top w:val="single" w:sz="6" w:space="0" w:color="auto"/>
            </w:tcBorders>
            <w:vAlign w:val="bottom"/>
          </w:tcPr>
          <w:p w14:paraId="23A7C6A3" w14:textId="6C8DB4C7" w:rsidR="009510F0" w:rsidRPr="00383D0D" w:rsidRDefault="000C100C" w:rsidP="009510F0">
            <w:pPr>
              <w:jc w:val="right"/>
              <w:rPr>
                <w:rFonts w:ascii="Times New Roman" w:hAnsi="Times New Roman"/>
                <w:color w:val="000000"/>
                <w:sz w:val="24"/>
              </w:rPr>
            </w:pPr>
            <w:r w:rsidRPr="00383D0D">
              <w:rPr>
                <w:rFonts w:ascii="Times New Roman" w:hAnsi="Times New Roman"/>
                <w:color w:val="000000"/>
                <w:sz w:val="24"/>
                <w:szCs w:val="22"/>
                <w:lang w:val="sr-Cyrl-RS"/>
              </w:rPr>
              <w:t>809.802,65</w:t>
            </w:r>
          </w:p>
        </w:tc>
      </w:tr>
      <w:tr w:rsidR="009510F0" w:rsidRPr="00741847" w14:paraId="79A61B78" w14:textId="77777777" w:rsidTr="00E9111E">
        <w:tc>
          <w:tcPr>
            <w:tcW w:w="7752" w:type="dxa"/>
          </w:tcPr>
          <w:p w14:paraId="14A7BBCC" w14:textId="77777777" w:rsidR="009510F0" w:rsidRPr="00741847" w:rsidRDefault="009510F0" w:rsidP="009510F0">
            <w:pPr>
              <w:rPr>
                <w:rFonts w:ascii="Times New Roman" w:hAnsi="Times New Roman"/>
                <w:sz w:val="24"/>
              </w:rPr>
            </w:pPr>
            <w:r w:rsidRPr="00741847">
              <w:rPr>
                <w:rFonts w:ascii="Times New Roman" w:hAnsi="Times New Roman"/>
                <w:sz w:val="24"/>
              </w:rPr>
              <w:t>2. Трошкови на гајењу шума</w:t>
            </w:r>
          </w:p>
        </w:tc>
        <w:tc>
          <w:tcPr>
            <w:tcW w:w="2409" w:type="dxa"/>
          </w:tcPr>
          <w:p w14:paraId="01DC4094" w14:textId="1B284A53" w:rsidR="009510F0" w:rsidRPr="00383D0D" w:rsidRDefault="000C100C" w:rsidP="009510F0">
            <w:pPr>
              <w:jc w:val="right"/>
              <w:rPr>
                <w:rFonts w:ascii="Times New Roman" w:hAnsi="Times New Roman"/>
                <w:color w:val="000000"/>
                <w:sz w:val="24"/>
              </w:rPr>
            </w:pPr>
            <w:r w:rsidRPr="00383D0D">
              <w:rPr>
                <w:rFonts w:ascii="Times New Roman" w:hAnsi="Times New Roman"/>
                <w:color w:val="000000"/>
                <w:sz w:val="24"/>
                <w:lang w:val="sr-Cyrl-CS"/>
              </w:rPr>
              <w:t>375.489,69</w:t>
            </w:r>
          </w:p>
        </w:tc>
      </w:tr>
      <w:tr w:rsidR="009510F0" w:rsidRPr="00741847" w14:paraId="53FCAA92" w14:textId="77777777" w:rsidTr="00E9111E">
        <w:tc>
          <w:tcPr>
            <w:tcW w:w="7752" w:type="dxa"/>
          </w:tcPr>
          <w:p w14:paraId="7478C327" w14:textId="4CD27ADA" w:rsidR="009510F0" w:rsidRPr="00741847" w:rsidRDefault="009510F0" w:rsidP="009510F0">
            <w:pPr>
              <w:rPr>
                <w:rFonts w:ascii="Times New Roman" w:hAnsi="Times New Roman"/>
                <w:sz w:val="24"/>
              </w:rPr>
            </w:pPr>
            <w:r w:rsidRPr="00741847">
              <w:rPr>
                <w:rFonts w:ascii="Times New Roman" w:hAnsi="Times New Roman"/>
                <w:sz w:val="24"/>
              </w:rPr>
              <w:t xml:space="preserve">3. </w:t>
            </w:r>
            <w:r w:rsidR="000C100C" w:rsidRPr="006E6076">
              <w:rPr>
                <w:rFonts w:ascii="Times New Roman" w:hAnsi="Times New Roman"/>
                <w:snapToGrid w:val="0"/>
                <w:sz w:val="24"/>
                <w:lang w:val="sr-Cyrl-CS"/>
              </w:rPr>
              <w:t>Трошкови</w:t>
            </w:r>
            <w:r w:rsidR="000C100C" w:rsidRPr="006E6076">
              <w:rPr>
                <w:rFonts w:ascii="Times New Roman" w:hAnsi="Times New Roman"/>
                <w:snapToGrid w:val="0"/>
                <w:sz w:val="24"/>
                <w:lang w:val="ru-RU"/>
              </w:rPr>
              <w:t xml:space="preserve"> </w:t>
            </w:r>
            <w:r w:rsidR="000C100C" w:rsidRPr="006E6076">
              <w:rPr>
                <w:rFonts w:ascii="Times New Roman" w:hAnsi="Times New Roman"/>
                <w:snapToGrid w:val="0"/>
                <w:sz w:val="24"/>
                <w:lang w:val="sr-Cyrl-CS"/>
              </w:rPr>
              <w:t>одржавања путева</w:t>
            </w:r>
          </w:p>
        </w:tc>
        <w:tc>
          <w:tcPr>
            <w:tcW w:w="2409" w:type="dxa"/>
          </w:tcPr>
          <w:p w14:paraId="57E3A9F9" w14:textId="7EE44E4E" w:rsidR="009510F0" w:rsidRPr="00383D0D" w:rsidRDefault="000C100C" w:rsidP="009510F0">
            <w:pPr>
              <w:jc w:val="right"/>
              <w:rPr>
                <w:rFonts w:ascii="Times New Roman" w:hAnsi="Times New Roman"/>
                <w:color w:val="000000"/>
                <w:sz w:val="24"/>
              </w:rPr>
            </w:pPr>
            <w:r w:rsidRPr="00383D0D">
              <w:rPr>
                <w:rFonts w:ascii="Times New Roman" w:hAnsi="Times New Roman"/>
                <w:snapToGrid w:val="0"/>
                <w:sz w:val="24"/>
                <w:lang w:val="ru-RU"/>
              </w:rPr>
              <w:t>152.600,00</w:t>
            </w:r>
          </w:p>
        </w:tc>
      </w:tr>
      <w:tr w:rsidR="009510F0" w:rsidRPr="00741847" w14:paraId="263571E5" w14:textId="77777777" w:rsidTr="00E9111E">
        <w:tc>
          <w:tcPr>
            <w:tcW w:w="7752" w:type="dxa"/>
          </w:tcPr>
          <w:p w14:paraId="1F287935" w14:textId="77777777" w:rsidR="009510F0" w:rsidRPr="00741847" w:rsidRDefault="009510F0" w:rsidP="009510F0">
            <w:pPr>
              <w:rPr>
                <w:rFonts w:ascii="Times New Roman" w:hAnsi="Times New Roman"/>
                <w:sz w:val="24"/>
              </w:rPr>
            </w:pPr>
            <w:r w:rsidRPr="00741847">
              <w:rPr>
                <w:rFonts w:ascii="Times New Roman" w:hAnsi="Times New Roman"/>
                <w:sz w:val="24"/>
              </w:rPr>
              <w:t>4. Трошкови  на заштити шума</w:t>
            </w:r>
          </w:p>
        </w:tc>
        <w:tc>
          <w:tcPr>
            <w:tcW w:w="2409" w:type="dxa"/>
          </w:tcPr>
          <w:p w14:paraId="6EBEBBBF" w14:textId="77777777" w:rsidR="009510F0" w:rsidRPr="00383D0D" w:rsidRDefault="009510F0" w:rsidP="009510F0">
            <w:pPr>
              <w:jc w:val="right"/>
              <w:rPr>
                <w:rFonts w:ascii="Times New Roman" w:hAnsi="Times New Roman"/>
                <w:color w:val="000000"/>
                <w:sz w:val="24"/>
              </w:rPr>
            </w:pPr>
            <w:r w:rsidRPr="00383D0D">
              <w:rPr>
                <w:rFonts w:ascii="Times New Roman" w:hAnsi="Times New Roman"/>
                <w:color w:val="000000"/>
                <w:sz w:val="24"/>
              </w:rPr>
              <w:t>150.000,00</w:t>
            </w:r>
          </w:p>
        </w:tc>
      </w:tr>
      <w:tr w:rsidR="009510F0" w:rsidRPr="00741847" w14:paraId="17E7FF0B" w14:textId="77777777" w:rsidTr="00E9111E">
        <w:tc>
          <w:tcPr>
            <w:tcW w:w="7752" w:type="dxa"/>
          </w:tcPr>
          <w:p w14:paraId="6B5F1A0F" w14:textId="77777777" w:rsidR="009510F0" w:rsidRPr="00741847" w:rsidRDefault="009510F0" w:rsidP="009510F0">
            <w:pPr>
              <w:rPr>
                <w:rFonts w:ascii="Times New Roman" w:hAnsi="Times New Roman"/>
                <w:sz w:val="24"/>
              </w:rPr>
            </w:pPr>
            <w:r w:rsidRPr="00741847">
              <w:rPr>
                <w:rFonts w:ascii="Times New Roman" w:hAnsi="Times New Roman"/>
                <w:sz w:val="24"/>
              </w:rPr>
              <w:t>5. Средства за репродукцију шума</w:t>
            </w:r>
          </w:p>
        </w:tc>
        <w:tc>
          <w:tcPr>
            <w:tcW w:w="2409" w:type="dxa"/>
          </w:tcPr>
          <w:p w14:paraId="3A77904F" w14:textId="2345A5D5" w:rsidR="009510F0" w:rsidRPr="00383D0D" w:rsidRDefault="006E6076" w:rsidP="000C100C">
            <w:pPr>
              <w:jc w:val="right"/>
              <w:rPr>
                <w:rFonts w:ascii="Times New Roman" w:hAnsi="Times New Roman"/>
                <w:color w:val="000000"/>
                <w:sz w:val="24"/>
              </w:rPr>
            </w:pPr>
            <w:r>
              <w:rPr>
                <w:rFonts w:ascii="Times New Roman" w:hAnsi="Times New Roman"/>
                <w:color w:val="000000"/>
                <w:sz w:val="24"/>
                <w:lang w:val="ru-RU"/>
              </w:rPr>
              <w:t>215.921,76</w:t>
            </w:r>
            <w:r w:rsidR="000C100C" w:rsidRPr="00383D0D">
              <w:rPr>
                <w:rFonts w:ascii="Times New Roman" w:hAnsi="Times New Roman"/>
                <w:color w:val="000000"/>
                <w:sz w:val="24"/>
                <w:lang w:val="ru-RU"/>
              </w:rPr>
              <w:t xml:space="preserve"> </w:t>
            </w:r>
          </w:p>
        </w:tc>
      </w:tr>
      <w:tr w:rsidR="009510F0" w:rsidRPr="00741847" w14:paraId="35E8CA3E" w14:textId="77777777" w:rsidTr="00E9111E">
        <w:tc>
          <w:tcPr>
            <w:tcW w:w="7752" w:type="dxa"/>
          </w:tcPr>
          <w:p w14:paraId="3A300264" w14:textId="77777777" w:rsidR="009510F0" w:rsidRPr="00741847" w:rsidRDefault="009510F0" w:rsidP="009510F0">
            <w:pPr>
              <w:rPr>
                <w:rFonts w:ascii="Times New Roman" w:hAnsi="Times New Roman"/>
                <w:sz w:val="24"/>
              </w:rPr>
            </w:pPr>
            <w:r w:rsidRPr="00741847">
              <w:rPr>
                <w:rFonts w:ascii="Times New Roman" w:hAnsi="Times New Roman"/>
                <w:sz w:val="24"/>
              </w:rPr>
              <w:t>6. Накнада за посечено дрво</w:t>
            </w:r>
          </w:p>
        </w:tc>
        <w:tc>
          <w:tcPr>
            <w:tcW w:w="2409" w:type="dxa"/>
          </w:tcPr>
          <w:p w14:paraId="5ED89569" w14:textId="24A5C982" w:rsidR="009510F0" w:rsidRPr="00383D0D" w:rsidRDefault="006E6076" w:rsidP="009510F0">
            <w:pPr>
              <w:jc w:val="right"/>
              <w:rPr>
                <w:rFonts w:ascii="Times New Roman" w:hAnsi="Times New Roman"/>
                <w:color w:val="000000"/>
                <w:sz w:val="24"/>
              </w:rPr>
            </w:pPr>
            <w:r>
              <w:rPr>
                <w:rFonts w:ascii="Times New Roman" w:hAnsi="Times New Roman"/>
                <w:color w:val="000000"/>
                <w:sz w:val="24"/>
                <w:lang w:val="ru-RU"/>
              </w:rPr>
              <w:t>43.184,35</w:t>
            </w:r>
          </w:p>
        </w:tc>
      </w:tr>
      <w:tr w:rsidR="009510F0" w:rsidRPr="00741847" w14:paraId="23FE32A3" w14:textId="77777777" w:rsidTr="00E9111E">
        <w:tc>
          <w:tcPr>
            <w:tcW w:w="7752" w:type="dxa"/>
          </w:tcPr>
          <w:p w14:paraId="3EA371FB" w14:textId="77777777" w:rsidR="009510F0" w:rsidRPr="00741847" w:rsidRDefault="009510F0" w:rsidP="009510F0">
            <w:pPr>
              <w:rPr>
                <w:rFonts w:ascii="Times New Roman" w:hAnsi="Times New Roman"/>
                <w:sz w:val="24"/>
              </w:rPr>
            </w:pPr>
            <w:r w:rsidRPr="00741847">
              <w:rPr>
                <w:rFonts w:ascii="Times New Roman" w:hAnsi="Times New Roman"/>
                <w:sz w:val="24"/>
              </w:rPr>
              <w:t>7. Трошкови уређивања шума</w:t>
            </w:r>
          </w:p>
        </w:tc>
        <w:tc>
          <w:tcPr>
            <w:tcW w:w="2409" w:type="dxa"/>
          </w:tcPr>
          <w:p w14:paraId="1F5892A3" w14:textId="3E4DBF3D" w:rsidR="009510F0" w:rsidRPr="00383D0D" w:rsidRDefault="000C100C" w:rsidP="000C100C">
            <w:pPr>
              <w:jc w:val="right"/>
              <w:rPr>
                <w:rFonts w:ascii="Times New Roman" w:hAnsi="Times New Roman"/>
                <w:color w:val="000000"/>
                <w:sz w:val="24"/>
              </w:rPr>
            </w:pPr>
            <w:r w:rsidRPr="00383D0D">
              <w:rPr>
                <w:rFonts w:ascii="Times New Roman" w:hAnsi="Times New Roman"/>
                <w:snapToGrid w:val="0"/>
                <w:sz w:val="24"/>
                <w:lang w:val="ru-RU"/>
              </w:rPr>
              <w:t>130.000,00</w:t>
            </w:r>
          </w:p>
        </w:tc>
      </w:tr>
      <w:tr w:rsidR="009510F0" w:rsidRPr="00741847" w14:paraId="74FA8E8C" w14:textId="77777777" w:rsidTr="00E9111E">
        <w:tc>
          <w:tcPr>
            <w:tcW w:w="7752" w:type="dxa"/>
          </w:tcPr>
          <w:p w14:paraId="69E94C43" w14:textId="5721F9F2" w:rsidR="009510F0" w:rsidRPr="003E41AF" w:rsidRDefault="009510F0" w:rsidP="000C100C">
            <w:pPr>
              <w:rPr>
                <w:rFonts w:ascii="Times New Roman" w:hAnsi="Times New Roman"/>
                <w:sz w:val="24"/>
              </w:rPr>
            </w:pPr>
            <w:r w:rsidRPr="00741847">
              <w:rPr>
                <w:rFonts w:ascii="Times New Roman" w:hAnsi="Times New Roman"/>
                <w:sz w:val="24"/>
              </w:rPr>
              <w:t xml:space="preserve">8. Трошкови </w:t>
            </w:r>
            <w:r>
              <w:rPr>
                <w:rFonts w:ascii="Times New Roman" w:hAnsi="Times New Roman"/>
                <w:sz w:val="24"/>
              </w:rPr>
              <w:t>унапређења научно-истраживачког рада</w:t>
            </w:r>
          </w:p>
        </w:tc>
        <w:tc>
          <w:tcPr>
            <w:tcW w:w="2409" w:type="dxa"/>
          </w:tcPr>
          <w:p w14:paraId="361F9742" w14:textId="1175F5DB" w:rsidR="009510F0" w:rsidRPr="006E6076" w:rsidRDefault="006E6076" w:rsidP="009510F0">
            <w:pPr>
              <w:jc w:val="right"/>
              <w:rPr>
                <w:rFonts w:ascii="Times New Roman" w:hAnsi="Times New Roman"/>
                <w:color w:val="000000"/>
                <w:sz w:val="24"/>
                <w:lang w:val="sr-Cyrl-RS"/>
              </w:rPr>
            </w:pPr>
            <w:r>
              <w:rPr>
                <w:rFonts w:ascii="Times New Roman" w:hAnsi="Times New Roman"/>
                <w:color w:val="000000"/>
                <w:sz w:val="24"/>
                <w:lang w:val="sr-Cyrl-RS"/>
              </w:rPr>
              <w:t>1.200.000,00</w:t>
            </w:r>
          </w:p>
        </w:tc>
      </w:tr>
      <w:tr w:rsidR="009510F0" w:rsidRPr="00741847" w14:paraId="62E473C6" w14:textId="77777777" w:rsidTr="00E9111E">
        <w:tc>
          <w:tcPr>
            <w:tcW w:w="7752" w:type="dxa"/>
            <w:vAlign w:val="bottom"/>
          </w:tcPr>
          <w:p w14:paraId="4B3B8D51" w14:textId="679FBC18" w:rsidR="009510F0" w:rsidRPr="00741847" w:rsidRDefault="009510F0" w:rsidP="009510F0">
            <w:pPr>
              <w:rPr>
                <w:rFonts w:ascii="Times New Roman" w:hAnsi="Times New Roman"/>
                <w:bCs/>
                <w:sz w:val="24"/>
              </w:rPr>
            </w:pPr>
            <w:r w:rsidRPr="00741847">
              <w:rPr>
                <w:rFonts w:ascii="Times New Roman" w:hAnsi="Times New Roman"/>
                <w:bCs/>
                <w:sz w:val="24"/>
              </w:rPr>
              <w:t xml:space="preserve">9. </w:t>
            </w:r>
            <w:r w:rsidR="000C100C" w:rsidRPr="006E6076">
              <w:rPr>
                <w:rFonts w:ascii="Times New Roman" w:hAnsi="Times New Roman"/>
                <w:snapToGrid w:val="0"/>
                <w:sz w:val="24"/>
                <w:lang w:val="ru-RU"/>
              </w:rPr>
              <w:t>Функционално опремање ПИО «Ада Циганлија</w:t>
            </w:r>
          </w:p>
        </w:tc>
        <w:tc>
          <w:tcPr>
            <w:tcW w:w="2409" w:type="dxa"/>
          </w:tcPr>
          <w:p w14:paraId="46A92B07" w14:textId="7565982A" w:rsidR="009510F0" w:rsidRPr="006E6076" w:rsidRDefault="006E6076" w:rsidP="009510F0">
            <w:pPr>
              <w:jc w:val="right"/>
              <w:rPr>
                <w:rFonts w:ascii="Times New Roman" w:hAnsi="Times New Roman"/>
                <w:color w:val="000000"/>
                <w:sz w:val="24"/>
                <w:lang w:val="sr-Cyrl-RS"/>
              </w:rPr>
            </w:pPr>
            <w:r>
              <w:rPr>
                <w:rFonts w:ascii="Times New Roman" w:hAnsi="Times New Roman"/>
                <w:color w:val="000000"/>
                <w:sz w:val="24"/>
                <w:lang w:val="sr-Cyrl-RS"/>
              </w:rPr>
              <w:t>3.500.000,00</w:t>
            </w:r>
          </w:p>
        </w:tc>
      </w:tr>
      <w:tr w:rsidR="009510F0" w:rsidRPr="0009107D" w14:paraId="490351FC" w14:textId="77777777" w:rsidTr="00E9111E">
        <w:tc>
          <w:tcPr>
            <w:tcW w:w="7752" w:type="dxa"/>
          </w:tcPr>
          <w:p w14:paraId="04B64E42" w14:textId="77777777" w:rsidR="009510F0" w:rsidRPr="00741847" w:rsidRDefault="009510F0" w:rsidP="009510F0">
            <w:pPr>
              <w:widowControl w:val="0"/>
              <w:jc w:val="right"/>
              <w:rPr>
                <w:rFonts w:ascii="Times New Roman" w:hAnsi="Times New Roman"/>
                <w:b/>
                <w:snapToGrid w:val="0"/>
                <w:sz w:val="24"/>
                <w:lang w:val="ru-RU"/>
              </w:rPr>
            </w:pPr>
            <w:r w:rsidRPr="00741847">
              <w:rPr>
                <w:rFonts w:ascii="Times New Roman" w:hAnsi="Times New Roman"/>
                <w:b/>
                <w:snapToGrid w:val="0"/>
                <w:sz w:val="24"/>
                <w:lang w:val="ru-RU"/>
              </w:rPr>
              <w:t xml:space="preserve">Свега: </w:t>
            </w:r>
          </w:p>
        </w:tc>
        <w:tc>
          <w:tcPr>
            <w:tcW w:w="2409" w:type="dxa"/>
          </w:tcPr>
          <w:p w14:paraId="60E4EA74" w14:textId="10CF8732" w:rsidR="009510F0" w:rsidRPr="006E6076" w:rsidRDefault="006E6076" w:rsidP="009510F0">
            <w:pPr>
              <w:jc w:val="right"/>
              <w:rPr>
                <w:rFonts w:ascii="Times New Roman" w:hAnsi="Times New Roman"/>
                <w:b/>
                <w:bCs/>
                <w:color w:val="000000"/>
                <w:sz w:val="24"/>
                <w:lang w:val="sr-Cyrl-RS"/>
              </w:rPr>
            </w:pPr>
            <w:r>
              <w:rPr>
                <w:rFonts w:ascii="Times New Roman" w:hAnsi="Times New Roman"/>
                <w:b/>
                <w:bCs/>
                <w:color w:val="000000"/>
                <w:sz w:val="24"/>
                <w:lang w:val="sr-Cyrl-RS"/>
              </w:rPr>
              <w:t>6.579.998,45</w:t>
            </w:r>
          </w:p>
        </w:tc>
      </w:tr>
    </w:tbl>
    <w:p w14:paraId="1F6D1554" w14:textId="77777777" w:rsidR="00124D37" w:rsidRDefault="00124D37" w:rsidP="00912D3C">
      <w:pPr>
        <w:rPr>
          <w:rFonts w:ascii="Times New Roman" w:hAnsi="Times New Roman"/>
          <w:b/>
          <w:snapToGrid w:val="0"/>
          <w:sz w:val="24"/>
        </w:rPr>
      </w:pPr>
    </w:p>
    <w:p w14:paraId="36D7F6C2" w14:textId="77777777" w:rsidR="00912D3C" w:rsidRPr="007F3B6A" w:rsidRDefault="00E9111E" w:rsidP="00E9111E">
      <w:pPr>
        <w:ind w:left="720" w:firstLine="720"/>
        <w:rPr>
          <w:rFonts w:ascii="Times New Roman" w:hAnsi="Times New Roman"/>
          <w:b/>
          <w:sz w:val="24"/>
          <w:lang w:val="sr-Cyrl-CS"/>
        </w:rPr>
      </w:pPr>
      <w:r>
        <w:rPr>
          <w:rFonts w:ascii="Times New Roman" w:hAnsi="Times New Roman"/>
          <w:b/>
          <w:sz w:val="24"/>
          <w:lang w:val="ru-RU"/>
        </w:rPr>
        <w:t xml:space="preserve">     </w:t>
      </w:r>
      <w:r w:rsidR="00912D3C" w:rsidRPr="007F3B6A">
        <w:rPr>
          <w:rFonts w:ascii="Times New Roman" w:hAnsi="Times New Roman"/>
          <w:b/>
          <w:sz w:val="24"/>
          <w:lang w:val="ru-RU"/>
        </w:rPr>
        <w:t>Расподела укупног прихода</w:t>
      </w:r>
      <w:r w:rsidR="00912D3C" w:rsidRPr="007F3B6A">
        <w:rPr>
          <w:rFonts w:ascii="Times New Roman" w:hAnsi="Times New Roman"/>
          <w:b/>
          <w:sz w:val="24"/>
          <w:lang w:val="sr-Cyrl-CS"/>
        </w:rPr>
        <w:t xml:space="preserve"> - Биланс</w:t>
      </w:r>
    </w:p>
    <w:tbl>
      <w:tblPr>
        <w:tblW w:w="7286" w:type="dxa"/>
        <w:tblInd w:w="1801" w:type="dxa"/>
        <w:tblLook w:val="04A0" w:firstRow="1" w:lastRow="0" w:firstColumn="1" w:lastColumn="0" w:noHBand="0" w:noVBand="1"/>
      </w:tblPr>
      <w:tblGrid>
        <w:gridCol w:w="4735"/>
        <w:gridCol w:w="2551"/>
      </w:tblGrid>
      <w:tr w:rsidR="00912D3C" w:rsidRPr="007F3B6A" w14:paraId="35227265" w14:textId="77777777" w:rsidTr="00E9111E">
        <w:trPr>
          <w:trHeight w:val="345"/>
        </w:trPr>
        <w:tc>
          <w:tcPr>
            <w:tcW w:w="4735" w:type="dxa"/>
            <w:tcBorders>
              <w:top w:val="double" w:sz="6" w:space="0" w:color="auto"/>
              <w:left w:val="double" w:sz="6" w:space="0" w:color="auto"/>
              <w:bottom w:val="single" w:sz="8" w:space="0" w:color="auto"/>
              <w:right w:val="single" w:sz="8" w:space="0" w:color="auto"/>
            </w:tcBorders>
            <w:shd w:val="pct5" w:color="auto" w:fill="auto"/>
            <w:hideMark/>
          </w:tcPr>
          <w:p w14:paraId="16222FA5" w14:textId="77777777" w:rsidR="00912D3C" w:rsidRPr="007F3B6A" w:rsidRDefault="00912D3C" w:rsidP="00570766">
            <w:pPr>
              <w:rPr>
                <w:rFonts w:ascii="Times New Roman" w:hAnsi="Times New Roman"/>
                <w:b/>
                <w:sz w:val="24"/>
              </w:rPr>
            </w:pPr>
            <w:r w:rsidRPr="007F3B6A">
              <w:rPr>
                <w:rFonts w:ascii="Times New Roman" w:hAnsi="Times New Roman"/>
                <w:b/>
                <w:sz w:val="24"/>
                <w:lang w:val="ru-RU"/>
              </w:rPr>
              <w:t>Приход - трошкови</w:t>
            </w:r>
          </w:p>
        </w:tc>
        <w:tc>
          <w:tcPr>
            <w:tcW w:w="2551" w:type="dxa"/>
            <w:tcBorders>
              <w:top w:val="double" w:sz="6" w:space="0" w:color="auto"/>
              <w:left w:val="nil"/>
              <w:bottom w:val="single" w:sz="8" w:space="0" w:color="auto"/>
              <w:right w:val="double" w:sz="6" w:space="0" w:color="auto"/>
            </w:tcBorders>
            <w:shd w:val="pct5" w:color="auto" w:fill="auto"/>
            <w:hideMark/>
          </w:tcPr>
          <w:p w14:paraId="388A8523" w14:textId="77777777" w:rsidR="00912D3C" w:rsidRPr="007F3B6A" w:rsidRDefault="00912D3C" w:rsidP="00911346">
            <w:pPr>
              <w:rPr>
                <w:rFonts w:ascii="Times New Roman" w:hAnsi="Times New Roman"/>
                <w:b/>
                <w:sz w:val="24"/>
              </w:rPr>
            </w:pPr>
            <w:r w:rsidRPr="007F3B6A">
              <w:rPr>
                <w:rFonts w:ascii="Times New Roman" w:hAnsi="Times New Roman"/>
                <w:b/>
                <w:sz w:val="24"/>
              </w:rPr>
              <w:t>Свега          (дин</w:t>
            </w:r>
            <w:r w:rsidR="00911346">
              <w:rPr>
                <w:rFonts w:ascii="Times New Roman" w:hAnsi="Times New Roman"/>
                <w:b/>
                <w:sz w:val="24"/>
              </w:rPr>
              <w:t>ара</w:t>
            </w:r>
            <w:r w:rsidRPr="007F3B6A">
              <w:rPr>
                <w:rFonts w:ascii="Times New Roman" w:hAnsi="Times New Roman"/>
                <w:b/>
                <w:sz w:val="24"/>
              </w:rPr>
              <w:t>)</w:t>
            </w:r>
          </w:p>
        </w:tc>
      </w:tr>
      <w:tr w:rsidR="009510F0" w:rsidRPr="007F3B6A" w14:paraId="6F87334C" w14:textId="77777777" w:rsidTr="007F1BF6">
        <w:trPr>
          <w:trHeight w:val="330"/>
        </w:trPr>
        <w:tc>
          <w:tcPr>
            <w:tcW w:w="4735" w:type="dxa"/>
            <w:tcBorders>
              <w:top w:val="nil"/>
              <w:left w:val="double" w:sz="6" w:space="0" w:color="auto"/>
              <w:bottom w:val="single" w:sz="8" w:space="0" w:color="auto"/>
              <w:right w:val="single" w:sz="8" w:space="0" w:color="auto"/>
            </w:tcBorders>
            <w:shd w:val="clear" w:color="auto" w:fill="auto"/>
            <w:hideMark/>
          </w:tcPr>
          <w:p w14:paraId="058B6F00" w14:textId="77777777" w:rsidR="009510F0" w:rsidRPr="007F3B6A" w:rsidRDefault="009510F0" w:rsidP="009510F0">
            <w:pPr>
              <w:rPr>
                <w:rFonts w:ascii="Times New Roman" w:hAnsi="Times New Roman"/>
                <w:sz w:val="24"/>
              </w:rPr>
            </w:pPr>
            <w:r w:rsidRPr="007F3B6A">
              <w:rPr>
                <w:rFonts w:ascii="Times New Roman" w:hAnsi="Times New Roman"/>
                <w:sz w:val="24"/>
              </w:rPr>
              <w:t>Укупан приход</w:t>
            </w:r>
          </w:p>
        </w:tc>
        <w:tc>
          <w:tcPr>
            <w:tcW w:w="2551" w:type="dxa"/>
            <w:tcBorders>
              <w:top w:val="nil"/>
              <w:left w:val="nil"/>
              <w:bottom w:val="single" w:sz="8" w:space="0" w:color="auto"/>
              <w:right w:val="double" w:sz="6" w:space="0" w:color="auto"/>
            </w:tcBorders>
            <w:shd w:val="clear" w:color="auto" w:fill="auto"/>
            <w:vAlign w:val="bottom"/>
            <w:hideMark/>
          </w:tcPr>
          <w:p w14:paraId="512E1277" w14:textId="78116187" w:rsidR="009510F0" w:rsidRPr="00064F7A" w:rsidRDefault="006E6076" w:rsidP="009510F0">
            <w:pPr>
              <w:jc w:val="right"/>
              <w:rPr>
                <w:rFonts w:ascii="Times New Roman" w:hAnsi="Times New Roman"/>
                <w:b/>
                <w:bCs/>
                <w:color w:val="000000"/>
                <w:sz w:val="24"/>
                <w:szCs w:val="22"/>
              </w:rPr>
            </w:pPr>
            <w:r>
              <w:rPr>
                <w:rFonts w:ascii="Times New Roman" w:hAnsi="Times New Roman"/>
                <w:b/>
                <w:sz w:val="24"/>
                <w:lang w:val="ru-RU"/>
              </w:rPr>
              <w:t>1.655.400,19</w:t>
            </w:r>
            <w:r w:rsidR="000C100C" w:rsidRPr="00383D0D">
              <w:rPr>
                <w:rFonts w:ascii="Times New Roman" w:hAnsi="Times New Roman"/>
                <w:b/>
                <w:sz w:val="24"/>
                <w:lang w:val="ru-RU"/>
              </w:rPr>
              <w:t xml:space="preserve"> </w:t>
            </w:r>
            <w:r w:rsidR="000C100C" w:rsidRPr="00383D0D">
              <w:rPr>
                <w:rFonts w:ascii="Times New Roman" w:hAnsi="Times New Roman"/>
                <w:sz w:val="24"/>
                <w:lang w:val="ru-RU"/>
              </w:rPr>
              <w:t xml:space="preserve"> </w:t>
            </w:r>
          </w:p>
        </w:tc>
      </w:tr>
      <w:tr w:rsidR="009510F0" w:rsidRPr="007F3B6A" w14:paraId="0C4C2936" w14:textId="77777777" w:rsidTr="007F1BF6">
        <w:trPr>
          <w:trHeight w:val="330"/>
        </w:trPr>
        <w:tc>
          <w:tcPr>
            <w:tcW w:w="4735" w:type="dxa"/>
            <w:tcBorders>
              <w:top w:val="nil"/>
              <w:left w:val="double" w:sz="6" w:space="0" w:color="auto"/>
              <w:bottom w:val="single" w:sz="8" w:space="0" w:color="auto"/>
              <w:right w:val="single" w:sz="8" w:space="0" w:color="auto"/>
            </w:tcBorders>
            <w:shd w:val="clear" w:color="auto" w:fill="auto"/>
            <w:hideMark/>
          </w:tcPr>
          <w:p w14:paraId="30C7E32C" w14:textId="77777777" w:rsidR="009510F0" w:rsidRPr="007F3B6A" w:rsidRDefault="009510F0" w:rsidP="009510F0">
            <w:pPr>
              <w:rPr>
                <w:rFonts w:ascii="Times New Roman" w:hAnsi="Times New Roman"/>
                <w:sz w:val="24"/>
              </w:rPr>
            </w:pPr>
            <w:r w:rsidRPr="007F3B6A">
              <w:rPr>
                <w:rFonts w:ascii="Times New Roman" w:hAnsi="Times New Roman"/>
                <w:sz w:val="24"/>
              </w:rPr>
              <w:t>Укупан расход</w:t>
            </w:r>
          </w:p>
        </w:tc>
        <w:tc>
          <w:tcPr>
            <w:tcW w:w="2551" w:type="dxa"/>
            <w:tcBorders>
              <w:top w:val="nil"/>
              <w:left w:val="nil"/>
              <w:bottom w:val="single" w:sz="8" w:space="0" w:color="auto"/>
              <w:right w:val="double" w:sz="6" w:space="0" w:color="auto"/>
            </w:tcBorders>
            <w:shd w:val="clear" w:color="auto" w:fill="auto"/>
            <w:vAlign w:val="bottom"/>
            <w:hideMark/>
          </w:tcPr>
          <w:p w14:paraId="7F62CC7F" w14:textId="048249C2" w:rsidR="009510F0" w:rsidRPr="006E6076" w:rsidRDefault="006E6076" w:rsidP="009510F0">
            <w:pPr>
              <w:jc w:val="right"/>
              <w:rPr>
                <w:rFonts w:ascii="Times New Roman" w:hAnsi="Times New Roman"/>
                <w:b/>
                <w:bCs/>
                <w:color w:val="000000"/>
                <w:sz w:val="24"/>
                <w:szCs w:val="22"/>
                <w:lang w:val="sr-Cyrl-RS"/>
              </w:rPr>
            </w:pPr>
            <w:r>
              <w:rPr>
                <w:rFonts w:ascii="Times New Roman" w:hAnsi="Times New Roman"/>
                <w:b/>
                <w:bCs/>
                <w:color w:val="000000"/>
                <w:sz w:val="24"/>
                <w:szCs w:val="22"/>
                <w:lang w:val="sr-Cyrl-RS"/>
              </w:rPr>
              <w:t>6.579.998,45</w:t>
            </w:r>
          </w:p>
        </w:tc>
      </w:tr>
      <w:tr w:rsidR="009510F0" w:rsidRPr="007F3B6A" w14:paraId="6E23467A" w14:textId="77777777" w:rsidTr="007F1BF6">
        <w:trPr>
          <w:trHeight w:val="330"/>
        </w:trPr>
        <w:tc>
          <w:tcPr>
            <w:tcW w:w="4735" w:type="dxa"/>
            <w:tcBorders>
              <w:top w:val="nil"/>
              <w:left w:val="double" w:sz="6" w:space="0" w:color="auto"/>
              <w:bottom w:val="double" w:sz="6" w:space="0" w:color="auto"/>
              <w:right w:val="single" w:sz="8" w:space="0" w:color="auto"/>
            </w:tcBorders>
            <w:shd w:val="clear" w:color="auto" w:fill="auto"/>
            <w:hideMark/>
          </w:tcPr>
          <w:p w14:paraId="60D5C6DF" w14:textId="77777777" w:rsidR="009510F0" w:rsidRPr="002A5900" w:rsidRDefault="009510F0" w:rsidP="006E6076">
            <w:pPr>
              <w:rPr>
                <w:rFonts w:ascii="Times New Roman" w:hAnsi="Times New Roman"/>
                <w:b/>
                <w:bCs/>
                <w:sz w:val="24"/>
              </w:rPr>
            </w:pPr>
            <w:r>
              <w:rPr>
                <w:rFonts w:ascii="Times New Roman" w:hAnsi="Times New Roman"/>
                <w:b/>
                <w:bCs/>
                <w:sz w:val="24"/>
              </w:rPr>
              <w:t>Биланс</w:t>
            </w:r>
          </w:p>
        </w:tc>
        <w:tc>
          <w:tcPr>
            <w:tcW w:w="2551" w:type="dxa"/>
            <w:tcBorders>
              <w:top w:val="nil"/>
              <w:left w:val="nil"/>
              <w:bottom w:val="double" w:sz="6" w:space="0" w:color="auto"/>
              <w:right w:val="double" w:sz="6" w:space="0" w:color="auto"/>
            </w:tcBorders>
            <w:shd w:val="clear" w:color="auto" w:fill="auto"/>
            <w:vAlign w:val="center"/>
            <w:hideMark/>
          </w:tcPr>
          <w:p w14:paraId="043B3314" w14:textId="5B59A081" w:rsidR="009510F0" w:rsidRPr="006E6076" w:rsidRDefault="006E6076" w:rsidP="009510F0">
            <w:pPr>
              <w:jc w:val="right"/>
              <w:rPr>
                <w:rFonts w:ascii="Times New Roman" w:hAnsi="Times New Roman"/>
                <w:b/>
                <w:bCs/>
                <w:color w:val="000000"/>
                <w:sz w:val="24"/>
                <w:szCs w:val="22"/>
                <w:lang w:val="sr-Cyrl-RS"/>
              </w:rPr>
            </w:pPr>
            <w:r>
              <w:rPr>
                <w:rFonts w:ascii="Times New Roman" w:hAnsi="Times New Roman"/>
                <w:b/>
                <w:bCs/>
                <w:color w:val="000000"/>
                <w:sz w:val="24"/>
                <w:szCs w:val="22"/>
                <w:lang w:val="sr-Cyrl-RS"/>
              </w:rPr>
              <w:t>-4.921,598,29</w:t>
            </w:r>
          </w:p>
        </w:tc>
      </w:tr>
    </w:tbl>
    <w:p w14:paraId="5A53A9B5" w14:textId="77777777" w:rsidR="00CF5EBD" w:rsidRDefault="00CF5EBD" w:rsidP="002F7E6D">
      <w:pPr>
        <w:widowControl w:val="0"/>
        <w:jc w:val="both"/>
        <w:rPr>
          <w:snapToGrid w:val="0"/>
          <w:sz w:val="24"/>
          <w:lang w:val="ru-RU"/>
        </w:rPr>
      </w:pPr>
    </w:p>
    <w:p w14:paraId="7A7522D1" w14:textId="3FA25E2F" w:rsidR="000C100C" w:rsidRPr="006E6076" w:rsidRDefault="000C100C" w:rsidP="006E6076">
      <w:pPr>
        <w:rPr>
          <w:rFonts w:ascii="Times New Roman" w:hAnsi="Times New Roman"/>
          <w:snapToGrid w:val="0"/>
          <w:sz w:val="24"/>
          <w:lang w:val="ru-RU"/>
        </w:rPr>
      </w:pPr>
      <w:r w:rsidRPr="006E6076">
        <w:rPr>
          <w:rFonts w:ascii="Times New Roman" w:hAnsi="Times New Roman"/>
          <w:snapToGrid w:val="0"/>
          <w:sz w:val="24"/>
          <w:lang w:val="ru-RU"/>
        </w:rPr>
        <w:t xml:space="preserve">Неопходна средства за извршење </w:t>
      </w:r>
      <w:r w:rsidR="00E53FB3" w:rsidRPr="006E6076">
        <w:rPr>
          <w:rFonts w:ascii="Times New Roman" w:hAnsi="Times New Roman"/>
          <w:snapToGrid w:val="0"/>
          <w:sz w:val="24"/>
          <w:lang w:val="ru-RU"/>
        </w:rPr>
        <w:t xml:space="preserve">планираних радова на унапређењу стања шума </w:t>
      </w:r>
      <w:r w:rsidR="00383D0D" w:rsidRPr="006E6076">
        <w:rPr>
          <w:rFonts w:ascii="Times New Roman" w:hAnsi="Times New Roman"/>
          <w:snapToGrid w:val="0"/>
          <w:sz w:val="24"/>
          <w:lang w:val="ru-RU"/>
        </w:rPr>
        <w:t xml:space="preserve">и шумског земљишта </w:t>
      </w:r>
      <w:r w:rsidR="00E53FB3" w:rsidRPr="006E6076">
        <w:rPr>
          <w:rFonts w:ascii="Times New Roman" w:hAnsi="Times New Roman"/>
          <w:snapToGrid w:val="0"/>
          <w:sz w:val="24"/>
          <w:lang w:val="ru-RU"/>
        </w:rPr>
        <w:t>и укупног простора ПИО</w:t>
      </w:r>
      <w:r w:rsidR="00383D0D" w:rsidRPr="006E6076">
        <w:rPr>
          <w:rFonts w:ascii="Times New Roman" w:hAnsi="Times New Roman"/>
          <w:snapToGrid w:val="0"/>
          <w:sz w:val="24"/>
          <w:lang w:val="ru-RU"/>
        </w:rPr>
        <w:t xml:space="preserve"> (газдинске јединице)</w:t>
      </w:r>
      <w:r w:rsidRPr="006E6076">
        <w:rPr>
          <w:rFonts w:ascii="Times New Roman" w:hAnsi="Times New Roman"/>
          <w:snapToGrid w:val="0"/>
          <w:sz w:val="24"/>
          <w:lang w:val="ru-RU"/>
        </w:rPr>
        <w:t xml:space="preserve"> обезбедиће се из:  </w:t>
      </w:r>
    </w:p>
    <w:p w14:paraId="0DE1CEDF" w14:textId="77777777" w:rsidR="000C100C" w:rsidRPr="006E6076" w:rsidRDefault="000C100C" w:rsidP="00E53FB3">
      <w:pPr>
        <w:pStyle w:val="ListParagraph"/>
        <w:numPr>
          <w:ilvl w:val="0"/>
          <w:numId w:val="98"/>
        </w:numPr>
        <w:spacing w:after="0"/>
        <w:ind w:left="714" w:hanging="357"/>
        <w:rPr>
          <w:snapToGrid w:val="0"/>
          <w:szCs w:val="24"/>
          <w:lang w:val="ru-RU"/>
        </w:rPr>
      </w:pPr>
      <w:r w:rsidRPr="006E6076">
        <w:rPr>
          <w:snapToGrid w:val="0"/>
          <w:szCs w:val="24"/>
          <w:lang w:val="ru-RU"/>
        </w:rPr>
        <w:t xml:space="preserve">средстава буџета јединице локалне самоуправе,  </w:t>
      </w:r>
    </w:p>
    <w:p w14:paraId="22531E76" w14:textId="77777777" w:rsidR="000C100C" w:rsidRPr="006E6076" w:rsidRDefault="000C100C" w:rsidP="00E53FB3">
      <w:pPr>
        <w:pStyle w:val="ListParagraph"/>
        <w:numPr>
          <w:ilvl w:val="0"/>
          <w:numId w:val="98"/>
        </w:numPr>
        <w:spacing w:after="0"/>
        <w:ind w:left="714" w:hanging="357"/>
        <w:rPr>
          <w:snapToGrid w:val="0"/>
          <w:szCs w:val="24"/>
          <w:lang w:val="ru-RU"/>
        </w:rPr>
      </w:pPr>
      <w:r w:rsidRPr="006E6076">
        <w:rPr>
          <w:snapToGrid w:val="0"/>
          <w:szCs w:val="24"/>
          <w:lang w:val="ru-RU"/>
        </w:rPr>
        <w:t xml:space="preserve">накнаде за коришћење заштићеног подручја,  </w:t>
      </w:r>
    </w:p>
    <w:p w14:paraId="2D14C73E" w14:textId="77777777" w:rsidR="000C100C" w:rsidRPr="006E6076" w:rsidRDefault="000C100C" w:rsidP="00E53FB3">
      <w:pPr>
        <w:pStyle w:val="ListParagraph"/>
        <w:numPr>
          <w:ilvl w:val="0"/>
          <w:numId w:val="98"/>
        </w:numPr>
        <w:spacing w:after="0"/>
        <w:ind w:left="714" w:hanging="357"/>
        <w:rPr>
          <w:snapToGrid w:val="0"/>
          <w:szCs w:val="24"/>
          <w:lang w:val="ru-RU"/>
        </w:rPr>
      </w:pPr>
      <w:r w:rsidRPr="006E6076">
        <w:rPr>
          <w:snapToGrid w:val="0"/>
          <w:szCs w:val="24"/>
          <w:lang w:val="ru-RU"/>
        </w:rPr>
        <w:t xml:space="preserve">прихода остварених у обављању делатности и управљања заштићеним подручјем,  </w:t>
      </w:r>
    </w:p>
    <w:p w14:paraId="6D5ABB41" w14:textId="77777777" w:rsidR="000C100C" w:rsidRPr="006E6076" w:rsidRDefault="000C100C" w:rsidP="00E53FB3">
      <w:pPr>
        <w:pStyle w:val="ListParagraph"/>
        <w:numPr>
          <w:ilvl w:val="0"/>
          <w:numId w:val="98"/>
        </w:numPr>
        <w:spacing w:after="0"/>
        <w:ind w:left="714" w:hanging="357"/>
        <w:rPr>
          <w:snapToGrid w:val="0"/>
          <w:szCs w:val="24"/>
          <w:lang w:val="ru-RU"/>
        </w:rPr>
      </w:pPr>
      <w:r w:rsidRPr="006E6076">
        <w:rPr>
          <w:snapToGrid w:val="0"/>
          <w:szCs w:val="24"/>
          <w:lang w:val="ru-RU"/>
        </w:rPr>
        <w:t xml:space="preserve">средстава обезбеђених за реализацију програма, </w:t>
      </w:r>
    </w:p>
    <w:p w14:paraId="73575738" w14:textId="77777777" w:rsidR="00E53FB3" w:rsidRPr="006E6076" w:rsidRDefault="000C100C" w:rsidP="00E53FB3">
      <w:pPr>
        <w:pStyle w:val="ListParagraph"/>
        <w:numPr>
          <w:ilvl w:val="0"/>
          <w:numId w:val="98"/>
        </w:numPr>
        <w:spacing w:after="0"/>
        <w:ind w:left="714" w:hanging="357"/>
        <w:rPr>
          <w:snapToGrid w:val="0"/>
          <w:szCs w:val="24"/>
          <w:lang w:val="ru-RU"/>
        </w:rPr>
      </w:pPr>
      <w:r w:rsidRPr="006E6076">
        <w:rPr>
          <w:snapToGrid w:val="0"/>
          <w:szCs w:val="24"/>
          <w:lang w:val="ru-RU"/>
        </w:rPr>
        <w:t xml:space="preserve">планова и пројеката у области заштите природе,  донација, поклона и помоћи,  </w:t>
      </w:r>
    </w:p>
    <w:p w14:paraId="56A27A77" w14:textId="10824726" w:rsidR="00E9111E" w:rsidRPr="006E6076" w:rsidRDefault="000C100C" w:rsidP="00E53FB3">
      <w:pPr>
        <w:pStyle w:val="ListParagraph"/>
        <w:numPr>
          <w:ilvl w:val="0"/>
          <w:numId w:val="98"/>
        </w:numPr>
        <w:spacing w:after="0"/>
        <w:ind w:left="714" w:hanging="357"/>
        <w:rPr>
          <w:snapToGrid w:val="0"/>
          <w:szCs w:val="24"/>
          <w:lang w:val="ru-RU"/>
        </w:rPr>
      </w:pPr>
      <w:r w:rsidRPr="006E6076">
        <w:rPr>
          <w:snapToGrid w:val="0"/>
          <w:szCs w:val="24"/>
          <w:lang w:val="ru-RU"/>
        </w:rPr>
        <w:t>других извора у складу са законом</w:t>
      </w:r>
      <w:r w:rsidR="00E53FB3" w:rsidRPr="006E6076">
        <w:rPr>
          <w:snapToGrid w:val="0"/>
          <w:szCs w:val="24"/>
          <w:lang w:val="ru-RU"/>
        </w:rPr>
        <w:t>.</w:t>
      </w:r>
    </w:p>
    <w:p w14:paraId="32410EC8" w14:textId="131C5E8D" w:rsidR="00383D0D" w:rsidRPr="006E6076" w:rsidRDefault="00383D0D">
      <w:pPr>
        <w:rPr>
          <w:rFonts w:ascii="Times New Roman" w:hAnsi="Times New Roman"/>
          <w:snapToGrid w:val="0"/>
          <w:sz w:val="24"/>
          <w:lang w:val="ru-RU"/>
        </w:rPr>
      </w:pPr>
      <w:r w:rsidRPr="006E6076">
        <w:rPr>
          <w:rFonts w:ascii="Times New Roman" w:hAnsi="Times New Roman"/>
          <w:snapToGrid w:val="0"/>
          <w:sz w:val="24"/>
          <w:lang w:val="ru-RU"/>
        </w:rPr>
        <w:br w:type="page"/>
      </w:r>
    </w:p>
    <w:p w14:paraId="42640D35" w14:textId="77777777" w:rsidR="00ED20BF" w:rsidRDefault="00ED20BF" w:rsidP="002F7E6D">
      <w:pPr>
        <w:widowControl w:val="0"/>
        <w:jc w:val="both"/>
        <w:rPr>
          <w:snapToGrid w:val="0"/>
          <w:sz w:val="24"/>
          <w:lang w:val="ru-RU"/>
        </w:rPr>
      </w:pPr>
    </w:p>
    <w:p w14:paraId="04E0E98C" w14:textId="77777777" w:rsidR="002F7E6D" w:rsidRPr="00756A08" w:rsidRDefault="002F7E6D" w:rsidP="002F7E6D">
      <w:pPr>
        <w:pBdr>
          <w:top w:val="double" w:sz="4" w:space="1" w:color="auto"/>
          <w:left w:val="double" w:sz="4" w:space="4" w:color="auto"/>
          <w:bottom w:val="double" w:sz="4" w:space="1" w:color="auto"/>
          <w:right w:val="double" w:sz="4" w:space="4" w:color="auto"/>
        </w:pBdr>
        <w:shd w:val="pct5" w:color="auto" w:fill="auto"/>
        <w:jc w:val="both"/>
        <w:rPr>
          <w:rFonts w:ascii="Times New Roman" w:hAnsi="Times New Roman"/>
          <w:b/>
          <w:bCs/>
          <w:lang w:val="sr-Cyrl-CS"/>
        </w:rPr>
      </w:pPr>
      <w:r w:rsidRPr="00756A08">
        <w:rPr>
          <w:rFonts w:ascii="Times New Roman" w:hAnsi="Times New Roman"/>
          <w:b/>
          <w:bCs/>
          <w:lang w:val="sr-Cyrl-CS"/>
        </w:rPr>
        <w:tab/>
      </w:r>
      <w:r w:rsidR="00E9111E">
        <w:rPr>
          <w:rFonts w:ascii="Times New Roman" w:hAnsi="Times New Roman"/>
          <w:b/>
          <w:bCs/>
          <w:lang w:val="sr-Cyrl-CS"/>
        </w:rPr>
        <w:t>5</w:t>
      </w:r>
      <w:r w:rsidR="007B0710" w:rsidRPr="00756A08">
        <w:rPr>
          <w:rFonts w:ascii="Times New Roman" w:hAnsi="Times New Roman"/>
          <w:b/>
          <w:bCs/>
          <w:lang w:val="sr-Cyrl-CS"/>
        </w:rPr>
        <w:t>.</w:t>
      </w:r>
      <w:r w:rsidRPr="00756A08">
        <w:rPr>
          <w:rFonts w:ascii="Times New Roman" w:hAnsi="Times New Roman"/>
          <w:b/>
          <w:bCs/>
          <w:lang w:val="sr-Cyrl-CS"/>
        </w:rPr>
        <w:t xml:space="preserve">  </w:t>
      </w:r>
      <w:r w:rsidR="00241CE7">
        <w:rPr>
          <w:rFonts w:ascii="Times New Roman" w:hAnsi="Times New Roman"/>
          <w:b/>
          <w:bCs/>
          <w:lang w:val="sr-Cyrl-CS"/>
        </w:rPr>
        <w:t>Н А Ч И Н   И З Р А Д Е  О С Н О В Е</w:t>
      </w:r>
      <w:r w:rsidR="00E9111E">
        <w:rPr>
          <w:rFonts w:ascii="Times New Roman" w:hAnsi="Times New Roman"/>
          <w:b/>
          <w:bCs/>
          <w:lang w:val="sr-Cyrl-CS"/>
        </w:rPr>
        <w:t xml:space="preserve">  </w:t>
      </w:r>
    </w:p>
    <w:p w14:paraId="436C6000" w14:textId="77777777" w:rsidR="002F7E6D" w:rsidRPr="009262D8" w:rsidRDefault="002F7E6D" w:rsidP="002F7E6D">
      <w:pPr>
        <w:ind w:firstLine="720"/>
        <w:jc w:val="both"/>
        <w:rPr>
          <w:rFonts w:ascii="Times New Roman" w:hAnsi="Times New Roman"/>
          <w:sz w:val="24"/>
          <w:lang w:val="sr-Cyrl-CS"/>
        </w:rPr>
      </w:pPr>
    </w:p>
    <w:p w14:paraId="670E60EB" w14:textId="77777777" w:rsidR="00BA3432" w:rsidRPr="00925A3A" w:rsidRDefault="00BA3432" w:rsidP="00ED08BE">
      <w:pPr>
        <w:widowControl w:val="0"/>
        <w:rPr>
          <w:rFonts w:ascii="Times New Roman" w:hAnsi="Times New Roman"/>
          <w:snapToGrid w:val="0"/>
          <w:sz w:val="24"/>
          <w:lang w:val="ru-RU"/>
        </w:rPr>
      </w:pPr>
    </w:p>
    <w:p w14:paraId="2DA8FE8C" w14:textId="0644E11A" w:rsidR="00ED08BE" w:rsidRPr="00B95D83" w:rsidRDefault="00ED08BE" w:rsidP="00ED08BE">
      <w:pPr>
        <w:widowControl w:val="0"/>
        <w:ind w:firstLine="720"/>
        <w:jc w:val="both"/>
        <w:rPr>
          <w:rFonts w:ascii="Times New Roman" w:hAnsi="Times New Roman"/>
          <w:snapToGrid w:val="0"/>
          <w:sz w:val="24"/>
          <w:lang w:val="ru-RU"/>
        </w:rPr>
      </w:pPr>
      <w:r w:rsidRPr="00925A3A">
        <w:rPr>
          <w:rFonts w:ascii="Times New Roman" w:hAnsi="Times New Roman"/>
          <w:snapToGrid w:val="0"/>
          <w:sz w:val="24"/>
          <w:lang w:val="ru-RU"/>
        </w:rPr>
        <w:t xml:space="preserve">Сви  прикупљени подаци </w:t>
      </w:r>
      <w:r w:rsidR="00DD132A">
        <w:rPr>
          <w:rFonts w:ascii="Times New Roman" w:hAnsi="Times New Roman"/>
          <w:snapToGrid w:val="0"/>
          <w:sz w:val="24"/>
          <w:lang w:val="ru-RU"/>
        </w:rPr>
        <w:t xml:space="preserve">су </w:t>
      </w:r>
      <w:r w:rsidRPr="00925A3A">
        <w:rPr>
          <w:rFonts w:ascii="Times New Roman" w:hAnsi="Times New Roman"/>
          <w:snapToGrid w:val="0"/>
          <w:sz w:val="24"/>
          <w:lang w:val="ru-RU"/>
        </w:rPr>
        <w:t>обрађени у Рачунском  центру Шумарског факултета</w:t>
      </w:r>
      <w:r>
        <w:rPr>
          <w:rFonts w:ascii="Times New Roman" w:hAnsi="Times New Roman"/>
          <w:snapToGrid w:val="0"/>
          <w:sz w:val="24"/>
          <w:lang w:val="ru-RU"/>
        </w:rPr>
        <w:t xml:space="preserve"> у оквиру информационог подсистема за планирање газдовања шумама, као дела информационог система о шумама Србије</w:t>
      </w:r>
      <w:r w:rsidR="001F59A7">
        <w:rPr>
          <w:rFonts w:ascii="Times New Roman" w:hAnsi="Times New Roman"/>
          <w:snapToGrid w:val="0"/>
          <w:sz w:val="24"/>
          <w:lang w:val="ru-RU"/>
        </w:rPr>
        <w:t>.</w:t>
      </w:r>
    </w:p>
    <w:p w14:paraId="473A1F45" w14:textId="77777777" w:rsidR="00ED08BE" w:rsidRPr="00417077" w:rsidRDefault="00ED08BE" w:rsidP="00ED08BE">
      <w:pPr>
        <w:widowControl w:val="0"/>
        <w:ind w:firstLine="720"/>
        <w:rPr>
          <w:rFonts w:ascii="Times New Roman" w:hAnsi="Times New Roman"/>
          <w:snapToGrid w:val="0"/>
          <w:sz w:val="24"/>
          <w:lang w:val="ru-RU"/>
        </w:rPr>
      </w:pPr>
      <w:r w:rsidRPr="00417077">
        <w:rPr>
          <w:rFonts w:ascii="Times New Roman" w:hAnsi="Times New Roman"/>
          <w:snapToGrid w:val="0"/>
          <w:sz w:val="24"/>
          <w:lang w:val="ru-RU"/>
        </w:rPr>
        <w:t xml:space="preserve">За обрачун запремине коришћене су </w:t>
      </w:r>
      <w:r w:rsidR="00A44256">
        <w:rPr>
          <w:rFonts w:ascii="Times New Roman" w:hAnsi="Times New Roman"/>
          <w:snapToGrid w:val="0"/>
          <w:sz w:val="24"/>
          <w:lang w:val="ru-RU"/>
        </w:rPr>
        <w:t xml:space="preserve">следеће </w:t>
      </w:r>
      <w:r w:rsidRPr="00417077">
        <w:rPr>
          <w:rFonts w:ascii="Times New Roman" w:hAnsi="Times New Roman"/>
          <w:snapToGrid w:val="0"/>
          <w:sz w:val="24"/>
          <w:lang w:val="ru-RU"/>
        </w:rPr>
        <w:t>једноулаз</w:t>
      </w:r>
      <w:r w:rsidR="00A44256">
        <w:rPr>
          <w:rFonts w:ascii="Times New Roman" w:hAnsi="Times New Roman"/>
          <w:snapToGrid w:val="0"/>
          <w:sz w:val="24"/>
          <w:lang w:val="ru-RU"/>
        </w:rPr>
        <w:t>не запреминске таблице – тарифе:</w:t>
      </w:r>
    </w:p>
    <w:p w14:paraId="1BCE6ED0" w14:textId="1D0EF6DB" w:rsidR="00A44256" w:rsidRPr="00BB794C" w:rsidRDefault="00CD2243" w:rsidP="00A44256">
      <w:pPr>
        <w:ind w:firstLine="720"/>
        <w:jc w:val="both"/>
        <w:rPr>
          <w:rFonts w:ascii="Times New Roman" w:hAnsi="Times New Roman"/>
          <w:snapToGrid w:val="0"/>
          <w:sz w:val="24"/>
          <w:lang w:val="ru-RU"/>
        </w:rPr>
      </w:pPr>
      <w:r w:rsidRPr="00BB794C">
        <w:rPr>
          <w:rFonts w:ascii="Times New Roman" w:hAnsi="Times New Roman"/>
          <w:snapToGrid w:val="0"/>
          <w:sz w:val="24"/>
          <w:lang w:val="sr-Cyrl-RS"/>
        </w:rPr>
        <w:t xml:space="preserve">Лужњак - </w:t>
      </w:r>
      <w:r w:rsidR="00A44256" w:rsidRPr="00BB794C">
        <w:rPr>
          <w:rFonts w:ascii="Times New Roman" w:hAnsi="Times New Roman"/>
          <w:snapToGrid w:val="0"/>
          <w:sz w:val="24"/>
          <w:lang w:val="ru-RU"/>
        </w:rPr>
        <w:t xml:space="preserve">тарифе за </w:t>
      </w:r>
      <w:r w:rsidRPr="00BB794C">
        <w:rPr>
          <w:rFonts w:ascii="Times New Roman" w:hAnsi="Times New Roman"/>
          <w:snapToGrid w:val="0"/>
          <w:sz w:val="24"/>
          <w:lang w:val="ru-RU"/>
        </w:rPr>
        <w:t>лужњак</w:t>
      </w:r>
      <w:r w:rsidR="00A44256" w:rsidRPr="00BB794C">
        <w:rPr>
          <w:rFonts w:ascii="Times New Roman" w:hAnsi="Times New Roman"/>
          <w:snapToGrid w:val="0"/>
          <w:sz w:val="24"/>
          <w:lang w:val="ru-RU"/>
        </w:rPr>
        <w:t xml:space="preserve"> (високе шуме) </w:t>
      </w:r>
      <w:r w:rsidRPr="00BB794C">
        <w:rPr>
          <w:rFonts w:ascii="Times New Roman" w:hAnsi="Times New Roman"/>
          <w:snapToGrid w:val="0"/>
          <w:sz w:val="24"/>
          <w:lang w:val="ru-RU"/>
        </w:rPr>
        <w:t>Равни Срем</w:t>
      </w:r>
      <w:r w:rsidR="00A44256" w:rsidRPr="00BB794C">
        <w:rPr>
          <w:rFonts w:ascii="Times New Roman" w:hAnsi="Times New Roman"/>
          <w:snapToGrid w:val="0"/>
          <w:sz w:val="24"/>
          <w:lang w:val="ru-RU"/>
        </w:rPr>
        <w:t>;</w:t>
      </w:r>
    </w:p>
    <w:p w14:paraId="7D4FDC20" w14:textId="77777777" w:rsidR="00CD2243" w:rsidRPr="00BB794C" w:rsidRDefault="00CD2243" w:rsidP="00A44256">
      <w:pPr>
        <w:ind w:firstLine="720"/>
        <w:jc w:val="both"/>
        <w:rPr>
          <w:rFonts w:ascii="Times New Roman" w:hAnsi="Times New Roman"/>
          <w:snapToGrid w:val="0"/>
          <w:sz w:val="24"/>
          <w:lang w:val="ru-RU"/>
        </w:rPr>
      </w:pPr>
      <w:r w:rsidRPr="00BB794C">
        <w:rPr>
          <w:rFonts w:ascii="Times New Roman" w:hAnsi="Times New Roman"/>
          <w:snapToGrid w:val="0"/>
          <w:sz w:val="24"/>
          <w:lang w:val="ru-RU"/>
        </w:rPr>
        <w:t xml:space="preserve">Пољски јасен </w:t>
      </w:r>
      <w:r w:rsidR="00A44256" w:rsidRPr="00BB794C">
        <w:rPr>
          <w:rFonts w:ascii="Times New Roman" w:hAnsi="Times New Roman"/>
          <w:snapToGrid w:val="0"/>
          <w:sz w:val="24"/>
          <w:lang w:val="ru-RU"/>
        </w:rPr>
        <w:t xml:space="preserve">– тарифе за </w:t>
      </w:r>
      <w:r w:rsidRPr="00BB794C">
        <w:rPr>
          <w:rFonts w:ascii="Times New Roman" w:hAnsi="Times New Roman"/>
          <w:snapToGrid w:val="0"/>
          <w:sz w:val="24"/>
          <w:lang w:val="ru-RU"/>
        </w:rPr>
        <w:t xml:space="preserve">пољски јасен </w:t>
      </w:r>
      <w:r w:rsidR="00A44256" w:rsidRPr="00BB794C">
        <w:rPr>
          <w:rFonts w:ascii="Times New Roman" w:hAnsi="Times New Roman"/>
          <w:snapToGrid w:val="0"/>
          <w:sz w:val="24"/>
          <w:lang w:val="ru-RU"/>
        </w:rPr>
        <w:t xml:space="preserve">(високе шуме) </w:t>
      </w:r>
      <w:r w:rsidRPr="00BB794C">
        <w:rPr>
          <w:rFonts w:ascii="Times New Roman" w:hAnsi="Times New Roman"/>
          <w:snapToGrid w:val="0"/>
          <w:sz w:val="24"/>
          <w:lang w:val="ru-RU"/>
        </w:rPr>
        <w:t>Равни Срем;</w:t>
      </w:r>
    </w:p>
    <w:p w14:paraId="4DE3B577" w14:textId="36ABC4FD" w:rsidR="00A44256" w:rsidRPr="00BB794C" w:rsidRDefault="00CD2243" w:rsidP="00A44256">
      <w:pPr>
        <w:ind w:firstLine="720"/>
        <w:jc w:val="both"/>
        <w:rPr>
          <w:rFonts w:ascii="Times New Roman" w:hAnsi="Times New Roman"/>
          <w:snapToGrid w:val="0"/>
          <w:sz w:val="24"/>
          <w:lang w:val="ru-RU"/>
        </w:rPr>
      </w:pPr>
      <w:r w:rsidRPr="00BB794C">
        <w:rPr>
          <w:rFonts w:ascii="Times New Roman" w:hAnsi="Times New Roman"/>
          <w:snapToGrid w:val="0"/>
          <w:sz w:val="24"/>
          <w:lang w:val="ru-RU"/>
        </w:rPr>
        <w:t>Бела топола</w:t>
      </w:r>
      <w:r w:rsidR="00A44256" w:rsidRPr="00BB794C">
        <w:rPr>
          <w:rFonts w:ascii="Times New Roman" w:hAnsi="Times New Roman"/>
          <w:snapToGrid w:val="0"/>
          <w:sz w:val="24"/>
          <w:lang w:val="ru-RU"/>
        </w:rPr>
        <w:t xml:space="preserve"> – тарифе за </w:t>
      </w:r>
      <w:r w:rsidRPr="00BB794C">
        <w:rPr>
          <w:rFonts w:ascii="Times New Roman" w:hAnsi="Times New Roman"/>
          <w:snapToGrid w:val="0"/>
          <w:sz w:val="24"/>
          <w:lang w:val="ru-RU"/>
        </w:rPr>
        <w:t>белу тополу – Војводина;</w:t>
      </w:r>
      <w:r w:rsidR="00A44256" w:rsidRPr="00BB794C">
        <w:rPr>
          <w:rFonts w:ascii="Times New Roman" w:hAnsi="Times New Roman"/>
          <w:snapToGrid w:val="0"/>
          <w:sz w:val="24"/>
          <w:lang w:val="ru-RU"/>
        </w:rPr>
        <w:t xml:space="preserve"> </w:t>
      </w:r>
    </w:p>
    <w:p w14:paraId="33B57158" w14:textId="30A8C57F" w:rsidR="00A44256" w:rsidRPr="00BB794C" w:rsidRDefault="00CD2243" w:rsidP="00A44256">
      <w:pPr>
        <w:ind w:firstLine="720"/>
        <w:jc w:val="both"/>
        <w:rPr>
          <w:rFonts w:ascii="Times New Roman" w:hAnsi="Times New Roman"/>
          <w:snapToGrid w:val="0"/>
          <w:sz w:val="24"/>
          <w:lang w:val="ru-RU"/>
        </w:rPr>
      </w:pPr>
      <w:r w:rsidRPr="00BB794C">
        <w:rPr>
          <w:rFonts w:ascii="Times New Roman" w:hAnsi="Times New Roman"/>
          <w:snapToGrid w:val="0"/>
          <w:sz w:val="24"/>
          <w:lang w:val="ru-RU"/>
        </w:rPr>
        <w:t>Топола робуста</w:t>
      </w:r>
      <w:r w:rsidR="00A44256" w:rsidRPr="00BB794C">
        <w:rPr>
          <w:rFonts w:ascii="Times New Roman" w:hAnsi="Times New Roman"/>
          <w:snapToGrid w:val="0"/>
          <w:sz w:val="24"/>
          <w:lang w:val="ru-RU"/>
        </w:rPr>
        <w:t xml:space="preserve"> – тарифе за </w:t>
      </w:r>
      <w:r w:rsidRPr="00BB794C">
        <w:rPr>
          <w:rFonts w:ascii="Times New Roman" w:hAnsi="Times New Roman"/>
          <w:snapToGrid w:val="0"/>
          <w:sz w:val="24"/>
          <w:lang w:val="ru-RU"/>
        </w:rPr>
        <w:t>еур.тополе Војводина;</w:t>
      </w:r>
    </w:p>
    <w:p w14:paraId="52CA1203" w14:textId="4BFC4D5D" w:rsidR="00A44256" w:rsidRPr="00BB794C" w:rsidRDefault="00CD2243" w:rsidP="00A44256">
      <w:pPr>
        <w:ind w:firstLine="720"/>
        <w:jc w:val="both"/>
        <w:rPr>
          <w:rFonts w:ascii="Times New Roman" w:hAnsi="Times New Roman"/>
          <w:snapToGrid w:val="0"/>
          <w:sz w:val="24"/>
          <w:lang w:val="ru-RU"/>
        </w:rPr>
      </w:pPr>
      <w:r w:rsidRPr="00BB794C">
        <w:rPr>
          <w:rFonts w:ascii="Times New Roman" w:hAnsi="Times New Roman"/>
          <w:snapToGrid w:val="0"/>
          <w:sz w:val="24"/>
          <w:lang w:val="ru-RU"/>
        </w:rPr>
        <w:t xml:space="preserve">Вез </w:t>
      </w:r>
      <w:r w:rsidR="00A44256" w:rsidRPr="00BB794C">
        <w:rPr>
          <w:rFonts w:ascii="Times New Roman" w:hAnsi="Times New Roman"/>
          <w:snapToGrid w:val="0"/>
          <w:sz w:val="24"/>
          <w:lang w:val="ru-RU"/>
        </w:rPr>
        <w:t xml:space="preserve">– тарифе за </w:t>
      </w:r>
      <w:r w:rsidRPr="00BB794C">
        <w:rPr>
          <w:rFonts w:ascii="Times New Roman" w:hAnsi="Times New Roman"/>
          <w:snapToGrid w:val="0"/>
          <w:sz w:val="24"/>
          <w:lang w:val="ru-RU"/>
        </w:rPr>
        <w:t>китњак (високе шуме) Србија;</w:t>
      </w:r>
    </w:p>
    <w:p w14:paraId="7FE13A94" w14:textId="07D254D6" w:rsidR="00BB794C" w:rsidRPr="00BB794C" w:rsidRDefault="00BB794C" w:rsidP="00A44256">
      <w:pPr>
        <w:ind w:firstLine="720"/>
        <w:jc w:val="both"/>
        <w:rPr>
          <w:rFonts w:ascii="Times New Roman" w:hAnsi="Times New Roman"/>
          <w:snapToGrid w:val="0"/>
          <w:sz w:val="24"/>
          <w:lang w:val="ru-RU"/>
        </w:rPr>
      </w:pPr>
      <w:r w:rsidRPr="00BB794C">
        <w:rPr>
          <w:rFonts w:ascii="Times New Roman" w:hAnsi="Times New Roman"/>
          <w:snapToGrid w:val="0"/>
          <w:sz w:val="24"/>
          <w:lang w:val="ru-RU"/>
        </w:rPr>
        <w:t>Багрем – тарифе за багрем (вештачки подигнуте шуме) Србија;</w:t>
      </w:r>
    </w:p>
    <w:p w14:paraId="2D21DD26" w14:textId="502A3FDF" w:rsidR="00A44256" w:rsidRPr="00BB794C" w:rsidRDefault="00CD2243" w:rsidP="00A44256">
      <w:pPr>
        <w:ind w:firstLine="720"/>
        <w:jc w:val="both"/>
        <w:rPr>
          <w:rFonts w:ascii="Times New Roman" w:hAnsi="Times New Roman"/>
          <w:snapToGrid w:val="0"/>
          <w:sz w:val="24"/>
        </w:rPr>
      </w:pPr>
      <w:r w:rsidRPr="00BB794C">
        <w:rPr>
          <w:rFonts w:ascii="Times New Roman" w:hAnsi="Times New Roman"/>
          <w:snapToGrid w:val="0"/>
          <w:sz w:val="24"/>
          <w:lang w:val="ru-RU"/>
        </w:rPr>
        <w:t>Јасенолики јавор</w:t>
      </w:r>
      <w:r w:rsidR="00A44256" w:rsidRPr="00BB794C">
        <w:rPr>
          <w:rFonts w:ascii="Times New Roman" w:hAnsi="Times New Roman"/>
          <w:snapToGrid w:val="0"/>
          <w:sz w:val="24"/>
          <w:lang w:val="ru-RU"/>
        </w:rPr>
        <w:t xml:space="preserve"> – тарифе за </w:t>
      </w:r>
      <w:r w:rsidR="00BB794C" w:rsidRPr="00BB794C">
        <w:rPr>
          <w:rFonts w:ascii="Times New Roman" w:hAnsi="Times New Roman"/>
          <w:snapToGrid w:val="0"/>
          <w:sz w:val="24"/>
          <w:lang w:val="ru-RU"/>
        </w:rPr>
        <w:t>цер-сладун (изданачке шуме) Србија;</w:t>
      </w:r>
    </w:p>
    <w:p w14:paraId="072DCF67" w14:textId="18D2972A" w:rsidR="00A44256" w:rsidRPr="00BB794C" w:rsidRDefault="00BB794C" w:rsidP="00A44256">
      <w:pPr>
        <w:ind w:firstLine="720"/>
        <w:jc w:val="both"/>
        <w:rPr>
          <w:rFonts w:ascii="Times New Roman" w:hAnsi="Times New Roman"/>
          <w:snapToGrid w:val="0"/>
          <w:sz w:val="24"/>
        </w:rPr>
      </w:pPr>
      <w:r w:rsidRPr="00BB794C">
        <w:rPr>
          <w:rFonts w:ascii="Times New Roman" w:hAnsi="Times New Roman"/>
          <w:snapToGrid w:val="0"/>
          <w:sz w:val="24"/>
          <w:lang w:val="sr-Cyrl-RS"/>
        </w:rPr>
        <w:t>Амерички јасен</w:t>
      </w:r>
      <w:r w:rsidR="00A44256" w:rsidRPr="00BB794C">
        <w:rPr>
          <w:rFonts w:ascii="Times New Roman" w:hAnsi="Times New Roman"/>
          <w:snapToGrid w:val="0"/>
          <w:sz w:val="24"/>
        </w:rPr>
        <w:t xml:space="preserve"> - </w:t>
      </w:r>
      <w:r w:rsidR="00A44256" w:rsidRPr="00BB794C">
        <w:rPr>
          <w:rFonts w:ascii="Times New Roman" w:hAnsi="Times New Roman"/>
          <w:snapToGrid w:val="0"/>
          <w:sz w:val="24"/>
          <w:lang w:val="ru-RU"/>
        </w:rPr>
        <w:t xml:space="preserve">тарифе за </w:t>
      </w:r>
      <w:r w:rsidRPr="00BB794C">
        <w:rPr>
          <w:rFonts w:ascii="Times New Roman" w:hAnsi="Times New Roman"/>
          <w:snapToGrid w:val="0"/>
          <w:sz w:val="24"/>
          <w:lang w:val="ru-RU"/>
        </w:rPr>
        <w:t>граб (изданачке шуме) Србија.</w:t>
      </w:r>
    </w:p>
    <w:p w14:paraId="07A85F15" w14:textId="77777777" w:rsidR="00ED08BE" w:rsidRPr="005314D1" w:rsidRDefault="00ED08BE" w:rsidP="00ED08BE">
      <w:pPr>
        <w:widowControl w:val="0"/>
        <w:ind w:firstLine="720"/>
        <w:rPr>
          <w:rFonts w:ascii="Times New Roman" w:hAnsi="Times New Roman"/>
          <w:b/>
          <w:snapToGrid w:val="0"/>
          <w:sz w:val="24"/>
        </w:rPr>
      </w:pPr>
    </w:p>
    <w:p w14:paraId="4BFE6261" w14:textId="1A204D15" w:rsidR="003A468D" w:rsidRPr="00523DA6" w:rsidRDefault="003A468D" w:rsidP="00BB794C">
      <w:pPr>
        <w:widowControl w:val="0"/>
        <w:ind w:firstLine="720"/>
        <w:jc w:val="both"/>
        <w:rPr>
          <w:rFonts w:ascii="Times New Roman" w:hAnsi="Times New Roman"/>
          <w:snapToGrid w:val="0"/>
          <w:sz w:val="24"/>
          <w:lang w:val="ru-RU"/>
        </w:rPr>
      </w:pPr>
      <w:r w:rsidRPr="00BB0922">
        <w:rPr>
          <w:rFonts w:ascii="Times New Roman" w:eastAsia="Calibri" w:hAnsi="Times New Roman"/>
          <w:sz w:val="24"/>
          <w:lang w:val="sr-Latn-CS"/>
        </w:rPr>
        <w:t xml:space="preserve">Прикупљање теренских </w:t>
      </w:r>
      <w:r>
        <w:rPr>
          <w:rFonts w:ascii="Times New Roman" w:eastAsia="Calibri" w:hAnsi="Times New Roman"/>
          <w:sz w:val="24"/>
          <w:lang w:val="sr-Latn-CS"/>
        </w:rPr>
        <w:t xml:space="preserve">података вршено је у току </w:t>
      </w:r>
      <w:r>
        <w:rPr>
          <w:rFonts w:ascii="Times New Roman" w:eastAsia="Calibri" w:hAnsi="Times New Roman"/>
          <w:sz w:val="24"/>
          <w:lang w:val="sr-Cyrl-RS"/>
        </w:rPr>
        <w:t xml:space="preserve">пролећа </w:t>
      </w:r>
      <w:r w:rsidRPr="00BB0922">
        <w:rPr>
          <w:rFonts w:ascii="Times New Roman" w:eastAsia="Calibri" w:hAnsi="Times New Roman"/>
          <w:sz w:val="24"/>
          <w:lang w:val="sr-Latn-CS"/>
        </w:rPr>
        <w:t>20</w:t>
      </w:r>
      <w:r>
        <w:rPr>
          <w:rFonts w:ascii="Times New Roman" w:eastAsia="Calibri" w:hAnsi="Times New Roman"/>
          <w:sz w:val="24"/>
        </w:rPr>
        <w:t>2</w:t>
      </w:r>
      <w:r>
        <w:rPr>
          <w:rFonts w:ascii="Times New Roman" w:eastAsia="Calibri" w:hAnsi="Times New Roman"/>
          <w:sz w:val="24"/>
          <w:lang w:val="sr-Cyrl-RS"/>
        </w:rPr>
        <w:t>5</w:t>
      </w:r>
      <w:r w:rsidRPr="00BB0922">
        <w:rPr>
          <w:rFonts w:ascii="Times New Roman" w:eastAsia="Calibri" w:hAnsi="Times New Roman"/>
          <w:sz w:val="24"/>
          <w:lang w:val="sr-Latn-CS"/>
        </w:rPr>
        <w:t>.</w:t>
      </w:r>
      <w:r w:rsidRPr="00BB0922">
        <w:rPr>
          <w:rFonts w:ascii="Times New Roman" w:eastAsia="Calibri" w:hAnsi="Times New Roman"/>
          <w:sz w:val="24"/>
        </w:rPr>
        <w:t>г</w:t>
      </w:r>
      <w:r w:rsidRPr="00BB0922">
        <w:rPr>
          <w:rFonts w:ascii="Times New Roman" w:eastAsia="Calibri" w:hAnsi="Times New Roman"/>
          <w:sz w:val="24"/>
          <w:lang w:val="sr-Latn-CS"/>
        </w:rPr>
        <w:t>одине</w:t>
      </w:r>
      <w:r w:rsidRPr="00BB0922">
        <w:rPr>
          <w:rFonts w:ascii="Times New Roman" w:eastAsia="Calibri" w:hAnsi="Times New Roman"/>
          <w:sz w:val="24"/>
        </w:rPr>
        <w:t>.</w:t>
      </w:r>
      <w:r>
        <w:rPr>
          <w:rFonts w:ascii="Times New Roman" w:eastAsia="Calibri" w:hAnsi="Times New Roman"/>
          <w:sz w:val="24"/>
          <w:lang w:val="sr-Cyrl-RS"/>
        </w:rPr>
        <w:t xml:space="preserve"> </w:t>
      </w:r>
      <w:r w:rsidRPr="00BB0922">
        <w:rPr>
          <w:rFonts w:ascii="Times New Roman" w:eastAsia="Calibri" w:hAnsi="Times New Roman"/>
          <w:sz w:val="24"/>
          <w:lang w:val="sr-Latn-CS"/>
        </w:rPr>
        <w:t>Издвајање и опис састојина изврш</w:t>
      </w:r>
      <w:r>
        <w:rPr>
          <w:rFonts w:ascii="Times New Roman" w:eastAsia="Calibri" w:hAnsi="Times New Roman"/>
          <w:sz w:val="24"/>
          <w:lang w:val="sr-Cyrl-RS"/>
        </w:rPr>
        <w:t xml:space="preserve">ио је </w:t>
      </w:r>
      <w:r w:rsidRPr="00523DA6">
        <w:rPr>
          <w:rFonts w:ascii="Times New Roman" w:hAnsi="Times New Roman"/>
          <w:snapToGrid w:val="0"/>
          <w:sz w:val="24"/>
          <w:lang w:val="ru-RU"/>
        </w:rPr>
        <w:t xml:space="preserve">др Александар Поповић, </w:t>
      </w:r>
      <w:r>
        <w:rPr>
          <w:rFonts w:ascii="Times New Roman" w:hAnsi="Times New Roman"/>
          <w:snapToGrid w:val="0"/>
          <w:sz w:val="24"/>
          <w:lang w:val="ru-RU"/>
        </w:rPr>
        <w:t>научни сарадник.</w:t>
      </w:r>
    </w:p>
    <w:p w14:paraId="61A23014" w14:textId="3DED19AA" w:rsidR="003A468D" w:rsidRPr="00BB0922" w:rsidRDefault="003A468D" w:rsidP="003A468D">
      <w:pPr>
        <w:shd w:val="clear" w:color="auto" w:fill="FFFFFF" w:themeFill="background1"/>
        <w:ind w:firstLine="851"/>
        <w:jc w:val="both"/>
        <w:rPr>
          <w:rFonts w:ascii="Times New Roman" w:eastAsia="Calibri" w:hAnsi="Times New Roman"/>
          <w:sz w:val="24"/>
        </w:rPr>
      </w:pPr>
    </w:p>
    <w:p w14:paraId="261B4C07" w14:textId="77777777" w:rsidR="003A468D" w:rsidRDefault="003A468D" w:rsidP="00BB794C">
      <w:pPr>
        <w:widowControl w:val="0"/>
        <w:ind w:firstLine="720"/>
        <w:jc w:val="both"/>
        <w:rPr>
          <w:rFonts w:ascii="Times New Roman" w:eastAsia="Calibri" w:hAnsi="Times New Roman"/>
          <w:sz w:val="24"/>
          <w:lang w:val="sr-Latn-CS"/>
        </w:rPr>
      </w:pPr>
      <w:r w:rsidRPr="00BB0922">
        <w:rPr>
          <w:rFonts w:ascii="Times New Roman" w:eastAsia="Calibri" w:hAnsi="Times New Roman"/>
          <w:sz w:val="24"/>
          <w:lang w:val="sr-Latn-CS"/>
        </w:rPr>
        <w:t xml:space="preserve">Премер састојина </w:t>
      </w:r>
      <w:r w:rsidRPr="00BB0922">
        <w:rPr>
          <w:rFonts w:ascii="Times New Roman" w:eastAsia="Calibri" w:hAnsi="Times New Roman"/>
          <w:sz w:val="24"/>
        </w:rPr>
        <w:t>урадили</w:t>
      </w:r>
      <w:r w:rsidRPr="00BB0922">
        <w:rPr>
          <w:rFonts w:ascii="Times New Roman" w:eastAsia="Calibri" w:hAnsi="Times New Roman"/>
          <w:sz w:val="24"/>
          <w:lang w:val="sr-Latn-CS"/>
        </w:rPr>
        <w:t xml:space="preserve"> су: </w:t>
      </w:r>
    </w:p>
    <w:p w14:paraId="27F7A0F0" w14:textId="77777777" w:rsidR="00067BD3" w:rsidRPr="00523DA6" w:rsidRDefault="00067BD3" w:rsidP="00067BD3">
      <w:pPr>
        <w:shd w:val="clear" w:color="auto" w:fill="FFFFFF" w:themeFill="background1"/>
        <w:ind w:firstLine="851"/>
        <w:jc w:val="both"/>
        <w:rPr>
          <w:rFonts w:ascii="Times New Roman" w:hAnsi="Times New Roman"/>
          <w:snapToGrid w:val="0"/>
          <w:sz w:val="24"/>
          <w:lang w:val="ru-RU"/>
        </w:rPr>
      </w:pPr>
      <w:r w:rsidRPr="00523DA6">
        <w:rPr>
          <w:rFonts w:ascii="Times New Roman" w:hAnsi="Times New Roman"/>
          <w:snapToGrid w:val="0"/>
          <w:sz w:val="24"/>
          <w:lang w:val="ru-RU"/>
        </w:rPr>
        <w:t xml:space="preserve">др Александар Поповић, </w:t>
      </w:r>
      <w:r>
        <w:rPr>
          <w:rFonts w:ascii="Times New Roman" w:hAnsi="Times New Roman"/>
          <w:snapToGrid w:val="0"/>
          <w:sz w:val="24"/>
          <w:lang w:val="ru-RU"/>
        </w:rPr>
        <w:t>научни сарадник.</w:t>
      </w:r>
    </w:p>
    <w:p w14:paraId="32DEB13F" w14:textId="778E60B1" w:rsidR="00067BD3" w:rsidRDefault="00067BD3" w:rsidP="003A468D">
      <w:pPr>
        <w:shd w:val="clear" w:color="auto" w:fill="FFFFFF" w:themeFill="background1"/>
        <w:ind w:firstLine="851"/>
        <w:jc w:val="both"/>
        <w:rPr>
          <w:rFonts w:ascii="Times New Roman" w:eastAsia="Calibri" w:hAnsi="Times New Roman"/>
          <w:sz w:val="24"/>
          <w:lang w:val="sr-Cyrl-RS"/>
        </w:rPr>
      </w:pPr>
      <w:r>
        <w:rPr>
          <w:rFonts w:ascii="Times New Roman" w:eastAsia="Calibri" w:hAnsi="Times New Roman"/>
          <w:sz w:val="24"/>
          <w:lang w:val="sr-Cyrl-RS"/>
        </w:rPr>
        <w:t>Немања Лазаревић, дипл.инж. шумарства</w:t>
      </w:r>
    </w:p>
    <w:p w14:paraId="1D6CF20B" w14:textId="69763DA3" w:rsidR="00067BD3" w:rsidRDefault="00BB794C" w:rsidP="003A468D">
      <w:pPr>
        <w:shd w:val="clear" w:color="auto" w:fill="FFFFFF" w:themeFill="background1"/>
        <w:ind w:firstLine="851"/>
        <w:jc w:val="both"/>
        <w:rPr>
          <w:rFonts w:ascii="Times New Roman" w:eastAsia="Calibri" w:hAnsi="Times New Roman"/>
          <w:sz w:val="24"/>
          <w:lang w:val="sr-Cyrl-RS"/>
        </w:rPr>
      </w:pPr>
      <w:r>
        <w:rPr>
          <w:rFonts w:ascii="Times New Roman" w:eastAsia="Calibri" w:hAnsi="Times New Roman"/>
          <w:sz w:val="24"/>
          <w:lang w:val="sr-Cyrl-RS"/>
        </w:rPr>
        <w:t xml:space="preserve">Марко Миљковић, </w:t>
      </w:r>
      <w:r w:rsidR="00995D60">
        <w:rPr>
          <w:rFonts w:ascii="Times New Roman" w:eastAsia="Calibri" w:hAnsi="Times New Roman"/>
          <w:sz w:val="24"/>
          <w:lang w:val="sr-Cyrl-RS"/>
        </w:rPr>
        <w:t>дипл.инж. шумарства</w:t>
      </w:r>
    </w:p>
    <w:p w14:paraId="7BF7B8B7" w14:textId="77777777" w:rsidR="00995D60" w:rsidRPr="00067BD3" w:rsidRDefault="00995D60" w:rsidP="003A468D">
      <w:pPr>
        <w:shd w:val="clear" w:color="auto" w:fill="FFFFFF" w:themeFill="background1"/>
        <w:ind w:firstLine="851"/>
        <w:jc w:val="both"/>
        <w:rPr>
          <w:rFonts w:ascii="Times New Roman" w:eastAsia="Calibri" w:hAnsi="Times New Roman"/>
          <w:sz w:val="24"/>
          <w:lang w:val="sr-Cyrl-RS"/>
        </w:rPr>
      </w:pPr>
    </w:p>
    <w:p w14:paraId="61545CA1" w14:textId="190E5590" w:rsidR="00ED08BE" w:rsidRPr="00DD132A" w:rsidRDefault="00BB794C" w:rsidP="00BB794C">
      <w:pPr>
        <w:widowControl w:val="0"/>
        <w:ind w:firstLine="720"/>
        <w:jc w:val="both"/>
        <w:rPr>
          <w:rFonts w:ascii="Times New Roman" w:hAnsi="Times New Roman"/>
          <w:snapToGrid w:val="0"/>
          <w:sz w:val="24"/>
          <w:lang w:val="ru-RU"/>
        </w:rPr>
      </w:pPr>
      <w:r>
        <w:rPr>
          <w:rFonts w:ascii="Times New Roman" w:hAnsi="Times New Roman"/>
          <w:snapToGrid w:val="0"/>
          <w:sz w:val="24"/>
          <w:lang w:val="ru-RU"/>
        </w:rPr>
        <w:t>Унос, к</w:t>
      </w:r>
      <w:r w:rsidR="00DD132A" w:rsidRPr="00DD132A">
        <w:rPr>
          <w:rFonts w:ascii="Times New Roman" w:hAnsi="Times New Roman"/>
          <w:snapToGrid w:val="0"/>
          <w:sz w:val="24"/>
          <w:lang w:val="ru-RU"/>
        </w:rPr>
        <w:t>орекцију</w:t>
      </w:r>
      <w:r w:rsidR="00ED08BE" w:rsidRPr="00DD132A">
        <w:rPr>
          <w:rFonts w:ascii="Times New Roman" w:hAnsi="Times New Roman"/>
          <w:snapToGrid w:val="0"/>
          <w:sz w:val="24"/>
          <w:lang w:val="ru-RU"/>
        </w:rPr>
        <w:t xml:space="preserve"> и обраду </w:t>
      </w:r>
      <w:r w:rsidR="00DD132A" w:rsidRPr="00DD132A">
        <w:rPr>
          <w:rFonts w:ascii="Times New Roman" w:hAnsi="Times New Roman"/>
          <w:snapToGrid w:val="0"/>
          <w:sz w:val="24"/>
          <w:lang w:val="ru-RU"/>
        </w:rPr>
        <w:t xml:space="preserve">унетих </w:t>
      </w:r>
      <w:r w:rsidR="00ED08BE" w:rsidRPr="00DD132A">
        <w:rPr>
          <w:rFonts w:ascii="Times New Roman" w:hAnsi="Times New Roman"/>
          <w:snapToGrid w:val="0"/>
          <w:sz w:val="24"/>
          <w:lang w:val="ru-RU"/>
        </w:rPr>
        <w:t>података извршила је дипл.ин</w:t>
      </w:r>
      <w:r w:rsidR="0035163D" w:rsidRPr="00DD132A">
        <w:rPr>
          <w:rFonts w:ascii="Times New Roman" w:hAnsi="Times New Roman"/>
          <w:snapToGrid w:val="0"/>
          <w:sz w:val="24"/>
          <w:lang w:val="ru-RU"/>
        </w:rPr>
        <w:t>ж</w:t>
      </w:r>
      <w:r w:rsidR="00ED08BE" w:rsidRPr="00DD132A">
        <w:rPr>
          <w:rFonts w:ascii="Times New Roman" w:hAnsi="Times New Roman"/>
          <w:snapToGrid w:val="0"/>
          <w:sz w:val="24"/>
          <w:lang w:val="ru-RU"/>
        </w:rPr>
        <w:t xml:space="preserve">. Биљана Пешић. </w:t>
      </w:r>
    </w:p>
    <w:p w14:paraId="7C726892" w14:textId="77777777" w:rsidR="00ED08BE" w:rsidRPr="00FE2BD2" w:rsidRDefault="00ED08BE" w:rsidP="00ED08BE">
      <w:pPr>
        <w:widowControl w:val="0"/>
        <w:rPr>
          <w:rFonts w:ascii="Times New Roman" w:hAnsi="Times New Roman"/>
          <w:snapToGrid w:val="0"/>
          <w:sz w:val="24"/>
          <w:lang w:val="ru-RU"/>
        </w:rPr>
      </w:pPr>
    </w:p>
    <w:p w14:paraId="4C22B24F" w14:textId="1B7C5207" w:rsidR="00ED08BE" w:rsidRPr="00523DA6" w:rsidRDefault="00ED08BE" w:rsidP="0035163D">
      <w:pPr>
        <w:widowControl w:val="0"/>
        <w:rPr>
          <w:rFonts w:ascii="Times New Roman" w:hAnsi="Times New Roman"/>
          <w:snapToGrid w:val="0"/>
          <w:sz w:val="24"/>
          <w:lang w:val="ru-RU"/>
        </w:rPr>
      </w:pPr>
      <w:r w:rsidRPr="00FE2BD2">
        <w:rPr>
          <w:rFonts w:ascii="Times New Roman" w:hAnsi="Times New Roman"/>
          <w:snapToGrid w:val="0"/>
          <w:sz w:val="24"/>
          <w:lang w:val="ru-RU"/>
        </w:rPr>
        <w:t xml:space="preserve">     </w:t>
      </w:r>
      <w:r>
        <w:rPr>
          <w:rFonts w:ascii="Times New Roman" w:hAnsi="Times New Roman"/>
          <w:snapToGrid w:val="0"/>
          <w:sz w:val="24"/>
          <w:lang w:val="ru-RU"/>
        </w:rPr>
        <w:tab/>
      </w:r>
      <w:r w:rsidRPr="00FE2BD2">
        <w:rPr>
          <w:rFonts w:ascii="Times New Roman" w:hAnsi="Times New Roman"/>
          <w:snapToGrid w:val="0"/>
          <w:sz w:val="24"/>
          <w:lang w:val="ru-RU"/>
        </w:rPr>
        <w:t xml:space="preserve">Коначну контролу </w:t>
      </w:r>
      <w:r w:rsidR="00DD132A">
        <w:rPr>
          <w:rFonts w:ascii="Times New Roman" w:hAnsi="Times New Roman"/>
          <w:snapToGrid w:val="0"/>
          <w:sz w:val="24"/>
          <w:lang w:val="ru-RU"/>
        </w:rPr>
        <w:t>обрађених</w:t>
      </w:r>
      <w:r w:rsidRPr="00FE2BD2">
        <w:rPr>
          <w:rFonts w:ascii="Times New Roman" w:hAnsi="Times New Roman"/>
          <w:snapToGrid w:val="0"/>
          <w:sz w:val="24"/>
          <w:lang w:val="ru-RU"/>
        </w:rPr>
        <w:t xml:space="preserve"> података изврши</w:t>
      </w:r>
      <w:r w:rsidR="0035163D">
        <w:rPr>
          <w:rFonts w:ascii="Times New Roman" w:hAnsi="Times New Roman"/>
          <w:snapToGrid w:val="0"/>
          <w:sz w:val="24"/>
          <w:lang w:val="ru-RU"/>
        </w:rPr>
        <w:t>ли су др Ненад</w:t>
      </w:r>
      <w:r w:rsidR="00A0339F">
        <w:rPr>
          <w:rFonts w:ascii="Times New Roman" w:hAnsi="Times New Roman"/>
          <w:snapToGrid w:val="0"/>
          <w:sz w:val="24"/>
          <w:lang w:val="ru-RU"/>
        </w:rPr>
        <w:t xml:space="preserve"> </w:t>
      </w:r>
      <w:r w:rsidR="0035163D">
        <w:rPr>
          <w:rFonts w:ascii="Times New Roman" w:hAnsi="Times New Roman"/>
          <w:snapToGrid w:val="0"/>
          <w:sz w:val="24"/>
          <w:lang w:val="ru-RU"/>
        </w:rPr>
        <w:t xml:space="preserve"> Петровић, </w:t>
      </w:r>
      <w:r w:rsidR="0042123E">
        <w:rPr>
          <w:rFonts w:ascii="Times New Roman" w:hAnsi="Times New Roman"/>
          <w:snapToGrid w:val="0"/>
          <w:sz w:val="24"/>
          <w:lang w:val="ru-RU"/>
        </w:rPr>
        <w:t>ванр. проф.,</w:t>
      </w:r>
      <w:r w:rsidR="0042123E" w:rsidRPr="00523DA6">
        <w:rPr>
          <w:rFonts w:ascii="Times New Roman" w:hAnsi="Times New Roman"/>
          <w:snapToGrid w:val="0"/>
          <w:sz w:val="24"/>
          <w:lang w:val="ru-RU"/>
        </w:rPr>
        <w:t xml:space="preserve"> </w:t>
      </w:r>
      <w:r w:rsidR="0042123E">
        <w:rPr>
          <w:rFonts w:ascii="Times New Roman" w:hAnsi="Times New Roman"/>
          <w:snapToGrid w:val="0"/>
          <w:sz w:val="24"/>
          <w:lang w:val="ru-RU"/>
        </w:rPr>
        <w:t xml:space="preserve">др Биљана Шљукић, </w:t>
      </w:r>
      <w:r w:rsidR="004E57A5">
        <w:rPr>
          <w:rFonts w:ascii="Times New Roman" w:hAnsi="Times New Roman"/>
          <w:snapToGrid w:val="0"/>
          <w:sz w:val="24"/>
          <w:lang w:val="ru-RU"/>
        </w:rPr>
        <w:t xml:space="preserve">ванр. проф., </w:t>
      </w:r>
      <w:r w:rsidR="0035163D">
        <w:rPr>
          <w:rFonts w:ascii="Times New Roman" w:hAnsi="Times New Roman"/>
          <w:snapToGrid w:val="0"/>
          <w:sz w:val="24"/>
          <w:lang w:val="ru-RU"/>
        </w:rPr>
        <w:t xml:space="preserve">др </w:t>
      </w:r>
      <w:r w:rsidR="004E57A5">
        <w:rPr>
          <w:rFonts w:ascii="Times New Roman" w:hAnsi="Times New Roman"/>
          <w:snapToGrid w:val="0"/>
          <w:sz w:val="24"/>
          <w:lang w:val="ru-RU"/>
        </w:rPr>
        <w:t>Снеж</w:t>
      </w:r>
      <w:r w:rsidR="0042123E">
        <w:rPr>
          <w:rFonts w:ascii="Times New Roman" w:hAnsi="Times New Roman"/>
          <w:snapToGrid w:val="0"/>
          <w:sz w:val="24"/>
          <w:lang w:val="ru-RU"/>
        </w:rPr>
        <w:t xml:space="preserve">ана Обрадовић, научни сарадник, </w:t>
      </w:r>
      <w:r w:rsidR="0042123E" w:rsidRPr="00523DA6">
        <w:rPr>
          <w:rFonts w:ascii="Times New Roman" w:hAnsi="Times New Roman"/>
          <w:snapToGrid w:val="0"/>
          <w:sz w:val="24"/>
          <w:lang w:val="ru-RU"/>
        </w:rPr>
        <w:t xml:space="preserve">др Александар Поповић, </w:t>
      </w:r>
      <w:r w:rsidR="0042123E">
        <w:rPr>
          <w:rFonts w:ascii="Times New Roman" w:hAnsi="Times New Roman"/>
          <w:snapToGrid w:val="0"/>
          <w:sz w:val="24"/>
          <w:lang w:val="ru-RU"/>
        </w:rPr>
        <w:t>научни сарадник.</w:t>
      </w:r>
    </w:p>
    <w:p w14:paraId="6A1F518B" w14:textId="77777777" w:rsidR="0035163D" w:rsidRPr="00523DA6" w:rsidRDefault="0035163D" w:rsidP="0035163D">
      <w:pPr>
        <w:widowControl w:val="0"/>
        <w:rPr>
          <w:rFonts w:ascii="Times New Roman" w:hAnsi="Times New Roman"/>
          <w:snapToGrid w:val="0"/>
          <w:sz w:val="24"/>
          <w:lang w:val="ru-RU"/>
        </w:rPr>
      </w:pPr>
    </w:p>
    <w:p w14:paraId="4E884153" w14:textId="06A9BCDC" w:rsidR="00692797" w:rsidRPr="00BA28C9" w:rsidRDefault="00692797" w:rsidP="0035163D">
      <w:pPr>
        <w:widowControl w:val="0"/>
        <w:ind w:firstLine="720"/>
        <w:rPr>
          <w:rFonts w:ascii="Times New Roman" w:hAnsi="Times New Roman"/>
          <w:snapToGrid w:val="0"/>
          <w:sz w:val="24"/>
        </w:rPr>
      </w:pPr>
      <w:r w:rsidRPr="00BA28C9">
        <w:rPr>
          <w:rFonts w:ascii="Times New Roman" w:hAnsi="Times New Roman"/>
          <w:snapToGrid w:val="0"/>
          <w:sz w:val="24"/>
        </w:rPr>
        <w:t>Планов</w:t>
      </w:r>
      <w:r w:rsidR="001F59A7">
        <w:rPr>
          <w:rFonts w:ascii="Times New Roman" w:hAnsi="Times New Roman"/>
          <w:snapToGrid w:val="0"/>
          <w:sz w:val="24"/>
        </w:rPr>
        <w:t>е и коначан текст основе</w:t>
      </w:r>
      <w:r w:rsidRPr="00BA28C9">
        <w:rPr>
          <w:rFonts w:ascii="Times New Roman" w:hAnsi="Times New Roman"/>
          <w:snapToGrid w:val="0"/>
          <w:sz w:val="24"/>
        </w:rPr>
        <w:t xml:space="preserve"> уради</w:t>
      </w:r>
      <w:r w:rsidR="0035163D" w:rsidRPr="00BA28C9">
        <w:rPr>
          <w:rFonts w:ascii="Times New Roman" w:hAnsi="Times New Roman"/>
          <w:snapToGrid w:val="0"/>
          <w:sz w:val="24"/>
        </w:rPr>
        <w:t xml:space="preserve">ли су </w:t>
      </w:r>
      <w:r w:rsidR="0035163D" w:rsidRPr="00BA28C9">
        <w:rPr>
          <w:rFonts w:ascii="Times New Roman" w:hAnsi="Times New Roman"/>
          <w:snapToGrid w:val="0"/>
          <w:sz w:val="24"/>
          <w:lang w:val="ru-RU"/>
        </w:rPr>
        <w:t xml:space="preserve">др Биљана Шљукић, </w:t>
      </w:r>
      <w:r w:rsidR="001F59A7" w:rsidRPr="00BA28C9">
        <w:rPr>
          <w:rFonts w:ascii="Times New Roman" w:hAnsi="Times New Roman"/>
          <w:snapToGrid w:val="0"/>
          <w:sz w:val="24"/>
          <w:lang w:val="ru-RU"/>
        </w:rPr>
        <w:t>ванр. проф.,</w:t>
      </w:r>
      <w:r w:rsidR="001F59A7">
        <w:rPr>
          <w:rFonts w:ascii="Times New Roman" w:hAnsi="Times New Roman"/>
          <w:snapToGrid w:val="0"/>
          <w:sz w:val="24"/>
          <w:lang w:val="ru-RU"/>
        </w:rPr>
        <w:t xml:space="preserve"> др Снежана Обрадовић, научни сарадник и </w:t>
      </w:r>
      <w:r w:rsidR="0035163D" w:rsidRPr="00BA28C9">
        <w:rPr>
          <w:rFonts w:ascii="Times New Roman" w:hAnsi="Times New Roman"/>
          <w:snapToGrid w:val="0"/>
          <w:sz w:val="24"/>
          <w:lang w:val="ru-RU"/>
        </w:rPr>
        <w:t xml:space="preserve">др Ненад </w:t>
      </w:r>
      <w:r w:rsidR="00A0339F" w:rsidRPr="00BA28C9">
        <w:rPr>
          <w:rFonts w:ascii="Times New Roman" w:hAnsi="Times New Roman"/>
          <w:snapToGrid w:val="0"/>
          <w:sz w:val="24"/>
          <w:lang w:val="ru-RU"/>
        </w:rPr>
        <w:t xml:space="preserve"> </w:t>
      </w:r>
      <w:r w:rsidR="0035163D" w:rsidRPr="00BA28C9">
        <w:rPr>
          <w:rFonts w:ascii="Times New Roman" w:hAnsi="Times New Roman"/>
          <w:snapToGrid w:val="0"/>
          <w:sz w:val="24"/>
          <w:lang w:val="ru-RU"/>
        </w:rPr>
        <w:t xml:space="preserve">Петровић, </w:t>
      </w:r>
      <w:r w:rsidR="004E57A5" w:rsidRPr="00BA28C9">
        <w:rPr>
          <w:rFonts w:ascii="Times New Roman" w:hAnsi="Times New Roman"/>
          <w:snapToGrid w:val="0"/>
          <w:sz w:val="24"/>
          <w:lang w:val="ru-RU"/>
        </w:rPr>
        <w:t>ванр. проф.</w:t>
      </w:r>
    </w:p>
    <w:p w14:paraId="5C3EE258" w14:textId="77777777" w:rsidR="002F7E6D" w:rsidRPr="00F94833" w:rsidRDefault="002F7E6D" w:rsidP="002F7E6D">
      <w:pPr>
        <w:widowControl w:val="0"/>
        <w:jc w:val="both"/>
        <w:rPr>
          <w:rFonts w:ascii="Times New Roman" w:hAnsi="Times New Roman"/>
          <w:snapToGrid w:val="0"/>
          <w:sz w:val="24"/>
          <w:lang w:val="ru-RU"/>
        </w:rPr>
      </w:pPr>
    </w:p>
    <w:p w14:paraId="4C35CB15" w14:textId="2C205831" w:rsidR="002F7E6D" w:rsidRPr="005314D1" w:rsidRDefault="002F7E6D" w:rsidP="003A468D">
      <w:pPr>
        <w:widowControl w:val="0"/>
        <w:rPr>
          <w:rFonts w:ascii="Times New Roman" w:hAnsi="Times New Roman"/>
          <w:snapToGrid w:val="0"/>
          <w:sz w:val="24"/>
          <w:lang w:val="ru-RU"/>
        </w:rPr>
      </w:pPr>
      <w:r>
        <w:rPr>
          <w:rFonts w:ascii="Times New Roman" w:hAnsi="Times New Roman"/>
          <w:snapToGrid w:val="0"/>
          <w:sz w:val="24"/>
          <w:lang w:val="ru-RU"/>
        </w:rPr>
        <w:tab/>
      </w:r>
      <w:r w:rsidRPr="00F94833">
        <w:rPr>
          <w:rFonts w:ascii="Times New Roman" w:hAnsi="Times New Roman"/>
          <w:snapToGrid w:val="0"/>
          <w:sz w:val="24"/>
          <w:lang w:val="ru-RU"/>
        </w:rPr>
        <w:t xml:space="preserve">Израда </w:t>
      </w:r>
      <w:r w:rsidR="004E57A5">
        <w:rPr>
          <w:rFonts w:ascii="Times New Roman" w:hAnsi="Times New Roman"/>
          <w:snapToGrid w:val="0"/>
          <w:sz w:val="24"/>
          <w:lang w:val="ru-RU"/>
        </w:rPr>
        <w:t xml:space="preserve">Основне </w:t>
      </w:r>
      <w:r w:rsidRPr="00F94833">
        <w:rPr>
          <w:rFonts w:ascii="Times New Roman" w:hAnsi="Times New Roman"/>
          <w:snapToGrid w:val="0"/>
          <w:sz w:val="24"/>
          <w:lang w:val="ru-RU"/>
        </w:rPr>
        <w:t>шумск</w:t>
      </w:r>
      <w:r w:rsidR="004E57A5">
        <w:rPr>
          <w:rFonts w:ascii="Times New Roman" w:hAnsi="Times New Roman"/>
          <w:snapToGrid w:val="0"/>
          <w:sz w:val="24"/>
          <w:lang w:val="ru-RU"/>
        </w:rPr>
        <w:t>е</w:t>
      </w:r>
      <w:r w:rsidRPr="00F94833">
        <w:rPr>
          <w:rFonts w:ascii="Times New Roman" w:hAnsi="Times New Roman"/>
          <w:snapToGrid w:val="0"/>
          <w:sz w:val="24"/>
          <w:lang w:val="ru-RU"/>
        </w:rPr>
        <w:t xml:space="preserve"> карт</w:t>
      </w:r>
      <w:r w:rsidR="004E57A5">
        <w:rPr>
          <w:rFonts w:ascii="Times New Roman" w:hAnsi="Times New Roman"/>
          <w:snapToGrid w:val="0"/>
          <w:sz w:val="24"/>
          <w:lang w:val="ru-RU"/>
        </w:rPr>
        <w:t>е</w:t>
      </w:r>
      <w:r w:rsidRPr="00F94833">
        <w:rPr>
          <w:rFonts w:ascii="Times New Roman" w:hAnsi="Times New Roman"/>
          <w:snapToGrid w:val="0"/>
          <w:sz w:val="24"/>
          <w:lang w:val="ru-RU"/>
        </w:rPr>
        <w:t xml:space="preserve"> извршена је компјутер</w:t>
      </w:r>
      <w:r>
        <w:rPr>
          <w:rFonts w:ascii="Times New Roman" w:hAnsi="Times New Roman"/>
          <w:snapToGrid w:val="0"/>
          <w:sz w:val="24"/>
          <w:lang w:val="ru-RU"/>
        </w:rPr>
        <w:t>ски</w:t>
      </w:r>
      <w:r w:rsidR="00383E9A">
        <w:rPr>
          <w:rFonts w:ascii="Times New Roman" w:hAnsi="Times New Roman"/>
          <w:snapToGrid w:val="0"/>
          <w:sz w:val="24"/>
          <w:lang w:val="ru-RU"/>
        </w:rPr>
        <w:t xml:space="preserve">, </w:t>
      </w:r>
      <w:r w:rsidR="00E52B89">
        <w:rPr>
          <w:rFonts w:ascii="Times New Roman" w:hAnsi="Times New Roman"/>
          <w:snapToGrid w:val="0"/>
          <w:sz w:val="24"/>
          <w:lang w:val="ru-RU"/>
        </w:rPr>
        <w:t xml:space="preserve">у програмском пакету </w:t>
      </w:r>
      <w:r w:rsidR="00692797">
        <w:rPr>
          <w:rFonts w:ascii="Times New Roman" w:hAnsi="Times New Roman"/>
          <w:snapToGrid w:val="0"/>
          <w:sz w:val="24"/>
          <w:lang w:val="sr-Latn-CS"/>
        </w:rPr>
        <w:t>Arc</w:t>
      </w:r>
      <w:r w:rsidR="0035163D">
        <w:rPr>
          <w:rFonts w:ascii="Times New Roman" w:hAnsi="Times New Roman"/>
          <w:snapToGrid w:val="0"/>
          <w:sz w:val="24"/>
          <w:lang w:val="sr-Latn-CS"/>
        </w:rPr>
        <w:t>Map</w:t>
      </w:r>
      <w:r w:rsidR="00692797">
        <w:rPr>
          <w:rFonts w:ascii="Times New Roman" w:hAnsi="Times New Roman"/>
          <w:snapToGrid w:val="0"/>
          <w:sz w:val="24"/>
          <w:lang w:val="sr-Latn-CS"/>
        </w:rPr>
        <w:t xml:space="preserve"> </w:t>
      </w:r>
      <w:r w:rsidR="0035163D" w:rsidRPr="00523DA6">
        <w:rPr>
          <w:rFonts w:ascii="Times New Roman" w:hAnsi="Times New Roman"/>
          <w:snapToGrid w:val="0"/>
          <w:sz w:val="24"/>
          <w:lang w:val="ru-RU"/>
        </w:rPr>
        <w:t>10</w:t>
      </w:r>
      <w:r w:rsidR="00692797">
        <w:rPr>
          <w:rFonts w:ascii="Times New Roman" w:hAnsi="Times New Roman"/>
          <w:snapToGrid w:val="0"/>
          <w:sz w:val="24"/>
          <w:lang w:val="sr-Latn-CS"/>
        </w:rPr>
        <w:t>.</w:t>
      </w:r>
      <w:r w:rsidR="00DF1AA5" w:rsidRPr="00523DA6">
        <w:rPr>
          <w:rFonts w:ascii="Times New Roman" w:hAnsi="Times New Roman"/>
          <w:snapToGrid w:val="0"/>
          <w:sz w:val="24"/>
          <w:lang w:val="ru-RU"/>
        </w:rPr>
        <w:t>6</w:t>
      </w:r>
      <w:r w:rsidR="00692797" w:rsidRPr="00523DA6">
        <w:rPr>
          <w:rFonts w:ascii="Times New Roman" w:hAnsi="Times New Roman"/>
          <w:snapToGrid w:val="0"/>
          <w:sz w:val="24"/>
          <w:lang w:val="ru-RU"/>
        </w:rPr>
        <w:t>.</w:t>
      </w:r>
      <w:r w:rsidR="00692797">
        <w:rPr>
          <w:rFonts w:ascii="Times New Roman" w:hAnsi="Times New Roman"/>
          <w:snapToGrid w:val="0"/>
          <w:sz w:val="24"/>
          <w:lang w:val="sr-Latn-CS"/>
        </w:rPr>
        <w:t xml:space="preserve"> </w:t>
      </w:r>
      <w:r w:rsidR="00E52B89">
        <w:rPr>
          <w:rFonts w:ascii="Times New Roman" w:hAnsi="Times New Roman"/>
          <w:snapToGrid w:val="0"/>
          <w:sz w:val="24"/>
          <w:lang w:val="ru-RU"/>
        </w:rPr>
        <w:t xml:space="preserve"> Карт</w:t>
      </w:r>
      <w:r w:rsidR="004E57A5">
        <w:rPr>
          <w:rFonts w:ascii="Times New Roman" w:hAnsi="Times New Roman"/>
          <w:snapToGrid w:val="0"/>
          <w:sz w:val="24"/>
          <w:lang w:val="ru-RU"/>
        </w:rPr>
        <w:t>у</w:t>
      </w:r>
      <w:r w:rsidR="00E52B89">
        <w:rPr>
          <w:rFonts w:ascii="Times New Roman" w:hAnsi="Times New Roman"/>
          <w:snapToGrid w:val="0"/>
          <w:sz w:val="24"/>
          <w:lang w:val="ru-RU"/>
        </w:rPr>
        <w:t xml:space="preserve"> </w:t>
      </w:r>
      <w:r w:rsidR="004E57A5">
        <w:rPr>
          <w:rFonts w:ascii="Times New Roman" w:hAnsi="Times New Roman"/>
          <w:snapToGrid w:val="0"/>
          <w:sz w:val="24"/>
          <w:lang w:val="ru-RU"/>
        </w:rPr>
        <w:t>је</w:t>
      </w:r>
      <w:r w:rsidR="00E52B89">
        <w:rPr>
          <w:rFonts w:ascii="Times New Roman" w:hAnsi="Times New Roman"/>
          <w:snapToGrid w:val="0"/>
          <w:sz w:val="24"/>
          <w:lang w:val="ru-RU"/>
        </w:rPr>
        <w:t xml:space="preserve"> изради</w:t>
      </w:r>
      <w:r w:rsidR="003A468D">
        <w:rPr>
          <w:rFonts w:ascii="Times New Roman" w:hAnsi="Times New Roman"/>
          <w:snapToGrid w:val="0"/>
          <w:sz w:val="24"/>
          <w:lang w:val="ru-RU"/>
        </w:rPr>
        <w:t>о</w:t>
      </w:r>
      <w:r w:rsidR="00364C0C" w:rsidRPr="00DB59E8">
        <w:rPr>
          <w:rFonts w:ascii="Times New Roman" w:hAnsi="Times New Roman"/>
          <w:snapToGrid w:val="0"/>
          <w:sz w:val="24"/>
          <w:lang w:val="ru-RU"/>
        </w:rPr>
        <w:t xml:space="preserve"> </w:t>
      </w:r>
      <w:r w:rsidR="003A468D" w:rsidRPr="00523DA6">
        <w:rPr>
          <w:rFonts w:ascii="Times New Roman" w:hAnsi="Times New Roman"/>
          <w:snapToGrid w:val="0"/>
          <w:sz w:val="24"/>
          <w:lang w:val="ru-RU"/>
        </w:rPr>
        <w:t xml:space="preserve">др Александар Поповић, </w:t>
      </w:r>
      <w:r w:rsidR="003A468D">
        <w:rPr>
          <w:rFonts w:ascii="Times New Roman" w:hAnsi="Times New Roman"/>
          <w:snapToGrid w:val="0"/>
          <w:sz w:val="24"/>
          <w:lang w:val="ru-RU"/>
        </w:rPr>
        <w:t>научни сарадник.</w:t>
      </w:r>
      <w:r>
        <w:rPr>
          <w:rFonts w:ascii="Times New Roman" w:hAnsi="Times New Roman"/>
          <w:snapToGrid w:val="0"/>
          <w:sz w:val="24"/>
          <w:lang w:val="ru-RU"/>
        </w:rPr>
        <w:tab/>
      </w:r>
    </w:p>
    <w:p w14:paraId="46BCC210" w14:textId="77777777" w:rsidR="00BA28C9" w:rsidRPr="00BA28C9" w:rsidRDefault="00BA28C9" w:rsidP="002F7E6D">
      <w:pPr>
        <w:widowControl w:val="0"/>
        <w:jc w:val="both"/>
        <w:rPr>
          <w:rFonts w:ascii="Times New Roman" w:hAnsi="Times New Roman"/>
          <w:b/>
          <w:caps/>
          <w:snapToGrid w:val="0"/>
          <w:sz w:val="36"/>
          <w:lang w:val="ru-RU"/>
        </w:rPr>
      </w:pPr>
    </w:p>
    <w:p w14:paraId="526DCD0F" w14:textId="77777777" w:rsidR="003D2C8D" w:rsidRDefault="006A7AC1" w:rsidP="00BA28C9">
      <w:pPr>
        <w:autoSpaceDE w:val="0"/>
        <w:autoSpaceDN w:val="0"/>
        <w:adjustRightInd w:val="0"/>
        <w:rPr>
          <w:rFonts w:ascii="Times New Roman" w:hAnsi="Times New Roman"/>
          <w:caps/>
          <w:snapToGrid w:val="0"/>
          <w:sz w:val="24"/>
          <w:lang w:val="ru-RU"/>
        </w:rPr>
      </w:pPr>
      <w:r w:rsidRPr="000418BB">
        <w:rPr>
          <w:rFonts w:ascii="Times New Roman" w:hAnsi="Times New Roman"/>
          <w:caps/>
          <w:snapToGrid w:val="0"/>
          <w:sz w:val="24"/>
          <w:lang w:val="ru-RU"/>
        </w:rPr>
        <w:br w:type="page"/>
      </w:r>
    </w:p>
    <w:p w14:paraId="59608BD8" w14:textId="77777777" w:rsidR="00BA28C9" w:rsidRDefault="00BA28C9" w:rsidP="00BA28C9">
      <w:pPr>
        <w:autoSpaceDE w:val="0"/>
        <w:autoSpaceDN w:val="0"/>
        <w:adjustRightInd w:val="0"/>
        <w:rPr>
          <w:rFonts w:ascii="Times New Roman" w:hAnsi="Times New Roman"/>
          <w:b/>
          <w:caps/>
          <w:snapToGrid w:val="0"/>
          <w:sz w:val="24"/>
          <w:lang w:val="ru-RU"/>
        </w:rPr>
      </w:pPr>
    </w:p>
    <w:p w14:paraId="67E1BDAD" w14:textId="77777777" w:rsidR="008E7F0A" w:rsidRPr="00A60D4D" w:rsidRDefault="00ED20BF" w:rsidP="002F7E6D">
      <w:pPr>
        <w:widowControl w:val="0"/>
        <w:jc w:val="both"/>
        <w:rPr>
          <w:rFonts w:ascii="Times New Roman" w:hAnsi="Times New Roman"/>
          <w:snapToGrid w:val="0"/>
          <w:sz w:val="24"/>
          <w:lang w:val="ru-RU"/>
        </w:rPr>
      </w:pPr>
      <w:r>
        <w:rPr>
          <w:rFonts w:ascii="Times New Roman" w:hAnsi="Times New Roman"/>
          <w:b/>
          <w:caps/>
          <w:snapToGrid w:val="0"/>
          <w:sz w:val="24"/>
          <w:lang w:val="ru-RU"/>
        </w:rPr>
        <w:tab/>
      </w:r>
    </w:p>
    <w:p w14:paraId="5A367861" w14:textId="77777777" w:rsidR="00E25594" w:rsidRPr="00756A08" w:rsidRDefault="00E25594" w:rsidP="00E25594">
      <w:pPr>
        <w:pBdr>
          <w:top w:val="double" w:sz="4" w:space="1" w:color="auto"/>
          <w:left w:val="double" w:sz="4" w:space="4" w:color="auto"/>
          <w:bottom w:val="double" w:sz="4" w:space="1" w:color="auto"/>
          <w:right w:val="double" w:sz="4" w:space="4" w:color="auto"/>
        </w:pBdr>
        <w:shd w:val="pct5" w:color="auto" w:fill="auto"/>
        <w:jc w:val="both"/>
        <w:rPr>
          <w:rFonts w:ascii="Times New Roman" w:hAnsi="Times New Roman"/>
          <w:b/>
          <w:bCs/>
          <w:lang w:val="sr-Cyrl-CS"/>
        </w:rPr>
      </w:pPr>
      <w:r>
        <w:rPr>
          <w:rFonts w:ascii="Times New Roman" w:hAnsi="Times New Roman"/>
          <w:snapToGrid w:val="0"/>
          <w:sz w:val="24"/>
          <w:lang w:val="sr-Cyrl-CS"/>
        </w:rPr>
        <w:tab/>
      </w:r>
      <w:r w:rsidR="00A44256">
        <w:rPr>
          <w:rFonts w:ascii="Times New Roman" w:hAnsi="Times New Roman"/>
          <w:b/>
          <w:bCs/>
          <w:lang w:val="sr-Cyrl-CS"/>
        </w:rPr>
        <w:t>6</w:t>
      </w:r>
      <w:r w:rsidRPr="00756A08">
        <w:rPr>
          <w:rFonts w:ascii="Times New Roman" w:hAnsi="Times New Roman"/>
          <w:b/>
          <w:bCs/>
          <w:lang w:val="sr-Cyrl-CS"/>
        </w:rPr>
        <w:t xml:space="preserve">.  З А В Р Ш Н Е О Д Р Е Д Б Е  </w:t>
      </w:r>
    </w:p>
    <w:p w14:paraId="76B4F59B" w14:textId="77777777" w:rsidR="00E25594" w:rsidRDefault="00B75FE9" w:rsidP="00BE61E2">
      <w:pPr>
        <w:widowControl w:val="0"/>
        <w:jc w:val="both"/>
        <w:rPr>
          <w:rFonts w:ascii="Times New Roman" w:hAnsi="Times New Roman"/>
          <w:snapToGrid w:val="0"/>
          <w:sz w:val="24"/>
          <w:lang w:val="sr-Cyrl-CS"/>
        </w:rPr>
      </w:pPr>
      <w:r>
        <w:rPr>
          <w:rFonts w:ascii="Times New Roman" w:hAnsi="Times New Roman"/>
          <w:snapToGrid w:val="0"/>
          <w:sz w:val="24"/>
          <w:lang w:val="sr-Cyrl-CS"/>
        </w:rPr>
        <w:tab/>
      </w:r>
    </w:p>
    <w:p w14:paraId="173F2962" w14:textId="77777777" w:rsidR="00A44256" w:rsidRPr="00523DA6" w:rsidRDefault="00A44256" w:rsidP="003D291B">
      <w:pPr>
        <w:widowControl w:val="0"/>
        <w:jc w:val="both"/>
        <w:rPr>
          <w:rFonts w:ascii="Times New Roman" w:hAnsi="Times New Roman"/>
          <w:b/>
          <w:bCs/>
          <w:snapToGrid w:val="0"/>
          <w:sz w:val="24"/>
          <w:lang w:val="ru-RU"/>
        </w:rPr>
      </w:pPr>
    </w:p>
    <w:p w14:paraId="6D2341A2" w14:textId="77777777" w:rsidR="004E7A36" w:rsidRPr="00350D2E" w:rsidRDefault="007C095D" w:rsidP="004E7A36">
      <w:pPr>
        <w:widowControl w:val="0"/>
        <w:jc w:val="both"/>
        <w:rPr>
          <w:rFonts w:ascii="Times New Roman" w:hAnsi="Times New Roman"/>
          <w:snapToGrid w:val="0"/>
          <w:sz w:val="24"/>
          <w:lang w:val="ru-RU"/>
        </w:rPr>
      </w:pPr>
      <w:r w:rsidRPr="00523DA6">
        <w:rPr>
          <w:rFonts w:ascii="Times New Roman" w:eastAsia="CIDFont+F4" w:hAnsi="Times New Roman"/>
          <w:sz w:val="24"/>
          <w:lang w:val="ru-RU"/>
        </w:rPr>
        <w:tab/>
      </w:r>
      <w:r w:rsidR="004E7A36" w:rsidRPr="00350D2E">
        <w:rPr>
          <w:rFonts w:ascii="Times New Roman" w:hAnsi="Times New Roman"/>
          <w:snapToGrid w:val="0"/>
          <w:sz w:val="24"/>
          <w:lang w:val="sr-Cyrl-CS"/>
        </w:rPr>
        <w:t>Ова Основа важи од 01.01.202</w:t>
      </w:r>
      <w:r w:rsidR="007F5C77">
        <w:rPr>
          <w:rFonts w:ascii="Times New Roman" w:hAnsi="Times New Roman"/>
          <w:snapToGrid w:val="0"/>
          <w:sz w:val="24"/>
          <w:lang w:val="sr-Cyrl-CS"/>
        </w:rPr>
        <w:t>4</w:t>
      </w:r>
      <w:r w:rsidR="004E7A36" w:rsidRPr="00350D2E">
        <w:rPr>
          <w:rFonts w:ascii="Times New Roman" w:hAnsi="Times New Roman"/>
          <w:snapToGrid w:val="0"/>
          <w:sz w:val="24"/>
          <w:lang w:val="sr-Cyrl-CS"/>
        </w:rPr>
        <w:t>. године до 31.12.203</w:t>
      </w:r>
      <w:r w:rsidR="007F5C77">
        <w:rPr>
          <w:rFonts w:ascii="Times New Roman" w:hAnsi="Times New Roman"/>
          <w:snapToGrid w:val="0"/>
          <w:sz w:val="24"/>
          <w:lang w:val="sr-Cyrl-CS"/>
        </w:rPr>
        <w:t>3</w:t>
      </w:r>
      <w:r w:rsidR="004E7A36" w:rsidRPr="00350D2E">
        <w:rPr>
          <w:rFonts w:ascii="Times New Roman" w:hAnsi="Times New Roman"/>
          <w:snapToGrid w:val="0"/>
          <w:sz w:val="24"/>
          <w:lang w:val="sr-Cyrl-CS"/>
        </w:rPr>
        <w:t xml:space="preserve">. године, </w:t>
      </w:r>
      <w:r w:rsidR="004E7A36" w:rsidRPr="00350D2E">
        <w:rPr>
          <w:rFonts w:ascii="Times New Roman" w:hAnsi="Times New Roman"/>
          <w:sz w:val="24"/>
          <w:lang w:val="ru-RU"/>
        </w:rPr>
        <w:t xml:space="preserve">а примењиваће се од момента добијања Решења о сагласности од стране Министарства </w:t>
      </w:r>
      <w:r w:rsidR="004E7A36" w:rsidRPr="00523DA6">
        <w:rPr>
          <w:rFonts w:ascii="Times New Roman" w:eastAsia="CIDFont+F4" w:hAnsi="Times New Roman"/>
          <w:sz w:val="24"/>
          <w:lang w:val="ru-RU"/>
        </w:rPr>
        <w:t>пољопривреде</w:t>
      </w:r>
      <w:r w:rsidR="004E7A36" w:rsidRPr="00350D2E">
        <w:rPr>
          <w:rFonts w:ascii="Times New Roman" w:hAnsi="Times New Roman"/>
          <w:sz w:val="24"/>
          <w:lang w:val="ru-RU"/>
        </w:rPr>
        <w:t>, шумарства и водопривреде, Управе за шуме.</w:t>
      </w:r>
    </w:p>
    <w:p w14:paraId="23807097" w14:textId="77777777" w:rsidR="00BB794C" w:rsidRDefault="004E7A36" w:rsidP="00BB794C">
      <w:pPr>
        <w:widowControl w:val="0"/>
        <w:jc w:val="both"/>
        <w:rPr>
          <w:rFonts w:ascii="Times New Roman" w:eastAsia="CIDFont+F4" w:hAnsi="Times New Roman"/>
          <w:sz w:val="24"/>
          <w:lang w:val="sr-Cyrl-RS"/>
        </w:rPr>
      </w:pPr>
      <w:r w:rsidRPr="00523DA6">
        <w:rPr>
          <w:rFonts w:ascii="Times New Roman" w:hAnsi="Times New Roman"/>
          <w:snapToGrid w:val="0"/>
          <w:sz w:val="24"/>
          <w:lang w:val="ru-RU"/>
        </w:rPr>
        <w:tab/>
      </w:r>
      <w:r w:rsidR="00350D2E" w:rsidRPr="00BB794C">
        <w:rPr>
          <w:rFonts w:ascii="Times New Roman" w:eastAsia="CIDFont+F4" w:hAnsi="Times New Roman"/>
          <w:sz w:val="24"/>
        </w:rPr>
        <w:t>Време сече, израде, извоза, изношења и привлачења дрвета одређује се у складу са чланом 5. Правилника о шумском реду (</w:t>
      </w:r>
      <w:r w:rsidR="007F5C77" w:rsidRPr="00BB794C">
        <w:rPr>
          <w:rFonts w:ascii="Times New Roman" w:eastAsia="CIDFont+F4" w:hAnsi="Times New Roman"/>
          <w:sz w:val="24"/>
        </w:rPr>
        <w:t>„Сл. гл. РС“ бр. 38/11, 75/16, 94/17</w:t>
      </w:r>
      <w:r w:rsidR="00BB794C" w:rsidRPr="00BB794C">
        <w:rPr>
          <w:rFonts w:ascii="Times New Roman" w:eastAsia="CIDFont+F4" w:hAnsi="Times New Roman"/>
          <w:sz w:val="24"/>
          <w:lang w:val="sr-Cyrl-RS"/>
        </w:rPr>
        <w:t xml:space="preserve"> и 87/21).</w:t>
      </w:r>
    </w:p>
    <w:p w14:paraId="450652A1" w14:textId="4D51D857" w:rsidR="008E7F0A" w:rsidRPr="00BB794C" w:rsidRDefault="009B2B59" w:rsidP="00BB794C">
      <w:pPr>
        <w:widowControl w:val="0"/>
        <w:jc w:val="both"/>
        <w:rPr>
          <w:rFonts w:ascii="Times New Roman" w:hAnsi="Times New Roman"/>
          <w:sz w:val="24"/>
          <w:lang w:val="ru-RU"/>
        </w:rPr>
      </w:pPr>
      <w:r w:rsidRPr="00BB794C">
        <w:rPr>
          <w:rFonts w:ascii="Times New Roman" w:hAnsi="Times New Roman"/>
          <w:snapToGrid w:val="0"/>
          <w:sz w:val="24"/>
          <w:lang w:val="sr-Cyrl-CS"/>
        </w:rPr>
        <w:tab/>
      </w:r>
      <w:r w:rsidR="00067BD3" w:rsidRPr="00BB794C">
        <w:rPr>
          <w:rFonts w:ascii="Times New Roman" w:eastAsia="TimesNewRomanPSMT" w:hAnsi="Times New Roman"/>
          <w:sz w:val="24"/>
        </w:rPr>
        <w:t>Евидентирање извршених радова из извођачког пројекта</w:t>
      </w:r>
      <w:r w:rsidR="00BB794C" w:rsidRPr="00BB794C">
        <w:rPr>
          <w:rFonts w:ascii="Times New Roman" w:eastAsia="TimesNewRomanPSMT" w:hAnsi="Times New Roman"/>
          <w:sz w:val="24"/>
        </w:rPr>
        <w:t xml:space="preserve"> </w:t>
      </w:r>
      <w:r w:rsidR="00067BD3" w:rsidRPr="00BB794C">
        <w:rPr>
          <w:rFonts w:ascii="Times New Roman" w:eastAsia="TimesNewRomanPSMT" w:hAnsi="Times New Roman"/>
          <w:sz w:val="24"/>
        </w:rPr>
        <w:t xml:space="preserve">врши се по завршетку радова, у складу са чланом 39.  </w:t>
      </w:r>
      <w:r w:rsidR="00BB794C" w:rsidRPr="00BB794C">
        <w:rPr>
          <w:rFonts w:ascii="Times New Roman" w:hAnsi="Times New Roman"/>
          <w:sz w:val="24"/>
          <w:lang w:val="ru-RU"/>
        </w:rPr>
        <w:t>Правилник</w:t>
      </w:r>
      <w:r w:rsidR="00BB794C">
        <w:rPr>
          <w:rFonts w:ascii="Times New Roman" w:hAnsi="Times New Roman"/>
          <w:sz w:val="24"/>
          <w:lang w:val="ru-RU"/>
        </w:rPr>
        <w:t>а</w:t>
      </w:r>
      <w:r w:rsidR="00BB794C" w:rsidRPr="00BB794C">
        <w:rPr>
          <w:rFonts w:ascii="Times New Roman" w:hAnsi="Times New Roman"/>
          <w:sz w:val="24"/>
          <w:lang w:val="ru-RU"/>
        </w:rPr>
        <w:t xml:space="preserve"> о основи газдовања шумама, извођачком пројекту газдовања</w:t>
      </w:r>
      <w:r w:rsidR="00BB794C" w:rsidRPr="00BB794C">
        <w:rPr>
          <w:rFonts w:ascii="Times New Roman" w:hAnsi="Times New Roman"/>
          <w:spacing w:val="-12"/>
          <w:sz w:val="24"/>
          <w:lang w:val="ru-RU"/>
        </w:rPr>
        <w:t xml:space="preserve"> </w:t>
      </w:r>
      <w:r w:rsidR="00BB794C" w:rsidRPr="00BB794C">
        <w:rPr>
          <w:rFonts w:ascii="Times New Roman" w:hAnsi="Times New Roman"/>
          <w:sz w:val="24"/>
          <w:lang w:val="ru-RU"/>
        </w:rPr>
        <w:t>шумама,</w:t>
      </w:r>
      <w:r w:rsidR="00BB794C" w:rsidRPr="00BB794C">
        <w:rPr>
          <w:rFonts w:ascii="Times New Roman" w:hAnsi="Times New Roman"/>
          <w:spacing w:val="-12"/>
          <w:sz w:val="24"/>
          <w:lang w:val="ru-RU"/>
        </w:rPr>
        <w:t xml:space="preserve"> </w:t>
      </w:r>
      <w:r w:rsidR="00BB794C" w:rsidRPr="00BB794C">
        <w:rPr>
          <w:rFonts w:ascii="Times New Roman" w:hAnsi="Times New Roman"/>
          <w:sz w:val="24"/>
          <w:lang w:val="ru-RU"/>
        </w:rPr>
        <w:t>евидентирању</w:t>
      </w:r>
      <w:r w:rsidR="00BB794C" w:rsidRPr="00BB794C">
        <w:rPr>
          <w:rFonts w:ascii="Times New Roman" w:hAnsi="Times New Roman"/>
          <w:spacing w:val="-12"/>
          <w:sz w:val="24"/>
          <w:lang w:val="ru-RU"/>
        </w:rPr>
        <w:t xml:space="preserve"> </w:t>
      </w:r>
      <w:r w:rsidR="00BB794C" w:rsidRPr="00BB794C">
        <w:rPr>
          <w:rFonts w:ascii="Times New Roman" w:hAnsi="Times New Roman"/>
          <w:sz w:val="24"/>
          <w:lang w:val="ru-RU"/>
        </w:rPr>
        <w:t>извршених</w:t>
      </w:r>
      <w:r w:rsidR="00BB794C" w:rsidRPr="00BB794C">
        <w:rPr>
          <w:rFonts w:ascii="Times New Roman" w:hAnsi="Times New Roman"/>
          <w:spacing w:val="-12"/>
          <w:sz w:val="24"/>
          <w:lang w:val="ru-RU"/>
        </w:rPr>
        <w:t xml:space="preserve"> </w:t>
      </w:r>
      <w:r w:rsidR="00BB794C" w:rsidRPr="00BB794C">
        <w:rPr>
          <w:rFonts w:ascii="Times New Roman" w:hAnsi="Times New Roman"/>
          <w:sz w:val="24"/>
          <w:lang w:val="ru-RU"/>
        </w:rPr>
        <w:t>радова</w:t>
      </w:r>
      <w:r w:rsidR="00BB794C" w:rsidRPr="00BB794C">
        <w:rPr>
          <w:rFonts w:ascii="Times New Roman" w:hAnsi="Times New Roman"/>
          <w:spacing w:val="-12"/>
          <w:sz w:val="24"/>
          <w:lang w:val="ru-RU"/>
        </w:rPr>
        <w:t xml:space="preserve"> </w:t>
      </w:r>
      <w:r w:rsidR="00BB794C" w:rsidRPr="00BB794C">
        <w:rPr>
          <w:rFonts w:ascii="Times New Roman" w:hAnsi="Times New Roman"/>
          <w:sz w:val="24"/>
          <w:lang w:val="ru-RU"/>
        </w:rPr>
        <w:t>и шумској хроници</w:t>
      </w:r>
      <w:r w:rsidR="00BB794C" w:rsidRPr="00BB794C">
        <w:rPr>
          <w:rFonts w:ascii="Times New Roman" w:hAnsi="Times New Roman"/>
          <w:b/>
          <w:sz w:val="24"/>
          <w:lang w:val="ru-RU"/>
        </w:rPr>
        <w:t xml:space="preserve"> </w:t>
      </w:r>
      <w:r w:rsidR="00BB794C" w:rsidRPr="00BB794C">
        <w:rPr>
          <w:rFonts w:ascii="Times New Roman" w:hAnsi="Times New Roman"/>
          <w:sz w:val="24"/>
          <w:lang w:val="ru-RU"/>
        </w:rPr>
        <w:t>(</w:t>
      </w:r>
      <w:r w:rsidR="00BB794C" w:rsidRPr="00BB794C">
        <w:rPr>
          <w:rFonts w:ascii="Times New Roman" w:eastAsia="CIDFont+F4" w:hAnsi="Times New Roman"/>
          <w:sz w:val="24"/>
          <w:lang w:val="ru-RU"/>
        </w:rPr>
        <w:t>Сл</w:t>
      </w:r>
      <w:r w:rsidR="00BB794C" w:rsidRPr="00BB794C">
        <w:rPr>
          <w:rFonts w:ascii="Times New Roman" w:eastAsia="CIDFont+F3" w:hAnsi="Times New Roman"/>
          <w:sz w:val="24"/>
          <w:lang w:val="ru-RU"/>
        </w:rPr>
        <w:t>.</w:t>
      </w:r>
      <w:r w:rsidR="00BB794C" w:rsidRPr="00BB794C">
        <w:rPr>
          <w:rFonts w:ascii="Times New Roman" w:eastAsia="CIDFont+F4" w:hAnsi="Times New Roman"/>
          <w:sz w:val="24"/>
          <w:lang w:val="ru-RU"/>
        </w:rPr>
        <w:t xml:space="preserve">гл.РС.бр. </w:t>
      </w:r>
      <w:r w:rsidR="00BB794C" w:rsidRPr="00BB794C">
        <w:rPr>
          <w:rFonts w:ascii="Times New Roman" w:hAnsi="Times New Roman"/>
          <w:sz w:val="24"/>
          <w:lang w:val="ru-RU"/>
        </w:rPr>
        <w:t>18 од 08.03.2024. године)</w:t>
      </w:r>
      <w:r w:rsidR="00BB794C">
        <w:rPr>
          <w:rFonts w:ascii="Times New Roman" w:hAnsi="Times New Roman"/>
          <w:sz w:val="24"/>
          <w:lang w:val="ru-RU"/>
        </w:rPr>
        <w:t>.</w:t>
      </w:r>
      <w:r w:rsidR="00DB60D0" w:rsidRPr="00BB794C">
        <w:rPr>
          <w:rFonts w:ascii="Times New Roman" w:hAnsi="Times New Roman"/>
          <w:sz w:val="24"/>
          <w:lang w:val="sr-Cyrl-CS"/>
        </w:rPr>
        <w:t xml:space="preserve">                                          </w:t>
      </w:r>
    </w:p>
    <w:p w14:paraId="1E9CB92A" w14:textId="77777777" w:rsidR="008E7F0A" w:rsidRPr="00A60D4D" w:rsidRDefault="008E7F0A" w:rsidP="00DB60D0">
      <w:pPr>
        <w:widowControl w:val="0"/>
        <w:jc w:val="both"/>
        <w:rPr>
          <w:rFonts w:ascii="Times New Roman" w:hAnsi="Times New Roman"/>
          <w:sz w:val="20"/>
          <w:lang w:val="ru-RU"/>
        </w:rPr>
      </w:pPr>
    </w:p>
    <w:p w14:paraId="7D784F74" w14:textId="77777777" w:rsidR="0050303F" w:rsidRPr="009F0537" w:rsidRDefault="0050303F" w:rsidP="0050303F">
      <w:pPr>
        <w:ind w:firstLine="720"/>
        <w:jc w:val="both"/>
        <w:rPr>
          <w:rFonts w:ascii="Times New Roman" w:hAnsi="Times New Roman"/>
          <w:snapToGrid w:val="0"/>
          <w:sz w:val="24"/>
          <w:lang w:val="ru-RU"/>
        </w:rPr>
      </w:pPr>
    </w:p>
    <w:p w14:paraId="2FE29B38" w14:textId="4F45AA71" w:rsidR="00566E2E" w:rsidRPr="00523DA6" w:rsidRDefault="00566E2E" w:rsidP="00067BD3">
      <w:pPr>
        <w:widowControl w:val="0"/>
        <w:jc w:val="both"/>
        <w:rPr>
          <w:rStyle w:val="Strong"/>
          <w:rFonts w:ascii="Times New Roman" w:hAnsi="Times New Roman"/>
          <w:b w:val="0"/>
          <w:sz w:val="24"/>
          <w:shd w:val="clear" w:color="auto" w:fill="FFFFFF"/>
          <w:lang w:val="sr-Cyrl-CS"/>
        </w:rPr>
      </w:pPr>
      <w:r w:rsidRPr="00523DA6">
        <w:rPr>
          <w:rStyle w:val="Strong"/>
          <w:rFonts w:ascii="Times New Roman" w:hAnsi="Times New Roman"/>
          <w:b w:val="0"/>
          <w:sz w:val="24"/>
          <w:shd w:val="clear" w:color="auto" w:fill="FFFFFF"/>
          <w:lang w:val="sr-Cyrl-CS"/>
        </w:rPr>
        <w:t xml:space="preserve">                                             </w:t>
      </w:r>
    </w:p>
    <w:p w14:paraId="236988EA" w14:textId="77777777" w:rsidR="008E7F0A" w:rsidRPr="00D96E8D" w:rsidRDefault="008E7F0A" w:rsidP="00DB60D0">
      <w:pPr>
        <w:widowControl w:val="0"/>
        <w:jc w:val="both"/>
        <w:rPr>
          <w:rFonts w:ascii="Times New Roman" w:hAnsi="Times New Roman"/>
          <w:sz w:val="20"/>
          <w:lang w:val="ru-RU"/>
        </w:rPr>
      </w:pPr>
    </w:p>
    <w:p w14:paraId="22B63D1F" w14:textId="40D32FC1" w:rsidR="008E7F0A" w:rsidRDefault="00067BD3" w:rsidP="00BB794C">
      <w:pPr>
        <w:widowControl w:val="0"/>
        <w:ind w:left="720" w:firstLine="720"/>
        <w:jc w:val="both"/>
        <w:rPr>
          <w:rFonts w:ascii="Times New Roman" w:hAnsi="Times New Roman"/>
          <w:sz w:val="20"/>
          <w:lang w:val="ru-RU"/>
        </w:rPr>
      </w:pPr>
      <w:r>
        <w:rPr>
          <w:rFonts w:ascii="Times New Roman" w:hAnsi="Times New Roman"/>
          <w:sz w:val="20"/>
          <w:lang w:val="ru-RU"/>
        </w:rPr>
        <w:t>ДЕКАН ШУМАРСКОГ ФАКУЛТЕТА</w:t>
      </w:r>
      <w:r w:rsidR="00995D60">
        <w:rPr>
          <w:rFonts w:ascii="Times New Roman" w:hAnsi="Times New Roman"/>
          <w:sz w:val="20"/>
          <w:lang w:val="ru-RU"/>
        </w:rPr>
        <w:t xml:space="preserve"> </w:t>
      </w:r>
    </w:p>
    <w:p w14:paraId="37E7DCD2" w14:textId="77777777" w:rsidR="00067BD3" w:rsidRDefault="00067BD3" w:rsidP="00DB60D0">
      <w:pPr>
        <w:widowControl w:val="0"/>
        <w:jc w:val="both"/>
        <w:rPr>
          <w:rFonts w:ascii="Times New Roman" w:hAnsi="Times New Roman"/>
          <w:sz w:val="20"/>
          <w:lang w:val="ru-RU"/>
        </w:rPr>
      </w:pPr>
    </w:p>
    <w:p w14:paraId="2B8AB214" w14:textId="77777777" w:rsidR="00BB794C" w:rsidRDefault="00BB794C" w:rsidP="00DB60D0">
      <w:pPr>
        <w:widowControl w:val="0"/>
        <w:jc w:val="both"/>
        <w:rPr>
          <w:rFonts w:ascii="Times New Roman" w:hAnsi="Times New Roman"/>
          <w:bCs/>
          <w:sz w:val="24"/>
          <w:lang w:val="sr-Cyrl-CS"/>
        </w:rPr>
      </w:pPr>
      <w:r>
        <w:rPr>
          <w:rFonts w:ascii="Times New Roman" w:hAnsi="Times New Roman"/>
          <w:bCs/>
          <w:sz w:val="24"/>
          <w:lang w:val="sr-Cyrl-CS"/>
        </w:rPr>
        <w:tab/>
      </w:r>
    </w:p>
    <w:p w14:paraId="550F48C4" w14:textId="02DE8355" w:rsidR="00067BD3" w:rsidRDefault="00BB794C" w:rsidP="00BB794C">
      <w:pPr>
        <w:widowControl w:val="0"/>
        <w:ind w:firstLine="720"/>
        <w:jc w:val="both"/>
        <w:rPr>
          <w:rFonts w:ascii="Times New Roman" w:hAnsi="Times New Roman"/>
          <w:sz w:val="20"/>
          <w:lang w:val="ru-RU"/>
        </w:rPr>
      </w:pPr>
      <w:r w:rsidRPr="00DB60D0">
        <w:rPr>
          <w:rFonts w:ascii="Times New Roman" w:hAnsi="Times New Roman"/>
          <w:bCs/>
          <w:sz w:val="24"/>
          <w:lang w:val="ru-RU"/>
        </w:rPr>
        <w:t>-------------------------------------------------------</w:t>
      </w:r>
      <w:r w:rsidRPr="00523DA6">
        <w:rPr>
          <w:rFonts w:ascii="Times New Roman" w:hAnsi="Times New Roman"/>
          <w:bCs/>
          <w:sz w:val="24"/>
          <w:lang w:val="sr-Cyrl-CS"/>
        </w:rPr>
        <w:t xml:space="preserve">-------                                                                           </w:t>
      </w:r>
      <w:r w:rsidRPr="00DB60D0">
        <w:rPr>
          <w:rFonts w:ascii="Times New Roman" w:hAnsi="Times New Roman"/>
          <w:bCs/>
          <w:sz w:val="24"/>
          <w:lang w:val="ru-RU"/>
        </w:rPr>
        <w:tab/>
      </w:r>
      <w:r w:rsidRPr="00DB60D0">
        <w:rPr>
          <w:rFonts w:ascii="Times New Roman" w:hAnsi="Times New Roman"/>
          <w:bCs/>
          <w:sz w:val="24"/>
          <w:lang w:val="ru-RU"/>
        </w:rPr>
        <w:tab/>
      </w:r>
    </w:p>
    <w:p w14:paraId="4667774C" w14:textId="2BE3601C" w:rsidR="00067BD3" w:rsidRPr="00BB794C" w:rsidRDefault="00067BD3" w:rsidP="00BB794C">
      <w:pPr>
        <w:widowControl w:val="0"/>
        <w:ind w:left="720" w:firstLine="720"/>
        <w:jc w:val="both"/>
        <w:rPr>
          <w:rFonts w:ascii="Times New Roman" w:hAnsi="Times New Roman"/>
          <w:sz w:val="24"/>
          <w:lang w:val="ru-RU"/>
        </w:rPr>
      </w:pPr>
      <w:r w:rsidRPr="00BB794C">
        <w:rPr>
          <w:rFonts w:ascii="Times New Roman" w:hAnsi="Times New Roman"/>
          <w:sz w:val="24"/>
          <w:lang w:val="ru-RU"/>
        </w:rPr>
        <w:t>Проф. др Бранко Стајић</w:t>
      </w:r>
    </w:p>
    <w:p w14:paraId="4CEADF7F" w14:textId="77777777" w:rsidR="00067BD3" w:rsidRDefault="00067BD3" w:rsidP="00DB60D0">
      <w:pPr>
        <w:widowControl w:val="0"/>
        <w:jc w:val="both"/>
        <w:rPr>
          <w:rFonts w:ascii="Times New Roman" w:hAnsi="Times New Roman"/>
          <w:sz w:val="20"/>
          <w:lang w:val="ru-RU"/>
        </w:rPr>
      </w:pPr>
    </w:p>
    <w:p w14:paraId="698CF65B" w14:textId="77777777" w:rsidR="00067BD3" w:rsidRPr="00D96E8D" w:rsidRDefault="00067BD3" w:rsidP="00DB60D0">
      <w:pPr>
        <w:widowControl w:val="0"/>
        <w:jc w:val="both"/>
        <w:rPr>
          <w:rFonts w:ascii="Times New Roman" w:hAnsi="Times New Roman"/>
          <w:sz w:val="20"/>
          <w:lang w:val="ru-RU"/>
        </w:rPr>
      </w:pPr>
    </w:p>
    <w:p w14:paraId="44538602" w14:textId="77777777" w:rsidR="008E7F0A" w:rsidRDefault="008E7F0A" w:rsidP="00DB60D0">
      <w:pPr>
        <w:widowControl w:val="0"/>
        <w:jc w:val="both"/>
        <w:rPr>
          <w:rFonts w:ascii="Times New Roman" w:hAnsi="Times New Roman"/>
          <w:sz w:val="20"/>
          <w:lang w:val="ru-RU"/>
        </w:rPr>
      </w:pPr>
    </w:p>
    <w:p w14:paraId="1818EABE" w14:textId="77777777" w:rsidR="00BB794C" w:rsidRDefault="00BB794C" w:rsidP="00BB794C">
      <w:pPr>
        <w:widowControl w:val="0"/>
        <w:jc w:val="both"/>
        <w:rPr>
          <w:rFonts w:ascii="Times New Roman" w:hAnsi="Times New Roman"/>
          <w:sz w:val="20"/>
          <w:lang w:val="ru-RU"/>
        </w:rPr>
      </w:pPr>
    </w:p>
    <w:p w14:paraId="5348D9F6" w14:textId="39220616" w:rsidR="006A7AC1" w:rsidRPr="00D96E8D" w:rsidRDefault="00DB60D0" w:rsidP="00BB794C">
      <w:pPr>
        <w:widowControl w:val="0"/>
        <w:ind w:left="720" w:firstLine="720"/>
        <w:jc w:val="both"/>
        <w:rPr>
          <w:rFonts w:ascii="Times New Roman" w:hAnsi="Times New Roman"/>
          <w:sz w:val="20"/>
          <w:lang w:val="ru-RU"/>
        </w:rPr>
      </w:pPr>
      <w:r w:rsidRPr="00D96E8D">
        <w:rPr>
          <w:rFonts w:ascii="Times New Roman" w:hAnsi="Times New Roman"/>
          <w:sz w:val="20"/>
          <w:lang w:val="sr-Cyrl-CS"/>
        </w:rPr>
        <w:t>ОДГОВОРНИ ПРОЈЕКТАНТ</w:t>
      </w:r>
      <w:r w:rsidRPr="00D96E8D">
        <w:rPr>
          <w:rFonts w:ascii="Times New Roman" w:hAnsi="Times New Roman"/>
          <w:sz w:val="20"/>
          <w:lang w:val="ru-RU"/>
        </w:rPr>
        <w:t>:</w:t>
      </w:r>
      <w:r w:rsidRPr="00D96E8D">
        <w:rPr>
          <w:rFonts w:ascii="Times New Roman" w:hAnsi="Times New Roman"/>
          <w:b/>
          <w:sz w:val="20"/>
          <w:lang w:val="ru-RU"/>
        </w:rPr>
        <w:tab/>
      </w:r>
      <w:r w:rsidRPr="00D96E8D">
        <w:rPr>
          <w:rFonts w:ascii="Times New Roman" w:hAnsi="Times New Roman"/>
          <w:b/>
          <w:sz w:val="20"/>
          <w:lang w:val="ru-RU"/>
        </w:rPr>
        <w:tab/>
      </w:r>
      <w:r w:rsidRPr="00D96E8D">
        <w:rPr>
          <w:rFonts w:ascii="Times New Roman" w:hAnsi="Times New Roman"/>
          <w:b/>
          <w:sz w:val="20"/>
          <w:lang w:val="ru-RU"/>
        </w:rPr>
        <w:tab/>
      </w:r>
      <w:r w:rsidRPr="00D96E8D">
        <w:rPr>
          <w:rFonts w:ascii="Times New Roman" w:hAnsi="Times New Roman"/>
          <w:b/>
          <w:sz w:val="20"/>
          <w:lang w:val="ru-RU"/>
        </w:rPr>
        <w:tab/>
      </w:r>
      <w:r w:rsidRPr="00D96E8D">
        <w:rPr>
          <w:rFonts w:ascii="Times New Roman" w:hAnsi="Times New Roman"/>
          <w:b/>
          <w:sz w:val="20"/>
          <w:lang w:val="ru-RU"/>
        </w:rPr>
        <w:tab/>
      </w:r>
      <w:r w:rsidR="00F54D30" w:rsidRPr="00523DA6">
        <w:rPr>
          <w:rFonts w:ascii="Times New Roman" w:hAnsi="Times New Roman"/>
          <w:b/>
          <w:sz w:val="20"/>
          <w:lang w:val="sr-Cyrl-CS"/>
        </w:rPr>
        <w:tab/>
      </w:r>
      <w:r w:rsidR="00F54D30" w:rsidRPr="00523DA6">
        <w:rPr>
          <w:rFonts w:ascii="Times New Roman" w:hAnsi="Times New Roman"/>
          <w:b/>
          <w:sz w:val="20"/>
          <w:lang w:val="sr-Cyrl-CS"/>
        </w:rPr>
        <w:tab/>
      </w:r>
      <w:r w:rsidR="00F54D30" w:rsidRPr="00523DA6">
        <w:rPr>
          <w:rFonts w:ascii="Times New Roman" w:hAnsi="Times New Roman"/>
          <w:b/>
          <w:sz w:val="20"/>
          <w:lang w:val="sr-Cyrl-CS"/>
        </w:rPr>
        <w:tab/>
      </w:r>
      <w:r w:rsidR="00F54D30" w:rsidRPr="00523DA6">
        <w:rPr>
          <w:rFonts w:ascii="Times New Roman" w:hAnsi="Times New Roman"/>
          <w:b/>
          <w:sz w:val="20"/>
          <w:lang w:val="sr-Cyrl-CS"/>
        </w:rPr>
        <w:tab/>
      </w:r>
      <w:r w:rsidR="00F54D30" w:rsidRPr="00523DA6">
        <w:rPr>
          <w:rFonts w:ascii="Times New Roman" w:hAnsi="Times New Roman"/>
          <w:b/>
          <w:sz w:val="20"/>
          <w:lang w:val="sr-Cyrl-CS"/>
        </w:rPr>
        <w:tab/>
      </w:r>
      <w:r w:rsidR="00995D60">
        <w:rPr>
          <w:rFonts w:ascii="Times New Roman" w:hAnsi="Times New Roman"/>
          <w:b/>
          <w:sz w:val="20"/>
          <w:lang w:val="sr-Cyrl-CS"/>
        </w:rPr>
        <w:tab/>
      </w:r>
      <w:r w:rsidR="00067BD3" w:rsidRPr="00BB794C">
        <w:rPr>
          <w:rFonts w:ascii="Times New Roman" w:hAnsi="Times New Roman"/>
          <w:sz w:val="20"/>
          <w:lang w:val="sr-Cyrl-CS"/>
        </w:rPr>
        <w:t>В.Д. ДИРЕКТОРА</w:t>
      </w:r>
      <w:r w:rsidR="00067BD3">
        <w:rPr>
          <w:rFonts w:ascii="Times New Roman" w:hAnsi="Times New Roman"/>
          <w:sz w:val="20"/>
          <w:lang w:val="sr-Cyrl-CS"/>
        </w:rPr>
        <w:t xml:space="preserve"> ЈП „АДА ЦИГАНЛИЈА“</w:t>
      </w:r>
    </w:p>
    <w:p w14:paraId="2CDE870A" w14:textId="77777777" w:rsidR="00DB60D0" w:rsidRPr="00D96E8D" w:rsidRDefault="00DB60D0" w:rsidP="008E7F0A">
      <w:pPr>
        <w:widowControl w:val="0"/>
        <w:ind w:left="2160" w:firstLine="720"/>
        <w:jc w:val="both"/>
        <w:rPr>
          <w:rFonts w:ascii="Times New Roman" w:hAnsi="Times New Roman"/>
          <w:bCs/>
          <w:sz w:val="24"/>
          <w:lang w:val="ru-RU"/>
        </w:rPr>
      </w:pPr>
      <w:r w:rsidRPr="00D96E8D">
        <w:rPr>
          <w:rFonts w:ascii="Times New Roman" w:hAnsi="Times New Roman"/>
          <w:b/>
          <w:sz w:val="20"/>
          <w:lang w:val="sr-Cyrl-CS"/>
        </w:rPr>
        <w:t xml:space="preserve">                                             </w:t>
      </w:r>
    </w:p>
    <w:p w14:paraId="6FEF47D9" w14:textId="77EACF83" w:rsidR="00DB60D0" w:rsidRPr="00DB60D0" w:rsidRDefault="00067BD3" w:rsidP="00DB60D0">
      <w:pPr>
        <w:widowControl w:val="0"/>
        <w:jc w:val="both"/>
        <w:rPr>
          <w:rFonts w:ascii="Times New Roman" w:hAnsi="Times New Roman"/>
          <w:bCs/>
          <w:sz w:val="24"/>
          <w:lang w:val="ru-RU"/>
        </w:rPr>
      </w:pPr>
      <w:r>
        <w:rPr>
          <w:rFonts w:ascii="Times New Roman" w:hAnsi="Times New Roman"/>
          <w:bCs/>
          <w:sz w:val="24"/>
          <w:lang w:val="ru-RU"/>
        </w:rPr>
        <w:tab/>
      </w:r>
      <w:r>
        <w:rPr>
          <w:rFonts w:ascii="Times New Roman" w:hAnsi="Times New Roman"/>
          <w:bCs/>
          <w:sz w:val="24"/>
          <w:lang w:val="ru-RU"/>
        </w:rPr>
        <w:tab/>
      </w:r>
      <w:r>
        <w:rPr>
          <w:rFonts w:ascii="Times New Roman" w:hAnsi="Times New Roman"/>
          <w:bCs/>
          <w:sz w:val="24"/>
          <w:lang w:val="ru-RU"/>
        </w:rPr>
        <w:tab/>
      </w:r>
    </w:p>
    <w:p w14:paraId="0E177F17" w14:textId="77777777" w:rsidR="00995D60" w:rsidRDefault="00DB60D0" w:rsidP="00995D60">
      <w:pPr>
        <w:widowControl w:val="0"/>
        <w:ind w:left="1440" w:hanging="720"/>
        <w:jc w:val="both"/>
        <w:rPr>
          <w:rFonts w:ascii="Times New Roman" w:hAnsi="Times New Roman"/>
          <w:bCs/>
          <w:sz w:val="24"/>
          <w:lang w:val="sr-Cyrl-CS"/>
        </w:rPr>
      </w:pPr>
      <w:r w:rsidRPr="00DB60D0">
        <w:rPr>
          <w:rFonts w:ascii="Times New Roman" w:hAnsi="Times New Roman"/>
          <w:bCs/>
          <w:sz w:val="24"/>
          <w:lang w:val="ru-RU"/>
        </w:rPr>
        <w:t>-------------------------------------------------------</w:t>
      </w:r>
      <w:r w:rsidR="00F54D30" w:rsidRPr="00523DA6">
        <w:rPr>
          <w:rFonts w:ascii="Times New Roman" w:hAnsi="Times New Roman"/>
          <w:bCs/>
          <w:sz w:val="24"/>
          <w:lang w:val="sr-Cyrl-CS"/>
        </w:rPr>
        <w:t xml:space="preserve">-------                                                                        </w:t>
      </w:r>
      <w:r w:rsidR="00995D60">
        <w:rPr>
          <w:rFonts w:ascii="Times New Roman" w:hAnsi="Times New Roman"/>
          <w:bCs/>
          <w:sz w:val="24"/>
          <w:lang w:val="sr-Cyrl-CS"/>
        </w:rPr>
        <w:tab/>
      </w:r>
      <w:r w:rsidR="00995D60">
        <w:rPr>
          <w:rFonts w:ascii="Times New Roman" w:hAnsi="Times New Roman"/>
          <w:bCs/>
          <w:sz w:val="24"/>
          <w:lang w:val="sr-Cyrl-CS"/>
        </w:rPr>
        <w:tab/>
      </w:r>
      <w:r w:rsidR="00995D60">
        <w:rPr>
          <w:rFonts w:ascii="Times New Roman" w:hAnsi="Times New Roman"/>
          <w:bCs/>
          <w:sz w:val="24"/>
          <w:lang w:val="sr-Cyrl-CS"/>
        </w:rPr>
        <w:tab/>
      </w:r>
      <w:r w:rsidR="00F54D30" w:rsidRPr="00523DA6">
        <w:rPr>
          <w:rFonts w:ascii="Times New Roman" w:hAnsi="Times New Roman"/>
          <w:bCs/>
          <w:sz w:val="24"/>
          <w:lang w:val="sr-Cyrl-CS"/>
        </w:rPr>
        <w:t xml:space="preserve">-----------------------------------------------------    </w:t>
      </w:r>
      <w:r w:rsidR="00995D60">
        <w:rPr>
          <w:rFonts w:ascii="Times New Roman" w:hAnsi="Times New Roman"/>
          <w:bCs/>
          <w:sz w:val="24"/>
          <w:lang w:val="ru-RU"/>
        </w:rPr>
        <w:tab/>
      </w:r>
      <w:r w:rsidR="00995D60">
        <w:rPr>
          <w:rFonts w:ascii="Times New Roman" w:hAnsi="Times New Roman"/>
          <w:bCs/>
          <w:sz w:val="24"/>
          <w:lang w:val="ru-RU"/>
        </w:rPr>
        <w:tab/>
      </w:r>
      <w:r>
        <w:rPr>
          <w:rFonts w:ascii="Times New Roman" w:hAnsi="Times New Roman"/>
          <w:bCs/>
          <w:sz w:val="24"/>
          <w:lang w:val="sr-Cyrl-CS"/>
        </w:rPr>
        <w:t xml:space="preserve"> </w:t>
      </w:r>
    </w:p>
    <w:p w14:paraId="49A43908" w14:textId="03390877" w:rsidR="00F54D30" w:rsidRDefault="007C095D" w:rsidP="00995D60">
      <w:pPr>
        <w:widowControl w:val="0"/>
        <w:ind w:firstLine="720"/>
        <w:jc w:val="both"/>
        <w:rPr>
          <w:rFonts w:ascii="Times New Roman" w:hAnsi="Times New Roman"/>
          <w:snapToGrid w:val="0"/>
          <w:sz w:val="24"/>
          <w:lang w:val="sr-Cyrl-CS"/>
        </w:rPr>
      </w:pPr>
      <w:r w:rsidRPr="00523DA6">
        <w:rPr>
          <w:rFonts w:ascii="Times New Roman" w:hAnsi="Times New Roman"/>
          <w:bCs/>
          <w:sz w:val="24"/>
          <w:lang w:val="sr-Cyrl-CS"/>
        </w:rPr>
        <w:t>д</w:t>
      </w:r>
      <w:r w:rsidR="001B3367">
        <w:rPr>
          <w:rFonts w:ascii="Times New Roman" w:hAnsi="Times New Roman"/>
          <w:bCs/>
          <w:sz w:val="24"/>
          <w:lang w:val="ru-RU"/>
        </w:rPr>
        <w:t xml:space="preserve">р </w:t>
      </w:r>
      <w:r w:rsidR="00DB60D0">
        <w:rPr>
          <w:rFonts w:ascii="Times New Roman" w:hAnsi="Times New Roman"/>
          <w:bCs/>
          <w:sz w:val="24"/>
          <w:lang w:val="sr-Cyrl-CS"/>
        </w:rPr>
        <w:t>Снежана Обрадовић, дипл.инж. шумарства</w:t>
      </w:r>
      <w:r w:rsidR="00DB60D0" w:rsidRPr="00DB60D0">
        <w:rPr>
          <w:rFonts w:ascii="Times New Roman" w:hAnsi="Times New Roman"/>
          <w:bCs/>
          <w:sz w:val="24"/>
          <w:lang w:val="ru-RU"/>
        </w:rPr>
        <w:tab/>
      </w:r>
      <w:r w:rsidR="00F54D30" w:rsidRPr="00523DA6">
        <w:rPr>
          <w:rFonts w:ascii="Times New Roman" w:hAnsi="Times New Roman"/>
          <w:bCs/>
          <w:sz w:val="24"/>
          <w:lang w:val="sr-Cyrl-CS"/>
        </w:rPr>
        <w:tab/>
      </w:r>
      <w:r w:rsidR="00067BD3">
        <w:rPr>
          <w:rFonts w:ascii="Times New Roman" w:hAnsi="Times New Roman"/>
          <w:bCs/>
          <w:sz w:val="24"/>
          <w:lang w:val="sr-Cyrl-CS"/>
        </w:rPr>
        <w:tab/>
      </w:r>
      <w:r w:rsidR="00067BD3">
        <w:rPr>
          <w:rFonts w:ascii="Times New Roman" w:hAnsi="Times New Roman"/>
          <w:bCs/>
          <w:sz w:val="24"/>
          <w:lang w:val="sr-Cyrl-CS"/>
        </w:rPr>
        <w:tab/>
      </w:r>
      <w:r w:rsidR="00067BD3">
        <w:rPr>
          <w:rFonts w:ascii="Times New Roman" w:hAnsi="Times New Roman"/>
          <w:bCs/>
          <w:sz w:val="24"/>
          <w:lang w:val="sr-Cyrl-CS"/>
        </w:rPr>
        <w:tab/>
      </w:r>
      <w:r w:rsidR="00067BD3">
        <w:rPr>
          <w:rFonts w:ascii="Times New Roman" w:hAnsi="Times New Roman"/>
          <w:bCs/>
          <w:sz w:val="24"/>
          <w:lang w:val="sr-Cyrl-CS"/>
        </w:rPr>
        <w:tab/>
      </w:r>
      <w:r w:rsidR="00067BD3">
        <w:rPr>
          <w:rFonts w:ascii="Times New Roman" w:hAnsi="Times New Roman"/>
          <w:bCs/>
          <w:sz w:val="24"/>
          <w:lang w:val="sr-Cyrl-CS"/>
        </w:rPr>
        <w:tab/>
      </w:r>
      <w:r w:rsidR="00067BD3">
        <w:rPr>
          <w:rFonts w:ascii="Times New Roman" w:hAnsi="Times New Roman"/>
          <w:bCs/>
          <w:sz w:val="24"/>
          <w:lang w:val="sr-Cyrl-CS"/>
        </w:rPr>
        <w:tab/>
      </w:r>
      <w:r w:rsidR="00067BD3">
        <w:rPr>
          <w:rFonts w:ascii="Times New Roman" w:hAnsi="Times New Roman"/>
          <w:bCs/>
          <w:sz w:val="24"/>
          <w:lang w:val="sr-Cyrl-CS"/>
        </w:rPr>
        <w:tab/>
      </w:r>
      <w:r w:rsidR="00995D60">
        <w:rPr>
          <w:rFonts w:ascii="Times New Roman" w:hAnsi="Times New Roman"/>
          <w:bCs/>
          <w:sz w:val="24"/>
          <w:lang w:val="sr-Cyrl-CS"/>
        </w:rPr>
        <w:tab/>
      </w:r>
      <w:r w:rsidR="00067BD3">
        <w:rPr>
          <w:rFonts w:ascii="Times New Roman" w:hAnsi="Times New Roman"/>
          <w:bCs/>
          <w:sz w:val="24"/>
          <w:lang w:val="sr-Cyrl-CS"/>
        </w:rPr>
        <w:t>Роберт Ђукућ</w:t>
      </w:r>
      <w:r w:rsidR="00067BD3">
        <w:rPr>
          <w:rFonts w:ascii="Times New Roman" w:hAnsi="Times New Roman"/>
          <w:bCs/>
          <w:sz w:val="24"/>
          <w:lang w:val="sr-Cyrl-CS"/>
        </w:rPr>
        <w:tab/>
      </w:r>
      <w:r w:rsidR="00F54D30" w:rsidRPr="00523DA6">
        <w:rPr>
          <w:rFonts w:ascii="Times New Roman" w:hAnsi="Times New Roman"/>
          <w:bCs/>
          <w:sz w:val="24"/>
          <w:lang w:val="sr-Cyrl-CS"/>
        </w:rPr>
        <w:tab/>
      </w:r>
      <w:r w:rsidR="00F54D30" w:rsidRPr="00523DA6">
        <w:rPr>
          <w:rFonts w:ascii="Times New Roman" w:hAnsi="Times New Roman"/>
          <w:bCs/>
          <w:sz w:val="24"/>
          <w:lang w:val="sr-Cyrl-CS"/>
        </w:rPr>
        <w:tab/>
      </w:r>
      <w:r w:rsidR="00F54D30" w:rsidRPr="00523DA6">
        <w:rPr>
          <w:rFonts w:ascii="Times New Roman" w:hAnsi="Times New Roman"/>
          <w:bCs/>
          <w:sz w:val="24"/>
          <w:lang w:val="sr-Cyrl-CS"/>
        </w:rPr>
        <w:tab/>
      </w:r>
      <w:r w:rsidR="00F54D30" w:rsidRPr="00523DA6">
        <w:rPr>
          <w:rFonts w:ascii="Times New Roman" w:hAnsi="Times New Roman"/>
          <w:bCs/>
          <w:sz w:val="24"/>
          <w:lang w:val="sr-Cyrl-CS"/>
        </w:rPr>
        <w:tab/>
      </w:r>
      <w:r w:rsidR="00F54D30" w:rsidRPr="00523DA6">
        <w:rPr>
          <w:rFonts w:ascii="Times New Roman" w:hAnsi="Times New Roman"/>
          <w:bCs/>
          <w:sz w:val="24"/>
          <w:lang w:val="sr-Cyrl-CS"/>
        </w:rPr>
        <w:tab/>
      </w:r>
      <w:r w:rsidR="00F54D30">
        <w:rPr>
          <w:rFonts w:ascii="Times New Roman" w:hAnsi="Times New Roman"/>
          <w:bCs/>
          <w:sz w:val="24"/>
          <w:lang w:val="sr-Cyrl-CS"/>
        </w:rPr>
        <w:t xml:space="preserve">                                                                            </w:t>
      </w:r>
    </w:p>
    <w:p w14:paraId="3C2CC2A5" w14:textId="00DBDF70" w:rsidR="00951A63" w:rsidRPr="005314D1" w:rsidRDefault="00DB60D0" w:rsidP="00566E2E">
      <w:pPr>
        <w:widowControl w:val="0"/>
        <w:ind w:firstLine="720"/>
        <w:jc w:val="both"/>
        <w:rPr>
          <w:rFonts w:ascii="Times New Roman" w:hAnsi="Times New Roman"/>
          <w:sz w:val="24"/>
          <w:lang w:val="sr-Cyrl-CS"/>
        </w:rPr>
      </w:pPr>
      <w:r w:rsidRPr="00DB60D0">
        <w:rPr>
          <w:rFonts w:ascii="Times New Roman" w:hAnsi="Times New Roman"/>
          <w:bCs/>
          <w:sz w:val="24"/>
          <w:lang w:val="ru-RU"/>
        </w:rPr>
        <w:tab/>
      </w:r>
      <w:r w:rsidRPr="005314D1">
        <w:rPr>
          <w:rFonts w:ascii="Times New Roman" w:hAnsi="Times New Roman"/>
          <w:bCs/>
          <w:sz w:val="24"/>
          <w:lang w:val="sr-Cyrl-CS"/>
        </w:rPr>
        <w:t xml:space="preserve">                 </w:t>
      </w:r>
      <w:r w:rsidR="007C095D" w:rsidRPr="005314D1">
        <w:rPr>
          <w:rFonts w:ascii="Times New Roman" w:hAnsi="Times New Roman"/>
          <w:sz w:val="24"/>
          <w:lang w:val="sr-Cyrl-CS"/>
        </w:rPr>
        <w:t xml:space="preserve"> (лиценца бр.755)</w:t>
      </w:r>
    </w:p>
    <w:p w14:paraId="1C340C82" w14:textId="77777777" w:rsidR="00951A63" w:rsidRDefault="00951A63" w:rsidP="00566E2E">
      <w:pPr>
        <w:widowControl w:val="0"/>
        <w:jc w:val="both"/>
        <w:rPr>
          <w:rFonts w:ascii="Times New Roman" w:hAnsi="Times New Roman"/>
          <w:sz w:val="20"/>
          <w:lang w:val="sr-Cyrl-CS"/>
        </w:rPr>
      </w:pPr>
    </w:p>
    <w:p w14:paraId="13D0A588" w14:textId="77777777" w:rsidR="00951A63" w:rsidRDefault="00951A63" w:rsidP="00951A63">
      <w:pPr>
        <w:widowControl w:val="0"/>
        <w:jc w:val="both"/>
        <w:rPr>
          <w:rFonts w:ascii="Times New Roman" w:hAnsi="Times New Roman"/>
          <w:sz w:val="20"/>
          <w:lang w:val="sr-Cyrl-CS"/>
        </w:rPr>
      </w:pPr>
    </w:p>
    <w:p w14:paraId="466AFEC4" w14:textId="77777777" w:rsidR="00ED20BF" w:rsidRDefault="00ED20BF" w:rsidP="00ED20BF">
      <w:pPr>
        <w:widowControl w:val="0"/>
        <w:jc w:val="both"/>
        <w:rPr>
          <w:rFonts w:ascii="Times New Roman" w:hAnsi="Times New Roman"/>
          <w:snapToGrid w:val="0"/>
          <w:sz w:val="24"/>
          <w:lang w:val="sr-Cyrl-CS"/>
        </w:rPr>
      </w:pPr>
    </w:p>
    <w:p w14:paraId="11BC6D10" w14:textId="77777777" w:rsidR="007122E9" w:rsidRDefault="007122E9" w:rsidP="00ED20BF">
      <w:pPr>
        <w:widowControl w:val="0"/>
        <w:jc w:val="both"/>
        <w:rPr>
          <w:rFonts w:ascii="Times New Roman" w:hAnsi="Times New Roman"/>
          <w:snapToGrid w:val="0"/>
          <w:sz w:val="24"/>
          <w:lang w:val="sr-Cyrl-CS"/>
        </w:rPr>
      </w:pPr>
    </w:p>
    <w:p w14:paraId="04B0B9B6" w14:textId="5FD3FE7D" w:rsidR="00067BD3" w:rsidRDefault="00067BD3">
      <w:pPr>
        <w:rPr>
          <w:rFonts w:ascii="Times New Roman" w:hAnsi="Times New Roman"/>
          <w:snapToGrid w:val="0"/>
          <w:sz w:val="24"/>
          <w:lang w:val="sr-Cyrl-CS"/>
        </w:rPr>
      </w:pPr>
      <w:r>
        <w:rPr>
          <w:rFonts w:ascii="Times New Roman" w:hAnsi="Times New Roman"/>
          <w:snapToGrid w:val="0"/>
          <w:sz w:val="24"/>
          <w:lang w:val="sr-Cyrl-CS"/>
        </w:rPr>
        <w:br w:type="page"/>
      </w:r>
    </w:p>
    <w:p w14:paraId="62D6DDCC" w14:textId="77777777" w:rsidR="007122E9" w:rsidRDefault="007122E9" w:rsidP="00ED20BF">
      <w:pPr>
        <w:widowControl w:val="0"/>
        <w:jc w:val="both"/>
        <w:rPr>
          <w:rFonts w:ascii="Times New Roman" w:hAnsi="Times New Roman"/>
          <w:snapToGrid w:val="0"/>
          <w:sz w:val="24"/>
          <w:lang w:val="sr-Cyrl-CS"/>
        </w:rPr>
      </w:pPr>
    </w:p>
    <w:p w14:paraId="0AD125C1" w14:textId="77777777" w:rsidR="00214150" w:rsidRDefault="00214150" w:rsidP="00F17961">
      <w:pPr>
        <w:ind w:firstLine="720"/>
        <w:jc w:val="both"/>
        <w:rPr>
          <w:rFonts w:ascii="Times New Roman" w:hAnsi="Times New Roman"/>
          <w:b/>
          <w:sz w:val="24"/>
          <w:lang w:val="sr-Cyrl-CS"/>
        </w:rPr>
      </w:pPr>
    </w:p>
    <w:p w14:paraId="14A21E27" w14:textId="77777777" w:rsidR="00F17961" w:rsidRPr="00316B31" w:rsidRDefault="00214150" w:rsidP="00F17961">
      <w:pPr>
        <w:ind w:firstLine="720"/>
        <w:jc w:val="both"/>
        <w:rPr>
          <w:rFonts w:ascii="Times New Roman" w:hAnsi="Times New Roman"/>
          <w:b/>
          <w:sz w:val="24"/>
          <w:lang w:val="sr-Cyrl-CS"/>
        </w:rPr>
      </w:pPr>
      <w:r>
        <w:rPr>
          <w:rFonts w:ascii="Times New Roman" w:hAnsi="Times New Roman"/>
          <w:b/>
          <w:sz w:val="24"/>
          <w:lang w:val="sr-Cyrl-CS"/>
        </w:rPr>
        <w:t xml:space="preserve">Прилог 1. </w:t>
      </w:r>
      <w:r w:rsidRPr="00316B31">
        <w:rPr>
          <w:rFonts w:ascii="Times New Roman" w:hAnsi="Times New Roman"/>
          <w:b/>
          <w:sz w:val="24"/>
          <w:lang w:val="sr-Cyrl-CS"/>
        </w:rPr>
        <w:t xml:space="preserve">СПИСАК </w:t>
      </w:r>
      <w:r>
        <w:rPr>
          <w:rFonts w:ascii="Times New Roman" w:hAnsi="Times New Roman"/>
          <w:b/>
          <w:sz w:val="24"/>
          <w:lang w:val="sr-Cyrl-CS"/>
        </w:rPr>
        <w:t xml:space="preserve">КАТАСТАРСКИХ </w:t>
      </w:r>
      <w:r w:rsidRPr="00316B31">
        <w:rPr>
          <w:rFonts w:ascii="Times New Roman" w:hAnsi="Times New Roman"/>
          <w:b/>
          <w:sz w:val="24"/>
          <w:lang w:val="sr-Cyrl-CS"/>
        </w:rPr>
        <w:t xml:space="preserve">ПАРЦЕЛА </w:t>
      </w:r>
    </w:p>
    <w:p w14:paraId="2A6B8B1F" w14:textId="77777777" w:rsidR="00F17961" w:rsidRDefault="00F17961" w:rsidP="00F17961">
      <w:pPr>
        <w:jc w:val="both"/>
        <w:rPr>
          <w:rFonts w:ascii="Times New Roman" w:hAnsi="Times New Roman"/>
          <w:sz w:val="24"/>
          <w:lang w:val="sr-Latn-CS"/>
        </w:rPr>
      </w:pPr>
    </w:p>
    <w:p w14:paraId="7AC4ECA4" w14:textId="77777777" w:rsidR="00F17961" w:rsidRPr="00DE06F3" w:rsidRDefault="00F17961" w:rsidP="00F17961">
      <w:pPr>
        <w:widowControl w:val="0"/>
        <w:ind w:firstLine="720"/>
        <w:jc w:val="both"/>
        <w:rPr>
          <w:rFonts w:ascii="Times New Roman" w:hAnsi="Times New Roman"/>
          <w:snapToGrid w:val="0"/>
          <w:sz w:val="24"/>
          <w:lang w:val="ru-RU"/>
        </w:rPr>
      </w:pPr>
      <w:r w:rsidRPr="00334022">
        <w:rPr>
          <w:rFonts w:ascii="Times New Roman" w:hAnsi="Times New Roman"/>
          <w:snapToGrid w:val="0"/>
          <w:sz w:val="24"/>
          <w:lang w:val="ru-RU"/>
        </w:rPr>
        <w:t>Списак катастарских парцела са површинама је сре</w:t>
      </w:r>
      <w:r>
        <w:rPr>
          <w:rFonts w:ascii="Times New Roman" w:hAnsi="Times New Roman"/>
          <w:snapToGrid w:val="0"/>
          <w:sz w:val="24"/>
          <w:lang w:val="sr-Cyrl-CS"/>
        </w:rPr>
        <w:t>ђ</w:t>
      </w:r>
      <w:r w:rsidRPr="00334022">
        <w:rPr>
          <w:rFonts w:ascii="Times New Roman" w:hAnsi="Times New Roman"/>
          <w:snapToGrid w:val="0"/>
          <w:sz w:val="24"/>
          <w:lang w:val="ru-RU"/>
        </w:rPr>
        <w:t>ен на основу копије списка парцела и детаљних катастарских планова.</w:t>
      </w:r>
    </w:p>
    <w:p w14:paraId="6FB73B3F" w14:textId="77777777" w:rsidR="00F17961" w:rsidRPr="00DE06F3" w:rsidRDefault="00F17961" w:rsidP="00F17961">
      <w:pPr>
        <w:widowControl w:val="0"/>
        <w:ind w:firstLine="720"/>
        <w:jc w:val="both"/>
        <w:rPr>
          <w:rFonts w:ascii="Times New Roman" w:hAnsi="Times New Roman"/>
          <w:snapToGrid w:val="0"/>
          <w:sz w:val="24"/>
          <w:lang w:val="ru-RU"/>
        </w:rPr>
      </w:pPr>
    </w:p>
    <w:tbl>
      <w:tblPr>
        <w:tblW w:w="18441" w:type="dxa"/>
        <w:tblInd w:w="93" w:type="dxa"/>
        <w:tblLook w:val="04A0" w:firstRow="1" w:lastRow="0" w:firstColumn="1" w:lastColumn="0" w:noHBand="0" w:noVBand="1"/>
      </w:tblPr>
      <w:tblGrid>
        <w:gridCol w:w="1630"/>
        <w:gridCol w:w="1362"/>
        <w:gridCol w:w="1060"/>
        <w:gridCol w:w="4320"/>
        <w:gridCol w:w="2666"/>
        <w:gridCol w:w="1544"/>
        <w:gridCol w:w="1272"/>
        <w:gridCol w:w="1191"/>
        <w:gridCol w:w="1553"/>
        <w:gridCol w:w="1843"/>
      </w:tblGrid>
      <w:tr w:rsidR="00DB0B1A" w:rsidRPr="00202267" w14:paraId="5215F846" w14:textId="77777777" w:rsidTr="00202267">
        <w:trPr>
          <w:trHeight w:val="257"/>
          <w:tblHeader/>
        </w:trPr>
        <w:tc>
          <w:tcPr>
            <w:tcW w:w="1630" w:type="dxa"/>
            <w:tcBorders>
              <w:top w:val="single" w:sz="4" w:space="0" w:color="auto"/>
              <w:left w:val="single" w:sz="4" w:space="0" w:color="auto"/>
              <w:bottom w:val="single" w:sz="4" w:space="0" w:color="auto"/>
              <w:right w:val="single" w:sz="4" w:space="0" w:color="auto"/>
            </w:tcBorders>
            <w:shd w:val="pct5" w:color="auto" w:fill="auto"/>
            <w:noWrap/>
            <w:vAlign w:val="center"/>
            <w:hideMark/>
          </w:tcPr>
          <w:p w14:paraId="6368E0D6" w14:textId="77777777" w:rsidR="00DB0B1A" w:rsidRPr="00202267" w:rsidRDefault="00DB0B1A" w:rsidP="00DB0B1A">
            <w:pPr>
              <w:rPr>
                <w:rFonts w:ascii="Times New Roman" w:hAnsi="Times New Roman"/>
                <w:b/>
                <w:bCs/>
                <w:sz w:val="20"/>
                <w:szCs w:val="20"/>
              </w:rPr>
            </w:pPr>
            <w:r w:rsidRPr="00202267">
              <w:rPr>
                <w:rFonts w:ascii="Times New Roman" w:hAnsi="Times New Roman"/>
                <w:b/>
                <w:bCs/>
                <w:sz w:val="20"/>
                <w:szCs w:val="20"/>
              </w:rPr>
              <w:t>Катастарска општина</w:t>
            </w:r>
          </w:p>
        </w:tc>
        <w:tc>
          <w:tcPr>
            <w:tcW w:w="1362" w:type="dxa"/>
            <w:tcBorders>
              <w:top w:val="single" w:sz="4" w:space="0" w:color="auto"/>
              <w:left w:val="nil"/>
              <w:bottom w:val="single" w:sz="4" w:space="0" w:color="auto"/>
              <w:right w:val="single" w:sz="4" w:space="0" w:color="auto"/>
            </w:tcBorders>
            <w:shd w:val="pct5" w:color="auto" w:fill="auto"/>
            <w:noWrap/>
            <w:vAlign w:val="center"/>
            <w:hideMark/>
          </w:tcPr>
          <w:p w14:paraId="498662CF" w14:textId="77777777" w:rsidR="00DB0B1A" w:rsidRPr="00202267" w:rsidRDefault="00DB0B1A" w:rsidP="00DB0B1A">
            <w:pPr>
              <w:rPr>
                <w:rFonts w:ascii="Times New Roman" w:hAnsi="Times New Roman"/>
                <w:b/>
                <w:bCs/>
                <w:sz w:val="20"/>
                <w:szCs w:val="20"/>
              </w:rPr>
            </w:pPr>
            <w:r w:rsidRPr="00202267">
              <w:rPr>
                <w:rFonts w:ascii="Times New Roman" w:hAnsi="Times New Roman"/>
                <w:b/>
                <w:bCs/>
                <w:sz w:val="20"/>
                <w:szCs w:val="20"/>
              </w:rPr>
              <w:t>Катастарска парцела</w:t>
            </w:r>
          </w:p>
        </w:tc>
        <w:tc>
          <w:tcPr>
            <w:tcW w:w="1060" w:type="dxa"/>
            <w:tcBorders>
              <w:top w:val="single" w:sz="4" w:space="0" w:color="auto"/>
              <w:left w:val="nil"/>
              <w:bottom w:val="single" w:sz="4" w:space="0" w:color="auto"/>
              <w:right w:val="single" w:sz="4" w:space="0" w:color="auto"/>
            </w:tcBorders>
            <w:shd w:val="pct5" w:color="auto" w:fill="auto"/>
            <w:noWrap/>
            <w:vAlign w:val="center"/>
            <w:hideMark/>
          </w:tcPr>
          <w:p w14:paraId="43897CB6" w14:textId="77777777" w:rsidR="00DB0B1A" w:rsidRPr="00202267" w:rsidRDefault="00DB0B1A" w:rsidP="00DB0B1A">
            <w:pPr>
              <w:rPr>
                <w:rFonts w:ascii="Times New Roman" w:hAnsi="Times New Roman"/>
                <w:b/>
                <w:bCs/>
                <w:sz w:val="20"/>
                <w:szCs w:val="20"/>
              </w:rPr>
            </w:pPr>
            <w:r w:rsidRPr="00202267">
              <w:rPr>
                <w:rFonts w:ascii="Times New Roman" w:hAnsi="Times New Roman"/>
                <w:b/>
                <w:bCs/>
                <w:sz w:val="20"/>
                <w:szCs w:val="20"/>
              </w:rPr>
              <w:t>Број дела парцеле</w:t>
            </w:r>
          </w:p>
        </w:tc>
        <w:tc>
          <w:tcPr>
            <w:tcW w:w="4320" w:type="dxa"/>
            <w:tcBorders>
              <w:top w:val="single" w:sz="4" w:space="0" w:color="auto"/>
              <w:left w:val="nil"/>
              <w:bottom w:val="single" w:sz="4" w:space="0" w:color="auto"/>
              <w:right w:val="single" w:sz="4" w:space="0" w:color="auto"/>
            </w:tcBorders>
            <w:shd w:val="pct5" w:color="auto" w:fill="auto"/>
            <w:noWrap/>
            <w:vAlign w:val="center"/>
            <w:hideMark/>
          </w:tcPr>
          <w:p w14:paraId="0C821FF9" w14:textId="77777777" w:rsidR="00DB0B1A" w:rsidRPr="00202267" w:rsidRDefault="00DB0B1A" w:rsidP="00DB0B1A">
            <w:pPr>
              <w:rPr>
                <w:rFonts w:ascii="Times New Roman" w:hAnsi="Times New Roman"/>
                <w:b/>
                <w:bCs/>
                <w:sz w:val="20"/>
                <w:szCs w:val="20"/>
              </w:rPr>
            </w:pPr>
            <w:r w:rsidRPr="00202267">
              <w:rPr>
                <w:rFonts w:ascii="Times New Roman" w:hAnsi="Times New Roman"/>
                <w:b/>
                <w:bCs/>
                <w:sz w:val="20"/>
                <w:szCs w:val="20"/>
              </w:rPr>
              <w:t>Култура</w:t>
            </w:r>
          </w:p>
        </w:tc>
        <w:tc>
          <w:tcPr>
            <w:tcW w:w="2666" w:type="dxa"/>
            <w:tcBorders>
              <w:top w:val="single" w:sz="4" w:space="0" w:color="auto"/>
              <w:left w:val="nil"/>
              <w:bottom w:val="single" w:sz="4" w:space="0" w:color="auto"/>
              <w:right w:val="single" w:sz="4" w:space="0" w:color="auto"/>
            </w:tcBorders>
            <w:shd w:val="pct5" w:color="auto" w:fill="auto"/>
            <w:noWrap/>
            <w:vAlign w:val="center"/>
            <w:hideMark/>
          </w:tcPr>
          <w:p w14:paraId="77113C5D" w14:textId="77777777" w:rsidR="00DB0B1A" w:rsidRPr="00202267" w:rsidRDefault="00DB0B1A" w:rsidP="00DB0B1A">
            <w:pPr>
              <w:rPr>
                <w:rFonts w:ascii="Times New Roman" w:hAnsi="Times New Roman"/>
                <w:b/>
                <w:bCs/>
                <w:sz w:val="20"/>
                <w:szCs w:val="20"/>
              </w:rPr>
            </w:pPr>
            <w:r w:rsidRPr="00202267">
              <w:rPr>
                <w:rFonts w:ascii="Times New Roman" w:hAnsi="Times New Roman"/>
                <w:b/>
                <w:bCs/>
                <w:sz w:val="20"/>
                <w:szCs w:val="20"/>
              </w:rPr>
              <w:t>Врста земљишта</w:t>
            </w:r>
          </w:p>
        </w:tc>
        <w:tc>
          <w:tcPr>
            <w:tcW w:w="1544" w:type="dxa"/>
            <w:tcBorders>
              <w:top w:val="single" w:sz="4" w:space="0" w:color="auto"/>
              <w:left w:val="nil"/>
              <w:bottom w:val="single" w:sz="4" w:space="0" w:color="auto"/>
              <w:right w:val="single" w:sz="4" w:space="0" w:color="auto"/>
            </w:tcBorders>
            <w:shd w:val="pct5" w:color="auto" w:fill="auto"/>
            <w:noWrap/>
            <w:vAlign w:val="center"/>
            <w:hideMark/>
          </w:tcPr>
          <w:p w14:paraId="6B45C2BB" w14:textId="77777777" w:rsidR="00DB0B1A" w:rsidRPr="00202267" w:rsidRDefault="00DB0B1A" w:rsidP="00DB0B1A">
            <w:pPr>
              <w:rPr>
                <w:rFonts w:ascii="Times New Roman" w:hAnsi="Times New Roman"/>
                <w:b/>
                <w:bCs/>
                <w:sz w:val="20"/>
                <w:szCs w:val="20"/>
              </w:rPr>
            </w:pPr>
            <w:r w:rsidRPr="00202267">
              <w:rPr>
                <w:rFonts w:ascii="Times New Roman" w:hAnsi="Times New Roman"/>
                <w:b/>
                <w:bCs/>
                <w:sz w:val="20"/>
                <w:szCs w:val="20"/>
              </w:rPr>
              <w:t>Укупна површина парцеле (m</w:t>
            </w:r>
            <w:r w:rsidRPr="00202267">
              <w:rPr>
                <w:rFonts w:ascii="Times New Roman" w:hAnsi="Times New Roman"/>
                <w:b/>
                <w:bCs/>
                <w:sz w:val="20"/>
                <w:szCs w:val="20"/>
                <w:vertAlign w:val="superscript"/>
              </w:rPr>
              <w:t>2</w:t>
            </w:r>
            <w:r w:rsidRPr="00202267">
              <w:rPr>
                <w:rFonts w:ascii="Times New Roman" w:hAnsi="Times New Roman"/>
                <w:b/>
                <w:bCs/>
                <w:sz w:val="20"/>
                <w:szCs w:val="20"/>
              </w:rPr>
              <w:t>)</w:t>
            </w:r>
          </w:p>
        </w:tc>
        <w:tc>
          <w:tcPr>
            <w:tcW w:w="1272" w:type="dxa"/>
            <w:tcBorders>
              <w:top w:val="single" w:sz="4" w:space="0" w:color="auto"/>
              <w:left w:val="nil"/>
              <w:bottom w:val="single" w:sz="4" w:space="0" w:color="auto"/>
              <w:right w:val="single" w:sz="4" w:space="0" w:color="auto"/>
            </w:tcBorders>
            <w:shd w:val="pct5" w:color="auto" w:fill="auto"/>
            <w:noWrap/>
            <w:vAlign w:val="center"/>
            <w:hideMark/>
          </w:tcPr>
          <w:p w14:paraId="6E4C5F04" w14:textId="77777777" w:rsidR="00DB0B1A" w:rsidRPr="00202267" w:rsidRDefault="00DB0B1A" w:rsidP="00DB0B1A">
            <w:pPr>
              <w:rPr>
                <w:rFonts w:ascii="Times New Roman" w:hAnsi="Times New Roman"/>
                <w:b/>
                <w:bCs/>
                <w:sz w:val="20"/>
                <w:szCs w:val="20"/>
              </w:rPr>
            </w:pPr>
            <w:r w:rsidRPr="00202267">
              <w:rPr>
                <w:rFonts w:ascii="Times New Roman" w:hAnsi="Times New Roman"/>
                <w:b/>
                <w:bCs/>
                <w:sz w:val="20"/>
                <w:szCs w:val="20"/>
              </w:rPr>
              <w:t>Удео</w:t>
            </w:r>
          </w:p>
        </w:tc>
        <w:tc>
          <w:tcPr>
            <w:tcW w:w="1191" w:type="dxa"/>
            <w:tcBorders>
              <w:top w:val="single" w:sz="4" w:space="0" w:color="auto"/>
              <w:left w:val="nil"/>
              <w:bottom w:val="single" w:sz="4" w:space="0" w:color="auto"/>
              <w:right w:val="single" w:sz="4" w:space="0" w:color="auto"/>
            </w:tcBorders>
            <w:shd w:val="pct5" w:color="auto" w:fill="auto"/>
            <w:noWrap/>
            <w:vAlign w:val="center"/>
            <w:hideMark/>
          </w:tcPr>
          <w:p w14:paraId="02E609A1" w14:textId="77777777" w:rsidR="00DB0B1A" w:rsidRPr="00202267" w:rsidRDefault="00DB0B1A" w:rsidP="00DB0B1A">
            <w:pPr>
              <w:rPr>
                <w:rFonts w:ascii="Times New Roman" w:hAnsi="Times New Roman"/>
                <w:b/>
                <w:bCs/>
                <w:sz w:val="20"/>
                <w:szCs w:val="20"/>
              </w:rPr>
            </w:pPr>
            <w:r w:rsidRPr="00202267">
              <w:rPr>
                <w:rFonts w:ascii="Times New Roman" w:hAnsi="Times New Roman"/>
                <w:b/>
                <w:bCs/>
                <w:sz w:val="20"/>
                <w:szCs w:val="20"/>
              </w:rPr>
              <w:t>Површина у Основи (m</w:t>
            </w:r>
            <w:r w:rsidRPr="00202267">
              <w:rPr>
                <w:rFonts w:ascii="Times New Roman" w:hAnsi="Times New Roman"/>
                <w:b/>
                <w:bCs/>
                <w:sz w:val="20"/>
                <w:szCs w:val="20"/>
                <w:vertAlign w:val="superscript"/>
              </w:rPr>
              <w:t>2</w:t>
            </w:r>
            <w:r w:rsidRPr="00202267">
              <w:rPr>
                <w:rFonts w:ascii="Times New Roman" w:hAnsi="Times New Roman"/>
                <w:b/>
                <w:bCs/>
                <w:sz w:val="20"/>
                <w:szCs w:val="20"/>
              </w:rPr>
              <w:t>)</w:t>
            </w:r>
          </w:p>
        </w:tc>
        <w:tc>
          <w:tcPr>
            <w:tcW w:w="1553" w:type="dxa"/>
            <w:tcBorders>
              <w:top w:val="single" w:sz="4" w:space="0" w:color="auto"/>
              <w:left w:val="nil"/>
              <w:bottom w:val="single" w:sz="4" w:space="0" w:color="auto"/>
              <w:right w:val="single" w:sz="4" w:space="0" w:color="auto"/>
            </w:tcBorders>
            <w:shd w:val="pct5" w:color="auto" w:fill="auto"/>
            <w:noWrap/>
            <w:vAlign w:val="center"/>
            <w:hideMark/>
          </w:tcPr>
          <w:p w14:paraId="4E0C0BA0" w14:textId="77777777" w:rsidR="00DB0B1A" w:rsidRPr="00202267" w:rsidRDefault="00DB0B1A" w:rsidP="00DB0B1A">
            <w:pPr>
              <w:rPr>
                <w:rFonts w:ascii="Times New Roman" w:hAnsi="Times New Roman"/>
                <w:b/>
                <w:bCs/>
                <w:sz w:val="20"/>
                <w:szCs w:val="20"/>
              </w:rPr>
            </w:pPr>
            <w:r w:rsidRPr="00202267">
              <w:rPr>
                <w:rFonts w:ascii="Times New Roman" w:hAnsi="Times New Roman"/>
                <w:b/>
                <w:bCs/>
                <w:sz w:val="20"/>
                <w:szCs w:val="20"/>
              </w:rPr>
              <w:t>Облик својине</w:t>
            </w:r>
          </w:p>
        </w:tc>
        <w:tc>
          <w:tcPr>
            <w:tcW w:w="1843" w:type="dxa"/>
            <w:tcBorders>
              <w:top w:val="single" w:sz="4" w:space="0" w:color="auto"/>
              <w:left w:val="nil"/>
              <w:bottom w:val="single" w:sz="4" w:space="0" w:color="auto"/>
              <w:right w:val="single" w:sz="4" w:space="0" w:color="auto"/>
            </w:tcBorders>
            <w:shd w:val="pct5" w:color="auto" w:fill="auto"/>
            <w:noWrap/>
            <w:vAlign w:val="center"/>
            <w:hideMark/>
          </w:tcPr>
          <w:p w14:paraId="3F26E46D" w14:textId="77777777" w:rsidR="00DB0B1A" w:rsidRPr="00202267" w:rsidRDefault="00DB0B1A" w:rsidP="00DB0B1A">
            <w:pPr>
              <w:rPr>
                <w:rFonts w:ascii="Times New Roman" w:hAnsi="Times New Roman"/>
                <w:b/>
                <w:bCs/>
                <w:sz w:val="20"/>
                <w:szCs w:val="20"/>
              </w:rPr>
            </w:pPr>
            <w:r w:rsidRPr="00202267">
              <w:rPr>
                <w:rFonts w:ascii="Times New Roman" w:hAnsi="Times New Roman"/>
                <w:b/>
                <w:bCs/>
                <w:sz w:val="20"/>
                <w:szCs w:val="20"/>
              </w:rPr>
              <w:t>Ималац права</w:t>
            </w:r>
          </w:p>
        </w:tc>
      </w:tr>
      <w:tr w:rsidR="00DB0B1A" w:rsidRPr="00DB0B1A" w14:paraId="18EA5E78"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2FE264A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1B3B4E1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11600/101</w:t>
            </w:r>
          </w:p>
        </w:tc>
        <w:tc>
          <w:tcPr>
            <w:tcW w:w="1060" w:type="dxa"/>
            <w:tcBorders>
              <w:top w:val="nil"/>
              <w:left w:val="nil"/>
              <w:bottom w:val="single" w:sz="4" w:space="0" w:color="auto"/>
              <w:right w:val="single" w:sz="4" w:space="0" w:color="auto"/>
            </w:tcBorders>
            <w:shd w:val="clear" w:color="auto" w:fill="auto"/>
            <w:noWrap/>
            <w:vAlign w:val="bottom"/>
            <w:hideMark/>
          </w:tcPr>
          <w:p w14:paraId="4D301E9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4A11D32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28DE72A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78E0872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162</w:t>
            </w:r>
          </w:p>
        </w:tc>
        <w:tc>
          <w:tcPr>
            <w:tcW w:w="1272" w:type="dxa"/>
            <w:tcBorders>
              <w:top w:val="nil"/>
              <w:left w:val="nil"/>
              <w:bottom w:val="single" w:sz="4" w:space="0" w:color="auto"/>
              <w:right w:val="single" w:sz="4" w:space="0" w:color="auto"/>
            </w:tcBorders>
            <w:shd w:val="clear" w:color="auto" w:fill="auto"/>
            <w:noWrap/>
            <w:vAlign w:val="bottom"/>
            <w:hideMark/>
          </w:tcPr>
          <w:p w14:paraId="58AE600D"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34A7AE10"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162</w:t>
            </w:r>
          </w:p>
        </w:tc>
        <w:tc>
          <w:tcPr>
            <w:tcW w:w="1553" w:type="dxa"/>
            <w:tcBorders>
              <w:top w:val="nil"/>
              <w:left w:val="nil"/>
              <w:bottom w:val="single" w:sz="4" w:space="0" w:color="auto"/>
              <w:right w:val="single" w:sz="4" w:space="0" w:color="auto"/>
            </w:tcBorders>
            <w:shd w:val="clear" w:color="auto" w:fill="auto"/>
            <w:noWrap/>
            <w:vAlign w:val="bottom"/>
            <w:hideMark/>
          </w:tcPr>
          <w:p w14:paraId="1FCD5F6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24D19FC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4CA06B52"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236F3A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412DB07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11600/122</w:t>
            </w:r>
          </w:p>
        </w:tc>
        <w:tc>
          <w:tcPr>
            <w:tcW w:w="1060" w:type="dxa"/>
            <w:tcBorders>
              <w:top w:val="nil"/>
              <w:left w:val="nil"/>
              <w:bottom w:val="single" w:sz="4" w:space="0" w:color="auto"/>
              <w:right w:val="single" w:sz="4" w:space="0" w:color="auto"/>
            </w:tcBorders>
            <w:shd w:val="clear" w:color="auto" w:fill="auto"/>
            <w:noWrap/>
            <w:vAlign w:val="bottom"/>
            <w:hideMark/>
          </w:tcPr>
          <w:p w14:paraId="10D6E58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1F31076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36F692B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2C67B0E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206</w:t>
            </w:r>
          </w:p>
        </w:tc>
        <w:tc>
          <w:tcPr>
            <w:tcW w:w="1272" w:type="dxa"/>
            <w:tcBorders>
              <w:top w:val="nil"/>
              <w:left w:val="nil"/>
              <w:bottom w:val="single" w:sz="4" w:space="0" w:color="auto"/>
              <w:right w:val="single" w:sz="4" w:space="0" w:color="auto"/>
            </w:tcBorders>
            <w:shd w:val="clear" w:color="auto" w:fill="auto"/>
            <w:noWrap/>
            <w:vAlign w:val="bottom"/>
            <w:hideMark/>
          </w:tcPr>
          <w:p w14:paraId="20FA64C3"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40F8545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206</w:t>
            </w:r>
          </w:p>
        </w:tc>
        <w:tc>
          <w:tcPr>
            <w:tcW w:w="1553" w:type="dxa"/>
            <w:tcBorders>
              <w:top w:val="nil"/>
              <w:left w:val="nil"/>
              <w:bottom w:val="single" w:sz="4" w:space="0" w:color="auto"/>
              <w:right w:val="single" w:sz="4" w:space="0" w:color="auto"/>
            </w:tcBorders>
            <w:shd w:val="clear" w:color="auto" w:fill="auto"/>
            <w:noWrap/>
            <w:vAlign w:val="bottom"/>
            <w:hideMark/>
          </w:tcPr>
          <w:p w14:paraId="11C7B29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351A4A4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15701943"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4142075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1D20C40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11600/123</w:t>
            </w:r>
          </w:p>
        </w:tc>
        <w:tc>
          <w:tcPr>
            <w:tcW w:w="1060" w:type="dxa"/>
            <w:tcBorders>
              <w:top w:val="nil"/>
              <w:left w:val="nil"/>
              <w:bottom w:val="single" w:sz="4" w:space="0" w:color="auto"/>
              <w:right w:val="single" w:sz="4" w:space="0" w:color="auto"/>
            </w:tcBorders>
            <w:shd w:val="clear" w:color="auto" w:fill="auto"/>
            <w:noWrap/>
            <w:vAlign w:val="bottom"/>
            <w:hideMark/>
          </w:tcPr>
          <w:p w14:paraId="0D0C896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34FFCD8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Пашњак 3.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547C3B6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3CFF172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90</w:t>
            </w:r>
          </w:p>
        </w:tc>
        <w:tc>
          <w:tcPr>
            <w:tcW w:w="1272" w:type="dxa"/>
            <w:tcBorders>
              <w:top w:val="nil"/>
              <w:left w:val="nil"/>
              <w:bottom w:val="single" w:sz="4" w:space="0" w:color="auto"/>
              <w:right w:val="single" w:sz="4" w:space="0" w:color="auto"/>
            </w:tcBorders>
            <w:shd w:val="clear" w:color="auto" w:fill="auto"/>
            <w:noWrap/>
            <w:vAlign w:val="bottom"/>
            <w:hideMark/>
          </w:tcPr>
          <w:p w14:paraId="212863B4"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2585A1C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90</w:t>
            </w:r>
          </w:p>
        </w:tc>
        <w:tc>
          <w:tcPr>
            <w:tcW w:w="1553" w:type="dxa"/>
            <w:tcBorders>
              <w:top w:val="nil"/>
              <w:left w:val="nil"/>
              <w:bottom w:val="single" w:sz="4" w:space="0" w:color="auto"/>
              <w:right w:val="single" w:sz="4" w:space="0" w:color="auto"/>
            </w:tcBorders>
            <w:shd w:val="clear" w:color="auto" w:fill="auto"/>
            <w:noWrap/>
            <w:vAlign w:val="bottom"/>
            <w:hideMark/>
          </w:tcPr>
          <w:p w14:paraId="129BD0F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7EAB873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319E6879"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0885DA9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1220602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11600/124</w:t>
            </w:r>
          </w:p>
        </w:tc>
        <w:tc>
          <w:tcPr>
            <w:tcW w:w="1060" w:type="dxa"/>
            <w:tcBorders>
              <w:top w:val="nil"/>
              <w:left w:val="nil"/>
              <w:bottom w:val="single" w:sz="4" w:space="0" w:color="auto"/>
              <w:right w:val="single" w:sz="4" w:space="0" w:color="auto"/>
            </w:tcBorders>
            <w:shd w:val="clear" w:color="auto" w:fill="auto"/>
            <w:noWrap/>
            <w:vAlign w:val="bottom"/>
            <w:hideMark/>
          </w:tcPr>
          <w:p w14:paraId="7F15649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72C136C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795F00B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4CAACAD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3448</w:t>
            </w:r>
          </w:p>
        </w:tc>
        <w:tc>
          <w:tcPr>
            <w:tcW w:w="1272" w:type="dxa"/>
            <w:tcBorders>
              <w:top w:val="nil"/>
              <w:left w:val="nil"/>
              <w:bottom w:val="single" w:sz="4" w:space="0" w:color="auto"/>
              <w:right w:val="single" w:sz="4" w:space="0" w:color="auto"/>
            </w:tcBorders>
            <w:shd w:val="clear" w:color="auto" w:fill="auto"/>
            <w:noWrap/>
            <w:vAlign w:val="bottom"/>
            <w:hideMark/>
          </w:tcPr>
          <w:p w14:paraId="4F345EAA"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2720815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3448</w:t>
            </w:r>
          </w:p>
        </w:tc>
        <w:tc>
          <w:tcPr>
            <w:tcW w:w="1553" w:type="dxa"/>
            <w:tcBorders>
              <w:top w:val="nil"/>
              <w:left w:val="nil"/>
              <w:bottom w:val="single" w:sz="4" w:space="0" w:color="auto"/>
              <w:right w:val="single" w:sz="4" w:space="0" w:color="auto"/>
            </w:tcBorders>
            <w:shd w:val="clear" w:color="auto" w:fill="auto"/>
            <w:noWrap/>
            <w:vAlign w:val="bottom"/>
            <w:hideMark/>
          </w:tcPr>
          <w:p w14:paraId="250DC6E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1C9595B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02AF4999"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251ACA9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0FDBCF0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11600/129</w:t>
            </w:r>
          </w:p>
        </w:tc>
        <w:tc>
          <w:tcPr>
            <w:tcW w:w="1060" w:type="dxa"/>
            <w:tcBorders>
              <w:top w:val="nil"/>
              <w:left w:val="nil"/>
              <w:bottom w:val="single" w:sz="4" w:space="0" w:color="auto"/>
              <w:right w:val="single" w:sz="4" w:space="0" w:color="auto"/>
            </w:tcBorders>
            <w:shd w:val="clear" w:color="auto" w:fill="auto"/>
            <w:noWrap/>
            <w:vAlign w:val="bottom"/>
            <w:hideMark/>
          </w:tcPr>
          <w:p w14:paraId="7EA18818"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15EEF10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0AA1CAE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7BF1B138"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16089</w:t>
            </w:r>
          </w:p>
        </w:tc>
        <w:tc>
          <w:tcPr>
            <w:tcW w:w="1272" w:type="dxa"/>
            <w:tcBorders>
              <w:top w:val="nil"/>
              <w:left w:val="nil"/>
              <w:bottom w:val="single" w:sz="4" w:space="0" w:color="auto"/>
              <w:right w:val="single" w:sz="4" w:space="0" w:color="auto"/>
            </w:tcBorders>
            <w:shd w:val="clear" w:color="auto" w:fill="auto"/>
            <w:noWrap/>
            <w:vAlign w:val="bottom"/>
            <w:hideMark/>
          </w:tcPr>
          <w:p w14:paraId="02289F1E"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6B6CF96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16089</w:t>
            </w:r>
          </w:p>
        </w:tc>
        <w:tc>
          <w:tcPr>
            <w:tcW w:w="1553" w:type="dxa"/>
            <w:tcBorders>
              <w:top w:val="nil"/>
              <w:left w:val="nil"/>
              <w:bottom w:val="single" w:sz="4" w:space="0" w:color="auto"/>
              <w:right w:val="single" w:sz="4" w:space="0" w:color="auto"/>
            </w:tcBorders>
            <w:shd w:val="clear" w:color="auto" w:fill="auto"/>
            <w:noWrap/>
            <w:vAlign w:val="bottom"/>
            <w:hideMark/>
          </w:tcPr>
          <w:p w14:paraId="4EA96E9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5503826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6C82B4A1"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19A7165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3A103A4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11600/130</w:t>
            </w:r>
          </w:p>
        </w:tc>
        <w:tc>
          <w:tcPr>
            <w:tcW w:w="1060" w:type="dxa"/>
            <w:tcBorders>
              <w:top w:val="nil"/>
              <w:left w:val="nil"/>
              <w:bottom w:val="single" w:sz="4" w:space="0" w:color="auto"/>
              <w:right w:val="single" w:sz="4" w:space="0" w:color="auto"/>
            </w:tcBorders>
            <w:shd w:val="clear" w:color="auto" w:fill="auto"/>
            <w:noWrap/>
            <w:vAlign w:val="bottom"/>
            <w:hideMark/>
          </w:tcPr>
          <w:p w14:paraId="1B98BB9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4D625F9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51FABAE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1AE080C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159</w:t>
            </w:r>
          </w:p>
        </w:tc>
        <w:tc>
          <w:tcPr>
            <w:tcW w:w="1272" w:type="dxa"/>
            <w:tcBorders>
              <w:top w:val="nil"/>
              <w:left w:val="nil"/>
              <w:bottom w:val="single" w:sz="4" w:space="0" w:color="auto"/>
              <w:right w:val="single" w:sz="4" w:space="0" w:color="auto"/>
            </w:tcBorders>
            <w:shd w:val="clear" w:color="auto" w:fill="auto"/>
            <w:noWrap/>
            <w:vAlign w:val="bottom"/>
            <w:hideMark/>
          </w:tcPr>
          <w:p w14:paraId="31B9958F"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37AB5010"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159</w:t>
            </w:r>
          </w:p>
        </w:tc>
        <w:tc>
          <w:tcPr>
            <w:tcW w:w="1553" w:type="dxa"/>
            <w:tcBorders>
              <w:top w:val="nil"/>
              <w:left w:val="nil"/>
              <w:bottom w:val="single" w:sz="4" w:space="0" w:color="auto"/>
              <w:right w:val="single" w:sz="4" w:space="0" w:color="auto"/>
            </w:tcBorders>
            <w:shd w:val="clear" w:color="auto" w:fill="auto"/>
            <w:noWrap/>
            <w:vAlign w:val="bottom"/>
            <w:hideMark/>
          </w:tcPr>
          <w:p w14:paraId="422B49B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11B8758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4B99CAB6"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6D5881D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777A10F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11600/20</w:t>
            </w:r>
          </w:p>
        </w:tc>
        <w:tc>
          <w:tcPr>
            <w:tcW w:w="1060" w:type="dxa"/>
            <w:tcBorders>
              <w:top w:val="nil"/>
              <w:left w:val="nil"/>
              <w:bottom w:val="single" w:sz="4" w:space="0" w:color="auto"/>
              <w:right w:val="single" w:sz="4" w:space="0" w:color="auto"/>
            </w:tcBorders>
            <w:shd w:val="clear" w:color="auto" w:fill="auto"/>
            <w:noWrap/>
            <w:vAlign w:val="bottom"/>
            <w:hideMark/>
          </w:tcPr>
          <w:p w14:paraId="20E990F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3B6A7D3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Пашњак 3.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7F517C2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74146BE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315</w:t>
            </w:r>
          </w:p>
        </w:tc>
        <w:tc>
          <w:tcPr>
            <w:tcW w:w="1272" w:type="dxa"/>
            <w:tcBorders>
              <w:top w:val="nil"/>
              <w:left w:val="nil"/>
              <w:bottom w:val="single" w:sz="4" w:space="0" w:color="auto"/>
              <w:right w:val="single" w:sz="4" w:space="0" w:color="auto"/>
            </w:tcBorders>
            <w:shd w:val="clear" w:color="auto" w:fill="auto"/>
            <w:noWrap/>
            <w:vAlign w:val="bottom"/>
            <w:hideMark/>
          </w:tcPr>
          <w:p w14:paraId="4E7BB237"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7A70BE38"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315</w:t>
            </w:r>
          </w:p>
        </w:tc>
        <w:tc>
          <w:tcPr>
            <w:tcW w:w="1553" w:type="dxa"/>
            <w:tcBorders>
              <w:top w:val="nil"/>
              <w:left w:val="nil"/>
              <w:bottom w:val="single" w:sz="4" w:space="0" w:color="auto"/>
              <w:right w:val="single" w:sz="4" w:space="0" w:color="auto"/>
            </w:tcBorders>
            <w:shd w:val="clear" w:color="auto" w:fill="auto"/>
            <w:noWrap/>
            <w:vAlign w:val="bottom"/>
            <w:hideMark/>
          </w:tcPr>
          <w:p w14:paraId="523E6D2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3FEEEA2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1970DCC6"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66027B3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083DB15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11600/21</w:t>
            </w:r>
          </w:p>
        </w:tc>
        <w:tc>
          <w:tcPr>
            <w:tcW w:w="1060" w:type="dxa"/>
            <w:tcBorders>
              <w:top w:val="nil"/>
              <w:left w:val="nil"/>
              <w:bottom w:val="single" w:sz="4" w:space="0" w:color="auto"/>
              <w:right w:val="single" w:sz="4" w:space="0" w:color="auto"/>
            </w:tcBorders>
            <w:shd w:val="clear" w:color="auto" w:fill="auto"/>
            <w:noWrap/>
            <w:vAlign w:val="bottom"/>
            <w:hideMark/>
          </w:tcPr>
          <w:p w14:paraId="41C83D1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39DBFB2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Пашњак 3.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473E438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3AB0AB3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371</w:t>
            </w:r>
          </w:p>
        </w:tc>
        <w:tc>
          <w:tcPr>
            <w:tcW w:w="1272" w:type="dxa"/>
            <w:tcBorders>
              <w:top w:val="nil"/>
              <w:left w:val="nil"/>
              <w:bottom w:val="single" w:sz="4" w:space="0" w:color="auto"/>
              <w:right w:val="single" w:sz="4" w:space="0" w:color="auto"/>
            </w:tcBorders>
            <w:shd w:val="clear" w:color="auto" w:fill="auto"/>
            <w:noWrap/>
            <w:vAlign w:val="bottom"/>
            <w:hideMark/>
          </w:tcPr>
          <w:p w14:paraId="26A63B46"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523CA66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371</w:t>
            </w:r>
          </w:p>
        </w:tc>
        <w:tc>
          <w:tcPr>
            <w:tcW w:w="1553" w:type="dxa"/>
            <w:tcBorders>
              <w:top w:val="nil"/>
              <w:left w:val="nil"/>
              <w:bottom w:val="single" w:sz="4" w:space="0" w:color="auto"/>
              <w:right w:val="single" w:sz="4" w:space="0" w:color="auto"/>
            </w:tcBorders>
            <w:shd w:val="clear" w:color="auto" w:fill="auto"/>
            <w:noWrap/>
            <w:vAlign w:val="bottom"/>
            <w:hideMark/>
          </w:tcPr>
          <w:p w14:paraId="7BC96DB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79825E8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4E35AF18"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19D2644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375DFB8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11600/49</w:t>
            </w:r>
          </w:p>
        </w:tc>
        <w:tc>
          <w:tcPr>
            <w:tcW w:w="1060" w:type="dxa"/>
            <w:tcBorders>
              <w:top w:val="nil"/>
              <w:left w:val="nil"/>
              <w:bottom w:val="single" w:sz="4" w:space="0" w:color="auto"/>
              <w:right w:val="single" w:sz="4" w:space="0" w:color="auto"/>
            </w:tcBorders>
            <w:shd w:val="clear" w:color="auto" w:fill="auto"/>
            <w:noWrap/>
            <w:vAlign w:val="bottom"/>
            <w:hideMark/>
          </w:tcPr>
          <w:p w14:paraId="2B86DD3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w:t>
            </w:r>
          </w:p>
        </w:tc>
        <w:tc>
          <w:tcPr>
            <w:tcW w:w="4320" w:type="dxa"/>
            <w:tcBorders>
              <w:top w:val="nil"/>
              <w:left w:val="nil"/>
              <w:bottom w:val="single" w:sz="4" w:space="0" w:color="auto"/>
              <w:right w:val="single" w:sz="4" w:space="0" w:color="auto"/>
            </w:tcBorders>
            <w:shd w:val="clear" w:color="auto" w:fill="auto"/>
            <w:noWrap/>
            <w:vAlign w:val="bottom"/>
            <w:hideMark/>
          </w:tcPr>
          <w:p w14:paraId="6FE1F7F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уз зграду и други објекат</w:t>
            </w:r>
          </w:p>
        </w:tc>
        <w:tc>
          <w:tcPr>
            <w:tcW w:w="2666" w:type="dxa"/>
            <w:tcBorders>
              <w:top w:val="nil"/>
              <w:left w:val="nil"/>
              <w:bottom w:val="single" w:sz="4" w:space="0" w:color="auto"/>
              <w:right w:val="single" w:sz="4" w:space="0" w:color="auto"/>
            </w:tcBorders>
            <w:shd w:val="clear" w:color="auto" w:fill="auto"/>
            <w:noWrap/>
            <w:vAlign w:val="bottom"/>
            <w:hideMark/>
          </w:tcPr>
          <w:p w14:paraId="4AF2051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41BAE94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3664</w:t>
            </w:r>
          </w:p>
        </w:tc>
        <w:tc>
          <w:tcPr>
            <w:tcW w:w="1272" w:type="dxa"/>
            <w:tcBorders>
              <w:top w:val="nil"/>
              <w:left w:val="nil"/>
              <w:bottom w:val="single" w:sz="4" w:space="0" w:color="auto"/>
              <w:right w:val="single" w:sz="4" w:space="0" w:color="auto"/>
            </w:tcBorders>
            <w:shd w:val="clear" w:color="auto" w:fill="auto"/>
            <w:noWrap/>
            <w:vAlign w:val="bottom"/>
            <w:hideMark/>
          </w:tcPr>
          <w:p w14:paraId="3A94F88E"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14:paraId="0010214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1948</w:t>
            </w:r>
          </w:p>
        </w:tc>
        <w:tc>
          <w:tcPr>
            <w:tcW w:w="1553" w:type="dxa"/>
            <w:tcBorders>
              <w:top w:val="nil"/>
              <w:left w:val="nil"/>
              <w:bottom w:val="single" w:sz="4" w:space="0" w:color="auto"/>
              <w:right w:val="single" w:sz="4" w:space="0" w:color="auto"/>
            </w:tcBorders>
            <w:shd w:val="clear" w:color="auto" w:fill="auto"/>
            <w:noWrap/>
            <w:vAlign w:val="bottom"/>
            <w:hideMark/>
          </w:tcPr>
          <w:p w14:paraId="05DA45E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21B8EBA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56E0E15A"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C8B074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7CA32DA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11600/50</w:t>
            </w:r>
          </w:p>
        </w:tc>
        <w:tc>
          <w:tcPr>
            <w:tcW w:w="1060" w:type="dxa"/>
            <w:tcBorders>
              <w:top w:val="nil"/>
              <w:left w:val="nil"/>
              <w:bottom w:val="single" w:sz="4" w:space="0" w:color="auto"/>
              <w:right w:val="single" w:sz="4" w:space="0" w:color="auto"/>
            </w:tcBorders>
            <w:shd w:val="clear" w:color="auto" w:fill="auto"/>
            <w:noWrap/>
            <w:vAlign w:val="bottom"/>
            <w:hideMark/>
          </w:tcPr>
          <w:p w14:paraId="1B1B00B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75F7240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252D04B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4B19DB5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68</w:t>
            </w:r>
          </w:p>
        </w:tc>
        <w:tc>
          <w:tcPr>
            <w:tcW w:w="1272" w:type="dxa"/>
            <w:tcBorders>
              <w:top w:val="nil"/>
              <w:left w:val="nil"/>
              <w:bottom w:val="single" w:sz="4" w:space="0" w:color="auto"/>
              <w:right w:val="single" w:sz="4" w:space="0" w:color="auto"/>
            </w:tcBorders>
            <w:shd w:val="clear" w:color="auto" w:fill="auto"/>
            <w:noWrap/>
            <w:vAlign w:val="bottom"/>
            <w:hideMark/>
          </w:tcPr>
          <w:p w14:paraId="3A002E56"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33FE66A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68</w:t>
            </w:r>
          </w:p>
        </w:tc>
        <w:tc>
          <w:tcPr>
            <w:tcW w:w="1553" w:type="dxa"/>
            <w:tcBorders>
              <w:top w:val="nil"/>
              <w:left w:val="nil"/>
              <w:bottom w:val="single" w:sz="4" w:space="0" w:color="auto"/>
              <w:right w:val="single" w:sz="4" w:space="0" w:color="auto"/>
            </w:tcBorders>
            <w:shd w:val="clear" w:color="auto" w:fill="auto"/>
            <w:noWrap/>
            <w:vAlign w:val="bottom"/>
            <w:hideMark/>
          </w:tcPr>
          <w:p w14:paraId="41B493C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4795BF8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1DE3138C"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0C320E9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776688F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11600/50</w:t>
            </w:r>
          </w:p>
        </w:tc>
        <w:tc>
          <w:tcPr>
            <w:tcW w:w="1060" w:type="dxa"/>
            <w:tcBorders>
              <w:top w:val="nil"/>
              <w:left w:val="nil"/>
              <w:bottom w:val="single" w:sz="4" w:space="0" w:color="auto"/>
              <w:right w:val="single" w:sz="4" w:space="0" w:color="auto"/>
            </w:tcBorders>
            <w:shd w:val="clear" w:color="auto" w:fill="auto"/>
            <w:noWrap/>
            <w:vAlign w:val="bottom"/>
            <w:hideMark/>
          </w:tcPr>
          <w:p w14:paraId="33A1BBA8"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w:t>
            </w:r>
          </w:p>
        </w:tc>
        <w:tc>
          <w:tcPr>
            <w:tcW w:w="4320" w:type="dxa"/>
            <w:tcBorders>
              <w:top w:val="nil"/>
              <w:left w:val="nil"/>
              <w:bottom w:val="single" w:sz="4" w:space="0" w:color="auto"/>
              <w:right w:val="single" w:sz="4" w:space="0" w:color="auto"/>
            </w:tcBorders>
            <w:shd w:val="clear" w:color="auto" w:fill="auto"/>
            <w:noWrap/>
            <w:vAlign w:val="bottom"/>
            <w:hideMark/>
          </w:tcPr>
          <w:p w14:paraId="5EA8F7F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уз зграду и други објекат</w:t>
            </w:r>
          </w:p>
        </w:tc>
        <w:tc>
          <w:tcPr>
            <w:tcW w:w="2666" w:type="dxa"/>
            <w:tcBorders>
              <w:top w:val="nil"/>
              <w:left w:val="nil"/>
              <w:bottom w:val="single" w:sz="4" w:space="0" w:color="auto"/>
              <w:right w:val="single" w:sz="4" w:space="0" w:color="auto"/>
            </w:tcBorders>
            <w:shd w:val="clear" w:color="auto" w:fill="auto"/>
            <w:noWrap/>
            <w:vAlign w:val="bottom"/>
            <w:hideMark/>
          </w:tcPr>
          <w:p w14:paraId="133DBA1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4217D0E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4396</w:t>
            </w:r>
          </w:p>
        </w:tc>
        <w:tc>
          <w:tcPr>
            <w:tcW w:w="1272" w:type="dxa"/>
            <w:tcBorders>
              <w:top w:val="nil"/>
              <w:left w:val="nil"/>
              <w:bottom w:val="single" w:sz="4" w:space="0" w:color="auto"/>
              <w:right w:val="single" w:sz="4" w:space="0" w:color="auto"/>
            </w:tcBorders>
            <w:shd w:val="clear" w:color="auto" w:fill="auto"/>
            <w:noWrap/>
            <w:vAlign w:val="bottom"/>
            <w:hideMark/>
          </w:tcPr>
          <w:p w14:paraId="26B606A3"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3029511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4396</w:t>
            </w:r>
          </w:p>
        </w:tc>
        <w:tc>
          <w:tcPr>
            <w:tcW w:w="1553" w:type="dxa"/>
            <w:tcBorders>
              <w:top w:val="nil"/>
              <w:left w:val="nil"/>
              <w:bottom w:val="single" w:sz="4" w:space="0" w:color="auto"/>
              <w:right w:val="single" w:sz="4" w:space="0" w:color="auto"/>
            </w:tcBorders>
            <w:shd w:val="clear" w:color="auto" w:fill="auto"/>
            <w:noWrap/>
            <w:vAlign w:val="bottom"/>
            <w:hideMark/>
          </w:tcPr>
          <w:p w14:paraId="3C18A9D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19383F5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2771F34C"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2B71B00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437A27E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11600/51</w:t>
            </w:r>
          </w:p>
        </w:tc>
        <w:tc>
          <w:tcPr>
            <w:tcW w:w="1060" w:type="dxa"/>
            <w:tcBorders>
              <w:top w:val="nil"/>
              <w:left w:val="nil"/>
              <w:bottom w:val="single" w:sz="4" w:space="0" w:color="auto"/>
              <w:right w:val="single" w:sz="4" w:space="0" w:color="auto"/>
            </w:tcBorders>
            <w:shd w:val="clear" w:color="auto" w:fill="auto"/>
            <w:noWrap/>
            <w:vAlign w:val="bottom"/>
            <w:hideMark/>
          </w:tcPr>
          <w:p w14:paraId="40588C7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2011DE7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6890534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03D7685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127</w:t>
            </w:r>
          </w:p>
        </w:tc>
        <w:tc>
          <w:tcPr>
            <w:tcW w:w="1272" w:type="dxa"/>
            <w:tcBorders>
              <w:top w:val="nil"/>
              <w:left w:val="nil"/>
              <w:bottom w:val="single" w:sz="4" w:space="0" w:color="auto"/>
              <w:right w:val="single" w:sz="4" w:space="0" w:color="auto"/>
            </w:tcBorders>
            <w:shd w:val="clear" w:color="auto" w:fill="auto"/>
            <w:noWrap/>
            <w:vAlign w:val="bottom"/>
            <w:hideMark/>
          </w:tcPr>
          <w:p w14:paraId="79C9B4A1"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4A23701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127</w:t>
            </w:r>
          </w:p>
        </w:tc>
        <w:tc>
          <w:tcPr>
            <w:tcW w:w="1553" w:type="dxa"/>
            <w:tcBorders>
              <w:top w:val="nil"/>
              <w:left w:val="nil"/>
              <w:bottom w:val="single" w:sz="4" w:space="0" w:color="auto"/>
              <w:right w:val="single" w:sz="4" w:space="0" w:color="auto"/>
            </w:tcBorders>
            <w:shd w:val="clear" w:color="auto" w:fill="auto"/>
            <w:noWrap/>
            <w:vAlign w:val="bottom"/>
            <w:hideMark/>
          </w:tcPr>
          <w:p w14:paraId="4C8FCF8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4419A8E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37B7E6D9"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598F7FB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7123E99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11600/52</w:t>
            </w:r>
          </w:p>
        </w:tc>
        <w:tc>
          <w:tcPr>
            <w:tcW w:w="1060" w:type="dxa"/>
            <w:tcBorders>
              <w:top w:val="nil"/>
              <w:left w:val="nil"/>
              <w:bottom w:val="single" w:sz="4" w:space="0" w:color="auto"/>
              <w:right w:val="single" w:sz="4" w:space="0" w:color="auto"/>
            </w:tcBorders>
            <w:shd w:val="clear" w:color="auto" w:fill="auto"/>
            <w:noWrap/>
            <w:vAlign w:val="bottom"/>
            <w:hideMark/>
          </w:tcPr>
          <w:p w14:paraId="09C5630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7475ED3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6B1A751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710A644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51</w:t>
            </w:r>
          </w:p>
        </w:tc>
        <w:tc>
          <w:tcPr>
            <w:tcW w:w="1272" w:type="dxa"/>
            <w:tcBorders>
              <w:top w:val="nil"/>
              <w:left w:val="nil"/>
              <w:bottom w:val="single" w:sz="4" w:space="0" w:color="auto"/>
              <w:right w:val="single" w:sz="4" w:space="0" w:color="auto"/>
            </w:tcBorders>
            <w:shd w:val="clear" w:color="auto" w:fill="auto"/>
            <w:noWrap/>
            <w:vAlign w:val="bottom"/>
            <w:hideMark/>
          </w:tcPr>
          <w:p w14:paraId="36B67DF8"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120B5C2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51</w:t>
            </w:r>
          </w:p>
        </w:tc>
        <w:tc>
          <w:tcPr>
            <w:tcW w:w="1553" w:type="dxa"/>
            <w:tcBorders>
              <w:top w:val="nil"/>
              <w:left w:val="nil"/>
              <w:bottom w:val="single" w:sz="4" w:space="0" w:color="auto"/>
              <w:right w:val="single" w:sz="4" w:space="0" w:color="auto"/>
            </w:tcBorders>
            <w:shd w:val="clear" w:color="auto" w:fill="auto"/>
            <w:noWrap/>
            <w:vAlign w:val="bottom"/>
            <w:hideMark/>
          </w:tcPr>
          <w:p w14:paraId="58DAFB7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63EDE00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7D90494E"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251FF42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55E6C73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11600/53</w:t>
            </w:r>
          </w:p>
        </w:tc>
        <w:tc>
          <w:tcPr>
            <w:tcW w:w="1060" w:type="dxa"/>
            <w:tcBorders>
              <w:top w:val="nil"/>
              <w:left w:val="nil"/>
              <w:bottom w:val="single" w:sz="4" w:space="0" w:color="auto"/>
              <w:right w:val="single" w:sz="4" w:space="0" w:color="auto"/>
            </w:tcBorders>
            <w:shd w:val="clear" w:color="auto" w:fill="auto"/>
            <w:noWrap/>
            <w:vAlign w:val="bottom"/>
            <w:hideMark/>
          </w:tcPr>
          <w:p w14:paraId="1175B8F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6C468F3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69F1DC0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7E9282F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w:t>
            </w:r>
          </w:p>
        </w:tc>
        <w:tc>
          <w:tcPr>
            <w:tcW w:w="1272" w:type="dxa"/>
            <w:tcBorders>
              <w:top w:val="nil"/>
              <w:left w:val="nil"/>
              <w:bottom w:val="single" w:sz="4" w:space="0" w:color="auto"/>
              <w:right w:val="single" w:sz="4" w:space="0" w:color="auto"/>
            </w:tcBorders>
            <w:shd w:val="clear" w:color="auto" w:fill="auto"/>
            <w:noWrap/>
            <w:vAlign w:val="bottom"/>
            <w:hideMark/>
          </w:tcPr>
          <w:p w14:paraId="55B6D45C"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61FDA1D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w:t>
            </w:r>
          </w:p>
        </w:tc>
        <w:tc>
          <w:tcPr>
            <w:tcW w:w="1553" w:type="dxa"/>
            <w:tcBorders>
              <w:top w:val="nil"/>
              <w:left w:val="nil"/>
              <w:bottom w:val="single" w:sz="4" w:space="0" w:color="auto"/>
              <w:right w:val="single" w:sz="4" w:space="0" w:color="auto"/>
            </w:tcBorders>
            <w:shd w:val="clear" w:color="auto" w:fill="auto"/>
            <w:noWrap/>
            <w:vAlign w:val="bottom"/>
            <w:hideMark/>
          </w:tcPr>
          <w:p w14:paraId="5A37905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20A88F5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59114B4A"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23593ED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31CC30D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11600/57</w:t>
            </w:r>
          </w:p>
        </w:tc>
        <w:tc>
          <w:tcPr>
            <w:tcW w:w="1060" w:type="dxa"/>
            <w:tcBorders>
              <w:top w:val="nil"/>
              <w:left w:val="nil"/>
              <w:bottom w:val="single" w:sz="4" w:space="0" w:color="auto"/>
              <w:right w:val="single" w:sz="4" w:space="0" w:color="auto"/>
            </w:tcBorders>
            <w:shd w:val="clear" w:color="auto" w:fill="auto"/>
            <w:noWrap/>
            <w:vAlign w:val="bottom"/>
            <w:hideMark/>
          </w:tcPr>
          <w:p w14:paraId="017AA28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58BA5A5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00282C5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203928F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6706</w:t>
            </w:r>
          </w:p>
        </w:tc>
        <w:tc>
          <w:tcPr>
            <w:tcW w:w="1272" w:type="dxa"/>
            <w:tcBorders>
              <w:top w:val="nil"/>
              <w:left w:val="nil"/>
              <w:bottom w:val="single" w:sz="4" w:space="0" w:color="auto"/>
              <w:right w:val="single" w:sz="4" w:space="0" w:color="auto"/>
            </w:tcBorders>
            <w:shd w:val="clear" w:color="auto" w:fill="auto"/>
            <w:noWrap/>
            <w:vAlign w:val="bottom"/>
            <w:hideMark/>
          </w:tcPr>
          <w:p w14:paraId="4BE684FF"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65890200"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6706</w:t>
            </w:r>
          </w:p>
        </w:tc>
        <w:tc>
          <w:tcPr>
            <w:tcW w:w="1553" w:type="dxa"/>
            <w:tcBorders>
              <w:top w:val="nil"/>
              <w:left w:val="nil"/>
              <w:bottom w:val="single" w:sz="4" w:space="0" w:color="auto"/>
              <w:right w:val="single" w:sz="4" w:space="0" w:color="auto"/>
            </w:tcBorders>
            <w:shd w:val="clear" w:color="auto" w:fill="auto"/>
            <w:noWrap/>
            <w:vAlign w:val="bottom"/>
            <w:hideMark/>
          </w:tcPr>
          <w:p w14:paraId="541EB24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38A97C4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022C55CD"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0782492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2C3C120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11600/58</w:t>
            </w:r>
          </w:p>
        </w:tc>
        <w:tc>
          <w:tcPr>
            <w:tcW w:w="1060" w:type="dxa"/>
            <w:tcBorders>
              <w:top w:val="nil"/>
              <w:left w:val="nil"/>
              <w:bottom w:val="single" w:sz="4" w:space="0" w:color="auto"/>
              <w:right w:val="single" w:sz="4" w:space="0" w:color="auto"/>
            </w:tcBorders>
            <w:shd w:val="clear" w:color="auto" w:fill="auto"/>
            <w:noWrap/>
            <w:vAlign w:val="bottom"/>
            <w:hideMark/>
          </w:tcPr>
          <w:p w14:paraId="178CD31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1089E6F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156DE5D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3416988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836</w:t>
            </w:r>
          </w:p>
        </w:tc>
        <w:tc>
          <w:tcPr>
            <w:tcW w:w="1272" w:type="dxa"/>
            <w:tcBorders>
              <w:top w:val="nil"/>
              <w:left w:val="nil"/>
              <w:bottom w:val="single" w:sz="4" w:space="0" w:color="auto"/>
              <w:right w:val="single" w:sz="4" w:space="0" w:color="auto"/>
            </w:tcBorders>
            <w:shd w:val="clear" w:color="auto" w:fill="auto"/>
            <w:noWrap/>
            <w:vAlign w:val="bottom"/>
            <w:hideMark/>
          </w:tcPr>
          <w:p w14:paraId="61E775AC"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079A2B8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836</w:t>
            </w:r>
          </w:p>
        </w:tc>
        <w:tc>
          <w:tcPr>
            <w:tcW w:w="1553" w:type="dxa"/>
            <w:tcBorders>
              <w:top w:val="nil"/>
              <w:left w:val="nil"/>
              <w:bottom w:val="single" w:sz="4" w:space="0" w:color="auto"/>
              <w:right w:val="single" w:sz="4" w:space="0" w:color="auto"/>
            </w:tcBorders>
            <w:shd w:val="clear" w:color="auto" w:fill="auto"/>
            <w:noWrap/>
            <w:vAlign w:val="bottom"/>
            <w:hideMark/>
          </w:tcPr>
          <w:p w14:paraId="40842D3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29C83F2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5D2097F3"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9E452A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47434E1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11600/61</w:t>
            </w:r>
          </w:p>
        </w:tc>
        <w:tc>
          <w:tcPr>
            <w:tcW w:w="1060" w:type="dxa"/>
            <w:tcBorders>
              <w:top w:val="nil"/>
              <w:left w:val="nil"/>
              <w:bottom w:val="single" w:sz="4" w:space="0" w:color="auto"/>
              <w:right w:val="single" w:sz="4" w:space="0" w:color="auto"/>
            </w:tcBorders>
            <w:shd w:val="clear" w:color="auto" w:fill="auto"/>
            <w:noWrap/>
            <w:vAlign w:val="bottom"/>
            <w:hideMark/>
          </w:tcPr>
          <w:p w14:paraId="7C18E56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6226BBE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Пашњак 3.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03043C7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5490014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2719</w:t>
            </w:r>
          </w:p>
        </w:tc>
        <w:tc>
          <w:tcPr>
            <w:tcW w:w="1272" w:type="dxa"/>
            <w:tcBorders>
              <w:top w:val="nil"/>
              <w:left w:val="nil"/>
              <w:bottom w:val="single" w:sz="4" w:space="0" w:color="auto"/>
              <w:right w:val="single" w:sz="4" w:space="0" w:color="auto"/>
            </w:tcBorders>
            <w:shd w:val="clear" w:color="auto" w:fill="auto"/>
            <w:noWrap/>
            <w:vAlign w:val="bottom"/>
            <w:hideMark/>
          </w:tcPr>
          <w:p w14:paraId="338F255E"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159966A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2719</w:t>
            </w:r>
          </w:p>
        </w:tc>
        <w:tc>
          <w:tcPr>
            <w:tcW w:w="1553" w:type="dxa"/>
            <w:tcBorders>
              <w:top w:val="nil"/>
              <w:left w:val="nil"/>
              <w:bottom w:val="single" w:sz="4" w:space="0" w:color="auto"/>
              <w:right w:val="single" w:sz="4" w:space="0" w:color="auto"/>
            </w:tcBorders>
            <w:shd w:val="clear" w:color="auto" w:fill="auto"/>
            <w:noWrap/>
            <w:vAlign w:val="bottom"/>
            <w:hideMark/>
          </w:tcPr>
          <w:p w14:paraId="390511C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1286EC3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74305A5A"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4672384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26E6681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11600/62</w:t>
            </w:r>
          </w:p>
        </w:tc>
        <w:tc>
          <w:tcPr>
            <w:tcW w:w="1060" w:type="dxa"/>
            <w:tcBorders>
              <w:top w:val="nil"/>
              <w:left w:val="nil"/>
              <w:bottom w:val="single" w:sz="4" w:space="0" w:color="auto"/>
              <w:right w:val="single" w:sz="4" w:space="0" w:color="auto"/>
            </w:tcBorders>
            <w:shd w:val="clear" w:color="auto" w:fill="auto"/>
            <w:noWrap/>
            <w:vAlign w:val="bottom"/>
            <w:hideMark/>
          </w:tcPr>
          <w:p w14:paraId="70351CB0"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409A8B5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03DF742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2E789C58"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587</w:t>
            </w:r>
          </w:p>
        </w:tc>
        <w:tc>
          <w:tcPr>
            <w:tcW w:w="1272" w:type="dxa"/>
            <w:tcBorders>
              <w:top w:val="nil"/>
              <w:left w:val="nil"/>
              <w:bottom w:val="single" w:sz="4" w:space="0" w:color="auto"/>
              <w:right w:val="single" w:sz="4" w:space="0" w:color="auto"/>
            </w:tcBorders>
            <w:shd w:val="clear" w:color="auto" w:fill="auto"/>
            <w:noWrap/>
            <w:vAlign w:val="bottom"/>
            <w:hideMark/>
          </w:tcPr>
          <w:p w14:paraId="6412A612"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3A79F308"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587</w:t>
            </w:r>
          </w:p>
        </w:tc>
        <w:tc>
          <w:tcPr>
            <w:tcW w:w="1553" w:type="dxa"/>
            <w:tcBorders>
              <w:top w:val="nil"/>
              <w:left w:val="nil"/>
              <w:bottom w:val="single" w:sz="4" w:space="0" w:color="auto"/>
              <w:right w:val="single" w:sz="4" w:space="0" w:color="auto"/>
            </w:tcBorders>
            <w:shd w:val="clear" w:color="auto" w:fill="auto"/>
            <w:noWrap/>
            <w:vAlign w:val="bottom"/>
            <w:hideMark/>
          </w:tcPr>
          <w:p w14:paraId="736D425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4197B61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38BE8333"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E07270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73712CF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11600/63</w:t>
            </w:r>
          </w:p>
        </w:tc>
        <w:tc>
          <w:tcPr>
            <w:tcW w:w="1060" w:type="dxa"/>
            <w:tcBorders>
              <w:top w:val="nil"/>
              <w:left w:val="nil"/>
              <w:bottom w:val="single" w:sz="4" w:space="0" w:color="auto"/>
              <w:right w:val="single" w:sz="4" w:space="0" w:color="auto"/>
            </w:tcBorders>
            <w:shd w:val="clear" w:color="auto" w:fill="auto"/>
            <w:noWrap/>
            <w:vAlign w:val="bottom"/>
            <w:hideMark/>
          </w:tcPr>
          <w:p w14:paraId="57D67EC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5AC9A48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04B9B6E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63AA3F9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579</w:t>
            </w:r>
          </w:p>
        </w:tc>
        <w:tc>
          <w:tcPr>
            <w:tcW w:w="1272" w:type="dxa"/>
            <w:tcBorders>
              <w:top w:val="nil"/>
              <w:left w:val="nil"/>
              <w:bottom w:val="single" w:sz="4" w:space="0" w:color="auto"/>
              <w:right w:val="single" w:sz="4" w:space="0" w:color="auto"/>
            </w:tcBorders>
            <w:shd w:val="clear" w:color="auto" w:fill="auto"/>
            <w:noWrap/>
            <w:vAlign w:val="bottom"/>
            <w:hideMark/>
          </w:tcPr>
          <w:p w14:paraId="155659E0"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2CC2ADE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579</w:t>
            </w:r>
          </w:p>
        </w:tc>
        <w:tc>
          <w:tcPr>
            <w:tcW w:w="1553" w:type="dxa"/>
            <w:tcBorders>
              <w:top w:val="nil"/>
              <w:left w:val="nil"/>
              <w:bottom w:val="single" w:sz="4" w:space="0" w:color="auto"/>
              <w:right w:val="single" w:sz="4" w:space="0" w:color="auto"/>
            </w:tcBorders>
            <w:shd w:val="clear" w:color="auto" w:fill="auto"/>
            <w:noWrap/>
            <w:vAlign w:val="bottom"/>
            <w:hideMark/>
          </w:tcPr>
          <w:p w14:paraId="43976F3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239225B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2AABD6D3"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FBC169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lastRenderedPageBreak/>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6DBA86C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11600/64</w:t>
            </w:r>
          </w:p>
        </w:tc>
        <w:tc>
          <w:tcPr>
            <w:tcW w:w="1060" w:type="dxa"/>
            <w:tcBorders>
              <w:top w:val="nil"/>
              <w:left w:val="nil"/>
              <w:bottom w:val="single" w:sz="4" w:space="0" w:color="auto"/>
              <w:right w:val="single" w:sz="4" w:space="0" w:color="auto"/>
            </w:tcBorders>
            <w:shd w:val="clear" w:color="auto" w:fill="auto"/>
            <w:noWrap/>
            <w:vAlign w:val="bottom"/>
            <w:hideMark/>
          </w:tcPr>
          <w:p w14:paraId="27D0581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7ECFD97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06D7BC0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1D53FDF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74</w:t>
            </w:r>
          </w:p>
        </w:tc>
        <w:tc>
          <w:tcPr>
            <w:tcW w:w="1272" w:type="dxa"/>
            <w:tcBorders>
              <w:top w:val="nil"/>
              <w:left w:val="nil"/>
              <w:bottom w:val="single" w:sz="4" w:space="0" w:color="auto"/>
              <w:right w:val="single" w:sz="4" w:space="0" w:color="auto"/>
            </w:tcBorders>
            <w:shd w:val="clear" w:color="auto" w:fill="auto"/>
            <w:noWrap/>
            <w:vAlign w:val="bottom"/>
            <w:hideMark/>
          </w:tcPr>
          <w:p w14:paraId="3A433F94"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40EAEFD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74</w:t>
            </w:r>
          </w:p>
        </w:tc>
        <w:tc>
          <w:tcPr>
            <w:tcW w:w="1553" w:type="dxa"/>
            <w:tcBorders>
              <w:top w:val="nil"/>
              <w:left w:val="nil"/>
              <w:bottom w:val="single" w:sz="4" w:space="0" w:color="auto"/>
              <w:right w:val="single" w:sz="4" w:space="0" w:color="auto"/>
            </w:tcBorders>
            <w:shd w:val="clear" w:color="auto" w:fill="auto"/>
            <w:noWrap/>
            <w:vAlign w:val="bottom"/>
            <w:hideMark/>
          </w:tcPr>
          <w:p w14:paraId="100044E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756123E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66E9B606"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1D5D183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177705B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11600/64</w:t>
            </w:r>
          </w:p>
        </w:tc>
        <w:tc>
          <w:tcPr>
            <w:tcW w:w="1060" w:type="dxa"/>
            <w:tcBorders>
              <w:top w:val="nil"/>
              <w:left w:val="nil"/>
              <w:bottom w:val="single" w:sz="4" w:space="0" w:color="auto"/>
              <w:right w:val="single" w:sz="4" w:space="0" w:color="auto"/>
            </w:tcBorders>
            <w:shd w:val="clear" w:color="auto" w:fill="auto"/>
            <w:noWrap/>
            <w:vAlign w:val="bottom"/>
            <w:hideMark/>
          </w:tcPr>
          <w:p w14:paraId="4C223FF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58FD2A2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03469C7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46EE597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77</w:t>
            </w:r>
          </w:p>
        </w:tc>
        <w:tc>
          <w:tcPr>
            <w:tcW w:w="1272" w:type="dxa"/>
            <w:tcBorders>
              <w:top w:val="nil"/>
              <w:left w:val="nil"/>
              <w:bottom w:val="single" w:sz="4" w:space="0" w:color="auto"/>
              <w:right w:val="single" w:sz="4" w:space="0" w:color="auto"/>
            </w:tcBorders>
            <w:shd w:val="clear" w:color="auto" w:fill="auto"/>
            <w:noWrap/>
            <w:vAlign w:val="bottom"/>
            <w:hideMark/>
          </w:tcPr>
          <w:p w14:paraId="40EA7C27"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7EA9B9C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77</w:t>
            </w:r>
          </w:p>
        </w:tc>
        <w:tc>
          <w:tcPr>
            <w:tcW w:w="1553" w:type="dxa"/>
            <w:tcBorders>
              <w:top w:val="nil"/>
              <w:left w:val="nil"/>
              <w:bottom w:val="single" w:sz="4" w:space="0" w:color="auto"/>
              <w:right w:val="single" w:sz="4" w:space="0" w:color="auto"/>
            </w:tcBorders>
            <w:shd w:val="clear" w:color="auto" w:fill="auto"/>
            <w:noWrap/>
            <w:vAlign w:val="bottom"/>
            <w:hideMark/>
          </w:tcPr>
          <w:p w14:paraId="504A2BA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48790CB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0CCA89A6"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2EF8F37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1FA0528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11600/64</w:t>
            </w:r>
          </w:p>
        </w:tc>
        <w:tc>
          <w:tcPr>
            <w:tcW w:w="1060" w:type="dxa"/>
            <w:tcBorders>
              <w:top w:val="nil"/>
              <w:left w:val="nil"/>
              <w:bottom w:val="single" w:sz="4" w:space="0" w:color="auto"/>
              <w:right w:val="single" w:sz="4" w:space="0" w:color="auto"/>
            </w:tcBorders>
            <w:shd w:val="clear" w:color="auto" w:fill="auto"/>
            <w:noWrap/>
            <w:vAlign w:val="bottom"/>
            <w:hideMark/>
          </w:tcPr>
          <w:p w14:paraId="6489DC8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17DE13B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3DA62F5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2B71EAE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22294</w:t>
            </w:r>
          </w:p>
        </w:tc>
        <w:tc>
          <w:tcPr>
            <w:tcW w:w="1272" w:type="dxa"/>
            <w:tcBorders>
              <w:top w:val="nil"/>
              <w:left w:val="nil"/>
              <w:bottom w:val="single" w:sz="4" w:space="0" w:color="auto"/>
              <w:right w:val="single" w:sz="4" w:space="0" w:color="auto"/>
            </w:tcBorders>
            <w:shd w:val="clear" w:color="auto" w:fill="auto"/>
            <w:noWrap/>
            <w:vAlign w:val="bottom"/>
            <w:hideMark/>
          </w:tcPr>
          <w:p w14:paraId="4C4C72E8"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2BE11ED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22294</w:t>
            </w:r>
          </w:p>
        </w:tc>
        <w:tc>
          <w:tcPr>
            <w:tcW w:w="1553" w:type="dxa"/>
            <w:tcBorders>
              <w:top w:val="nil"/>
              <w:left w:val="nil"/>
              <w:bottom w:val="single" w:sz="4" w:space="0" w:color="auto"/>
              <w:right w:val="single" w:sz="4" w:space="0" w:color="auto"/>
            </w:tcBorders>
            <w:shd w:val="clear" w:color="auto" w:fill="auto"/>
            <w:noWrap/>
            <w:vAlign w:val="bottom"/>
            <w:hideMark/>
          </w:tcPr>
          <w:p w14:paraId="766857B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1BFB251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06628092"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510F51D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53C26E5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11600/65</w:t>
            </w:r>
          </w:p>
        </w:tc>
        <w:tc>
          <w:tcPr>
            <w:tcW w:w="1060" w:type="dxa"/>
            <w:tcBorders>
              <w:top w:val="nil"/>
              <w:left w:val="nil"/>
              <w:bottom w:val="single" w:sz="4" w:space="0" w:color="auto"/>
              <w:right w:val="single" w:sz="4" w:space="0" w:color="auto"/>
            </w:tcBorders>
            <w:shd w:val="clear" w:color="auto" w:fill="auto"/>
            <w:noWrap/>
            <w:vAlign w:val="bottom"/>
            <w:hideMark/>
          </w:tcPr>
          <w:p w14:paraId="6510721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42F514A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Пашњак 3.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4F2604A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008DB7D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191</w:t>
            </w:r>
          </w:p>
        </w:tc>
        <w:tc>
          <w:tcPr>
            <w:tcW w:w="1272" w:type="dxa"/>
            <w:tcBorders>
              <w:top w:val="nil"/>
              <w:left w:val="nil"/>
              <w:bottom w:val="single" w:sz="4" w:space="0" w:color="auto"/>
              <w:right w:val="single" w:sz="4" w:space="0" w:color="auto"/>
            </w:tcBorders>
            <w:shd w:val="clear" w:color="auto" w:fill="auto"/>
            <w:noWrap/>
            <w:vAlign w:val="bottom"/>
            <w:hideMark/>
          </w:tcPr>
          <w:p w14:paraId="57D36569"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63E65BF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191</w:t>
            </w:r>
          </w:p>
        </w:tc>
        <w:tc>
          <w:tcPr>
            <w:tcW w:w="1553" w:type="dxa"/>
            <w:tcBorders>
              <w:top w:val="nil"/>
              <w:left w:val="nil"/>
              <w:bottom w:val="single" w:sz="4" w:space="0" w:color="auto"/>
              <w:right w:val="single" w:sz="4" w:space="0" w:color="auto"/>
            </w:tcBorders>
            <w:shd w:val="clear" w:color="auto" w:fill="auto"/>
            <w:noWrap/>
            <w:vAlign w:val="bottom"/>
            <w:hideMark/>
          </w:tcPr>
          <w:p w14:paraId="1762EA7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48C9F25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296E7350"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0BEB24C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56EEA18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11600/86</w:t>
            </w:r>
          </w:p>
        </w:tc>
        <w:tc>
          <w:tcPr>
            <w:tcW w:w="1060" w:type="dxa"/>
            <w:tcBorders>
              <w:top w:val="nil"/>
              <w:left w:val="nil"/>
              <w:bottom w:val="single" w:sz="4" w:space="0" w:color="auto"/>
              <w:right w:val="single" w:sz="4" w:space="0" w:color="auto"/>
            </w:tcBorders>
            <w:shd w:val="clear" w:color="auto" w:fill="auto"/>
            <w:noWrap/>
            <w:vAlign w:val="bottom"/>
            <w:hideMark/>
          </w:tcPr>
          <w:p w14:paraId="1BB8DEC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1E47BE2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4157B98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5D7599E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1414</w:t>
            </w:r>
          </w:p>
        </w:tc>
        <w:tc>
          <w:tcPr>
            <w:tcW w:w="1272" w:type="dxa"/>
            <w:tcBorders>
              <w:top w:val="nil"/>
              <w:left w:val="nil"/>
              <w:bottom w:val="single" w:sz="4" w:space="0" w:color="auto"/>
              <w:right w:val="single" w:sz="4" w:space="0" w:color="auto"/>
            </w:tcBorders>
            <w:shd w:val="clear" w:color="auto" w:fill="auto"/>
            <w:noWrap/>
            <w:vAlign w:val="bottom"/>
            <w:hideMark/>
          </w:tcPr>
          <w:p w14:paraId="039E2AA8"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65D72C8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1414</w:t>
            </w:r>
          </w:p>
        </w:tc>
        <w:tc>
          <w:tcPr>
            <w:tcW w:w="1553" w:type="dxa"/>
            <w:tcBorders>
              <w:top w:val="nil"/>
              <w:left w:val="nil"/>
              <w:bottom w:val="single" w:sz="4" w:space="0" w:color="auto"/>
              <w:right w:val="single" w:sz="4" w:space="0" w:color="auto"/>
            </w:tcBorders>
            <w:shd w:val="clear" w:color="auto" w:fill="auto"/>
            <w:noWrap/>
            <w:vAlign w:val="bottom"/>
            <w:hideMark/>
          </w:tcPr>
          <w:p w14:paraId="0AD4D59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22120C4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0A2C7597"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0D4A844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7EC164D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11600/87</w:t>
            </w:r>
          </w:p>
        </w:tc>
        <w:tc>
          <w:tcPr>
            <w:tcW w:w="1060" w:type="dxa"/>
            <w:tcBorders>
              <w:top w:val="nil"/>
              <w:left w:val="nil"/>
              <w:bottom w:val="single" w:sz="4" w:space="0" w:color="auto"/>
              <w:right w:val="single" w:sz="4" w:space="0" w:color="auto"/>
            </w:tcBorders>
            <w:shd w:val="clear" w:color="auto" w:fill="auto"/>
            <w:noWrap/>
            <w:vAlign w:val="bottom"/>
            <w:hideMark/>
          </w:tcPr>
          <w:p w14:paraId="5C459BA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7570A3D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7D4A50F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2710CFE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201</w:t>
            </w:r>
          </w:p>
        </w:tc>
        <w:tc>
          <w:tcPr>
            <w:tcW w:w="1272" w:type="dxa"/>
            <w:tcBorders>
              <w:top w:val="nil"/>
              <w:left w:val="nil"/>
              <w:bottom w:val="single" w:sz="4" w:space="0" w:color="auto"/>
              <w:right w:val="single" w:sz="4" w:space="0" w:color="auto"/>
            </w:tcBorders>
            <w:shd w:val="clear" w:color="auto" w:fill="auto"/>
            <w:noWrap/>
            <w:vAlign w:val="bottom"/>
            <w:hideMark/>
          </w:tcPr>
          <w:p w14:paraId="4B047F00"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0688F1A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201</w:t>
            </w:r>
          </w:p>
        </w:tc>
        <w:tc>
          <w:tcPr>
            <w:tcW w:w="1553" w:type="dxa"/>
            <w:tcBorders>
              <w:top w:val="nil"/>
              <w:left w:val="nil"/>
              <w:bottom w:val="single" w:sz="4" w:space="0" w:color="auto"/>
              <w:right w:val="single" w:sz="4" w:space="0" w:color="auto"/>
            </w:tcBorders>
            <w:shd w:val="clear" w:color="auto" w:fill="auto"/>
            <w:noWrap/>
            <w:vAlign w:val="bottom"/>
            <w:hideMark/>
          </w:tcPr>
          <w:p w14:paraId="4EAC490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427B2AF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0D5B816C"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66A7E13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5178FAF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11600/89</w:t>
            </w:r>
          </w:p>
        </w:tc>
        <w:tc>
          <w:tcPr>
            <w:tcW w:w="1060" w:type="dxa"/>
            <w:tcBorders>
              <w:top w:val="nil"/>
              <w:left w:val="nil"/>
              <w:bottom w:val="single" w:sz="4" w:space="0" w:color="auto"/>
              <w:right w:val="single" w:sz="4" w:space="0" w:color="auto"/>
            </w:tcBorders>
            <w:shd w:val="clear" w:color="auto" w:fill="auto"/>
            <w:noWrap/>
            <w:vAlign w:val="bottom"/>
            <w:hideMark/>
          </w:tcPr>
          <w:p w14:paraId="2941923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53939E8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осталим делом објеката</w:t>
            </w:r>
          </w:p>
        </w:tc>
        <w:tc>
          <w:tcPr>
            <w:tcW w:w="2666" w:type="dxa"/>
            <w:tcBorders>
              <w:top w:val="nil"/>
              <w:left w:val="nil"/>
              <w:bottom w:val="single" w:sz="4" w:space="0" w:color="auto"/>
              <w:right w:val="single" w:sz="4" w:space="0" w:color="auto"/>
            </w:tcBorders>
            <w:shd w:val="clear" w:color="auto" w:fill="auto"/>
            <w:noWrap/>
            <w:vAlign w:val="bottom"/>
            <w:hideMark/>
          </w:tcPr>
          <w:p w14:paraId="61346FC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33B06ED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85</w:t>
            </w:r>
          </w:p>
        </w:tc>
        <w:tc>
          <w:tcPr>
            <w:tcW w:w="1272" w:type="dxa"/>
            <w:tcBorders>
              <w:top w:val="nil"/>
              <w:left w:val="nil"/>
              <w:bottom w:val="single" w:sz="4" w:space="0" w:color="auto"/>
              <w:right w:val="single" w:sz="4" w:space="0" w:color="auto"/>
            </w:tcBorders>
            <w:shd w:val="clear" w:color="auto" w:fill="auto"/>
            <w:noWrap/>
            <w:vAlign w:val="bottom"/>
            <w:hideMark/>
          </w:tcPr>
          <w:p w14:paraId="1298461C"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76C64F2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85</w:t>
            </w:r>
          </w:p>
        </w:tc>
        <w:tc>
          <w:tcPr>
            <w:tcW w:w="1553" w:type="dxa"/>
            <w:tcBorders>
              <w:top w:val="nil"/>
              <w:left w:val="nil"/>
              <w:bottom w:val="single" w:sz="4" w:space="0" w:color="auto"/>
              <w:right w:val="single" w:sz="4" w:space="0" w:color="auto"/>
            </w:tcBorders>
            <w:shd w:val="clear" w:color="auto" w:fill="auto"/>
            <w:noWrap/>
            <w:vAlign w:val="bottom"/>
            <w:hideMark/>
          </w:tcPr>
          <w:p w14:paraId="30D760B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51A6F6E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7DDC7840"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0A80BCD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07DA3FB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11600/89</w:t>
            </w:r>
          </w:p>
        </w:tc>
        <w:tc>
          <w:tcPr>
            <w:tcW w:w="1060" w:type="dxa"/>
            <w:tcBorders>
              <w:top w:val="nil"/>
              <w:left w:val="nil"/>
              <w:bottom w:val="single" w:sz="4" w:space="0" w:color="auto"/>
              <w:right w:val="single" w:sz="4" w:space="0" w:color="auto"/>
            </w:tcBorders>
            <w:shd w:val="clear" w:color="auto" w:fill="auto"/>
            <w:noWrap/>
            <w:vAlign w:val="bottom"/>
            <w:hideMark/>
          </w:tcPr>
          <w:p w14:paraId="5ACAB8E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2E25427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Пашњак 3.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6673144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67DD2A0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1149</w:t>
            </w:r>
          </w:p>
        </w:tc>
        <w:tc>
          <w:tcPr>
            <w:tcW w:w="1272" w:type="dxa"/>
            <w:tcBorders>
              <w:top w:val="nil"/>
              <w:left w:val="nil"/>
              <w:bottom w:val="single" w:sz="4" w:space="0" w:color="auto"/>
              <w:right w:val="single" w:sz="4" w:space="0" w:color="auto"/>
            </w:tcBorders>
            <w:shd w:val="clear" w:color="auto" w:fill="auto"/>
            <w:noWrap/>
            <w:vAlign w:val="bottom"/>
            <w:hideMark/>
          </w:tcPr>
          <w:p w14:paraId="2AA31B27"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4E55664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1149</w:t>
            </w:r>
          </w:p>
        </w:tc>
        <w:tc>
          <w:tcPr>
            <w:tcW w:w="1553" w:type="dxa"/>
            <w:tcBorders>
              <w:top w:val="nil"/>
              <w:left w:val="nil"/>
              <w:bottom w:val="single" w:sz="4" w:space="0" w:color="auto"/>
              <w:right w:val="single" w:sz="4" w:space="0" w:color="auto"/>
            </w:tcBorders>
            <w:shd w:val="clear" w:color="auto" w:fill="auto"/>
            <w:noWrap/>
            <w:vAlign w:val="bottom"/>
            <w:hideMark/>
          </w:tcPr>
          <w:p w14:paraId="3D40C99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7981A67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1752CF65"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0DFE18A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68056E3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11600/90</w:t>
            </w:r>
          </w:p>
        </w:tc>
        <w:tc>
          <w:tcPr>
            <w:tcW w:w="1060" w:type="dxa"/>
            <w:tcBorders>
              <w:top w:val="nil"/>
              <w:left w:val="nil"/>
              <w:bottom w:val="single" w:sz="4" w:space="0" w:color="auto"/>
              <w:right w:val="single" w:sz="4" w:space="0" w:color="auto"/>
            </w:tcBorders>
            <w:shd w:val="clear" w:color="auto" w:fill="auto"/>
            <w:noWrap/>
            <w:vAlign w:val="bottom"/>
            <w:hideMark/>
          </w:tcPr>
          <w:p w14:paraId="33619410"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4179F51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7EBD486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3E90773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1543</w:t>
            </w:r>
          </w:p>
        </w:tc>
        <w:tc>
          <w:tcPr>
            <w:tcW w:w="1272" w:type="dxa"/>
            <w:tcBorders>
              <w:top w:val="nil"/>
              <w:left w:val="nil"/>
              <w:bottom w:val="single" w:sz="4" w:space="0" w:color="auto"/>
              <w:right w:val="single" w:sz="4" w:space="0" w:color="auto"/>
            </w:tcBorders>
            <w:shd w:val="clear" w:color="auto" w:fill="auto"/>
            <w:noWrap/>
            <w:vAlign w:val="bottom"/>
            <w:hideMark/>
          </w:tcPr>
          <w:p w14:paraId="4739FE9A"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16E9255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1543</w:t>
            </w:r>
          </w:p>
        </w:tc>
        <w:tc>
          <w:tcPr>
            <w:tcW w:w="1553" w:type="dxa"/>
            <w:tcBorders>
              <w:top w:val="nil"/>
              <w:left w:val="nil"/>
              <w:bottom w:val="single" w:sz="4" w:space="0" w:color="auto"/>
              <w:right w:val="single" w:sz="4" w:space="0" w:color="auto"/>
            </w:tcBorders>
            <w:shd w:val="clear" w:color="auto" w:fill="auto"/>
            <w:noWrap/>
            <w:vAlign w:val="bottom"/>
            <w:hideMark/>
          </w:tcPr>
          <w:p w14:paraId="0949B0A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6B0AC5C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5CB96A43"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5EEB16A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7BD0F10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11601/11</w:t>
            </w:r>
          </w:p>
        </w:tc>
        <w:tc>
          <w:tcPr>
            <w:tcW w:w="1060" w:type="dxa"/>
            <w:tcBorders>
              <w:top w:val="nil"/>
              <w:left w:val="nil"/>
              <w:bottom w:val="single" w:sz="4" w:space="0" w:color="auto"/>
              <w:right w:val="single" w:sz="4" w:space="0" w:color="auto"/>
            </w:tcBorders>
            <w:shd w:val="clear" w:color="auto" w:fill="auto"/>
            <w:noWrap/>
            <w:vAlign w:val="bottom"/>
            <w:hideMark/>
          </w:tcPr>
          <w:p w14:paraId="19BAF2F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3407660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1AE1661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54167AD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160</w:t>
            </w:r>
          </w:p>
        </w:tc>
        <w:tc>
          <w:tcPr>
            <w:tcW w:w="1272" w:type="dxa"/>
            <w:tcBorders>
              <w:top w:val="nil"/>
              <w:left w:val="nil"/>
              <w:bottom w:val="single" w:sz="4" w:space="0" w:color="auto"/>
              <w:right w:val="single" w:sz="4" w:space="0" w:color="auto"/>
            </w:tcBorders>
            <w:shd w:val="clear" w:color="auto" w:fill="auto"/>
            <w:noWrap/>
            <w:vAlign w:val="bottom"/>
            <w:hideMark/>
          </w:tcPr>
          <w:p w14:paraId="7D744972"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7132A07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160</w:t>
            </w:r>
          </w:p>
        </w:tc>
        <w:tc>
          <w:tcPr>
            <w:tcW w:w="1553" w:type="dxa"/>
            <w:tcBorders>
              <w:top w:val="nil"/>
              <w:left w:val="nil"/>
              <w:bottom w:val="single" w:sz="4" w:space="0" w:color="auto"/>
              <w:right w:val="single" w:sz="4" w:space="0" w:color="auto"/>
            </w:tcBorders>
            <w:shd w:val="clear" w:color="auto" w:fill="auto"/>
            <w:noWrap/>
            <w:vAlign w:val="bottom"/>
            <w:hideMark/>
          </w:tcPr>
          <w:p w14:paraId="3E42A70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1E0FBC5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74D4D30A"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502E749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213AAB8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11601/15</w:t>
            </w:r>
          </w:p>
        </w:tc>
        <w:tc>
          <w:tcPr>
            <w:tcW w:w="1060" w:type="dxa"/>
            <w:tcBorders>
              <w:top w:val="nil"/>
              <w:left w:val="nil"/>
              <w:bottom w:val="single" w:sz="4" w:space="0" w:color="auto"/>
              <w:right w:val="single" w:sz="4" w:space="0" w:color="auto"/>
            </w:tcBorders>
            <w:shd w:val="clear" w:color="auto" w:fill="auto"/>
            <w:noWrap/>
            <w:vAlign w:val="bottom"/>
            <w:hideMark/>
          </w:tcPr>
          <w:p w14:paraId="62D427F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000F516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Њива 4.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66B3C31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195083A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125</w:t>
            </w:r>
          </w:p>
        </w:tc>
        <w:tc>
          <w:tcPr>
            <w:tcW w:w="1272" w:type="dxa"/>
            <w:tcBorders>
              <w:top w:val="nil"/>
              <w:left w:val="nil"/>
              <w:bottom w:val="single" w:sz="4" w:space="0" w:color="auto"/>
              <w:right w:val="single" w:sz="4" w:space="0" w:color="auto"/>
            </w:tcBorders>
            <w:shd w:val="clear" w:color="auto" w:fill="auto"/>
            <w:noWrap/>
            <w:vAlign w:val="bottom"/>
            <w:hideMark/>
          </w:tcPr>
          <w:p w14:paraId="40D68E08"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13554/13608</w:t>
            </w:r>
          </w:p>
        </w:tc>
        <w:tc>
          <w:tcPr>
            <w:tcW w:w="1191" w:type="dxa"/>
            <w:tcBorders>
              <w:top w:val="nil"/>
              <w:left w:val="nil"/>
              <w:bottom w:val="single" w:sz="4" w:space="0" w:color="auto"/>
              <w:right w:val="single" w:sz="4" w:space="0" w:color="auto"/>
            </w:tcBorders>
            <w:shd w:val="clear" w:color="auto" w:fill="auto"/>
            <w:noWrap/>
            <w:vAlign w:val="bottom"/>
            <w:hideMark/>
          </w:tcPr>
          <w:p w14:paraId="02139AE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125</w:t>
            </w:r>
          </w:p>
        </w:tc>
        <w:tc>
          <w:tcPr>
            <w:tcW w:w="1553" w:type="dxa"/>
            <w:tcBorders>
              <w:top w:val="nil"/>
              <w:left w:val="nil"/>
              <w:bottom w:val="single" w:sz="4" w:space="0" w:color="auto"/>
              <w:right w:val="single" w:sz="4" w:space="0" w:color="auto"/>
            </w:tcBorders>
            <w:shd w:val="clear" w:color="auto" w:fill="auto"/>
            <w:noWrap/>
            <w:vAlign w:val="bottom"/>
            <w:hideMark/>
          </w:tcPr>
          <w:p w14:paraId="452978A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6305E95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16B16933"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23B1283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5E5F6F2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11601/16</w:t>
            </w:r>
          </w:p>
        </w:tc>
        <w:tc>
          <w:tcPr>
            <w:tcW w:w="1060" w:type="dxa"/>
            <w:tcBorders>
              <w:top w:val="nil"/>
              <w:left w:val="nil"/>
              <w:bottom w:val="single" w:sz="4" w:space="0" w:color="auto"/>
              <w:right w:val="single" w:sz="4" w:space="0" w:color="auto"/>
            </w:tcBorders>
            <w:shd w:val="clear" w:color="auto" w:fill="auto"/>
            <w:noWrap/>
            <w:vAlign w:val="bottom"/>
            <w:hideMark/>
          </w:tcPr>
          <w:p w14:paraId="0E385AC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23003B5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Њива 4.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5AF0924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5A279CC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836</w:t>
            </w:r>
          </w:p>
        </w:tc>
        <w:tc>
          <w:tcPr>
            <w:tcW w:w="1272" w:type="dxa"/>
            <w:tcBorders>
              <w:top w:val="nil"/>
              <w:left w:val="nil"/>
              <w:bottom w:val="single" w:sz="4" w:space="0" w:color="auto"/>
              <w:right w:val="single" w:sz="4" w:space="0" w:color="auto"/>
            </w:tcBorders>
            <w:shd w:val="clear" w:color="auto" w:fill="auto"/>
            <w:noWrap/>
            <w:vAlign w:val="bottom"/>
            <w:hideMark/>
          </w:tcPr>
          <w:p w14:paraId="3CB778D5"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13554/13608</w:t>
            </w:r>
          </w:p>
        </w:tc>
        <w:tc>
          <w:tcPr>
            <w:tcW w:w="1191" w:type="dxa"/>
            <w:tcBorders>
              <w:top w:val="nil"/>
              <w:left w:val="nil"/>
              <w:bottom w:val="single" w:sz="4" w:space="0" w:color="auto"/>
              <w:right w:val="single" w:sz="4" w:space="0" w:color="auto"/>
            </w:tcBorders>
            <w:shd w:val="clear" w:color="auto" w:fill="auto"/>
            <w:noWrap/>
            <w:vAlign w:val="bottom"/>
            <w:hideMark/>
          </w:tcPr>
          <w:p w14:paraId="65A34FB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836</w:t>
            </w:r>
          </w:p>
        </w:tc>
        <w:tc>
          <w:tcPr>
            <w:tcW w:w="1553" w:type="dxa"/>
            <w:tcBorders>
              <w:top w:val="nil"/>
              <w:left w:val="nil"/>
              <w:bottom w:val="single" w:sz="4" w:space="0" w:color="auto"/>
              <w:right w:val="single" w:sz="4" w:space="0" w:color="auto"/>
            </w:tcBorders>
            <w:shd w:val="clear" w:color="auto" w:fill="auto"/>
            <w:noWrap/>
            <w:vAlign w:val="bottom"/>
            <w:hideMark/>
          </w:tcPr>
          <w:p w14:paraId="4536964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5A30A18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4E9CEDB4"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2F1D830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1A3756B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11601/17</w:t>
            </w:r>
          </w:p>
        </w:tc>
        <w:tc>
          <w:tcPr>
            <w:tcW w:w="1060" w:type="dxa"/>
            <w:tcBorders>
              <w:top w:val="nil"/>
              <w:left w:val="nil"/>
              <w:bottom w:val="single" w:sz="4" w:space="0" w:color="auto"/>
              <w:right w:val="single" w:sz="4" w:space="0" w:color="auto"/>
            </w:tcBorders>
            <w:shd w:val="clear" w:color="auto" w:fill="auto"/>
            <w:noWrap/>
            <w:vAlign w:val="bottom"/>
            <w:hideMark/>
          </w:tcPr>
          <w:p w14:paraId="580586E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671584D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Њива 4.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3F96110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7B18537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30</w:t>
            </w:r>
          </w:p>
        </w:tc>
        <w:tc>
          <w:tcPr>
            <w:tcW w:w="1272" w:type="dxa"/>
            <w:tcBorders>
              <w:top w:val="nil"/>
              <w:left w:val="nil"/>
              <w:bottom w:val="single" w:sz="4" w:space="0" w:color="auto"/>
              <w:right w:val="single" w:sz="4" w:space="0" w:color="auto"/>
            </w:tcBorders>
            <w:shd w:val="clear" w:color="auto" w:fill="auto"/>
            <w:noWrap/>
            <w:vAlign w:val="bottom"/>
            <w:hideMark/>
          </w:tcPr>
          <w:p w14:paraId="6F4619B2"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13554/13608</w:t>
            </w:r>
          </w:p>
        </w:tc>
        <w:tc>
          <w:tcPr>
            <w:tcW w:w="1191" w:type="dxa"/>
            <w:tcBorders>
              <w:top w:val="nil"/>
              <w:left w:val="nil"/>
              <w:bottom w:val="single" w:sz="4" w:space="0" w:color="auto"/>
              <w:right w:val="single" w:sz="4" w:space="0" w:color="auto"/>
            </w:tcBorders>
            <w:shd w:val="clear" w:color="auto" w:fill="auto"/>
            <w:noWrap/>
            <w:vAlign w:val="bottom"/>
            <w:hideMark/>
          </w:tcPr>
          <w:p w14:paraId="6F54C76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30</w:t>
            </w:r>
          </w:p>
        </w:tc>
        <w:tc>
          <w:tcPr>
            <w:tcW w:w="1553" w:type="dxa"/>
            <w:tcBorders>
              <w:top w:val="nil"/>
              <w:left w:val="nil"/>
              <w:bottom w:val="single" w:sz="4" w:space="0" w:color="auto"/>
              <w:right w:val="single" w:sz="4" w:space="0" w:color="auto"/>
            </w:tcBorders>
            <w:shd w:val="clear" w:color="auto" w:fill="auto"/>
            <w:noWrap/>
            <w:vAlign w:val="bottom"/>
            <w:hideMark/>
          </w:tcPr>
          <w:p w14:paraId="2272E9D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2D81260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60A245DE"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557E25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4792F62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11601/18</w:t>
            </w:r>
          </w:p>
        </w:tc>
        <w:tc>
          <w:tcPr>
            <w:tcW w:w="1060" w:type="dxa"/>
            <w:tcBorders>
              <w:top w:val="nil"/>
              <w:left w:val="nil"/>
              <w:bottom w:val="single" w:sz="4" w:space="0" w:color="auto"/>
              <w:right w:val="single" w:sz="4" w:space="0" w:color="auto"/>
            </w:tcBorders>
            <w:shd w:val="clear" w:color="auto" w:fill="auto"/>
            <w:noWrap/>
            <w:vAlign w:val="bottom"/>
            <w:hideMark/>
          </w:tcPr>
          <w:p w14:paraId="6BFAFCC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16C055B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Њива 4.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6BA5AF1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4E3ADC1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893</w:t>
            </w:r>
          </w:p>
        </w:tc>
        <w:tc>
          <w:tcPr>
            <w:tcW w:w="1272" w:type="dxa"/>
            <w:tcBorders>
              <w:top w:val="nil"/>
              <w:left w:val="nil"/>
              <w:bottom w:val="single" w:sz="4" w:space="0" w:color="auto"/>
              <w:right w:val="single" w:sz="4" w:space="0" w:color="auto"/>
            </w:tcBorders>
            <w:shd w:val="clear" w:color="auto" w:fill="auto"/>
            <w:noWrap/>
            <w:vAlign w:val="bottom"/>
            <w:hideMark/>
          </w:tcPr>
          <w:p w14:paraId="431B784A"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13554/13608</w:t>
            </w:r>
          </w:p>
        </w:tc>
        <w:tc>
          <w:tcPr>
            <w:tcW w:w="1191" w:type="dxa"/>
            <w:tcBorders>
              <w:top w:val="nil"/>
              <w:left w:val="nil"/>
              <w:bottom w:val="single" w:sz="4" w:space="0" w:color="auto"/>
              <w:right w:val="single" w:sz="4" w:space="0" w:color="auto"/>
            </w:tcBorders>
            <w:shd w:val="clear" w:color="auto" w:fill="auto"/>
            <w:noWrap/>
            <w:vAlign w:val="bottom"/>
            <w:hideMark/>
          </w:tcPr>
          <w:p w14:paraId="0FE27F5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893</w:t>
            </w:r>
          </w:p>
        </w:tc>
        <w:tc>
          <w:tcPr>
            <w:tcW w:w="1553" w:type="dxa"/>
            <w:tcBorders>
              <w:top w:val="nil"/>
              <w:left w:val="nil"/>
              <w:bottom w:val="single" w:sz="4" w:space="0" w:color="auto"/>
              <w:right w:val="single" w:sz="4" w:space="0" w:color="auto"/>
            </w:tcBorders>
            <w:shd w:val="clear" w:color="auto" w:fill="auto"/>
            <w:noWrap/>
            <w:vAlign w:val="bottom"/>
            <w:hideMark/>
          </w:tcPr>
          <w:p w14:paraId="7F3CA30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5447C6C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03018B73"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4C5F339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7B4BB8F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11601/19</w:t>
            </w:r>
          </w:p>
        </w:tc>
        <w:tc>
          <w:tcPr>
            <w:tcW w:w="1060" w:type="dxa"/>
            <w:tcBorders>
              <w:top w:val="nil"/>
              <w:left w:val="nil"/>
              <w:bottom w:val="single" w:sz="4" w:space="0" w:color="auto"/>
              <w:right w:val="single" w:sz="4" w:space="0" w:color="auto"/>
            </w:tcBorders>
            <w:shd w:val="clear" w:color="auto" w:fill="auto"/>
            <w:noWrap/>
            <w:vAlign w:val="bottom"/>
            <w:hideMark/>
          </w:tcPr>
          <w:p w14:paraId="2303DF0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668F0C3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Њива 4.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18D3A40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0A49179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601</w:t>
            </w:r>
          </w:p>
        </w:tc>
        <w:tc>
          <w:tcPr>
            <w:tcW w:w="1272" w:type="dxa"/>
            <w:tcBorders>
              <w:top w:val="nil"/>
              <w:left w:val="nil"/>
              <w:bottom w:val="single" w:sz="4" w:space="0" w:color="auto"/>
              <w:right w:val="single" w:sz="4" w:space="0" w:color="auto"/>
            </w:tcBorders>
            <w:shd w:val="clear" w:color="auto" w:fill="auto"/>
            <w:noWrap/>
            <w:vAlign w:val="bottom"/>
            <w:hideMark/>
          </w:tcPr>
          <w:p w14:paraId="311A83F3"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13554/13608</w:t>
            </w:r>
          </w:p>
        </w:tc>
        <w:tc>
          <w:tcPr>
            <w:tcW w:w="1191" w:type="dxa"/>
            <w:tcBorders>
              <w:top w:val="nil"/>
              <w:left w:val="nil"/>
              <w:bottom w:val="single" w:sz="4" w:space="0" w:color="auto"/>
              <w:right w:val="single" w:sz="4" w:space="0" w:color="auto"/>
            </w:tcBorders>
            <w:shd w:val="clear" w:color="auto" w:fill="auto"/>
            <w:noWrap/>
            <w:vAlign w:val="bottom"/>
            <w:hideMark/>
          </w:tcPr>
          <w:p w14:paraId="6144CC6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601</w:t>
            </w:r>
          </w:p>
        </w:tc>
        <w:tc>
          <w:tcPr>
            <w:tcW w:w="1553" w:type="dxa"/>
            <w:tcBorders>
              <w:top w:val="nil"/>
              <w:left w:val="nil"/>
              <w:bottom w:val="single" w:sz="4" w:space="0" w:color="auto"/>
              <w:right w:val="single" w:sz="4" w:space="0" w:color="auto"/>
            </w:tcBorders>
            <w:shd w:val="clear" w:color="auto" w:fill="auto"/>
            <w:noWrap/>
            <w:vAlign w:val="bottom"/>
            <w:hideMark/>
          </w:tcPr>
          <w:p w14:paraId="276378E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2E22AAD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5657B035"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6D4F5FD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191D9E1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11601/20</w:t>
            </w:r>
          </w:p>
        </w:tc>
        <w:tc>
          <w:tcPr>
            <w:tcW w:w="1060" w:type="dxa"/>
            <w:tcBorders>
              <w:top w:val="nil"/>
              <w:left w:val="nil"/>
              <w:bottom w:val="single" w:sz="4" w:space="0" w:color="auto"/>
              <w:right w:val="single" w:sz="4" w:space="0" w:color="auto"/>
            </w:tcBorders>
            <w:shd w:val="clear" w:color="auto" w:fill="auto"/>
            <w:noWrap/>
            <w:vAlign w:val="bottom"/>
            <w:hideMark/>
          </w:tcPr>
          <w:p w14:paraId="2047C6F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7CA95C1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Њива 4.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083F583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012913A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12523</w:t>
            </w:r>
          </w:p>
        </w:tc>
        <w:tc>
          <w:tcPr>
            <w:tcW w:w="1272" w:type="dxa"/>
            <w:tcBorders>
              <w:top w:val="nil"/>
              <w:left w:val="nil"/>
              <w:bottom w:val="single" w:sz="4" w:space="0" w:color="auto"/>
              <w:right w:val="single" w:sz="4" w:space="0" w:color="auto"/>
            </w:tcBorders>
            <w:shd w:val="clear" w:color="auto" w:fill="auto"/>
            <w:noWrap/>
            <w:vAlign w:val="bottom"/>
            <w:hideMark/>
          </w:tcPr>
          <w:p w14:paraId="1FE47C76"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13554/13608</w:t>
            </w:r>
          </w:p>
        </w:tc>
        <w:tc>
          <w:tcPr>
            <w:tcW w:w="1191" w:type="dxa"/>
            <w:tcBorders>
              <w:top w:val="nil"/>
              <w:left w:val="nil"/>
              <w:bottom w:val="single" w:sz="4" w:space="0" w:color="auto"/>
              <w:right w:val="single" w:sz="4" w:space="0" w:color="auto"/>
            </w:tcBorders>
            <w:shd w:val="clear" w:color="auto" w:fill="auto"/>
            <w:noWrap/>
            <w:vAlign w:val="bottom"/>
            <w:hideMark/>
          </w:tcPr>
          <w:p w14:paraId="1B877F9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12523</w:t>
            </w:r>
          </w:p>
        </w:tc>
        <w:tc>
          <w:tcPr>
            <w:tcW w:w="1553" w:type="dxa"/>
            <w:tcBorders>
              <w:top w:val="nil"/>
              <w:left w:val="nil"/>
              <w:bottom w:val="single" w:sz="4" w:space="0" w:color="auto"/>
              <w:right w:val="single" w:sz="4" w:space="0" w:color="auto"/>
            </w:tcBorders>
            <w:shd w:val="clear" w:color="auto" w:fill="auto"/>
            <w:noWrap/>
            <w:vAlign w:val="bottom"/>
            <w:hideMark/>
          </w:tcPr>
          <w:p w14:paraId="3836256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104586F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14A3582D"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D0FD27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630A310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11601/23</w:t>
            </w:r>
          </w:p>
        </w:tc>
        <w:tc>
          <w:tcPr>
            <w:tcW w:w="1060" w:type="dxa"/>
            <w:tcBorders>
              <w:top w:val="nil"/>
              <w:left w:val="nil"/>
              <w:bottom w:val="single" w:sz="4" w:space="0" w:color="auto"/>
              <w:right w:val="single" w:sz="4" w:space="0" w:color="auto"/>
            </w:tcBorders>
            <w:shd w:val="clear" w:color="auto" w:fill="auto"/>
            <w:noWrap/>
            <w:vAlign w:val="bottom"/>
            <w:hideMark/>
          </w:tcPr>
          <w:p w14:paraId="190838C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6B76221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Њива 4.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2E06043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37DBF58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5422</w:t>
            </w:r>
          </w:p>
        </w:tc>
        <w:tc>
          <w:tcPr>
            <w:tcW w:w="1272" w:type="dxa"/>
            <w:tcBorders>
              <w:top w:val="nil"/>
              <w:left w:val="nil"/>
              <w:bottom w:val="single" w:sz="4" w:space="0" w:color="auto"/>
              <w:right w:val="single" w:sz="4" w:space="0" w:color="auto"/>
            </w:tcBorders>
            <w:shd w:val="clear" w:color="auto" w:fill="auto"/>
            <w:noWrap/>
            <w:vAlign w:val="bottom"/>
            <w:hideMark/>
          </w:tcPr>
          <w:p w14:paraId="0C668C64"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55249E1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5422</w:t>
            </w:r>
          </w:p>
        </w:tc>
        <w:tc>
          <w:tcPr>
            <w:tcW w:w="1553" w:type="dxa"/>
            <w:tcBorders>
              <w:top w:val="nil"/>
              <w:left w:val="nil"/>
              <w:bottom w:val="single" w:sz="4" w:space="0" w:color="auto"/>
              <w:right w:val="single" w:sz="4" w:space="0" w:color="auto"/>
            </w:tcBorders>
            <w:shd w:val="clear" w:color="auto" w:fill="auto"/>
            <w:noWrap/>
            <w:vAlign w:val="bottom"/>
            <w:hideMark/>
          </w:tcPr>
          <w:p w14:paraId="78D18FF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1A8C54F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0A4D09B1"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597A79C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4A9ED9C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11601/24</w:t>
            </w:r>
          </w:p>
        </w:tc>
        <w:tc>
          <w:tcPr>
            <w:tcW w:w="1060" w:type="dxa"/>
            <w:tcBorders>
              <w:top w:val="nil"/>
              <w:left w:val="nil"/>
              <w:bottom w:val="single" w:sz="4" w:space="0" w:color="auto"/>
              <w:right w:val="single" w:sz="4" w:space="0" w:color="auto"/>
            </w:tcBorders>
            <w:shd w:val="clear" w:color="auto" w:fill="auto"/>
            <w:noWrap/>
            <w:vAlign w:val="bottom"/>
            <w:hideMark/>
          </w:tcPr>
          <w:p w14:paraId="4B15854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13A5DFE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5D8BCA8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56E68C6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69</w:t>
            </w:r>
          </w:p>
        </w:tc>
        <w:tc>
          <w:tcPr>
            <w:tcW w:w="1272" w:type="dxa"/>
            <w:tcBorders>
              <w:top w:val="nil"/>
              <w:left w:val="nil"/>
              <w:bottom w:val="single" w:sz="4" w:space="0" w:color="auto"/>
              <w:right w:val="single" w:sz="4" w:space="0" w:color="auto"/>
            </w:tcBorders>
            <w:shd w:val="clear" w:color="auto" w:fill="auto"/>
            <w:noWrap/>
            <w:vAlign w:val="bottom"/>
            <w:hideMark/>
          </w:tcPr>
          <w:p w14:paraId="65A5AEC0"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202DD95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69</w:t>
            </w:r>
          </w:p>
        </w:tc>
        <w:tc>
          <w:tcPr>
            <w:tcW w:w="1553" w:type="dxa"/>
            <w:tcBorders>
              <w:top w:val="nil"/>
              <w:left w:val="nil"/>
              <w:bottom w:val="single" w:sz="4" w:space="0" w:color="auto"/>
              <w:right w:val="single" w:sz="4" w:space="0" w:color="auto"/>
            </w:tcBorders>
            <w:shd w:val="clear" w:color="auto" w:fill="auto"/>
            <w:noWrap/>
            <w:vAlign w:val="bottom"/>
            <w:hideMark/>
          </w:tcPr>
          <w:p w14:paraId="19F78D1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48EB69F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08B6EC69"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4879806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7840A71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11601/26</w:t>
            </w:r>
          </w:p>
        </w:tc>
        <w:tc>
          <w:tcPr>
            <w:tcW w:w="1060" w:type="dxa"/>
            <w:tcBorders>
              <w:top w:val="nil"/>
              <w:left w:val="nil"/>
              <w:bottom w:val="single" w:sz="4" w:space="0" w:color="auto"/>
              <w:right w:val="single" w:sz="4" w:space="0" w:color="auto"/>
            </w:tcBorders>
            <w:shd w:val="clear" w:color="auto" w:fill="auto"/>
            <w:noWrap/>
            <w:vAlign w:val="bottom"/>
            <w:hideMark/>
          </w:tcPr>
          <w:p w14:paraId="63581BB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462C120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23BC422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0842A11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15502</w:t>
            </w:r>
          </w:p>
        </w:tc>
        <w:tc>
          <w:tcPr>
            <w:tcW w:w="1272" w:type="dxa"/>
            <w:tcBorders>
              <w:top w:val="nil"/>
              <w:left w:val="nil"/>
              <w:bottom w:val="single" w:sz="4" w:space="0" w:color="auto"/>
              <w:right w:val="single" w:sz="4" w:space="0" w:color="auto"/>
            </w:tcBorders>
            <w:shd w:val="clear" w:color="auto" w:fill="auto"/>
            <w:noWrap/>
            <w:vAlign w:val="bottom"/>
            <w:hideMark/>
          </w:tcPr>
          <w:p w14:paraId="7F29ED47"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0680B06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15502</w:t>
            </w:r>
          </w:p>
        </w:tc>
        <w:tc>
          <w:tcPr>
            <w:tcW w:w="1553" w:type="dxa"/>
            <w:tcBorders>
              <w:top w:val="nil"/>
              <w:left w:val="nil"/>
              <w:bottom w:val="single" w:sz="4" w:space="0" w:color="auto"/>
              <w:right w:val="single" w:sz="4" w:space="0" w:color="auto"/>
            </w:tcBorders>
            <w:shd w:val="clear" w:color="auto" w:fill="auto"/>
            <w:noWrap/>
            <w:vAlign w:val="bottom"/>
            <w:hideMark/>
          </w:tcPr>
          <w:p w14:paraId="11FC6A1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1B7F965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0DDB5AED"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6C982E1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252D202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11601/27</w:t>
            </w:r>
          </w:p>
        </w:tc>
        <w:tc>
          <w:tcPr>
            <w:tcW w:w="1060" w:type="dxa"/>
            <w:tcBorders>
              <w:top w:val="nil"/>
              <w:left w:val="nil"/>
              <w:bottom w:val="single" w:sz="4" w:space="0" w:color="auto"/>
              <w:right w:val="single" w:sz="4" w:space="0" w:color="auto"/>
            </w:tcBorders>
            <w:shd w:val="clear" w:color="auto" w:fill="auto"/>
            <w:noWrap/>
            <w:vAlign w:val="bottom"/>
            <w:hideMark/>
          </w:tcPr>
          <w:p w14:paraId="4F37D62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2C20844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Њива 4.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767F119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03D20B5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7771</w:t>
            </w:r>
          </w:p>
        </w:tc>
        <w:tc>
          <w:tcPr>
            <w:tcW w:w="1272" w:type="dxa"/>
            <w:tcBorders>
              <w:top w:val="nil"/>
              <w:left w:val="nil"/>
              <w:bottom w:val="single" w:sz="4" w:space="0" w:color="auto"/>
              <w:right w:val="single" w:sz="4" w:space="0" w:color="auto"/>
            </w:tcBorders>
            <w:shd w:val="clear" w:color="auto" w:fill="auto"/>
            <w:noWrap/>
            <w:vAlign w:val="bottom"/>
            <w:hideMark/>
          </w:tcPr>
          <w:p w14:paraId="2C09173E"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73CD5FD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7771</w:t>
            </w:r>
          </w:p>
        </w:tc>
        <w:tc>
          <w:tcPr>
            <w:tcW w:w="1553" w:type="dxa"/>
            <w:tcBorders>
              <w:top w:val="nil"/>
              <w:left w:val="nil"/>
              <w:bottom w:val="single" w:sz="4" w:space="0" w:color="auto"/>
              <w:right w:val="single" w:sz="4" w:space="0" w:color="auto"/>
            </w:tcBorders>
            <w:shd w:val="clear" w:color="auto" w:fill="auto"/>
            <w:noWrap/>
            <w:vAlign w:val="bottom"/>
            <w:hideMark/>
          </w:tcPr>
          <w:p w14:paraId="28E1BAE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76CC11F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7CDB39AB"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333BF02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1D7972B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11601/28</w:t>
            </w:r>
          </w:p>
        </w:tc>
        <w:tc>
          <w:tcPr>
            <w:tcW w:w="1060" w:type="dxa"/>
            <w:tcBorders>
              <w:top w:val="nil"/>
              <w:left w:val="nil"/>
              <w:bottom w:val="single" w:sz="4" w:space="0" w:color="auto"/>
              <w:right w:val="single" w:sz="4" w:space="0" w:color="auto"/>
            </w:tcBorders>
            <w:shd w:val="clear" w:color="auto" w:fill="auto"/>
            <w:noWrap/>
            <w:vAlign w:val="bottom"/>
            <w:hideMark/>
          </w:tcPr>
          <w:p w14:paraId="5731DEA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w:t>
            </w:r>
          </w:p>
        </w:tc>
        <w:tc>
          <w:tcPr>
            <w:tcW w:w="4320" w:type="dxa"/>
            <w:tcBorders>
              <w:top w:val="nil"/>
              <w:left w:val="nil"/>
              <w:bottom w:val="single" w:sz="4" w:space="0" w:color="auto"/>
              <w:right w:val="single" w:sz="4" w:space="0" w:color="auto"/>
            </w:tcBorders>
            <w:shd w:val="clear" w:color="auto" w:fill="auto"/>
            <w:noWrap/>
            <w:vAlign w:val="bottom"/>
            <w:hideMark/>
          </w:tcPr>
          <w:p w14:paraId="2F38355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Њива 3.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1A622D2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436C25D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4941</w:t>
            </w:r>
          </w:p>
        </w:tc>
        <w:tc>
          <w:tcPr>
            <w:tcW w:w="1272" w:type="dxa"/>
            <w:tcBorders>
              <w:top w:val="nil"/>
              <w:left w:val="nil"/>
              <w:bottom w:val="single" w:sz="4" w:space="0" w:color="auto"/>
              <w:right w:val="single" w:sz="4" w:space="0" w:color="auto"/>
            </w:tcBorders>
            <w:shd w:val="clear" w:color="auto" w:fill="auto"/>
            <w:noWrap/>
            <w:vAlign w:val="bottom"/>
            <w:hideMark/>
          </w:tcPr>
          <w:p w14:paraId="26F55532"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14:paraId="2CD224B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2975</w:t>
            </w:r>
          </w:p>
        </w:tc>
        <w:tc>
          <w:tcPr>
            <w:tcW w:w="1553" w:type="dxa"/>
            <w:tcBorders>
              <w:top w:val="nil"/>
              <w:left w:val="nil"/>
              <w:bottom w:val="single" w:sz="4" w:space="0" w:color="auto"/>
              <w:right w:val="single" w:sz="4" w:space="0" w:color="auto"/>
            </w:tcBorders>
            <w:shd w:val="clear" w:color="auto" w:fill="auto"/>
            <w:noWrap/>
            <w:vAlign w:val="bottom"/>
            <w:hideMark/>
          </w:tcPr>
          <w:p w14:paraId="14D6B01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0B2DF34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7DC56E77"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0140428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1944A34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11601/29</w:t>
            </w:r>
          </w:p>
        </w:tc>
        <w:tc>
          <w:tcPr>
            <w:tcW w:w="1060" w:type="dxa"/>
            <w:tcBorders>
              <w:top w:val="nil"/>
              <w:left w:val="nil"/>
              <w:bottom w:val="single" w:sz="4" w:space="0" w:color="auto"/>
              <w:right w:val="single" w:sz="4" w:space="0" w:color="auto"/>
            </w:tcBorders>
            <w:shd w:val="clear" w:color="auto" w:fill="auto"/>
            <w:noWrap/>
            <w:vAlign w:val="bottom"/>
            <w:hideMark/>
          </w:tcPr>
          <w:p w14:paraId="7938FF7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1AAE26D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26146F1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78F71B5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1519</w:t>
            </w:r>
          </w:p>
        </w:tc>
        <w:tc>
          <w:tcPr>
            <w:tcW w:w="1272" w:type="dxa"/>
            <w:tcBorders>
              <w:top w:val="nil"/>
              <w:left w:val="nil"/>
              <w:bottom w:val="single" w:sz="4" w:space="0" w:color="auto"/>
              <w:right w:val="single" w:sz="4" w:space="0" w:color="auto"/>
            </w:tcBorders>
            <w:shd w:val="clear" w:color="auto" w:fill="auto"/>
            <w:noWrap/>
            <w:vAlign w:val="bottom"/>
            <w:hideMark/>
          </w:tcPr>
          <w:p w14:paraId="3AE11C8B"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6910DA0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1519</w:t>
            </w:r>
          </w:p>
        </w:tc>
        <w:tc>
          <w:tcPr>
            <w:tcW w:w="1553" w:type="dxa"/>
            <w:tcBorders>
              <w:top w:val="nil"/>
              <w:left w:val="nil"/>
              <w:bottom w:val="single" w:sz="4" w:space="0" w:color="auto"/>
              <w:right w:val="single" w:sz="4" w:space="0" w:color="auto"/>
            </w:tcBorders>
            <w:shd w:val="clear" w:color="auto" w:fill="auto"/>
            <w:noWrap/>
            <w:vAlign w:val="bottom"/>
            <w:hideMark/>
          </w:tcPr>
          <w:p w14:paraId="4689676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2051D0D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7177E4D6"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1A2BCB6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1D28331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11601/31</w:t>
            </w:r>
          </w:p>
        </w:tc>
        <w:tc>
          <w:tcPr>
            <w:tcW w:w="1060" w:type="dxa"/>
            <w:tcBorders>
              <w:top w:val="nil"/>
              <w:left w:val="nil"/>
              <w:bottom w:val="single" w:sz="4" w:space="0" w:color="auto"/>
              <w:right w:val="single" w:sz="4" w:space="0" w:color="auto"/>
            </w:tcBorders>
            <w:shd w:val="clear" w:color="auto" w:fill="auto"/>
            <w:noWrap/>
            <w:vAlign w:val="bottom"/>
            <w:hideMark/>
          </w:tcPr>
          <w:p w14:paraId="2A3C19E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5EBA56A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2D9B5D8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3C5FA62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417</w:t>
            </w:r>
          </w:p>
        </w:tc>
        <w:tc>
          <w:tcPr>
            <w:tcW w:w="1272" w:type="dxa"/>
            <w:tcBorders>
              <w:top w:val="nil"/>
              <w:left w:val="nil"/>
              <w:bottom w:val="single" w:sz="4" w:space="0" w:color="auto"/>
              <w:right w:val="single" w:sz="4" w:space="0" w:color="auto"/>
            </w:tcBorders>
            <w:shd w:val="clear" w:color="auto" w:fill="auto"/>
            <w:noWrap/>
            <w:vAlign w:val="bottom"/>
            <w:hideMark/>
          </w:tcPr>
          <w:p w14:paraId="3C7558FE"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7CE3DEA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417</w:t>
            </w:r>
          </w:p>
        </w:tc>
        <w:tc>
          <w:tcPr>
            <w:tcW w:w="1553" w:type="dxa"/>
            <w:tcBorders>
              <w:top w:val="nil"/>
              <w:left w:val="nil"/>
              <w:bottom w:val="single" w:sz="4" w:space="0" w:color="auto"/>
              <w:right w:val="single" w:sz="4" w:space="0" w:color="auto"/>
            </w:tcBorders>
            <w:shd w:val="clear" w:color="auto" w:fill="auto"/>
            <w:noWrap/>
            <w:vAlign w:val="bottom"/>
            <w:hideMark/>
          </w:tcPr>
          <w:p w14:paraId="4CE20A2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Државна</w:t>
            </w:r>
          </w:p>
        </w:tc>
        <w:tc>
          <w:tcPr>
            <w:tcW w:w="1843" w:type="dxa"/>
            <w:tcBorders>
              <w:top w:val="nil"/>
              <w:left w:val="nil"/>
              <w:bottom w:val="single" w:sz="4" w:space="0" w:color="auto"/>
              <w:right w:val="single" w:sz="4" w:space="0" w:color="auto"/>
            </w:tcBorders>
            <w:shd w:val="clear" w:color="auto" w:fill="auto"/>
            <w:noWrap/>
            <w:vAlign w:val="bottom"/>
            <w:hideMark/>
          </w:tcPr>
          <w:p w14:paraId="16AC77A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Република Србија</w:t>
            </w:r>
          </w:p>
        </w:tc>
      </w:tr>
      <w:tr w:rsidR="00DB0B1A" w:rsidRPr="00DB0B1A" w14:paraId="04755186"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1F92E06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lastRenderedPageBreak/>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60B7903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11601/34</w:t>
            </w:r>
          </w:p>
        </w:tc>
        <w:tc>
          <w:tcPr>
            <w:tcW w:w="1060" w:type="dxa"/>
            <w:tcBorders>
              <w:top w:val="nil"/>
              <w:left w:val="nil"/>
              <w:bottom w:val="single" w:sz="4" w:space="0" w:color="auto"/>
              <w:right w:val="single" w:sz="4" w:space="0" w:color="auto"/>
            </w:tcBorders>
            <w:shd w:val="clear" w:color="auto" w:fill="auto"/>
            <w:noWrap/>
            <w:vAlign w:val="bottom"/>
            <w:hideMark/>
          </w:tcPr>
          <w:p w14:paraId="7D2505D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105E043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01D4763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4EC8EE3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475</w:t>
            </w:r>
          </w:p>
        </w:tc>
        <w:tc>
          <w:tcPr>
            <w:tcW w:w="1272" w:type="dxa"/>
            <w:tcBorders>
              <w:top w:val="nil"/>
              <w:left w:val="nil"/>
              <w:bottom w:val="single" w:sz="4" w:space="0" w:color="auto"/>
              <w:right w:val="single" w:sz="4" w:space="0" w:color="auto"/>
            </w:tcBorders>
            <w:shd w:val="clear" w:color="auto" w:fill="auto"/>
            <w:noWrap/>
            <w:vAlign w:val="bottom"/>
            <w:hideMark/>
          </w:tcPr>
          <w:p w14:paraId="0D673E40"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4CCBE34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475</w:t>
            </w:r>
          </w:p>
        </w:tc>
        <w:tc>
          <w:tcPr>
            <w:tcW w:w="1553" w:type="dxa"/>
            <w:tcBorders>
              <w:top w:val="nil"/>
              <w:left w:val="nil"/>
              <w:bottom w:val="single" w:sz="4" w:space="0" w:color="auto"/>
              <w:right w:val="single" w:sz="4" w:space="0" w:color="auto"/>
            </w:tcBorders>
            <w:shd w:val="clear" w:color="auto" w:fill="auto"/>
            <w:noWrap/>
            <w:vAlign w:val="bottom"/>
            <w:hideMark/>
          </w:tcPr>
          <w:p w14:paraId="44DC212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4BF155C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78176BD2"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23C5301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5ED199F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11601/34</w:t>
            </w:r>
          </w:p>
        </w:tc>
        <w:tc>
          <w:tcPr>
            <w:tcW w:w="1060" w:type="dxa"/>
            <w:tcBorders>
              <w:top w:val="nil"/>
              <w:left w:val="nil"/>
              <w:bottom w:val="single" w:sz="4" w:space="0" w:color="auto"/>
              <w:right w:val="single" w:sz="4" w:space="0" w:color="auto"/>
            </w:tcBorders>
            <w:shd w:val="clear" w:color="auto" w:fill="auto"/>
            <w:noWrap/>
            <w:vAlign w:val="bottom"/>
            <w:hideMark/>
          </w:tcPr>
          <w:p w14:paraId="2A0DB0B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w:t>
            </w:r>
          </w:p>
        </w:tc>
        <w:tc>
          <w:tcPr>
            <w:tcW w:w="4320" w:type="dxa"/>
            <w:tcBorders>
              <w:top w:val="nil"/>
              <w:left w:val="nil"/>
              <w:bottom w:val="single" w:sz="4" w:space="0" w:color="auto"/>
              <w:right w:val="single" w:sz="4" w:space="0" w:color="auto"/>
            </w:tcBorders>
            <w:shd w:val="clear" w:color="auto" w:fill="auto"/>
            <w:noWrap/>
            <w:vAlign w:val="bottom"/>
            <w:hideMark/>
          </w:tcPr>
          <w:p w14:paraId="6A41379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Њива 4.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62FE974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5BFDC56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19031</w:t>
            </w:r>
          </w:p>
        </w:tc>
        <w:tc>
          <w:tcPr>
            <w:tcW w:w="1272" w:type="dxa"/>
            <w:tcBorders>
              <w:top w:val="nil"/>
              <w:left w:val="nil"/>
              <w:bottom w:val="single" w:sz="4" w:space="0" w:color="auto"/>
              <w:right w:val="single" w:sz="4" w:space="0" w:color="auto"/>
            </w:tcBorders>
            <w:shd w:val="clear" w:color="auto" w:fill="auto"/>
            <w:noWrap/>
            <w:vAlign w:val="bottom"/>
            <w:hideMark/>
          </w:tcPr>
          <w:p w14:paraId="318AAEA6"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305AF2E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19031</w:t>
            </w:r>
          </w:p>
        </w:tc>
        <w:tc>
          <w:tcPr>
            <w:tcW w:w="1553" w:type="dxa"/>
            <w:tcBorders>
              <w:top w:val="nil"/>
              <w:left w:val="nil"/>
              <w:bottom w:val="single" w:sz="4" w:space="0" w:color="auto"/>
              <w:right w:val="single" w:sz="4" w:space="0" w:color="auto"/>
            </w:tcBorders>
            <w:shd w:val="clear" w:color="auto" w:fill="auto"/>
            <w:noWrap/>
            <w:vAlign w:val="bottom"/>
            <w:hideMark/>
          </w:tcPr>
          <w:p w14:paraId="2C25E85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454EB8E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7A18331A"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3590608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7ED51EC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11601/35</w:t>
            </w:r>
          </w:p>
        </w:tc>
        <w:tc>
          <w:tcPr>
            <w:tcW w:w="1060" w:type="dxa"/>
            <w:tcBorders>
              <w:top w:val="nil"/>
              <w:left w:val="nil"/>
              <w:bottom w:val="single" w:sz="4" w:space="0" w:color="auto"/>
              <w:right w:val="single" w:sz="4" w:space="0" w:color="auto"/>
            </w:tcBorders>
            <w:shd w:val="clear" w:color="auto" w:fill="auto"/>
            <w:noWrap/>
            <w:vAlign w:val="bottom"/>
            <w:hideMark/>
          </w:tcPr>
          <w:p w14:paraId="510B519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3A4549B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0F2AF9F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7EC3F01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42</w:t>
            </w:r>
          </w:p>
        </w:tc>
        <w:tc>
          <w:tcPr>
            <w:tcW w:w="1272" w:type="dxa"/>
            <w:tcBorders>
              <w:top w:val="nil"/>
              <w:left w:val="nil"/>
              <w:bottom w:val="single" w:sz="4" w:space="0" w:color="auto"/>
              <w:right w:val="single" w:sz="4" w:space="0" w:color="auto"/>
            </w:tcBorders>
            <w:shd w:val="clear" w:color="auto" w:fill="auto"/>
            <w:noWrap/>
            <w:vAlign w:val="bottom"/>
            <w:hideMark/>
          </w:tcPr>
          <w:p w14:paraId="3DDF66A5"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3E71A72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42</w:t>
            </w:r>
          </w:p>
        </w:tc>
        <w:tc>
          <w:tcPr>
            <w:tcW w:w="1553" w:type="dxa"/>
            <w:tcBorders>
              <w:top w:val="nil"/>
              <w:left w:val="nil"/>
              <w:bottom w:val="single" w:sz="4" w:space="0" w:color="auto"/>
              <w:right w:val="single" w:sz="4" w:space="0" w:color="auto"/>
            </w:tcBorders>
            <w:shd w:val="clear" w:color="auto" w:fill="auto"/>
            <w:noWrap/>
            <w:vAlign w:val="bottom"/>
            <w:hideMark/>
          </w:tcPr>
          <w:p w14:paraId="29273E0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6183030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599B1CED"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0D6D6D8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3A106C8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11601/35</w:t>
            </w:r>
          </w:p>
        </w:tc>
        <w:tc>
          <w:tcPr>
            <w:tcW w:w="1060" w:type="dxa"/>
            <w:tcBorders>
              <w:top w:val="nil"/>
              <w:left w:val="nil"/>
              <w:bottom w:val="single" w:sz="4" w:space="0" w:color="auto"/>
              <w:right w:val="single" w:sz="4" w:space="0" w:color="auto"/>
            </w:tcBorders>
            <w:shd w:val="clear" w:color="auto" w:fill="auto"/>
            <w:noWrap/>
            <w:vAlign w:val="bottom"/>
            <w:hideMark/>
          </w:tcPr>
          <w:p w14:paraId="231F3FC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w:t>
            </w:r>
          </w:p>
        </w:tc>
        <w:tc>
          <w:tcPr>
            <w:tcW w:w="4320" w:type="dxa"/>
            <w:tcBorders>
              <w:top w:val="nil"/>
              <w:left w:val="nil"/>
              <w:bottom w:val="single" w:sz="4" w:space="0" w:color="auto"/>
              <w:right w:val="single" w:sz="4" w:space="0" w:color="auto"/>
            </w:tcBorders>
            <w:shd w:val="clear" w:color="auto" w:fill="auto"/>
            <w:noWrap/>
            <w:vAlign w:val="bottom"/>
            <w:hideMark/>
          </w:tcPr>
          <w:p w14:paraId="00DE372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67F734D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11B36CE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4852</w:t>
            </w:r>
          </w:p>
        </w:tc>
        <w:tc>
          <w:tcPr>
            <w:tcW w:w="1272" w:type="dxa"/>
            <w:tcBorders>
              <w:top w:val="nil"/>
              <w:left w:val="nil"/>
              <w:bottom w:val="single" w:sz="4" w:space="0" w:color="auto"/>
              <w:right w:val="single" w:sz="4" w:space="0" w:color="auto"/>
            </w:tcBorders>
            <w:shd w:val="clear" w:color="auto" w:fill="auto"/>
            <w:noWrap/>
            <w:vAlign w:val="bottom"/>
            <w:hideMark/>
          </w:tcPr>
          <w:p w14:paraId="2B66D4AF"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22F9F878"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4852</w:t>
            </w:r>
          </w:p>
        </w:tc>
        <w:tc>
          <w:tcPr>
            <w:tcW w:w="1553" w:type="dxa"/>
            <w:tcBorders>
              <w:top w:val="nil"/>
              <w:left w:val="nil"/>
              <w:bottom w:val="single" w:sz="4" w:space="0" w:color="auto"/>
              <w:right w:val="single" w:sz="4" w:space="0" w:color="auto"/>
            </w:tcBorders>
            <w:shd w:val="clear" w:color="auto" w:fill="auto"/>
            <w:noWrap/>
            <w:vAlign w:val="bottom"/>
            <w:hideMark/>
          </w:tcPr>
          <w:p w14:paraId="6ABDE49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11F75C4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49A634CD"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2EB19ED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6F2789C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11601/36</w:t>
            </w:r>
          </w:p>
        </w:tc>
        <w:tc>
          <w:tcPr>
            <w:tcW w:w="1060" w:type="dxa"/>
            <w:tcBorders>
              <w:top w:val="nil"/>
              <w:left w:val="nil"/>
              <w:bottom w:val="single" w:sz="4" w:space="0" w:color="auto"/>
              <w:right w:val="single" w:sz="4" w:space="0" w:color="auto"/>
            </w:tcBorders>
            <w:shd w:val="clear" w:color="auto" w:fill="auto"/>
            <w:noWrap/>
            <w:vAlign w:val="bottom"/>
            <w:hideMark/>
          </w:tcPr>
          <w:p w14:paraId="5ADD71C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7C63D5D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1D10339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1197D33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216</w:t>
            </w:r>
          </w:p>
        </w:tc>
        <w:tc>
          <w:tcPr>
            <w:tcW w:w="1272" w:type="dxa"/>
            <w:tcBorders>
              <w:top w:val="nil"/>
              <w:left w:val="nil"/>
              <w:bottom w:val="single" w:sz="4" w:space="0" w:color="auto"/>
              <w:right w:val="single" w:sz="4" w:space="0" w:color="auto"/>
            </w:tcBorders>
            <w:shd w:val="clear" w:color="auto" w:fill="auto"/>
            <w:noWrap/>
            <w:vAlign w:val="bottom"/>
            <w:hideMark/>
          </w:tcPr>
          <w:p w14:paraId="088FAB86"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0AB3D76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216</w:t>
            </w:r>
          </w:p>
        </w:tc>
        <w:tc>
          <w:tcPr>
            <w:tcW w:w="1553" w:type="dxa"/>
            <w:tcBorders>
              <w:top w:val="nil"/>
              <w:left w:val="nil"/>
              <w:bottom w:val="single" w:sz="4" w:space="0" w:color="auto"/>
              <w:right w:val="single" w:sz="4" w:space="0" w:color="auto"/>
            </w:tcBorders>
            <w:shd w:val="clear" w:color="auto" w:fill="auto"/>
            <w:noWrap/>
            <w:vAlign w:val="bottom"/>
            <w:hideMark/>
          </w:tcPr>
          <w:p w14:paraId="305C165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57D2B63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214BC35E"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084472D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44F772A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11601/37</w:t>
            </w:r>
          </w:p>
        </w:tc>
        <w:tc>
          <w:tcPr>
            <w:tcW w:w="1060" w:type="dxa"/>
            <w:tcBorders>
              <w:top w:val="nil"/>
              <w:left w:val="nil"/>
              <w:bottom w:val="single" w:sz="4" w:space="0" w:color="auto"/>
              <w:right w:val="single" w:sz="4" w:space="0" w:color="auto"/>
            </w:tcBorders>
            <w:shd w:val="clear" w:color="auto" w:fill="auto"/>
            <w:noWrap/>
            <w:vAlign w:val="bottom"/>
            <w:hideMark/>
          </w:tcPr>
          <w:p w14:paraId="63F77AB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282BA1D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2CEC630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03A03760"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6681</w:t>
            </w:r>
          </w:p>
        </w:tc>
        <w:tc>
          <w:tcPr>
            <w:tcW w:w="1272" w:type="dxa"/>
            <w:tcBorders>
              <w:top w:val="nil"/>
              <w:left w:val="nil"/>
              <w:bottom w:val="single" w:sz="4" w:space="0" w:color="auto"/>
              <w:right w:val="single" w:sz="4" w:space="0" w:color="auto"/>
            </w:tcBorders>
            <w:shd w:val="clear" w:color="auto" w:fill="auto"/>
            <w:noWrap/>
            <w:vAlign w:val="bottom"/>
            <w:hideMark/>
          </w:tcPr>
          <w:p w14:paraId="34790EF4"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233F7F8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6681</w:t>
            </w:r>
          </w:p>
        </w:tc>
        <w:tc>
          <w:tcPr>
            <w:tcW w:w="1553" w:type="dxa"/>
            <w:tcBorders>
              <w:top w:val="nil"/>
              <w:left w:val="nil"/>
              <w:bottom w:val="single" w:sz="4" w:space="0" w:color="auto"/>
              <w:right w:val="single" w:sz="4" w:space="0" w:color="auto"/>
            </w:tcBorders>
            <w:shd w:val="clear" w:color="auto" w:fill="auto"/>
            <w:noWrap/>
            <w:vAlign w:val="bottom"/>
            <w:hideMark/>
          </w:tcPr>
          <w:p w14:paraId="560B620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0DBCDBD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57C3D075"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292C05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02E8D51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11601/38</w:t>
            </w:r>
          </w:p>
        </w:tc>
        <w:tc>
          <w:tcPr>
            <w:tcW w:w="1060" w:type="dxa"/>
            <w:tcBorders>
              <w:top w:val="nil"/>
              <w:left w:val="nil"/>
              <w:bottom w:val="single" w:sz="4" w:space="0" w:color="auto"/>
              <w:right w:val="single" w:sz="4" w:space="0" w:color="auto"/>
            </w:tcBorders>
            <w:shd w:val="clear" w:color="auto" w:fill="auto"/>
            <w:noWrap/>
            <w:vAlign w:val="bottom"/>
            <w:hideMark/>
          </w:tcPr>
          <w:p w14:paraId="3943C25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7782C45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6EB42F4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11877F3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326</w:t>
            </w:r>
          </w:p>
        </w:tc>
        <w:tc>
          <w:tcPr>
            <w:tcW w:w="1272" w:type="dxa"/>
            <w:tcBorders>
              <w:top w:val="nil"/>
              <w:left w:val="nil"/>
              <w:bottom w:val="single" w:sz="4" w:space="0" w:color="auto"/>
              <w:right w:val="single" w:sz="4" w:space="0" w:color="auto"/>
            </w:tcBorders>
            <w:shd w:val="clear" w:color="auto" w:fill="auto"/>
            <w:noWrap/>
            <w:vAlign w:val="bottom"/>
            <w:hideMark/>
          </w:tcPr>
          <w:p w14:paraId="1627CCD4"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0FE999D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326</w:t>
            </w:r>
          </w:p>
        </w:tc>
        <w:tc>
          <w:tcPr>
            <w:tcW w:w="1553" w:type="dxa"/>
            <w:tcBorders>
              <w:top w:val="nil"/>
              <w:left w:val="nil"/>
              <w:bottom w:val="single" w:sz="4" w:space="0" w:color="auto"/>
              <w:right w:val="single" w:sz="4" w:space="0" w:color="auto"/>
            </w:tcBorders>
            <w:shd w:val="clear" w:color="auto" w:fill="auto"/>
            <w:noWrap/>
            <w:vAlign w:val="bottom"/>
            <w:hideMark/>
          </w:tcPr>
          <w:p w14:paraId="0FBE8E4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1C64880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5412421B"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0E20F6C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21A7840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11601/39</w:t>
            </w:r>
          </w:p>
        </w:tc>
        <w:tc>
          <w:tcPr>
            <w:tcW w:w="1060" w:type="dxa"/>
            <w:tcBorders>
              <w:top w:val="nil"/>
              <w:left w:val="nil"/>
              <w:bottom w:val="single" w:sz="4" w:space="0" w:color="auto"/>
              <w:right w:val="single" w:sz="4" w:space="0" w:color="auto"/>
            </w:tcBorders>
            <w:shd w:val="clear" w:color="auto" w:fill="auto"/>
            <w:noWrap/>
            <w:vAlign w:val="bottom"/>
            <w:hideMark/>
          </w:tcPr>
          <w:p w14:paraId="3280338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7B45334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28CD335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63365C1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50</w:t>
            </w:r>
          </w:p>
        </w:tc>
        <w:tc>
          <w:tcPr>
            <w:tcW w:w="1272" w:type="dxa"/>
            <w:tcBorders>
              <w:top w:val="nil"/>
              <w:left w:val="nil"/>
              <w:bottom w:val="single" w:sz="4" w:space="0" w:color="auto"/>
              <w:right w:val="single" w:sz="4" w:space="0" w:color="auto"/>
            </w:tcBorders>
            <w:shd w:val="clear" w:color="auto" w:fill="auto"/>
            <w:noWrap/>
            <w:vAlign w:val="bottom"/>
            <w:hideMark/>
          </w:tcPr>
          <w:p w14:paraId="37783BB2"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1A96E4D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50</w:t>
            </w:r>
          </w:p>
        </w:tc>
        <w:tc>
          <w:tcPr>
            <w:tcW w:w="1553" w:type="dxa"/>
            <w:tcBorders>
              <w:top w:val="nil"/>
              <w:left w:val="nil"/>
              <w:bottom w:val="single" w:sz="4" w:space="0" w:color="auto"/>
              <w:right w:val="single" w:sz="4" w:space="0" w:color="auto"/>
            </w:tcBorders>
            <w:shd w:val="clear" w:color="auto" w:fill="auto"/>
            <w:noWrap/>
            <w:vAlign w:val="bottom"/>
            <w:hideMark/>
          </w:tcPr>
          <w:p w14:paraId="29D7043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38CAB86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7A21F0F0"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5B7EE01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2D67F43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11601/40</w:t>
            </w:r>
          </w:p>
        </w:tc>
        <w:tc>
          <w:tcPr>
            <w:tcW w:w="1060" w:type="dxa"/>
            <w:tcBorders>
              <w:top w:val="nil"/>
              <w:left w:val="nil"/>
              <w:bottom w:val="single" w:sz="4" w:space="0" w:color="auto"/>
              <w:right w:val="single" w:sz="4" w:space="0" w:color="auto"/>
            </w:tcBorders>
            <w:shd w:val="clear" w:color="auto" w:fill="auto"/>
            <w:noWrap/>
            <w:vAlign w:val="bottom"/>
            <w:hideMark/>
          </w:tcPr>
          <w:p w14:paraId="08102F8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6FFD2B0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претежним делом објеката</w:t>
            </w:r>
          </w:p>
        </w:tc>
        <w:tc>
          <w:tcPr>
            <w:tcW w:w="2666" w:type="dxa"/>
            <w:tcBorders>
              <w:top w:val="nil"/>
              <w:left w:val="nil"/>
              <w:bottom w:val="single" w:sz="4" w:space="0" w:color="auto"/>
              <w:right w:val="single" w:sz="4" w:space="0" w:color="auto"/>
            </w:tcBorders>
            <w:shd w:val="clear" w:color="auto" w:fill="auto"/>
            <w:noWrap/>
            <w:vAlign w:val="bottom"/>
            <w:hideMark/>
          </w:tcPr>
          <w:p w14:paraId="5E69BB6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19487B3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213</w:t>
            </w:r>
          </w:p>
        </w:tc>
        <w:tc>
          <w:tcPr>
            <w:tcW w:w="1272" w:type="dxa"/>
            <w:tcBorders>
              <w:top w:val="nil"/>
              <w:left w:val="nil"/>
              <w:bottom w:val="single" w:sz="4" w:space="0" w:color="auto"/>
              <w:right w:val="single" w:sz="4" w:space="0" w:color="auto"/>
            </w:tcBorders>
            <w:shd w:val="clear" w:color="auto" w:fill="auto"/>
            <w:noWrap/>
            <w:vAlign w:val="bottom"/>
            <w:hideMark/>
          </w:tcPr>
          <w:p w14:paraId="0CAB2042"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1C01377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213</w:t>
            </w:r>
          </w:p>
        </w:tc>
        <w:tc>
          <w:tcPr>
            <w:tcW w:w="1553" w:type="dxa"/>
            <w:tcBorders>
              <w:top w:val="nil"/>
              <w:left w:val="nil"/>
              <w:bottom w:val="single" w:sz="4" w:space="0" w:color="auto"/>
              <w:right w:val="single" w:sz="4" w:space="0" w:color="auto"/>
            </w:tcBorders>
            <w:shd w:val="clear" w:color="auto" w:fill="auto"/>
            <w:noWrap/>
            <w:vAlign w:val="bottom"/>
            <w:hideMark/>
          </w:tcPr>
          <w:p w14:paraId="75B92EC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5C45BAF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4262B6A9"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0325204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4253E54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11601/40</w:t>
            </w:r>
          </w:p>
        </w:tc>
        <w:tc>
          <w:tcPr>
            <w:tcW w:w="1060" w:type="dxa"/>
            <w:tcBorders>
              <w:top w:val="nil"/>
              <w:left w:val="nil"/>
              <w:bottom w:val="single" w:sz="4" w:space="0" w:color="auto"/>
              <w:right w:val="single" w:sz="4" w:space="0" w:color="auto"/>
            </w:tcBorders>
            <w:shd w:val="clear" w:color="auto" w:fill="auto"/>
            <w:noWrap/>
            <w:vAlign w:val="bottom"/>
            <w:hideMark/>
          </w:tcPr>
          <w:p w14:paraId="279002C8"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w:t>
            </w:r>
          </w:p>
        </w:tc>
        <w:tc>
          <w:tcPr>
            <w:tcW w:w="4320" w:type="dxa"/>
            <w:tcBorders>
              <w:top w:val="nil"/>
              <w:left w:val="nil"/>
              <w:bottom w:val="single" w:sz="4" w:space="0" w:color="auto"/>
              <w:right w:val="single" w:sz="4" w:space="0" w:color="auto"/>
            </w:tcBorders>
            <w:shd w:val="clear" w:color="auto" w:fill="auto"/>
            <w:noWrap/>
            <w:vAlign w:val="bottom"/>
            <w:hideMark/>
          </w:tcPr>
          <w:p w14:paraId="5AC7744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30C53F9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1A2504E8"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8035</w:t>
            </w:r>
          </w:p>
        </w:tc>
        <w:tc>
          <w:tcPr>
            <w:tcW w:w="1272" w:type="dxa"/>
            <w:tcBorders>
              <w:top w:val="nil"/>
              <w:left w:val="nil"/>
              <w:bottom w:val="single" w:sz="4" w:space="0" w:color="auto"/>
              <w:right w:val="single" w:sz="4" w:space="0" w:color="auto"/>
            </w:tcBorders>
            <w:shd w:val="clear" w:color="auto" w:fill="auto"/>
            <w:noWrap/>
            <w:vAlign w:val="bottom"/>
            <w:hideMark/>
          </w:tcPr>
          <w:p w14:paraId="193A0097"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61355F3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8035</w:t>
            </w:r>
          </w:p>
        </w:tc>
        <w:tc>
          <w:tcPr>
            <w:tcW w:w="1553" w:type="dxa"/>
            <w:tcBorders>
              <w:top w:val="nil"/>
              <w:left w:val="nil"/>
              <w:bottom w:val="single" w:sz="4" w:space="0" w:color="auto"/>
              <w:right w:val="single" w:sz="4" w:space="0" w:color="auto"/>
            </w:tcBorders>
            <w:shd w:val="clear" w:color="auto" w:fill="auto"/>
            <w:noWrap/>
            <w:vAlign w:val="bottom"/>
            <w:hideMark/>
          </w:tcPr>
          <w:p w14:paraId="5791DFC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12437EC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291AA9AD"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6006579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6E5B592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11601/41</w:t>
            </w:r>
          </w:p>
        </w:tc>
        <w:tc>
          <w:tcPr>
            <w:tcW w:w="1060" w:type="dxa"/>
            <w:tcBorders>
              <w:top w:val="nil"/>
              <w:left w:val="nil"/>
              <w:bottom w:val="single" w:sz="4" w:space="0" w:color="auto"/>
              <w:right w:val="single" w:sz="4" w:space="0" w:color="auto"/>
            </w:tcBorders>
            <w:shd w:val="clear" w:color="auto" w:fill="auto"/>
            <w:noWrap/>
            <w:vAlign w:val="bottom"/>
            <w:hideMark/>
          </w:tcPr>
          <w:p w14:paraId="41772AF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13B7456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78ED6E4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47AD9EE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901</w:t>
            </w:r>
          </w:p>
        </w:tc>
        <w:tc>
          <w:tcPr>
            <w:tcW w:w="1272" w:type="dxa"/>
            <w:tcBorders>
              <w:top w:val="nil"/>
              <w:left w:val="nil"/>
              <w:bottom w:val="single" w:sz="4" w:space="0" w:color="auto"/>
              <w:right w:val="single" w:sz="4" w:space="0" w:color="auto"/>
            </w:tcBorders>
            <w:shd w:val="clear" w:color="auto" w:fill="auto"/>
            <w:noWrap/>
            <w:vAlign w:val="bottom"/>
            <w:hideMark/>
          </w:tcPr>
          <w:p w14:paraId="6AB59B12"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540AE03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901</w:t>
            </w:r>
          </w:p>
        </w:tc>
        <w:tc>
          <w:tcPr>
            <w:tcW w:w="1553" w:type="dxa"/>
            <w:tcBorders>
              <w:top w:val="nil"/>
              <w:left w:val="nil"/>
              <w:bottom w:val="single" w:sz="4" w:space="0" w:color="auto"/>
              <w:right w:val="single" w:sz="4" w:space="0" w:color="auto"/>
            </w:tcBorders>
            <w:shd w:val="clear" w:color="auto" w:fill="auto"/>
            <w:noWrap/>
            <w:vAlign w:val="bottom"/>
            <w:hideMark/>
          </w:tcPr>
          <w:p w14:paraId="4049C18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68914BE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4289B7C6"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EEC1ED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436946B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11601/42</w:t>
            </w:r>
          </w:p>
        </w:tc>
        <w:tc>
          <w:tcPr>
            <w:tcW w:w="1060" w:type="dxa"/>
            <w:tcBorders>
              <w:top w:val="nil"/>
              <w:left w:val="nil"/>
              <w:bottom w:val="single" w:sz="4" w:space="0" w:color="auto"/>
              <w:right w:val="single" w:sz="4" w:space="0" w:color="auto"/>
            </w:tcBorders>
            <w:shd w:val="clear" w:color="auto" w:fill="auto"/>
            <w:noWrap/>
            <w:vAlign w:val="bottom"/>
            <w:hideMark/>
          </w:tcPr>
          <w:p w14:paraId="38CB0ED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6104E33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138E572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56B3462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25491</w:t>
            </w:r>
          </w:p>
        </w:tc>
        <w:tc>
          <w:tcPr>
            <w:tcW w:w="1272" w:type="dxa"/>
            <w:tcBorders>
              <w:top w:val="nil"/>
              <w:left w:val="nil"/>
              <w:bottom w:val="single" w:sz="4" w:space="0" w:color="auto"/>
              <w:right w:val="single" w:sz="4" w:space="0" w:color="auto"/>
            </w:tcBorders>
            <w:shd w:val="clear" w:color="auto" w:fill="auto"/>
            <w:noWrap/>
            <w:vAlign w:val="bottom"/>
            <w:hideMark/>
          </w:tcPr>
          <w:p w14:paraId="3696C964"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51B8D3E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25491</w:t>
            </w:r>
          </w:p>
        </w:tc>
        <w:tc>
          <w:tcPr>
            <w:tcW w:w="1553" w:type="dxa"/>
            <w:tcBorders>
              <w:top w:val="nil"/>
              <w:left w:val="nil"/>
              <w:bottom w:val="single" w:sz="4" w:space="0" w:color="auto"/>
              <w:right w:val="single" w:sz="4" w:space="0" w:color="auto"/>
            </w:tcBorders>
            <w:shd w:val="clear" w:color="auto" w:fill="auto"/>
            <w:noWrap/>
            <w:vAlign w:val="bottom"/>
            <w:hideMark/>
          </w:tcPr>
          <w:p w14:paraId="3AA5FED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0D2E413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532A0B8D"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385BEF0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39ED15E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11601/43</w:t>
            </w:r>
          </w:p>
        </w:tc>
        <w:tc>
          <w:tcPr>
            <w:tcW w:w="1060" w:type="dxa"/>
            <w:tcBorders>
              <w:top w:val="nil"/>
              <w:left w:val="nil"/>
              <w:bottom w:val="single" w:sz="4" w:space="0" w:color="auto"/>
              <w:right w:val="single" w:sz="4" w:space="0" w:color="auto"/>
            </w:tcBorders>
            <w:shd w:val="clear" w:color="auto" w:fill="auto"/>
            <w:noWrap/>
            <w:vAlign w:val="bottom"/>
            <w:hideMark/>
          </w:tcPr>
          <w:p w14:paraId="576D907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214BE76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77F8D01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1F53668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408</w:t>
            </w:r>
          </w:p>
        </w:tc>
        <w:tc>
          <w:tcPr>
            <w:tcW w:w="1272" w:type="dxa"/>
            <w:tcBorders>
              <w:top w:val="nil"/>
              <w:left w:val="nil"/>
              <w:bottom w:val="single" w:sz="4" w:space="0" w:color="auto"/>
              <w:right w:val="single" w:sz="4" w:space="0" w:color="auto"/>
            </w:tcBorders>
            <w:shd w:val="clear" w:color="auto" w:fill="auto"/>
            <w:noWrap/>
            <w:vAlign w:val="bottom"/>
            <w:hideMark/>
          </w:tcPr>
          <w:p w14:paraId="5D9246F3"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4FB8D1A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408</w:t>
            </w:r>
          </w:p>
        </w:tc>
        <w:tc>
          <w:tcPr>
            <w:tcW w:w="1553" w:type="dxa"/>
            <w:tcBorders>
              <w:top w:val="nil"/>
              <w:left w:val="nil"/>
              <w:bottom w:val="single" w:sz="4" w:space="0" w:color="auto"/>
              <w:right w:val="single" w:sz="4" w:space="0" w:color="auto"/>
            </w:tcBorders>
            <w:shd w:val="clear" w:color="auto" w:fill="auto"/>
            <w:noWrap/>
            <w:vAlign w:val="bottom"/>
            <w:hideMark/>
          </w:tcPr>
          <w:p w14:paraId="0050242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1D86B06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47A0937E"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0F0A07E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0EDED19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11601/45</w:t>
            </w:r>
          </w:p>
        </w:tc>
        <w:tc>
          <w:tcPr>
            <w:tcW w:w="1060" w:type="dxa"/>
            <w:tcBorders>
              <w:top w:val="nil"/>
              <w:left w:val="nil"/>
              <w:bottom w:val="single" w:sz="4" w:space="0" w:color="auto"/>
              <w:right w:val="single" w:sz="4" w:space="0" w:color="auto"/>
            </w:tcBorders>
            <w:shd w:val="clear" w:color="auto" w:fill="auto"/>
            <w:noWrap/>
            <w:vAlign w:val="bottom"/>
            <w:hideMark/>
          </w:tcPr>
          <w:p w14:paraId="151A393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2A11936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7F51890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76028F8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95</w:t>
            </w:r>
          </w:p>
        </w:tc>
        <w:tc>
          <w:tcPr>
            <w:tcW w:w="1272" w:type="dxa"/>
            <w:tcBorders>
              <w:top w:val="nil"/>
              <w:left w:val="nil"/>
              <w:bottom w:val="single" w:sz="4" w:space="0" w:color="auto"/>
              <w:right w:val="single" w:sz="4" w:space="0" w:color="auto"/>
            </w:tcBorders>
            <w:shd w:val="clear" w:color="auto" w:fill="auto"/>
            <w:noWrap/>
            <w:vAlign w:val="bottom"/>
            <w:hideMark/>
          </w:tcPr>
          <w:p w14:paraId="5B485075"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0043777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95</w:t>
            </w:r>
          </w:p>
        </w:tc>
        <w:tc>
          <w:tcPr>
            <w:tcW w:w="1553" w:type="dxa"/>
            <w:tcBorders>
              <w:top w:val="nil"/>
              <w:left w:val="nil"/>
              <w:bottom w:val="single" w:sz="4" w:space="0" w:color="auto"/>
              <w:right w:val="single" w:sz="4" w:space="0" w:color="auto"/>
            </w:tcBorders>
            <w:shd w:val="clear" w:color="auto" w:fill="auto"/>
            <w:noWrap/>
            <w:vAlign w:val="bottom"/>
            <w:hideMark/>
          </w:tcPr>
          <w:p w14:paraId="3749E2D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28906C8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3530E8DE"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6472CC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238EA11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11601/47</w:t>
            </w:r>
          </w:p>
        </w:tc>
        <w:tc>
          <w:tcPr>
            <w:tcW w:w="1060" w:type="dxa"/>
            <w:tcBorders>
              <w:top w:val="nil"/>
              <w:left w:val="nil"/>
              <w:bottom w:val="single" w:sz="4" w:space="0" w:color="auto"/>
              <w:right w:val="single" w:sz="4" w:space="0" w:color="auto"/>
            </w:tcBorders>
            <w:shd w:val="clear" w:color="auto" w:fill="auto"/>
            <w:noWrap/>
            <w:vAlign w:val="bottom"/>
            <w:hideMark/>
          </w:tcPr>
          <w:p w14:paraId="31C7E46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5C92EBF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0B73F9D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7B447808"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73</w:t>
            </w:r>
          </w:p>
        </w:tc>
        <w:tc>
          <w:tcPr>
            <w:tcW w:w="1272" w:type="dxa"/>
            <w:tcBorders>
              <w:top w:val="nil"/>
              <w:left w:val="nil"/>
              <w:bottom w:val="single" w:sz="4" w:space="0" w:color="auto"/>
              <w:right w:val="single" w:sz="4" w:space="0" w:color="auto"/>
            </w:tcBorders>
            <w:shd w:val="clear" w:color="auto" w:fill="auto"/>
            <w:noWrap/>
            <w:vAlign w:val="bottom"/>
            <w:hideMark/>
          </w:tcPr>
          <w:p w14:paraId="0CBDBD53"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13554/13608</w:t>
            </w:r>
          </w:p>
        </w:tc>
        <w:tc>
          <w:tcPr>
            <w:tcW w:w="1191" w:type="dxa"/>
            <w:tcBorders>
              <w:top w:val="nil"/>
              <w:left w:val="nil"/>
              <w:bottom w:val="single" w:sz="4" w:space="0" w:color="auto"/>
              <w:right w:val="single" w:sz="4" w:space="0" w:color="auto"/>
            </w:tcBorders>
            <w:shd w:val="clear" w:color="auto" w:fill="auto"/>
            <w:noWrap/>
            <w:vAlign w:val="bottom"/>
            <w:hideMark/>
          </w:tcPr>
          <w:p w14:paraId="6614DAB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73</w:t>
            </w:r>
          </w:p>
        </w:tc>
        <w:tc>
          <w:tcPr>
            <w:tcW w:w="1553" w:type="dxa"/>
            <w:tcBorders>
              <w:top w:val="nil"/>
              <w:left w:val="nil"/>
              <w:bottom w:val="single" w:sz="4" w:space="0" w:color="auto"/>
              <w:right w:val="single" w:sz="4" w:space="0" w:color="auto"/>
            </w:tcBorders>
            <w:shd w:val="clear" w:color="auto" w:fill="auto"/>
            <w:noWrap/>
            <w:vAlign w:val="bottom"/>
            <w:hideMark/>
          </w:tcPr>
          <w:p w14:paraId="491775D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2410D7B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5150B924"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30624E8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466AC47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11601/47</w:t>
            </w:r>
          </w:p>
        </w:tc>
        <w:tc>
          <w:tcPr>
            <w:tcW w:w="1060" w:type="dxa"/>
            <w:tcBorders>
              <w:top w:val="nil"/>
              <w:left w:val="nil"/>
              <w:bottom w:val="single" w:sz="4" w:space="0" w:color="auto"/>
              <w:right w:val="single" w:sz="4" w:space="0" w:color="auto"/>
            </w:tcBorders>
            <w:shd w:val="clear" w:color="auto" w:fill="auto"/>
            <w:noWrap/>
            <w:vAlign w:val="bottom"/>
            <w:hideMark/>
          </w:tcPr>
          <w:p w14:paraId="08FFF10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w:t>
            </w:r>
          </w:p>
        </w:tc>
        <w:tc>
          <w:tcPr>
            <w:tcW w:w="4320" w:type="dxa"/>
            <w:tcBorders>
              <w:top w:val="nil"/>
              <w:left w:val="nil"/>
              <w:bottom w:val="single" w:sz="4" w:space="0" w:color="auto"/>
              <w:right w:val="single" w:sz="4" w:space="0" w:color="auto"/>
            </w:tcBorders>
            <w:shd w:val="clear" w:color="auto" w:fill="auto"/>
            <w:noWrap/>
            <w:vAlign w:val="bottom"/>
            <w:hideMark/>
          </w:tcPr>
          <w:p w14:paraId="5DCDA32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34F90FA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51DB00A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59</w:t>
            </w:r>
          </w:p>
        </w:tc>
        <w:tc>
          <w:tcPr>
            <w:tcW w:w="1272" w:type="dxa"/>
            <w:tcBorders>
              <w:top w:val="nil"/>
              <w:left w:val="nil"/>
              <w:bottom w:val="single" w:sz="4" w:space="0" w:color="auto"/>
              <w:right w:val="single" w:sz="4" w:space="0" w:color="auto"/>
            </w:tcBorders>
            <w:shd w:val="clear" w:color="auto" w:fill="auto"/>
            <w:noWrap/>
            <w:vAlign w:val="bottom"/>
            <w:hideMark/>
          </w:tcPr>
          <w:p w14:paraId="59B56906"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13554/13608</w:t>
            </w:r>
          </w:p>
        </w:tc>
        <w:tc>
          <w:tcPr>
            <w:tcW w:w="1191" w:type="dxa"/>
            <w:tcBorders>
              <w:top w:val="nil"/>
              <w:left w:val="nil"/>
              <w:bottom w:val="single" w:sz="4" w:space="0" w:color="auto"/>
              <w:right w:val="single" w:sz="4" w:space="0" w:color="auto"/>
            </w:tcBorders>
            <w:shd w:val="clear" w:color="auto" w:fill="auto"/>
            <w:noWrap/>
            <w:vAlign w:val="bottom"/>
            <w:hideMark/>
          </w:tcPr>
          <w:p w14:paraId="1F8B014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59</w:t>
            </w:r>
          </w:p>
        </w:tc>
        <w:tc>
          <w:tcPr>
            <w:tcW w:w="1553" w:type="dxa"/>
            <w:tcBorders>
              <w:top w:val="nil"/>
              <w:left w:val="nil"/>
              <w:bottom w:val="single" w:sz="4" w:space="0" w:color="auto"/>
              <w:right w:val="single" w:sz="4" w:space="0" w:color="auto"/>
            </w:tcBorders>
            <w:shd w:val="clear" w:color="auto" w:fill="auto"/>
            <w:noWrap/>
            <w:vAlign w:val="bottom"/>
            <w:hideMark/>
          </w:tcPr>
          <w:p w14:paraId="32BC71B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0263FF9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7467A240"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20DB74E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1E20455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11601/47</w:t>
            </w:r>
          </w:p>
        </w:tc>
        <w:tc>
          <w:tcPr>
            <w:tcW w:w="1060" w:type="dxa"/>
            <w:tcBorders>
              <w:top w:val="nil"/>
              <w:left w:val="nil"/>
              <w:bottom w:val="single" w:sz="4" w:space="0" w:color="auto"/>
              <w:right w:val="single" w:sz="4" w:space="0" w:color="auto"/>
            </w:tcBorders>
            <w:shd w:val="clear" w:color="auto" w:fill="auto"/>
            <w:noWrap/>
            <w:vAlign w:val="bottom"/>
            <w:hideMark/>
          </w:tcPr>
          <w:p w14:paraId="5711E84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w:t>
            </w:r>
          </w:p>
        </w:tc>
        <w:tc>
          <w:tcPr>
            <w:tcW w:w="4320" w:type="dxa"/>
            <w:tcBorders>
              <w:top w:val="nil"/>
              <w:left w:val="nil"/>
              <w:bottom w:val="single" w:sz="4" w:space="0" w:color="auto"/>
              <w:right w:val="single" w:sz="4" w:space="0" w:color="auto"/>
            </w:tcBorders>
            <w:shd w:val="clear" w:color="auto" w:fill="auto"/>
            <w:noWrap/>
            <w:vAlign w:val="bottom"/>
            <w:hideMark/>
          </w:tcPr>
          <w:p w14:paraId="6508264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уз зграду и други објекат</w:t>
            </w:r>
          </w:p>
        </w:tc>
        <w:tc>
          <w:tcPr>
            <w:tcW w:w="2666" w:type="dxa"/>
            <w:tcBorders>
              <w:top w:val="nil"/>
              <w:left w:val="nil"/>
              <w:bottom w:val="single" w:sz="4" w:space="0" w:color="auto"/>
              <w:right w:val="single" w:sz="4" w:space="0" w:color="auto"/>
            </w:tcBorders>
            <w:shd w:val="clear" w:color="auto" w:fill="auto"/>
            <w:noWrap/>
            <w:vAlign w:val="bottom"/>
            <w:hideMark/>
          </w:tcPr>
          <w:p w14:paraId="04B09C9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067485A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20396</w:t>
            </w:r>
          </w:p>
        </w:tc>
        <w:tc>
          <w:tcPr>
            <w:tcW w:w="1272" w:type="dxa"/>
            <w:tcBorders>
              <w:top w:val="nil"/>
              <w:left w:val="nil"/>
              <w:bottom w:val="single" w:sz="4" w:space="0" w:color="auto"/>
              <w:right w:val="single" w:sz="4" w:space="0" w:color="auto"/>
            </w:tcBorders>
            <w:shd w:val="clear" w:color="auto" w:fill="auto"/>
            <w:noWrap/>
            <w:vAlign w:val="bottom"/>
            <w:hideMark/>
          </w:tcPr>
          <w:p w14:paraId="3F37487B"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13554/13608</w:t>
            </w:r>
          </w:p>
        </w:tc>
        <w:tc>
          <w:tcPr>
            <w:tcW w:w="1191" w:type="dxa"/>
            <w:tcBorders>
              <w:top w:val="nil"/>
              <w:left w:val="nil"/>
              <w:bottom w:val="single" w:sz="4" w:space="0" w:color="auto"/>
              <w:right w:val="single" w:sz="4" w:space="0" w:color="auto"/>
            </w:tcBorders>
            <w:shd w:val="clear" w:color="auto" w:fill="auto"/>
            <w:noWrap/>
            <w:vAlign w:val="bottom"/>
            <w:hideMark/>
          </w:tcPr>
          <w:p w14:paraId="46E46C1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20396</w:t>
            </w:r>
          </w:p>
        </w:tc>
        <w:tc>
          <w:tcPr>
            <w:tcW w:w="1553" w:type="dxa"/>
            <w:tcBorders>
              <w:top w:val="nil"/>
              <w:left w:val="nil"/>
              <w:bottom w:val="single" w:sz="4" w:space="0" w:color="auto"/>
              <w:right w:val="single" w:sz="4" w:space="0" w:color="auto"/>
            </w:tcBorders>
            <w:shd w:val="clear" w:color="auto" w:fill="auto"/>
            <w:noWrap/>
            <w:vAlign w:val="bottom"/>
            <w:hideMark/>
          </w:tcPr>
          <w:p w14:paraId="4413FDF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4E036C8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4C0F77F0"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46C8735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12FD1D9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11601/48</w:t>
            </w:r>
          </w:p>
        </w:tc>
        <w:tc>
          <w:tcPr>
            <w:tcW w:w="1060" w:type="dxa"/>
            <w:tcBorders>
              <w:top w:val="nil"/>
              <w:left w:val="nil"/>
              <w:bottom w:val="single" w:sz="4" w:space="0" w:color="auto"/>
              <w:right w:val="single" w:sz="4" w:space="0" w:color="auto"/>
            </w:tcBorders>
            <w:shd w:val="clear" w:color="auto" w:fill="auto"/>
            <w:noWrap/>
            <w:vAlign w:val="bottom"/>
            <w:hideMark/>
          </w:tcPr>
          <w:p w14:paraId="13649C3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15C9E7F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7DD3A29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3B12B60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1230</w:t>
            </w:r>
          </w:p>
        </w:tc>
        <w:tc>
          <w:tcPr>
            <w:tcW w:w="1272" w:type="dxa"/>
            <w:tcBorders>
              <w:top w:val="nil"/>
              <w:left w:val="nil"/>
              <w:bottom w:val="single" w:sz="4" w:space="0" w:color="auto"/>
              <w:right w:val="single" w:sz="4" w:space="0" w:color="auto"/>
            </w:tcBorders>
            <w:shd w:val="clear" w:color="auto" w:fill="auto"/>
            <w:noWrap/>
            <w:vAlign w:val="bottom"/>
            <w:hideMark/>
          </w:tcPr>
          <w:p w14:paraId="57DF2082"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13554/13608</w:t>
            </w:r>
          </w:p>
        </w:tc>
        <w:tc>
          <w:tcPr>
            <w:tcW w:w="1191" w:type="dxa"/>
            <w:tcBorders>
              <w:top w:val="nil"/>
              <w:left w:val="nil"/>
              <w:bottom w:val="single" w:sz="4" w:space="0" w:color="auto"/>
              <w:right w:val="single" w:sz="4" w:space="0" w:color="auto"/>
            </w:tcBorders>
            <w:shd w:val="clear" w:color="auto" w:fill="auto"/>
            <w:noWrap/>
            <w:vAlign w:val="bottom"/>
            <w:hideMark/>
          </w:tcPr>
          <w:p w14:paraId="25EF0AD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1230</w:t>
            </w:r>
          </w:p>
        </w:tc>
        <w:tc>
          <w:tcPr>
            <w:tcW w:w="1553" w:type="dxa"/>
            <w:tcBorders>
              <w:top w:val="nil"/>
              <w:left w:val="nil"/>
              <w:bottom w:val="single" w:sz="4" w:space="0" w:color="auto"/>
              <w:right w:val="single" w:sz="4" w:space="0" w:color="auto"/>
            </w:tcBorders>
            <w:shd w:val="clear" w:color="auto" w:fill="auto"/>
            <w:noWrap/>
            <w:vAlign w:val="bottom"/>
            <w:hideMark/>
          </w:tcPr>
          <w:p w14:paraId="5E80D93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1019E26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08E9075A"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087908F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26595F8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11601/49</w:t>
            </w:r>
          </w:p>
        </w:tc>
        <w:tc>
          <w:tcPr>
            <w:tcW w:w="1060" w:type="dxa"/>
            <w:tcBorders>
              <w:top w:val="nil"/>
              <w:left w:val="nil"/>
              <w:bottom w:val="single" w:sz="4" w:space="0" w:color="auto"/>
              <w:right w:val="single" w:sz="4" w:space="0" w:color="auto"/>
            </w:tcBorders>
            <w:shd w:val="clear" w:color="auto" w:fill="auto"/>
            <w:noWrap/>
            <w:vAlign w:val="bottom"/>
            <w:hideMark/>
          </w:tcPr>
          <w:p w14:paraId="4DB233D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487C176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5B9B734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75A2845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11063</w:t>
            </w:r>
          </w:p>
        </w:tc>
        <w:tc>
          <w:tcPr>
            <w:tcW w:w="1272" w:type="dxa"/>
            <w:tcBorders>
              <w:top w:val="nil"/>
              <w:left w:val="nil"/>
              <w:bottom w:val="single" w:sz="4" w:space="0" w:color="auto"/>
              <w:right w:val="single" w:sz="4" w:space="0" w:color="auto"/>
            </w:tcBorders>
            <w:shd w:val="clear" w:color="auto" w:fill="auto"/>
            <w:noWrap/>
            <w:vAlign w:val="bottom"/>
            <w:hideMark/>
          </w:tcPr>
          <w:p w14:paraId="76BB1E98"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13554/13608</w:t>
            </w:r>
          </w:p>
        </w:tc>
        <w:tc>
          <w:tcPr>
            <w:tcW w:w="1191" w:type="dxa"/>
            <w:tcBorders>
              <w:top w:val="nil"/>
              <w:left w:val="nil"/>
              <w:bottom w:val="single" w:sz="4" w:space="0" w:color="auto"/>
              <w:right w:val="single" w:sz="4" w:space="0" w:color="auto"/>
            </w:tcBorders>
            <w:shd w:val="clear" w:color="auto" w:fill="auto"/>
            <w:noWrap/>
            <w:vAlign w:val="bottom"/>
            <w:hideMark/>
          </w:tcPr>
          <w:p w14:paraId="0391A12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11063</w:t>
            </w:r>
          </w:p>
        </w:tc>
        <w:tc>
          <w:tcPr>
            <w:tcW w:w="1553" w:type="dxa"/>
            <w:tcBorders>
              <w:top w:val="nil"/>
              <w:left w:val="nil"/>
              <w:bottom w:val="single" w:sz="4" w:space="0" w:color="auto"/>
              <w:right w:val="single" w:sz="4" w:space="0" w:color="auto"/>
            </w:tcBorders>
            <w:shd w:val="clear" w:color="auto" w:fill="auto"/>
            <w:noWrap/>
            <w:vAlign w:val="bottom"/>
            <w:hideMark/>
          </w:tcPr>
          <w:p w14:paraId="04DF6F3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0AB97C7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12DFE91E"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6ECBAF8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171ACCB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11601/50</w:t>
            </w:r>
          </w:p>
        </w:tc>
        <w:tc>
          <w:tcPr>
            <w:tcW w:w="1060" w:type="dxa"/>
            <w:tcBorders>
              <w:top w:val="nil"/>
              <w:left w:val="nil"/>
              <w:bottom w:val="single" w:sz="4" w:space="0" w:color="auto"/>
              <w:right w:val="single" w:sz="4" w:space="0" w:color="auto"/>
            </w:tcBorders>
            <w:shd w:val="clear" w:color="auto" w:fill="auto"/>
            <w:noWrap/>
            <w:vAlign w:val="bottom"/>
            <w:hideMark/>
          </w:tcPr>
          <w:p w14:paraId="7A2BE17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007493E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135AD57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1EBC1A30"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131</w:t>
            </w:r>
          </w:p>
        </w:tc>
        <w:tc>
          <w:tcPr>
            <w:tcW w:w="1272" w:type="dxa"/>
            <w:tcBorders>
              <w:top w:val="nil"/>
              <w:left w:val="nil"/>
              <w:bottom w:val="single" w:sz="4" w:space="0" w:color="auto"/>
              <w:right w:val="single" w:sz="4" w:space="0" w:color="auto"/>
            </w:tcBorders>
            <w:shd w:val="clear" w:color="auto" w:fill="auto"/>
            <w:noWrap/>
            <w:vAlign w:val="bottom"/>
            <w:hideMark/>
          </w:tcPr>
          <w:p w14:paraId="31456E41"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13554/13608</w:t>
            </w:r>
          </w:p>
        </w:tc>
        <w:tc>
          <w:tcPr>
            <w:tcW w:w="1191" w:type="dxa"/>
            <w:tcBorders>
              <w:top w:val="nil"/>
              <w:left w:val="nil"/>
              <w:bottom w:val="single" w:sz="4" w:space="0" w:color="auto"/>
              <w:right w:val="single" w:sz="4" w:space="0" w:color="auto"/>
            </w:tcBorders>
            <w:shd w:val="clear" w:color="auto" w:fill="auto"/>
            <w:noWrap/>
            <w:vAlign w:val="bottom"/>
            <w:hideMark/>
          </w:tcPr>
          <w:p w14:paraId="4FA3886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131</w:t>
            </w:r>
          </w:p>
        </w:tc>
        <w:tc>
          <w:tcPr>
            <w:tcW w:w="1553" w:type="dxa"/>
            <w:tcBorders>
              <w:top w:val="nil"/>
              <w:left w:val="nil"/>
              <w:bottom w:val="single" w:sz="4" w:space="0" w:color="auto"/>
              <w:right w:val="single" w:sz="4" w:space="0" w:color="auto"/>
            </w:tcBorders>
            <w:shd w:val="clear" w:color="auto" w:fill="auto"/>
            <w:noWrap/>
            <w:vAlign w:val="bottom"/>
            <w:hideMark/>
          </w:tcPr>
          <w:p w14:paraId="4FB4658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56A8555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4A478AD1"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32FEE1F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772E9D4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11601/51</w:t>
            </w:r>
          </w:p>
        </w:tc>
        <w:tc>
          <w:tcPr>
            <w:tcW w:w="1060" w:type="dxa"/>
            <w:tcBorders>
              <w:top w:val="nil"/>
              <w:left w:val="nil"/>
              <w:bottom w:val="single" w:sz="4" w:space="0" w:color="auto"/>
              <w:right w:val="single" w:sz="4" w:space="0" w:color="auto"/>
            </w:tcBorders>
            <w:shd w:val="clear" w:color="auto" w:fill="auto"/>
            <w:noWrap/>
            <w:vAlign w:val="bottom"/>
            <w:hideMark/>
          </w:tcPr>
          <w:p w14:paraId="5255D9D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42929D3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0DA622D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39938678"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8</w:t>
            </w:r>
          </w:p>
        </w:tc>
        <w:tc>
          <w:tcPr>
            <w:tcW w:w="1272" w:type="dxa"/>
            <w:tcBorders>
              <w:top w:val="nil"/>
              <w:left w:val="nil"/>
              <w:bottom w:val="single" w:sz="4" w:space="0" w:color="auto"/>
              <w:right w:val="single" w:sz="4" w:space="0" w:color="auto"/>
            </w:tcBorders>
            <w:shd w:val="clear" w:color="auto" w:fill="auto"/>
            <w:noWrap/>
            <w:vAlign w:val="bottom"/>
            <w:hideMark/>
          </w:tcPr>
          <w:p w14:paraId="6B9A86CD"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13554/13608</w:t>
            </w:r>
          </w:p>
        </w:tc>
        <w:tc>
          <w:tcPr>
            <w:tcW w:w="1191" w:type="dxa"/>
            <w:tcBorders>
              <w:top w:val="nil"/>
              <w:left w:val="nil"/>
              <w:bottom w:val="single" w:sz="4" w:space="0" w:color="auto"/>
              <w:right w:val="single" w:sz="4" w:space="0" w:color="auto"/>
            </w:tcBorders>
            <w:shd w:val="clear" w:color="auto" w:fill="auto"/>
            <w:noWrap/>
            <w:vAlign w:val="bottom"/>
            <w:hideMark/>
          </w:tcPr>
          <w:p w14:paraId="2232652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8</w:t>
            </w:r>
          </w:p>
        </w:tc>
        <w:tc>
          <w:tcPr>
            <w:tcW w:w="1553" w:type="dxa"/>
            <w:tcBorders>
              <w:top w:val="nil"/>
              <w:left w:val="nil"/>
              <w:bottom w:val="single" w:sz="4" w:space="0" w:color="auto"/>
              <w:right w:val="single" w:sz="4" w:space="0" w:color="auto"/>
            </w:tcBorders>
            <w:shd w:val="clear" w:color="auto" w:fill="auto"/>
            <w:noWrap/>
            <w:vAlign w:val="bottom"/>
            <w:hideMark/>
          </w:tcPr>
          <w:p w14:paraId="02604F2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43CA7DC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3BE8D336"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35A550C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221824B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11601/52</w:t>
            </w:r>
          </w:p>
        </w:tc>
        <w:tc>
          <w:tcPr>
            <w:tcW w:w="1060" w:type="dxa"/>
            <w:tcBorders>
              <w:top w:val="nil"/>
              <w:left w:val="nil"/>
              <w:bottom w:val="single" w:sz="4" w:space="0" w:color="auto"/>
              <w:right w:val="single" w:sz="4" w:space="0" w:color="auto"/>
            </w:tcBorders>
            <w:shd w:val="clear" w:color="auto" w:fill="auto"/>
            <w:noWrap/>
            <w:vAlign w:val="bottom"/>
            <w:hideMark/>
          </w:tcPr>
          <w:p w14:paraId="1344DB6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53A1688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72344E7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5BB357B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5151</w:t>
            </w:r>
          </w:p>
        </w:tc>
        <w:tc>
          <w:tcPr>
            <w:tcW w:w="1272" w:type="dxa"/>
            <w:tcBorders>
              <w:top w:val="nil"/>
              <w:left w:val="nil"/>
              <w:bottom w:val="single" w:sz="4" w:space="0" w:color="auto"/>
              <w:right w:val="single" w:sz="4" w:space="0" w:color="auto"/>
            </w:tcBorders>
            <w:shd w:val="clear" w:color="auto" w:fill="auto"/>
            <w:noWrap/>
            <w:vAlign w:val="bottom"/>
            <w:hideMark/>
          </w:tcPr>
          <w:p w14:paraId="0A38E6B8"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43F7CF2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5151</w:t>
            </w:r>
          </w:p>
        </w:tc>
        <w:tc>
          <w:tcPr>
            <w:tcW w:w="1553" w:type="dxa"/>
            <w:tcBorders>
              <w:top w:val="nil"/>
              <w:left w:val="nil"/>
              <w:bottom w:val="single" w:sz="4" w:space="0" w:color="auto"/>
              <w:right w:val="single" w:sz="4" w:space="0" w:color="auto"/>
            </w:tcBorders>
            <w:shd w:val="clear" w:color="auto" w:fill="auto"/>
            <w:noWrap/>
            <w:vAlign w:val="bottom"/>
            <w:hideMark/>
          </w:tcPr>
          <w:p w14:paraId="14D2C86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755E40C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78EE603A"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6DFB974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67E6943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11601/53</w:t>
            </w:r>
          </w:p>
        </w:tc>
        <w:tc>
          <w:tcPr>
            <w:tcW w:w="1060" w:type="dxa"/>
            <w:tcBorders>
              <w:top w:val="nil"/>
              <w:left w:val="nil"/>
              <w:bottom w:val="single" w:sz="4" w:space="0" w:color="auto"/>
              <w:right w:val="single" w:sz="4" w:space="0" w:color="auto"/>
            </w:tcBorders>
            <w:shd w:val="clear" w:color="auto" w:fill="auto"/>
            <w:noWrap/>
            <w:vAlign w:val="bottom"/>
            <w:hideMark/>
          </w:tcPr>
          <w:p w14:paraId="13D203A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7AE25A6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58B2371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47F8774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268</w:t>
            </w:r>
          </w:p>
        </w:tc>
        <w:tc>
          <w:tcPr>
            <w:tcW w:w="1272" w:type="dxa"/>
            <w:tcBorders>
              <w:top w:val="nil"/>
              <w:left w:val="nil"/>
              <w:bottom w:val="single" w:sz="4" w:space="0" w:color="auto"/>
              <w:right w:val="single" w:sz="4" w:space="0" w:color="auto"/>
            </w:tcBorders>
            <w:shd w:val="clear" w:color="auto" w:fill="auto"/>
            <w:noWrap/>
            <w:vAlign w:val="bottom"/>
            <w:hideMark/>
          </w:tcPr>
          <w:p w14:paraId="220587D0"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4937EAF0"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268</w:t>
            </w:r>
          </w:p>
        </w:tc>
        <w:tc>
          <w:tcPr>
            <w:tcW w:w="1553" w:type="dxa"/>
            <w:tcBorders>
              <w:top w:val="nil"/>
              <w:left w:val="nil"/>
              <w:bottom w:val="single" w:sz="4" w:space="0" w:color="auto"/>
              <w:right w:val="single" w:sz="4" w:space="0" w:color="auto"/>
            </w:tcBorders>
            <w:shd w:val="clear" w:color="auto" w:fill="auto"/>
            <w:noWrap/>
            <w:vAlign w:val="bottom"/>
            <w:hideMark/>
          </w:tcPr>
          <w:p w14:paraId="013CD1C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1547A76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303F5807"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6BEE8AC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lastRenderedPageBreak/>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394F576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11601/54</w:t>
            </w:r>
          </w:p>
        </w:tc>
        <w:tc>
          <w:tcPr>
            <w:tcW w:w="1060" w:type="dxa"/>
            <w:tcBorders>
              <w:top w:val="nil"/>
              <w:left w:val="nil"/>
              <w:bottom w:val="single" w:sz="4" w:space="0" w:color="auto"/>
              <w:right w:val="single" w:sz="4" w:space="0" w:color="auto"/>
            </w:tcBorders>
            <w:shd w:val="clear" w:color="auto" w:fill="auto"/>
            <w:noWrap/>
            <w:vAlign w:val="bottom"/>
            <w:hideMark/>
          </w:tcPr>
          <w:p w14:paraId="33D8D32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202A272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0C2C2FA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162BD2A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10049</w:t>
            </w:r>
          </w:p>
        </w:tc>
        <w:tc>
          <w:tcPr>
            <w:tcW w:w="1272" w:type="dxa"/>
            <w:tcBorders>
              <w:top w:val="nil"/>
              <w:left w:val="nil"/>
              <w:bottom w:val="single" w:sz="4" w:space="0" w:color="auto"/>
              <w:right w:val="single" w:sz="4" w:space="0" w:color="auto"/>
            </w:tcBorders>
            <w:shd w:val="clear" w:color="auto" w:fill="auto"/>
            <w:noWrap/>
            <w:vAlign w:val="bottom"/>
            <w:hideMark/>
          </w:tcPr>
          <w:p w14:paraId="2A3D6674"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1090277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10049</w:t>
            </w:r>
          </w:p>
        </w:tc>
        <w:tc>
          <w:tcPr>
            <w:tcW w:w="1553" w:type="dxa"/>
            <w:tcBorders>
              <w:top w:val="nil"/>
              <w:left w:val="nil"/>
              <w:bottom w:val="single" w:sz="4" w:space="0" w:color="auto"/>
              <w:right w:val="single" w:sz="4" w:space="0" w:color="auto"/>
            </w:tcBorders>
            <w:shd w:val="clear" w:color="auto" w:fill="auto"/>
            <w:noWrap/>
            <w:vAlign w:val="bottom"/>
            <w:hideMark/>
          </w:tcPr>
          <w:p w14:paraId="0545CF7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6235425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1261D5E2"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0920DC8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4CB84A8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11601/55</w:t>
            </w:r>
          </w:p>
        </w:tc>
        <w:tc>
          <w:tcPr>
            <w:tcW w:w="1060" w:type="dxa"/>
            <w:tcBorders>
              <w:top w:val="nil"/>
              <w:left w:val="nil"/>
              <w:bottom w:val="single" w:sz="4" w:space="0" w:color="auto"/>
              <w:right w:val="single" w:sz="4" w:space="0" w:color="auto"/>
            </w:tcBorders>
            <w:shd w:val="clear" w:color="auto" w:fill="auto"/>
            <w:noWrap/>
            <w:vAlign w:val="bottom"/>
            <w:hideMark/>
          </w:tcPr>
          <w:p w14:paraId="550F2A8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41E04E7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552E427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6AB9451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w:t>
            </w:r>
          </w:p>
        </w:tc>
        <w:tc>
          <w:tcPr>
            <w:tcW w:w="1272" w:type="dxa"/>
            <w:tcBorders>
              <w:top w:val="nil"/>
              <w:left w:val="nil"/>
              <w:bottom w:val="single" w:sz="4" w:space="0" w:color="auto"/>
              <w:right w:val="single" w:sz="4" w:space="0" w:color="auto"/>
            </w:tcBorders>
            <w:shd w:val="clear" w:color="auto" w:fill="auto"/>
            <w:noWrap/>
            <w:vAlign w:val="bottom"/>
            <w:hideMark/>
          </w:tcPr>
          <w:p w14:paraId="609B9BF4"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4CBAC65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w:t>
            </w:r>
          </w:p>
        </w:tc>
        <w:tc>
          <w:tcPr>
            <w:tcW w:w="1553" w:type="dxa"/>
            <w:tcBorders>
              <w:top w:val="nil"/>
              <w:left w:val="nil"/>
              <w:bottom w:val="single" w:sz="4" w:space="0" w:color="auto"/>
              <w:right w:val="single" w:sz="4" w:space="0" w:color="auto"/>
            </w:tcBorders>
            <w:shd w:val="clear" w:color="auto" w:fill="auto"/>
            <w:noWrap/>
            <w:vAlign w:val="bottom"/>
            <w:hideMark/>
          </w:tcPr>
          <w:p w14:paraId="3458DF1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507422A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489D2B66"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4E56EC9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77BEF3C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11601/56</w:t>
            </w:r>
          </w:p>
        </w:tc>
        <w:tc>
          <w:tcPr>
            <w:tcW w:w="1060" w:type="dxa"/>
            <w:tcBorders>
              <w:top w:val="nil"/>
              <w:left w:val="nil"/>
              <w:bottom w:val="single" w:sz="4" w:space="0" w:color="auto"/>
              <w:right w:val="single" w:sz="4" w:space="0" w:color="auto"/>
            </w:tcBorders>
            <w:shd w:val="clear" w:color="auto" w:fill="auto"/>
            <w:noWrap/>
            <w:vAlign w:val="bottom"/>
            <w:hideMark/>
          </w:tcPr>
          <w:p w14:paraId="739B2FD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2386885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претежним делом објеката</w:t>
            </w:r>
          </w:p>
        </w:tc>
        <w:tc>
          <w:tcPr>
            <w:tcW w:w="2666" w:type="dxa"/>
            <w:tcBorders>
              <w:top w:val="nil"/>
              <w:left w:val="nil"/>
              <w:bottom w:val="single" w:sz="4" w:space="0" w:color="auto"/>
              <w:right w:val="single" w:sz="4" w:space="0" w:color="auto"/>
            </w:tcBorders>
            <w:shd w:val="clear" w:color="auto" w:fill="auto"/>
            <w:noWrap/>
            <w:vAlign w:val="bottom"/>
            <w:hideMark/>
          </w:tcPr>
          <w:p w14:paraId="7B2977F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00EB994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76</w:t>
            </w:r>
          </w:p>
        </w:tc>
        <w:tc>
          <w:tcPr>
            <w:tcW w:w="1272" w:type="dxa"/>
            <w:tcBorders>
              <w:top w:val="nil"/>
              <w:left w:val="nil"/>
              <w:bottom w:val="single" w:sz="4" w:space="0" w:color="auto"/>
              <w:right w:val="single" w:sz="4" w:space="0" w:color="auto"/>
            </w:tcBorders>
            <w:shd w:val="clear" w:color="auto" w:fill="auto"/>
            <w:noWrap/>
            <w:vAlign w:val="bottom"/>
            <w:hideMark/>
          </w:tcPr>
          <w:p w14:paraId="6963A66F"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2EF4DD4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76</w:t>
            </w:r>
          </w:p>
        </w:tc>
        <w:tc>
          <w:tcPr>
            <w:tcW w:w="1553" w:type="dxa"/>
            <w:tcBorders>
              <w:top w:val="nil"/>
              <w:left w:val="nil"/>
              <w:bottom w:val="single" w:sz="4" w:space="0" w:color="auto"/>
              <w:right w:val="single" w:sz="4" w:space="0" w:color="auto"/>
            </w:tcBorders>
            <w:shd w:val="clear" w:color="auto" w:fill="auto"/>
            <w:noWrap/>
            <w:vAlign w:val="bottom"/>
            <w:hideMark/>
          </w:tcPr>
          <w:p w14:paraId="02D9896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6E79902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04F034CA"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5096CE2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4470AAA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11601/56</w:t>
            </w:r>
          </w:p>
        </w:tc>
        <w:tc>
          <w:tcPr>
            <w:tcW w:w="1060" w:type="dxa"/>
            <w:tcBorders>
              <w:top w:val="nil"/>
              <w:left w:val="nil"/>
              <w:bottom w:val="single" w:sz="4" w:space="0" w:color="auto"/>
              <w:right w:val="single" w:sz="4" w:space="0" w:color="auto"/>
            </w:tcBorders>
            <w:shd w:val="clear" w:color="auto" w:fill="auto"/>
            <w:noWrap/>
            <w:vAlign w:val="bottom"/>
            <w:hideMark/>
          </w:tcPr>
          <w:p w14:paraId="314FB0B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w:t>
            </w:r>
          </w:p>
        </w:tc>
        <w:tc>
          <w:tcPr>
            <w:tcW w:w="4320" w:type="dxa"/>
            <w:tcBorders>
              <w:top w:val="nil"/>
              <w:left w:val="nil"/>
              <w:bottom w:val="single" w:sz="4" w:space="0" w:color="auto"/>
              <w:right w:val="single" w:sz="4" w:space="0" w:color="auto"/>
            </w:tcBorders>
            <w:shd w:val="clear" w:color="auto" w:fill="auto"/>
            <w:noWrap/>
            <w:vAlign w:val="bottom"/>
            <w:hideMark/>
          </w:tcPr>
          <w:p w14:paraId="593C4E5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уз зграду и други објекат</w:t>
            </w:r>
          </w:p>
        </w:tc>
        <w:tc>
          <w:tcPr>
            <w:tcW w:w="2666" w:type="dxa"/>
            <w:tcBorders>
              <w:top w:val="nil"/>
              <w:left w:val="nil"/>
              <w:bottom w:val="single" w:sz="4" w:space="0" w:color="auto"/>
              <w:right w:val="single" w:sz="4" w:space="0" w:color="auto"/>
            </w:tcBorders>
            <w:shd w:val="clear" w:color="auto" w:fill="auto"/>
            <w:noWrap/>
            <w:vAlign w:val="bottom"/>
            <w:hideMark/>
          </w:tcPr>
          <w:p w14:paraId="7995B62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7F7A7EA9" w14:textId="77777777" w:rsidR="00DB0B1A" w:rsidRPr="00DB0B1A" w:rsidRDefault="00DB0B1A" w:rsidP="00DB0B1A">
            <w:pPr>
              <w:jc w:val="right"/>
              <w:rPr>
                <w:rFonts w:ascii="Times New Roman" w:hAnsi="Times New Roman"/>
                <w:bCs/>
                <w:sz w:val="20"/>
                <w:szCs w:val="20"/>
              </w:rPr>
            </w:pPr>
            <w:r w:rsidRPr="00DB0B1A">
              <w:rPr>
                <w:rFonts w:ascii="Times New Roman" w:hAnsi="Times New Roman"/>
                <w:bCs/>
                <w:sz w:val="20"/>
                <w:szCs w:val="20"/>
              </w:rPr>
              <w:t>38416</w:t>
            </w:r>
          </w:p>
        </w:tc>
        <w:tc>
          <w:tcPr>
            <w:tcW w:w="1272" w:type="dxa"/>
            <w:tcBorders>
              <w:top w:val="nil"/>
              <w:left w:val="nil"/>
              <w:bottom w:val="single" w:sz="4" w:space="0" w:color="auto"/>
              <w:right w:val="single" w:sz="4" w:space="0" w:color="auto"/>
            </w:tcBorders>
            <w:shd w:val="clear" w:color="auto" w:fill="auto"/>
            <w:noWrap/>
            <w:vAlign w:val="bottom"/>
            <w:hideMark/>
          </w:tcPr>
          <w:p w14:paraId="195A2118"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31B4476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38416</w:t>
            </w:r>
          </w:p>
        </w:tc>
        <w:tc>
          <w:tcPr>
            <w:tcW w:w="1553" w:type="dxa"/>
            <w:tcBorders>
              <w:top w:val="nil"/>
              <w:left w:val="nil"/>
              <w:bottom w:val="single" w:sz="4" w:space="0" w:color="auto"/>
              <w:right w:val="single" w:sz="4" w:space="0" w:color="auto"/>
            </w:tcBorders>
            <w:shd w:val="clear" w:color="auto" w:fill="auto"/>
            <w:noWrap/>
            <w:vAlign w:val="bottom"/>
            <w:hideMark/>
          </w:tcPr>
          <w:p w14:paraId="6C23D7F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362001C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623DD620"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0E25DD8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5DB0946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11601/57</w:t>
            </w:r>
          </w:p>
        </w:tc>
        <w:tc>
          <w:tcPr>
            <w:tcW w:w="1060" w:type="dxa"/>
            <w:tcBorders>
              <w:top w:val="nil"/>
              <w:left w:val="nil"/>
              <w:bottom w:val="single" w:sz="4" w:space="0" w:color="auto"/>
              <w:right w:val="single" w:sz="4" w:space="0" w:color="auto"/>
            </w:tcBorders>
            <w:shd w:val="clear" w:color="auto" w:fill="auto"/>
            <w:noWrap/>
            <w:vAlign w:val="bottom"/>
            <w:hideMark/>
          </w:tcPr>
          <w:p w14:paraId="5A3B1A9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28793DB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4E41B4A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49BB56D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32</w:t>
            </w:r>
          </w:p>
        </w:tc>
        <w:tc>
          <w:tcPr>
            <w:tcW w:w="1272" w:type="dxa"/>
            <w:tcBorders>
              <w:top w:val="nil"/>
              <w:left w:val="nil"/>
              <w:bottom w:val="single" w:sz="4" w:space="0" w:color="auto"/>
              <w:right w:val="single" w:sz="4" w:space="0" w:color="auto"/>
            </w:tcBorders>
            <w:shd w:val="clear" w:color="auto" w:fill="auto"/>
            <w:noWrap/>
            <w:vAlign w:val="bottom"/>
            <w:hideMark/>
          </w:tcPr>
          <w:p w14:paraId="32FF1B1F"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7FC043C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32</w:t>
            </w:r>
          </w:p>
        </w:tc>
        <w:tc>
          <w:tcPr>
            <w:tcW w:w="1553" w:type="dxa"/>
            <w:tcBorders>
              <w:top w:val="nil"/>
              <w:left w:val="nil"/>
              <w:bottom w:val="single" w:sz="4" w:space="0" w:color="auto"/>
              <w:right w:val="single" w:sz="4" w:space="0" w:color="auto"/>
            </w:tcBorders>
            <w:shd w:val="clear" w:color="auto" w:fill="auto"/>
            <w:noWrap/>
            <w:vAlign w:val="bottom"/>
            <w:hideMark/>
          </w:tcPr>
          <w:p w14:paraId="0DF45EF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72EBFC6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1B74572F"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94C6F2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045109B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11601/58</w:t>
            </w:r>
          </w:p>
        </w:tc>
        <w:tc>
          <w:tcPr>
            <w:tcW w:w="1060" w:type="dxa"/>
            <w:tcBorders>
              <w:top w:val="nil"/>
              <w:left w:val="nil"/>
              <w:bottom w:val="single" w:sz="4" w:space="0" w:color="auto"/>
              <w:right w:val="single" w:sz="4" w:space="0" w:color="auto"/>
            </w:tcBorders>
            <w:shd w:val="clear" w:color="auto" w:fill="auto"/>
            <w:noWrap/>
            <w:vAlign w:val="bottom"/>
            <w:hideMark/>
          </w:tcPr>
          <w:p w14:paraId="33EF076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73FBC44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1CA6753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38EAD40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278</w:t>
            </w:r>
          </w:p>
        </w:tc>
        <w:tc>
          <w:tcPr>
            <w:tcW w:w="1272" w:type="dxa"/>
            <w:tcBorders>
              <w:top w:val="nil"/>
              <w:left w:val="nil"/>
              <w:bottom w:val="single" w:sz="4" w:space="0" w:color="auto"/>
              <w:right w:val="single" w:sz="4" w:space="0" w:color="auto"/>
            </w:tcBorders>
            <w:shd w:val="clear" w:color="auto" w:fill="auto"/>
            <w:noWrap/>
            <w:vAlign w:val="bottom"/>
            <w:hideMark/>
          </w:tcPr>
          <w:p w14:paraId="23D61593"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13554/13608</w:t>
            </w:r>
          </w:p>
        </w:tc>
        <w:tc>
          <w:tcPr>
            <w:tcW w:w="1191" w:type="dxa"/>
            <w:tcBorders>
              <w:top w:val="nil"/>
              <w:left w:val="nil"/>
              <w:bottom w:val="single" w:sz="4" w:space="0" w:color="auto"/>
              <w:right w:val="single" w:sz="4" w:space="0" w:color="auto"/>
            </w:tcBorders>
            <w:shd w:val="clear" w:color="auto" w:fill="auto"/>
            <w:noWrap/>
            <w:vAlign w:val="bottom"/>
            <w:hideMark/>
          </w:tcPr>
          <w:p w14:paraId="67065EE0"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278</w:t>
            </w:r>
          </w:p>
        </w:tc>
        <w:tc>
          <w:tcPr>
            <w:tcW w:w="1553" w:type="dxa"/>
            <w:tcBorders>
              <w:top w:val="nil"/>
              <w:left w:val="nil"/>
              <w:bottom w:val="single" w:sz="4" w:space="0" w:color="auto"/>
              <w:right w:val="single" w:sz="4" w:space="0" w:color="auto"/>
            </w:tcBorders>
            <w:shd w:val="clear" w:color="auto" w:fill="auto"/>
            <w:noWrap/>
            <w:vAlign w:val="bottom"/>
            <w:hideMark/>
          </w:tcPr>
          <w:p w14:paraId="7A72933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1887592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1314A803"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59415F0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3BE71E7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11601/58</w:t>
            </w:r>
          </w:p>
        </w:tc>
        <w:tc>
          <w:tcPr>
            <w:tcW w:w="1060" w:type="dxa"/>
            <w:tcBorders>
              <w:top w:val="nil"/>
              <w:left w:val="nil"/>
              <w:bottom w:val="single" w:sz="4" w:space="0" w:color="auto"/>
              <w:right w:val="single" w:sz="4" w:space="0" w:color="auto"/>
            </w:tcBorders>
            <w:shd w:val="clear" w:color="auto" w:fill="auto"/>
            <w:noWrap/>
            <w:vAlign w:val="bottom"/>
            <w:hideMark/>
          </w:tcPr>
          <w:p w14:paraId="2C88279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w:t>
            </w:r>
          </w:p>
        </w:tc>
        <w:tc>
          <w:tcPr>
            <w:tcW w:w="4320" w:type="dxa"/>
            <w:tcBorders>
              <w:top w:val="nil"/>
              <w:left w:val="nil"/>
              <w:bottom w:val="single" w:sz="4" w:space="0" w:color="auto"/>
              <w:right w:val="single" w:sz="4" w:space="0" w:color="auto"/>
            </w:tcBorders>
            <w:shd w:val="clear" w:color="auto" w:fill="auto"/>
            <w:noWrap/>
            <w:vAlign w:val="bottom"/>
            <w:hideMark/>
          </w:tcPr>
          <w:p w14:paraId="7E64022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5DB38FB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4C9E7CB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17</w:t>
            </w:r>
          </w:p>
        </w:tc>
        <w:tc>
          <w:tcPr>
            <w:tcW w:w="1272" w:type="dxa"/>
            <w:tcBorders>
              <w:top w:val="nil"/>
              <w:left w:val="nil"/>
              <w:bottom w:val="single" w:sz="4" w:space="0" w:color="auto"/>
              <w:right w:val="single" w:sz="4" w:space="0" w:color="auto"/>
            </w:tcBorders>
            <w:shd w:val="clear" w:color="auto" w:fill="auto"/>
            <w:noWrap/>
            <w:vAlign w:val="bottom"/>
            <w:hideMark/>
          </w:tcPr>
          <w:p w14:paraId="7723224A"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13554/13608</w:t>
            </w:r>
          </w:p>
        </w:tc>
        <w:tc>
          <w:tcPr>
            <w:tcW w:w="1191" w:type="dxa"/>
            <w:tcBorders>
              <w:top w:val="nil"/>
              <w:left w:val="nil"/>
              <w:bottom w:val="single" w:sz="4" w:space="0" w:color="auto"/>
              <w:right w:val="single" w:sz="4" w:space="0" w:color="auto"/>
            </w:tcBorders>
            <w:shd w:val="clear" w:color="auto" w:fill="auto"/>
            <w:noWrap/>
            <w:vAlign w:val="bottom"/>
            <w:hideMark/>
          </w:tcPr>
          <w:p w14:paraId="19E7585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17</w:t>
            </w:r>
          </w:p>
        </w:tc>
        <w:tc>
          <w:tcPr>
            <w:tcW w:w="1553" w:type="dxa"/>
            <w:tcBorders>
              <w:top w:val="nil"/>
              <w:left w:val="nil"/>
              <w:bottom w:val="single" w:sz="4" w:space="0" w:color="auto"/>
              <w:right w:val="single" w:sz="4" w:space="0" w:color="auto"/>
            </w:tcBorders>
            <w:shd w:val="clear" w:color="auto" w:fill="auto"/>
            <w:noWrap/>
            <w:vAlign w:val="bottom"/>
            <w:hideMark/>
          </w:tcPr>
          <w:p w14:paraId="5B35956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31B1F51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40118E1B"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1A7E2C1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756E669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11601/58</w:t>
            </w:r>
          </w:p>
        </w:tc>
        <w:tc>
          <w:tcPr>
            <w:tcW w:w="1060" w:type="dxa"/>
            <w:tcBorders>
              <w:top w:val="nil"/>
              <w:left w:val="nil"/>
              <w:bottom w:val="single" w:sz="4" w:space="0" w:color="auto"/>
              <w:right w:val="single" w:sz="4" w:space="0" w:color="auto"/>
            </w:tcBorders>
            <w:shd w:val="clear" w:color="auto" w:fill="auto"/>
            <w:noWrap/>
            <w:vAlign w:val="bottom"/>
            <w:hideMark/>
          </w:tcPr>
          <w:p w14:paraId="2763835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w:t>
            </w:r>
          </w:p>
        </w:tc>
        <w:tc>
          <w:tcPr>
            <w:tcW w:w="4320" w:type="dxa"/>
            <w:tcBorders>
              <w:top w:val="nil"/>
              <w:left w:val="nil"/>
              <w:bottom w:val="single" w:sz="4" w:space="0" w:color="auto"/>
              <w:right w:val="single" w:sz="4" w:space="0" w:color="auto"/>
            </w:tcBorders>
            <w:shd w:val="clear" w:color="auto" w:fill="auto"/>
            <w:noWrap/>
            <w:vAlign w:val="bottom"/>
            <w:hideMark/>
          </w:tcPr>
          <w:p w14:paraId="2FB215B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5DF8E6E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30BEED5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13</w:t>
            </w:r>
          </w:p>
        </w:tc>
        <w:tc>
          <w:tcPr>
            <w:tcW w:w="1272" w:type="dxa"/>
            <w:tcBorders>
              <w:top w:val="nil"/>
              <w:left w:val="nil"/>
              <w:bottom w:val="single" w:sz="4" w:space="0" w:color="auto"/>
              <w:right w:val="single" w:sz="4" w:space="0" w:color="auto"/>
            </w:tcBorders>
            <w:shd w:val="clear" w:color="auto" w:fill="auto"/>
            <w:noWrap/>
            <w:vAlign w:val="bottom"/>
            <w:hideMark/>
          </w:tcPr>
          <w:p w14:paraId="27A39F4F"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13554/13608</w:t>
            </w:r>
          </w:p>
        </w:tc>
        <w:tc>
          <w:tcPr>
            <w:tcW w:w="1191" w:type="dxa"/>
            <w:tcBorders>
              <w:top w:val="nil"/>
              <w:left w:val="nil"/>
              <w:bottom w:val="single" w:sz="4" w:space="0" w:color="auto"/>
              <w:right w:val="single" w:sz="4" w:space="0" w:color="auto"/>
            </w:tcBorders>
            <w:shd w:val="clear" w:color="auto" w:fill="auto"/>
            <w:noWrap/>
            <w:vAlign w:val="bottom"/>
            <w:hideMark/>
          </w:tcPr>
          <w:p w14:paraId="4B2373D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13</w:t>
            </w:r>
          </w:p>
        </w:tc>
        <w:tc>
          <w:tcPr>
            <w:tcW w:w="1553" w:type="dxa"/>
            <w:tcBorders>
              <w:top w:val="nil"/>
              <w:left w:val="nil"/>
              <w:bottom w:val="single" w:sz="4" w:space="0" w:color="auto"/>
              <w:right w:val="single" w:sz="4" w:space="0" w:color="auto"/>
            </w:tcBorders>
            <w:shd w:val="clear" w:color="auto" w:fill="auto"/>
            <w:noWrap/>
            <w:vAlign w:val="bottom"/>
            <w:hideMark/>
          </w:tcPr>
          <w:p w14:paraId="2A1FC64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2006CDC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04B8EB44"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C8585D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296C4F6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11601/58</w:t>
            </w:r>
          </w:p>
        </w:tc>
        <w:tc>
          <w:tcPr>
            <w:tcW w:w="1060" w:type="dxa"/>
            <w:tcBorders>
              <w:top w:val="nil"/>
              <w:left w:val="nil"/>
              <w:bottom w:val="single" w:sz="4" w:space="0" w:color="auto"/>
              <w:right w:val="single" w:sz="4" w:space="0" w:color="auto"/>
            </w:tcBorders>
            <w:shd w:val="clear" w:color="auto" w:fill="auto"/>
            <w:noWrap/>
            <w:vAlign w:val="bottom"/>
            <w:hideMark/>
          </w:tcPr>
          <w:p w14:paraId="3B2E717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w:t>
            </w:r>
          </w:p>
        </w:tc>
        <w:tc>
          <w:tcPr>
            <w:tcW w:w="4320" w:type="dxa"/>
            <w:tcBorders>
              <w:top w:val="nil"/>
              <w:left w:val="nil"/>
              <w:bottom w:val="single" w:sz="4" w:space="0" w:color="auto"/>
              <w:right w:val="single" w:sz="4" w:space="0" w:color="auto"/>
            </w:tcBorders>
            <w:shd w:val="clear" w:color="auto" w:fill="auto"/>
            <w:noWrap/>
            <w:vAlign w:val="bottom"/>
            <w:hideMark/>
          </w:tcPr>
          <w:p w14:paraId="7FC4B12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37CD493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597D817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541</w:t>
            </w:r>
          </w:p>
        </w:tc>
        <w:tc>
          <w:tcPr>
            <w:tcW w:w="1272" w:type="dxa"/>
            <w:tcBorders>
              <w:top w:val="nil"/>
              <w:left w:val="nil"/>
              <w:bottom w:val="single" w:sz="4" w:space="0" w:color="auto"/>
              <w:right w:val="single" w:sz="4" w:space="0" w:color="auto"/>
            </w:tcBorders>
            <w:shd w:val="clear" w:color="auto" w:fill="auto"/>
            <w:noWrap/>
            <w:vAlign w:val="bottom"/>
            <w:hideMark/>
          </w:tcPr>
          <w:p w14:paraId="3EDB9F12"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13554/13608</w:t>
            </w:r>
          </w:p>
        </w:tc>
        <w:tc>
          <w:tcPr>
            <w:tcW w:w="1191" w:type="dxa"/>
            <w:tcBorders>
              <w:top w:val="nil"/>
              <w:left w:val="nil"/>
              <w:bottom w:val="single" w:sz="4" w:space="0" w:color="auto"/>
              <w:right w:val="single" w:sz="4" w:space="0" w:color="auto"/>
            </w:tcBorders>
            <w:shd w:val="clear" w:color="auto" w:fill="auto"/>
            <w:noWrap/>
            <w:vAlign w:val="bottom"/>
            <w:hideMark/>
          </w:tcPr>
          <w:p w14:paraId="0A72594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541</w:t>
            </w:r>
          </w:p>
        </w:tc>
        <w:tc>
          <w:tcPr>
            <w:tcW w:w="1553" w:type="dxa"/>
            <w:tcBorders>
              <w:top w:val="nil"/>
              <w:left w:val="nil"/>
              <w:bottom w:val="single" w:sz="4" w:space="0" w:color="auto"/>
              <w:right w:val="single" w:sz="4" w:space="0" w:color="auto"/>
            </w:tcBorders>
            <w:shd w:val="clear" w:color="auto" w:fill="auto"/>
            <w:noWrap/>
            <w:vAlign w:val="bottom"/>
            <w:hideMark/>
          </w:tcPr>
          <w:p w14:paraId="5FD77CD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68DD169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56AB492E"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4526309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65232D7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11601/58</w:t>
            </w:r>
          </w:p>
        </w:tc>
        <w:tc>
          <w:tcPr>
            <w:tcW w:w="1060" w:type="dxa"/>
            <w:tcBorders>
              <w:top w:val="nil"/>
              <w:left w:val="nil"/>
              <w:bottom w:val="single" w:sz="4" w:space="0" w:color="auto"/>
              <w:right w:val="single" w:sz="4" w:space="0" w:color="auto"/>
            </w:tcBorders>
            <w:shd w:val="clear" w:color="auto" w:fill="auto"/>
            <w:noWrap/>
            <w:vAlign w:val="bottom"/>
            <w:hideMark/>
          </w:tcPr>
          <w:p w14:paraId="1193AD1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w:t>
            </w:r>
          </w:p>
        </w:tc>
        <w:tc>
          <w:tcPr>
            <w:tcW w:w="4320" w:type="dxa"/>
            <w:tcBorders>
              <w:top w:val="nil"/>
              <w:left w:val="nil"/>
              <w:bottom w:val="single" w:sz="4" w:space="0" w:color="auto"/>
              <w:right w:val="single" w:sz="4" w:space="0" w:color="auto"/>
            </w:tcBorders>
            <w:shd w:val="clear" w:color="auto" w:fill="auto"/>
            <w:noWrap/>
            <w:vAlign w:val="bottom"/>
            <w:hideMark/>
          </w:tcPr>
          <w:p w14:paraId="6964C93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Њива 2.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5A8805B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2F511DC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54627</w:t>
            </w:r>
          </w:p>
        </w:tc>
        <w:tc>
          <w:tcPr>
            <w:tcW w:w="1272" w:type="dxa"/>
            <w:tcBorders>
              <w:top w:val="nil"/>
              <w:left w:val="nil"/>
              <w:bottom w:val="single" w:sz="4" w:space="0" w:color="auto"/>
              <w:right w:val="single" w:sz="4" w:space="0" w:color="auto"/>
            </w:tcBorders>
            <w:shd w:val="clear" w:color="auto" w:fill="auto"/>
            <w:noWrap/>
            <w:vAlign w:val="bottom"/>
            <w:hideMark/>
          </w:tcPr>
          <w:p w14:paraId="55F0D16E"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13554/13608</w:t>
            </w:r>
          </w:p>
        </w:tc>
        <w:tc>
          <w:tcPr>
            <w:tcW w:w="1191" w:type="dxa"/>
            <w:tcBorders>
              <w:top w:val="nil"/>
              <w:left w:val="nil"/>
              <w:bottom w:val="single" w:sz="4" w:space="0" w:color="auto"/>
              <w:right w:val="single" w:sz="4" w:space="0" w:color="auto"/>
            </w:tcBorders>
            <w:shd w:val="clear" w:color="auto" w:fill="auto"/>
            <w:noWrap/>
            <w:vAlign w:val="bottom"/>
            <w:hideMark/>
          </w:tcPr>
          <w:p w14:paraId="129F5D4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54627</w:t>
            </w:r>
          </w:p>
        </w:tc>
        <w:tc>
          <w:tcPr>
            <w:tcW w:w="1553" w:type="dxa"/>
            <w:tcBorders>
              <w:top w:val="nil"/>
              <w:left w:val="nil"/>
              <w:bottom w:val="single" w:sz="4" w:space="0" w:color="auto"/>
              <w:right w:val="single" w:sz="4" w:space="0" w:color="auto"/>
            </w:tcBorders>
            <w:shd w:val="clear" w:color="auto" w:fill="auto"/>
            <w:noWrap/>
            <w:vAlign w:val="bottom"/>
            <w:hideMark/>
          </w:tcPr>
          <w:p w14:paraId="06C9367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703C5C3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009BDD66"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04234C6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59367AA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11601/59</w:t>
            </w:r>
          </w:p>
        </w:tc>
        <w:tc>
          <w:tcPr>
            <w:tcW w:w="1060" w:type="dxa"/>
            <w:tcBorders>
              <w:top w:val="nil"/>
              <w:left w:val="nil"/>
              <w:bottom w:val="single" w:sz="4" w:space="0" w:color="auto"/>
              <w:right w:val="single" w:sz="4" w:space="0" w:color="auto"/>
            </w:tcBorders>
            <w:shd w:val="clear" w:color="auto" w:fill="auto"/>
            <w:noWrap/>
            <w:vAlign w:val="bottom"/>
            <w:hideMark/>
          </w:tcPr>
          <w:p w14:paraId="1A0B7EA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4607AD4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2F8F755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2D95E180"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913</w:t>
            </w:r>
          </w:p>
        </w:tc>
        <w:tc>
          <w:tcPr>
            <w:tcW w:w="1272" w:type="dxa"/>
            <w:tcBorders>
              <w:top w:val="nil"/>
              <w:left w:val="nil"/>
              <w:bottom w:val="single" w:sz="4" w:space="0" w:color="auto"/>
              <w:right w:val="single" w:sz="4" w:space="0" w:color="auto"/>
            </w:tcBorders>
            <w:shd w:val="clear" w:color="auto" w:fill="auto"/>
            <w:noWrap/>
            <w:vAlign w:val="bottom"/>
            <w:hideMark/>
          </w:tcPr>
          <w:p w14:paraId="69F8C33D"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13554/13608</w:t>
            </w:r>
          </w:p>
        </w:tc>
        <w:tc>
          <w:tcPr>
            <w:tcW w:w="1191" w:type="dxa"/>
            <w:tcBorders>
              <w:top w:val="nil"/>
              <w:left w:val="nil"/>
              <w:bottom w:val="single" w:sz="4" w:space="0" w:color="auto"/>
              <w:right w:val="single" w:sz="4" w:space="0" w:color="auto"/>
            </w:tcBorders>
            <w:shd w:val="clear" w:color="auto" w:fill="auto"/>
            <w:noWrap/>
            <w:vAlign w:val="bottom"/>
            <w:hideMark/>
          </w:tcPr>
          <w:p w14:paraId="0766EFE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913</w:t>
            </w:r>
          </w:p>
        </w:tc>
        <w:tc>
          <w:tcPr>
            <w:tcW w:w="1553" w:type="dxa"/>
            <w:tcBorders>
              <w:top w:val="nil"/>
              <w:left w:val="nil"/>
              <w:bottom w:val="single" w:sz="4" w:space="0" w:color="auto"/>
              <w:right w:val="single" w:sz="4" w:space="0" w:color="auto"/>
            </w:tcBorders>
            <w:shd w:val="clear" w:color="auto" w:fill="auto"/>
            <w:noWrap/>
            <w:vAlign w:val="bottom"/>
            <w:hideMark/>
          </w:tcPr>
          <w:p w14:paraId="130E243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209148A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7B845910"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689392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0962F96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11601/60</w:t>
            </w:r>
          </w:p>
        </w:tc>
        <w:tc>
          <w:tcPr>
            <w:tcW w:w="1060" w:type="dxa"/>
            <w:tcBorders>
              <w:top w:val="nil"/>
              <w:left w:val="nil"/>
              <w:bottom w:val="single" w:sz="4" w:space="0" w:color="auto"/>
              <w:right w:val="single" w:sz="4" w:space="0" w:color="auto"/>
            </w:tcBorders>
            <w:shd w:val="clear" w:color="auto" w:fill="auto"/>
            <w:noWrap/>
            <w:vAlign w:val="bottom"/>
            <w:hideMark/>
          </w:tcPr>
          <w:p w14:paraId="3507584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75D3B1C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555717E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093CA3D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w:t>
            </w:r>
          </w:p>
        </w:tc>
        <w:tc>
          <w:tcPr>
            <w:tcW w:w="1272" w:type="dxa"/>
            <w:tcBorders>
              <w:top w:val="nil"/>
              <w:left w:val="nil"/>
              <w:bottom w:val="single" w:sz="4" w:space="0" w:color="auto"/>
              <w:right w:val="single" w:sz="4" w:space="0" w:color="auto"/>
            </w:tcBorders>
            <w:shd w:val="clear" w:color="auto" w:fill="auto"/>
            <w:noWrap/>
            <w:vAlign w:val="bottom"/>
            <w:hideMark/>
          </w:tcPr>
          <w:p w14:paraId="7666BF1A"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13554/13608</w:t>
            </w:r>
          </w:p>
        </w:tc>
        <w:tc>
          <w:tcPr>
            <w:tcW w:w="1191" w:type="dxa"/>
            <w:tcBorders>
              <w:top w:val="nil"/>
              <w:left w:val="nil"/>
              <w:bottom w:val="single" w:sz="4" w:space="0" w:color="auto"/>
              <w:right w:val="single" w:sz="4" w:space="0" w:color="auto"/>
            </w:tcBorders>
            <w:shd w:val="clear" w:color="auto" w:fill="auto"/>
            <w:noWrap/>
            <w:vAlign w:val="bottom"/>
            <w:hideMark/>
          </w:tcPr>
          <w:p w14:paraId="5EBE51A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w:t>
            </w:r>
          </w:p>
        </w:tc>
        <w:tc>
          <w:tcPr>
            <w:tcW w:w="1553" w:type="dxa"/>
            <w:tcBorders>
              <w:top w:val="nil"/>
              <w:left w:val="nil"/>
              <w:bottom w:val="single" w:sz="4" w:space="0" w:color="auto"/>
              <w:right w:val="single" w:sz="4" w:space="0" w:color="auto"/>
            </w:tcBorders>
            <w:shd w:val="clear" w:color="auto" w:fill="auto"/>
            <w:noWrap/>
            <w:vAlign w:val="bottom"/>
            <w:hideMark/>
          </w:tcPr>
          <w:p w14:paraId="464ECA8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57BCA7F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0C06634F"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1F59ACB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4E4352D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11616/1</w:t>
            </w:r>
          </w:p>
        </w:tc>
        <w:tc>
          <w:tcPr>
            <w:tcW w:w="1060" w:type="dxa"/>
            <w:tcBorders>
              <w:top w:val="nil"/>
              <w:left w:val="nil"/>
              <w:bottom w:val="single" w:sz="4" w:space="0" w:color="auto"/>
              <w:right w:val="single" w:sz="4" w:space="0" w:color="auto"/>
            </w:tcBorders>
            <w:shd w:val="clear" w:color="auto" w:fill="auto"/>
            <w:noWrap/>
            <w:vAlign w:val="bottom"/>
            <w:hideMark/>
          </w:tcPr>
          <w:p w14:paraId="07CD55E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6B652BF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Пашњак 3.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2353E97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65311C9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14314</w:t>
            </w:r>
          </w:p>
        </w:tc>
        <w:tc>
          <w:tcPr>
            <w:tcW w:w="1272" w:type="dxa"/>
            <w:tcBorders>
              <w:top w:val="nil"/>
              <w:left w:val="nil"/>
              <w:bottom w:val="single" w:sz="4" w:space="0" w:color="auto"/>
              <w:right w:val="single" w:sz="4" w:space="0" w:color="auto"/>
            </w:tcBorders>
            <w:shd w:val="clear" w:color="auto" w:fill="auto"/>
            <w:noWrap/>
            <w:vAlign w:val="bottom"/>
            <w:hideMark/>
          </w:tcPr>
          <w:p w14:paraId="28222E23"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4250BC6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14314</w:t>
            </w:r>
          </w:p>
        </w:tc>
        <w:tc>
          <w:tcPr>
            <w:tcW w:w="1553" w:type="dxa"/>
            <w:tcBorders>
              <w:top w:val="nil"/>
              <w:left w:val="nil"/>
              <w:bottom w:val="single" w:sz="4" w:space="0" w:color="auto"/>
              <w:right w:val="single" w:sz="4" w:space="0" w:color="auto"/>
            </w:tcBorders>
            <w:shd w:val="clear" w:color="auto" w:fill="auto"/>
            <w:noWrap/>
            <w:vAlign w:val="bottom"/>
            <w:hideMark/>
          </w:tcPr>
          <w:p w14:paraId="2E594E8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332776D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25313F12"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6C1C7B5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1BB4371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11616/2</w:t>
            </w:r>
          </w:p>
        </w:tc>
        <w:tc>
          <w:tcPr>
            <w:tcW w:w="1060" w:type="dxa"/>
            <w:tcBorders>
              <w:top w:val="nil"/>
              <w:left w:val="nil"/>
              <w:bottom w:val="single" w:sz="4" w:space="0" w:color="auto"/>
              <w:right w:val="single" w:sz="4" w:space="0" w:color="auto"/>
            </w:tcBorders>
            <w:shd w:val="clear" w:color="auto" w:fill="auto"/>
            <w:noWrap/>
            <w:vAlign w:val="bottom"/>
            <w:hideMark/>
          </w:tcPr>
          <w:p w14:paraId="6BB2EEB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w:t>
            </w:r>
          </w:p>
        </w:tc>
        <w:tc>
          <w:tcPr>
            <w:tcW w:w="4320" w:type="dxa"/>
            <w:tcBorders>
              <w:top w:val="nil"/>
              <w:left w:val="nil"/>
              <w:bottom w:val="single" w:sz="4" w:space="0" w:color="auto"/>
              <w:right w:val="single" w:sz="4" w:space="0" w:color="auto"/>
            </w:tcBorders>
            <w:shd w:val="clear" w:color="auto" w:fill="auto"/>
            <w:noWrap/>
            <w:vAlign w:val="bottom"/>
            <w:hideMark/>
          </w:tcPr>
          <w:p w14:paraId="4A7D79A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4AB140C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0D0FF4B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574</w:t>
            </w:r>
          </w:p>
        </w:tc>
        <w:tc>
          <w:tcPr>
            <w:tcW w:w="1272" w:type="dxa"/>
            <w:tcBorders>
              <w:top w:val="nil"/>
              <w:left w:val="nil"/>
              <w:bottom w:val="single" w:sz="4" w:space="0" w:color="auto"/>
              <w:right w:val="single" w:sz="4" w:space="0" w:color="auto"/>
            </w:tcBorders>
            <w:shd w:val="clear" w:color="auto" w:fill="auto"/>
            <w:noWrap/>
            <w:vAlign w:val="bottom"/>
            <w:hideMark/>
          </w:tcPr>
          <w:p w14:paraId="382B7D60"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7775997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574</w:t>
            </w:r>
          </w:p>
        </w:tc>
        <w:tc>
          <w:tcPr>
            <w:tcW w:w="1553" w:type="dxa"/>
            <w:tcBorders>
              <w:top w:val="nil"/>
              <w:left w:val="nil"/>
              <w:bottom w:val="single" w:sz="4" w:space="0" w:color="auto"/>
              <w:right w:val="single" w:sz="4" w:space="0" w:color="auto"/>
            </w:tcBorders>
            <w:shd w:val="clear" w:color="auto" w:fill="auto"/>
            <w:noWrap/>
            <w:vAlign w:val="bottom"/>
            <w:hideMark/>
          </w:tcPr>
          <w:p w14:paraId="758EA43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7C3F587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17E7EFA6"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6D4D62C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4CD3C3A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11617/1</w:t>
            </w:r>
          </w:p>
        </w:tc>
        <w:tc>
          <w:tcPr>
            <w:tcW w:w="1060" w:type="dxa"/>
            <w:tcBorders>
              <w:top w:val="nil"/>
              <w:left w:val="nil"/>
              <w:bottom w:val="single" w:sz="4" w:space="0" w:color="auto"/>
              <w:right w:val="single" w:sz="4" w:space="0" w:color="auto"/>
            </w:tcBorders>
            <w:shd w:val="clear" w:color="auto" w:fill="auto"/>
            <w:noWrap/>
            <w:vAlign w:val="bottom"/>
            <w:hideMark/>
          </w:tcPr>
          <w:p w14:paraId="73051F8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26984E2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3BFBC1D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4447C5A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15</w:t>
            </w:r>
          </w:p>
        </w:tc>
        <w:tc>
          <w:tcPr>
            <w:tcW w:w="1272" w:type="dxa"/>
            <w:tcBorders>
              <w:top w:val="nil"/>
              <w:left w:val="nil"/>
              <w:bottom w:val="single" w:sz="4" w:space="0" w:color="auto"/>
              <w:right w:val="single" w:sz="4" w:space="0" w:color="auto"/>
            </w:tcBorders>
            <w:shd w:val="clear" w:color="auto" w:fill="auto"/>
            <w:noWrap/>
            <w:vAlign w:val="bottom"/>
            <w:hideMark/>
          </w:tcPr>
          <w:p w14:paraId="1077214B"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4544EA80"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15</w:t>
            </w:r>
          </w:p>
        </w:tc>
        <w:tc>
          <w:tcPr>
            <w:tcW w:w="1553" w:type="dxa"/>
            <w:tcBorders>
              <w:top w:val="nil"/>
              <w:left w:val="nil"/>
              <w:bottom w:val="single" w:sz="4" w:space="0" w:color="auto"/>
              <w:right w:val="single" w:sz="4" w:space="0" w:color="auto"/>
            </w:tcBorders>
            <w:shd w:val="clear" w:color="auto" w:fill="auto"/>
            <w:noWrap/>
            <w:vAlign w:val="bottom"/>
            <w:hideMark/>
          </w:tcPr>
          <w:p w14:paraId="7FE5097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Државна</w:t>
            </w:r>
          </w:p>
        </w:tc>
        <w:tc>
          <w:tcPr>
            <w:tcW w:w="1843" w:type="dxa"/>
            <w:tcBorders>
              <w:top w:val="nil"/>
              <w:left w:val="nil"/>
              <w:bottom w:val="single" w:sz="4" w:space="0" w:color="auto"/>
              <w:right w:val="single" w:sz="4" w:space="0" w:color="auto"/>
            </w:tcBorders>
            <w:shd w:val="clear" w:color="auto" w:fill="auto"/>
            <w:noWrap/>
            <w:vAlign w:val="bottom"/>
            <w:hideMark/>
          </w:tcPr>
          <w:p w14:paraId="10A7FED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Република Србија</w:t>
            </w:r>
          </w:p>
        </w:tc>
      </w:tr>
      <w:tr w:rsidR="00DB0B1A" w:rsidRPr="00DB0B1A" w14:paraId="4A9535C4"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37E1649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5CDD7C1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11617/1</w:t>
            </w:r>
          </w:p>
        </w:tc>
        <w:tc>
          <w:tcPr>
            <w:tcW w:w="1060" w:type="dxa"/>
            <w:tcBorders>
              <w:top w:val="nil"/>
              <w:left w:val="nil"/>
              <w:bottom w:val="single" w:sz="4" w:space="0" w:color="auto"/>
              <w:right w:val="single" w:sz="4" w:space="0" w:color="auto"/>
            </w:tcBorders>
            <w:shd w:val="clear" w:color="auto" w:fill="auto"/>
            <w:noWrap/>
            <w:vAlign w:val="bottom"/>
            <w:hideMark/>
          </w:tcPr>
          <w:p w14:paraId="37EDE91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w:t>
            </w:r>
          </w:p>
        </w:tc>
        <w:tc>
          <w:tcPr>
            <w:tcW w:w="4320" w:type="dxa"/>
            <w:tcBorders>
              <w:top w:val="nil"/>
              <w:left w:val="nil"/>
              <w:bottom w:val="single" w:sz="4" w:space="0" w:color="auto"/>
              <w:right w:val="single" w:sz="4" w:space="0" w:color="auto"/>
            </w:tcBorders>
            <w:shd w:val="clear" w:color="auto" w:fill="auto"/>
            <w:noWrap/>
            <w:vAlign w:val="bottom"/>
            <w:hideMark/>
          </w:tcPr>
          <w:p w14:paraId="3D1367A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2C7B4A4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10DD67E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782</w:t>
            </w:r>
          </w:p>
        </w:tc>
        <w:tc>
          <w:tcPr>
            <w:tcW w:w="1272" w:type="dxa"/>
            <w:tcBorders>
              <w:top w:val="nil"/>
              <w:left w:val="nil"/>
              <w:bottom w:val="single" w:sz="4" w:space="0" w:color="auto"/>
              <w:right w:val="single" w:sz="4" w:space="0" w:color="auto"/>
            </w:tcBorders>
            <w:shd w:val="clear" w:color="auto" w:fill="auto"/>
            <w:noWrap/>
            <w:vAlign w:val="bottom"/>
            <w:hideMark/>
          </w:tcPr>
          <w:p w14:paraId="18E6CD4D"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695EBD0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782</w:t>
            </w:r>
          </w:p>
        </w:tc>
        <w:tc>
          <w:tcPr>
            <w:tcW w:w="1553" w:type="dxa"/>
            <w:tcBorders>
              <w:top w:val="nil"/>
              <w:left w:val="nil"/>
              <w:bottom w:val="single" w:sz="4" w:space="0" w:color="auto"/>
              <w:right w:val="single" w:sz="4" w:space="0" w:color="auto"/>
            </w:tcBorders>
            <w:shd w:val="clear" w:color="auto" w:fill="auto"/>
            <w:noWrap/>
            <w:vAlign w:val="bottom"/>
            <w:hideMark/>
          </w:tcPr>
          <w:p w14:paraId="7287201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Државна</w:t>
            </w:r>
          </w:p>
        </w:tc>
        <w:tc>
          <w:tcPr>
            <w:tcW w:w="1843" w:type="dxa"/>
            <w:tcBorders>
              <w:top w:val="nil"/>
              <w:left w:val="nil"/>
              <w:bottom w:val="single" w:sz="4" w:space="0" w:color="auto"/>
              <w:right w:val="single" w:sz="4" w:space="0" w:color="auto"/>
            </w:tcBorders>
            <w:shd w:val="clear" w:color="auto" w:fill="auto"/>
            <w:noWrap/>
            <w:vAlign w:val="bottom"/>
            <w:hideMark/>
          </w:tcPr>
          <w:p w14:paraId="44E61A8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Република Србија</w:t>
            </w:r>
          </w:p>
        </w:tc>
      </w:tr>
      <w:tr w:rsidR="00DB0B1A" w:rsidRPr="00DB0B1A" w14:paraId="1BDD345E"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593C6FE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7E9EBB2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11617/1</w:t>
            </w:r>
          </w:p>
        </w:tc>
        <w:tc>
          <w:tcPr>
            <w:tcW w:w="1060" w:type="dxa"/>
            <w:tcBorders>
              <w:top w:val="nil"/>
              <w:left w:val="nil"/>
              <w:bottom w:val="single" w:sz="4" w:space="0" w:color="auto"/>
              <w:right w:val="single" w:sz="4" w:space="0" w:color="auto"/>
            </w:tcBorders>
            <w:shd w:val="clear" w:color="auto" w:fill="auto"/>
            <w:noWrap/>
            <w:vAlign w:val="bottom"/>
            <w:hideMark/>
          </w:tcPr>
          <w:p w14:paraId="2A7DA74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w:t>
            </w:r>
          </w:p>
        </w:tc>
        <w:tc>
          <w:tcPr>
            <w:tcW w:w="4320" w:type="dxa"/>
            <w:tcBorders>
              <w:top w:val="nil"/>
              <w:left w:val="nil"/>
              <w:bottom w:val="single" w:sz="4" w:space="0" w:color="auto"/>
              <w:right w:val="single" w:sz="4" w:space="0" w:color="auto"/>
            </w:tcBorders>
            <w:shd w:val="clear" w:color="auto" w:fill="auto"/>
            <w:noWrap/>
            <w:vAlign w:val="bottom"/>
            <w:hideMark/>
          </w:tcPr>
          <w:p w14:paraId="3186EA9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1FE28B9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5112909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415</w:t>
            </w:r>
          </w:p>
        </w:tc>
        <w:tc>
          <w:tcPr>
            <w:tcW w:w="1272" w:type="dxa"/>
            <w:tcBorders>
              <w:top w:val="nil"/>
              <w:left w:val="nil"/>
              <w:bottom w:val="single" w:sz="4" w:space="0" w:color="auto"/>
              <w:right w:val="single" w:sz="4" w:space="0" w:color="auto"/>
            </w:tcBorders>
            <w:shd w:val="clear" w:color="auto" w:fill="auto"/>
            <w:noWrap/>
            <w:vAlign w:val="bottom"/>
            <w:hideMark/>
          </w:tcPr>
          <w:p w14:paraId="50422EDF"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160D136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415</w:t>
            </w:r>
          </w:p>
        </w:tc>
        <w:tc>
          <w:tcPr>
            <w:tcW w:w="1553" w:type="dxa"/>
            <w:tcBorders>
              <w:top w:val="nil"/>
              <w:left w:val="nil"/>
              <w:bottom w:val="single" w:sz="4" w:space="0" w:color="auto"/>
              <w:right w:val="single" w:sz="4" w:space="0" w:color="auto"/>
            </w:tcBorders>
            <w:shd w:val="clear" w:color="auto" w:fill="auto"/>
            <w:noWrap/>
            <w:vAlign w:val="bottom"/>
            <w:hideMark/>
          </w:tcPr>
          <w:p w14:paraId="0EAF247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Државна</w:t>
            </w:r>
          </w:p>
        </w:tc>
        <w:tc>
          <w:tcPr>
            <w:tcW w:w="1843" w:type="dxa"/>
            <w:tcBorders>
              <w:top w:val="nil"/>
              <w:left w:val="nil"/>
              <w:bottom w:val="single" w:sz="4" w:space="0" w:color="auto"/>
              <w:right w:val="single" w:sz="4" w:space="0" w:color="auto"/>
            </w:tcBorders>
            <w:shd w:val="clear" w:color="auto" w:fill="auto"/>
            <w:noWrap/>
            <w:vAlign w:val="bottom"/>
            <w:hideMark/>
          </w:tcPr>
          <w:p w14:paraId="7016202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Република Србија</w:t>
            </w:r>
          </w:p>
        </w:tc>
      </w:tr>
      <w:tr w:rsidR="00DB0B1A" w:rsidRPr="00DB0B1A" w14:paraId="2100DC70"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102EC1B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6CCA022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11617/1</w:t>
            </w:r>
          </w:p>
        </w:tc>
        <w:tc>
          <w:tcPr>
            <w:tcW w:w="1060" w:type="dxa"/>
            <w:tcBorders>
              <w:top w:val="nil"/>
              <w:left w:val="nil"/>
              <w:bottom w:val="single" w:sz="4" w:space="0" w:color="auto"/>
              <w:right w:val="single" w:sz="4" w:space="0" w:color="auto"/>
            </w:tcBorders>
            <w:shd w:val="clear" w:color="auto" w:fill="auto"/>
            <w:noWrap/>
            <w:vAlign w:val="bottom"/>
            <w:hideMark/>
          </w:tcPr>
          <w:p w14:paraId="1CC0DA3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w:t>
            </w:r>
          </w:p>
        </w:tc>
        <w:tc>
          <w:tcPr>
            <w:tcW w:w="4320" w:type="dxa"/>
            <w:tcBorders>
              <w:top w:val="nil"/>
              <w:left w:val="nil"/>
              <w:bottom w:val="single" w:sz="4" w:space="0" w:color="auto"/>
              <w:right w:val="single" w:sz="4" w:space="0" w:color="auto"/>
            </w:tcBorders>
            <w:shd w:val="clear" w:color="auto" w:fill="auto"/>
            <w:noWrap/>
            <w:vAlign w:val="bottom"/>
            <w:hideMark/>
          </w:tcPr>
          <w:p w14:paraId="2D7F962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12AFC51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7C28A6F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16</w:t>
            </w:r>
          </w:p>
        </w:tc>
        <w:tc>
          <w:tcPr>
            <w:tcW w:w="1272" w:type="dxa"/>
            <w:tcBorders>
              <w:top w:val="nil"/>
              <w:left w:val="nil"/>
              <w:bottom w:val="single" w:sz="4" w:space="0" w:color="auto"/>
              <w:right w:val="single" w:sz="4" w:space="0" w:color="auto"/>
            </w:tcBorders>
            <w:shd w:val="clear" w:color="auto" w:fill="auto"/>
            <w:noWrap/>
            <w:vAlign w:val="bottom"/>
            <w:hideMark/>
          </w:tcPr>
          <w:p w14:paraId="3E997678"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2062AA7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16</w:t>
            </w:r>
          </w:p>
        </w:tc>
        <w:tc>
          <w:tcPr>
            <w:tcW w:w="1553" w:type="dxa"/>
            <w:tcBorders>
              <w:top w:val="nil"/>
              <w:left w:val="nil"/>
              <w:bottom w:val="single" w:sz="4" w:space="0" w:color="auto"/>
              <w:right w:val="single" w:sz="4" w:space="0" w:color="auto"/>
            </w:tcBorders>
            <w:shd w:val="clear" w:color="auto" w:fill="auto"/>
            <w:noWrap/>
            <w:vAlign w:val="bottom"/>
            <w:hideMark/>
          </w:tcPr>
          <w:p w14:paraId="04318A8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Државна</w:t>
            </w:r>
          </w:p>
        </w:tc>
        <w:tc>
          <w:tcPr>
            <w:tcW w:w="1843" w:type="dxa"/>
            <w:tcBorders>
              <w:top w:val="nil"/>
              <w:left w:val="nil"/>
              <w:bottom w:val="single" w:sz="4" w:space="0" w:color="auto"/>
              <w:right w:val="single" w:sz="4" w:space="0" w:color="auto"/>
            </w:tcBorders>
            <w:shd w:val="clear" w:color="auto" w:fill="auto"/>
            <w:noWrap/>
            <w:vAlign w:val="bottom"/>
            <w:hideMark/>
          </w:tcPr>
          <w:p w14:paraId="7B9BBF2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Република Србија</w:t>
            </w:r>
          </w:p>
        </w:tc>
      </w:tr>
      <w:tr w:rsidR="00DB0B1A" w:rsidRPr="00DB0B1A" w14:paraId="271563C0"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3915810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090439F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11617/1</w:t>
            </w:r>
          </w:p>
        </w:tc>
        <w:tc>
          <w:tcPr>
            <w:tcW w:w="1060" w:type="dxa"/>
            <w:tcBorders>
              <w:top w:val="nil"/>
              <w:left w:val="nil"/>
              <w:bottom w:val="single" w:sz="4" w:space="0" w:color="auto"/>
              <w:right w:val="single" w:sz="4" w:space="0" w:color="auto"/>
            </w:tcBorders>
            <w:shd w:val="clear" w:color="auto" w:fill="auto"/>
            <w:noWrap/>
            <w:vAlign w:val="bottom"/>
            <w:hideMark/>
          </w:tcPr>
          <w:p w14:paraId="0231AB8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w:t>
            </w:r>
          </w:p>
        </w:tc>
        <w:tc>
          <w:tcPr>
            <w:tcW w:w="4320" w:type="dxa"/>
            <w:tcBorders>
              <w:top w:val="nil"/>
              <w:left w:val="nil"/>
              <w:bottom w:val="single" w:sz="4" w:space="0" w:color="auto"/>
              <w:right w:val="single" w:sz="4" w:space="0" w:color="auto"/>
            </w:tcBorders>
            <w:shd w:val="clear" w:color="auto" w:fill="auto"/>
            <w:noWrap/>
            <w:vAlign w:val="bottom"/>
            <w:hideMark/>
          </w:tcPr>
          <w:p w14:paraId="468F17B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уз зграду и други објекат</w:t>
            </w:r>
          </w:p>
        </w:tc>
        <w:tc>
          <w:tcPr>
            <w:tcW w:w="2666" w:type="dxa"/>
            <w:tcBorders>
              <w:top w:val="nil"/>
              <w:left w:val="nil"/>
              <w:bottom w:val="single" w:sz="4" w:space="0" w:color="auto"/>
              <w:right w:val="single" w:sz="4" w:space="0" w:color="auto"/>
            </w:tcBorders>
            <w:shd w:val="clear" w:color="auto" w:fill="auto"/>
            <w:noWrap/>
            <w:vAlign w:val="bottom"/>
            <w:hideMark/>
          </w:tcPr>
          <w:p w14:paraId="7A8E8D7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49D717D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10501</w:t>
            </w:r>
          </w:p>
        </w:tc>
        <w:tc>
          <w:tcPr>
            <w:tcW w:w="1272" w:type="dxa"/>
            <w:tcBorders>
              <w:top w:val="nil"/>
              <w:left w:val="nil"/>
              <w:bottom w:val="single" w:sz="4" w:space="0" w:color="auto"/>
              <w:right w:val="single" w:sz="4" w:space="0" w:color="auto"/>
            </w:tcBorders>
            <w:shd w:val="clear" w:color="auto" w:fill="auto"/>
            <w:noWrap/>
            <w:vAlign w:val="bottom"/>
            <w:hideMark/>
          </w:tcPr>
          <w:p w14:paraId="5BB9FFFF"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099ECDA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10501</w:t>
            </w:r>
          </w:p>
        </w:tc>
        <w:tc>
          <w:tcPr>
            <w:tcW w:w="1553" w:type="dxa"/>
            <w:tcBorders>
              <w:top w:val="nil"/>
              <w:left w:val="nil"/>
              <w:bottom w:val="single" w:sz="4" w:space="0" w:color="auto"/>
              <w:right w:val="single" w:sz="4" w:space="0" w:color="auto"/>
            </w:tcBorders>
            <w:shd w:val="clear" w:color="auto" w:fill="auto"/>
            <w:noWrap/>
            <w:vAlign w:val="bottom"/>
            <w:hideMark/>
          </w:tcPr>
          <w:p w14:paraId="2C4353D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Државна</w:t>
            </w:r>
          </w:p>
        </w:tc>
        <w:tc>
          <w:tcPr>
            <w:tcW w:w="1843" w:type="dxa"/>
            <w:tcBorders>
              <w:top w:val="nil"/>
              <w:left w:val="nil"/>
              <w:bottom w:val="single" w:sz="4" w:space="0" w:color="auto"/>
              <w:right w:val="single" w:sz="4" w:space="0" w:color="auto"/>
            </w:tcBorders>
            <w:shd w:val="clear" w:color="auto" w:fill="auto"/>
            <w:noWrap/>
            <w:vAlign w:val="bottom"/>
            <w:hideMark/>
          </w:tcPr>
          <w:p w14:paraId="2DF4E58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Република Србија</w:t>
            </w:r>
          </w:p>
        </w:tc>
      </w:tr>
      <w:tr w:rsidR="00DB0B1A" w:rsidRPr="00DB0B1A" w14:paraId="2301FE39"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AA0871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7B6AEB4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11617/2</w:t>
            </w:r>
          </w:p>
        </w:tc>
        <w:tc>
          <w:tcPr>
            <w:tcW w:w="1060" w:type="dxa"/>
            <w:tcBorders>
              <w:top w:val="nil"/>
              <w:left w:val="nil"/>
              <w:bottom w:val="single" w:sz="4" w:space="0" w:color="auto"/>
              <w:right w:val="single" w:sz="4" w:space="0" w:color="auto"/>
            </w:tcBorders>
            <w:shd w:val="clear" w:color="auto" w:fill="auto"/>
            <w:noWrap/>
            <w:vAlign w:val="bottom"/>
            <w:hideMark/>
          </w:tcPr>
          <w:p w14:paraId="4FD1A52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38B92A8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32A1255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6B22E34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4993</w:t>
            </w:r>
          </w:p>
        </w:tc>
        <w:tc>
          <w:tcPr>
            <w:tcW w:w="1272" w:type="dxa"/>
            <w:tcBorders>
              <w:top w:val="nil"/>
              <w:left w:val="nil"/>
              <w:bottom w:val="single" w:sz="4" w:space="0" w:color="auto"/>
              <w:right w:val="single" w:sz="4" w:space="0" w:color="auto"/>
            </w:tcBorders>
            <w:shd w:val="clear" w:color="auto" w:fill="auto"/>
            <w:noWrap/>
            <w:vAlign w:val="bottom"/>
            <w:hideMark/>
          </w:tcPr>
          <w:p w14:paraId="34753498"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0F6F67F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4993</w:t>
            </w:r>
          </w:p>
        </w:tc>
        <w:tc>
          <w:tcPr>
            <w:tcW w:w="1553" w:type="dxa"/>
            <w:tcBorders>
              <w:top w:val="nil"/>
              <w:left w:val="nil"/>
              <w:bottom w:val="single" w:sz="4" w:space="0" w:color="auto"/>
              <w:right w:val="single" w:sz="4" w:space="0" w:color="auto"/>
            </w:tcBorders>
            <w:shd w:val="clear" w:color="auto" w:fill="auto"/>
            <w:noWrap/>
            <w:vAlign w:val="bottom"/>
            <w:hideMark/>
          </w:tcPr>
          <w:p w14:paraId="3FF5144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Државна</w:t>
            </w:r>
          </w:p>
        </w:tc>
        <w:tc>
          <w:tcPr>
            <w:tcW w:w="1843" w:type="dxa"/>
            <w:tcBorders>
              <w:top w:val="nil"/>
              <w:left w:val="nil"/>
              <w:bottom w:val="single" w:sz="4" w:space="0" w:color="auto"/>
              <w:right w:val="single" w:sz="4" w:space="0" w:color="auto"/>
            </w:tcBorders>
            <w:shd w:val="clear" w:color="auto" w:fill="auto"/>
            <w:noWrap/>
            <w:vAlign w:val="bottom"/>
            <w:hideMark/>
          </w:tcPr>
          <w:p w14:paraId="38189B1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Република Србија</w:t>
            </w:r>
          </w:p>
        </w:tc>
      </w:tr>
      <w:tr w:rsidR="00DB0B1A" w:rsidRPr="00DB0B1A" w14:paraId="7584F01A"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1E828DC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1185C03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11618/1</w:t>
            </w:r>
          </w:p>
        </w:tc>
        <w:tc>
          <w:tcPr>
            <w:tcW w:w="1060" w:type="dxa"/>
            <w:tcBorders>
              <w:top w:val="nil"/>
              <w:left w:val="nil"/>
              <w:bottom w:val="single" w:sz="4" w:space="0" w:color="auto"/>
              <w:right w:val="single" w:sz="4" w:space="0" w:color="auto"/>
            </w:tcBorders>
            <w:shd w:val="clear" w:color="auto" w:fill="auto"/>
            <w:noWrap/>
            <w:vAlign w:val="bottom"/>
            <w:hideMark/>
          </w:tcPr>
          <w:p w14:paraId="532AFAC8"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32E3A27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61DCD14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6F564C8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7</w:t>
            </w:r>
          </w:p>
        </w:tc>
        <w:tc>
          <w:tcPr>
            <w:tcW w:w="1272" w:type="dxa"/>
            <w:tcBorders>
              <w:top w:val="nil"/>
              <w:left w:val="nil"/>
              <w:bottom w:val="single" w:sz="4" w:space="0" w:color="auto"/>
              <w:right w:val="single" w:sz="4" w:space="0" w:color="auto"/>
            </w:tcBorders>
            <w:shd w:val="clear" w:color="auto" w:fill="auto"/>
            <w:noWrap/>
            <w:vAlign w:val="bottom"/>
            <w:hideMark/>
          </w:tcPr>
          <w:p w14:paraId="5CC3349B"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47C5FC7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7</w:t>
            </w:r>
          </w:p>
        </w:tc>
        <w:tc>
          <w:tcPr>
            <w:tcW w:w="1553" w:type="dxa"/>
            <w:tcBorders>
              <w:top w:val="nil"/>
              <w:left w:val="nil"/>
              <w:bottom w:val="single" w:sz="4" w:space="0" w:color="auto"/>
              <w:right w:val="single" w:sz="4" w:space="0" w:color="auto"/>
            </w:tcBorders>
            <w:shd w:val="clear" w:color="auto" w:fill="auto"/>
            <w:noWrap/>
            <w:vAlign w:val="bottom"/>
            <w:hideMark/>
          </w:tcPr>
          <w:p w14:paraId="117453F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36C66E5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64502A6F"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07FBFB2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68DDC0D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11618/2</w:t>
            </w:r>
          </w:p>
        </w:tc>
        <w:tc>
          <w:tcPr>
            <w:tcW w:w="1060" w:type="dxa"/>
            <w:tcBorders>
              <w:top w:val="nil"/>
              <w:left w:val="nil"/>
              <w:bottom w:val="single" w:sz="4" w:space="0" w:color="auto"/>
              <w:right w:val="single" w:sz="4" w:space="0" w:color="auto"/>
            </w:tcBorders>
            <w:shd w:val="clear" w:color="auto" w:fill="auto"/>
            <w:noWrap/>
            <w:vAlign w:val="bottom"/>
            <w:hideMark/>
          </w:tcPr>
          <w:p w14:paraId="1E3B8CC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6D94D9F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027A44C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27AE3A5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461</w:t>
            </w:r>
          </w:p>
        </w:tc>
        <w:tc>
          <w:tcPr>
            <w:tcW w:w="1272" w:type="dxa"/>
            <w:tcBorders>
              <w:top w:val="nil"/>
              <w:left w:val="nil"/>
              <w:bottom w:val="single" w:sz="4" w:space="0" w:color="auto"/>
              <w:right w:val="single" w:sz="4" w:space="0" w:color="auto"/>
            </w:tcBorders>
            <w:shd w:val="clear" w:color="auto" w:fill="auto"/>
            <w:noWrap/>
            <w:vAlign w:val="bottom"/>
            <w:hideMark/>
          </w:tcPr>
          <w:p w14:paraId="6200516D"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4140BA2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461</w:t>
            </w:r>
          </w:p>
        </w:tc>
        <w:tc>
          <w:tcPr>
            <w:tcW w:w="1553" w:type="dxa"/>
            <w:tcBorders>
              <w:top w:val="nil"/>
              <w:left w:val="nil"/>
              <w:bottom w:val="single" w:sz="4" w:space="0" w:color="auto"/>
              <w:right w:val="single" w:sz="4" w:space="0" w:color="auto"/>
            </w:tcBorders>
            <w:shd w:val="clear" w:color="auto" w:fill="auto"/>
            <w:noWrap/>
            <w:vAlign w:val="bottom"/>
            <w:hideMark/>
          </w:tcPr>
          <w:p w14:paraId="6B33730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2FD0476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4D07C2CD"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278D35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20519E5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11619/3</w:t>
            </w:r>
          </w:p>
        </w:tc>
        <w:tc>
          <w:tcPr>
            <w:tcW w:w="1060" w:type="dxa"/>
            <w:tcBorders>
              <w:top w:val="nil"/>
              <w:left w:val="nil"/>
              <w:bottom w:val="single" w:sz="4" w:space="0" w:color="auto"/>
              <w:right w:val="single" w:sz="4" w:space="0" w:color="auto"/>
            </w:tcBorders>
            <w:shd w:val="clear" w:color="auto" w:fill="auto"/>
            <w:noWrap/>
            <w:vAlign w:val="bottom"/>
            <w:hideMark/>
          </w:tcPr>
          <w:p w14:paraId="7633ECF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41174BA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35BEF44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79AF209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1671</w:t>
            </w:r>
          </w:p>
        </w:tc>
        <w:tc>
          <w:tcPr>
            <w:tcW w:w="1272" w:type="dxa"/>
            <w:tcBorders>
              <w:top w:val="nil"/>
              <w:left w:val="nil"/>
              <w:bottom w:val="single" w:sz="4" w:space="0" w:color="auto"/>
              <w:right w:val="single" w:sz="4" w:space="0" w:color="auto"/>
            </w:tcBorders>
            <w:shd w:val="clear" w:color="auto" w:fill="auto"/>
            <w:noWrap/>
            <w:vAlign w:val="bottom"/>
            <w:hideMark/>
          </w:tcPr>
          <w:p w14:paraId="4E82FD6D"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1241291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1671</w:t>
            </w:r>
          </w:p>
        </w:tc>
        <w:tc>
          <w:tcPr>
            <w:tcW w:w="1553" w:type="dxa"/>
            <w:tcBorders>
              <w:top w:val="nil"/>
              <w:left w:val="nil"/>
              <w:bottom w:val="single" w:sz="4" w:space="0" w:color="auto"/>
              <w:right w:val="single" w:sz="4" w:space="0" w:color="auto"/>
            </w:tcBorders>
            <w:shd w:val="clear" w:color="auto" w:fill="auto"/>
            <w:noWrap/>
            <w:vAlign w:val="bottom"/>
            <w:hideMark/>
          </w:tcPr>
          <w:p w14:paraId="68D175A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469B408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725C7A72"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3DC9160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lastRenderedPageBreak/>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665FD9E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11619/4</w:t>
            </w:r>
          </w:p>
        </w:tc>
        <w:tc>
          <w:tcPr>
            <w:tcW w:w="1060" w:type="dxa"/>
            <w:tcBorders>
              <w:top w:val="nil"/>
              <w:left w:val="nil"/>
              <w:bottom w:val="single" w:sz="4" w:space="0" w:color="auto"/>
              <w:right w:val="single" w:sz="4" w:space="0" w:color="auto"/>
            </w:tcBorders>
            <w:shd w:val="clear" w:color="auto" w:fill="auto"/>
            <w:noWrap/>
            <w:vAlign w:val="bottom"/>
            <w:hideMark/>
          </w:tcPr>
          <w:p w14:paraId="06380D7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2F69B38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0518E9F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27D514E8"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513</w:t>
            </w:r>
          </w:p>
        </w:tc>
        <w:tc>
          <w:tcPr>
            <w:tcW w:w="1272" w:type="dxa"/>
            <w:tcBorders>
              <w:top w:val="nil"/>
              <w:left w:val="nil"/>
              <w:bottom w:val="single" w:sz="4" w:space="0" w:color="auto"/>
              <w:right w:val="single" w:sz="4" w:space="0" w:color="auto"/>
            </w:tcBorders>
            <w:shd w:val="clear" w:color="auto" w:fill="auto"/>
            <w:noWrap/>
            <w:vAlign w:val="bottom"/>
            <w:hideMark/>
          </w:tcPr>
          <w:p w14:paraId="348FD023"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0C30AFF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513</w:t>
            </w:r>
          </w:p>
        </w:tc>
        <w:tc>
          <w:tcPr>
            <w:tcW w:w="1553" w:type="dxa"/>
            <w:tcBorders>
              <w:top w:val="nil"/>
              <w:left w:val="nil"/>
              <w:bottom w:val="single" w:sz="4" w:space="0" w:color="auto"/>
              <w:right w:val="single" w:sz="4" w:space="0" w:color="auto"/>
            </w:tcBorders>
            <w:shd w:val="clear" w:color="auto" w:fill="auto"/>
            <w:noWrap/>
            <w:vAlign w:val="bottom"/>
            <w:hideMark/>
          </w:tcPr>
          <w:p w14:paraId="42DBB47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01A6AD8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7727E127"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60D2562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004033B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11619/5</w:t>
            </w:r>
          </w:p>
        </w:tc>
        <w:tc>
          <w:tcPr>
            <w:tcW w:w="1060" w:type="dxa"/>
            <w:tcBorders>
              <w:top w:val="nil"/>
              <w:left w:val="nil"/>
              <w:bottom w:val="single" w:sz="4" w:space="0" w:color="auto"/>
              <w:right w:val="single" w:sz="4" w:space="0" w:color="auto"/>
            </w:tcBorders>
            <w:shd w:val="clear" w:color="auto" w:fill="auto"/>
            <w:noWrap/>
            <w:vAlign w:val="bottom"/>
            <w:hideMark/>
          </w:tcPr>
          <w:p w14:paraId="3A0DD97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405D659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5A0FC15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29787B1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36</w:t>
            </w:r>
          </w:p>
        </w:tc>
        <w:tc>
          <w:tcPr>
            <w:tcW w:w="1272" w:type="dxa"/>
            <w:tcBorders>
              <w:top w:val="nil"/>
              <w:left w:val="nil"/>
              <w:bottom w:val="single" w:sz="4" w:space="0" w:color="auto"/>
              <w:right w:val="single" w:sz="4" w:space="0" w:color="auto"/>
            </w:tcBorders>
            <w:shd w:val="clear" w:color="auto" w:fill="auto"/>
            <w:noWrap/>
            <w:vAlign w:val="bottom"/>
            <w:hideMark/>
          </w:tcPr>
          <w:p w14:paraId="0E164D4A"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089FCB0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36</w:t>
            </w:r>
          </w:p>
        </w:tc>
        <w:tc>
          <w:tcPr>
            <w:tcW w:w="1553" w:type="dxa"/>
            <w:tcBorders>
              <w:top w:val="nil"/>
              <w:left w:val="nil"/>
              <w:bottom w:val="single" w:sz="4" w:space="0" w:color="auto"/>
              <w:right w:val="single" w:sz="4" w:space="0" w:color="auto"/>
            </w:tcBorders>
            <w:shd w:val="clear" w:color="auto" w:fill="auto"/>
            <w:noWrap/>
            <w:vAlign w:val="bottom"/>
            <w:hideMark/>
          </w:tcPr>
          <w:p w14:paraId="753BA4E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0C320CF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2582426F"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4FF5805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184873A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11619/6</w:t>
            </w:r>
          </w:p>
        </w:tc>
        <w:tc>
          <w:tcPr>
            <w:tcW w:w="1060" w:type="dxa"/>
            <w:tcBorders>
              <w:top w:val="nil"/>
              <w:left w:val="nil"/>
              <w:bottom w:val="single" w:sz="4" w:space="0" w:color="auto"/>
              <w:right w:val="single" w:sz="4" w:space="0" w:color="auto"/>
            </w:tcBorders>
            <w:shd w:val="clear" w:color="auto" w:fill="auto"/>
            <w:noWrap/>
            <w:vAlign w:val="bottom"/>
            <w:hideMark/>
          </w:tcPr>
          <w:p w14:paraId="2E8A7BE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11C1294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Њива 3.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3A58B3F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77FD3FF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3498</w:t>
            </w:r>
          </w:p>
        </w:tc>
        <w:tc>
          <w:tcPr>
            <w:tcW w:w="1272" w:type="dxa"/>
            <w:tcBorders>
              <w:top w:val="nil"/>
              <w:left w:val="nil"/>
              <w:bottom w:val="single" w:sz="4" w:space="0" w:color="auto"/>
              <w:right w:val="single" w:sz="4" w:space="0" w:color="auto"/>
            </w:tcBorders>
            <w:shd w:val="clear" w:color="auto" w:fill="auto"/>
            <w:noWrap/>
            <w:vAlign w:val="bottom"/>
            <w:hideMark/>
          </w:tcPr>
          <w:p w14:paraId="498C68EF"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2AA2704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3498</w:t>
            </w:r>
          </w:p>
        </w:tc>
        <w:tc>
          <w:tcPr>
            <w:tcW w:w="1553" w:type="dxa"/>
            <w:tcBorders>
              <w:top w:val="nil"/>
              <w:left w:val="nil"/>
              <w:bottom w:val="single" w:sz="4" w:space="0" w:color="auto"/>
              <w:right w:val="single" w:sz="4" w:space="0" w:color="auto"/>
            </w:tcBorders>
            <w:shd w:val="clear" w:color="auto" w:fill="auto"/>
            <w:noWrap/>
            <w:vAlign w:val="bottom"/>
            <w:hideMark/>
          </w:tcPr>
          <w:p w14:paraId="34B9B99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5410D9D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5E030295"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113B65A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2EB8976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11619/7</w:t>
            </w:r>
          </w:p>
        </w:tc>
        <w:tc>
          <w:tcPr>
            <w:tcW w:w="1060" w:type="dxa"/>
            <w:tcBorders>
              <w:top w:val="nil"/>
              <w:left w:val="nil"/>
              <w:bottom w:val="single" w:sz="4" w:space="0" w:color="auto"/>
              <w:right w:val="single" w:sz="4" w:space="0" w:color="auto"/>
            </w:tcBorders>
            <w:shd w:val="clear" w:color="auto" w:fill="auto"/>
            <w:noWrap/>
            <w:vAlign w:val="bottom"/>
            <w:hideMark/>
          </w:tcPr>
          <w:p w14:paraId="7A9455E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27B06DD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367197C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3ED9B27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1560</w:t>
            </w:r>
          </w:p>
        </w:tc>
        <w:tc>
          <w:tcPr>
            <w:tcW w:w="1272" w:type="dxa"/>
            <w:tcBorders>
              <w:top w:val="nil"/>
              <w:left w:val="nil"/>
              <w:bottom w:val="single" w:sz="4" w:space="0" w:color="auto"/>
              <w:right w:val="single" w:sz="4" w:space="0" w:color="auto"/>
            </w:tcBorders>
            <w:shd w:val="clear" w:color="auto" w:fill="auto"/>
            <w:noWrap/>
            <w:vAlign w:val="bottom"/>
            <w:hideMark/>
          </w:tcPr>
          <w:p w14:paraId="40A0905E"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6ACF39C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1560</w:t>
            </w:r>
          </w:p>
        </w:tc>
        <w:tc>
          <w:tcPr>
            <w:tcW w:w="1553" w:type="dxa"/>
            <w:tcBorders>
              <w:top w:val="nil"/>
              <w:left w:val="nil"/>
              <w:bottom w:val="single" w:sz="4" w:space="0" w:color="auto"/>
              <w:right w:val="single" w:sz="4" w:space="0" w:color="auto"/>
            </w:tcBorders>
            <w:shd w:val="clear" w:color="auto" w:fill="auto"/>
            <w:noWrap/>
            <w:vAlign w:val="bottom"/>
            <w:hideMark/>
          </w:tcPr>
          <w:p w14:paraId="2AE8095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22BA3EA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2E3894FD"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3486ED8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37529D3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11619/8</w:t>
            </w:r>
          </w:p>
        </w:tc>
        <w:tc>
          <w:tcPr>
            <w:tcW w:w="1060" w:type="dxa"/>
            <w:tcBorders>
              <w:top w:val="nil"/>
              <w:left w:val="nil"/>
              <w:bottom w:val="single" w:sz="4" w:space="0" w:color="auto"/>
              <w:right w:val="single" w:sz="4" w:space="0" w:color="auto"/>
            </w:tcBorders>
            <w:shd w:val="clear" w:color="auto" w:fill="auto"/>
            <w:noWrap/>
            <w:vAlign w:val="bottom"/>
            <w:hideMark/>
          </w:tcPr>
          <w:p w14:paraId="77656280"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0780B27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Њива 4.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6F4AB99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20BFEC6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1272" w:type="dxa"/>
            <w:tcBorders>
              <w:top w:val="nil"/>
              <w:left w:val="nil"/>
              <w:bottom w:val="single" w:sz="4" w:space="0" w:color="auto"/>
              <w:right w:val="single" w:sz="4" w:space="0" w:color="auto"/>
            </w:tcBorders>
            <w:shd w:val="clear" w:color="auto" w:fill="auto"/>
            <w:noWrap/>
            <w:vAlign w:val="bottom"/>
            <w:hideMark/>
          </w:tcPr>
          <w:p w14:paraId="7DDD8ED2"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37BD193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1553" w:type="dxa"/>
            <w:tcBorders>
              <w:top w:val="nil"/>
              <w:left w:val="nil"/>
              <w:bottom w:val="single" w:sz="4" w:space="0" w:color="auto"/>
              <w:right w:val="single" w:sz="4" w:space="0" w:color="auto"/>
            </w:tcBorders>
            <w:shd w:val="clear" w:color="auto" w:fill="auto"/>
            <w:noWrap/>
            <w:vAlign w:val="bottom"/>
            <w:hideMark/>
          </w:tcPr>
          <w:p w14:paraId="6C7CD71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Државна</w:t>
            </w:r>
          </w:p>
        </w:tc>
        <w:tc>
          <w:tcPr>
            <w:tcW w:w="1843" w:type="dxa"/>
            <w:tcBorders>
              <w:top w:val="nil"/>
              <w:left w:val="nil"/>
              <w:bottom w:val="single" w:sz="4" w:space="0" w:color="auto"/>
              <w:right w:val="single" w:sz="4" w:space="0" w:color="auto"/>
            </w:tcBorders>
            <w:shd w:val="clear" w:color="auto" w:fill="auto"/>
            <w:noWrap/>
            <w:vAlign w:val="bottom"/>
            <w:hideMark/>
          </w:tcPr>
          <w:p w14:paraId="0C54D9E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Република Србија</w:t>
            </w:r>
          </w:p>
        </w:tc>
      </w:tr>
      <w:tr w:rsidR="00DB0B1A" w:rsidRPr="00DB0B1A" w14:paraId="6FB48AC4"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4BB8837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0098C9C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11619/9</w:t>
            </w:r>
          </w:p>
        </w:tc>
        <w:tc>
          <w:tcPr>
            <w:tcW w:w="1060" w:type="dxa"/>
            <w:tcBorders>
              <w:top w:val="nil"/>
              <w:left w:val="nil"/>
              <w:bottom w:val="single" w:sz="4" w:space="0" w:color="auto"/>
              <w:right w:val="single" w:sz="4" w:space="0" w:color="auto"/>
            </w:tcBorders>
            <w:shd w:val="clear" w:color="auto" w:fill="auto"/>
            <w:noWrap/>
            <w:vAlign w:val="bottom"/>
            <w:hideMark/>
          </w:tcPr>
          <w:p w14:paraId="00824ED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221806C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0EC979E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6256E13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467</w:t>
            </w:r>
          </w:p>
        </w:tc>
        <w:tc>
          <w:tcPr>
            <w:tcW w:w="1272" w:type="dxa"/>
            <w:tcBorders>
              <w:top w:val="nil"/>
              <w:left w:val="nil"/>
              <w:bottom w:val="single" w:sz="4" w:space="0" w:color="auto"/>
              <w:right w:val="single" w:sz="4" w:space="0" w:color="auto"/>
            </w:tcBorders>
            <w:shd w:val="clear" w:color="auto" w:fill="auto"/>
            <w:noWrap/>
            <w:vAlign w:val="bottom"/>
            <w:hideMark/>
          </w:tcPr>
          <w:p w14:paraId="3A0B871D"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674B2A4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467</w:t>
            </w:r>
          </w:p>
        </w:tc>
        <w:tc>
          <w:tcPr>
            <w:tcW w:w="1553" w:type="dxa"/>
            <w:tcBorders>
              <w:top w:val="nil"/>
              <w:left w:val="nil"/>
              <w:bottom w:val="single" w:sz="4" w:space="0" w:color="auto"/>
              <w:right w:val="single" w:sz="4" w:space="0" w:color="auto"/>
            </w:tcBorders>
            <w:shd w:val="clear" w:color="auto" w:fill="auto"/>
            <w:noWrap/>
            <w:vAlign w:val="bottom"/>
            <w:hideMark/>
          </w:tcPr>
          <w:p w14:paraId="49A15E8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Државна</w:t>
            </w:r>
          </w:p>
        </w:tc>
        <w:tc>
          <w:tcPr>
            <w:tcW w:w="1843" w:type="dxa"/>
            <w:tcBorders>
              <w:top w:val="nil"/>
              <w:left w:val="nil"/>
              <w:bottom w:val="single" w:sz="4" w:space="0" w:color="auto"/>
              <w:right w:val="single" w:sz="4" w:space="0" w:color="auto"/>
            </w:tcBorders>
            <w:shd w:val="clear" w:color="auto" w:fill="auto"/>
            <w:noWrap/>
            <w:vAlign w:val="bottom"/>
            <w:hideMark/>
          </w:tcPr>
          <w:p w14:paraId="4EB4232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Република Србија</w:t>
            </w:r>
          </w:p>
        </w:tc>
      </w:tr>
      <w:tr w:rsidR="00DB0B1A" w:rsidRPr="00DB0B1A" w14:paraId="36D9705A"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C3C82F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3879A1B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11620/3</w:t>
            </w:r>
          </w:p>
        </w:tc>
        <w:tc>
          <w:tcPr>
            <w:tcW w:w="1060" w:type="dxa"/>
            <w:tcBorders>
              <w:top w:val="nil"/>
              <w:left w:val="nil"/>
              <w:bottom w:val="single" w:sz="4" w:space="0" w:color="auto"/>
              <w:right w:val="single" w:sz="4" w:space="0" w:color="auto"/>
            </w:tcBorders>
            <w:shd w:val="clear" w:color="auto" w:fill="auto"/>
            <w:noWrap/>
            <w:vAlign w:val="bottom"/>
            <w:hideMark/>
          </w:tcPr>
          <w:p w14:paraId="2D3E9F4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567276C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Њива 3.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0042E13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20C7EF8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2572</w:t>
            </w:r>
          </w:p>
        </w:tc>
        <w:tc>
          <w:tcPr>
            <w:tcW w:w="1272" w:type="dxa"/>
            <w:tcBorders>
              <w:top w:val="nil"/>
              <w:left w:val="nil"/>
              <w:bottom w:val="single" w:sz="4" w:space="0" w:color="auto"/>
              <w:right w:val="single" w:sz="4" w:space="0" w:color="auto"/>
            </w:tcBorders>
            <w:shd w:val="clear" w:color="auto" w:fill="auto"/>
            <w:noWrap/>
            <w:vAlign w:val="bottom"/>
            <w:hideMark/>
          </w:tcPr>
          <w:p w14:paraId="313CC604"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0385639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2572</w:t>
            </w:r>
          </w:p>
        </w:tc>
        <w:tc>
          <w:tcPr>
            <w:tcW w:w="1553" w:type="dxa"/>
            <w:tcBorders>
              <w:top w:val="nil"/>
              <w:left w:val="nil"/>
              <w:bottom w:val="single" w:sz="4" w:space="0" w:color="auto"/>
              <w:right w:val="single" w:sz="4" w:space="0" w:color="auto"/>
            </w:tcBorders>
            <w:shd w:val="clear" w:color="auto" w:fill="auto"/>
            <w:noWrap/>
            <w:vAlign w:val="bottom"/>
            <w:hideMark/>
          </w:tcPr>
          <w:p w14:paraId="2F4B67E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7ADE225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1B00775E"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4EB7FE7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03A9156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11620/4</w:t>
            </w:r>
          </w:p>
        </w:tc>
        <w:tc>
          <w:tcPr>
            <w:tcW w:w="1060" w:type="dxa"/>
            <w:tcBorders>
              <w:top w:val="nil"/>
              <w:left w:val="nil"/>
              <w:bottom w:val="single" w:sz="4" w:space="0" w:color="auto"/>
              <w:right w:val="single" w:sz="4" w:space="0" w:color="auto"/>
            </w:tcBorders>
            <w:shd w:val="clear" w:color="auto" w:fill="auto"/>
            <w:noWrap/>
            <w:vAlign w:val="bottom"/>
            <w:hideMark/>
          </w:tcPr>
          <w:p w14:paraId="08A7274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0F998E6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10F7E7B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118063F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w:t>
            </w:r>
          </w:p>
        </w:tc>
        <w:tc>
          <w:tcPr>
            <w:tcW w:w="1272" w:type="dxa"/>
            <w:tcBorders>
              <w:top w:val="nil"/>
              <w:left w:val="nil"/>
              <w:bottom w:val="single" w:sz="4" w:space="0" w:color="auto"/>
              <w:right w:val="single" w:sz="4" w:space="0" w:color="auto"/>
            </w:tcBorders>
            <w:shd w:val="clear" w:color="auto" w:fill="auto"/>
            <w:noWrap/>
            <w:vAlign w:val="bottom"/>
            <w:hideMark/>
          </w:tcPr>
          <w:p w14:paraId="0586EAF2"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23F009F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w:t>
            </w:r>
          </w:p>
        </w:tc>
        <w:tc>
          <w:tcPr>
            <w:tcW w:w="1553" w:type="dxa"/>
            <w:tcBorders>
              <w:top w:val="nil"/>
              <w:left w:val="nil"/>
              <w:bottom w:val="single" w:sz="4" w:space="0" w:color="auto"/>
              <w:right w:val="single" w:sz="4" w:space="0" w:color="auto"/>
            </w:tcBorders>
            <w:shd w:val="clear" w:color="auto" w:fill="auto"/>
            <w:noWrap/>
            <w:vAlign w:val="bottom"/>
            <w:hideMark/>
          </w:tcPr>
          <w:p w14:paraId="4ABA866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70C39A3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6A7943C1"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BF011F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43EDE8C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11620/5</w:t>
            </w:r>
          </w:p>
        </w:tc>
        <w:tc>
          <w:tcPr>
            <w:tcW w:w="1060" w:type="dxa"/>
            <w:tcBorders>
              <w:top w:val="nil"/>
              <w:left w:val="nil"/>
              <w:bottom w:val="single" w:sz="4" w:space="0" w:color="auto"/>
              <w:right w:val="single" w:sz="4" w:space="0" w:color="auto"/>
            </w:tcBorders>
            <w:shd w:val="clear" w:color="auto" w:fill="auto"/>
            <w:noWrap/>
            <w:vAlign w:val="bottom"/>
            <w:hideMark/>
          </w:tcPr>
          <w:p w14:paraId="1907EF0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606A16D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60FA350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79D0427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201</w:t>
            </w:r>
          </w:p>
        </w:tc>
        <w:tc>
          <w:tcPr>
            <w:tcW w:w="1272" w:type="dxa"/>
            <w:tcBorders>
              <w:top w:val="nil"/>
              <w:left w:val="nil"/>
              <w:bottom w:val="single" w:sz="4" w:space="0" w:color="auto"/>
              <w:right w:val="single" w:sz="4" w:space="0" w:color="auto"/>
            </w:tcBorders>
            <w:shd w:val="clear" w:color="auto" w:fill="auto"/>
            <w:noWrap/>
            <w:vAlign w:val="bottom"/>
            <w:hideMark/>
          </w:tcPr>
          <w:p w14:paraId="4593175D"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36F42AE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201</w:t>
            </w:r>
          </w:p>
        </w:tc>
        <w:tc>
          <w:tcPr>
            <w:tcW w:w="1553" w:type="dxa"/>
            <w:tcBorders>
              <w:top w:val="nil"/>
              <w:left w:val="nil"/>
              <w:bottom w:val="single" w:sz="4" w:space="0" w:color="auto"/>
              <w:right w:val="single" w:sz="4" w:space="0" w:color="auto"/>
            </w:tcBorders>
            <w:shd w:val="clear" w:color="auto" w:fill="auto"/>
            <w:noWrap/>
            <w:vAlign w:val="bottom"/>
            <w:hideMark/>
          </w:tcPr>
          <w:p w14:paraId="501F54E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5D0A2D5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488AC1AF"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4929405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4E95514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11620/6</w:t>
            </w:r>
          </w:p>
        </w:tc>
        <w:tc>
          <w:tcPr>
            <w:tcW w:w="1060" w:type="dxa"/>
            <w:tcBorders>
              <w:top w:val="nil"/>
              <w:left w:val="nil"/>
              <w:bottom w:val="single" w:sz="4" w:space="0" w:color="auto"/>
              <w:right w:val="single" w:sz="4" w:space="0" w:color="auto"/>
            </w:tcBorders>
            <w:shd w:val="clear" w:color="auto" w:fill="auto"/>
            <w:noWrap/>
            <w:vAlign w:val="bottom"/>
            <w:hideMark/>
          </w:tcPr>
          <w:p w14:paraId="515BA8D8"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44694C1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1698341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68124EB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611</w:t>
            </w:r>
          </w:p>
        </w:tc>
        <w:tc>
          <w:tcPr>
            <w:tcW w:w="1272" w:type="dxa"/>
            <w:tcBorders>
              <w:top w:val="nil"/>
              <w:left w:val="nil"/>
              <w:bottom w:val="single" w:sz="4" w:space="0" w:color="auto"/>
              <w:right w:val="single" w:sz="4" w:space="0" w:color="auto"/>
            </w:tcBorders>
            <w:shd w:val="clear" w:color="auto" w:fill="auto"/>
            <w:noWrap/>
            <w:vAlign w:val="bottom"/>
            <w:hideMark/>
          </w:tcPr>
          <w:p w14:paraId="216364FB"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7D25AD1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611</w:t>
            </w:r>
          </w:p>
        </w:tc>
        <w:tc>
          <w:tcPr>
            <w:tcW w:w="1553" w:type="dxa"/>
            <w:tcBorders>
              <w:top w:val="nil"/>
              <w:left w:val="nil"/>
              <w:bottom w:val="single" w:sz="4" w:space="0" w:color="auto"/>
              <w:right w:val="single" w:sz="4" w:space="0" w:color="auto"/>
            </w:tcBorders>
            <w:shd w:val="clear" w:color="auto" w:fill="auto"/>
            <w:noWrap/>
            <w:vAlign w:val="bottom"/>
            <w:hideMark/>
          </w:tcPr>
          <w:p w14:paraId="296F8A7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371F584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274FF2BD"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0E35364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2A6F5A1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11641/1</w:t>
            </w:r>
          </w:p>
        </w:tc>
        <w:tc>
          <w:tcPr>
            <w:tcW w:w="1060" w:type="dxa"/>
            <w:tcBorders>
              <w:top w:val="nil"/>
              <w:left w:val="nil"/>
              <w:bottom w:val="single" w:sz="4" w:space="0" w:color="auto"/>
              <w:right w:val="single" w:sz="4" w:space="0" w:color="auto"/>
            </w:tcBorders>
            <w:shd w:val="clear" w:color="auto" w:fill="auto"/>
            <w:noWrap/>
            <w:vAlign w:val="bottom"/>
            <w:hideMark/>
          </w:tcPr>
          <w:p w14:paraId="0CE0159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0BA86D7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Њива 4.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577D1A0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755C01D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1185</w:t>
            </w:r>
          </w:p>
        </w:tc>
        <w:tc>
          <w:tcPr>
            <w:tcW w:w="1272" w:type="dxa"/>
            <w:tcBorders>
              <w:top w:val="nil"/>
              <w:left w:val="nil"/>
              <w:bottom w:val="single" w:sz="4" w:space="0" w:color="auto"/>
              <w:right w:val="single" w:sz="4" w:space="0" w:color="auto"/>
            </w:tcBorders>
            <w:shd w:val="clear" w:color="auto" w:fill="auto"/>
            <w:noWrap/>
            <w:vAlign w:val="bottom"/>
            <w:hideMark/>
          </w:tcPr>
          <w:p w14:paraId="65BF6EA5"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7C048C2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1185</w:t>
            </w:r>
          </w:p>
        </w:tc>
        <w:tc>
          <w:tcPr>
            <w:tcW w:w="1553" w:type="dxa"/>
            <w:tcBorders>
              <w:top w:val="nil"/>
              <w:left w:val="nil"/>
              <w:bottom w:val="single" w:sz="4" w:space="0" w:color="auto"/>
              <w:right w:val="single" w:sz="4" w:space="0" w:color="auto"/>
            </w:tcBorders>
            <w:shd w:val="clear" w:color="auto" w:fill="auto"/>
            <w:noWrap/>
            <w:vAlign w:val="bottom"/>
            <w:hideMark/>
          </w:tcPr>
          <w:p w14:paraId="55828B3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0C229F8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28CD89B4"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4120029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040F609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11641/3</w:t>
            </w:r>
          </w:p>
        </w:tc>
        <w:tc>
          <w:tcPr>
            <w:tcW w:w="1060" w:type="dxa"/>
            <w:tcBorders>
              <w:top w:val="nil"/>
              <w:left w:val="nil"/>
              <w:bottom w:val="single" w:sz="4" w:space="0" w:color="auto"/>
              <w:right w:val="single" w:sz="4" w:space="0" w:color="auto"/>
            </w:tcBorders>
            <w:shd w:val="clear" w:color="auto" w:fill="auto"/>
            <w:noWrap/>
            <w:vAlign w:val="bottom"/>
            <w:hideMark/>
          </w:tcPr>
          <w:p w14:paraId="5CF8B07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4B96562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Њива 4.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6174650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4955446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275</w:t>
            </w:r>
          </w:p>
        </w:tc>
        <w:tc>
          <w:tcPr>
            <w:tcW w:w="1272" w:type="dxa"/>
            <w:tcBorders>
              <w:top w:val="nil"/>
              <w:left w:val="nil"/>
              <w:bottom w:val="single" w:sz="4" w:space="0" w:color="auto"/>
              <w:right w:val="single" w:sz="4" w:space="0" w:color="auto"/>
            </w:tcBorders>
            <w:shd w:val="clear" w:color="auto" w:fill="auto"/>
            <w:noWrap/>
            <w:vAlign w:val="bottom"/>
            <w:hideMark/>
          </w:tcPr>
          <w:p w14:paraId="672D91A8"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5A39D85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275</w:t>
            </w:r>
          </w:p>
        </w:tc>
        <w:tc>
          <w:tcPr>
            <w:tcW w:w="1553" w:type="dxa"/>
            <w:tcBorders>
              <w:top w:val="nil"/>
              <w:left w:val="nil"/>
              <w:bottom w:val="single" w:sz="4" w:space="0" w:color="auto"/>
              <w:right w:val="single" w:sz="4" w:space="0" w:color="auto"/>
            </w:tcBorders>
            <w:shd w:val="clear" w:color="auto" w:fill="auto"/>
            <w:noWrap/>
            <w:vAlign w:val="bottom"/>
            <w:hideMark/>
          </w:tcPr>
          <w:p w14:paraId="782E24B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1D42DAB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410E8304"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028957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5FFA85E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11641/4</w:t>
            </w:r>
          </w:p>
        </w:tc>
        <w:tc>
          <w:tcPr>
            <w:tcW w:w="1060" w:type="dxa"/>
            <w:tcBorders>
              <w:top w:val="nil"/>
              <w:left w:val="nil"/>
              <w:bottom w:val="single" w:sz="4" w:space="0" w:color="auto"/>
              <w:right w:val="single" w:sz="4" w:space="0" w:color="auto"/>
            </w:tcBorders>
            <w:shd w:val="clear" w:color="auto" w:fill="auto"/>
            <w:noWrap/>
            <w:vAlign w:val="bottom"/>
            <w:hideMark/>
          </w:tcPr>
          <w:p w14:paraId="28EF545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0082952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Њива 4.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2C9F9D1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025ADC4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1272" w:type="dxa"/>
            <w:tcBorders>
              <w:top w:val="nil"/>
              <w:left w:val="nil"/>
              <w:bottom w:val="single" w:sz="4" w:space="0" w:color="auto"/>
              <w:right w:val="single" w:sz="4" w:space="0" w:color="auto"/>
            </w:tcBorders>
            <w:shd w:val="clear" w:color="auto" w:fill="auto"/>
            <w:noWrap/>
            <w:vAlign w:val="bottom"/>
            <w:hideMark/>
          </w:tcPr>
          <w:p w14:paraId="72C1F329"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159A602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1553" w:type="dxa"/>
            <w:tcBorders>
              <w:top w:val="nil"/>
              <w:left w:val="nil"/>
              <w:bottom w:val="single" w:sz="4" w:space="0" w:color="auto"/>
              <w:right w:val="single" w:sz="4" w:space="0" w:color="auto"/>
            </w:tcBorders>
            <w:shd w:val="clear" w:color="auto" w:fill="auto"/>
            <w:noWrap/>
            <w:vAlign w:val="bottom"/>
            <w:hideMark/>
          </w:tcPr>
          <w:p w14:paraId="5E67687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4020B00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002AF814"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64C5154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77CF3DE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11641/5</w:t>
            </w:r>
          </w:p>
        </w:tc>
        <w:tc>
          <w:tcPr>
            <w:tcW w:w="1060" w:type="dxa"/>
            <w:tcBorders>
              <w:top w:val="nil"/>
              <w:left w:val="nil"/>
              <w:bottom w:val="single" w:sz="4" w:space="0" w:color="auto"/>
              <w:right w:val="single" w:sz="4" w:space="0" w:color="auto"/>
            </w:tcBorders>
            <w:shd w:val="clear" w:color="auto" w:fill="auto"/>
            <w:noWrap/>
            <w:vAlign w:val="bottom"/>
            <w:hideMark/>
          </w:tcPr>
          <w:p w14:paraId="6486CEB0"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22B414E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Њива 4.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71918E2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7807FBA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406</w:t>
            </w:r>
          </w:p>
        </w:tc>
        <w:tc>
          <w:tcPr>
            <w:tcW w:w="1272" w:type="dxa"/>
            <w:tcBorders>
              <w:top w:val="nil"/>
              <w:left w:val="nil"/>
              <w:bottom w:val="single" w:sz="4" w:space="0" w:color="auto"/>
              <w:right w:val="single" w:sz="4" w:space="0" w:color="auto"/>
            </w:tcBorders>
            <w:shd w:val="clear" w:color="auto" w:fill="auto"/>
            <w:noWrap/>
            <w:vAlign w:val="bottom"/>
            <w:hideMark/>
          </w:tcPr>
          <w:p w14:paraId="654F5059"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2ECA563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406</w:t>
            </w:r>
          </w:p>
        </w:tc>
        <w:tc>
          <w:tcPr>
            <w:tcW w:w="1553" w:type="dxa"/>
            <w:tcBorders>
              <w:top w:val="nil"/>
              <w:left w:val="nil"/>
              <w:bottom w:val="single" w:sz="4" w:space="0" w:color="auto"/>
              <w:right w:val="single" w:sz="4" w:space="0" w:color="auto"/>
            </w:tcBorders>
            <w:shd w:val="clear" w:color="auto" w:fill="auto"/>
            <w:noWrap/>
            <w:vAlign w:val="bottom"/>
            <w:hideMark/>
          </w:tcPr>
          <w:p w14:paraId="2359C3A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45B3074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41B797E0"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0B7BBD1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2512843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11641/6</w:t>
            </w:r>
          </w:p>
        </w:tc>
        <w:tc>
          <w:tcPr>
            <w:tcW w:w="1060" w:type="dxa"/>
            <w:tcBorders>
              <w:top w:val="nil"/>
              <w:left w:val="nil"/>
              <w:bottom w:val="single" w:sz="4" w:space="0" w:color="auto"/>
              <w:right w:val="single" w:sz="4" w:space="0" w:color="auto"/>
            </w:tcBorders>
            <w:shd w:val="clear" w:color="auto" w:fill="auto"/>
            <w:noWrap/>
            <w:vAlign w:val="bottom"/>
            <w:hideMark/>
          </w:tcPr>
          <w:p w14:paraId="5267C85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727D279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Њива 4.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4665227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30E7780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368</w:t>
            </w:r>
          </w:p>
        </w:tc>
        <w:tc>
          <w:tcPr>
            <w:tcW w:w="1272" w:type="dxa"/>
            <w:tcBorders>
              <w:top w:val="nil"/>
              <w:left w:val="nil"/>
              <w:bottom w:val="single" w:sz="4" w:space="0" w:color="auto"/>
              <w:right w:val="single" w:sz="4" w:space="0" w:color="auto"/>
            </w:tcBorders>
            <w:shd w:val="clear" w:color="auto" w:fill="auto"/>
            <w:noWrap/>
            <w:vAlign w:val="bottom"/>
            <w:hideMark/>
          </w:tcPr>
          <w:p w14:paraId="3AF3C396"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34A329A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368</w:t>
            </w:r>
          </w:p>
        </w:tc>
        <w:tc>
          <w:tcPr>
            <w:tcW w:w="1553" w:type="dxa"/>
            <w:tcBorders>
              <w:top w:val="nil"/>
              <w:left w:val="nil"/>
              <w:bottom w:val="single" w:sz="4" w:space="0" w:color="auto"/>
              <w:right w:val="single" w:sz="4" w:space="0" w:color="auto"/>
            </w:tcBorders>
            <w:shd w:val="clear" w:color="auto" w:fill="auto"/>
            <w:noWrap/>
            <w:vAlign w:val="bottom"/>
            <w:hideMark/>
          </w:tcPr>
          <w:p w14:paraId="7282F06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244D3A0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2C5BBEE0"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3B4A3FD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2A8028A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11641/7</w:t>
            </w:r>
          </w:p>
        </w:tc>
        <w:tc>
          <w:tcPr>
            <w:tcW w:w="1060" w:type="dxa"/>
            <w:tcBorders>
              <w:top w:val="nil"/>
              <w:left w:val="nil"/>
              <w:bottom w:val="single" w:sz="4" w:space="0" w:color="auto"/>
              <w:right w:val="single" w:sz="4" w:space="0" w:color="auto"/>
            </w:tcBorders>
            <w:shd w:val="clear" w:color="auto" w:fill="auto"/>
            <w:noWrap/>
            <w:vAlign w:val="bottom"/>
            <w:hideMark/>
          </w:tcPr>
          <w:p w14:paraId="11A4205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6079F17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4130403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731D22D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22</w:t>
            </w:r>
          </w:p>
        </w:tc>
        <w:tc>
          <w:tcPr>
            <w:tcW w:w="1272" w:type="dxa"/>
            <w:tcBorders>
              <w:top w:val="nil"/>
              <w:left w:val="nil"/>
              <w:bottom w:val="single" w:sz="4" w:space="0" w:color="auto"/>
              <w:right w:val="single" w:sz="4" w:space="0" w:color="auto"/>
            </w:tcBorders>
            <w:shd w:val="clear" w:color="auto" w:fill="auto"/>
            <w:noWrap/>
            <w:vAlign w:val="bottom"/>
            <w:hideMark/>
          </w:tcPr>
          <w:p w14:paraId="3FCFC67D"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20FE7E7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22</w:t>
            </w:r>
          </w:p>
        </w:tc>
        <w:tc>
          <w:tcPr>
            <w:tcW w:w="1553" w:type="dxa"/>
            <w:tcBorders>
              <w:top w:val="nil"/>
              <w:left w:val="nil"/>
              <w:bottom w:val="single" w:sz="4" w:space="0" w:color="auto"/>
              <w:right w:val="single" w:sz="4" w:space="0" w:color="auto"/>
            </w:tcBorders>
            <w:shd w:val="clear" w:color="auto" w:fill="auto"/>
            <w:noWrap/>
            <w:vAlign w:val="bottom"/>
            <w:hideMark/>
          </w:tcPr>
          <w:p w14:paraId="5E46083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3FB5611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0E0B5200"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56B65E5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2D4DBD3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11644/1</w:t>
            </w:r>
          </w:p>
        </w:tc>
        <w:tc>
          <w:tcPr>
            <w:tcW w:w="1060" w:type="dxa"/>
            <w:tcBorders>
              <w:top w:val="nil"/>
              <w:left w:val="nil"/>
              <w:bottom w:val="single" w:sz="4" w:space="0" w:color="auto"/>
              <w:right w:val="single" w:sz="4" w:space="0" w:color="auto"/>
            </w:tcBorders>
            <w:shd w:val="clear" w:color="auto" w:fill="auto"/>
            <w:noWrap/>
            <w:vAlign w:val="bottom"/>
            <w:hideMark/>
          </w:tcPr>
          <w:p w14:paraId="1A61CF9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3566769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осталим делом објекта</w:t>
            </w:r>
          </w:p>
        </w:tc>
        <w:tc>
          <w:tcPr>
            <w:tcW w:w="2666" w:type="dxa"/>
            <w:tcBorders>
              <w:top w:val="nil"/>
              <w:left w:val="nil"/>
              <w:bottom w:val="single" w:sz="4" w:space="0" w:color="auto"/>
              <w:right w:val="single" w:sz="4" w:space="0" w:color="auto"/>
            </w:tcBorders>
            <w:shd w:val="clear" w:color="auto" w:fill="auto"/>
            <w:noWrap/>
            <w:vAlign w:val="bottom"/>
            <w:hideMark/>
          </w:tcPr>
          <w:p w14:paraId="36DFDC9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451F4C80"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183</w:t>
            </w:r>
          </w:p>
        </w:tc>
        <w:tc>
          <w:tcPr>
            <w:tcW w:w="1272" w:type="dxa"/>
            <w:tcBorders>
              <w:top w:val="nil"/>
              <w:left w:val="nil"/>
              <w:bottom w:val="single" w:sz="4" w:space="0" w:color="auto"/>
              <w:right w:val="single" w:sz="4" w:space="0" w:color="auto"/>
            </w:tcBorders>
            <w:shd w:val="clear" w:color="auto" w:fill="auto"/>
            <w:noWrap/>
            <w:vAlign w:val="bottom"/>
            <w:hideMark/>
          </w:tcPr>
          <w:p w14:paraId="5CC69FB1"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4AE9374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183</w:t>
            </w:r>
          </w:p>
        </w:tc>
        <w:tc>
          <w:tcPr>
            <w:tcW w:w="1553" w:type="dxa"/>
            <w:tcBorders>
              <w:top w:val="nil"/>
              <w:left w:val="nil"/>
              <w:bottom w:val="single" w:sz="4" w:space="0" w:color="auto"/>
              <w:right w:val="single" w:sz="4" w:space="0" w:color="auto"/>
            </w:tcBorders>
            <w:shd w:val="clear" w:color="auto" w:fill="auto"/>
            <w:noWrap/>
            <w:vAlign w:val="bottom"/>
            <w:hideMark/>
          </w:tcPr>
          <w:p w14:paraId="6FFB2AF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11ABFCB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39F64B32"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6355891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63790EF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11644/1</w:t>
            </w:r>
          </w:p>
        </w:tc>
        <w:tc>
          <w:tcPr>
            <w:tcW w:w="1060" w:type="dxa"/>
            <w:tcBorders>
              <w:top w:val="nil"/>
              <w:left w:val="nil"/>
              <w:bottom w:val="single" w:sz="4" w:space="0" w:color="auto"/>
              <w:right w:val="single" w:sz="4" w:space="0" w:color="auto"/>
            </w:tcBorders>
            <w:shd w:val="clear" w:color="auto" w:fill="auto"/>
            <w:noWrap/>
            <w:vAlign w:val="bottom"/>
            <w:hideMark/>
          </w:tcPr>
          <w:p w14:paraId="363F40B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w:t>
            </w:r>
          </w:p>
        </w:tc>
        <w:tc>
          <w:tcPr>
            <w:tcW w:w="4320" w:type="dxa"/>
            <w:tcBorders>
              <w:top w:val="nil"/>
              <w:left w:val="nil"/>
              <w:bottom w:val="single" w:sz="4" w:space="0" w:color="auto"/>
              <w:right w:val="single" w:sz="4" w:space="0" w:color="auto"/>
            </w:tcBorders>
            <w:shd w:val="clear" w:color="auto" w:fill="auto"/>
            <w:noWrap/>
            <w:vAlign w:val="bottom"/>
            <w:hideMark/>
          </w:tcPr>
          <w:p w14:paraId="33A28E6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7E3E3B7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347D397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2240</w:t>
            </w:r>
          </w:p>
        </w:tc>
        <w:tc>
          <w:tcPr>
            <w:tcW w:w="1272" w:type="dxa"/>
            <w:tcBorders>
              <w:top w:val="nil"/>
              <w:left w:val="nil"/>
              <w:bottom w:val="single" w:sz="4" w:space="0" w:color="auto"/>
              <w:right w:val="single" w:sz="4" w:space="0" w:color="auto"/>
            </w:tcBorders>
            <w:shd w:val="clear" w:color="auto" w:fill="auto"/>
            <w:noWrap/>
            <w:vAlign w:val="bottom"/>
            <w:hideMark/>
          </w:tcPr>
          <w:p w14:paraId="4311C12D"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1B2CB15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2240</w:t>
            </w:r>
          </w:p>
        </w:tc>
        <w:tc>
          <w:tcPr>
            <w:tcW w:w="1553" w:type="dxa"/>
            <w:tcBorders>
              <w:top w:val="nil"/>
              <w:left w:val="nil"/>
              <w:bottom w:val="single" w:sz="4" w:space="0" w:color="auto"/>
              <w:right w:val="single" w:sz="4" w:space="0" w:color="auto"/>
            </w:tcBorders>
            <w:shd w:val="clear" w:color="auto" w:fill="auto"/>
            <w:noWrap/>
            <w:vAlign w:val="bottom"/>
            <w:hideMark/>
          </w:tcPr>
          <w:p w14:paraId="1C9D2AB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547C272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22836384"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38AFA31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450F9E3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11644/2</w:t>
            </w:r>
          </w:p>
        </w:tc>
        <w:tc>
          <w:tcPr>
            <w:tcW w:w="1060" w:type="dxa"/>
            <w:tcBorders>
              <w:top w:val="nil"/>
              <w:left w:val="nil"/>
              <w:bottom w:val="single" w:sz="4" w:space="0" w:color="auto"/>
              <w:right w:val="single" w:sz="4" w:space="0" w:color="auto"/>
            </w:tcBorders>
            <w:shd w:val="clear" w:color="auto" w:fill="auto"/>
            <w:noWrap/>
            <w:vAlign w:val="bottom"/>
            <w:hideMark/>
          </w:tcPr>
          <w:p w14:paraId="0335720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3465674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31376FE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36CDA7D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63</w:t>
            </w:r>
          </w:p>
        </w:tc>
        <w:tc>
          <w:tcPr>
            <w:tcW w:w="1272" w:type="dxa"/>
            <w:tcBorders>
              <w:top w:val="nil"/>
              <w:left w:val="nil"/>
              <w:bottom w:val="single" w:sz="4" w:space="0" w:color="auto"/>
              <w:right w:val="single" w:sz="4" w:space="0" w:color="auto"/>
            </w:tcBorders>
            <w:shd w:val="clear" w:color="auto" w:fill="auto"/>
            <w:noWrap/>
            <w:vAlign w:val="bottom"/>
            <w:hideMark/>
          </w:tcPr>
          <w:p w14:paraId="0AADE883"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4CBD9C8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63</w:t>
            </w:r>
          </w:p>
        </w:tc>
        <w:tc>
          <w:tcPr>
            <w:tcW w:w="1553" w:type="dxa"/>
            <w:tcBorders>
              <w:top w:val="nil"/>
              <w:left w:val="nil"/>
              <w:bottom w:val="single" w:sz="4" w:space="0" w:color="auto"/>
              <w:right w:val="single" w:sz="4" w:space="0" w:color="auto"/>
            </w:tcBorders>
            <w:shd w:val="clear" w:color="auto" w:fill="auto"/>
            <w:noWrap/>
            <w:vAlign w:val="bottom"/>
            <w:hideMark/>
          </w:tcPr>
          <w:p w14:paraId="212B47C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146C86F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0482C5F9"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258D7CF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4001056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11644/3</w:t>
            </w:r>
          </w:p>
        </w:tc>
        <w:tc>
          <w:tcPr>
            <w:tcW w:w="1060" w:type="dxa"/>
            <w:tcBorders>
              <w:top w:val="nil"/>
              <w:left w:val="nil"/>
              <w:bottom w:val="single" w:sz="4" w:space="0" w:color="auto"/>
              <w:right w:val="single" w:sz="4" w:space="0" w:color="auto"/>
            </w:tcBorders>
            <w:shd w:val="clear" w:color="auto" w:fill="auto"/>
            <w:noWrap/>
            <w:vAlign w:val="bottom"/>
            <w:hideMark/>
          </w:tcPr>
          <w:p w14:paraId="0238EDD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5D08945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2D2F9B8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166E9DA8"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194</w:t>
            </w:r>
          </w:p>
        </w:tc>
        <w:tc>
          <w:tcPr>
            <w:tcW w:w="1272" w:type="dxa"/>
            <w:tcBorders>
              <w:top w:val="nil"/>
              <w:left w:val="nil"/>
              <w:bottom w:val="single" w:sz="4" w:space="0" w:color="auto"/>
              <w:right w:val="single" w:sz="4" w:space="0" w:color="auto"/>
            </w:tcBorders>
            <w:shd w:val="clear" w:color="auto" w:fill="auto"/>
            <w:noWrap/>
            <w:vAlign w:val="bottom"/>
            <w:hideMark/>
          </w:tcPr>
          <w:p w14:paraId="2CA2E311"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7FEDBD0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194</w:t>
            </w:r>
          </w:p>
        </w:tc>
        <w:tc>
          <w:tcPr>
            <w:tcW w:w="1553" w:type="dxa"/>
            <w:tcBorders>
              <w:top w:val="nil"/>
              <w:left w:val="nil"/>
              <w:bottom w:val="single" w:sz="4" w:space="0" w:color="auto"/>
              <w:right w:val="single" w:sz="4" w:space="0" w:color="auto"/>
            </w:tcBorders>
            <w:shd w:val="clear" w:color="auto" w:fill="auto"/>
            <w:noWrap/>
            <w:vAlign w:val="bottom"/>
            <w:hideMark/>
          </w:tcPr>
          <w:p w14:paraId="5E794B5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6E4C69C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0F313EBC"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27F18A7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7858F89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11645/1</w:t>
            </w:r>
          </w:p>
        </w:tc>
        <w:tc>
          <w:tcPr>
            <w:tcW w:w="1060" w:type="dxa"/>
            <w:tcBorders>
              <w:top w:val="nil"/>
              <w:left w:val="nil"/>
              <w:bottom w:val="single" w:sz="4" w:space="0" w:color="auto"/>
              <w:right w:val="single" w:sz="4" w:space="0" w:color="auto"/>
            </w:tcBorders>
            <w:shd w:val="clear" w:color="auto" w:fill="auto"/>
            <w:noWrap/>
            <w:vAlign w:val="bottom"/>
            <w:hideMark/>
          </w:tcPr>
          <w:p w14:paraId="084606D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0180FFF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4CE8270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012E2D4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505</w:t>
            </w:r>
          </w:p>
        </w:tc>
        <w:tc>
          <w:tcPr>
            <w:tcW w:w="1272" w:type="dxa"/>
            <w:tcBorders>
              <w:top w:val="nil"/>
              <w:left w:val="nil"/>
              <w:bottom w:val="single" w:sz="4" w:space="0" w:color="auto"/>
              <w:right w:val="single" w:sz="4" w:space="0" w:color="auto"/>
            </w:tcBorders>
            <w:shd w:val="clear" w:color="auto" w:fill="auto"/>
            <w:noWrap/>
            <w:vAlign w:val="bottom"/>
            <w:hideMark/>
          </w:tcPr>
          <w:p w14:paraId="638B09A0"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67FD385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505</w:t>
            </w:r>
          </w:p>
        </w:tc>
        <w:tc>
          <w:tcPr>
            <w:tcW w:w="1553" w:type="dxa"/>
            <w:tcBorders>
              <w:top w:val="nil"/>
              <w:left w:val="nil"/>
              <w:bottom w:val="single" w:sz="4" w:space="0" w:color="auto"/>
              <w:right w:val="single" w:sz="4" w:space="0" w:color="auto"/>
            </w:tcBorders>
            <w:shd w:val="clear" w:color="auto" w:fill="auto"/>
            <w:noWrap/>
            <w:vAlign w:val="bottom"/>
            <w:hideMark/>
          </w:tcPr>
          <w:p w14:paraId="786802A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493B9E3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3779D7BA"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6F405FD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13AA18D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11645/2</w:t>
            </w:r>
          </w:p>
        </w:tc>
        <w:tc>
          <w:tcPr>
            <w:tcW w:w="1060" w:type="dxa"/>
            <w:tcBorders>
              <w:top w:val="nil"/>
              <w:left w:val="nil"/>
              <w:bottom w:val="single" w:sz="4" w:space="0" w:color="auto"/>
              <w:right w:val="single" w:sz="4" w:space="0" w:color="auto"/>
            </w:tcBorders>
            <w:shd w:val="clear" w:color="auto" w:fill="auto"/>
            <w:noWrap/>
            <w:vAlign w:val="bottom"/>
            <w:hideMark/>
          </w:tcPr>
          <w:p w14:paraId="7F86F60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779A085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6B3E033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450EFFB8"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584</w:t>
            </w:r>
          </w:p>
        </w:tc>
        <w:tc>
          <w:tcPr>
            <w:tcW w:w="1272" w:type="dxa"/>
            <w:tcBorders>
              <w:top w:val="nil"/>
              <w:left w:val="nil"/>
              <w:bottom w:val="single" w:sz="4" w:space="0" w:color="auto"/>
              <w:right w:val="single" w:sz="4" w:space="0" w:color="auto"/>
            </w:tcBorders>
            <w:shd w:val="clear" w:color="auto" w:fill="auto"/>
            <w:noWrap/>
            <w:vAlign w:val="bottom"/>
            <w:hideMark/>
          </w:tcPr>
          <w:p w14:paraId="6B751779"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061270C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584</w:t>
            </w:r>
          </w:p>
        </w:tc>
        <w:tc>
          <w:tcPr>
            <w:tcW w:w="1553" w:type="dxa"/>
            <w:tcBorders>
              <w:top w:val="nil"/>
              <w:left w:val="nil"/>
              <w:bottom w:val="single" w:sz="4" w:space="0" w:color="auto"/>
              <w:right w:val="single" w:sz="4" w:space="0" w:color="auto"/>
            </w:tcBorders>
            <w:shd w:val="clear" w:color="auto" w:fill="auto"/>
            <w:noWrap/>
            <w:vAlign w:val="bottom"/>
            <w:hideMark/>
          </w:tcPr>
          <w:p w14:paraId="0C7E150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5BFA96D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0E4B5EDC"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5855CCB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6E9A7F2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11648/1</w:t>
            </w:r>
          </w:p>
        </w:tc>
        <w:tc>
          <w:tcPr>
            <w:tcW w:w="1060" w:type="dxa"/>
            <w:tcBorders>
              <w:top w:val="nil"/>
              <w:left w:val="nil"/>
              <w:bottom w:val="single" w:sz="4" w:space="0" w:color="auto"/>
              <w:right w:val="single" w:sz="4" w:space="0" w:color="auto"/>
            </w:tcBorders>
            <w:shd w:val="clear" w:color="auto" w:fill="auto"/>
            <w:noWrap/>
            <w:vAlign w:val="bottom"/>
            <w:hideMark/>
          </w:tcPr>
          <w:p w14:paraId="380C3D9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48A324E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Њива 4.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35CC102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70949EA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7125</w:t>
            </w:r>
          </w:p>
        </w:tc>
        <w:tc>
          <w:tcPr>
            <w:tcW w:w="1272" w:type="dxa"/>
            <w:tcBorders>
              <w:top w:val="nil"/>
              <w:left w:val="nil"/>
              <w:bottom w:val="single" w:sz="4" w:space="0" w:color="auto"/>
              <w:right w:val="single" w:sz="4" w:space="0" w:color="auto"/>
            </w:tcBorders>
            <w:shd w:val="clear" w:color="auto" w:fill="auto"/>
            <w:noWrap/>
            <w:vAlign w:val="bottom"/>
            <w:hideMark/>
          </w:tcPr>
          <w:p w14:paraId="10966700"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74FA1CA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7125</w:t>
            </w:r>
          </w:p>
        </w:tc>
        <w:tc>
          <w:tcPr>
            <w:tcW w:w="1553" w:type="dxa"/>
            <w:tcBorders>
              <w:top w:val="nil"/>
              <w:left w:val="nil"/>
              <w:bottom w:val="single" w:sz="4" w:space="0" w:color="auto"/>
              <w:right w:val="single" w:sz="4" w:space="0" w:color="auto"/>
            </w:tcBorders>
            <w:shd w:val="clear" w:color="auto" w:fill="auto"/>
            <w:noWrap/>
            <w:vAlign w:val="bottom"/>
            <w:hideMark/>
          </w:tcPr>
          <w:p w14:paraId="3A2B031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Државна</w:t>
            </w:r>
          </w:p>
        </w:tc>
        <w:tc>
          <w:tcPr>
            <w:tcW w:w="1843" w:type="dxa"/>
            <w:tcBorders>
              <w:top w:val="nil"/>
              <w:left w:val="nil"/>
              <w:bottom w:val="single" w:sz="4" w:space="0" w:color="auto"/>
              <w:right w:val="single" w:sz="4" w:space="0" w:color="auto"/>
            </w:tcBorders>
            <w:shd w:val="clear" w:color="auto" w:fill="auto"/>
            <w:noWrap/>
            <w:vAlign w:val="bottom"/>
            <w:hideMark/>
          </w:tcPr>
          <w:p w14:paraId="1F229F7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Република Србија</w:t>
            </w:r>
          </w:p>
        </w:tc>
      </w:tr>
      <w:tr w:rsidR="00DB0B1A" w:rsidRPr="00DB0B1A" w14:paraId="53CDD288"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C82E93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lastRenderedPageBreak/>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453A1E9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11648/2</w:t>
            </w:r>
          </w:p>
        </w:tc>
        <w:tc>
          <w:tcPr>
            <w:tcW w:w="1060" w:type="dxa"/>
            <w:tcBorders>
              <w:top w:val="nil"/>
              <w:left w:val="nil"/>
              <w:bottom w:val="single" w:sz="4" w:space="0" w:color="auto"/>
              <w:right w:val="single" w:sz="4" w:space="0" w:color="auto"/>
            </w:tcBorders>
            <w:shd w:val="clear" w:color="auto" w:fill="auto"/>
            <w:noWrap/>
            <w:vAlign w:val="bottom"/>
            <w:hideMark/>
          </w:tcPr>
          <w:p w14:paraId="61B4CD30"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7030A31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Њива 4.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14ECD45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5C99D4C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6682</w:t>
            </w:r>
          </w:p>
        </w:tc>
        <w:tc>
          <w:tcPr>
            <w:tcW w:w="1272" w:type="dxa"/>
            <w:tcBorders>
              <w:top w:val="nil"/>
              <w:left w:val="nil"/>
              <w:bottom w:val="single" w:sz="4" w:space="0" w:color="auto"/>
              <w:right w:val="single" w:sz="4" w:space="0" w:color="auto"/>
            </w:tcBorders>
            <w:shd w:val="clear" w:color="auto" w:fill="auto"/>
            <w:noWrap/>
            <w:vAlign w:val="bottom"/>
            <w:hideMark/>
          </w:tcPr>
          <w:p w14:paraId="1483EC33"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24090C3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6682</w:t>
            </w:r>
          </w:p>
        </w:tc>
        <w:tc>
          <w:tcPr>
            <w:tcW w:w="1553" w:type="dxa"/>
            <w:tcBorders>
              <w:top w:val="nil"/>
              <w:left w:val="nil"/>
              <w:bottom w:val="single" w:sz="4" w:space="0" w:color="auto"/>
              <w:right w:val="single" w:sz="4" w:space="0" w:color="auto"/>
            </w:tcBorders>
            <w:shd w:val="clear" w:color="auto" w:fill="auto"/>
            <w:noWrap/>
            <w:vAlign w:val="bottom"/>
            <w:hideMark/>
          </w:tcPr>
          <w:p w14:paraId="0A26497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Државна</w:t>
            </w:r>
          </w:p>
        </w:tc>
        <w:tc>
          <w:tcPr>
            <w:tcW w:w="1843" w:type="dxa"/>
            <w:tcBorders>
              <w:top w:val="nil"/>
              <w:left w:val="nil"/>
              <w:bottom w:val="single" w:sz="4" w:space="0" w:color="auto"/>
              <w:right w:val="single" w:sz="4" w:space="0" w:color="auto"/>
            </w:tcBorders>
            <w:shd w:val="clear" w:color="auto" w:fill="auto"/>
            <w:noWrap/>
            <w:vAlign w:val="bottom"/>
            <w:hideMark/>
          </w:tcPr>
          <w:p w14:paraId="79DDFA0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Република Србија</w:t>
            </w:r>
          </w:p>
        </w:tc>
      </w:tr>
      <w:tr w:rsidR="00DB0B1A" w:rsidRPr="00DB0B1A" w14:paraId="49613DC3"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1A128C2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549707A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11648/3</w:t>
            </w:r>
          </w:p>
        </w:tc>
        <w:tc>
          <w:tcPr>
            <w:tcW w:w="1060" w:type="dxa"/>
            <w:tcBorders>
              <w:top w:val="nil"/>
              <w:left w:val="nil"/>
              <w:bottom w:val="single" w:sz="4" w:space="0" w:color="auto"/>
              <w:right w:val="single" w:sz="4" w:space="0" w:color="auto"/>
            </w:tcBorders>
            <w:shd w:val="clear" w:color="auto" w:fill="auto"/>
            <w:noWrap/>
            <w:vAlign w:val="bottom"/>
            <w:hideMark/>
          </w:tcPr>
          <w:p w14:paraId="410DBC48"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46FCE07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Њива 4.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6E3CD61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2EED9FB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6303</w:t>
            </w:r>
          </w:p>
        </w:tc>
        <w:tc>
          <w:tcPr>
            <w:tcW w:w="1272" w:type="dxa"/>
            <w:tcBorders>
              <w:top w:val="nil"/>
              <w:left w:val="nil"/>
              <w:bottom w:val="single" w:sz="4" w:space="0" w:color="auto"/>
              <w:right w:val="single" w:sz="4" w:space="0" w:color="auto"/>
            </w:tcBorders>
            <w:shd w:val="clear" w:color="auto" w:fill="auto"/>
            <w:noWrap/>
            <w:vAlign w:val="bottom"/>
            <w:hideMark/>
          </w:tcPr>
          <w:p w14:paraId="6D1549C1"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64BB713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6303</w:t>
            </w:r>
          </w:p>
        </w:tc>
        <w:tc>
          <w:tcPr>
            <w:tcW w:w="1553" w:type="dxa"/>
            <w:tcBorders>
              <w:top w:val="nil"/>
              <w:left w:val="nil"/>
              <w:bottom w:val="single" w:sz="4" w:space="0" w:color="auto"/>
              <w:right w:val="single" w:sz="4" w:space="0" w:color="auto"/>
            </w:tcBorders>
            <w:shd w:val="clear" w:color="auto" w:fill="auto"/>
            <w:noWrap/>
            <w:vAlign w:val="bottom"/>
            <w:hideMark/>
          </w:tcPr>
          <w:p w14:paraId="05F4226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Државна</w:t>
            </w:r>
          </w:p>
        </w:tc>
        <w:tc>
          <w:tcPr>
            <w:tcW w:w="1843" w:type="dxa"/>
            <w:tcBorders>
              <w:top w:val="nil"/>
              <w:left w:val="nil"/>
              <w:bottom w:val="single" w:sz="4" w:space="0" w:color="auto"/>
              <w:right w:val="single" w:sz="4" w:space="0" w:color="auto"/>
            </w:tcBorders>
            <w:shd w:val="clear" w:color="auto" w:fill="auto"/>
            <w:noWrap/>
            <w:vAlign w:val="bottom"/>
            <w:hideMark/>
          </w:tcPr>
          <w:p w14:paraId="01D7A85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Република Србија</w:t>
            </w:r>
          </w:p>
        </w:tc>
      </w:tr>
      <w:tr w:rsidR="00DB0B1A" w:rsidRPr="00DB0B1A" w14:paraId="568F84D4"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328B31D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2104DBD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11648/4</w:t>
            </w:r>
          </w:p>
        </w:tc>
        <w:tc>
          <w:tcPr>
            <w:tcW w:w="1060" w:type="dxa"/>
            <w:tcBorders>
              <w:top w:val="nil"/>
              <w:left w:val="nil"/>
              <w:bottom w:val="single" w:sz="4" w:space="0" w:color="auto"/>
              <w:right w:val="single" w:sz="4" w:space="0" w:color="auto"/>
            </w:tcBorders>
            <w:shd w:val="clear" w:color="auto" w:fill="auto"/>
            <w:noWrap/>
            <w:vAlign w:val="bottom"/>
            <w:hideMark/>
          </w:tcPr>
          <w:p w14:paraId="5272271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005347E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15F902A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0CE806A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1030</w:t>
            </w:r>
          </w:p>
        </w:tc>
        <w:tc>
          <w:tcPr>
            <w:tcW w:w="1272" w:type="dxa"/>
            <w:tcBorders>
              <w:top w:val="nil"/>
              <w:left w:val="nil"/>
              <w:bottom w:val="single" w:sz="4" w:space="0" w:color="auto"/>
              <w:right w:val="single" w:sz="4" w:space="0" w:color="auto"/>
            </w:tcBorders>
            <w:shd w:val="clear" w:color="auto" w:fill="auto"/>
            <w:noWrap/>
            <w:vAlign w:val="bottom"/>
            <w:hideMark/>
          </w:tcPr>
          <w:p w14:paraId="3C5332A6"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5ECAE65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1030</w:t>
            </w:r>
          </w:p>
        </w:tc>
        <w:tc>
          <w:tcPr>
            <w:tcW w:w="1553" w:type="dxa"/>
            <w:tcBorders>
              <w:top w:val="nil"/>
              <w:left w:val="nil"/>
              <w:bottom w:val="single" w:sz="4" w:space="0" w:color="auto"/>
              <w:right w:val="single" w:sz="4" w:space="0" w:color="auto"/>
            </w:tcBorders>
            <w:shd w:val="clear" w:color="auto" w:fill="auto"/>
            <w:noWrap/>
            <w:vAlign w:val="bottom"/>
            <w:hideMark/>
          </w:tcPr>
          <w:p w14:paraId="28F4B54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4EDB852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439F35FE"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5AE78F2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006CD39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11648/5</w:t>
            </w:r>
          </w:p>
        </w:tc>
        <w:tc>
          <w:tcPr>
            <w:tcW w:w="1060" w:type="dxa"/>
            <w:tcBorders>
              <w:top w:val="nil"/>
              <w:left w:val="nil"/>
              <w:bottom w:val="single" w:sz="4" w:space="0" w:color="auto"/>
              <w:right w:val="single" w:sz="4" w:space="0" w:color="auto"/>
            </w:tcBorders>
            <w:shd w:val="clear" w:color="auto" w:fill="auto"/>
            <w:noWrap/>
            <w:vAlign w:val="bottom"/>
            <w:hideMark/>
          </w:tcPr>
          <w:p w14:paraId="69FD452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3453D7F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0F9022E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2796BB8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1544</w:t>
            </w:r>
          </w:p>
        </w:tc>
        <w:tc>
          <w:tcPr>
            <w:tcW w:w="1272" w:type="dxa"/>
            <w:tcBorders>
              <w:top w:val="nil"/>
              <w:left w:val="nil"/>
              <w:bottom w:val="single" w:sz="4" w:space="0" w:color="auto"/>
              <w:right w:val="single" w:sz="4" w:space="0" w:color="auto"/>
            </w:tcBorders>
            <w:shd w:val="clear" w:color="auto" w:fill="auto"/>
            <w:noWrap/>
            <w:vAlign w:val="bottom"/>
            <w:hideMark/>
          </w:tcPr>
          <w:p w14:paraId="5CA5D155"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605CA42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1544</w:t>
            </w:r>
          </w:p>
        </w:tc>
        <w:tc>
          <w:tcPr>
            <w:tcW w:w="1553" w:type="dxa"/>
            <w:tcBorders>
              <w:top w:val="nil"/>
              <w:left w:val="nil"/>
              <w:bottom w:val="single" w:sz="4" w:space="0" w:color="auto"/>
              <w:right w:val="single" w:sz="4" w:space="0" w:color="auto"/>
            </w:tcBorders>
            <w:shd w:val="clear" w:color="auto" w:fill="auto"/>
            <w:noWrap/>
            <w:vAlign w:val="bottom"/>
            <w:hideMark/>
          </w:tcPr>
          <w:p w14:paraId="5D12A38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2F17EB0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04DA9D66"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4DE726B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37C430D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11648/6</w:t>
            </w:r>
          </w:p>
        </w:tc>
        <w:tc>
          <w:tcPr>
            <w:tcW w:w="1060" w:type="dxa"/>
            <w:tcBorders>
              <w:top w:val="nil"/>
              <w:left w:val="nil"/>
              <w:bottom w:val="single" w:sz="4" w:space="0" w:color="auto"/>
              <w:right w:val="single" w:sz="4" w:space="0" w:color="auto"/>
            </w:tcBorders>
            <w:shd w:val="clear" w:color="auto" w:fill="auto"/>
            <w:noWrap/>
            <w:vAlign w:val="bottom"/>
            <w:hideMark/>
          </w:tcPr>
          <w:p w14:paraId="7C92681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17B03F3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5F7589A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3B2F9F3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1926</w:t>
            </w:r>
          </w:p>
        </w:tc>
        <w:tc>
          <w:tcPr>
            <w:tcW w:w="1272" w:type="dxa"/>
            <w:tcBorders>
              <w:top w:val="nil"/>
              <w:left w:val="nil"/>
              <w:bottom w:val="single" w:sz="4" w:space="0" w:color="auto"/>
              <w:right w:val="single" w:sz="4" w:space="0" w:color="auto"/>
            </w:tcBorders>
            <w:shd w:val="clear" w:color="auto" w:fill="auto"/>
            <w:noWrap/>
            <w:vAlign w:val="bottom"/>
            <w:hideMark/>
          </w:tcPr>
          <w:p w14:paraId="2CFCEEDB"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7E641F8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1926</w:t>
            </w:r>
          </w:p>
        </w:tc>
        <w:tc>
          <w:tcPr>
            <w:tcW w:w="1553" w:type="dxa"/>
            <w:tcBorders>
              <w:top w:val="nil"/>
              <w:left w:val="nil"/>
              <w:bottom w:val="single" w:sz="4" w:space="0" w:color="auto"/>
              <w:right w:val="single" w:sz="4" w:space="0" w:color="auto"/>
            </w:tcBorders>
            <w:shd w:val="clear" w:color="auto" w:fill="auto"/>
            <w:noWrap/>
            <w:vAlign w:val="bottom"/>
            <w:hideMark/>
          </w:tcPr>
          <w:p w14:paraId="621A3AF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2354BCC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368242FE"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51D4FEA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73398FF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11648/7</w:t>
            </w:r>
          </w:p>
        </w:tc>
        <w:tc>
          <w:tcPr>
            <w:tcW w:w="1060" w:type="dxa"/>
            <w:tcBorders>
              <w:top w:val="nil"/>
              <w:left w:val="nil"/>
              <w:bottom w:val="single" w:sz="4" w:space="0" w:color="auto"/>
              <w:right w:val="single" w:sz="4" w:space="0" w:color="auto"/>
            </w:tcBorders>
            <w:shd w:val="clear" w:color="auto" w:fill="auto"/>
            <w:noWrap/>
            <w:vAlign w:val="bottom"/>
            <w:hideMark/>
          </w:tcPr>
          <w:p w14:paraId="02553EB8"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1B53C4A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77AD04A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4398696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65</w:t>
            </w:r>
          </w:p>
        </w:tc>
        <w:tc>
          <w:tcPr>
            <w:tcW w:w="1272" w:type="dxa"/>
            <w:tcBorders>
              <w:top w:val="nil"/>
              <w:left w:val="nil"/>
              <w:bottom w:val="single" w:sz="4" w:space="0" w:color="auto"/>
              <w:right w:val="single" w:sz="4" w:space="0" w:color="auto"/>
            </w:tcBorders>
            <w:shd w:val="clear" w:color="auto" w:fill="auto"/>
            <w:noWrap/>
            <w:vAlign w:val="bottom"/>
            <w:hideMark/>
          </w:tcPr>
          <w:p w14:paraId="4910CCF7"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2494082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65</w:t>
            </w:r>
          </w:p>
        </w:tc>
        <w:tc>
          <w:tcPr>
            <w:tcW w:w="1553" w:type="dxa"/>
            <w:tcBorders>
              <w:top w:val="nil"/>
              <w:left w:val="nil"/>
              <w:bottom w:val="single" w:sz="4" w:space="0" w:color="auto"/>
              <w:right w:val="single" w:sz="4" w:space="0" w:color="auto"/>
            </w:tcBorders>
            <w:shd w:val="clear" w:color="auto" w:fill="auto"/>
            <w:noWrap/>
            <w:vAlign w:val="bottom"/>
            <w:hideMark/>
          </w:tcPr>
          <w:p w14:paraId="5E0AAE7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5AD4F32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661B7FA1"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3E50D9D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3EC22FE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11648/8</w:t>
            </w:r>
          </w:p>
        </w:tc>
        <w:tc>
          <w:tcPr>
            <w:tcW w:w="1060" w:type="dxa"/>
            <w:tcBorders>
              <w:top w:val="nil"/>
              <w:left w:val="nil"/>
              <w:bottom w:val="single" w:sz="4" w:space="0" w:color="auto"/>
              <w:right w:val="single" w:sz="4" w:space="0" w:color="auto"/>
            </w:tcBorders>
            <w:shd w:val="clear" w:color="auto" w:fill="auto"/>
            <w:noWrap/>
            <w:vAlign w:val="bottom"/>
            <w:hideMark/>
          </w:tcPr>
          <w:p w14:paraId="3AB565A0"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5C086C6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4A32F3D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1FC0A1A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366</w:t>
            </w:r>
          </w:p>
        </w:tc>
        <w:tc>
          <w:tcPr>
            <w:tcW w:w="1272" w:type="dxa"/>
            <w:tcBorders>
              <w:top w:val="nil"/>
              <w:left w:val="nil"/>
              <w:bottom w:val="single" w:sz="4" w:space="0" w:color="auto"/>
              <w:right w:val="single" w:sz="4" w:space="0" w:color="auto"/>
            </w:tcBorders>
            <w:shd w:val="clear" w:color="auto" w:fill="auto"/>
            <w:noWrap/>
            <w:vAlign w:val="bottom"/>
            <w:hideMark/>
          </w:tcPr>
          <w:p w14:paraId="3C0709EB"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75144C5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366</w:t>
            </w:r>
          </w:p>
        </w:tc>
        <w:tc>
          <w:tcPr>
            <w:tcW w:w="1553" w:type="dxa"/>
            <w:tcBorders>
              <w:top w:val="nil"/>
              <w:left w:val="nil"/>
              <w:bottom w:val="single" w:sz="4" w:space="0" w:color="auto"/>
              <w:right w:val="single" w:sz="4" w:space="0" w:color="auto"/>
            </w:tcBorders>
            <w:shd w:val="clear" w:color="auto" w:fill="auto"/>
            <w:noWrap/>
            <w:vAlign w:val="bottom"/>
            <w:hideMark/>
          </w:tcPr>
          <w:p w14:paraId="26C0B85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4A6D81D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7A4425C0"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47FC31D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31118DC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11648/9</w:t>
            </w:r>
          </w:p>
        </w:tc>
        <w:tc>
          <w:tcPr>
            <w:tcW w:w="1060" w:type="dxa"/>
            <w:tcBorders>
              <w:top w:val="nil"/>
              <w:left w:val="nil"/>
              <w:bottom w:val="single" w:sz="4" w:space="0" w:color="auto"/>
              <w:right w:val="single" w:sz="4" w:space="0" w:color="auto"/>
            </w:tcBorders>
            <w:shd w:val="clear" w:color="auto" w:fill="auto"/>
            <w:noWrap/>
            <w:vAlign w:val="bottom"/>
            <w:hideMark/>
          </w:tcPr>
          <w:p w14:paraId="0977EDD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58ED45C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Њива 4.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219B8F6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67D8682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202</w:t>
            </w:r>
          </w:p>
        </w:tc>
        <w:tc>
          <w:tcPr>
            <w:tcW w:w="1272" w:type="dxa"/>
            <w:tcBorders>
              <w:top w:val="nil"/>
              <w:left w:val="nil"/>
              <w:bottom w:val="single" w:sz="4" w:space="0" w:color="auto"/>
              <w:right w:val="single" w:sz="4" w:space="0" w:color="auto"/>
            </w:tcBorders>
            <w:shd w:val="clear" w:color="auto" w:fill="auto"/>
            <w:noWrap/>
            <w:vAlign w:val="bottom"/>
            <w:hideMark/>
          </w:tcPr>
          <w:p w14:paraId="741FCFC4"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0372963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202</w:t>
            </w:r>
          </w:p>
        </w:tc>
        <w:tc>
          <w:tcPr>
            <w:tcW w:w="1553" w:type="dxa"/>
            <w:tcBorders>
              <w:top w:val="nil"/>
              <w:left w:val="nil"/>
              <w:bottom w:val="single" w:sz="4" w:space="0" w:color="auto"/>
              <w:right w:val="single" w:sz="4" w:space="0" w:color="auto"/>
            </w:tcBorders>
            <w:shd w:val="clear" w:color="auto" w:fill="auto"/>
            <w:noWrap/>
            <w:vAlign w:val="bottom"/>
            <w:hideMark/>
          </w:tcPr>
          <w:p w14:paraId="5DFA0B0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5C8520B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096ADA3B"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236935D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1642E24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13856/10</w:t>
            </w:r>
          </w:p>
        </w:tc>
        <w:tc>
          <w:tcPr>
            <w:tcW w:w="1060" w:type="dxa"/>
            <w:tcBorders>
              <w:top w:val="nil"/>
              <w:left w:val="nil"/>
              <w:bottom w:val="single" w:sz="4" w:space="0" w:color="auto"/>
              <w:right w:val="single" w:sz="4" w:space="0" w:color="auto"/>
            </w:tcBorders>
            <w:shd w:val="clear" w:color="auto" w:fill="auto"/>
            <w:noWrap/>
            <w:vAlign w:val="bottom"/>
            <w:hideMark/>
          </w:tcPr>
          <w:p w14:paraId="1EEEA218"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43CD3B5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Шума 5.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3369B95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79F9194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10448</w:t>
            </w:r>
          </w:p>
        </w:tc>
        <w:tc>
          <w:tcPr>
            <w:tcW w:w="1272" w:type="dxa"/>
            <w:tcBorders>
              <w:top w:val="nil"/>
              <w:left w:val="nil"/>
              <w:bottom w:val="single" w:sz="4" w:space="0" w:color="auto"/>
              <w:right w:val="single" w:sz="4" w:space="0" w:color="auto"/>
            </w:tcBorders>
            <w:shd w:val="clear" w:color="auto" w:fill="auto"/>
            <w:noWrap/>
            <w:vAlign w:val="bottom"/>
            <w:hideMark/>
          </w:tcPr>
          <w:p w14:paraId="644C63C1"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619BD9B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10448</w:t>
            </w:r>
          </w:p>
        </w:tc>
        <w:tc>
          <w:tcPr>
            <w:tcW w:w="1553" w:type="dxa"/>
            <w:tcBorders>
              <w:top w:val="nil"/>
              <w:left w:val="nil"/>
              <w:bottom w:val="single" w:sz="4" w:space="0" w:color="auto"/>
              <w:right w:val="single" w:sz="4" w:space="0" w:color="auto"/>
            </w:tcBorders>
            <w:shd w:val="clear" w:color="auto" w:fill="auto"/>
            <w:noWrap/>
            <w:vAlign w:val="bottom"/>
            <w:hideMark/>
          </w:tcPr>
          <w:p w14:paraId="32FC7CA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1B46E27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219805A2"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6342CB9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14896EF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13856/11</w:t>
            </w:r>
          </w:p>
        </w:tc>
        <w:tc>
          <w:tcPr>
            <w:tcW w:w="1060" w:type="dxa"/>
            <w:tcBorders>
              <w:top w:val="nil"/>
              <w:left w:val="nil"/>
              <w:bottom w:val="single" w:sz="4" w:space="0" w:color="auto"/>
              <w:right w:val="single" w:sz="4" w:space="0" w:color="auto"/>
            </w:tcBorders>
            <w:shd w:val="clear" w:color="auto" w:fill="auto"/>
            <w:noWrap/>
            <w:vAlign w:val="bottom"/>
            <w:hideMark/>
          </w:tcPr>
          <w:p w14:paraId="7772F76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10895BE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Шума 5.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00972C3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42892E60"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3392</w:t>
            </w:r>
          </w:p>
        </w:tc>
        <w:tc>
          <w:tcPr>
            <w:tcW w:w="1272" w:type="dxa"/>
            <w:tcBorders>
              <w:top w:val="nil"/>
              <w:left w:val="nil"/>
              <w:bottom w:val="single" w:sz="4" w:space="0" w:color="auto"/>
              <w:right w:val="single" w:sz="4" w:space="0" w:color="auto"/>
            </w:tcBorders>
            <w:shd w:val="clear" w:color="auto" w:fill="auto"/>
            <w:noWrap/>
            <w:vAlign w:val="bottom"/>
            <w:hideMark/>
          </w:tcPr>
          <w:p w14:paraId="23C4E947"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543603E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3392</w:t>
            </w:r>
          </w:p>
        </w:tc>
        <w:tc>
          <w:tcPr>
            <w:tcW w:w="1553" w:type="dxa"/>
            <w:tcBorders>
              <w:top w:val="nil"/>
              <w:left w:val="nil"/>
              <w:bottom w:val="single" w:sz="4" w:space="0" w:color="auto"/>
              <w:right w:val="single" w:sz="4" w:space="0" w:color="auto"/>
            </w:tcBorders>
            <w:shd w:val="clear" w:color="auto" w:fill="auto"/>
            <w:noWrap/>
            <w:vAlign w:val="bottom"/>
            <w:hideMark/>
          </w:tcPr>
          <w:p w14:paraId="3740E78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4FFFC0E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77E3AD6A"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601CD5A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4D3DD55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13856/12</w:t>
            </w:r>
          </w:p>
        </w:tc>
        <w:tc>
          <w:tcPr>
            <w:tcW w:w="1060" w:type="dxa"/>
            <w:tcBorders>
              <w:top w:val="nil"/>
              <w:left w:val="nil"/>
              <w:bottom w:val="single" w:sz="4" w:space="0" w:color="auto"/>
              <w:right w:val="single" w:sz="4" w:space="0" w:color="auto"/>
            </w:tcBorders>
            <w:shd w:val="clear" w:color="auto" w:fill="auto"/>
            <w:noWrap/>
            <w:vAlign w:val="bottom"/>
            <w:hideMark/>
          </w:tcPr>
          <w:p w14:paraId="582E4AB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02F6103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34D9333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0B8DF2D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223</w:t>
            </w:r>
          </w:p>
        </w:tc>
        <w:tc>
          <w:tcPr>
            <w:tcW w:w="1272" w:type="dxa"/>
            <w:tcBorders>
              <w:top w:val="nil"/>
              <w:left w:val="nil"/>
              <w:bottom w:val="single" w:sz="4" w:space="0" w:color="auto"/>
              <w:right w:val="single" w:sz="4" w:space="0" w:color="auto"/>
            </w:tcBorders>
            <w:shd w:val="clear" w:color="auto" w:fill="auto"/>
            <w:noWrap/>
            <w:vAlign w:val="bottom"/>
            <w:hideMark/>
          </w:tcPr>
          <w:p w14:paraId="5FAACFC4"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36F176F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223</w:t>
            </w:r>
          </w:p>
        </w:tc>
        <w:tc>
          <w:tcPr>
            <w:tcW w:w="1553" w:type="dxa"/>
            <w:tcBorders>
              <w:top w:val="nil"/>
              <w:left w:val="nil"/>
              <w:bottom w:val="single" w:sz="4" w:space="0" w:color="auto"/>
              <w:right w:val="single" w:sz="4" w:space="0" w:color="auto"/>
            </w:tcBorders>
            <w:shd w:val="clear" w:color="auto" w:fill="auto"/>
            <w:noWrap/>
            <w:vAlign w:val="bottom"/>
            <w:hideMark/>
          </w:tcPr>
          <w:p w14:paraId="686E60C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6D83E48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01F87580"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480C4B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0B06F75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13856/12</w:t>
            </w:r>
          </w:p>
        </w:tc>
        <w:tc>
          <w:tcPr>
            <w:tcW w:w="1060" w:type="dxa"/>
            <w:tcBorders>
              <w:top w:val="nil"/>
              <w:left w:val="nil"/>
              <w:bottom w:val="single" w:sz="4" w:space="0" w:color="auto"/>
              <w:right w:val="single" w:sz="4" w:space="0" w:color="auto"/>
            </w:tcBorders>
            <w:shd w:val="clear" w:color="auto" w:fill="auto"/>
            <w:noWrap/>
            <w:vAlign w:val="bottom"/>
            <w:hideMark/>
          </w:tcPr>
          <w:p w14:paraId="254BCF9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w:t>
            </w:r>
          </w:p>
        </w:tc>
        <w:tc>
          <w:tcPr>
            <w:tcW w:w="4320" w:type="dxa"/>
            <w:tcBorders>
              <w:top w:val="nil"/>
              <w:left w:val="nil"/>
              <w:bottom w:val="single" w:sz="4" w:space="0" w:color="auto"/>
              <w:right w:val="single" w:sz="4" w:space="0" w:color="auto"/>
            </w:tcBorders>
            <w:shd w:val="clear" w:color="auto" w:fill="auto"/>
            <w:noWrap/>
            <w:vAlign w:val="bottom"/>
            <w:hideMark/>
          </w:tcPr>
          <w:p w14:paraId="6867F83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Насип</w:t>
            </w:r>
          </w:p>
        </w:tc>
        <w:tc>
          <w:tcPr>
            <w:tcW w:w="2666" w:type="dxa"/>
            <w:tcBorders>
              <w:top w:val="nil"/>
              <w:left w:val="nil"/>
              <w:bottom w:val="single" w:sz="4" w:space="0" w:color="auto"/>
              <w:right w:val="single" w:sz="4" w:space="0" w:color="auto"/>
            </w:tcBorders>
            <w:shd w:val="clear" w:color="auto" w:fill="auto"/>
            <w:noWrap/>
            <w:vAlign w:val="bottom"/>
            <w:hideMark/>
          </w:tcPr>
          <w:p w14:paraId="77AB76A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07F3E8D8"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6315</w:t>
            </w:r>
          </w:p>
        </w:tc>
        <w:tc>
          <w:tcPr>
            <w:tcW w:w="1272" w:type="dxa"/>
            <w:tcBorders>
              <w:top w:val="nil"/>
              <w:left w:val="nil"/>
              <w:bottom w:val="single" w:sz="4" w:space="0" w:color="auto"/>
              <w:right w:val="single" w:sz="4" w:space="0" w:color="auto"/>
            </w:tcBorders>
            <w:shd w:val="clear" w:color="auto" w:fill="auto"/>
            <w:noWrap/>
            <w:vAlign w:val="bottom"/>
            <w:hideMark/>
          </w:tcPr>
          <w:p w14:paraId="333869D5"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1640CF2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6315</w:t>
            </w:r>
          </w:p>
        </w:tc>
        <w:tc>
          <w:tcPr>
            <w:tcW w:w="1553" w:type="dxa"/>
            <w:tcBorders>
              <w:top w:val="nil"/>
              <w:left w:val="nil"/>
              <w:bottom w:val="single" w:sz="4" w:space="0" w:color="auto"/>
              <w:right w:val="single" w:sz="4" w:space="0" w:color="auto"/>
            </w:tcBorders>
            <w:shd w:val="clear" w:color="auto" w:fill="auto"/>
            <w:noWrap/>
            <w:vAlign w:val="bottom"/>
            <w:hideMark/>
          </w:tcPr>
          <w:p w14:paraId="4F5886B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1234785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57BB4A53"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33C05A3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7551919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13856/13</w:t>
            </w:r>
          </w:p>
        </w:tc>
        <w:tc>
          <w:tcPr>
            <w:tcW w:w="1060" w:type="dxa"/>
            <w:tcBorders>
              <w:top w:val="nil"/>
              <w:left w:val="nil"/>
              <w:bottom w:val="single" w:sz="4" w:space="0" w:color="auto"/>
              <w:right w:val="single" w:sz="4" w:space="0" w:color="auto"/>
            </w:tcBorders>
            <w:shd w:val="clear" w:color="auto" w:fill="auto"/>
            <w:noWrap/>
            <w:vAlign w:val="bottom"/>
            <w:hideMark/>
          </w:tcPr>
          <w:p w14:paraId="554C86F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73E24B2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Шума 1.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4B6920E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1B2132B0"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11177</w:t>
            </w:r>
          </w:p>
        </w:tc>
        <w:tc>
          <w:tcPr>
            <w:tcW w:w="1272" w:type="dxa"/>
            <w:tcBorders>
              <w:top w:val="nil"/>
              <w:left w:val="nil"/>
              <w:bottom w:val="single" w:sz="4" w:space="0" w:color="auto"/>
              <w:right w:val="single" w:sz="4" w:space="0" w:color="auto"/>
            </w:tcBorders>
            <w:shd w:val="clear" w:color="auto" w:fill="auto"/>
            <w:noWrap/>
            <w:vAlign w:val="bottom"/>
            <w:hideMark/>
          </w:tcPr>
          <w:p w14:paraId="63A256D0"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65E9515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11177</w:t>
            </w:r>
          </w:p>
        </w:tc>
        <w:tc>
          <w:tcPr>
            <w:tcW w:w="1553" w:type="dxa"/>
            <w:tcBorders>
              <w:top w:val="nil"/>
              <w:left w:val="nil"/>
              <w:bottom w:val="single" w:sz="4" w:space="0" w:color="auto"/>
              <w:right w:val="single" w:sz="4" w:space="0" w:color="auto"/>
            </w:tcBorders>
            <w:shd w:val="clear" w:color="auto" w:fill="auto"/>
            <w:noWrap/>
            <w:vAlign w:val="bottom"/>
            <w:hideMark/>
          </w:tcPr>
          <w:p w14:paraId="42E2400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7CBF736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3C15FC44"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471F419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15235BB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13856/14</w:t>
            </w:r>
          </w:p>
        </w:tc>
        <w:tc>
          <w:tcPr>
            <w:tcW w:w="1060" w:type="dxa"/>
            <w:tcBorders>
              <w:top w:val="nil"/>
              <w:left w:val="nil"/>
              <w:bottom w:val="single" w:sz="4" w:space="0" w:color="auto"/>
              <w:right w:val="single" w:sz="4" w:space="0" w:color="auto"/>
            </w:tcBorders>
            <w:shd w:val="clear" w:color="auto" w:fill="auto"/>
            <w:noWrap/>
            <w:vAlign w:val="bottom"/>
            <w:hideMark/>
          </w:tcPr>
          <w:p w14:paraId="0881BDD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745BC1F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Шума 1.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7F2CB55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71357C48"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30550</w:t>
            </w:r>
          </w:p>
        </w:tc>
        <w:tc>
          <w:tcPr>
            <w:tcW w:w="1272" w:type="dxa"/>
            <w:tcBorders>
              <w:top w:val="nil"/>
              <w:left w:val="nil"/>
              <w:bottom w:val="single" w:sz="4" w:space="0" w:color="auto"/>
              <w:right w:val="single" w:sz="4" w:space="0" w:color="auto"/>
            </w:tcBorders>
            <w:shd w:val="clear" w:color="auto" w:fill="auto"/>
            <w:noWrap/>
            <w:vAlign w:val="bottom"/>
            <w:hideMark/>
          </w:tcPr>
          <w:p w14:paraId="2BEDC07B"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5AFDFEE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30550</w:t>
            </w:r>
          </w:p>
        </w:tc>
        <w:tc>
          <w:tcPr>
            <w:tcW w:w="1553" w:type="dxa"/>
            <w:tcBorders>
              <w:top w:val="nil"/>
              <w:left w:val="nil"/>
              <w:bottom w:val="single" w:sz="4" w:space="0" w:color="auto"/>
              <w:right w:val="single" w:sz="4" w:space="0" w:color="auto"/>
            </w:tcBorders>
            <w:shd w:val="clear" w:color="auto" w:fill="auto"/>
            <w:noWrap/>
            <w:vAlign w:val="bottom"/>
            <w:hideMark/>
          </w:tcPr>
          <w:p w14:paraId="5D29DEE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2A593A1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77A24B08"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327B7ED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46BECD0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13856/15</w:t>
            </w:r>
          </w:p>
        </w:tc>
        <w:tc>
          <w:tcPr>
            <w:tcW w:w="1060" w:type="dxa"/>
            <w:tcBorders>
              <w:top w:val="nil"/>
              <w:left w:val="nil"/>
              <w:bottom w:val="single" w:sz="4" w:space="0" w:color="auto"/>
              <w:right w:val="single" w:sz="4" w:space="0" w:color="auto"/>
            </w:tcBorders>
            <w:shd w:val="clear" w:color="auto" w:fill="auto"/>
            <w:noWrap/>
            <w:vAlign w:val="bottom"/>
            <w:hideMark/>
          </w:tcPr>
          <w:p w14:paraId="20CCA990"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6691C43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осталим делом објекта</w:t>
            </w:r>
          </w:p>
        </w:tc>
        <w:tc>
          <w:tcPr>
            <w:tcW w:w="2666" w:type="dxa"/>
            <w:tcBorders>
              <w:top w:val="nil"/>
              <w:left w:val="nil"/>
              <w:bottom w:val="single" w:sz="4" w:space="0" w:color="auto"/>
              <w:right w:val="single" w:sz="4" w:space="0" w:color="auto"/>
            </w:tcBorders>
            <w:shd w:val="clear" w:color="auto" w:fill="auto"/>
            <w:noWrap/>
            <w:vAlign w:val="bottom"/>
            <w:hideMark/>
          </w:tcPr>
          <w:p w14:paraId="01224A9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1B93D14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358</w:t>
            </w:r>
          </w:p>
        </w:tc>
        <w:tc>
          <w:tcPr>
            <w:tcW w:w="1272" w:type="dxa"/>
            <w:tcBorders>
              <w:top w:val="nil"/>
              <w:left w:val="nil"/>
              <w:bottom w:val="single" w:sz="4" w:space="0" w:color="auto"/>
              <w:right w:val="single" w:sz="4" w:space="0" w:color="auto"/>
            </w:tcBorders>
            <w:shd w:val="clear" w:color="auto" w:fill="auto"/>
            <w:noWrap/>
            <w:vAlign w:val="bottom"/>
            <w:hideMark/>
          </w:tcPr>
          <w:p w14:paraId="10CF7B04"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02AF039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358</w:t>
            </w:r>
          </w:p>
        </w:tc>
        <w:tc>
          <w:tcPr>
            <w:tcW w:w="1553" w:type="dxa"/>
            <w:tcBorders>
              <w:top w:val="nil"/>
              <w:left w:val="nil"/>
              <w:bottom w:val="single" w:sz="4" w:space="0" w:color="auto"/>
              <w:right w:val="single" w:sz="4" w:space="0" w:color="auto"/>
            </w:tcBorders>
            <w:shd w:val="clear" w:color="auto" w:fill="auto"/>
            <w:noWrap/>
            <w:vAlign w:val="bottom"/>
            <w:hideMark/>
          </w:tcPr>
          <w:p w14:paraId="0F2A4DE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64FA768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11883D48"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2825719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3F834EC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13856/15</w:t>
            </w:r>
          </w:p>
        </w:tc>
        <w:tc>
          <w:tcPr>
            <w:tcW w:w="1060" w:type="dxa"/>
            <w:tcBorders>
              <w:top w:val="nil"/>
              <w:left w:val="nil"/>
              <w:bottom w:val="single" w:sz="4" w:space="0" w:color="auto"/>
              <w:right w:val="single" w:sz="4" w:space="0" w:color="auto"/>
            </w:tcBorders>
            <w:shd w:val="clear" w:color="auto" w:fill="auto"/>
            <w:noWrap/>
            <w:vAlign w:val="bottom"/>
            <w:hideMark/>
          </w:tcPr>
          <w:p w14:paraId="2B70EBA0"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w:t>
            </w:r>
          </w:p>
        </w:tc>
        <w:tc>
          <w:tcPr>
            <w:tcW w:w="4320" w:type="dxa"/>
            <w:tcBorders>
              <w:top w:val="nil"/>
              <w:left w:val="nil"/>
              <w:bottom w:val="single" w:sz="4" w:space="0" w:color="auto"/>
              <w:right w:val="single" w:sz="4" w:space="0" w:color="auto"/>
            </w:tcBorders>
            <w:shd w:val="clear" w:color="auto" w:fill="auto"/>
            <w:noWrap/>
            <w:vAlign w:val="bottom"/>
            <w:hideMark/>
          </w:tcPr>
          <w:p w14:paraId="260C24B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Шума 5.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3AE9D7F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380F549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53883</w:t>
            </w:r>
          </w:p>
        </w:tc>
        <w:tc>
          <w:tcPr>
            <w:tcW w:w="1272" w:type="dxa"/>
            <w:tcBorders>
              <w:top w:val="nil"/>
              <w:left w:val="nil"/>
              <w:bottom w:val="single" w:sz="4" w:space="0" w:color="auto"/>
              <w:right w:val="single" w:sz="4" w:space="0" w:color="auto"/>
            </w:tcBorders>
            <w:shd w:val="clear" w:color="auto" w:fill="auto"/>
            <w:noWrap/>
            <w:vAlign w:val="bottom"/>
            <w:hideMark/>
          </w:tcPr>
          <w:p w14:paraId="3F2CABE6"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2FCB733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53883</w:t>
            </w:r>
          </w:p>
        </w:tc>
        <w:tc>
          <w:tcPr>
            <w:tcW w:w="1553" w:type="dxa"/>
            <w:tcBorders>
              <w:top w:val="nil"/>
              <w:left w:val="nil"/>
              <w:bottom w:val="single" w:sz="4" w:space="0" w:color="auto"/>
              <w:right w:val="single" w:sz="4" w:space="0" w:color="auto"/>
            </w:tcBorders>
            <w:shd w:val="clear" w:color="auto" w:fill="auto"/>
            <w:noWrap/>
            <w:vAlign w:val="bottom"/>
            <w:hideMark/>
          </w:tcPr>
          <w:p w14:paraId="2B10DF7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4159150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0BF903AF"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32A3AC2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4C111CF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13856/17</w:t>
            </w:r>
          </w:p>
        </w:tc>
        <w:tc>
          <w:tcPr>
            <w:tcW w:w="1060" w:type="dxa"/>
            <w:tcBorders>
              <w:top w:val="nil"/>
              <w:left w:val="nil"/>
              <w:bottom w:val="single" w:sz="4" w:space="0" w:color="auto"/>
              <w:right w:val="single" w:sz="4" w:space="0" w:color="auto"/>
            </w:tcBorders>
            <w:shd w:val="clear" w:color="auto" w:fill="auto"/>
            <w:noWrap/>
            <w:vAlign w:val="bottom"/>
            <w:hideMark/>
          </w:tcPr>
          <w:p w14:paraId="479097F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11233BC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Шума 5.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0FB8C84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3EE7880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270</w:t>
            </w:r>
          </w:p>
        </w:tc>
        <w:tc>
          <w:tcPr>
            <w:tcW w:w="1272" w:type="dxa"/>
            <w:tcBorders>
              <w:top w:val="nil"/>
              <w:left w:val="nil"/>
              <w:bottom w:val="single" w:sz="4" w:space="0" w:color="auto"/>
              <w:right w:val="single" w:sz="4" w:space="0" w:color="auto"/>
            </w:tcBorders>
            <w:shd w:val="clear" w:color="auto" w:fill="auto"/>
            <w:noWrap/>
            <w:vAlign w:val="bottom"/>
            <w:hideMark/>
          </w:tcPr>
          <w:p w14:paraId="535B797F"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7750D300"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270</w:t>
            </w:r>
          </w:p>
        </w:tc>
        <w:tc>
          <w:tcPr>
            <w:tcW w:w="1553" w:type="dxa"/>
            <w:tcBorders>
              <w:top w:val="nil"/>
              <w:left w:val="nil"/>
              <w:bottom w:val="single" w:sz="4" w:space="0" w:color="auto"/>
              <w:right w:val="single" w:sz="4" w:space="0" w:color="auto"/>
            </w:tcBorders>
            <w:shd w:val="clear" w:color="auto" w:fill="auto"/>
            <w:noWrap/>
            <w:vAlign w:val="bottom"/>
            <w:hideMark/>
          </w:tcPr>
          <w:p w14:paraId="72BBAD5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24F5FD0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28F3E048"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6B0F1A0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3D65728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13856/18</w:t>
            </w:r>
          </w:p>
        </w:tc>
        <w:tc>
          <w:tcPr>
            <w:tcW w:w="1060" w:type="dxa"/>
            <w:tcBorders>
              <w:top w:val="nil"/>
              <w:left w:val="nil"/>
              <w:bottom w:val="single" w:sz="4" w:space="0" w:color="auto"/>
              <w:right w:val="single" w:sz="4" w:space="0" w:color="auto"/>
            </w:tcBorders>
            <w:shd w:val="clear" w:color="auto" w:fill="auto"/>
            <w:noWrap/>
            <w:vAlign w:val="bottom"/>
            <w:hideMark/>
          </w:tcPr>
          <w:p w14:paraId="77E6861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61B4232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Шума 5.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56B4C17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6F6EE49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1675</w:t>
            </w:r>
          </w:p>
        </w:tc>
        <w:tc>
          <w:tcPr>
            <w:tcW w:w="1272" w:type="dxa"/>
            <w:tcBorders>
              <w:top w:val="nil"/>
              <w:left w:val="nil"/>
              <w:bottom w:val="single" w:sz="4" w:space="0" w:color="auto"/>
              <w:right w:val="single" w:sz="4" w:space="0" w:color="auto"/>
            </w:tcBorders>
            <w:shd w:val="clear" w:color="auto" w:fill="auto"/>
            <w:noWrap/>
            <w:vAlign w:val="bottom"/>
            <w:hideMark/>
          </w:tcPr>
          <w:p w14:paraId="0C4395ED"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17DB535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1675</w:t>
            </w:r>
          </w:p>
        </w:tc>
        <w:tc>
          <w:tcPr>
            <w:tcW w:w="1553" w:type="dxa"/>
            <w:tcBorders>
              <w:top w:val="nil"/>
              <w:left w:val="nil"/>
              <w:bottom w:val="single" w:sz="4" w:space="0" w:color="auto"/>
              <w:right w:val="single" w:sz="4" w:space="0" w:color="auto"/>
            </w:tcBorders>
            <w:shd w:val="clear" w:color="auto" w:fill="auto"/>
            <w:noWrap/>
            <w:vAlign w:val="bottom"/>
            <w:hideMark/>
          </w:tcPr>
          <w:p w14:paraId="54189A2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4EDDAAF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4A9A6677"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2EEFDFE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436C9DA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13856/19</w:t>
            </w:r>
          </w:p>
        </w:tc>
        <w:tc>
          <w:tcPr>
            <w:tcW w:w="1060" w:type="dxa"/>
            <w:tcBorders>
              <w:top w:val="nil"/>
              <w:left w:val="nil"/>
              <w:bottom w:val="single" w:sz="4" w:space="0" w:color="auto"/>
              <w:right w:val="single" w:sz="4" w:space="0" w:color="auto"/>
            </w:tcBorders>
            <w:shd w:val="clear" w:color="auto" w:fill="auto"/>
            <w:noWrap/>
            <w:vAlign w:val="bottom"/>
            <w:hideMark/>
          </w:tcPr>
          <w:p w14:paraId="38E893C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4D7A85D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Шума 5.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706DAB0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3A46F32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157</w:t>
            </w:r>
          </w:p>
        </w:tc>
        <w:tc>
          <w:tcPr>
            <w:tcW w:w="1272" w:type="dxa"/>
            <w:tcBorders>
              <w:top w:val="nil"/>
              <w:left w:val="nil"/>
              <w:bottom w:val="single" w:sz="4" w:space="0" w:color="auto"/>
              <w:right w:val="single" w:sz="4" w:space="0" w:color="auto"/>
            </w:tcBorders>
            <w:shd w:val="clear" w:color="auto" w:fill="auto"/>
            <w:noWrap/>
            <w:vAlign w:val="bottom"/>
            <w:hideMark/>
          </w:tcPr>
          <w:p w14:paraId="4EEBD1B3"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47D89D6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157</w:t>
            </w:r>
          </w:p>
        </w:tc>
        <w:tc>
          <w:tcPr>
            <w:tcW w:w="1553" w:type="dxa"/>
            <w:tcBorders>
              <w:top w:val="nil"/>
              <w:left w:val="nil"/>
              <w:bottom w:val="single" w:sz="4" w:space="0" w:color="auto"/>
              <w:right w:val="single" w:sz="4" w:space="0" w:color="auto"/>
            </w:tcBorders>
            <w:shd w:val="clear" w:color="auto" w:fill="auto"/>
            <w:noWrap/>
            <w:vAlign w:val="bottom"/>
            <w:hideMark/>
          </w:tcPr>
          <w:p w14:paraId="5C1AC53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0A0DB30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664B9938"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2059C94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2F8BB82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13856/20</w:t>
            </w:r>
          </w:p>
        </w:tc>
        <w:tc>
          <w:tcPr>
            <w:tcW w:w="1060" w:type="dxa"/>
            <w:tcBorders>
              <w:top w:val="nil"/>
              <w:left w:val="nil"/>
              <w:bottom w:val="single" w:sz="4" w:space="0" w:color="auto"/>
              <w:right w:val="single" w:sz="4" w:space="0" w:color="auto"/>
            </w:tcBorders>
            <w:shd w:val="clear" w:color="auto" w:fill="auto"/>
            <w:noWrap/>
            <w:vAlign w:val="bottom"/>
            <w:hideMark/>
          </w:tcPr>
          <w:p w14:paraId="1E23B630"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5B110E0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3853098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64A1D06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45</w:t>
            </w:r>
          </w:p>
        </w:tc>
        <w:tc>
          <w:tcPr>
            <w:tcW w:w="1272" w:type="dxa"/>
            <w:tcBorders>
              <w:top w:val="nil"/>
              <w:left w:val="nil"/>
              <w:bottom w:val="single" w:sz="4" w:space="0" w:color="auto"/>
              <w:right w:val="single" w:sz="4" w:space="0" w:color="auto"/>
            </w:tcBorders>
            <w:shd w:val="clear" w:color="auto" w:fill="auto"/>
            <w:noWrap/>
            <w:vAlign w:val="bottom"/>
            <w:hideMark/>
          </w:tcPr>
          <w:p w14:paraId="2EC5782E"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68A0585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45</w:t>
            </w:r>
          </w:p>
        </w:tc>
        <w:tc>
          <w:tcPr>
            <w:tcW w:w="1553" w:type="dxa"/>
            <w:tcBorders>
              <w:top w:val="nil"/>
              <w:left w:val="nil"/>
              <w:bottom w:val="single" w:sz="4" w:space="0" w:color="auto"/>
              <w:right w:val="single" w:sz="4" w:space="0" w:color="auto"/>
            </w:tcBorders>
            <w:shd w:val="clear" w:color="auto" w:fill="auto"/>
            <w:noWrap/>
            <w:vAlign w:val="bottom"/>
            <w:hideMark/>
          </w:tcPr>
          <w:p w14:paraId="6A6A2DC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066B87F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15DACF10"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D41E3A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63C7E74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13856/20</w:t>
            </w:r>
          </w:p>
        </w:tc>
        <w:tc>
          <w:tcPr>
            <w:tcW w:w="1060" w:type="dxa"/>
            <w:tcBorders>
              <w:top w:val="nil"/>
              <w:left w:val="nil"/>
              <w:bottom w:val="single" w:sz="4" w:space="0" w:color="auto"/>
              <w:right w:val="single" w:sz="4" w:space="0" w:color="auto"/>
            </w:tcBorders>
            <w:shd w:val="clear" w:color="auto" w:fill="auto"/>
            <w:noWrap/>
            <w:vAlign w:val="bottom"/>
            <w:hideMark/>
          </w:tcPr>
          <w:p w14:paraId="07010FE0"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w:t>
            </w:r>
          </w:p>
        </w:tc>
        <w:tc>
          <w:tcPr>
            <w:tcW w:w="4320" w:type="dxa"/>
            <w:tcBorders>
              <w:top w:val="nil"/>
              <w:left w:val="nil"/>
              <w:bottom w:val="single" w:sz="4" w:space="0" w:color="auto"/>
              <w:right w:val="single" w:sz="4" w:space="0" w:color="auto"/>
            </w:tcBorders>
            <w:shd w:val="clear" w:color="auto" w:fill="auto"/>
            <w:noWrap/>
            <w:vAlign w:val="bottom"/>
            <w:hideMark/>
          </w:tcPr>
          <w:p w14:paraId="4ECABFD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претежним делом објеката</w:t>
            </w:r>
          </w:p>
        </w:tc>
        <w:tc>
          <w:tcPr>
            <w:tcW w:w="2666" w:type="dxa"/>
            <w:tcBorders>
              <w:top w:val="nil"/>
              <w:left w:val="nil"/>
              <w:bottom w:val="single" w:sz="4" w:space="0" w:color="auto"/>
              <w:right w:val="single" w:sz="4" w:space="0" w:color="auto"/>
            </w:tcBorders>
            <w:shd w:val="clear" w:color="auto" w:fill="auto"/>
            <w:noWrap/>
            <w:vAlign w:val="bottom"/>
            <w:hideMark/>
          </w:tcPr>
          <w:p w14:paraId="532F8A0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61CF1B5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136</w:t>
            </w:r>
          </w:p>
        </w:tc>
        <w:tc>
          <w:tcPr>
            <w:tcW w:w="1272" w:type="dxa"/>
            <w:tcBorders>
              <w:top w:val="nil"/>
              <w:left w:val="nil"/>
              <w:bottom w:val="single" w:sz="4" w:space="0" w:color="auto"/>
              <w:right w:val="single" w:sz="4" w:space="0" w:color="auto"/>
            </w:tcBorders>
            <w:shd w:val="clear" w:color="auto" w:fill="auto"/>
            <w:noWrap/>
            <w:vAlign w:val="bottom"/>
            <w:hideMark/>
          </w:tcPr>
          <w:p w14:paraId="6158A88D"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2147222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136</w:t>
            </w:r>
          </w:p>
        </w:tc>
        <w:tc>
          <w:tcPr>
            <w:tcW w:w="1553" w:type="dxa"/>
            <w:tcBorders>
              <w:top w:val="nil"/>
              <w:left w:val="nil"/>
              <w:bottom w:val="single" w:sz="4" w:space="0" w:color="auto"/>
              <w:right w:val="single" w:sz="4" w:space="0" w:color="auto"/>
            </w:tcBorders>
            <w:shd w:val="clear" w:color="auto" w:fill="auto"/>
            <w:noWrap/>
            <w:vAlign w:val="bottom"/>
            <w:hideMark/>
          </w:tcPr>
          <w:p w14:paraId="40F638D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40EE6D1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73103007"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064660E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550000F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13856/20</w:t>
            </w:r>
          </w:p>
        </w:tc>
        <w:tc>
          <w:tcPr>
            <w:tcW w:w="1060" w:type="dxa"/>
            <w:tcBorders>
              <w:top w:val="nil"/>
              <w:left w:val="nil"/>
              <w:bottom w:val="single" w:sz="4" w:space="0" w:color="auto"/>
              <w:right w:val="single" w:sz="4" w:space="0" w:color="auto"/>
            </w:tcBorders>
            <w:shd w:val="clear" w:color="auto" w:fill="auto"/>
            <w:noWrap/>
            <w:vAlign w:val="bottom"/>
            <w:hideMark/>
          </w:tcPr>
          <w:p w14:paraId="7C32D4E8"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w:t>
            </w:r>
          </w:p>
        </w:tc>
        <w:tc>
          <w:tcPr>
            <w:tcW w:w="4320" w:type="dxa"/>
            <w:tcBorders>
              <w:top w:val="nil"/>
              <w:left w:val="nil"/>
              <w:bottom w:val="single" w:sz="4" w:space="0" w:color="auto"/>
              <w:right w:val="single" w:sz="4" w:space="0" w:color="auto"/>
            </w:tcBorders>
            <w:shd w:val="clear" w:color="auto" w:fill="auto"/>
            <w:noWrap/>
            <w:vAlign w:val="bottom"/>
            <w:hideMark/>
          </w:tcPr>
          <w:p w14:paraId="451EB0C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4571B7A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369FACA8"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109</w:t>
            </w:r>
          </w:p>
        </w:tc>
        <w:tc>
          <w:tcPr>
            <w:tcW w:w="1272" w:type="dxa"/>
            <w:tcBorders>
              <w:top w:val="nil"/>
              <w:left w:val="nil"/>
              <w:bottom w:val="single" w:sz="4" w:space="0" w:color="auto"/>
              <w:right w:val="single" w:sz="4" w:space="0" w:color="auto"/>
            </w:tcBorders>
            <w:shd w:val="clear" w:color="auto" w:fill="auto"/>
            <w:noWrap/>
            <w:vAlign w:val="bottom"/>
            <w:hideMark/>
          </w:tcPr>
          <w:p w14:paraId="26AF6FD7"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3362578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109</w:t>
            </w:r>
          </w:p>
        </w:tc>
        <w:tc>
          <w:tcPr>
            <w:tcW w:w="1553" w:type="dxa"/>
            <w:tcBorders>
              <w:top w:val="nil"/>
              <w:left w:val="nil"/>
              <w:bottom w:val="single" w:sz="4" w:space="0" w:color="auto"/>
              <w:right w:val="single" w:sz="4" w:space="0" w:color="auto"/>
            </w:tcBorders>
            <w:shd w:val="clear" w:color="auto" w:fill="auto"/>
            <w:noWrap/>
            <w:vAlign w:val="bottom"/>
            <w:hideMark/>
          </w:tcPr>
          <w:p w14:paraId="5EC4E0B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41EE6E7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256D3B62"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4F0F7F3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209058C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13856/20</w:t>
            </w:r>
          </w:p>
        </w:tc>
        <w:tc>
          <w:tcPr>
            <w:tcW w:w="1060" w:type="dxa"/>
            <w:tcBorders>
              <w:top w:val="nil"/>
              <w:left w:val="nil"/>
              <w:bottom w:val="single" w:sz="4" w:space="0" w:color="auto"/>
              <w:right w:val="single" w:sz="4" w:space="0" w:color="auto"/>
            </w:tcBorders>
            <w:shd w:val="clear" w:color="auto" w:fill="auto"/>
            <w:noWrap/>
            <w:vAlign w:val="bottom"/>
            <w:hideMark/>
          </w:tcPr>
          <w:p w14:paraId="5CAB283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w:t>
            </w:r>
          </w:p>
        </w:tc>
        <w:tc>
          <w:tcPr>
            <w:tcW w:w="4320" w:type="dxa"/>
            <w:tcBorders>
              <w:top w:val="nil"/>
              <w:left w:val="nil"/>
              <w:bottom w:val="single" w:sz="4" w:space="0" w:color="auto"/>
              <w:right w:val="single" w:sz="4" w:space="0" w:color="auto"/>
            </w:tcBorders>
            <w:shd w:val="clear" w:color="auto" w:fill="auto"/>
            <w:noWrap/>
            <w:vAlign w:val="bottom"/>
            <w:hideMark/>
          </w:tcPr>
          <w:p w14:paraId="2D333A0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Шума 5.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2145C2C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0C4F55B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99538</w:t>
            </w:r>
          </w:p>
        </w:tc>
        <w:tc>
          <w:tcPr>
            <w:tcW w:w="1272" w:type="dxa"/>
            <w:tcBorders>
              <w:top w:val="nil"/>
              <w:left w:val="nil"/>
              <w:bottom w:val="single" w:sz="4" w:space="0" w:color="auto"/>
              <w:right w:val="single" w:sz="4" w:space="0" w:color="auto"/>
            </w:tcBorders>
            <w:shd w:val="clear" w:color="auto" w:fill="auto"/>
            <w:noWrap/>
            <w:vAlign w:val="bottom"/>
            <w:hideMark/>
          </w:tcPr>
          <w:p w14:paraId="5A992BFE"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4139A48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99538</w:t>
            </w:r>
          </w:p>
        </w:tc>
        <w:tc>
          <w:tcPr>
            <w:tcW w:w="1553" w:type="dxa"/>
            <w:tcBorders>
              <w:top w:val="nil"/>
              <w:left w:val="nil"/>
              <w:bottom w:val="single" w:sz="4" w:space="0" w:color="auto"/>
              <w:right w:val="single" w:sz="4" w:space="0" w:color="auto"/>
            </w:tcBorders>
            <w:shd w:val="clear" w:color="auto" w:fill="auto"/>
            <w:noWrap/>
            <w:vAlign w:val="bottom"/>
            <w:hideMark/>
          </w:tcPr>
          <w:p w14:paraId="5B69FFD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0C8A01A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4ECC244E"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6A8BD36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lastRenderedPageBreak/>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113AD89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13856/21</w:t>
            </w:r>
          </w:p>
        </w:tc>
        <w:tc>
          <w:tcPr>
            <w:tcW w:w="1060" w:type="dxa"/>
            <w:tcBorders>
              <w:top w:val="nil"/>
              <w:left w:val="nil"/>
              <w:bottom w:val="single" w:sz="4" w:space="0" w:color="auto"/>
              <w:right w:val="single" w:sz="4" w:space="0" w:color="auto"/>
            </w:tcBorders>
            <w:shd w:val="clear" w:color="auto" w:fill="auto"/>
            <w:noWrap/>
            <w:vAlign w:val="bottom"/>
            <w:hideMark/>
          </w:tcPr>
          <w:p w14:paraId="1994B49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78E199A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Шума 5.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01D001A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23DCD5E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474</w:t>
            </w:r>
          </w:p>
        </w:tc>
        <w:tc>
          <w:tcPr>
            <w:tcW w:w="1272" w:type="dxa"/>
            <w:tcBorders>
              <w:top w:val="nil"/>
              <w:left w:val="nil"/>
              <w:bottom w:val="single" w:sz="4" w:space="0" w:color="auto"/>
              <w:right w:val="single" w:sz="4" w:space="0" w:color="auto"/>
            </w:tcBorders>
            <w:shd w:val="clear" w:color="auto" w:fill="auto"/>
            <w:noWrap/>
            <w:vAlign w:val="bottom"/>
            <w:hideMark/>
          </w:tcPr>
          <w:p w14:paraId="6A072EDA"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309D3E8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474</w:t>
            </w:r>
          </w:p>
        </w:tc>
        <w:tc>
          <w:tcPr>
            <w:tcW w:w="1553" w:type="dxa"/>
            <w:tcBorders>
              <w:top w:val="nil"/>
              <w:left w:val="nil"/>
              <w:bottom w:val="single" w:sz="4" w:space="0" w:color="auto"/>
              <w:right w:val="single" w:sz="4" w:space="0" w:color="auto"/>
            </w:tcBorders>
            <w:shd w:val="clear" w:color="auto" w:fill="auto"/>
            <w:noWrap/>
            <w:vAlign w:val="bottom"/>
            <w:hideMark/>
          </w:tcPr>
          <w:p w14:paraId="1B75B3D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0D81FCC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40338E4C"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0899AA6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0A2A80F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13856/22</w:t>
            </w:r>
          </w:p>
        </w:tc>
        <w:tc>
          <w:tcPr>
            <w:tcW w:w="1060" w:type="dxa"/>
            <w:tcBorders>
              <w:top w:val="nil"/>
              <w:left w:val="nil"/>
              <w:bottom w:val="single" w:sz="4" w:space="0" w:color="auto"/>
              <w:right w:val="single" w:sz="4" w:space="0" w:color="auto"/>
            </w:tcBorders>
            <w:shd w:val="clear" w:color="auto" w:fill="auto"/>
            <w:noWrap/>
            <w:vAlign w:val="bottom"/>
            <w:hideMark/>
          </w:tcPr>
          <w:p w14:paraId="1BA1636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196E8B8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40EBAD9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2C6F0A6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37</w:t>
            </w:r>
          </w:p>
        </w:tc>
        <w:tc>
          <w:tcPr>
            <w:tcW w:w="1272" w:type="dxa"/>
            <w:tcBorders>
              <w:top w:val="nil"/>
              <w:left w:val="nil"/>
              <w:bottom w:val="single" w:sz="4" w:space="0" w:color="auto"/>
              <w:right w:val="single" w:sz="4" w:space="0" w:color="auto"/>
            </w:tcBorders>
            <w:shd w:val="clear" w:color="auto" w:fill="auto"/>
            <w:noWrap/>
            <w:vAlign w:val="bottom"/>
            <w:hideMark/>
          </w:tcPr>
          <w:p w14:paraId="3AEF63D1"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0CD5249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37</w:t>
            </w:r>
          </w:p>
        </w:tc>
        <w:tc>
          <w:tcPr>
            <w:tcW w:w="1553" w:type="dxa"/>
            <w:tcBorders>
              <w:top w:val="nil"/>
              <w:left w:val="nil"/>
              <w:bottom w:val="single" w:sz="4" w:space="0" w:color="auto"/>
              <w:right w:val="single" w:sz="4" w:space="0" w:color="auto"/>
            </w:tcBorders>
            <w:shd w:val="clear" w:color="auto" w:fill="auto"/>
            <w:noWrap/>
            <w:vAlign w:val="bottom"/>
            <w:hideMark/>
          </w:tcPr>
          <w:p w14:paraId="67E887C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5EAD7A2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69B97CB4"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14E6BD9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73035A3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13856/23</w:t>
            </w:r>
          </w:p>
        </w:tc>
        <w:tc>
          <w:tcPr>
            <w:tcW w:w="1060" w:type="dxa"/>
            <w:tcBorders>
              <w:top w:val="nil"/>
              <w:left w:val="nil"/>
              <w:bottom w:val="single" w:sz="4" w:space="0" w:color="auto"/>
              <w:right w:val="single" w:sz="4" w:space="0" w:color="auto"/>
            </w:tcBorders>
            <w:shd w:val="clear" w:color="auto" w:fill="auto"/>
            <w:noWrap/>
            <w:vAlign w:val="bottom"/>
            <w:hideMark/>
          </w:tcPr>
          <w:p w14:paraId="62A8B11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7C9EB9B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70476CB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7F2243A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616</w:t>
            </w:r>
          </w:p>
        </w:tc>
        <w:tc>
          <w:tcPr>
            <w:tcW w:w="1272" w:type="dxa"/>
            <w:tcBorders>
              <w:top w:val="nil"/>
              <w:left w:val="nil"/>
              <w:bottom w:val="single" w:sz="4" w:space="0" w:color="auto"/>
              <w:right w:val="single" w:sz="4" w:space="0" w:color="auto"/>
            </w:tcBorders>
            <w:shd w:val="clear" w:color="auto" w:fill="auto"/>
            <w:noWrap/>
            <w:vAlign w:val="bottom"/>
            <w:hideMark/>
          </w:tcPr>
          <w:p w14:paraId="608B41A7"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59627C9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616</w:t>
            </w:r>
          </w:p>
        </w:tc>
        <w:tc>
          <w:tcPr>
            <w:tcW w:w="1553" w:type="dxa"/>
            <w:tcBorders>
              <w:top w:val="nil"/>
              <w:left w:val="nil"/>
              <w:bottom w:val="single" w:sz="4" w:space="0" w:color="auto"/>
              <w:right w:val="single" w:sz="4" w:space="0" w:color="auto"/>
            </w:tcBorders>
            <w:shd w:val="clear" w:color="auto" w:fill="auto"/>
            <w:noWrap/>
            <w:vAlign w:val="bottom"/>
            <w:hideMark/>
          </w:tcPr>
          <w:p w14:paraId="3253377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3D831B4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32714416"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0BF1FB6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5D467B7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13856/24</w:t>
            </w:r>
          </w:p>
        </w:tc>
        <w:tc>
          <w:tcPr>
            <w:tcW w:w="1060" w:type="dxa"/>
            <w:tcBorders>
              <w:top w:val="nil"/>
              <w:left w:val="nil"/>
              <w:bottom w:val="single" w:sz="4" w:space="0" w:color="auto"/>
              <w:right w:val="single" w:sz="4" w:space="0" w:color="auto"/>
            </w:tcBorders>
            <w:shd w:val="clear" w:color="auto" w:fill="auto"/>
            <w:noWrap/>
            <w:vAlign w:val="bottom"/>
            <w:hideMark/>
          </w:tcPr>
          <w:p w14:paraId="73FBE81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22037BF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Шума 5.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7AB89D9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1783377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107</w:t>
            </w:r>
          </w:p>
        </w:tc>
        <w:tc>
          <w:tcPr>
            <w:tcW w:w="1272" w:type="dxa"/>
            <w:tcBorders>
              <w:top w:val="nil"/>
              <w:left w:val="nil"/>
              <w:bottom w:val="single" w:sz="4" w:space="0" w:color="auto"/>
              <w:right w:val="single" w:sz="4" w:space="0" w:color="auto"/>
            </w:tcBorders>
            <w:shd w:val="clear" w:color="auto" w:fill="auto"/>
            <w:noWrap/>
            <w:vAlign w:val="bottom"/>
            <w:hideMark/>
          </w:tcPr>
          <w:p w14:paraId="1FF2FF3C"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48366D1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107</w:t>
            </w:r>
          </w:p>
        </w:tc>
        <w:tc>
          <w:tcPr>
            <w:tcW w:w="1553" w:type="dxa"/>
            <w:tcBorders>
              <w:top w:val="nil"/>
              <w:left w:val="nil"/>
              <w:bottom w:val="single" w:sz="4" w:space="0" w:color="auto"/>
              <w:right w:val="single" w:sz="4" w:space="0" w:color="auto"/>
            </w:tcBorders>
            <w:shd w:val="clear" w:color="auto" w:fill="auto"/>
            <w:noWrap/>
            <w:vAlign w:val="bottom"/>
            <w:hideMark/>
          </w:tcPr>
          <w:p w14:paraId="6B03484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77F94FA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6483FB16"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3E4DBD0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475AC3B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13856/25</w:t>
            </w:r>
          </w:p>
        </w:tc>
        <w:tc>
          <w:tcPr>
            <w:tcW w:w="1060" w:type="dxa"/>
            <w:tcBorders>
              <w:top w:val="nil"/>
              <w:left w:val="nil"/>
              <w:bottom w:val="single" w:sz="4" w:space="0" w:color="auto"/>
              <w:right w:val="single" w:sz="4" w:space="0" w:color="auto"/>
            </w:tcBorders>
            <w:shd w:val="clear" w:color="auto" w:fill="auto"/>
            <w:noWrap/>
            <w:vAlign w:val="bottom"/>
            <w:hideMark/>
          </w:tcPr>
          <w:p w14:paraId="0013001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73F796E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Шума I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7C64CAE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41C8BCD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770174</w:t>
            </w:r>
          </w:p>
        </w:tc>
        <w:tc>
          <w:tcPr>
            <w:tcW w:w="1272" w:type="dxa"/>
            <w:tcBorders>
              <w:top w:val="nil"/>
              <w:left w:val="nil"/>
              <w:bottom w:val="single" w:sz="4" w:space="0" w:color="auto"/>
              <w:right w:val="single" w:sz="4" w:space="0" w:color="auto"/>
            </w:tcBorders>
            <w:shd w:val="clear" w:color="auto" w:fill="auto"/>
            <w:noWrap/>
            <w:vAlign w:val="bottom"/>
            <w:hideMark/>
          </w:tcPr>
          <w:p w14:paraId="4D012B25"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40E0F64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770174</w:t>
            </w:r>
          </w:p>
        </w:tc>
        <w:tc>
          <w:tcPr>
            <w:tcW w:w="1553" w:type="dxa"/>
            <w:tcBorders>
              <w:top w:val="nil"/>
              <w:left w:val="nil"/>
              <w:bottom w:val="single" w:sz="4" w:space="0" w:color="auto"/>
              <w:right w:val="single" w:sz="4" w:space="0" w:color="auto"/>
            </w:tcBorders>
            <w:shd w:val="clear" w:color="auto" w:fill="auto"/>
            <w:noWrap/>
            <w:vAlign w:val="bottom"/>
            <w:hideMark/>
          </w:tcPr>
          <w:p w14:paraId="1154880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72F2B7D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736F81B3"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3644738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7B11CC0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13856/26</w:t>
            </w:r>
          </w:p>
        </w:tc>
        <w:tc>
          <w:tcPr>
            <w:tcW w:w="1060" w:type="dxa"/>
            <w:tcBorders>
              <w:top w:val="nil"/>
              <w:left w:val="nil"/>
              <w:bottom w:val="single" w:sz="4" w:space="0" w:color="auto"/>
              <w:right w:val="single" w:sz="4" w:space="0" w:color="auto"/>
            </w:tcBorders>
            <w:shd w:val="clear" w:color="auto" w:fill="auto"/>
            <w:noWrap/>
            <w:vAlign w:val="bottom"/>
            <w:hideMark/>
          </w:tcPr>
          <w:p w14:paraId="74CD0048"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7790BEF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06FB10D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68C15BA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1423</w:t>
            </w:r>
          </w:p>
        </w:tc>
        <w:tc>
          <w:tcPr>
            <w:tcW w:w="1272" w:type="dxa"/>
            <w:tcBorders>
              <w:top w:val="nil"/>
              <w:left w:val="nil"/>
              <w:bottom w:val="single" w:sz="4" w:space="0" w:color="auto"/>
              <w:right w:val="single" w:sz="4" w:space="0" w:color="auto"/>
            </w:tcBorders>
            <w:shd w:val="clear" w:color="auto" w:fill="auto"/>
            <w:noWrap/>
            <w:vAlign w:val="bottom"/>
            <w:hideMark/>
          </w:tcPr>
          <w:p w14:paraId="5CE6BA56"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1A8761D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1423</w:t>
            </w:r>
          </w:p>
        </w:tc>
        <w:tc>
          <w:tcPr>
            <w:tcW w:w="1553" w:type="dxa"/>
            <w:tcBorders>
              <w:top w:val="nil"/>
              <w:left w:val="nil"/>
              <w:bottom w:val="single" w:sz="4" w:space="0" w:color="auto"/>
              <w:right w:val="single" w:sz="4" w:space="0" w:color="auto"/>
            </w:tcBorders>
            <w:shd w:val="clear" w:color="auto" w:fill="auto"/>
            <w:noWrap/>
            <w:vAlign w:val="bottom"/>
            <w:hideMark/>
          </w:tcPr>
          <w:p w14:paraId="56C049F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29E28E0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7B4C9367"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17CFA41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13D6EE2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13856/27</w:t>
            </w:r>
          </w:p>
        </w:tc>
        <w:tc>
          <w:tcPr>
            <w:tcW w:w="1060" w:type="dxa"/>
            <w:tcBorders>
              <w:top w:val="nil"/>
              <w:left w:val="nil"/>
              <w:bottom w:val="single" w:sz="4" w:space="0" w:color="auto"/>
              <w:right w:val="single" w:sz="4" w:space="0" w:color="auto"/>
            </w:tcBorders>
            <w:shd w:val="clear" w:color="auto" w:fill="auto"/>
            <w:noWrap/>
            <w:vAlign w:val="bottom"/>
            <w:hideMark/>
          </w:tcPr>
          <w:p w14:paraId="377A57C8"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6B866DC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Шума 1.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1F2EF24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6711F04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345</w:t>
            </w:r>
          </w:p>
        </w:tc>
        <w:tc>
          <w:tcPr>
            <w:tcW w:w="1272" w:type="dxa"/>
            <w:tcBorders>
              <w:top w:val="nil"/>
              <w:left w:val="nil"/>
              <w:bottom w:val="single" w:sz="4" w:space="0" w:color="auto"/>
              <w:right w:val="single" w:sz="4" w:space="0" w:color="auto"/>
            </w:tcBorders>
            <w:shd w:val="clear" w:color="auto" w:fill="auto"/>
            <w:noWrap/>
            <w:vAlign w:val="bottom"/>
            <w:hideMark/>
          </w:tcPr>
          <w:p w14:paraId="363C97A2"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4D91FDA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345</w:t>
            </w:r>
          </w:p>
        </w:tc>
        <w:tc>
          <w:tcPr>
            <w:tcW w:w="1553" w:type="dxa"/>
            <w:tcBorders>
              <w:top w:val="nil"/>
              <w:left w:val="nil"/>
              <w:bottom w:val="single" w:sz="4" w:space="0" w:color="auto"/>
              <w:right w:val="single" w:sz="4" w:space="0" w:color="auto"/>
            </w:tcBorders>
            <w:shd w:val="clear" w:color="auto" w:fill="auto"/>
            <w:noWrap/>
            <w:vAlign w:val="bottom"/>
            <w:hideMark/>
          </w:tcPr>
          <w:p w14:paraId="74BC439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757A990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43BD85BC"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43BFC0B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2E52094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13856/28</w:t>
            </w:r>
          </w:p>
        </w:tc>
        <w:tc>
          <w:tcPr>
            <w:tcW w:w="1060" w:type="dxa"/>
            <w:tcBorders>
              <w:top w:val="nil"/>
              <w:left w:val="nil"/>
              <w:bottom w:val="single" w:sz="4" w:space="0" w:color="auto"/>
              <w:right w:val="single" w:sz="4" w:space="0" w:color="auto"/>
            </w:tcBorders>
            <w:shd w:val="clear" w:color="auto" w:fill="auto"/>
            <w:noWrap/>
            <w:vAlign w:val="bottom"/>
            <w:hideMark/>
          </w:tcPr>
          <w:p w14:paraId="1C3A8A8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0CE0936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1E8327F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28A0F0E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62</w:t>
            </w:r>
          </w:p>
        </w:tc>
        <w:tc>
          <w:tcPr>
            <w:tcW w:w="1272" w:type="dxa"/>
            <w:tcBorders>
              <w:top w:val="nil"/>
              <w:left w:val="nil"/>
              <w:bottom w:val="single" w:sz="4" w:space="0" w:color="auto"/>
              <w:right w:val="single" w:sz="4" w:space="0" w:color="auto"/>
            </w:tcBorders>
            <w:shd w:val="clear" w:color="auto" w:fill="auto"/>
            <w:noWrap/>
            <w:vAlign w:val="bottom"/>
            <w:hideMark/>
          </w:tcPr>
          <w:p w14:paraId="41464394"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3F9B5C0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62</w:t>
            </w:r>
          </w:p>
        </w:tc>
        <w:tc>
          <w:tcPr>
            <w:tcW w:w="1553" w:type="dxa"/>
            <w:tcBorders>
              <w:top w:val="nil"/>
              <w:left w:val="nil"/>
              <w:bottom w:val="single" w:sz="4" w:space="0" w:color="auto"/>
              <w:right w:val="single" w:sz="4" w:space="0" w:color="auto"/>
            </w:tcBorders>
            <w:shd w:val="clear" w:color="auto" w:fill="auto"/>
            <w:noWrap/>
            <w:vAlign w:val="bottom"/>
            <w:hideMark/>
          </w:tcPr>
          <w:p w14:paraId="4627766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72F5334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14624B5D"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58C04DD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64773B6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13856/28</w:t>
            </w:r>
          </w:p>
        </w:tc>
        <w:tc>
          <w:tcPr>
            <w:tcW w:w="1060" w:type="dxa"/>
            <w:tcBorders>
              <w:top w:val="nil"/>
              <w:left w:val="nil"/>
              <w:bottom w:val="single" w:sz="4" w:space="0" w:color="auto"/>
              <w:right w:val="single" w:sz="4" w:space="0" w:color="auto"/>
            </w:tcBorders>
            <w:shd w:val="clear" w:color="auto" w:fill="auto"/>
            <w:noWrap/>
            <w:vAlign w:val="bottom"/>
            <w:hideMark/>
          </w:tcPr>
          <w:p w14:paraId="4D2F83E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w:t>
            </w:r>
          </w:p>
        </w:tc>
        <w:tc>
          <w:tcPr>
            <w:tcW w:w="4320" w:type="dxa"/>
            <w:tcBorders>
              <w:top w:val="nil"/>
              <w:left w:val="nil"/>
              <w:bottom w:val="single" w:sz="4" w:space="0" w:color="auto"/>
              <w:right w:val="single" w:sz="4" w:space="0" w:color="auto"/>
            </w:tcBorders>
            <w:shd w:val="clear" w:color="auto" w:fill="auto"/>
            <w:noWrap/>
            <w:vAlign w:val="bottom"/>
            <w:hideMark/>
          </w:tcPr>
          <w:p w14:paraId="32E46E2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претежним делом објеката</w:t>
            </w:r>
          </w:p>
        </w:tc>
        <w:tc>
          <w:tcPr>
            <w:tcW w:w="2666" w:type="dxa"/>
            <w:tcBorders>
              <w:top w:val="nil"/>
              <w:left w:val="nil"/>
              <w:bottom w:val="single" w:sz="4" w:space="0" w:color="auto"/>
              <w:right w:val="single" w:sz="4" w:space="0" w:color="auto"/>
            </w:tcBorders>
            <w:shd w:val="clear" w:color="auto" w:fill="auto"/>
            <w:noWrap/>
            <w:vAlign w:val="bottom"/>
            <w:hideMark/>
          </w:tcPr>
          <w:p w14:paraId="0062358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52ABEC0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53</w:t>
            </w:r>
          </w:p>
        </w:tc>
        <w:tc>
          <w:tcPr>
            <w:tcW w:w="1272" w:type="dxa"/>
            <w:tcBorders>
              <w:top w:val="nil"/>
              <w:left w:val="nil"/>
              <w:bottom w:val="single" w:sz="4" w:space="0" w:color="auto"/>
              <w:right w:val="single" w:sz="4" w:space="0" w:color="auto"/>
            </w:tcBorders>
            <w:shd w:val="clear" w:color="auto" w:fill="auto"/>
            <w:noWrap/>
            <w:vAlign w:val="bottom"/>
            <w:hideMark/>
          </w:tcPr>
          <w:p w14:paraId="2889E784"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4D836C3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53</w:t>
            </w:r>
          </w:p>
        </w:tc>
        <w:tc>
          <w:tcPr>
            <w:tcW w:w="1553" w:type="dxa"/>
            <w:tcBorders>
              <w:top w:val="nil"/>
              <w:left w:val="nil"/>
              <w:bottom w:val="single" w:sz="4" w:space="0" w:color="auto"/>
              <w:right w:val="single" w:sz="4" w:space="0" w:color="auto"/>
            </w:tcBorders>
            <w:shd w:val="clear" w:color="auto" w:fill="auto"/>
            <w:noWrap/>
            <w:vAlign w:val="bottom"/>
            <w:hideMark/>
          </w:tcPr>
          <w:p w14:paraId="45DAB1A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71DF08D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0AA1321A"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19F1F7F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72C3908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13856/28</w:t>
            </w:r>
          </w:p>
        </w:tc>
        <w:tc>
          <w:tcPr>
            <w:tcW w:w="1060" w:type="dxa"/>
            <w:tcBorders>
              <w:top w:val="nil"/>
              <w:left w:val="nil"/>
              <w:bottom w:val="single" w:sz="4" w:space="0" w:color="auto"/>
              <w:right w:val="single" w:sz="4" w:space="0" w:color="auto"/>
            </w:tcBorders>
            <w:shd w:val="clear" w:color="auto" w:fill="auto"/>
            <w:noWrap/>
            <w:vAlign w:val="bottom"/>
            <w:hideMark/>
          </w:tcPr>
          <w:p w14:paraId="538B9EC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w:t>
            </w:r>
          </w:p>
        </w:tc>
        <w:tc>
          <w:tcPr>
            <w:tcW w:w="4320" w:type="dxa"/>
            <w:tcBorders>
              <w:top w:val="nil"/>
              <w:left w:val="nil"/>
              <w:bottom w:val="single" w:sz="4" w:space="0" w:color="auto"/>
              <w:right w:val="single" w:sz="4" w:space="0" w:color="auto"/>
            </w:tcBorders>
            <w:shd w:val="clear" w:color="auto" w:fill="auto"/>
            <w:noWrap/>
            <w:vAlign w:val="bottom"/>
            <w:hideMark/>
          </w:tcPr>
          <w:p w14:paraId="2E56D9C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54EDD54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431BD5C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50</w:t>
            </w:r>
          </w:p>
        </w:tc>
        <w:tc>
          <w:tcPr>
            <w:tcW w:w="1272" w:type="dxa"/>
            <w:tcBorders>
              <w:top w:val="nil"/>
              <w:left w:val="nil"/>
              <w:bottom w:val="single" w:sz="4" w:space="0" w:color="auto"/>
              <w:right w:val="single" w:sz="4" w:space="0" w:color="auto"/>
            </w:tcBorders>
            <w:shd w:val="clear" w:color="auto" w:fill="auto"/>
            <w:noWrap/>
            <w:vAlign w:val="bottom"/>
            <w:hideMark/>
          </w:tcPr>
          <w:p w14:paraId="1DE58DC9"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0A7D24F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50</w:t>
            </w:r>
          </w:p>
        </w:tc>
        <w:tc>
          <w:tcPr>
            <w:tcW w:w="1553" w:type="dxa"/>
            <w:tcBorders>
              <w:top w:val="nil"/>
              <w:left w:val="nil"/>
              <w:bottom w:val="single" w:sz="4" w:space="0" w:color="auto"/>
              <w:right w:val="single" w:sz="4" w:space="0" w:color="auto"/>
            </w:tcBorders>
            <w:shd w:val="clear" w:color="auto" w:fill="auto"/>
            <w:noWrap/>
            <w:vAlign w:val="bottom"/>
            <w:hideMark/>
          </w:tcPr>
          <w:p w14:paraId="7E002CD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67C4F96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4DF96D8A"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650BB3B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0CFA23A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13856/28</w:t>
            </w:r>
          </w:p>
        </w:tc>
        <w:tc>
          <w:tcPr>
            <w:tcW w:w="1060" w:type="dxa"/>
            <w:tcBorders>
              <w:top w:val="nil"/>
              <w:left w:val="nil"/>
              <w:bottom w:val="single" w:sz="4" w:space="0" w:color="auto"/>
              <w:right w:val="single" w:sz="4" w:space="0" w:color="auto"/>
            </w:tcBorders>
            <w:shd w:val="clear" w:color="auto" w:fill="auto"/>
            <w:noWrap/>
            <w:vAlign w:val="bottom"/>
            <w:hideMark/>
          </w:tcPr>
          <w:p w14:paraId="7336DC5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w:t>
            </w:r>
          </w:p>
        </w:tc>
        <w:tc>
          <w:tcPr>
            <w:tcW w:w="4320" w:type="dxa"/>
            <w:tcBorders>
              <w:top w:val="nil"/>
              <w:left w:val="nil"/>
              <w:bottom w:val="single" w:sz="4" w:space="0" w:color="auto"/>
              <w:right w:val="single" w:sz="4" w:space="0" w:color="auto"/>
            </w:tcBorders>
            <w:shd w:val="clear" w:color="auto" w:fill="auto"/>
            <w:noWrap/>
            <w:vAlign w:val="bottom"/>
            <w:hideMark/>
          </w:tcPr>
          <w:p w14:paraId="1AB0D10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претежним делом објеката</w:t>
            </w:r>
          </w:p>
        </w:tc>
        <w:tc>
          <w:tcPr>
            <w:tcW w:w="2666" w:type="dxa"/>
            <w:tcBorders>
              <w:top w:val="nil"/>
              <w:left w:val="nil"/>
              <w:bottom w:val="single" w:sz="4" w:space="0" w:color="auto"/>
              <w:right w:val="single" w:sz="4" w:space="0" w:color="auto"/>
            </w:tcBorders>
            <w:shd w:val="clear" w:color="auto" w:fill="auto"/>
            <w:noWrap/>
            <w:vAlign w:val="bottom"/>
            <w:hideMark/>
          </w:tcPr>
          <w:p w14:paraId="0C509D8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0BB88B5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35</w:t>
            </w:r>
          </w:p>
        </w:tc>
        <w:tc>
          <w:tcPr>
            <w:tcW w:w="1272" w:type="dxa"/>
            <w:tcBorders>
              <w:top w:val="nil"/>
              <w:left w:val="nil"/>
              <w:bottom w:val="single" w:sz="4" w:space="0" w:color="auto"/>
              <w:right w:val="single" w:sz="4" w:space="0" w:color="auto"/>
            </w:tcBorders>
            <w:shd w:val="clear" w:color="auto" w:fill="auto"/>
            <w:noWrap/>
            <w:vAlign w:val="bottom"/>
            <w:hideMark/>
          </w:tcPr>
          <w:p w14:paraId="41C6DBD4"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04EC2F9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35</w:t>
            </w:r>
          </w:p>
        </w:tc>
        <w:tc>
          <w:tcPr>
            <w:tcW w:w="1553" w:type="dxa"/>
            <w:tcBorders>
              <w:top w:val="nil"/>
              <w:left w:val="nil"/>
              <w:bottom w:val="single" w:sz="4" w:space="0" w:color="auto"/>
              <w:right w:val="single" w:sz="4" w:space="0" w:color="auto"/>
            </w:tcBorders>
            <w:shd w:val="clear" w:color="auto" w:fill="auto"/>
            <w:noWrap/>
            <w:vAlign w:val="bottom"/>
            <w:hideMark/>
          </w:tcPr>
          <w:p w14:paraId="73EA194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76D7C04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45687569"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4EC350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24BC1F7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13856/28</w:t>
            </w:r>
          </w:p>
        </w:tc>
        <w:tc>
          <w:tcPr>
            <w:tcW w:w="1060" w:type="dxa"/>
            <w:tcBorders>
              <w:top w:val="nil"/>
              <w:left w:val="nil"/>
              <w:bottom w:val="single" w:sz="4" w:space="0" w:color="auto"/>
              <w:right w:val="single" w:sz="4" w:space="0" w:color="auto"/>
            </w:tcBorders>
            <w:shd w:val="clear" w:color="auto" w:fill="auto"/>
            <w:noWrap/>
            <w:vAlign w:val="bottom"/>
            <w:hideMark/>
          </w:tcPr>
          <w:p w14:paraId="6010203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w:t>
            </w:r>
          </w:p>
        </w:tc>
        <w:tc>
          <w:tcPr>
            <w:tcW w:w="4320" w:type="dxa"/>
            <w:tcBorders>
              <w:top w:val="nil"/>
              <w:left w:val="nil"/>
              <w:bottom w:val="single" w:sz="4" w:space="0" w:color="auto"/>
              <w:right w:val="single" w:sz="4" w:space="0" w:color="auto"/>
            </w:tcBorders>
            <w:shd w:val="clear" w:color="auto" w:fill="auto"/>
            <w:noWrap/>
            <w:vAlign w:val="bottom"/>
            <w:hideMark/>
          </w:tcPr>
          <w:p w14:paraId="65B11E8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56EDB3A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781202D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28</w:t>
            </w:r>
          </w:p>
        </w:tc>
        <w:tc>
          <w:tcPr>
            <w:tcW w:w="1272" w:type="dxa"/>
            <w:tcBorders>
              <w:top w:val="nil"/>
              <w:left w:val="nil"/>
              <w:bottom w:val="single" w:sz="4" w:space="0" w:color="auto"/>
              <w:right w:val="single" w:sz="4" w:space="0" w:color="auto"/>
            </w:tcBorders>
            <w:shd w:val="clear" w:color="auto" w:fill="auto"/>
            <w:noWrap/>
            <w:vAlign w:val="bottom"/>
            <w:hideMark/>
          </w:tcPr>
          <w:p w14:paraId="660468B1"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5231461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28</w:t>
            </w:r>
          </w:p>
        </w:tc>
        <w:tc>
          <w:tcPr>
            <w:tcW w:w="1553" w:type="dxa"/>
            <w:tcBorders>
              <w:top w:val="nil"/>
              <w:left w:val="nil"/>
              <w:bottom w:val="single" w:sz="4" w:space="0" w:color="auto"/>
              <w:right w:val="single" w:sz="4" w:space="0" w:color="auto"/>
            </w:tcBorders>
            <w:shd w:val="clear" w:color="auto" w:fill="auto"/>
            <w:noWrap/>
            <w:vAlign w:val="bottom"/>
            <w:hideMark/>
          </w:tcPr>
          <w:p w14:paraId="475B8B0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1DF1196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3B414EAA"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536D13B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1A9918E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13856/28</w:t>
            </w:r>
          </w:p>
        </w:tc>
        <w:tc>
          <w:tcPr>
            <w:tcW w:w="1060" w:type="dxa"/>
            <w:tcBorders>
              <w:top w:val="nil"/>
              <w:left w:val="nil"/>
              <w:bottom w:val="single" w:sz="4" w:space="0" w:color="auto"/>
              <w:right w:val="single" w:sz="4" w:space="0" w:color="auto"/>
            </w:tcBorders>
            <w:shd w:val="clear" w:color="auto" w:fill="auto"/>
            <w:noWrap/>
            <w:vAlign w:val="bottom"/>
            <w:hideMark/>
          </w:tcPr>
          <w:p w14:paraId="7E5D718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w:t>
            </w:r>
          </w:p>
        </w:tc>
        <w:tc>
          <w:tcPr>
            <w:tcW w:w="4320" w:type="dxa"/>
            <w:tcBorders>
              <w:top w:val="nil"/>
              <w:left w:val="nil"/>
              <w:bottom w:val="single" w:sz="4" w:space="0" w:color="auto"/>
              <w:right w:val="single" w:sz="4" w:space="0" w:color="auto"/>
            </w:tcBorders>
            <w:shd w:val="clear" w:color="auto" w:fill="auto"/>
            <w:noWrap/>
            <w:vAlign w:val="bottom"/>
            <w:hideMark/>
          </w:tcPr>
          <w:p w14:paraId="61D9C59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7A7E723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5FEFCC6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46</w:t>
            </w:r>
          </w:p>
        </w:tc>
        <w:tc>
          <w:tcPr>
            <w:tcW w:w="1272" w:type="dxa"/>
            <w:tcBorders>
              <w:top w:val="nil"/>
              <w:left w:val="nil"/>
              <w:bottom w:val="single" w:sz="4" w:space="0" w:color="auto"/>
              <w:right w:val="single" w:sz="4" w:space="0" w:color="auto"/>
            </w:tcBorders>
            <w:shd w:val="clear" w:color="auto" w:fill="auto"/>
            <w:noWrap/>
            <w:vAlign w:val="bottom"/>
            <w:hideMark/>
          </w:tcPr>
          <w:p w14:paraId="0D820036"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4F4EDB3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46</w:t>
            </w:r>
          </w:p>
        </w:tc>
        <w:tc>
          <w:tcPr>
            <w:tcW w:w="1553" w:type="dxa"/>
            <w:tcBorders>
              <w:top w:val="nil"/>
              <w:left w:val="nil"/>
              <w:bottom w:val="single" w:sz="4" w:space="0" w:color="auto"/>
              <w:right w:val="single" w:sz="4" w:space="0" w:color="auto"/>
            </w:tcBorders>
            <w:shd w:val="clear" w:color="auto" w:fill="auto"/>
            <w:noWrap/>
            <w:vAlign w:val="bottom"/>
            <w:hideMark/>
          </w:tcPr>
          <w:p w14:paraId="1F3C2D9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62ADA93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505B6892"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5373A5A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16A5CB1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13856/28</w:t>
            </w:r>
          </w:p>
        </w:tc>
        <w:tc>
          <w:tcPr>
            <w:tcW w:w="1060" w:type="dxa"/>
            <w:tcBorders>
              <w:top w:val="nil"/>
              <w:left w:val="nil"/>
              <w:bottom w:val="single" w:sz="4" w:space="0" w:color="auto"/>
              <w:right w:val="single" w:sz="4" w:space="0" w:color="auto"/>
            </w:tcBorders>
            <w:shd w:val="clear" w:color="auto" w:fill="auto"/>
            <w:noWrap/>
            <w:vAlign w:val="bottom"/>
            <w:hideMark/>
          </w:tcPr>
          <w:p w14:paraId="716DBEC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7</w:t>
            </w:r>
          </w:p>
        </w:tc>
        <w:tc>
          <w:tcPr>
            <w:tcW w:w="4320" w:type="dxa"/>
            <w:tcBorders>
              <w:top w:val="nil"/>
              <w:left w:val="nil"/>
              <w:bottom w:val="single" w:sz="4" w:space="0" w:color="auto"/>
              <w:right w:val="single" w:sz="4" w:space="0" w:color="auto"/>
            </w:tcBorders>
            <w:shd w:val="clear" w:color="auto" w:fill="auto"/>
            <w:noWrap/>
            <w:vAlign w:val="bottom"/>
            <w:hideMark/>
          </w:tcPr>
          <w:p w14:paraId="1A3D78D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претежним делом објеката</w:t>
            </w:r>
          </w:p>
        </w:tc>
        <w:tc>
          <w:tcPr>
            <w:tcW w:w="2666" w:type="dxa"/>
            <w:tcBorders>
              <w:top w:val="nil"/>
              <w:left w:val="nil"/>
              <w:bottom w:val="single" w:sz="4" w:space="0" w:color="auto"/>
              <w:right w:val="single" w:sz="4" w:space="0" w:color="auto"/>
            </w:tcBorders>
            <w:shd w:val="clear" w:color="auto" w:fill="auto"/>
            <w:noWrap/>
            <w:vAlign w:val="bottom"/>
            <w:hideMark/>
          </w:tcPr>
          <w:p w14:paraId="4351BD2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31D1597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52</w:t>
            </w:r>
          </w:p>
        </w:tc>
        <w:tc>
          <w:tcPr>
            <w:tcW w:w="1272" w:type="dxa"/>
            <w:tcBorders>
              <w:top w:val="nil"/>
              <w:left w:val="nil"/>
              <w:bottom w:val="single" w:sz="4" w:space="0" w:color="auto"/>
              <w:right w:val="single" w:sz="4" w:space="0" w:color="auto"/>
            </w:tcBorders>
            <w:shd w:val="clear" w:color="auto" w:fill="auto"/>
            <w:noWrap/>
            <w:vAlign w:val="bottom"/>
            <w:hideMark/>
          </w:tcPr>
          <w:p w14:paraId="476289E4"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2A50D13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52</w:t>
            </w:r>
          </w:p>
        </w:tc>
        <w:tc>
          <w:tcPr>
            <w:tcW w:w="1553" w:type="dxa"/>
            <w:tcBorders>
              <w:top w:val="nil"/>
              <w:left w:val="nil"/>
              <w:bottom w:val="single" w:sz="4" w:space="0" w:color="auto"/>
              <w:right w:val="single" w:sz="4" w:space="0" w:color="auto"/>
            </w:tcBorders>
            <w:shd w:val="clear" w:color="auto" w:fill="auto"/>
            <w:noWrap/>
            <w:vAlign w:val="bottom"/>
            <w:hideMark/>
          </w:tcPr>
          <w:p w14:paraId="7977C9B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0382EA1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1849F026"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5DC7785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485F75A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13856/28</w:t>
            </w:r>
          </w:p>
        </w:tc>
        <w:tc>
          <w:tcPr>
            <w:tcW w:w="1060" w:type="dxa"/>
            <w:tcBorders>
              <w:top w:val="nil"/>
              <w:left w:val="nil"/>
              <w:bottom w:val="single" w:sz="4" w:space="0" w:color="auto"/>
              <w:right w:val="single" w:sz="4" w:space="0" w:color="auto"/>
            </w:tcBorders>
            <w:shd w:val="clear" w:color="auto" w:fill="auto"/>
            <w:noWrap/>
            <w:vAlign w:val="bottom"/>
            <w:hideMark/>
          </w:tcPr>
          <w:p w14:paraId="113119F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8</w:t>
            </w:r>
          </w:p>
        </w:tc>
        <w:tc>
          <w:tcPr>
            <w:tcW w:w="4320" w:type="dxa"/>
            <w:tcBorders>
              <w:top w:val="nil"/>
              <w:left w:val="nil"/>
              <w:bottom w:val="single" w:sz="4" w:space="0" w:color="auto"/>
              <w:right w:val="single" w:sz="4" w:space="0" w:color="auto"/>
            </w:tcBorders>
            <w:shd w:val="clear" w:color="auto" w:fill="auto"/>
            <w:noWrap/>
            <w:vAlign w:val="bottom"/>
            <w:hideMark/>
          </w:tcPr>
          <w:p w14:paraId="23BD656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претежним делом објеката</w:t>
            </w:r>
          </w:p>
        </w:tc>
        <w:tc>
          <w:tcPr>
            <w:tcW w:w="2666" w:type="dxa"/>
            <w:tcBorders>
              <w:top w:val="nil"/>
              <w:left w:val="nil"/>
              <w:bottom w:val="single" w:sz="4" w:space="0" w:color="auto"/>
              <w:right w:val="single" w:sz="4" w:space="0" w:color="auto"/>
            </w:tcBorders>
            <w:shd w:val="clear" w:color="auto" w:fill="auto"/>
            <w:noWrap/>
            <w:vAlign w:val="bottom"/>
            <w:hideMark/>
          </w:tcPr>
          <w:p w14:paraId="33E8105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68C8817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40</w:t>
            </w:r>
          </w:p>
        </w:tc>
        <w:tc>
          <w:tcPr>
            <w:tcW w:w="1272" w:type="dxa"/>
            <w:tcBorders>
              <w:top w:val="nil"/>
              <w:left w:val="nil"/>
              <w:bottom w:val="single" w:sz="4" w:space="0" w:color="auto"/>
              <w:right w:val="single" w:sz="4" w:space="0" w:color="auto"/>
            </w:tcBorders>
            <w:shd w:val="clear" w:color="auto" w:fill="auto"/>
            <w:noWrap/>
            <w:vAlign w:val="bottom"/>
            <w:hideMark/>
          </w:tcPr>
          <w:p w14:paraId="6F1CCA70"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3E8F1AB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40</w:t>
            </w:r>
          </w:p>
        </w:tc>
        <w:tc>
          <w:tcPr>
            <w:tcW w:w="1553" w:type="dxa"/>
            <w:tcBorders>
              <w:top w:val="nil"/>
              <w:left w:val="nil"/>
              <w:bottom w:val="single" w:sz="4" w:space="0" w:color="auto"/>
              <w:right w:val="single" w:sz="4" w:space="0" w:color="auto"/>
            </w:tcBorders>
            <w:shd w:val="clear" w:color="auto" w:fill="auto"/>
            <w:noWrap/>
            <w:vAlign w:val="bottom"/>
            <w:hideMark/>
          </w:tcPr>
          <w:p w14:paraId="13005A8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0F9D156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028DC400"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678EA75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66B67DA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13856/28</w:t>
            </w:r>
          </w:p>
        </w:tc>
        <w:tc>
          <w:tcPr>
            <w:tcW w:w="1060" w:type="dxa"/>
            <w:tcBorders>
              <w:top w:val="nil"/>
              <w:left w:val="nil"/>
              <w:bottom w:val="single" w:sz="4" w:space="0" w:color="auto"/>
              <w:right w:val="single" w:sz="4" w:space="0" w:color="auto"/>
            </w:tcBorders>
            <w:shd w:val="clear" w:color="auto" w:fill="auto"/>
            <w:noWrap/>
            <w:vAlign w:val="bottom"/>
            <w:hideMark/>
          </w:tcPr>
          <w:p w14:paraId="01FF9A0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9</w:t>
            </w:r>
          </w:p>
        </w:tc>
        <w:tc>
          <w:tcPr>
            <w:tcW w:w="4320" w:type="dxa"/>
            <w:tcBorders>
              <w:top w:val="nil"/>
              <w:left w:val="nil"/>
              <w:bottom w:val="single" w:sz="4" w:space="0" w:color="auto"/>
              <w:right w:val="single" w:sz="4" w:space="0" w:color="auto"/>
            </w:tcBorders>
            <w:shd w:val="clear" w:color="auto" w:fill="auto"/>
            <w:noWrap/>
            <w:vAlign w:val="bottom"/>
            <w:hideMark/>
          </w:tcPr>
          <w:p w14:paraId="45C5E6E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5436E66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59321C1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76</w:t>
            </w:r>
          </w:p>
        </w:tc>
        <w:tc>
          <w:tcPr>
            <w:tcW w:w="1272" w:type="dxa"/>
            <w:tcBorders>
              <w:top w:val="nil"/>
              <w:left w:val="nil"/>
              <w:bottom w:val="single" w:sz="4" w:space="0" w:color="auto"/>
              <w:right w:val="single" w:sz="4" w:space="0" w:color="auto"/>
            </w:tcBorders>
            <w:shd w:val="clear" w:color="auto" w:fill="auto"/>
            <w:noWrap/>
            <w:vAlign w:val="bottom"/>
            <w:hideMark/>
          </w:tcPr>
          <w:p w14:paraId="726D79CC"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6CE66B3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76</w:t>
            </w:r>
          </w:p>
        </w:tc>
        <w:tc>
          <w:tcPr>
            <w:tcW w:w="1553" w:type="dxa"/>
            <w:tcBorders>
              <w:top w:val="nil"/>
              <w:left w:val="nil"/>
              <w:bottom w:val="single" w:sz="4" w:space="0" w:color="auto"/>
              <w:right w:val="single" w:sz="4" w:space="0" w:color="auto"/>
            </w:tcBorders>
            <w:shd w:val="clear" w:color="auto" w:fill="auto"/>
            <w:noWrap/>
            <w:vAlign w:val="bottom"/>
            <w:hideMark/>
          </w:tcPr>
          <w:p w14:paraId="5EABEA3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0445BDC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57C77AD1"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13A4E58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3806485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13856/28</w:t>
            </w:r>
          </w:p>
        </w:tc>
        <w:tc>
          <w:tcPr>
            <w:tcW w:w="1060" w:type="dxa"/>
            <w:tcBorders>
              <w:top w:val="nil"/>
              <w:left w:val="nil"/>
              <w:bottom w:val="single" w:sz="4" w:space="0" w:color="auto"/>
              <w:right w:val="single" w:sz="4" w:space="0" w:color="auto"/>
            </w:tcBorders>
            <w:shd w:val="clear" w:color="auto" w:fill="auto"/>
            <w:noWrap/>
            <w:vAlign w:val="bottom"/>
            <w:hideMark/>
          </w:tcPr>
          <w:p w14:paraId="6412B38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10</w:t>
            </w:r>
          </w:p>
        </w:tc>
        <w:tc>
          <w:tcPr>
            <w:tcW w:w="4320" w:type="dxa"/>
            <w:tcBorders>
              <w:top w:val="nil"/>
              <w:left w:val="nil"/>
              <w:bottom w:val="single" w:sz="4" w:space="0" w:color="auto"/>
              <w:right w:val="single" w:sz="4" w:space="0" w:color="auto"/>
            </w:tcBorders>
            <w:shd w:val="clear" w:color="auto" w:fill="auto"/>
            <w:noWrap/>
            <w:vAlign w:val="bottom"/>
            <w:hideMark/>
          </w:tcPr>
          <w:p w14:paraId="3C7D640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31727C2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10113BA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52</w:t>
            </w:r>
          </w:p>
        </w:tc>
        <w:tc>
          <w:tcPr>
            <w:tcW w:w="1272" w:type="dxa"/>
            <w:tcBorders>
              <w:top w:val="nil"/>
              <w:left w:val="nil"/>
              <w:bottom w:val="single" w:sz="4" w:space="0" w:color="auto"/>
              <w:right w:val="single" w:sz="4" w:space="0" w:color="auto"/>
            </w:tcBorders>
            <w:shd w:val="clear" w:color="auto" w:fill="auto"/>
            <w:noWrap/>
            <w:vAlign w:val="bottom"/>
            <w:hideMark/>
          </w:tcPr>
          <w:p w14:paraId="0029856E"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53F07CB0"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52</w:t>
            </w:r>
          </w:p>
        </w:tc>
        <w:tc>
          <w:tcPr>
            <w:tcW w:w="1553" w:type="dxa"/>
            <w:tcBorders>
              <w:top w:val="nil"/>
              <w:left w:val="nil"/>
              <w:bottom w:val="single" w:sz="4" w:space="0" w:color="auto"/>
              <w:right w:val="single" w:sz="4" w:space="0" w:color="auto"/>
            </w:tcBorders>
            <w:shd w:val="clear" w:color="auto" w:fill="auto"/>
            <w:noWrap/>
            <w:vAlign w:val="bottom"/>
            <w:hideMark/>
          </w:tcPr>
          <w:p w14:paraId="4BEC60D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464B74A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3D4F501B"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1ABF94B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42B8324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13856/28</w:t>
            </w:r>
          </w:p>
        </w:tc>
        <w:tc>
          <w:tcPr>
            <w:tcW w:w="1060" w:type="dxa"/>
            <w:tcBorders>
              <w:top w:val="nil"/>
              <w:left w:val="nil"/>
              <w:bottom w:val="single" w:sz="4" w:space="0" w:color="auto"/>
              <w:right w:val="single" w:sz="4" w:space="0" w:color="auto"/>
            </w:tcBorders>
            <w:shd w:val="clear" w:color="auto" w:fill="auto"/>
            <w:noWrap/>
            <w:vAlign w:val="bottom"/>
            <w:hideMark/>
          </w:tcPr>
          <w:p w14:paraId="2F6E924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11</w:t>
            </w:r>
          </w:p>
        </w:tc>
        <w:tc>
          <w:tcPr>
            <w:tcW w:w="4320" w:type="dxa"/>
            <w:tcBorders>
              <w:top w:val="nil"/>
              <w:left w:val="nil"/>
              <w:bottom w:val="single" w:sz="4" w:space="0" w:color="auto"/>
              <w:right w:val="single" w:sz="4" w:space="0" w:color="auto"/>
            </w:tcBorders>
            <w:shd w:val="clear" w:color="auto" w:fill="auto"/>
            <w:noWrap/>
            <w:vAlign w:val="bottom"/>
            <w:hideMark/>
          </w:tcPr>
          <w:p w14:paraId="3FEFAE7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Шума 1.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690546A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0A734CD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109834</w:t>
            </w:r>
          </w:p>
        </w:tc>
        <w:tc>
          <w:tcPr>
            <w:tcW w:w="1272" w:type="dxa"/>
            <w:tcBorders>
              <w:top w:val="nil"/>
              <w:left w:val="nil"/>
              <w:bottom w:val="single" w:sz="4" w:space="0" w:color="auto"/>
              <w:right w:val="single" w:sz="4" w:space="0" w:color="auto"/>
            </w:tcBorders>
            <w:shd w:val="clear" w:color="auto" w:fill="auto"/>
            <w:noWrap/>
            <w:vAlign w:val="bottom"/>
            <w:hideMark/>
          </w:tcPr>
          <w:p w14:paraId="04573FA7"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2231ACF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109834</w:t>
            </w:r>
          </w:p>
        </w:tc>
        <w:tc>
          <w:tcPr>
            <w:tcW w:w="1553" w:type="dxa"/>
            <w:tcBorders>
              <w:top w:val="nil"/>
              <w:left w:val="nil"/>
              <w:bottom w:val="single" w:sz="4" w:space="0" w:color="auto"/>
              <w:right w:val="single" w:sz="4" w:space="0" w:color="auto"/>
            </w:tcBorders>
            <w:shd w:val="clear" w:color="auto" w:fill="auto"/>
            <w:noWrap/>
            <w:vAlign w:val="bottom"/>
            <w:hideMark/>
          </w:tcPr>
          <w:p w14:paraId="66C4EAD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2B7186D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2239651F"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26C0FFC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5520C18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13856/29</w:t>
            </w:r>
          </w:p>
        </w:tc>
        <w:tc>
          <w:tcPr>
            <w:tcW w:w="1060" w:type="dxa"/>
            <w:tcBorders>
              <w:top w:val="nil"/>
              <w:left w:val="nil"/>
              <w:bottom w:val="single" w:sz="4" w:space="0" w:color="auto"/>
              <w:right w:val="single" w:sz="4" w:space="0" w:color="auto"/>
            </w:tcBorders>
            <w:shd w:val="clear" w:color="auto" w:fill="auto"/>
            <w:noWrap/>
            <w:vAlign w:val="bottom"/>
            <w:hideMark/>
          </w:tcPr>
          <w:p w14:paraId="64ACD17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54EC033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7D44380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3D26900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603</w:t>
            </w:r>
          </w:p>
        </w:tc>
        <w:tc>
          <w:tcPr>
            <w:tcW w:w="1272" w:type="dxa"/>
            <w:tcBorders>
              <w:top w:val="nil"/>
              <w:left w:val="nil"/>
              <w:bottom w:val="single" w:sz="4" w:space="0" w:color="auto"/>
              <w:right w:val="single" w:sz="4" w:space="0" w:color="auto"/>
            </w:tcBorders>
            <w:shd w:val="clear" w:color="auto" w:fill="auto"/>
            <w:noWrap/>
            <w:vAlign w:val="bottom"/>
            <w:hideMark/>
          </w:tcPr>
          <w:p w14:paraId="0B713A63"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11D99E8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603</w:t>
            </w:r>
          </w:p>
        </w:tc>
        <w:tc>
          <w:tcPr>
            <w:tcW w:w="1553" w:type="dxa"/>
            <w:tcBorders>
              <w:top w:val="nil"/>
              <w:left w:val="nil"/>
              <w:bottom w:val="single" w:sz="4" w:space="0" w:color="auto"/>
              <w:right w:val="single" w:sz="4" w:space="0" w:color="auto"/>
            </w:tcBorders>
            <w:shd w:val="clear" w:color="auto" w:fill="auto"/>
            <w:noWrap/>
            <w:vAlign w:val="bottom"/>
            <w:hideMark/>
          </w:tcPr>
          <w:p w14:paraId="64A2EA6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5907FB1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35F06817"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0EE92B1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22268FC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13856/3</w:t>
            </w:r>
          </w:p>
        </w:tc>
        <w:tc>
          <w:tcPr>
            <w:tcW w:w="1060" w:type="dxa"/>
            <w:tcBorders>
              <w:top w:val="nil"/>
              <w:left w:val="nil"/>
              <w:bottom w:val="single" w:sz="4" w:space="0" w:color="auto"/>
              <w:right w:val="single" w:sz="4" w:space="0" w:color="auto"/>
            </w:tcBorders>
            <w:shd w:val="clear" w:color="auto" w:fill="auto"/>
            <w:noWrap/>
            <w:vAlign w:val="bottom"/>
            <w:hideMark/>
          </w:tcPr>
          <w:p w14:paraId="3C66CC9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4EC47E8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Шума 5.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6336AC3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43791258"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769</w:t>
            </w:r>
          </w:p>
        </w:tc>
        <w:tc>
          <w:tcPr>
            <w:tcW w:w="1272" w:type="dxa"/>
            <w:tcBorders>
              <w:top w:val="nil"/>
              <w:left w:val="nil"/>
              <w:bottom w:val="single" w:sz="4" w:space="0" w:color="auto"/>
              <w:right w:val="single" w:sz="4" w:space="0" w:color="auto"/>
            </w:tcBorders>
            <w:shd w:val="clear" w:color="auto" w:fill="auto"/>
            <w:noWrap/>
            <w:vAlign w:val="bottom"/>
            <w:hideMark/>
          </w:tcPr>
          <w:p w14:paraId="16C19070"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1ACEE3B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769</w:t>
            </w:r>
          </w:p>
        </w:tc>
        <w:tc>
          <w:tcPr>
            <w:tcW w:w="1553" w:type="dxa"/>
            <w:tcBorders>
              <w:top w:val="nil"/>
              <w:left w:val="nil"/>
              <w:bottom w:val="single" w:sz="4" w:space="0" w:color="auto"/>
              <w:right w:val="single" w:sz="4" w:space="0" w:color="auto"/>
            </w:tcBorders>
            <w:shd w:val="clear" w:color="auto" w:fill="auto"/>
            <w:noWrap/>
            <w:vAlign w:val="bottom"/>
            <w:hideMark/>
          </w:tcPr>
          <w:p w14:paraId="0E01D05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76A1BD8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240E88A1"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62D60D0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48BDA04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13856/31</w:t>
            </w:r>
          </w:p>
        </w:tc>
        <w:tc>
          <w:tcPr>
            <w:tcW w:w="1060" w:type="dxa"/>
            <w:tcBorders>
              <w:top w:val="nil"/>
              <w:left w:val="nil"/>
              <w:bottom w:val="single" w:sz="4" w:space="0" w:color="auto"/>
              <w:right w:val="single" w:sz="4" w:space="0" w:color="auto"/>
            </w:tcBorders>
            <w:shd w:val="clear" w:color="auto" w:fill="auto"/>
            <w:noWrap/>
            <w:vAlign w:val="bottom"/>
            <w:hideMark/>
          </w:tcPr>
          <w:p w14:paraId="2DB99CA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44BA9D1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Шума 1.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462A261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5A04484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406</w:t>
            </w:r>
          </w:p>
        </w:tc>
        <w:tc>
          <w:tcPr>
            <w:tcW w:w="1272" w:type="dxa"/>
            <w:tcBorders>
              <w:top w:val="nil"/>
              <w:left w:val="nil"/>
              <w:bottom w:val="single" w:sz="4" w:space="0" w:color="auto"/>
              <w:right w:val="single" w:sz="4" w:space="0" w:color="auto"/>
            </w:tcBorders>
            <w:shd w:val="clear" w:color="auto" w:fill="auto"/>
            <w:noWrap/>
            <w:vAlign w:val="bottom"/>
            <w:hideMark/>
          </w:tcPr>
          <w:p w14:paraId="7155924C"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7ADA6AE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406</w:t>
            </w:r>
          </w:p>
        </w:tc>
        <w:tc>
          <w:tcPr>
            <w:tcW w:w="1553" w:type="dxa"/>
            <w:tcBorders>
              <w:top w:val="nil"/>
              <w:left w:val="nil"/>
              <w:bottom w:val="single" w:sz="4" w:space="0" w:color="auto"/>
              <w:right w:val="single" w:sz="4" w:space="0" w:color="auto"/>
            </w:tcBorders>
            <w:shd w:val="clear" w:color="auto" w:fill="auto"/>
            <w:noWrap/>
            <w:vAlign w:val="bottom"/>
            <w:hideMark/>
          </w:tcPr>
          <w:p w14:paraId="28437B4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3FDD338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1FA0C7D6"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5C9C400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71507D6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13856/32</w:t>
            </w:r>
          </w:p>
        </w:tc>
        <w:tc>
          <w:tcPr>
            <w:tcW w:w="1060" w:type="dxa"/>
            <w:tcBorders>
              <w:top w:val="nil"/>
              <w:left w:val="nil"/>
              <w:bottom w:val="single" w:sz="4" w:space="0" w:color="auto"/>
              <w:right w:val="single" w:sz="4" w:space="0" w:color="auto"/>
            </w:tcBorders>
            <w:shd w:val="clear" w:color="auto" w:fill="auto"/>
            <w:noWrap/>
            <w:vAlign w:val="bottom"/>
            <w:hideMark/>
          </w:tcPr>
          <w:p w14:paraId="37E852E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66C14A7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Шума 1.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2051F22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02C3638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11819</w:t>
            </w:r>
          </w:p>
        </w:tc>
        <w:tc>
          <w:tcPr>
            <w:tcW w:w="1272" w:type="dxa"/>
            <w:tcBorders>
              <w:top w:val="nil"/>
              <w:left w:val="nil"/>
              <w:bottom w:val="single" w:sz="4" w:space="0" w:color="auto"/>
              <w:right w:val="single" w:sz="4" w:space="0" w:color="auto"/>
            </w:tcBorders>
            <w:shd w:val="clear" w:color="auto" w:fill="auto"/>
            <w:noWrap/>
            <w:vAlign w:val="bottom"/>
            <w:hideMark/>
          </w:tcPr>
          <w:p w14:paraId="1CCD6BEA"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0FB1A2E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11819</w:t>
            </w:r>
          </w:p>
        </w:tc>
        <w:tc>
          <w:tcPr>
            <w:tcW w:w="1553" w:type="dxa"/>
            <w:tcBorders>
              <w:top w:val="nil"/>
              <w:left w:val="nil"/>
              <w:bottom w:val="single" w:sz="4" w:space="0" w:color="auto"/>
              <w:right w:val="single" w:sz="4" w:space="0" w:color="auto"/>
            </w:tcBorders>
            <w:shd w:val="clear" w:color="auto" w:fill="auto"/>
            <w:noWrap/>
            <w:vAlign w:val="bottom"/>
            <w:hideMark/>
          </w:tcPr>
          <w:p w14:paraId="2CC2B5C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44C39E6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2FE503C1"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61F1E3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22D78DD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13856/33</w:t>
            </w:r>
          </w:p>
        </w:tc>
        <w:tc>
          <w:tcPr>
            <w:tcW w:w="1060" w:type="dxa"/>
            <w:tcBorders>
              <w:top w:val="nil"/>
              <w:left w:val="nil"/>
              <w:bottom w:val="single" w:sz="4" w:space="0" w:color="auto"/>
              <w:right w:val="single" w:sz="4" w:space="0" w:color="auto"/>
            </w:tcBorders>
            <w:shd w:val="clear" w:color="auto" w:fill="auto"/>
            <w:noWrap/>
            <w:vAlign w:val="bottom"/>
            <w:hideMark/>
          </w:tcPr>
          <w:p w14:paraId="4268FA7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505DC27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Шума 1.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37FAD04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2C16488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141</w:t>
            </w:r>
          </w:p>
        </w:tc>
        <w:tc>
          <w:tcPr>
            <w:tcW w:w="1272" w:type="dxa"/>
            <w:tcBorders>
              <w:top w:val="nil"/>
              <w:left w:val="nil"/>
              <w:bottom w:val="single" w:sz="4" w:space="0" w:color="auto"/>
              <w:right w:val="single" w:sz="4" w:space="0" w:color="auto"/>
            </w:tcBorders>
            <w:shd w:val="clear" w:color="auto" w:fill="auto"/>
            <w:noWrap/>
            <w:vAlign w:val="bottom"/>
            <w:hideMark/>
          </w:tcPr>
          <w:p w14:paraId="6DEA51F7"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51575D8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141</w:t>
            </w:r>
          </w:p>
        </w:tc>
        <w:tc>
          <w:tcPr>
            <w:tcW w:w="1553" w:type="dxa"/>
            <w:tcBorders>
              <w:top w:val="nil"/>
              <w:left w:val="nil"/>
              <w:bottom w:val="single" w:sz="4" w:space="0" w:color="auto"/>
              <w:right w:val="single" w:sz="4" w:space="0" w:color="auto"/>
            </w:tcBorders>
            <w:shd w:val="clear" w:color="auto" w:fill="auto"/>
            <w:noWrap/>
            <w:vAlign w:val="bottom"/>
            <w:hideMark/>
          </w:tcPr>
          <w:p w14:paraId="1FABD3F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1DF089D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5CD1E7A2"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FCDC63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lastRenderedPageBreak/>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143B558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13856/34</w:t>
            </w:r>
          </w:p>
        </w:tc>
        <w:tc>
          <w:tcPr>
            <w:tcW w:w="1060" w:type="dxa"/>
            <w:tcBorders>
              <w:top w:val="nil"/>
              <w:left w:val="nil"/>
              <w:bottom w:val="single" w:sz="4" w:space="0" w:color="auto"/>
              <w:right w:val="single" w:sz="4" w:space="0" w:color="auto"/>
            </w:tcBorders>
            <w:shd w:val="clear" w:color="auto" w:fill="auto"/>
            <w:noWrap/>
            <w:vAlign w:val="bottom"/>
            <w:hideMark/>
          </w:tcPr>
          <w:p w14:paraId="434BD7A8"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4F9D1EC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59B35EF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514FD27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43</w:t>
            </w:r>
          </w:p>
        </w:tc>
        <w:tc>
          <w:tcPr>
            <w:tcW w:w="1272" w:type="dxa"/>
            <w:tcBorders>
              <w:top w:val="nil"/>
              <w:left w:val="nil"/>
              <w:bottom w:val="single" w:sz="4" w:space="0" w:color="auto"/>
              <w:right w:val="single" w:sz="4" w:space="0" w:color="auto"/>
            </w:tcBorders>
            <w:shd w:val="clear" w:color="auto" w:fill="auto"/>
            <w:noWrap/>
            <w:vAlign w:val="bottom"/>
            <w:hideMark/>
          </w:tcPr>
          <w:p w14:paraId="7E4944A4"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5BDB30A0"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43</w:t>
            </w:r>
          </w:p>
        </w:tc>
        <w:tc>
          <w:tcPr>
            <w:tcW w:w="1553" w:type="dxa"/>
            <w:tcBorders>
              <w:top w:val="nil"/>
              <w:left w:val="nil"/>
              <w:bottom w:val="single" w:sz="4" w:space="0" w:color="auto"/>
              <w:right w:val="single" w:sz="4" w:space="0" w:color="auto"/>
            </w:tcBorders>
            <w:shd w:val="clear" w:color="auto" w:fill="auto"/>
            <w:noWrap/>
            <w:vAlign w:val="bottom"/>
            <w:hideMark/>
          </w:tcPr>
          <w:p w14:paraId="02E55D7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343E806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4271132C"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BB0235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2F49AE1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13856/35</w:t>
            </w:r>
          </w:p>
        </w:tc>
        <w:tc>
          <w:tcPr>
            <w:tcW w:w="1060" w:type="dxa"/>
            <w:tcBorders>
              <w:top w:val="nil"/>
              <w:left w:val="nil"/>
              <w:bottom w:val="single" w:sz="4" w:space="0" w:color="auto"/>
              <w:right w:val="single" w:sz="4" w:space="0" w:color="auto"/>
            </w:tcBorders>
            <w:shd w:val="clear" w:color="auto" w:fill="auto"/>
            <w:noWrap/>
            <w:vAlign w:val="bottom"/>
            <w:hideMark/>
          </w:tcPr>
          <w:p w14:paraId="38A91D7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4ADB7DD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6178BD9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700DFAB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93</w:t>
            </w:r>
          </w:p>
        </w:tc>
        <w:tc>
          <w:tcPr>
            <w:tcW w:w="1272" w:type="dxa"/>
            <w:tcBorders>
              <w:top w:val="nil"/>
              <w:left w:val="nil"/>
              <w:bottom w:val="single" w:sz="4" w:space="0" w:color="auto"/>
              <w:right w:val="single" w:sz="4" w:space="0" w:color="auto"/>
            </w:tcBorders>
            <w:shd w:val="clear" w:color="auto" w:fill="auto"/>
            <w:noWrap/>
            <w:vAlign w:val="bottom"/>
            <w:hideMark/>
          </w:tcPr>
          <w:p w14:paraId="6357DC13"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3CA2BB8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93</w:t>
            </w:r>
          </w:p>
        </w:tc>
        <w:tc>
          <w:tcPr>
            <w:tcW w:w="1553" w:type="dxa"/>
            <w:tcBorders>
              <w:top w:val="nil"/>
              <w:left w:val="nil"/>
              <w:bottom w:val="single" w:sz="4" w:space="0" w:color="auto"/>
              <w:right w:val="single" w:sz="4" w:space="0" w:color="auto"/>
            </w:tcBorders>
            <w:shd w:val="clear" w:color="auto" w:fill="auto"/>
            <w:noWrap/>
            <w:vAlign w:val="bottom"/>
            <w:hideMark/>
          </w:tcPr>
          <w:p w14:paraId="4A007F0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10164C1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7DD12794"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06F9678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2904CEF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13856/4</w:t>
            </w:r>
          </w:p>
        </w:tc>
        <w:tc>
          <w:tcPr>
            <w:tcW w:w="1060" w:type="dxa"/>
            <w:tcBorders>
              <w:top w:val="nil"/>
              <w:left w:val="nil"/>
              <w:bottom w:val="single" w:sz="4" w:space="0" w:color="auto"/>
              <w:right w:val="single" w:sz="4" w:space="0" w:color="auto"/>
            </w:tcBorders>
            <w:shd w:val="clear" w:color="auto" w:fill="auto"/>
            <w:noWrap/>
            <w:vAlign w:val="bottom"/>
            <w:hideMark/>
          </w:tcPr>
          <w:p w14:paraId="3885241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66C7377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претежним делом објеката</w:t>
            </w:r>
          </w:p>
        </w:tc>
        <w:tc>
          <w:tcPr>
            <w:tcW w:w="2666" w:type="dxa"/>
            <w:tcBorders>
              <w:top w:val="nil"/>
              <w:left w:val="nil"/>
              <w:bottom w:val="single" w:sz="4" w:space="0" w:color="auto"/>
              <w:right w:val="single" w:sz="4" w:space="0" w:color="auto"/>
            </w:tcBorders>
            <w:shd w:val="clear" w:color="auto" w:fill="auto"/>
            <w:noWrap/>
            <w:vAlign w:val="bottom"/>
            <w:hideMark/>
          </w:tcPr>
          <w:p w14:paraId="03A79C4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50235E0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440</w:t>
            </w:r>
          </w:p>
        </w:tc>
        <w:tc>
          <w:tcPr>
            <w:tcW w:w="1272" w:type="dxa"/>
            <w:tcBorders>
              <w:top w:val="nil"/>
              <w:left w:val="nil"/>
              <w:bottom w:val="single" w:sz="4" w:space="0" w:color="auto"/>
              <w:right w:val="single" w:sz="4" w:space="0" w:color="auto"/>
            </w:tcBorders>
            <w:shd w:val="clear" w:color="auto" w:fill="auto"/>
            <w:noWrap/>
            <w:vAlign w:val="bottom"/>
            <w:hideMark/>
          </w:tcPr>
          <w:p w14:paraId="77DA431F"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0B4DF8A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440</w:t>
            </w:r>
          </w:p>
        </w:tc>
        <w:tc>
          <w:tcPr>
            <w:tcW w:w="1553" w:type="dxa"/>
            <w:tcBorders>
              <w:top w:val="nil"/>
              <w:left w:val="nil"/>
              <w:bottom w:val="single" w:sz="4" w:space="0" w:color="auto"/>
              <w:right w:val="single" w:sz="4" w:space="0" w:color="auto"/>
            </w:tcBorders>
            <w:shd w:val="clear" w:color="auto" w:fill="auto"/>
            <w:noWrap/>
            <w:vAlign w:val="bottom"/>
            <w:hideMark/>
          </w:tcPr>
          <w:p w14:paraId="4948997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013588E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70272BC1"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5BE8650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7D78CA7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13856/4</w:t>
            </w:r>
          </w:p>
        </w:tc>
        <w:tc>
          <w:tcPr>
            <w:tcW w:w="1060" w:type="dxa"/>
            <w:tcBorders>
              <w:top w:val="nil"/>
              <w:left w:val="nil"/>
              <w:bottom w:val="single" w:sz="4" w:space="0" w:color="auto"/>
              <w:right w:val="single" w:sz="4" w:space="0" w:color="auto"/>
            </w:tcBorders>
            <w:shd w:val="clear" w:color="auto" w:fill="auto"/>
            <w:noWrap/>
            <w:vAlign w:val="bottom"/>
            <w:hideMark/>
          </w:tcPr>
          <w:p w14:paraId="1DFCC41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w:t>
            </w:r>
          </w:p>
        </w:tc>
        <w:tc>
          <w:tcPr>
            <w:tcW w:w="4320" w:type="dxa"/>
            <w:tcBorders>
              <w:top w:val="nil"/>
              <w:left w:val="nil"/>
              <w:bottom w:val="single" w:sz="4" w:space="0" w:color="auto"/>
              <w:right w:val="single" w:sz="4" w:space="0" w:color="auto"/>
            </w:tcBorders>
            <w:shd w:val="clear" w:color="auto" w:fill="auto"/>
            <w:noWrap/>
            <w:vAlign w:val="bottom"/>
            <w:hideMark/>
          </w:tcPr>
          <w:p w14:paraId="04FADC4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26E06AC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0A6E155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59</w:t>
            </w:r>
          </w:p>
        </w:tc>
        <w:tc>
          <w:tcPr>
            <w:tcW w:w="1272" w:type="dxa"/>
            <w:tcBorders>
              <w:top w:val="nil"/>
              <w:left w:val="nil"/>
              <w:bottom w:val="single" w:sz="4" w:space="0" w:color="auto"/>
              <w:right w:val="single" w:sz="4" w:space="0" w:color="auto"/>
            </w:tcBorders>
            <w:shd w:val="clear" w:color="auto" w:fill="auto"/>
            <w:noWrap/>
            <w:vAlign w:val="bottom"/>
            <w:hideMark/>
          </w:tcPr>
          <w:p w14:paraId="3C3650ED"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0ACB5A2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59</w:t>
            </w:r>
          </w:p>
        </w:tc>
        <w:tc>
          <w:tcPr>
            <w:tcW w:w="1553" w:type="dxa"/>
            <w:tcBorders>
              <w:top w:val="nil"/>
              <w:left w:val="nil"/>
              <w:bottom w:val="single" w:sz="4" w:space="0" w:color="auto"/>
              <w:right w:val="single" w:sz="4" w:space="0" w:color="auto"/>
            </w:tcBorders>
            <w:shd w:val="clear" w:color="auto" w:fill="auto"/>
            <w:noWrap/>
            <w:vAlign w:val="bottom"/>
            <w:hideMark/>
          </w:tcPr>
          <w:p w14:paraId="364E840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7D2ADB2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121B7D2E"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29C6863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4017FCF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13856/4</w:t>
            </w:r>
          </w:p>
        </w:tc>
        <w:tc>
          <w:tcPr>
            <w:tcW w:w="1060" w:type="dxa"/>
            <w:tcBorders>
              <w:top w:val="nil"/>
              <w:left w:val="nil"/>
              <w:bottom w:val="single" w:sz="4" w:space="0" w:color="auto"/>
              <w:right w:val="single" w:sz="4" w:space="0" w:color="auto"/>
            </w:tcBorders>
            <w:shd w:val="clear" w:color="auto" w:fill="auto"/>
            <w:noWrap/>
            <w:vAlign w:val="bottom"/>
            <w:hideMark/>
          </w:tcPr>
          <w:p w14:paraId="73507BC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w:t>
            </w:r>
          </w:p>
        </w:tc>
        <w:tc>
          <w:tcPr>
            <w:tcW w:w="4320" w:type="dxa"/>
            <w:tcBorders>
              <w:top w:val="nil"/>
              <w:left w:val="nil"/>
              <w:bottom w:val="single" w:sz="4" w:space="0" w:color="auto"/>
              <w:right w:val="single" w:sz="4" w:space="0" w:color="auto"/>
            </w:tcBorders>
            <w:shd w:val="clear" w:color="auto" w:fill="auto"/>
            <w:noWrap/>
            <w:vAlign w:val="bottom"/>
            <w:hideMark/>
          </w:tcPr>
          <w:p w14:paraId="71A9584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Шума 5.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08ACBE0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66025CA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14631</w:t>
            </w:r>
          </w:p>
        </w:tc>
        <w:tc>
          <w:tcPr>
            <w:tcW w:w="1272" w:type="dxa"/>
            <w:tcBorders>
              <w:top w:val="nil"/>
              <w:left w:val="nil"/>
              <w:bottom w:val="single" w:sz="4" w:space="0" w:color="auto"/>
              <w:right w:val="single" w:sz="4" w:space="0" w:color="auto"/>
            </w:tcBorders>
            <w:shd w:val="clear" w:color="auto" w:fill="auto"/>
            <w:noWrap/>
            <w:vAlign w:val="bottom"/>
            <w:hideMark/>
          </w:tcPr>
          <w:p w14:paraId="03A9F553"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2A35258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14631</w:t>
            </w:r>
          </w:p>
        </w:tc>
        <w:tc>
          <w:tcPr>
            <w:tcW w:w="1553" w:type="dxa"/>
            <w:tcBorders>
              <w:top w:val="nil"/>
              <w:left w:val="nil"/>
              <w:bottom w:val="single" w:sz="4" w:space="0" w:color="auto"/>
              <w:right w:val="single" w:sz="4" w:space="0" w:color="auto"/>
            </w:tcBorders>
            <w:shd w:val="clear" w:color="auto" w:fill="auto"/>
            <w:noWrap/>
            <w:vAlign w:val="bottom"/>
            <w:hideMark/>
          </w:tcPr>
          <w:p w14:paraId="53ED849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5A0522F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41ED3966"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439E159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22AE3CE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13856/5</w:t>
            </w:r>
          </w:p>
        </w:tc>
        <w:tc>
          <w:tcPr>
            <w:tcW w:w="1060" w:type="dxa"/>
            <w:tcBorders>
              <w:top w:val="nil"/>
              <w:left w:val="nil"/>
              <w:bottom w:val="single" w:sz="4" w:space="0" w:color="auto"/>
              <w:right w:val="single" w:sz="4" w:space="0" w:color="auto"/>
            </w:tcBorders>
            <w:shd w:val="clear" w:color="auto" w:fill="auto"/>
            <w:noWrap/>
            <w:vAlign w:val="bottom"/>
            <w:hideMark/>
          </w:tcPr>
          <w:p w14:paraId="11646DD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54D5F8B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2FB26B4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6AC964F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61</w:t>
            </w:r>
          </w:p>
        </w:tc>
        <w:tc>
          <w:tcPr>
            <w:tcW w:w="1272" w:type="dxa"/>
            <w:tcBorders>
              <w:top w:val="nil"/>
              <w:left w:val="nil"/>
              <w:bottom w:val="single" w:sz="4" w:space="0" w:color="auto"/>
              <w:right w:val="single" w:sz="4" w:space="0" w:color="auto"/>
            </w:tcBorders>
            <w:shd w:val="clear" w:color="auto" w:fill="auto"/>
            <w:noWrap/>
            <w:vAlign w:val="bottom"/>
            <w:hideMark/>
          </w:tcPr>
          <w:p w14:paraId="4B344FF2"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30EBD18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61</w:t>
            </w:r>
          </w:p>
        </w:tc>
        <w:tc>
          <w:tcPr>
            <w:tcW w:w="1553" w:type="dxa"/>
            <w:tcBorders>
              <w:top w:val="nil"/>
              <w:left w:val="nil"/>
              <w:bottom w:val="single" w:sz="4" w:space="0" w:color="auto"/>
              <w:right w:val="single" w:sz="4" w:space="0" w:color="auto"/>
            </w:tcBorders>
            <w:shd w:val="clear" w:color="auto" w:fill="auto"/>
            <w:noWrap/>
            <w:vAlign w:val="bottom"/>
            <w:hideMark/>
          </w:tcPr>
          <w:p w14:paraId="61D10C7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2BD9145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343CDB13"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44BFCCF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0D2690C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13856/5</w:t>
            </w:r>
          </w:p>
        </w:tc>
        <w:tc>
          <w:tcPr>
            <w:tcW w:w="1060" w:type="dxa"/>
            <w:tcBorders>
              <w:top w:val="nil"/>
              <w:left w:val="nil"/>
              <w:bottom w:val="single" w:sz="4" w:space="0" w:color="auto"/>
              <w:right w:val="single" w:sz="4" w:space="0" w:color="auto"/>
            </w:tcBorders>
            <w:shd w:val="clear" w:color="auto" w:fill="auto"/>
            <w:noWrap/>
            <w:vAlign w:val="bottom"/>
            <w:hideMark/>
          </w:tcPr>
          <w:p w14:paraId="1B8BBCA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w:t>
            </w:r>
          </w:p>
        </w:tc>
        <w:tc>
          <w:tcPr>
            <w:tcW w:w="4320" w:type="dxa"/>
            <w:tcBorders>
              <w:top w:val="nil"/>
              <w:left w:val="nil"/>
              <w:bottom w:val="single" w:sz="4" w:space="0" w:color="auto"/>
              <w:right w:val="single" w:sz="4" w:space="0" w:color="auto"/>
            </w:tcBorders>
            <w:shd w:val="clear" w:color="auto" w:fill="auto"/>
            <w:noWrap/>
            <w:vAlign w:val="bottom"/>
            <w:hideMark/>
          </w:tcPr>
          <w:p w14:paraId="5AD09D7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1035DFC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7DD6D7A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61</w:t>
            </w:r>
          </w:p>
        </w:tc>
        <w:tc>
          <w:tcPr>
            <w:tcW w:w="1272" w:type="dxa"/>
            <w:tcBorders>
              <w:top w:val="nil"/>
              <w:left w:val="nil"/>
              <w:bottom w:val="single" w:sz="4" w:space="0" w:color="auto"/>
              <w:right w:val="single" w:sz="4" w:space="0" w:color="auto"/>
            </w:tcBorders>
            <w:shd w:val="clear" w:color="auto" w:fill="auto"/>
            <w:noWrap/>
            <w:vAlign w:val="bottom"/>
            <w:hideMark/>
          </w:tcPr>
          <w:p w14:paraId="361C970F"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01DBEF7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61</w:t>
            </w:r>
          </w:p>
        </w:tc>
        <w:tc>
          <w:tcPr>
            <w:tcW w:w="1553" w:type="dxa"/>
            <w:tcBorders>
              <w:top w:val="nil"/>
              <w:left w:val="nil"/>
              <w:bottom w:val="single" w:sz="4" w:space="0" w:color="auto"/>
              <w:right w:val="single" w:sz="4" w:space="0" w:color="auto"/>
            </w:tcBorders>
            <w:shd w:val="clear" w:color="auto" w:fill="auto"/>
            <w:noWrap/>
            <w:vAlign w:val="bottom"/>
            <w:hideMark/>
          </w:tcPr>
          <w:p w14:paraId="6D7F94D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527D83F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798AE8E8"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1DAD25C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168FB7F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13856/5</w:t>
            </w:r>
          </w:p>
        </w:tc>
        <w:tc>
          <w:tcPr>
            <w:tcW w:w="1060" w:type="dxa"/>
            <w:tcBorders>
              <w:top w:val="nil"/>
              <w:left w:val="nil"/>
              <w:bottom w:val="single" w:sz="4" w:space="0" w:color="auto"/>
              <w:right w:val="single" w:sz="4" w:space="0" w:color="auto"/>
            </w:tcBorders>
            <w:shd w:val="clear" w:color="auto" w:fill="auto"/>
            <w:noWrap/>
            <w:vAlign w:val="bottom"/>
            <w:hideMark/>
          </w:tcPr>
          <w:p w14:paraId="229027D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w:t>
            </w:r>
          </w:p>
        </w:tc>
        <w:tc>
          <w:tcPr>
            <w:tcW w:w="4320" w:type="dxa"/>
            <w:tcBorders>
              <w:top w:val="nil"/>
              <w:left w:val="nil"/>
              <w:bottom w:val="single" w:sz="4" w:space="0" w:color="auto"/>
              <w:right w:val="single" w:sz="4" w:space="0" w:color="auto"/>
            </w:tcBorders>
            <w:shd w:val="clear" w:color="auto" w:fill="auto"/>
            <w:noWrap/>
            <w:vAlign w:val="bottom"/>
            <w:hideMark/>
          </w:tcPr>
          <w:p w14:paraId="0F5518A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Шума 1.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4EA0A02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032DDDC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91406</w:t>
            </w:r>
          </w:p>
        </w:tc>
        <w:tc>
          <w:tcPr>
            <w:tcW w:w="1272" w:type="dxa"/>
            <w:tcBorders>
              <w:top w:val="nil"/>
              <w:left w:val="nil"/>
              <w:bottom w:val="single" w:sz="4" w:space="0" w:color="auto"/>
              <w:right w:val="single" w:sz="4" w:space="0" w:color="auto"/>
            </w:tcBorders>
            <w:shd w:val="clear" w:color="auto" w:fill="auto"/>
            <w:noWrap/>
            <w:vAlign w:val="bottom"/>
            <w:hideMark/>
          </w:tcPr>
          <w:p w14:paraId="11A2DA31"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2F993FA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91406</w:t>
            </w:r>
          </w:p>
        </w:tc>
        <w:tc>
          <w:tcPr>
            <w:tcW w:w="1553" w:type="dxa"/>
            <w:tcBorders>
              <w:top w:val="nil"/>
              <w:left w:val="nil"/>
              <w:bottom w:val="single" w:sz="4" w:space="0" w:color="auto"/>
              <w:right w:val="single" w:sz="4" w:space="0" w:color="auto"/>
            </w:tcBorders>
            <w:shd w:val="clear" w:color="auto" w:fill="auto"/>
            <w:noWrap/>
            <w:vAlign w:val="bottom"/>
            <w:hideMark/>
          </w:tcPr>
          <w:p w14:paraId="252CB15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3E9BC96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6276E0D6"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611600B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2426772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13856/6</w:t>
            </w:r>
          </w:p>
        </w:tc>
        <w:tc>
          <w:tcPr>
            <w:tcW w:w="1060" w:type="dxa"/>
            <w:tcBorders>
              <w:top w:val="nil"/>
              <w:left w:val="nil"/>
              <w:bottom w:val="single" w:sz="4" w:space="0" w:color="auto"/>
              <w:right w:val="single" w:sz="4" w:space="0" w:color="auto"/>
            </w:tcBorders>
            <w:shd w:val="clear" w:color="auto" w:fill="auto"/>
            <w:noWrap/>
            <w:vAlign w:val="bottom"/>
            <w:hideMark/>
          </w:tcPr>
          <w:p w14:paraId="72B6B52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664FFDF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25CEEF7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0EC61A1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61</w:t>
            </w:r>
          </w:p>
        </w:tc>
        <w:tc>
          <w:tcPr>
            <w:tcW w:w="1272" w:type="dxa"/>
            <w:tcBorders>
              <w:top w:val="nil"/>
              <w:left w:val="nil"/>
              <w:bottom w:val="single" w:sz="4" w:space="0" w:color="auto"/>
              <w:right w:val="single" w:sz="4" w:space="0" w:color="auto"/>
            </w:tcBorders>
            <w:shd w:val="clear" w:color="auto" w:fill="auto"/>
            <w:noWrap/>
            <w:vAlign w:val="bottom"/>
            <w:hideMark/>
          </w:tcPr>
          <w:p w14:paraId="60E417CF"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29723B2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61</w:t>
            </w:r>
          </w:p>
        </w:tc>
        <w:tc>
          <w:tcPr>
            <w:tcW w:w="1553" w:type="dxa"/>
            <w:tcBorders>
              <w:top w:val="nil"/>
              <w:left w:val="nil"/>
              <w:bottom w:val="single" w:sz="4" w:space="0" w:color="auto"/>
              <w:right w:val="single" w:sz="4" w:space="0" w:color="auto"/>
            </w:tcBorders>
            <w:shd w:val="clear" w:color="auto" w:fill="auto"/>
            <w:noWrap/>
            <w:vAlign w:val="bottom"/>
            <w:hideMark/>
          </w:tcPr>
          <w:p w14:paraId="1E54815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2AF3B51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783B45C0"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059C556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5984F3D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13856/6</w:t>
            </w:r>
          </w:p>
        </w:tc>
        <w:tc>
          <w:tcPr>
            <w:tcW w:w="1060" w:type="dxa"/>
            <w:tcBorders>
              <w:top w:val="nil"/>
              <w:left w:val="nil"/>
              <w:bottom w:val="single" w:sz="4" w:space="0" w:color="auto"/>
              <w:right w:val="single" w:sz="4" w:space="0" w:color="auto"/>
            </w:tcBorders>
            <w:shd w:val="clear" w:color="auto" w:fill="auto"/>
            <w:noWrap/>
            <w:vAlign w:val="bottom"/>
            <w:hideMark/>
          </w:tcPr>
          <w:p w14:paraId="5C8C158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w:t>
            </w:r>
          </w:p>
        </w:tc>
        <w:tc>
          <w:tcPr>
            <w:tcW w:w="4320" w:type="dxa"/>
            <w:tcBorders>
              <w:top w:val="nil"/>
              <w:left w:val="nil"/>
              <w:bottom w:val="single" w:sz="4" w:space="0" w:color="auto"/>
              <w:right w:val="single" w:sz="4" w:space="0" w:color="auto"/>
            </w:tcBorders>
            <w:shd w:val="clear" w:color="auto" w:fill="auto"/>
            <w:noWrap/>
            <w:vAlign w:val="bottom"/>
            <w:hideMark/>
          </w:tcPr>
          <w:p w14:paraId="0523281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30C52BA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172996B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60</w:t>
            </w:r>
          </w:p>
        </w:tc>
        <w:tc>
          <w:tcPr>
            <w:tcW w:w="1272" w:type="dxa"/>
            <w:tcBorders>
              <w:top w:val="nil"/>
              <w:left w:val="nil"/>
              <w:bottom w:val="single" w:sz="4" w:space="0" w:color="auto"/>
              <w:right w:val="single" w:sz="4" w:space="0" w:color="auto"/>
            </w:tcBorders>
            <w:shd w:val="clear" w:color="auto" w:fill="auto"/>
            <w:noWrap/>
            <w:vAlign w:val="bottom"/>
            <w:hideMark/>
          </w:tcPr>
          <w:p w14:paraId="3186CE08"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1B9AD88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60</w:t>
            </w:r>
          </w:p>
        </w:tc>
        <w:tc>
          <w:tcPr>
            <w:tcW w:w="1553" w:type="dxa"/>
            <w:tcBorders>
              <w:top w:val="nil"/>
              <w:left w:val="nil"/>
              <w:bottom w:val="single" w:sz="4" w:space="0" w:color="auto"/>
              <w:right w:val="single" w:sz="4" w:space="0" w:color="auto"/>
            </w:tcBorders>
            <w:shd w:val="clear" w:color="auto" w:fill="auto"/>
            <w:noWrap/>
            <w:vAlign w:val="bottom"/>
            <w:hideMark/>
          </w:tcPr>
          <w:p w14:paraId="1E729CA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2DF056B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78B8F8FB"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14EFDB7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50C298A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13856/6</w:t>
            </w:r>
          </w:p>
        </w:tc>
        <w:tc>
          <w:tcPr>
            <w:tcW w:w="1060" w:type="dxa"/>
            <w:tcBorders>
              <w:top w:val="nil"/>
              <w:left w:val="nil"/>
              <w:bottom w:val="single" w:sz="4" w:space="0" w:color="auto"/>
              <w:right w:val="single" w:sz="4" w:space="0" w:color="auto"/>
            </w:tcBorders>
            <w:shd w:val="clear" w:color="auto" w:fill="auto"/>
            <w:noWrap/>
            <w:vAlign w:val="bottom"/>
            <w:hideMark/>
          </w:tcPr>
          <w:p w14:paraId="546627C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w:t>
            </w:r>
          </w:p>
        </w:tc>
        <w:tc>
          <w:tcPr>
            <w:tcW w:w="4320" w:type="dxa"/>
            <w:tcBorders>
              <w:top w:val="nil"/>
              <w:left w:val="nil"/>
              <w:bottom w:val="single" w:sz="4" w:space="0" w:color="auto"/>
              <w:right w:val="single" w:sz="4" w:space="0" w:color="auto"/>
            </w:tcBorders>
            <w:shd w:val="clear" w:color="auto" w:fill="auto"/>
            <w:noWrap/>
            <w:vAlign w:val="bottom"/>
            <w:hideMark/>
          </w:tcPr>
          <w:p w14:paraId="6E10446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011DC23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6DB1AAA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61</w:t>
            </w:r>
          </w:p>
        </w:tc>
        <w:tc>
          <w:tcPr>
            <w:tcW w:w="1272" w:type="dxa"/>
            <w:tcBorders>
              <w:top w:val="nil"/>
              <w:left w:val="nil"/>
              <w:bottom w:val="single" w:sz="4" w:space="0" w:color="auto"/>
              <w:right w:val="single" w:sz="4" w:space="0" w:color="auto"/>
            </w:tcBorders>
            <w:shd w:val="clear" w:color="auto" w:fill="auto"/>
            <w:noWrap/>
            <w:vAlign w:val="bottom"/>
            <w:hideMark/>
          </w:tcPr>
          <w:p w14:paraId="53EC923F"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35B36E8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61</w:t>
            </w:r>
          </w:p>
        </w:tc>
        <w:tc>
          <w:tcPr>
            <w:tcW w:w="1553" w:type="dxa"/>
            <w:tcBorders>
              <w:top w:val="nil"/>
              <w:left w:val="nil"/>
              <w:bottom w:val="single" w:sz="4" w:space="0" w:color="auto"/>
              <w:right w:val="single" w:sz="4" w:space="0" w:color="auto"/>
            </w:tcBorders>
            <w:shd w:val="clear" w:color="auto" w:fill="auto"/>
            <w:noWrap/>
            <w:vAlign w:val="bottom"/>
            <w:hideMark/>
          </w:tcPr>
          <w:p w14:paraId="3FA308C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6C93AF4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5B0FF7C2"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6B34B77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606FE51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13856/6</w:t>
            </w:r>
          </w:p>
        </w:tc>
        <w:tc>
          <w:tcPr>
            <w:tcW w:w="1060" w:type="dxa"/>
            <w:tcBorders>
              <w:top w:val="nil"/>
              <w:left w:val="nil"/>
              <w:bottom w:val="single" w:sz="4" w:space="0" w:color="auto"/>
              <w:right w:val="single" w:sz="4" w:space="0" w:color="auto"/>
            </w:tcBorders>
            <w:shd w:val="clear" w:color="auto" w:fill="auto"/>
            <w:noWrap/>
            <w:vAlign w:val="bottom"/>
            <w:hideMark/>
          </w:tcPr>
          <w:p w14:paraId="3FB4837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w:t>
            </w:r>
          </w:p>
        </w:tc>
        <w:tc>
          <w:tcPr>
            <w:tcW w:w="4320" w:type="dxa"/>
            <w:tcBorders>
              <w:top w:val="nil"/>
              <w:left w:val="nil"/>
              <w:bottom w:val="single" w:sz="4" w:space="0" w:color="auto"/>
              <w:right w:val="single" w:sz="4" w:space="0" w:color="auto"/>
            </w:tcBorders>
            <w:shd w:val="clear" w:color="auto" w:fill="auto"/>
            <w:noWrap/>
            <w:vAlign w:val="bottom"/>
            <w:hideMark/>
          </w:tcPr>
          <w:p w14:paraId="0B252DF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Шума 5.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2C6181F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33C30E9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57761</w:t>
            </w:r>
          </w:p>
        </w:tc>
        <w:tc>
          <w:tcPr>
            <w:tcW w:w="1272" w:type="dxa"/>
            <w:tcBorders>
              <w:top w:val="nil"/>
              <w:left w:val="nil"/>
              <w:bottom w:val="single" w:sz="4" w:space="0" w:color="auto"/>
              <w:right w:val="single" w:sz="4" w:space="0" w:color="auto"/>
            </w:tcBorders>
            <w:shd w:val="clear" w:color="auto" w:fill="auto"/>
            <w:noWrap/>
            <w:vAlign w:val="bottom"/>
            <w:hideMark/>
          </w:tcPr>
          <w:p w14:paraId="5D144D83"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6EEE886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57761</w:t>
            </w:r>
          </w:p>
        </w:tc>
        <w:tc>
          <w:tcPr>
            <w:tcW w:w="1553" w:type="dxa"/>
            <w:tcBorders>
              <w:top w:val="nil"/>
              <w:left w:val="nil"/>
              <w:bottom w:val="single" w:sz="4" w:space="0" w:color="auto"/>
              <w:right w:val="single" w:sz="4" w:space="0" w:color="auto"/>
            </w:tcBorders>
            <w:shd w:val="clear" w:color="auto" w:fill="auto"/>
            <w:noWrap/>
            <w:vAlign w:val="bottom"/>
            <w:hideMark/>
          </w:tcPr>
          <w:p w14:paraId="4FF4EF1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02859E2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54A2CC22"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0EA0A7E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4456B61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13856/7</w:t>
            </w:r>
          </w:p>
        </w:tc>
        <w:tc>
          <w:tcPr>
            <w:tcW w:w="1060" w:type="dxa"/>
            <w:tcBorders>
              <w:top w:val="nil"/>
              <w:left w:val="nil"/>
              <w:bottom w:val="single" w:sz="4" w:space="0" w:color="auto"/>
              <w:right w:val="single" w:sz="4" w:space="0" w:color="auto"/>
            </w:tcBorders>
            <w:shd w:val="clear" w:color="auto" w:fill="auto"/>
            <w:noWrap/>
            <w:vAlign w:val="bottom"/>
            <w:hideMark/>
          </w:tcPr>
          <w:p w14:paraId="4D937FE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2E9E463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08F9680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6318B48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145</w:t>
            </w:r>
          </w:p>
        </w:tc>
        <w:tc>
          <w:tcPr>
            <w:tcW w:w="1272" w:type="dxa"/>
            <w:tcBorders>
              <w:top w:val="nil"/>
              <w:left w:val="nil"/>
              <w:bottom w:val="single" w:sz="4" w:space="0" w:color="auto"/>
              <w:right w:val="single" w:sz="4" w:space="0" w:color="auto"/>
            </w:tcBorders>
            <w:shd w:val="clear" w:color="auto" w:fill="auto"/>
            <w:noWrap/>
            <w:vAlign w:val="bottom"/>
            <w:hideMark/>
          </w:tcPr>
          <w:p w14:paraId="45D26CAB"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349FBCD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145</w:t>
            </w:r>
          </w:p>
        </w:tc>
        <w:tc>
          <w:tcPr>
            <w:tcW w:w="1553" w:type="dxa"/>
            <w:tcBorders>
              <w:top w:val="nil"/>
              <w:left w:val="nil"/>
              <w:bottom w:val="single" w:sz="4" w:space="0" w:color="auto"/>
              <w:right w:val="single" w:sz="4" w:space="0" w:color="auto"/>
            </w:tcBorders>
            <w:shd w:val="clear" w:color="auto" w:fill="auto"/>
            <w:noWrap/>
            <w:vAlign w:val="bottom"/>
            <w:hideMark/>
          </w:tcPr>
          <w:p w14:paraId="6F1CE42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426916F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56EFAFF1"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047E1C5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7512870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13856/7</w:t>
            </w:r>
          </w:p>
        </w:tc>
        <w:tc>
          <w:tcPr>
            <w:tcW w:w="1060" w:type="dxa"/>
            <w:tcBorders>
              <w:top w:val="nil"/>
              <w:left w:val="nil"/>
              <w:bottom w:val="single" w:sz="4" w:space="0" w:color="auto"/>
              <w:right w:val="single" w:sz="4" w:space="0" w:color="auto"/>
            </w:tcBorders>
            <w:shd w:val="clear" w:color="auto" w:fill="auto"/>
            <w:noWrap/>
            <w:vAlign w:val="bottom"/>
            <w:hideMark/>
          </w:tcPr>
          <w:p w14:paraId="62D30BA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w:t>
            </w:r>
          </w:p>
        </w:tc>
        <w:tc>
          <w:tcPr>
            <w:tcW w:w="4320" w:type="dxa"/>
            <w:tcBorders>
              <w:top w:val="nil"/>
              <w:left w:val="nil"/>
              <w:bottom w:val="single" w:sz="4" w:space="0" w:color="auto"/>
              <w:right w:val="single" w:sz="4" w:space="0" w:color="auto"/>
            </w:tcBorders>
            <w:shd w:val="clear" w:color="auto" w:fill="auto"/>
            <w:noWrap/>
            <w:vAlign w:val="bottom"/>
            <w:hideMark/>
          </w:tcPr>
          <w:p w14:paraId="5574010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5E585C2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7ED54D7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138</w:t>
            </w:r>
          </w:p>
        </w:tc>
        <w:tc>
          <w:tcPr>
            <w:tcW w:w="1272" w:type="dxa"/>
            <w:tcBorders>
              <w:top w:val="nil"/>
              <w:left w:val="nil"/>
              <w:bottom w:val="single" w:sz="4" w:space="0" w:color="auto"/>
              <w:right w:val="single" w:sz="4" w:space="0" w:color="auto"/>
            </w:tcBorders>
            <w:shd w:val="clear" w:color="auto" w:fill="auto"/>
            <w:noWrap/>
            <w:vAlign w:val="bottom"/>
            <w:hideMark/>
          </w:tcPr>
          <w:p w14:paraId="5809B8A1"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07FCCFA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138</w:t>
            </w:r>
          </w:p>
        </w:tc>
        <w:tc>
          <w:tcPr>
            <w:tcW w:w="1553" w:type="dxa"/>
            <w:tcBorders>
              <w:top w:val="nil"/>
              <w:left w:val="nil"/>
              <w:bottom w:val="single" w:sz="4" w:space="0" w:color="auto"/>
              <w:right w:val="single" w:sz="4" w:space="0" w:color="auto"/>
            </w:tcBorders>
            <w:shd w:val="clear" w:color="auto" w:fill="auto"/>
            <w:noWrap/>
            <w:vAlign w:val="bottom"/>
            <w:hideMark/>
          </w:tcPr>
          <w:p w14:paraId="08B636D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5162D0C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0532D9CF"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443D87F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0796F42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13856/7</w:t>
            </w:r>
          </w:p>
        </w:tc>
        <w:tc>
          <w:tcPr>
            <w:tcW w:w="1060" w:type="dxa"/>
            <w:tcBorders>
              <w:top w:val="nil"/>
              <w:left w:val="nil"/>
              <w:bottom w:val="single" w:sz="4" w:space="0" w:color="auto"/>
              <w:right w:val="single" w:sz="4" w:space="0" w:color="auto"/>
            </w:tcBorders>
            <w:shd w:val="clear" w:color="auto" w:fill="auto"/>
            <w:noWrap/>
            <w:vAlign w:val="bottom"/>
            <w:hideMark/>
          </w:tcPr>
          <w:p w14:paraId="4520CCE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w:t>
            </w:r>
          </w:p>
        </w:tc>
        <w:tc>
          <w:tcPr>
            <w:tcW w:w="4320" w:type="dxa"/>
            <w:tcBorders>
              <w:top w:val="nil"/>
              <w:left w:val="nil"/>
              <w:bottom w:val="single" w:sz="4" w:space="0" w:color="auto"/>
              <w:right w:val="single" w:sz="4" w:space="0" w:color="auto"/>
            </w:tcBorders>
            <w:shd w:val="clear" w:color="auto" w:fill="auto"/>
            <w:noWrap/>
            <w:vAlign w:val="bottom"/>
            <w:hideMark/>
          </w:tcPr>
          <w:p w14:paraId="1661091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23A59A8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2326269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69</w:t>
            </w:r>
          </w:p>
        </w:tc>
        <w:tc>
          <w:tcPr>
            <w:tcW w:w="1272" w:type="dxa"/>
            <w:tcBorders>
              <w:top w:val="nil"/>
              <w:left w:val="nil"/>
              <w:bottom w:val="single" w:sz="4" w:space="0" w:color="auto"/>
              <w:right w:val="single" w:sz="4" w:space="0" w:color="auto"/>
            </w:tcBorders>
            <w:shd w:val="clear" w:color="auto" w:fill="auto"/>
            <w:noWrap/>
            <w:vAlign w:val="bottom"/>
            <w:hideMark/>
          </w:tcPr>
          <w:p w14:paraId="09A2C712"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44BBC61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69</w:t>
            </w:r>
          </w:p>
        </w:tc>
        <w:tc>
          <w:tcPr>
            <w:tcW w:w="1553" w:type="dxa"/>
            <w:tcBorders>
              <w:top w:val="nil"/>
              <w:left w:val="nil"/>
              <w:bottom w:val="single" w:sz="4" w:space="0" w:color="auto"/>
              <w:right w:val="single" w:sz="4" w:space="0" w:color="auto"/>
            </w:tcBorders>
            <w:shd w:val="clear" w:color="auto" w:fill="auto"/>
            <w:noWrap/>
            <w:vAlign w:val="bottom"/>
            <w:hideMark/>
          </w:tcPr>
          <w:p w14:paraId="72AA73C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1028B84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4A4704C1"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0ADA956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7EA20A3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13856/7</w:t>
            </w:r>
          </w:p>
        </w:tc>
        <w:tc>
          <w:tcPr>
            <w:tcW w:w="1060" w:type="dxa"/>
            <w:tcBorders>
              <w:top w:val="nil"/>
              <w:left w:val="nil"/>
              <w:bottom w:val="single" w:sz="4" w:space="0" w:color="auto"/>
              <w:right w:val="single" w:sz="4" w:space="0" w:color="auto"/>
            </w:tcBorders>
            <w:shd w:val="clear" w:color="auto" w:fill="auto"/>
            <w:noWrap/>
            <w:vAlign w:val="bottom"/>
            <w:hideMark/>
          </w:tcPr>
          <w:p w14:paraId="296E1D7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w:t>
            </w:r>
          </w:p>
        </w:tc>
        <w:tc>
          <w:tcPr>
            <w:tcW w:w="4320" w:type="dxa"/>
            <w:tcBorders>
              <w:top w:val="nil"/>
              <w:left w:val="nil"/>
              <w:bottom w:val="single" w:sz="4" w:space="0" w:color="auto"/>
              <w:right w:val="single" w:sz="4" w:space="0" w:color="auto"/>
            </w:tcBorders>
            <w:shd w:val="clear" w:color="auto" w:fill="auto"/>
            <w:noWrap/>
            <w:vAlign w:val="bottom"/>
            <w:hideMark/>
          </w:tcPr>
          <w:p w14:paraId="006C6CD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5A993AF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43771588"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67</w:t>
            </w:r>
          </w:p>
        </w:tc>
        <w:tc>
          <w:tcPr>
            <w:tcW w:w="1272" w:type="dxa"/>
            <w:tcBorders>
              <w:top w:val="nil"/>
              <w:left w:val="nil"/>
              <w:bottom w:val="single" w:sz="4" w:space="0" w:color="auto"/>
              <w:right w:val="single" w:sz="4" w:space="0" w:color="auto"/>
            </w:tcBorders>
            <w:shd w:val="clear" w:color="auto" w:fill="auto"/>
            <w:noWrap/>
            <w:vAlign w:val="bottom"/>
            <w:hideMark/>
          </w:tcPr>
          <w:p w14:paraId="4A81C983"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701C8EE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67</w:t>
            </w:r>
          </w:p>
        </w:tc>
        <w:tc>
          <w:tcPr>
            <w:tcW w:w="1553" w:type="dxa"/>
            <w:tcBorders>
              <w:top w:val="nil"/>
              <w:left w:val="nil"/>
              <w:bottom w:val="single" w:sz="4" w:space="0" w:color="auto"/>
              <w:right w:val="single" w:sz="4" w:space="0" w:color="auto"/>
            </w:tcBorders>
            <w:shd w:val="clear" w:color="auto" w:fill="auto"/>
            <w:noWrap/>
            <w:vAlign w:val="bottom"/>
            <w:hideMark/>
          </w:tcPr>
          <w:p w14:paraId="12A294A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022E6E3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73309F6F"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218E329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67387AF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13856/7</w:t>
            </w:r>
          </w:p>
        </w:tc>
        <w:tc>
          <w:tcPr>
            <w:tcW w:w="1060" w:type="dxa"/>
            <w:tcBorders>
              <w:top w:val="nil"/>
              <w:left w:val="nil"/>
              <w:bottom w:val="single" w:sz="4" w:space="0" w:color="auto"/>
              <w:right w:val="single" w:sz="4" w:space="0" w:color="auto"/>
            </w:tcBorders>
            <w:shd w:val="clear" w:color="auto" w:fill="auto"/>
            <w:noWrap/>
            <w:vAlign w:val="bottom"/>
            <w:hideMark/>
          </w:tcPr>
          <w:p w14:paraId="7CD3207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w:t>
            </w:r>
          </w:p>
        </w:tc>
        <w:tc>
          <w:tcPr>
            <w:tcW w:w="4320" w:type="dxa"/>
            <w:tcBorders>
              <w:top w:val="nil"/>
              <w:left w:val="nil"/>
              <w:bottom w:val="single" w:sz="4" w:space="0" w:color="auto"/>
              <w:right w:val="single" w:sz="4" w:space="0" w:color="auto"/>
            </w:tcBorders>
            <w:shd w:val="clear" w:color="auto" w:fill="auto"/>
            <w:noWrap/>
            <w:vAlign w:val="bottom"/>
            <w:hideMark/>
          </w:tcPr>
          <w:p w14:paraId="4A9145E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4234871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742E553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60</w:t>
            </w:r>
          </w:p>
        </w:tc>
        <w:tc>
          <w:tcPr>
            <w:tcW w:w="1272" w:type="dxa"/>
            <w:tcBorders>
              <w:top w:val="nil"/>
              <w:left w:val="nil"/>
              <w:bottom w:val="single" w:sz="4" w:space="0" w:color="auto"/>
              <w:right w:val="single" w:sz="4" w:space="0" w:color="auto"/>
            </w:tcBorders>
            <w:shd w:val="clear" w:color="auto" w:fill="auto"/>
            <w:noWrap/>
            <w:vAlign w:val="bottom"/>
            <w:hideMark/>
          </w:tcPr>
          <w:p w14:paraId="3088081B"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6DABC7A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60</w:t>
            </w:r>
          </w:p>
        </w:tc>
        <w:tc>
          <w:tcPr>
            <w:tcW w:w="1553" w:type="dxa"/>
            <w:tcBorders>
              <w:top w:val="nil"/>
              <w:left w:val="nil"/>
              <w:bottom w:val="single" w:sz="4" w:space="0" w:color="auto"/>
              <w:right w:val="single" w:sz="4" w:space="0" w:color="auto"/>
            </w:tcBorders>
            <w:shd w:val="clear" w:color="auto" w:fill="auto"/>
            <w:noWrap/>
            <w:vAlign w:val="bottom"/>
            <w:hideMark/>
          </w:tcPr>
          <w:p w14:paraId="7217355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7F657B1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44F3C4EB"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2B61636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5230416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13856/7</w:t>
            </w:r>
          </w:p>
        </w:tc>
        <w:tc>
          <w:tcPr>
            <w:tcW w:w="1060" w:type="dxa"/>
            <w:tcBorders>
              <w:top w:val="nil"/>
              <w:left w:val="nil"/>
              <w:bottom w:val="single" w:sz="4" w:space="0" w:color="auto"/>
              <w:right w:val="single" w:sz="4" w:space="0" w:color="auto"/>
            </w:tcBorders>
            <w:shd w:val="clear" w:color="auto" w:fill="auto"/>
            <w:noWrap/>
            <w:vAlign w:val="bottom"/>
            <w:hideMark/>
          </w:tcPr>
          <w:p w14:paraId="204A39C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w:t>
            </w:r>
          </w:p>
        </w:tc>
        <w:tc>
          <w:tcPr>
            <w:tcW w:w="4320" w:type="dxa"/>
            <w:tcBorders>
              <w:top w:val="nil"/>
              <w:left w:val="nil"/>
              <w:bottom w:val="single" w:sz="4" w:space="0" w:color="auto"/>
              <w:right w:val="single" w:sz="4" w:space="0" w:color="auto"/>
            </w:tcBorders>
            <w:shd w:val="clear" w:color="auto" w:fill="auto"/>
            <w:noWrap/>
            <w:vAlign w:val="bottom"/>
            <w:hideMark/>
          </w:tcPr>
          <w:p w14:paraId="5A98537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Шума 1.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20C644C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71499CF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300789</w:t>
            </w:r>
          </w:p>
        </w:tc>
        <w:tc>
          <w:tcPr>
            <w:tcW w:w="1272" w:type="dxa"/>
            <w:tcBorders>
              <w:top w:val="nil"/>
              <w:left w:val="nil"/>
              <w:bottom w:val="single" w:sz="4" w:space="0" w:color="auto"/>
              <w:right w:val="single" w:sz="4" w:space="0" w:color="auto"/>
            </w:tcBorders>
            <w:shd w:val="clear" w:color="auto" w:fill="auto"/>
            <w:noWrap/>
            <w:vAlign w:val="bottom"/>
            <w:hideMark/>
          </w:tcPr>
          <w:p w14:paraId="3017E103"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1F2000F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300789</w:t>
            </w:r>
          </w:p>
        </w:tc>
        <w:tc>
          <w:tcPr>
            <w:tcW w:w="1553" w:type="dxa"/>
            <w:tcBorders>
              <w:top w:val="nil"/>
              <w:left w:val="nil"/>
              <w:bottom w:val="single" w:sz="4" w:space="0" w:color="auto"/>
              <w:right w:val="single" w:sz="4" w:space="0" w:color="auto"/>
            </w:tcBorders>
            <w:shd w:val="clear" w:color="auto" w:fill="auto"/>
            <w:noWrap/>
            <w:vAlign w:val="bottom"/>
            <w:hideMark/>
          </w:tcPr>
          <w:p w14:paraId="29D0D0A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4AE16BD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4B3D07CD"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56D637B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7324919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13856/8</w:t>
            </w:r>
          </w:p>
        </w:tc>
        <w:tc>
          <w:tcPr>
            <w:tcW w:w="1060" w:type="dxa"/>
            <w:tcBorders>
              <w:top w:val="nil"/>
              <w:left w:val="nil"/>
              <w:bottom w:val="single" w:sz="4" w:space="0" w:color="auto"/>
              <w:right w:val="single" w:sz="4" w:space="0" w:color="auto"/>
            </w:tcBorders>
            <w:shd w:val="clear" w:color="auto" w:fill="auto"/>
            <w:noWrap/>
            <w:vAlign w:val="bottom"/>
            <w:hideMark/>
          </w:tcPr>
          <w:p w14:paraId="5CF14DF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3048613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Шума 1.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63C6FB3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63A10EB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280</w:t>
            </w:r>
          </w:p>
        </w:tc>
        <w:tc>
          <w:tcPr>
            <w:tcW w:w="1272" w:type="dxa"/>
            <w:tcBorders>
              <w:top w:val="nil"/>
              <w:left w:val="nil"/>
              <w:bottom w:val="single" w:sz="4" w:space="0" w:color="auto"/>
              <w:right w:val="single" w:sz="4" w:space="0" w:color="auto"/>
            </w:tcBorders>
            <w:shd w:val="clear" w:color="auto" w:fill="auto"/>
            <w:noWrap/>
            <w:vAlign w:val="bottom"/>
            <w:hideMark/>
          </w:tcPr>
          <w:p w14:paraId="34BEDEEC"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197AC60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280</w:t>
            </w:r>
          </w:p>
        </w:tc>
        <w:tc>
          <w:tcPr>
            <w:tcW w:w="1553" w:type="dxa"/>
            <w:tcBorders>
              <w:top w:val="nil"/>
              <w:left w:val="nil"/>
              <w:bottom w:val="single" w:sz="4" w:space="0" w:color="auto"/>
              <w:right w:val="single" w:sz="4" w:space="0" w:color="auto"/>
            </w:tcBorders>
            <w:shd w:val="clear" w:color="auto" w:fill="auto"/>
            <w:noWrap/>
            <w:vAlign w:val="bottom"/>
            <w:hideMark/>
          </w:tcPr>
          <w:p w14:paraId="160C8AA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7A312A9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394D5B5E"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F612EF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4E54B93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13857/1</w:t>
            </w:r>
          </w:p>
        </w:tc>
        <w:tc>
          <w:tcPr>
            <w:tcW w:w="1060" w:type="dxa"/>
            <w:tcBorders>
              <w:top w:val="nil"/>
              <w:left w:val="nil"/>
              <w:bottom w:val="single" w:sz="4" w:space="0" w:color="auto"/>
              <w:right w:val="single" w:sz="4" w:space="0" w:color="auto"/>
            </w:tcBorders>
            <w:shd w:val="clear" w:color="auto" w:fill="auto"/>
            <w:noWrap/>
            <w:vAlign w:val="bottom"/>
            <w:hideMark/>
          </w:tcPr>
          <w:p w14:paraId="23523F0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2548FDC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7C3BCBD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1D09266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46</w:t>
            </w:r>
          </w:p>
        </w:tc>
        <w:tc>
          <w:tcPr>
            <w:tcW w:w="1272" w:type="dxa"/>
            <w:tcBorders>
              <w:top w:val="nil"/>
              <w:left w:val="nil"/>
              <w:bottom w:val="single" w:sz="4" w:space="0" w:color="auto"/>
              <w:right w:val="single" w:sz="4" w:space="0" w:color="auto"/>
            </w:tcBorders>
            <w:shd w:val="clear" w:color="auto" w:fill="auto"/>
            <w:noWrap/>
            <w:vAlign w:val="bottom"/>
            <w:hideMark/>
          </w:tcPr>
          <w:p w14:paraId="0312B841"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003334A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46</w:t>
            </w:r>
          </w:p>
        </w:tc>
        <w:tc>
          <w:tcPr>
            <w:tcW w:w="1553" w:type="dxa"/>
            <w:tcBorders>
              <w:top w:val="nil"/>
              <w:left w:val="nil"/>
              <w:bottom w:val="single" w:sz="4" w:space="0" w:color="auto"/>
              <w:right w:val="single" w:sz="4" w:space="0" w:color="auto"/>
            </w:tcBorders>
            <w:shd w:val="clear" w:color="auto" w:fill="auto"/>
            <w:noWrap/>
            <w:vAlign w:val="bottom"/>
            <w:hideMark/>
          </w:tcPr>
          <w:p w14:paraId="47770C5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3D2115C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6B66527C"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67B70A7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7418CDC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13857/1</w:t>
            </w:r>
          </w:p>
        </w:tc>
        <w:tc>
          <w:tcPr>
            <w:tcW w:w="1060" w:type="dxa"/>
            <w:tcBorders>
              <w:top w:val="nil"/>
              <w:left w:val="nil"/>
              <w:bottom w:val="single" w:sz="4" w:space="0" w:color="auto"/>
              <w:right w:val="single" w:sz="4" w:space="0" w:color="auto"/>
            </w:tcBorders>
            <w:shd w:val="clear" w:color="auto" w:fill="auto"/>
            <w:noWrap/>
            <w:vAlign w:val="bottom"/>
            <w:hideMark/>
          </w:tcPr>
          <w:p w14:paraId="769BD3C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w:t>
            </w:r>
          </w:p>
        </w:tc>
        <w:tc>
          <w:tcPr>
            <w:tcW w:w="4320" w:type="dxa"/>
            <w:tcBorders>
              <w:top w:val="nil"/>
              <w:left w:val="nil"/>
              <w:bottom w:val="single" w:sz="4" w:space="0" w:color="auto"/>
              <w:right w:val="single" w:sz="4" w:space="0" w:color="auto"/>
            </w:tcBorders>
            <w:shd w:val="clear" w:color="auto" w:fill="auto"/>
            <w:noWrap/>
            <w:vAlign w:val="bottom"/>
            <w:hideMark/>
          </w:tcPr>
          <w:p w14:paraId="5318CDB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7998BD8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73AB8190"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45</w:t>
            </w:r>
          </w:p>
        </w:tc>
        <w:tc>
          <w:tcPr>
            <w:tcW w:w="1272" w:type="dxa"/>
            <w:tcBorders>
              <w:top w:val="nil"/>
              <w:left w:val="nil"/>
              <w:bottom w:val="single" w:sz="4" w:space="0" w:color="auto"/>
              <w:right w:val="single" w:sz="4" w:space="0" w:color="auto"/>
            </w:tcBorders>
            <w:shd w:val="clear" w:color="auto" w:fill="auto"/>
            <w:noWrap/>
            <w:vAlign w:val="bottom"/>
            <w:hideMark/>
          </w:tcPr>
          <w:p w14:paraId="15966109"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4515432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45</w:t>
            </w:r>
          </w:p>
        </w:tc>
        <w:tc>
          <w:tcPr>
            <w:tcW w:w="1553" w:type="dxa"/>
            <w:tcBorders>
              <w:top w:val="nil"/>
              <w:left w:val="nil"/>
              <w:bottom w:val="single" w:sz="4" w:space="0" w:color="auto"/>
              <w:right w:val="single" w:sz="4" w:space="0" w:color="auto"/>
            </w:tcBorders>
            <w:shd w:val="clear" w:color="auto" w:fill="auto"/>
            <w:noWrap/>
            <w:vAlign w:val="bottom"/>
            <w:hideMark/>
          </w:tcPr>
          <w:p w14:paraId="5BBE017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234A107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63D10796"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4F77542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2FE47F2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13857/1</w:t>
            </w:r>
          </w:p>
        </w:tc>
        <w:tc>
          <w:tcPr>
            <w:tcW w:w="1060" w:type="dxa"/>
            <w:tcBorders>
              <w:top w:val="nil"/>
              <w:left w:val="nil"/>
              <w:bottom w:val="single" w:sz="4" w:space="0" w:color="auto"/>
              <w:right w:val="single" w:sz="4" w:space="0" w:color="auto"/>
            </w:tcBorders>
            <w:shd w:val="clear" w:color="auto" w:fill="auto"/>
            <w:noWrap/>
            <w:vAlign w:val="bottom"/>
            <w:hideMark/>
          </w:tcPr>
          <w:p w14:paraId="6BEE3E2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w:t>
            </w:r>
          </w:p>
        </w:tc>
        <w:tc>
          <w:tcPr>
            <w:tcW w:w="4320" w:type="dxa"/>
            <w:tcBorders>
              <w:top w:val="nil"/>
              <w:left w:val="nil"/>
              <w:bottom w:val="single" w:sz="4" w:space="0" w:color="auto"/>
              <w:right w:val="single" w:sz="4" w:space="0" w:color="auto"/>
            </w:tcBorders>
            <w:shd w:val="clear" w:color="auto" w:fill="auto"/>
            <w:noWrap/>
            <w:vAlign w:val="bottom"/>
            <w:hideMark/>
          </w:tcPr>
          <w:p w14:paraId="2DD423B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Ливада  I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3E6B9F9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41D72C5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393364</w:t>
            </w:r>
          </w:p>
        </w:tc>
        <w:tc>
          <w:tcPr>
            <w:tcW w:w="1272" w:type="dxa"/>
            <w:tcBorders>
              <w:top w:val="nil"/>
              <w:left w:val="nil"/>
              <w:bottom w:val="single" w:sz="4" w:space="0" w:color="auto"/>
              <w:right w:val="single" w:sz="4" w:space="0" w:color="auto"/>
            </w:tcBorders>
            <w:shd w:val="clear" w:color="auto" w:fill="auto"/>
            <w:noWrap/>
            <w:vAlign w:val="bottom"/>
            <w:hideMark/>
          </w:tcPr>
          <w:p w14:paraId="76CCEB6E"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2E70D56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393364</w:t>
            </w:r>
          </w:p>
        </w:tc>
        <w:tc>
          <w:tcPr>
            <w:tcW w:w="1553" w:type="dxa"/>
            <w:tcBorders>
              <w:top w:val="nil"/>
              <w:left w:val="nil"/>
              <w:bottom w:val="single" w:sz="4" w:space="0" w:color="auto"/>
              <w:right w:val="single" w:sz="4" w:space="0" w:color="auto"/>
            </w:tcBorders>
            <w:shd w:val="clear" w:color="auto" w:fill="auto"/>
            <w:noWrap/>
            <w:vAlign w:val="bottom"/>
            <w:hideMark/>
          </w:tcPr>
          <w:p w14:paraId="39B7560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496C890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1BF3DF0B"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651CFAF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23D541D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13857/2</w:t>
            </w:r>
          </w:p>
        </w:tc>
        <w:tc>
          <w:tcPr>
            <w:tcW w:w="1060" w:type="dxa"/>
            <w:tcBorders>
              <w:top w:val="nil"/>
              <w:left w:val="nil"/>
              <w:bottom w:val="single" w:sz="4" w:space="0" w:color="auto"/>
              <w:right w:val="single" w:sz="4" w:space="0" w:color="auto"/>
            </w:tcBorders>
            <w:shd w:val="clear" w:color="auto" w:fill="auto"/>
            <w:noWrap/>
            <w:vAlign w:val="bottom"/>
            <w:hideMark/>
          </w:tcPr>
          <w:p w14:paraId="474B494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2E469B1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65B8454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6945932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48</w:t>
            </w:r>
          </w:p>
        </w:tc>
        <w:tc>
          <w:tcPr>
            <w:tcW w:w="1272" w:type="dxa"/>
            <w:tcBorders>
              <w:top w:val="nil"/>
              <w:left w:val="nil"/>
              <w:bottom w:val="single" w:sz="4" w:space="0" w:color="auto"/>
              <w:right w:val="single" w:sz="4" w:space="0" w:color="auto"/>
            </w:tcBorders>
            <w:shd w:val="clear" w:color="auto" w:fill="auto"/>
            <w:noWrap/>
            <w:vAlign w:val="bottom"/>
            <w:hideMark/>
          </w:tcPr>
          <w:p w14:paraId="2D2BE08B"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0751FB0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48</w:t>
            </w:r>
          </w:p>
        </w:tc>
        <w:tc>
          <w:tcPr>
            <w:tcW w:w="1553" w:type="dxa"/>
            <w:tcBorders>
              <w:top w:val="nil"/>
              <w:left w:val="nil"/>
              <w:bottom w:val="single" w:sz="4" w:space="0" w:color="auto"/>
              <w:right w:val="single" w:sz="4" w:space="0" w:color="auto"/>
            </w:tcBorders>
            <w:shd w:val="clear" w:color="auto" w:fill="auto"/>
            <w:noWrap/>
            <w:vAlign w:val="bottom"/>
            <w:hideMark/>
          </w:tcPr>
          <w:p w14:paraId="6F172C4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670A949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035BD894"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5C06F9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lastRenderedPageBreak/>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72855EA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13857/2</w:t>
            </w:r>
          </w:p>
        </w:tc>
        <w:tc>
          <w:tcPr>
            <w:tcW w:w="1060" w:type="dxa"/>
            <w:tcBorders>
              <w:top w:val="nil"/>
              <w:left w:val="nil"/>
              <w:bottom w:val="single" w:sz="4" w:space="0" w:color="auto"/>
              <w:right w:val="single" w:sz="4" w:space="0" w:color="auto"/>
            </w:tcBorders>
            <w:shd w:val="clear" w:color="auto" w:fill="auto"/>
            <w:noWrap/>
            <w:vAlign w:val="bottom"/>
            <w:hideMark/>
          </w:tcPr>
          <w:p w14:paraId="018CF71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w:t>
            </w:r>
          </w:p>
        </w:tc>
        <w:tc>
          <w:tcPr>
            <w:tcW w:w="4320" w:type="dxa"/>
            <w:tcBorders>
              <w:top w:val="nil"/>
              <w:left w:val="nil"/>
              <w:bottom w:val="single" w:sz="4" w:space="0" w:color="auto"/>
              <w:right w:val="single" w:sz="4" w:space="0" w:color="auto"/>
            </w:tcBorders>
            <w:shd w:val="clear" w:color="auto" w:fill="auto"/>
            <w:noWrap/>
            <w:vAlign w:val="bottom"/>
            <w:hideMark/>
          </w:tcPr>
          <w:p w14:paraId="17EF559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53B44D5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4707D7C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49</w:t>
            </w:r>
          </w:p>
        </w:tc>
        <w:tc>
          <w:tcPr>
            <w:tcW w:w="1272" w:type="dxa"/>
            <w:tcBorders>
              <w:top w:val="nil"/>
              <w:left w:val="nil"/>
              <w:bottom w:val="single" w:sz="4" w:space="0" w:color="auto"/>
              <w:right w:val="single" w:sz="4" w:space="0" w:color="auto"/>
            </w:tcBorders>
            <w:shd w:val="clear" w:color="auto" w:fill="auto"/>
            <w:noWrap/>
            <w:vAlign w:val="bottom"/>
            <w:hideMark/>
          </w:tcPr>
          <w:p w14:paraId="12ED2B36"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2F9F622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49</w:t>
            </w:r>
          </w:p>
        </w:tc>
        <w:tc>
          <w:tcPr>
            <w:tcW w:w="1553" w:type="dxa"/>
            <w:tcBorders>
              <w:top w:val="nil"/>
              <w:left w:val="nil"/>
              <w:bottom w:val="single" w:sz="4" w:space="0" w:color="auto"/>
              <w:right w:val="single" w:sz="4" w:space="0" w:color="auto"/>
            </w:tcBorders>
            <w:shd w:val="clear" w:color="auto" w:fill="auto"/>
            <w:noWrap/>
            <w:vAlign w:val="bottom"/>
            <w:hideMark/>
          </w:tcPr>
          <w:p w14:paraId="10853A1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6212B94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63AC6A68"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590672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3FD3192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13857/2</w:t>
            </w:r>
          </w:p>
        </w:tc>
        <w:tc>
          <w:tcPr>
            <w:tcW w:w="1060" w:type="dxa"/>
            <w:tcBorders>
              <w:top w:val="nil"/>
              <w:left w:val="nil"/>
              <w:bottom w:val="single" w:sz="4" w:space="0" w:color="auto"/>
              <w:right w:val="single" w:sz="4" w:space="0" w:color="auto"/>
            </w:tcBorders>
            <w:shd w:val="clear" w:color="auto" w:fill="auto"/>
            <w:noWrap/>
            <w:vAlign w:val="bottom"/>
            <w:hideMark/>
          </w:tcPr>
          <w:p w14:paraId="20785438"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w:t>
            </w:r>
          </w:p>
        </w:tc>
        <w:tc>
          <w:tcPr>
            <w:tcW w:w="4320" w:type="dxa"/>
            <w:tcBorders>
              <w:top w:val="nil"/>
              <w:left w:val="nil"/>
              <w:bottom w:val="single" w:sz="4" w:space="0" w:color="auto"/>
              <w:right w:val="single" w:sz="4" w:space="0" w:color="auto"/>
            </w:tcBorders>
            <w:shd w:val="clear" w:color="auto" w:fill="auto"/>
            <w:noWrap/>
            <w:vAlign w:val="bottom"/>
            <w:hideMark/>
          </w:tcPr>
          <w:p w14:paraId="4343AF8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16B196F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35F8B80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48</w:t>
            </w:r>
          </w:p>
        </w:tc>
        <w:tc>
          <w:tcPr>
            <w:tcW w:w="1272" w:type="dxa"/>
            <w:tcBorders>
              <w:top w:val="nil"/>
              <w:left w:val="nil"/>
              <w:bottom w:val="single" w:sz="4" w:space="0" w:color="auto"/>
              <w:right w:val="single" w:sz="4" w:space="0" w:color="auto"/>
            </w:tcBorders>
            <w:shd w:val="clear" w:color="auto" w:fill="auto"/>
            <w:noWrap/>
            <w:vAlign w:val="bottom"/>
            <w:hideMark/>
          </w:tcPr>
          <w:p w14:paraId="21B7BC08"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20B5453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48</w:t>
            </w:r>
          </w:p>
        </w:tc>
        <w:tc>
          <w:tcPr>
            <w:tcW w:w="1553" w:type="dxa"/>
            <w:tcBorders>
              <w:top w:val="nil"/>
              <w:left w:val="nil"/>
              <w:bottom w:val="single" w:sz="4" w:space="0" w:color="auto"/>
              <w:right w:val="single" w:sz="4" w:space="0" w:color="auto"/>
            </w:tcBorders>
            <w:shd w:val="clear" w:color="auto" w:fill="auto"/>
            <w:noWrap/>
            <w:vAlign w:val="bottom"/>
            <w:hideMark/>
          </w:tcPr>
          <w:p w14:paraId="652C2AD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6A73486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006530CE"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687B085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52FB2B3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13857/2</w:t>
            </w:r>
          </w:p>
        </w:tc>
        <w:tc>
          <w:tcPr>
            <w:tcW w:w="1060" w:type="dxa"/>
            <w:tcBorders>
              <w:top w:val="nil"/>
              <w:left w:val="nil"/>
              <w:bottom w:val="single" w:sz="4" w:space="0" w:color="auto"/>
              <w:right w:val="single" w:sz="4" w:space="0" w:color="auto"/>
            </w:tcBorders>
            <w:shd w:val="clear" w:color="auto" w:fill="auto"/>
            <w:noWrap/>
            <w:vAlign w:val="bottom"/>
            <w:hideMark/>
          </w:tcPr>
          <w:p w14:paraId="08B6FA9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w:t>
            </w:r>
          </w:p>
        </w:tc>
        <w:tc>
          <w:tcPr>
            <w:tcW w:w="4320" w:type="dxa"/>
            <w:tcBorders>
              <w:top w:val="nil"/>
              <w:left w:val="nil"/>
              <w:bottom w:val="single" w:sz="4" w:space="0" w:color="auto"/>
              <w:right w:val="single" w:sz="4" w:space="0" w:color="auto"/>
            </w:tcBorders>
            <w:shd w:val="clear" w:color="auto" w:fill="auto"/>
            <w:noWrap/>
            <w:vAlign w:val="bottom"/>
            <w:hideMark/>
          </w:tcPr>
          <w:p w14:paraId="6EB8192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27A9735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2AB99A0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38</w:t>
            </w:r>
          </w:p>
        </w:tc>
        <w:tc>
          <w:tcPr>
            <w:tcW w:w="1272" w:type="dxa"/>
            <w:tcBorders>
              <w:top w:val="nil"/>
              <w:left w:val="nil"/>
              <w:bottom w:val="single" w:sz="4" w:space="0" w:color="auto"/>
              <w:right w:val="single" w:sz="4" w:space="0" w:color="auto"/>
            </w:tcBorders>
            <w:shd w:val="clear" w:color="auto" w:fill="auto"/>
            <w:noWrap/>
            <w:vAlign w:val="bottom"/>
            <w:hideMark/>
          </w:tcPr>
          <w:p w14:paraId="2D55FF51"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57308FE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38</w:t>
            </w:r>
          </w:p>
        </w:tc>
        <w:tc>
          <w:tcPr>
            <w:tcW w:w="1553" w:type="dxa"/>
            <w:tcBorders>
              <w:top w:val="nil"/>
              <w:left w:val="nil"/>
              <w:bottom w:val="single" w:sz="4" w:space="0" w:color="auto"/>
              <w:right w:val="single" w:sz="4" w:space="0" w:color="auto"/>
            </w:tcBorders>
            <w:shd w:val="clear" w:color="auto" w:fill="auto"/>
            <w:noWrap/>
            <w:vAlign w:val="bottom"/>
            <w:hideMark/>
          </w:tcPr>
          <w:p w14:paraId="7D0E7E9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301A6A1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368783BC"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450DFBA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447BB43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13857/2</w:t>
            </w:r>
          </w:p>
        </w:tc>
        <w:tc>
          <w:tcPr>
            <w:tcW w:w="1060" w:type="dxa"/>
            <w:tcBorders>
              <w:top w:val="nil"/>
              <w:left w:val="nil"/>
              <w:bottom w:val="single" w:sz="4" w:space="0" w:color="auto"/>
              <w:right w:val="single" w:sz="4" w:space="0" w:color="auto"/>
            </w:tcBorders>
            <w:shd w:val="clear" w:color="auto" w:fill="auto"/>
            <w:noWrap/>
            <w:vAlign w:val="bottom"/>
            <w:hideMark/>
          </w:tcPr>
          <w:p w14:paraId="58BEABC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w:t>
            </w:r>
          </w:p>
        </w:tc>
        <w:tc>
          <w:tcPr>
            <w:tcW w:w="4320" w:type="dxa"/>
            <w:tcBorders>
              <w:top w:val="nil"/>
              <w:left w:val="nil"/>
              <w:bottom w:val="single" w:sz="4" w:space="0" w:color="auto"/>
              <w:right w:val="single" w:sz="4" w:space="0" w:color="auto"/>
            </w:tcBorders>
            <w:shd w:val="clear" w:color="auto" w:fill="auto"/>
            <w:noWrap/>
            <w:vAlign w:val="bottom"/>
            <w:hideMark/>
          </w:tcPr>
          <w:p w14:paraId="25D1CC4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7C96ED2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4515BD5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167</w:t>
            </w:r>
          </w:p>
        </w:tc>
        <w:tc>
          <w:tcPr>
            <w:tcW w:w="1272" w:type="dxa"/>
            <w:tcBorders>
              <w:top w:val="nil"/>
              <w:left w:val="nil"/>
              <w:bottom w:val="single" w:sz="4" w:space="0" w:color="auto"/>
              <w:right w:val="single" w:sz="4" w:space="0" w:color="auto"/>
            </w:tcBorders>
            <w:shd w:val="clear" w:color="auto" w:fill="auto"/>
            <w:noWrap/>
            <w:vAlign w:val="bottom"/>
            <w:hideMark/>
          </w:tcPr>
          <w:p w14:paraId="6E0CFB3B"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030EFDB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167</w:t>
            </w:r>
          </w:p>
        </w:tc>
        <w:tc>
          <w:tcPr>
            <w:tcW w:w="1553" w:type="dxa"/>
            <w:tcBorders>
              <w:top w:val="nil"/>
              <w:left w:val="nil"/>
              <w:bottom w:val="single" w:sz="4" w:space="0" w:color="auto"/>
              <w:right w:val="single" w:sz="4" w:space="0" w:color="auto"/>
            </w:tcBorders>
            <w:shd w:val="clear" w:color="auto" w:fill="auto"/>
            <w:noWrap/>
            <w:vAlign w:val="bottom"/>
            <w:hideMark/>
          </w:tcPr>
          <w:p w14:paraId="71285C4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3468E0D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0B51B885"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07D58A0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261D1A5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13857/2</w:t>
            </w:r>
          </w:p>
        </w:tc>
        <w:tc>
          <w:tcPr>
            <w:tcW w:w="1060" w:type="dxa"/>
            <w:tcBorders>
              <w:top w:val="nil"/>
              <w:left w:val="nil"/>
              <w:bottom w:val="single" w:sz="4" w:space="0" w:color="auto"/>
              <w:right w:val="single" w:sz="4" w:space="0" w:color="auto"/>
            </w:tcBorders>
            <w:shd w:val="clear" w:color="auto" w:fill="auto"/>
            <w:noWrap/>
            <w:vAlign w:val="bottom"/>
            <w:hideMark/>
          </w:tcPr>
          <w:p w14:paraId="45894A3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w:t>
            </w:r>
          </w:p>
        </w:tc>
        <w:tc>
          <w:tcPr>
            <w:tcW w:w="4320" w:type="dxa"/>
            <w:tcBorders>
              <w:top w:val="nil"/>
              <w:left w:val="nil"/>
              <w:bottom w:val="single" w:sz="4" w:space="0" w:color="auto"/>
              <w:right w:val="single" w:sz="4" w:space="0" w:color="auto"/>
            </w:tcBorders>
            <w:shd w:val="clear" w:color="auto" w:fill="auto"/>
            <w:noWrap/>
            <w:vAlign w:val="bottom"/>
            <w:hideMark/>
          </w:tcPr>
          <w:p w14:paraId="3EF1C19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5B9C262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10717D4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466</w:t>
            </w:r>
          </w:p>
        </w:tc>
        <w:tc>
          <w:tcPr>
            <w:tcW w:w="1272" w:type="dxa"/>
            <w:tcBorders>
              <w:top w:val="nil"/>
              <w:left w:val="nil"/>
              <w:bottom w:val="single" w:sz="4" w:space="0" w:color="auto"/>
              <w:right w:val="single" w:sz="4" w:space="0" w:color="auto"/>
            </w:tcBorders>
            <w:shd w:val="clear" w:color="auto" w:fill="auto"/>
            <w:noWrap/>
            <w:vAlign w:val="bottom"/>
            <w:hideMark/>
          </w:tcPr>
          <w:p w14:paraId="6CDF6946"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51D69EE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466</w:t>
            </w:r>
          </w:p>
        </w:tc>
        <w:tc>
          <w:tcPr>
            <w:tcW w:w="1553" w:type="dxa"/>
            <w:tcBorders>
              <w:top w:val="nil"/>
              <w:left w:val="nil"/>
              <w:bottom w:val="single" w:sz="4" w:space="0" w:color="auto"/>
              <w:right w:val="single" w:sz="4" w:space="0" w:color="auto"/>
            </w:tcBorders>
            <w:shd w:val="clear" w:color="auto" w:fill="auto"/>
            <w:noWrap/>
            <w:vAlign w:val="bottom"/>
            <w:hideMark/>
          </w:tcPr>
          <w:p w14:paraId="319A391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048C096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64FD0F92"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592082B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4F43430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13857/2</w:t>
            </w:r>
          </w:p>
        </w:tc>
        <w:tc>
          <w:tcPr>
            <w:tcW w:w="1060" w:type="dxa"/>
            <w:tcBorders>
              <w:top w:val="nil"/>
              <w:left w:val="nil"/>
              <w:bottom w:val="single" w:sz="4" w:space="0" w:color="auto"/>
              <w:right w:val="single" w:sz="4" w:space="0" w:color="auto"/>
            </w:tcBorders>
            <w:shd w:val="clear" w:color="auto" w:fill="auto"/>
            <w:noWrap/>
            <w:vAlign w:val="bottom"/>
            <w:hideMark/>
          </w:tcPr>
          <w:p w14:paraId="626F453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7</w:t>
            </w:r>
          </w:p>
        </w:tc>
        <w:tc>
          <w:tcPr>
            <w:tcW w:w="4320" w:type="dxa"/>
            <w:tcBorders>
              <w:top w:val="nil"/>
              <w:left w:val="nil"/>
              <w:bottom w:val="single" w:sz="4" w:space="0" w:color="auto"/>
              <w:right w:val="single" w:sz="4" w:space="0" w:color="auto"/>
            </w:tcBorders>
            <w:shd w:val="clear" w:color="auto" w:fill="auto"/>
            <w:noWrap/>
            <w:vAlign w:val="bottom"/>
            <w:hideMark/>
          </w:tcPr>
          <w:p w14:paraId="61C07CB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Ливада  I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307C875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3460E3C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110637</w:t>
            </w:r>
          </w:p>
        </w:tc>
        <w:tc>
          <w:tcPr>
            <w:tcW w:w="1272" w:type="dxa"/>
            <w:tcBorders>
              <w:top w:val="nil"/>
              <w:left w:val="nil"/>
              <w:bottom w:val="single" w:sz="4" w:space="0" w:color="auto"/>
              <w:right w:val="single" w:sz="4" w:space="0" w:color="auto"/>
            </w:tcBorders>
            <w:shd w:val="clear" w:color="auto" w:fill="auto"/>
            <w:noWrap/>
            <w:vAlign w:val="bottom"/>
            <w:hideMark/>
          </w:tcPr>
          <w:p w14:paraId="04102F74"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7BF931E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110637</w:t>
            </w:r>
          </w:p>
        </w:tc>
        <w:tc>
          <w:tcPr>
            <w:tcW w:w="1553" w:type="dxa"/>
            <w:tcBorders>
              <w:top w:val="nil"/>
              <w:left w:val="nil"/>
              <w:bottom w:val="single" w:sz="4" w:space="0" w:color="auto"/>
              <w:right w:val="single" w:sz="4" w:space="0" w:color="auto"/>
            </w:tcBorders>
            <w:shd w:val="clear" w:color="auto" w:fill="auto"/>
            <w:noWrap/>
            <w:vAlign w:val="bottom"/>
            <w:hideMark/>
          </w:tcPr>
          <w:p w14:paraId="21FC770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6D6F618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0F8F5A78"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5B4B2F6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6E655FD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13857/3</w:t>
            </w:r>
          </w:p>
        </w:tc>
        <w:tc>
          <w:tcPr>
            <w:tcW w:w="1060" w:type="dxa"/>
            <w:tcBorders>
              <w:top w:val="nil"/>
              <w:left w:val="nil"/>
              <w:bottom w:val="single" w:sz="4" w:space="0" w:color="auto"/>
              <w:right w:val="single" w:sz="4" w:space="0" w:color="auto"/>
            </w:tcBorders>
            <w:shd w:val="clear" w:color="auto" w:fill="auto"/>
            <w:noWrap/>
            <w:vAlign w:val="bottom"/>
            <w:hideMark/>
          </w:tcPr>
          <w:p w14:paraId="4219F55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78E62D1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Ливада  I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315DFDA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7DD84E5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303</w:t>
            </w:r>
          </w:p>
        </w:tc>
        <w:tc>
          <w:tcPr>
            <w:tcW w:w="1272" w:type="dxa"/>
            <w:tcBorders>
              <w:top w:val="nil"/>
              <w:left w:val="nil"/>
              <w:bottom w:val="single" w:sz="4" w:space="0" w:color="auto"/>
              <w:right w:val="single" w:sz="4" w:space="0" w:color="auto"/>
            </w:tcBorders>
            <w:shd w:val="clear" w:color="auto" w:fill="auto"/>
            <w:noWrap/>
            <w:vAlign w:val="bottom"/>
            <w:hideMark/>
          </w:tcPr>
          <w:p w14:paraId="6E41A682"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679DB9D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303</w:t>
            </w:r>
          </w:p>
        </w:tc>
        <w:tc>
          <w:tcPr>
            <w:tcW w:w="1553" w:type="dxa"/>
            <w:tcBorders>
              <w:top w:val="nil"/>
              <w:left w:val="nil"/>
              <w:bottom w:val="single" w:sz="4" w:space="0" w:color="auto"/>
              <w:right w:val="single" w:sz="4" w:space="0" w:color="auto"/>
            </w:tcBorders>
            <w:shd w:val="clear" w:color="auto" w:fill="auto"/>
            <w:noWrap/>
            <w:vAlign w:val="bottom"/>
            <w:hideMark/>
          </w:tcPr>
          <w:p w14:paraId="28EF6D9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044CC0D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42C94164"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098E56F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34AAB2A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13857/4</w:t>
            </w:r>
          </w:p>
        </w:tc>
        <w:tc>
          <w:tcPr>
            <w:tcW w:w="1060" w:type="dxa"/>
            <w:tcBorders>
              <w:top w:val="nil"/>
              <w:left w:val="nil"/>
              <w:bottom w:val="single" w:sz="4" w:space="0" w:color="auto"/>
              <w:right w:val="single" w:sz="4" w:space="0" w:color="auto"/>
            </w:tcBorders>
            <w:shd w:val="clear" w:color="auto" w:fill="auto"/>
            <w:noWrap/>
            <w:vAlign w:val="bottom"/>
            <w:hideMark/>
          </w:tcPr>
          <w:p w14:paraId="139536C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5E62E59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Ливада  I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130E399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23C3C24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1502</w:t>
            </w:r>
          </w:p>
        </w:tc>
        <w:tc>
          <w:tcPr>
            <w:tcW w:w="1272" w:type="dxa"/>
            <w:tcBorders>
              <w:top w:val="nil"/>
              <w:left w:val="nil"/>
              <w:bottom w:val="single" w:sz="4" w:space="0" w:color="auto"/>
              <w:right w:val="single" w:sz="4" w:space="0" w:color="auto"/>
            </w:tcBorders>
            <w:shd w:val="clear" w:color="auto" w:fill="auto"/>
            <w:noWrap/>
            <w:vAlign w:val="bottom"/>
            <w:hideMark/>
          </w:tcPr>
          <w:p w14:paraId="2801CE27"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684E814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1502</w:t>
            </w:r>
          </w:p>
        </w:tc>
        <w:tc>
          <w:tcPr>
            <w:tcW w:w="1553" w:type="dxa"/>
            <w:tcBorders>
              <w:top w:val="nil"/>
              <w:left w:val="nil"/>
              <w:bottom w:val="single" w:sz="4" w:space="0" w:color="auto"/>
              <w:right w:val="single" w:sz="4" w:space="0" w:color="auto"/>
            </w:tcBorders>
            <w:shd w:val="clear" w:color="auto" w:fill="auto"/>
            <w:noWrap/>
            <w:vAlign w:val="bottom"/>
            <w:hideMark/>
          </w:tcPr>
          <w:p w14:paraId="26C1D20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74A3964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5EEE806E"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3DDE6F4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195F910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13858/1</w:t>
            </w:r>
          </w:p>
        </w:tc>
        <w:tc>
          <w:tcPr>
            <w:tcW w:w="1060" w:type="dxa"/>
            <w:tcBorders>
              <w:top w:val="nil"/>
              <w:left w:val="nil"/>
              <w:bottom w:val="single" w:sz="4" w:space="0" w:color="auto"/>
              <w:right w:val="single" w:sz="4" w:space="0" w:color="auto"/>
            </w:tcBorders>
            <w:shd w:val="clear" w:color="auto" w:fill="auto"/>
            <w:noWrap/>
            <w:vAlign w:val="bottom"/>
            <w:hideMark/>
          </w:tcPr>
          <w:p w14:paraId="024B365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1A6FC8E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Њива 3.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4D7AE29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7E54A7A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13375</w:t>
            </w:r>
          </w:p>
        </w:tc>
        <w:tc>
          <w:tcPr>
            <w:tcW w:w="1272" w:type="dxa"/>
            <w:tcBorders>
              <w:top w:val="nil"/>
              <w:left w:val="nil"/>
              <w:bottom w:val="single" w:sz="4" w:space="0" w:color="auto"/>
              <w:right w:val="single" w:sz="4" w:space="0" w:color="auto"/>
            </w:tcBorders>
            <w:shd w:val="clear" w:color="auto" w:fill="auto"/>
            <w:noWrap/>
            <w:vAlign w:val="bottom"/>
            <w:hideMark/>
          </w:tcPr>
          <w:p w14:paraId="10B1A7B7"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0A7BC15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13375</w:t>
            </w:r>
          </w:p>
        </w:tc>
        <w:tc>
          <w:tcPr>
            <w:tcW w:w="1553" w:type="dxa"/>
            <w:tcBorders>
              <w:top w:val="nil"/>
              <w:left w:val="nil"/>
              <w:bottom w:val="single" w:sz="4" w:space="0" w:color="auto"/>
              <w:right w:val="single" w:sz="4" w:space="0" w:color="auto"/>
            </w:tcBorders>
            <w:shd w:val="clear" w:color="auto" w:fill="auto"/>
            <w:noWrap/>
            <w:vAlign w:val="bottom"/>
            <w:hideMark/>
          </w:tcPr>
          <w:p w14:paraId="48B5FB3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0873D63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53E730A4"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EC1E47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6F6751C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13858/2</w:t>
            </w:r>
          </w:p>
        </w:tc>
        <w:tc>
          <w:tcPr>
            <w:tcW w:w="1060" w:type="dxa"/>
            <w:tcBorders>
              <w:top w:val="nil"/>
              <w:left w:val="nil"/>
              <w:bottom w:val="single" w:sz="4" w:space="0" w:color="auto"/>
              <w:right w:val="single" w:sz="4" w:space="0" w:color="auto"/>
            </w:tcBorders>
            <w:shd w:val="clear" w:color="auto" w:fill="auto"/>
            <w:noWrap/>
            <w:vAlign w:val="bottom"/>
            <w:hideMark/>
          </w:tcPr>
          <w:p w14:paraId="69B9D68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1968B82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Њива 3.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616DEE0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5151B3B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20316</w:t>
            </w:r>
          </w:p>
        </w:tc>
        <w:tc>
          <w:tcPr>
            <w:tcW w:w="1272" w:type="dxa"/>
            <w:tcBorders>
              <w:top w:val="nil"/>
              <w:left w:val="nil"/>
              <w:bottom w:val="single" w:sz="4" w:space="0" w:color="auto"/>
              <w:right w:val="single" w:sz="4" w:space="0" w:color="auto"/>
            </w:tcBorders>
            <w:shd w:val="clear" w:color="auto" w:fill="auto"/>
            <w:noWrap/>
            <w:vAlign w:val="bottom"/>
            <w:hideMark/>
          </w:tcPr>
          <w:p w14:paraId="4669967B"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5BBEBC5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20316</w:t>
            </w:r>
          </w:p>
        </w:tc>
        <w:tc>
          <w:tcPr>
            <w:tcW w:w="1553" w:type="dxa"/>
            <w:tcBorders>
              <w:top w:val="nil"/>
              <w:left w:val="nil"/>
              <w:bottom w:val="single" w:sz="4" w:space="0" w:color="auto"/>
              <w:right w:val="single" w:sz="4" w:space="0" w:color="auto"/>
            </w:tcBorders>
            <w:shd w:val="clear" w:color="auto" w:fill="auto"/>
            <w:noWrap/>
            <w:vAlign w:val="bottom"/>
            <w:hideMark/>
          </w:tcPr>
          <w:p w14:paraId="3F4BE5F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5DC118F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63B0D94B"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6741E1E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65849BC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13859/2</w:t>
            </w:r>
          </w:p>
        </w:tc>
        <w:tc>
          <w:tcPr>
            <w:tcW w:w="1060" w:type="dxa"/>
            <w:tcBorders>
              <w:top w:val="nil"/>
              <w:left w:val="nil"/>
              <w:bottom w:val="single" w:sz="4" w:space="0" w:color="auto"/>
              <w:right w:val="single" w:sz="4" w:space="0" w:color="auto"/>
            </w:tcBorders>
            <w:shd w:val="clear" w:color="auto" w:fill="auto"/>
            <w:noWrap/>
            <w:vAlign w:val="bottom"/>
            <w:hideMark/>
          </w:tcPr>
          <w:p w14:paraId="2B59365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1885F2D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Њива 3.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65C29A3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75A2337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4134</w:t>
            </w:r>
          </w:p>
        </w:tc>
        <w:tc>
          <w:tcPr>
            <w:tcW w:w="1272" w:type="dxa"/>
            <w:tcBorders>
              <w:top w:val="nil"/>
              <w:left w:val="nil"/>
              <w:bottom w:val="single" w:sz="4" w:space="0" w:color="auto"/>
              <w:right w:val="single" w:sz="4" w:space="0" w:color="auto"/>
            </w:tcBorders>
            <w:shd w:val="clear" w:color="auto" w:fill="auto"/>
            <w:noWrap/>
            <w:vAlign w:val="bottom"/>
            <w:hideMark/>
          </w:tcPr>
          <w:p w14:paraId="6A9CA0F6"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15D7E3A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4134</w:t>
            </w:r>
          </w:p>
        </w:tc>
        <w:tc>
          <w:tcPr>
            <w:tcW w:w="1553" w:type="dxa"/>
            <w:tcBorders>
              <w:top w:val="nil"/>
              <w:left w:val="nil"/>
              <w:bottom w:val="single" w:sz="4" w:space="0" w:color="auto"/>
              <w:right w:val="single" w:sz="4" w:space="0" w:color="auto"/>
            </w:tcBorders>
            <w:shd w:val="clear" w:color="auto" w:fill="auto"/>
            <w:noWrap/>
            <w:vAlign w:val="bottom"/>
            <w:hideMark/>
          </w:tcPr>
          <w:p w14:paraId="1645087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7162505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6083EF1C"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128CFB6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45943F4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13859/3</w:t>
            </w:r>
          </w:p>
        </w:tc>
        <w:tc>
          <w:tcPr>
            <w:tcW w:w="1060" w:type="dxa"/>
            <w:tcBorders>
              <w:top w:val="nil"/>
              <w:left w:val="nil"/>
              <w:bottom w:val="single" w:sz="4" w:space="0" w:color="auto"/>
              <w:right w:val="single" w:sz="4" w:space="0" w:color="auto"/>
            </w:tcBorders>
            <w:shd w:val="clear" w:color="auto" w:fill="auto"/>
            <w:noWrap/>
            <w:vAlign w:val="bottom"/>
            <w:hideMark/>
          </w:tcPr>
          <w:p w14:paraId="634C89D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0A50F16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Њива 3.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5E4985E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45A3FE4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1514</w:t>
            </w:r>
          </w:p>
        </w:tc>
        <w:tc>
          <w:tcPr>
            <w:tcW w:w="1272" w:type="dxa"/>
            <w:tcBorders>
              <w:top w:val="nil"/>
              <w:left w:val="nil"/>
              <w:bottom w:val="single" w:sz="4" w:space="0" w:color="auto"/>
              <w:right w:val="single" w:sz="4" w:space="0" w:color="auto"/>
            </w:tcBorders>
            <w:shd w:val="clear" w:color="auto" w:fill="auto"/>
            <w:noWrap/>
            <w:vAlign w:val="bottom"/>
            <w:hideMark/>
          </w:tcPr>
          <w:p w14:paraId="3F5F15E7"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3DD8218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1514</w:t>
            </w:r>
          </w:p>
        </w:tc>
        <w:tc>
          <w:tcPr>
            <w:tcW w:w="1553" w:type="dxa"/>
            <w:tcBorders>
              <w:top w:val="nil"/>
              <w:left w:val="nil"/>
              <w:bottom w:val="single" w:sz="4" w:space="0" w:color="auto"/>
              <w:right w:val="single" w:sz="4" w:space="0" w:color="auto"/>
            </w:tcBorders>
            <w:shd w:val="clear" w:color="auto" w:fill="auto"/>
            <w:noWrap/>
            <w:vAlign w:val="bottom"/>
            <w:hideMark/>
          </w:tcPr>
          <w:p w14:paraId="278AED0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17B39C6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248F79D2"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4079014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7D31ECA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13859/4</w:t>
            </w:r>
          </w:p>
        </w:tc>
        <w:tc>
          <w:tcPr>
            <w:tcW w:w="1060" w:type="dxa"/>
            <w:tcBorders>
              <w:top w:val="nil"/>
              <w:left w:val="nil"/>
              <w:bottom w:val="single" w:sz="4" w:space="0" w:color="auto"/>
              <w:right w:val="single" w:sz="4" w:space="0" w:color="auto"/>
            </w:tcBorders>
            <w:shd w:val="clear" w:color="auto" w:fill="auto"/>
            <w:noWrap/>
            <w:vAlign w:val="bottom"/>
            <w:hideMark/>
          </w:tcPr>
          <w:p w14:paraId="7F50E54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5D781B7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претежним делом објеката</w:t>
            </w:r>
          </w:p>
        </w:tc>
        <w:tc>
          <w:tcPr>
            <w:tcW w:w="2666" w:type="dxa"/>
            <w:tcBorders>
              <w:top w:val="nil"/>
              <w:left w:val="nil"/>
              <w:bottom w:val="single" w:sz="4" w:space="0" w:color="auto"/>
              <w:right w:val="single" w:sz="4" w:space="0" w:color="auto"/>
            </w:tcBorders>
            <w:shd w:val="clear" w:color="auto" w:fill="auto"/>
            <w:noWrap/>
            <w:vAlign w:val="bottom"/>
            <w:hideMark/>
          </w:tcPr>
          <w:p w14:paraId="63C2CC9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432FC2A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1689</w:t>
            </w:r>
          </w:p>
        </w:tc>
        <w:tc>
          <w:tcPr>
            <w:tcW w:w="1272" w:type="dxa"/>
            <w:tcBorders>
              <w:top w:val="nil"/>
              <w:left w:val="nil"/>
              <w:bottom w:val="single" w:sz="4" w:space="0" w:color="auto"/>
              <w:right w:val="single" w:sz="4" w:space="0" w:color="auto"/>
            </w:tcBorders>
            <w:shd w:val="clear" w:color="auto" w:fill="auto"/>
            <w:noWrap/>
            <w:vAlign w:val="bottom"/>
            <w:hideMark/>
          </w:tcPr>
          <w:p w14:paraId="1A4C506D"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7CB6167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1689</w:t>
            </w:r>
          </w:p>
        </w:tc>
        <w:tc>
          <w:tcPr>
            <w:tcW w:w="1553" w:type="dxa"/>
            <w:tcBorders>
              <w:top w:val="nil"/>
              <w:left w:val="nil"/>
              <w:bottom w:val="single" w:sz="4" w:space="0" w:color="auto"/>
              <w:right w:val="single" w:sz="4" w:space="0" w:color="auto"/>
            </w:tcBorders>
            <w:shd w:val="clear" w:color="auto" w:fill="auto"/>
            <w:noWrap/>
            <w:vAlign w:val="bottom"/>
            <w:hideMark/>
          </w:tcPr>
          <w:p w14:paraId="7088241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31DDC9B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46ED60A3"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2F41440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75DCB3F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13859/4</w:t>
            </w:r>
          </w:p>
        </w:tc>
        <w:tc>
          <w:tcPr>
            <w:tcW w:w="1060" w:type="dxa"/>
            <w:tcBorders>
              <w:top w:val="nil"/>
              <w:left w:val="nil"/>
              <w:bottom w:val="single" w:sz="4" w:space="0" w:color="auto"/>
              <w:right w:val="single" w:sz="4" w:space="0" w:color="auto"/>
            </w:tcBorders>
            <w:shd w:val="clear" w:color="auto" w:fill="auto"/>
            <w:noWrap/>
            <w:vAlign w:val="bottom"/>
            <w:hideMark/>
          </w:tcPr>
          <w:p w14:paraId="2EF0CD4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w:t>
            </w:r>
          </w:p>
        </w:tc>
        <w:tc>
          <w:tcPr>
            <w:tcW w:w="4320" w:type="dxa"/>
            <w:tcBorders>
              <w:top w:val="nil"/>
              <w:left w:val="nil"/>
              <w:bottom w:val="single" w:sz="4" w:space="0" w:color="auto"/>
              <w:right w:val="single" w:sz="4" w:space="0" w:color="auto"/>
            </w:tcBorders>
            <w:shd w:val="clear" w:color="auto" w:fill="auto"/>
            <w:noWrap/>
            <w:vAlign w:val="bottom"/>
            <w:hideMark/>
          </w:tcPr>
          <w:p w14:paraId="66FF8EE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751B298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2E14536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1190</w:t>
            </w:r>
          </w:p>
        </w:tc>
        <w:tc>
          <w:tcPr>
            <w:tcW w:w="1272" w:type="dxa"/>
            <w:tcBorders>
              <w:top w:val="nil"/>
              <w:left w:val="nil"/>
              <w:bottom w:val="single" w:sz="4" w:space="0" w:color="auto"/>
              <w:right w:val="single" w:sz="4" w:space="0" w:color="auto"/>
            </w:tcBorders>
            <w:shd w:val="clear" w:color="auto" w:fill="auto"/>
            <w:noWrap/>
            <w:vAlign w:val="bottom"/>
            <w:hideMark/>
          </w:tcPr>
          <w:p w14:paraId="5CD00435"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333E602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1190</w:t>
            </w:r>
          </w:p>
        </w:tc>
        <w:tc>
          <w:tcPr>
            <w:tcW w:w="1553" w:type="dxa"/>
            <w:tcBorders>
              <w:top w:val="nil"/>
              <w:left w:val="nil"/>
              <w:bottom w:val="single" w:sz="4" w:space="0" w:color="auto"/>
              <w:right w:val="single" w:sz="4" w:space="0" w:color="auto"/>
            </w:tcBorders>
            <w:shd w:val="clear" w:color="auto" w:fill="auto"/>
            <w:noWrap/>
            <w:vAlign w:val="bottom"/>
            <w:hideMark/>
          </w:tcPr>
          <w:p w14:paraId="7AFAF45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087D388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14C1507B"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1BA13AC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135813C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13859/4</w:t>
            </w:r>
          </w:p>
        </w:tc>
        <w:tc>
          <w:tcPr>
            <w:tcW w:w="1060" w:type="dxa"/>
            <w:tcBorders>
              <w:top w:val="nil"/>
              <w:left w:val="nil"/>
              <w:bottom w:val="single" w:sz="4" w:space="0" w:color="auto"/>
              <w:right w:val="single" w:sz="4" w:space="0" w:color="auto"/>
            </w:tcBorders>
            <w:shd w:val="clear" w:color="auto" w:fill="auto"/>
            <w:noWrap/>
            <w:vAlign w:val="bottom"/>
            <w:hideMark/>
          </w:tcPr>
          <w:p w14:paraId="34FA561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w:t>
            </w:r>
          </w:p>
        </w:tc>
        <w:tc>
          <w:tcPr>
            <w:tcW w:w="4320" w:type="dxa"/>
            <w:tcBorders>
              <w:top w:val="nil"/>
              <w:left w:val="nil"/>
              <w:bottom w:val="single" w:sz="4" w:space="0" w:color="auto"/>
              <w:right w:val="single" w:sz="4" w:space="0" w:color="auto"/>
            </w:tcBorders>
            <w:shd w:val="clear" w:color="auto" w:fill="auto"/>
            <w:noWrap/>
            <w:vAlign w:val="bottom"/>
            <w:hideMark/>
          </w:tcPr>
          <w:p w14:paraId="02C6543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0D99152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44CE215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99</w:t>
            </w:r>
          </w:p>
        </w:tc>
        <w:tc>
          <w:tcPr>
            <w:tcW w:w="1272" w:type="dxa"/>
            <w:tcBorders>
              <w:top w:val="nil"/>
              <w:left w:val="nil"/>
              <w:bottom w:val="single" w:sz="4" w:space="0" w:color="auto"/>
              <w:right w:val="single" w:sz="4" w:space="0" w:color="auto"/>
            </w:tcBorders>
            <w:shd w:val="clear" w:color="auto" w:fill="auto"/>
            <w:noWrap/>
            <w:vAlign w:val="bottom"/>
            <w:hideMark/>
          </w:tcPr>
          <w:p w14:paraId="32E2B83D"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3EC2D2A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99</w:t>
            </w:r>
          </w:p>
        </w:tc>
        <w:tc>
          <w:tcPr>
            <w:tcW w:w="1553" w:type="dxa"/>
            <w:tcBorders>
              <w:top w:val="nil"/>
              <w:left w:val="nil"/>
              <w:bottom w:val="single" w:sz="4" w:space="0" w:color="auto"/>
              <w:right w:val="single" w:sz="4" w:space="0" w:color="auto"/>
            </w:tcBorders>
            <w:shd w:val="clear" w:color="auto" w:fill="auto"/>
            <w:noWrap/>
            <w:vAlign w:val="bottom"/>
            <w:hideMark/>
          </w:tcPr>
          <w:p w14:paraId="5317357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3C6BF5C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0E953CCD"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5739291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46EA503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13859/4</w:t>
            </w:r>
          </w:p>
        </w:tc>
        <w:tc>
          <w:tcPr>
            <w:tcW w:w="1060" w:type="dxa"/>
            <w:tcBorders>
              <w:top w:val="nil"/>
              <w:left w:val="nil"/>
              <w:bottom w:val="single" w:sz="4" w:space="0" w:color="auto"/>
              <w:right w:val="single" w:sz="4" w:space="0" w:color="auto"/>
            </w:tcBorders>
            <w:shd w:val="clear" w:color="auto" w:fill="auto"/>
            <w:noWrap/>
            <w:vAlign w:val="bottom"/>
            <w:hideMark/>
          </w:tcPr>
          <w:p w14:paraId="2614274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w:t>
            </w:r>
          </w:p>
        </w:tc>
        <w:tc>
          <w:tcPr>
            <w:tcW w:w="4320" w:type="dxa"/>
            <w:tcBorders>
              <w:top w:val="nil"/>
              <w:left w:val="nil"/>
              <w:bottom w:val="single" w:sz="4" w:space="0" w:color="auto"/>
              <w:right w:val="single" w:sz="4" w:space="0" w:color="auto"/>
            </w:tcBorders>
            <w:shd w:val="clear" w:color="auto" w:fill="auto"/>
            <w:noWrap/>
            <w:vAlign w:val="bottom"/>
            <w:hideMark/>
          </w:tcPr>
          <w:p w14:paraId="6E3455D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68CEF58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66ADE16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46</w:t>
            </w:r>
          </w:p>
        </w:tc>
        <w:tc>
          <w:tcPr>
            <w:tcW w:w="1272" w:type="dxa"/>
            <w:tcBorders>
              <w:top w:val="nil"/>
              <w:left w:val="nil"/>
              <w:bottom w:val="single" w:sz="4" w:space="0" w:color="auto"/>
              <w:right w:val="single" w:sz="4" w:space="0" w:color="auto"/>
            </w:tcBorders>
            <w:shd w:val="clear" w:color="auto" w:fill="auto"/>
            <w:noWrap/>
            <w:vAlign w:val="bottom"/>
            <w:hideMark/>
          </w:tcPr>
          <w:p w14:paraId="37AE2B4D"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2FC009D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46</w:t>
            </w:r>
          </w:p>
        </w:tc>
        <w:tc>
          <w:tcPr>
            <w:tcW w:w="1553" w:type="dxa"/>
            <w:tcBorders>
              <w:top w:val="nil"/>
              <w:left w:val="nil"/>
              <w:bottom w:val="single" w:sz="4" w:space="0" w:color="auto"/>
              <w:right w:val="single" w:sz="4" w:space="0" w:color="auto"/>
            </w:tcBorders>
            <w:shd w:val="clear" w:color="auto" w:fill="auto"/>
            <w:noWrap/>
            <w:vAlign w:val="bottom"/>
            <w:hideMark/>
          </w:tcPr>
          <w:p w14:paraId="7546EB1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3CB533E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2585EE2A"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0E4A3F1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51624AA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13859/4</w:t>
            </w:r>
          </w:p>
        </w:tc>
        <w:tc>
          <w:tcPr>
            <w:tcW w:w="1060" w:type="dxa"/>
            <w:tcBorders>
              <w:top w:val="nil"/>
              <w:left w:val="nil"/>
              <w:bottom w:val="single" w:sz="4" w:space="0" w:color="auto"/>
              <w:right w:val="single" w:sz="4" w:space="0" w:color="auto"/>
            </w:tcBorders>
            <w:shd w:val="clear" w:color="auto" w:fill="auto"/>
            <w:noWrap/>
            <w:vAlign w:val="bottom"/>
            <w:hideMark/>
          </w:tcPr>
          <w:p w14:paraId="42D72D48"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w:t>
            </w:r>
          </w:p>
        </w:tc>
        <w:tc>
          <w:tcPr>
            <w:tcW w:w="4320" w:type="dxa"/>
            <w:tcBorders>
              <w:top w:val="nil"/>
              <w:left w:val="nil"/>
              <w:bottom w:val="single" w:sz="4" w:space="0" w:color="auto"/>
              <w:right w:val="single" w:sz="4" w:space="0" w:color="auto"/>
            </w:tcBorders>
            <w:shd w:val="clear" w:color="auto" w:fill="auto"/>
            <w:noWrap/>
            <w:vAlign w:val="bottom"/>
            <w:hideMark/>
          </w:tcPr>
          <w:p w14:paraId="53F0EE9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5CFEAD2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3145091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918</w:t>
            </w:r>
          </w:p>
        </w:tc>
        <w:tc>
          <w:tcPr>
            <w:tcW w:w="1272" w:type="dxa"/>
            <w:tcBorders>
              <w:top w:val="nil"/>
              <w:left w:val="nil"/>
              <w:bottom w:val="single" w:sz="4" w:space="0" w:color="auto"/>
              <w:right w:val="single" w:sz="4" w:space="0" w:color="auto"/>
            </w:tcBorders>
            <w:shd w:val="clear" w:color="auto" w:fill="auto"/>
            <w:noWrap/>
            <w:vAlign w:val="bottom"/>
            <w:hideMark/>
          </w:tcPr>
          <w:p w14:paraId="407A3DA6"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2C9BED0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918</w:t>
            </w:r>
          </w:p>
        </w:tc>
        <w:tc>
          <w:tcPr>
            <w:tcW w:w="1553" w:type="dxa"/>
            <w:tcBorders>
              <w:top w:val="nil"/>
              <w:left w:val="nil"/>
              <w:bottom w:val="single" w:sz="4" w:space="0" w:color="auto"/>
              <w:right w:val="single" w:sz="4" w:space="0" w:color="auto"/>
            </w:tcBorders>
            <w:shd w:val="clear" w:color="auto" w:fill="auto"/>
            <w:noWrap/>
            <w:vAlign w:val="bottom"/>
            <w:hideMark/>
          </w:tcPr>
          <w:p w14:paraId="74E1430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00D5CF7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2C1EBB4F"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1E0E8F7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2FA35F4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13859/4</w:t>
            </w:r>
          </w:p>
        </w:tc>
        <w:tc>
          <w:tcPr>
            <w:tcW w:w="1060" w:type="dxa"/>
            <w:tcBorders>
              <w:top w:val="nil"/>
              <w:left w:val="nil"/>
              <w:bottom w:val="single" w:sz="4" w:space="0" w:color="auto"/>
              <w:right w:val="single" w:sz="4" w:space="0" w:color="auto"/>
            </w:tcBorders>
            <w:shd w:val="clear" w:color="auto" w:fill="auto"/>
            <w:noWrap/>
            <w:vAlign w:val="bottom"/>
            <w:hideMark/>
          </w:tcPr>
          <w:p w14:paraId="298BE79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w:t>
            </w:r>
          </w:p>
        </w:tc>
        <w:tc>
          <w:tcPr>
            <w:tcW w:w="4320" w:type="dxa"/>
            <w:tcBorders>
              <w:top w:val="nil"/>
              <w:left w:val="nil"/>
              <w:bottom w:val="single" w:sz="4" w:space="0" w:color="auto"/>
              <w:right w:val="single" w:sz="4" w:space="0" w:color="auto"/>
            </w:tcBorders>
            <w:shd w:val="clear" w:color="auto" w:fill="auto"/>
            <w:noWrap/>
            <w:vAlign w:val="bottom"/>
            <w:hideMark/>
          </w:tcPr>
          <w:p w14:paraId="7740B9E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0927AE0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524C87D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1294</w:t>
            </w:r>
          </w:p>
        </w:tc>
        <w:tc>
          <w:tcPr>
            <w:tcW w:w="1272" w:type="dxa"/>
            <w:tcBorders>
              <w:top w:val="nil"/>
              <w:left w:val="nil"/>
              <w:bottom w:val="single" w:sz="4" w:space="0" w:color="auto"/>
              <w:right w:val="single" w:sz="4" w:space="0" w:color="auto"/>
            </w:tcBorders>
            <w:shd w:val="clear" w:color="auto" w:fill="auto"/>
            <w:noWrap/>
            <w:vAlign w:val="bottom"/>
            <w:hideMark/>
          </w:tcPr>
          <w:p w14:paraId="5D03B3D2"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7216570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1294</w:t>
            </w:r>
          </w:p>
        </w:tc>
        <w:tc>
          <w:tcPr>
            <w:tcW w:w="1553" w:type="dxa"/>
            <w:tcBorders>
              <w:top w:val="nil"/>
              <w:left w:val="nil"/>
              <w:bottom w:val="single" w:sz="4" w:space="0" w:color="auto"/>
              <w:right w:val="single" w:sz="4" w:space="0" w:color="auto"/>
            </w:tcBorders>
            <w:shd w:val="clear" w:color="auto" w:fill="auto"/>
            <w:noWrap/>
            <w:vAlign w:val="bottom"/>
            <w:hideMark/>
          </w:tcPr>
          <w:p w14:paraId="5E159C4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7E194FF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522B0156"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32049F3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765DC35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13859/4</w:t>
            </w:r>
          </w:p>
        </w:tc>
        <w:tc>
          <w:tcPr>
            <w:tcW w:w="1060" w:type="dxa"/>
            <w:tcBorders>
              <w:top w:val="nil"/>
              <w:left w:val="nil"/>
              <w:bottom w:val="single" w:sz="4" w:space="0" w:color="auto"/>
              <w:right w:val="single" w:sz="4" w:space="0" w:color="auto"/>
            </w:tcBorders>
            <w:shd w:val="clear" w:color="auto" w:fill="auto"/>
            <w:noWrap/>
            <w:vAlign w:val="bottom"/>
            <w:hideMark/>
          </w:tcPr>
          <w:p w14:paraId="061B0AA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7</w:t>
            </w:r>
          </w:p>
        </w:tc>
        <w:tc>
          <w:tcPr>
            <w:tcW w:w="4320" w:type="dxa"/>
            <w:tcBorders>
              <w:top w:val="nil"/>
              <w:left w:val="nil"/>
              <w:bottom w:val="single" w:sz="4" w:space="0" w:color="auto"/>
              <w:right w:val="single" w:sz="4" w:space="0" w:color="auto"/>
            </w:tcBorders>
            <w:shd w:val="clear" w:color="auto" w:fill="auto"/>
            <w:noWrap/>
            <w:vAlign w:val="bottom"/>
            <w:hideMark/>
          </w:tcPr>
          <w:p w14:paraId="5674E88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5E0A96C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57465E0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64619</w:t>
            </w:r>
          </w:p>
        </w:tc>
        <w:tc>
          <w:tcPr>
            <w:tcW w:w="1272" w:type="dxa"/>
            <w:tcBorders>
              <w:top w:val="nil"/>
              <w:left w:val="nil"/>
              <w:bottom w:val="single" w:sz="4" w:space="0" w:color="auto"/>
              <w:right w:val="single" w:sz="4" w:space="0" w:color="auto"/>
            </w:tcBorders>
            <w:shd w:val="clear" w:color="auto" w:fill="auto"/>
            <w:noWrap/>
            <w:vAlign w:val="bottom"/>
            <w:hideMark/>
          </w:tcPr>
          <w:p w14:paraId="41920C4F"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1AEEFD68"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64619</w:t>
            </w:r>
          </w:p>
        </w:tc>
        <w:tc>
          <w:tcPr>
            <w:tcW w:w="1553" w:type="dxa"/>
            <w:tcBorders>
              <w:top w:val="nil"/>
              <w:left w:val="nil"/>
              <w:bottom w:val="single" w:sz="4" w:space="0" w:color="auto"/>
              <w:right w:val="single" w:sz="4" w:space="0" w:color="auto"/>
            </w:tcBorders>
            <w:shd w:val="clear" w:color="auto" w:fill="auto"/>
            <w:noWrap/>
            <w:vAlign w:val="bottom"/>
            <w:hideMark/>
          </w:tcPr>
          <w:p w14:paraId="5D7C35E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012DB95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79C96BBD"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56DF20D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48FB292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13859/5</w:t>
            </w:r>
          </w:p>
        </w:tc>
        <w:tc>
          <w:tcPr>
            <w:tcW w:w="1060" w:type="dxa"/>
            <w:tcBorders>
              <w:top w:val="nil"/>
              <w:left w:val="nil"/>
              <w:bottom w:val="single" w:sz="4" w:space="0" w:color="auto"/>
              <w:right w:val="single" w:sz="4" w:space="0" w:color="auto"/>
            </w:tcBorders>
            <w:shd w:val="clear" w:color="auto" w:fill="auto"/>
            <w:noWrap/>
            <w:vAlign w:val="bottom"/>
            <w:hideMark/>
          </w:tcPr>
          <w:p w14:paraId="66658EB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6121A18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623EB31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1A68C37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w:t>
            </w:r>
          </w:p>
        </w:tc>
        <w:tc>
          <w:tcPr>
            <w:tcW w:w="1272" w:type="dxa"/>
            <w:tcBorders>
              <w:top w:val="nil"/>
              <w:left w:val="nil"/>
              <w:bottom w:val="single" w:sz="4" w:space="0" w:color="auto"/>
              <w:right w:val="single" w:sz="4" w:space="0" w:color="auto"/>
            </w:tcBorders>
            <w:shd w:val="clear" w:color="auto" w:fill="auto"/>
            <w:noWrap/>
            <w:vAlign w:val="bottom"/>
            <w:hideMark/>
          </w:tcPr>
          <w:p w14:paraId="40202EE2"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2DB36ED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w:t>
            </w:r>
          </w:p>
        </w:tc>
        <w:tc>
          <w:tcPr>
            <w:tcW w:w="1553" w:type="dxa"/>
            <w:tcBorders>
              <w:top w:val="nil"/>
              <w:left w:val="nil"/>
              <w:bottom w:val="single" w:sz="4" w:space="0" w:color="auto"/>
              <w:right w:val="single" w:sz="4" w:space="0" w:color="auto"/>
            </w:tcBorders>
            <w:shd w:val="clear" w:color="auto" w:fill="auto"/>
            <w:noWrap/>
            <w:vAlign w:val="bottom"/>
            <w:hideMark/>
          </w:tcPr>
          <w:p w14:paraId="57B006A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16FCC2C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288BF77D"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3F371FE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40CEDC1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13860/1</w:t>
            </w:r>
          </w:p>
        </w:tc>
        <w:tc>
          <w:tcPr>
            <w:tcW w:w="1060" w:type="dxa"/>
            <w:tcBorders>
              <w:top w:val="nil"/>
              <w:left w:val="nil"/>
              <w:bottom w:val="single" w:sz="4" w:space="0" w:color="auto"/>
              <w:right w:val="single" w:sz="4" w:space="0" w:color="auto"/>
            </w:tcBorders>
            <w:shd w:val="clear" w:color="auto" w:fill="auto"/>
            <w:noWrap/>
            <w:vAlign w:val="bottom"/>
            <w:hideMark/>
          </w:tcPr>
          <w:p w14:paraId="5ADD768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7D18162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осталим делом објекта</w:t>
            </w:r>
          </w:p>
        </w:tc>
        <w:tc>
          <w:tcPr>
            <w:tcW w:w="2666" w:type="dxa"/>
            <w:tcBorders>
              <w:top w:val="nil"/>
              <w:left w:val="nil"/>
              <w:bottom w:val="single" w:sz="4" w:space="0" w:color="auto"/>
              <w:right w:val="single" w:sz="4" w:space="0" w:color="auto"/>
            </w:tcBorders>
            <w:shd w:val="clear" w:color="auto" w:fill="auto"/>
            <w:noWrap/>
            <w:vAlign w:val="bottom"/>
            <w:hideMark/>
          </w:tcPr>
          <w:p w14:paraId="201656C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140B886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148</w:t>
            </w:r>
          </w:p>
        </w:tc>
        <w:tc>
          <w:tcPr>
            <w:tcW w:w="1272" w:type="dxa"/>
            <w:tcBorders>
              <w:top w:val="nil"/>
              <w:left w:val="nil"/>
              <w:bottom w:val="single" w:sz="4" w:space="0" w:color="auto"/>
              <w:right w:val="single" w:sz="4" w:space="0" w:color="auto"/>
            </w:tcBorders>
            <w:shd w:val="clear" w:color="auto" w:fill="auto"/>
            <w:noWrap/>
            <w:vAlign w:val="bottom"/>
            <w:hideMark/>
          </w:tcPr>
          <w:p w14:paraId="197D94AB"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01BD1A2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148</w:t>
            </w:r>
          </w:p>
        </w:tc>
        <w:tc>
          <w:tcPr>
            <w:tcW w:w="1553" w:type="dxa"/>
            <w:tcBorders>
              <w:top w:val="nil"/>
              <w:left w:val="nil"/>
              <w:bottom w:val="single" w:sz="4" w:space="0" w:color="auto"/>
              <w:right w:val="single" w:sz="4" w:space="0" w:color="auto"/>
            </w:tcBorders>
            <w:shd w:val="clear" w:color="auto" w:fill="auto"/>
            <w:noWrap/>
            <w:vAlign w:val="bottom"/>
            <w:hideMark/>
          </w:tcPr>
          <w:p w14:paraId="4EA0D5D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0B39194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425A082A"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1CA2347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15C308E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13860/1</w:t>
            </w:r>
          </w:p>
        </w:tc>
        <w:tc>
          <w:tcPr>
            <w:tcW w:w="1060" w:type="dxa"/>
            <w:tcBorders>
              <w:top w:val="nil"/>
              <w:left w:val="nil"/>
              <w:bottom w:val="single" w:sz="4" w:space="0" w:color="auto"/>
              <w:right w:val="single" w:sz="4" w:space="0" w:color="auto"/>
            </w:tcBorders>
            <w:shd w:val="clear" w:color="auto" w:fill="auto"/>
            <w:noWrap/>
            <w:vAlign w:val="bottom"/>
            <w:hideMark/>
          </w:tcPr>
          <w:p w14:paraId="763959A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w:t>
            </w:r>
          </w:p>
        </w:tc>
        <w:tc>
          <w:tcPr>
            <w:tcW w:w="4320" w:type="dxa"/>
            <w:tcBorders>
              <w:top w:val="nil"/>
              <w:left w:val="nil"/>
              <w:bottom w:val="single" w:sz="4" w:space="0" w:color="auto"/>
              <w:right w:val="single" w:sz="4" w:space="0" w:color="auto"/>
            </w:tcBorders>
            <w:shd w:val="clear" w:color="auto" w:fill="auto"/>
            <w:noWrap/>
            <w:vAlign w:val="bottom"/>
            <w:hideMark/>
          </w:tcPr>
          <w:p w14:paraId="113291A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5C09752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71DF29D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3951</w:t>
            </w:r>
          </w:p>
        </w:tc>
        <w:tc>
          <w:tcPr>
            <w:tcW w:w="1272" w:type="dxa"/>
            <w:tcBorders>
              <w:top w:val="nil"/>
              <w:left w:val="nil"/>
              <w:bottom w:val="single" w:sz="4" w:space="0" w:color="auto"/>
              <w:right w:val="single" w:sz="4" w:space="0" w:color="auto"/>
            </w:tcBorders>
            <w:shd w:val="clear" w:color="auto" w:fill="auto"/>
            <w:noWrap/>
            <w:vAlign w:val="bottom"/>
            <w:hideMark/>
          </w:tcPr>
          <w:p w14:paraId="1954CF16"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6599387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3951</w:t>
            </w:r>
          </w:p>
        </w:tc>
        <w:tc>
          <w:tcPr>
            <w:tcW w:w="1553" w:type="dxa"/>
            <w:tcBorders>
              <w:top w:val="nil"/>
              <w:left w:val="nil"/>
              <w:bottom w:val="single" w:sz="4" w:space="0" w:color="auto"/>
              <w:right w:val="single" w:sz="4" w:space="0" w:color="auto"/>
            </w:tcBorders>
            <w:shd w:val="clear" w:color="auto" w:fill="auto"/>
            <w:noWrap/>
            <w:vAlign w:val="bottom"/>
            <w:hideMark/>
          </w:tcPr>
          <w:p w14:paraId="4217ECE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2AE8DC5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6856D9FF"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12F8183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52C4B69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13860/2</w:t>
            </w:r>
          </w:p>
        </w:tc>
        <w:tc>
          <w:tcPr>
            <w:tcW w:w="1060" w:type="dxa"/>
            <w:tcBorders>
              <w:top w:val="nil"/>
              <w:left w:val="nil"/>
              <w:bottom w:val="single" w:sz="4" w:space="0" w:color="auto"/>
              <w:right w:val="single" w:sz="4" w:space="0" w:color="auto"/>
            </w:tcBorders>
            <w:shd w:val="clear" w:color="auto" w:fill="auto"/>
            <w:noWrap/>
            <w:vAlign w:val="bottom"/>
            <w:hideMark/>
          </w:tcPr>
          <w:p w14:paraId="5F9E825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5EFA631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46B891B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31BB1F4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48</w:t>
            </w:r>
          </w:p>
        </w:tc>
        <w:tc>
          <w:tcPr>
            <w:tcW w:w="1272" w:type="dxa"/>
            <w:tcBorders>
              <w:top w:val="nil"/>
              <w:left w:val="nil"/>
              <w:bottom w:val="single" w:sz="4" w:space="0" w:color="auto"/>
              <w:right w:val="single" w:sz="4" w:space="0" w:color="auto"/>
            </w:tcBorders>
            <w:shd w:val="clear" w:color="auto" w:fill="auto"/>
            <w:noWrap/>
            <w:vAlign w:val="bottom"/>
            <w:hideMark/>
          </w:tcPr>
          <w:p w14:paraId="72ACB68B"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66E3F01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48</w:t>
            </w:r>
          </w:p>
        </w:tc>
        <w:tc>
          <w:tcPr>
            <w:tcW w:w="1553" w:type="dxa"/>
            <w:tcBorders>
              <w:top w:val="nil"/>
              <w:left w:val="nil"/>
              <w:bottom w:val="single" w:sz="4" w:space="0" w:color="auto"/>
              <w:right w:val="single" w:sz="4" w:space="0" w:color="auto"/>
            </w:tcBorders>
            <w:shd w:val="clear" w:color="auto" w:fill="auto"/>
            <w:noWrap/>
            <w:vAlign w:val="bottom"/>
            <w:hideMark/>
          </w:tcPr>
          <w:p w14:paraId="517DF33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67E8C83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449AC39C"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66F605E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lastRenderedPageBreak/>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074DF2F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13860/2</w:t>
            </w:r>
          </w:p>
        </w:tc>
        <w:tc>
          <w:tcPr>
            <w:tcW w:w="1060" w:type="dxa"/>
            <w:tcBorders>
              <w:top w:val="nil"/>
              <w:left w:val="nil"/>
              <w:bottom w:val="single" w:sz="4" w:space="0" w:color="auto"/>
              <w:right w:val="single" w:sz="4" w:space="0" w:color="auto"/>
            </w:tcBorders>
            <w:shd w:val="clear" w:color="auto" w:fill="auto"/>
            <w:noWrap/>
            <w:vAlign w:val="bottom"/>
            <w:hideMark/>
          </w:tcPr>
          <w:p w14:paraId="546FE65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w:t>
            </w:r>
          </w:p>
        </w:tc>
        <w:tc>
          <w:tcPr>
            <w:tcW w:w="4320" w:type="dxa"/>
            <w:tcBorders>
              <w:top w:val="nil"/>
              <w:left w:val="nil"/>
              <w:bottom w:val="single" w:sz="4" w:space="0" w:color="auto"/>
              <w:right w:val="single" w:sz="4" w:space="0" w:color="auto"/>
            </w:tcBorders>
            <w:shd w:val="clear" w:color="auto" w:fill="auto"/>
            <w:noWrap/>
            <w:vAlign w:val="bottom"/>
            <w:hideMark/>
          </w:tcPr>
          <w:p w14:paraId="63E3AEC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Њива 3.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30B5041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2B6A297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12615</w:t>
            </w:r>
          </w:p>
        </w:tc>
        <w:tc>
          <w:tcPr>
            <w:tcW w:w="1272" w:type="dxa"/>
            <w:tcBorders>
              <w:top w:val="nil"/>
              <w:left w:val="nil"/>
              <w:bottom w:val="single" w:sz="4" w:space="0" w:color="auto"/>
              <w:right w:val="single" w:sz="4" w:space="0" w:color="auto"/>
            </w:tcBorders>
            <w:shd w:val="clear" w:color="auto" w:fill="auto"/>
            <w:noWrap/>
            <w:vAlign w:val="bottom"/>
            <w:hideMark/>
          </w:tcPr>
          <w:p w14:paraId="22C4940B"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6A70221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12615</w:t>
            </w:r>
          </w:p>
        </w:tc>
        <w:tc>
          <w:tcPr>
            <w:tcW w:w="1553" w:type="dxa"/>
            <w:tcBorders>
              <w:top w:val="nil"/>
              <w:left w:val="nil"/>
              <w:bottom w:val="single" w:sz="4" w:space="0" w:color="auto"/>
              <w:right w:val="single" w:sz="4" w:space="0" w:color="auto"/>
            </w:tcBorders>
            <w:shd w:val="clear" w:color="auto" w:fill="auto"/>
            <w:noWrap/>
            <w:vAlign w:val="bottom"/>
            <w:hideMark/>
          </w:tcPr>
          <w:p w14:paraId="6AD9B49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3CF2AB1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5EACB01D"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004F163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7514B81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13860/3</w:t>
            </w:r>
          </w:p>
        </w:tc>
        <w:tc>
          <w:tcPr>
            <w:tcW w:w="1060" w:type="dxa"/>
            <w:tcBorders>
              <w:top w:val="nil"/>
              <w:left w:val="nil"/>
              <w:bottom w:val="single" w:sz="4" w:space="0" w:color="auto"/>
              <w:right w:val="single" w:sz="4" w:space="0" w:color="auto"/>
            </w:tcBorders>
            <w:shd w:val="clear" w:color="auto" w:fill="auto"/>
            <w:noWrap/>
            <w:vAlign w:val="bottom"/>
            <w:hideMark/>
          </w:tcPr>
          <w:p w14:paraId="36E812D8"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0027B65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Њива 3.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0E8A371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676F416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1128</w:t>
            </w:r>
          </w:p>
        </w:tc>
        <w:tc>
          <w:tcPr>
            <w:tcW w:w="1272" w:type="dxa"/>
            <w:tcBorders>
              <w:top w:val="nil"/>
              <w:left w:val="nil"/>
              <w:bottom w:val="single" w:sz="4" w:space="0" w:color="auto"/>
              <w:right w:val="single" w:sz="4" w:space="0" w:color="auto"/>
            </w:tcBorders>
            <w:shd w:val="clear" w:color="auto" w:fill="auto"/>
            <w:noWrap/>
            <w:vAlign w:val="bottom"/>
            <w:hideMark/>
          </w:tcPr>
          <w:p w14:paraId="322CAD12"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76F84E5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1128</w:t>
            </w:r>
          </w:p>
        </w:tc>
        <w:tc>
          <w:tcPr>
            <w:tcW w:w="1553" w:type="dxa"/>
            <w:tcBorders>
              <w:top w:val="nil"/>
              <w:left w:val="nil"/>
              <w:bottom w:val="single" w:sz="4" w:space="0" w:color="auto"/>
              <w:right w:val="single" w:sz="4" w:space="0" w:color="auto"/>
            </w:tcBorders>
            <w:shd w:val="clear" w:color="auto" w:fill="auto"/>
            <w:noWrap/>
            <w:vAlign w:val="bottom"/>
            <w:hideMark/>
          </w:tcPr>
          <w:p w14:paraId="2EE3939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6BA2C6A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248A1273"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21ED3DA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2562DF7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13861/10</w:t>
            </w:r>
          </w:p>
        </w:tc>
        <w:tc>
          <w:tcPr>
            <w:tcW w:w="1060" w:type="dxa"/>
            <w:tcBorders>
              <w:top w:val="nil"/>
              <w:left w:val="nil"/>
              <w:bottom w:val="single" w:sz="4" w:space="0" w:color="auto"/>
              <w:right w:val="single" w:sz="4" w:space="0" w:color="auto"/>
            </w:tcBorders>
            <w:shd w:val="clear" w:color="auto" w:fill="auto"/>
            <w:noWrap/>
            <w:vAlign w:val="bottom"/>
            <w:hideMark/>
          </w:tcPr>
          <w:p w14:paraId="5D23FA7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484BF14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осталим делом објекта</w:t>
            </w:r>
          </w:p>
        </w:tc>
        <w:tc>
          <w:tcPr>
            <w:tcW w:w="2666" w:type="dxa"/>
            <w:tcBorders>
              <w:top w:val="nil"/>
              <w:left w:val="nil"/>
              <w:bottom w:val="single" w:sz="4" w:space="0" w:color="auto"/>
              <w:right w:val="single" w:sz="4" w:space="0" w:color="auto"/>
            </w:tcBorders>
            <w:shd w:val="clear" w:color="auto" w:fill="auto"/>
            <w:noWrap/>
            <w:vAlign w:val="bottom"/>
            <w:hideMark/>
          </w:tcPr>
          <w:p w14:paraId="2474396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19CA69D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59</w:t>
            </w:r>
          </w:p>
        </w:tc>
        <w:tc>
          <w:tcPr>
            <w:tcW w:w="1272" w:type="dxa"/>
            <w:tcBorders>
              <w:top w:val="nil"/>
              <w:left w:val="nil"/>
              <w:bottom w:val="single" w:sz="4" w:space="0" w:color="auto"/>
              <w:right w:val="single" w:sz="4" w:space="0" w:color="auto"/>
            </w:tcBorders>
            <w:shd w:val="clear" w:color="auto" w:fill="auto"/>
            <w:noWrap/>
            <w:vAlign w:val="bottom"/>
            <w:hideMark/>
          </w:tcPr>
          <w:p w14:paraId="054A9BD9"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1A497F4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59</w:t>
            </w:r>
          </w:p>
        </w:tc>
        <w:tc>
          <w:tcPr>
            <w:tcW w:w="1553" w:type="dxa"/>
            <w:tcBorders>
              <w:top w:val="nil"/>
              <w:left w:val="nil"/>
              <w:bottom w:val="single" w:sz="4" w:space="0" w:color="auto"/>
              <w:right w:val="single" w:sz="4" w:space="0" w:color="auto"/>
            </w:tcBorders>
            <w:shd w:val="clear" w:color="auto" w:fill="auto"/>
            <w:noWrap/>
            <w:vAlign w:val="bottom"/>
            <w:hideMark/>
          </w:tcPr>
          <w:p w14:paraId="10A5213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29F7DA9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23903D59"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5FF28AB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76C0462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13861/10</w:t>
            </w:r>
          </w:p>
        </w:tc>
        <w:tc>
          <w:tcPr>
            <w:tcW w:w="1060" w:type="dxa"/>
            <w:tcBorders>
              <w:top w:val="nil"/>
              <w:left w:val="nil"/>
              <w:bottom w:val="single" w:sz="4" w:space="0" w:color="auto"/>
              <w:right w:val="single" w:sz="4" w:space="0" w:color="auto"/>
            </w:tcBorders>
            <w:shd w:val="clear" w:color="auto" w:fill="auto"/>
            <w:noWrap/>
            <w:vAlign w:val="bottom"/>
            <w:hideMark/>
          </w:tcPr>
          <w:p w14:paraId="49501E6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w:t>
            </w:r>
          </w:p>
        </w:tc>
        <w:tc>
          <w:tcPr>
            <w:tcW w:w="4320" w:type="dxa"/>
            <w:tcBorders>
              <w:top w:val="nil"/>
              <w:left w:val="nil"/>
              <w:bottom w:val="single" w:sz="4" w:space="0" w:color="auto"/>
              <w:right w:val="single" w:sz="4" w:space="0" w:color="auto"/>
            </w:tcBorders>
            <w:shd w:val="clear" w:color="auto" w:fill="auto"/>
            <w:noWrap/>
            <w:vAlign w:val="bottom"/>
            <w:hideMark/>
          </w:tcPr>
          <w:p w14:paraId="21AC614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6D1C387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6EAFAB2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286</w:t>
            </w:r>
          </w:p>
        </w:tc>
        <w:tc>
          <w:tcPr>
            <w:tcW w:w="1272" w:type="dxa"/>
            <w:tcBorders>
              <w:top w:val="nil"/>
              <w:left w:val="nil"/>
              <w:bottom w:val="single" w:sz="4" w:space="0" w:color="auto"/>
              <w:right w:val="single" w:sz="4" w:space="0" w:color="auto"/>
            </w:tcBorders>
            <w:shd w:val="clear" w:color="auto" w:fill="auto"/>
            <w:noWrap/>
            <w:vAlign w:val="bottom"/>
            <w:hideMark/>
          </w:tcPr>
          <w:p w14:paraId="6446340F"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74482080"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286</w:t>
            </w:r>
          </w:p>
        </w:tc>
        <w:tc>
          <w:tcPr>
            <w:tcW w:w="1553" w:type="dxa"/>
            <w:tcBorders>
              <w:top w:val="nil"/>
              <w:left w:val="nil"/>
              <w:bottom w:val="single" w:sz="4" w:space="0" w:color="auto"/>
              <w:right w:val="single" w:sz="4" w:space="0" w:color="auto"/>
            </w:tcBorders>
            <w:shd w:val="clear" w:color="auto" w:fill="auto"/>
            <w:noWrap/>
            <w:vAlign w:val="bottom"/>
            <w:hideMark/>
          </w:tcPr>
          <w:p w14:paraId="0E13D4C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29D6769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043D8A47"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6F8E458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400EA08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13861/10</w:t>
            </w:r>
          </w:p>
        </w:tc>
        <w:tc>
          <w:tcPr>
            <w:tcW w:w="1060" w:type="dxa"/>
            <w:tcBorders>
              <w:top w:val="nil"/>
              <w:left w:val="nil"/>
              <w:bottom w:val="single" w:sz="4" w:space="0" w:color="auto"/>
              <w:right w:val="single" w:sz="4" w:space="0" w:color="auto"/>
            </w:tcBorders>
            <w:shd w:val="clear" w:color="auto" w:fill="auto"/>
            <w:noWrap/>
            <w:vAlign w:val="bottom"/>
            <w:hideMark/>
          </w:tcPr>
          <w:p w14:paraId="0C31AD1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w:t>
            </w:r>
          </w:p>
        </w:tc>
        <w:tc>
          <w:tcPr>
            <w:tcW w:w="4320" w:type="dxa"/>
            <w:tcBorders>
              <w:top w:val="nil"/>
              <w:left w:val="nil"/>
              <w:bottom w:val="single" w:sz="4" w:space="0" w:color="auto"/>
              <w:right w:val="single" w:sz="4" w:space="0" w:color="auto"/>
            </w:tcBorders>
            <w:shd w:val="clear" w:color="auto" w:fill="auto"/>
            <w:noWrap/>
            <w:vAlign w:val="bottom"/>
            <w:hideMark/>
          </w:tcPr>
          <w:p w14:paraId="68C9445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0C4F64F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5CE05940"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225</w:t>
            </w:r>
          </w:p>
        </w:tc>
        <w:tc>
          <w:tcPr>
            <w:tcW w:w="1272" w:type="dxa"/>
            <w:tcBorders>
              <w:top w:val="nil"/>
              <w:left w:val="nil"/>
              <w:bottom w:val="single" w:sz="4" w:space="0" w:color="auto"/>
              <w:right w:val="single" w:sz="4" w:space="0" w:color="auto"/>
            </w:tcBorders>
            <w:shd w:val="clear" w:color="auto" w:fill="auto"/>
            <w:noWrap/>
            <w:vAlign w:val="bottom"/>
            <w:hideMark/>
          </w:tcPr>
          <w:p w14:paraId="25CCD514"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3E17182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225</w:t>
            </w:r>
          </w:p>
        </w:tc>
        <w:tc>
          <w:tcPr>
            <w:tcW w:w="1553" w:type="dxa"/>
            <w:tcBorders>
              <w:top w:val="nil"/>
              <w:left w:val="nil"/>
              <w:bottom w:val="single" w:sz="4" w:space="0" w:color="auto"/>
              <w:right w:val="single" w:sz="4" w:space="0" w:color="auto"/>
            </w:tcBorders>
            <w:shd w:val="clear" w:color="auto" w:fill="auto"/>
            <w:noWrap/>
            <w:vAlign w:val="bottom"/>
            <w:hideMark/>
          </w:tcPr>
          <w:p w14:paraId="1706CA1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7A82BA9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42402690"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47EE81A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23F10F4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13861/10</w:t>
            </w:r>
          </w:p>
        </w:tc>
        <w:tc>
          <w:tcPr>
            <w:tcW w:w="1060" w:type="dxa"/>
            <w:tcBorders>
              <w:top w:val="nil"/>
              <w:left w:val="nil"/>
              <w:bottom w:val="single" w:sz="4" w:space="0" w:color="auto"/>
              <w:right w:val="single" w:sz="4" w:space="0" w:color="auto"/>
            </w:tcBorders>
            <w:shd w:val="clear" w:color="auto" w:fill="auto"/>
            <w:noWrap/>
            <w:vAlign w:val="bottom"/>
            <w:hideMark/>
          </w:tcPr>
          <w:p w14:paraId="71E308C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w:t>
            </w:r>
          </w:p>
        </w:tc>
        <w:tc>
          <w:tcPr>
            <w:tcW w:w="4320" w:type="dxa"/>
            <w:tcBorders>
              <w:top w:val="nil"/>
              <w:left w:val="nil"/>
              <w:bottom w:val="single" w:sz="4" w:space="0" w:color="auto"/>
              <w:right w:val="single" w:sz="4" w:space="0" w:color="auto"/>
            </w:tcBorders>
            <w:shd w:val="clear" w:color="auto" w:fill="auto"/>
            <w:noWrap/>
            <w:vAlign w:val="bottom"/>
            <w:hideMark/>
          </w:tcPr>
          <w:p w14:paraId="2DD598A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764E4C5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34D42B68"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23</w:t>
            </w:r>
          </w:p>
        </w:tc>
        <w:tc>
          <w:tcPr>
            <w:tcW w:w="1272" w:type="dxa"/>
            <w:tcBorders>
              <w:top w:val="nil"/>
              <w:left w:val="nil"/>
              <w:bottom w:val="single" w:sz="4" w:space="0" w:color="auto"/>
              <w:right w:val="single" w:sz="4" w:space="0" w:color="auto"/>
            </w:tcBorders>
            <w:shd w:val="clear" w:color="auto" w:fill="auto"/>
            <w:noWrap/>
            <w:vAlign w:val="bottom"/>
            <w:hideMark/>
          </w:tcPr>
          <w:p w14:paraId="4A92016F"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5E4DD23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23</w:t>
            </w:r>
          </w:p>
        </w:tc>
        <w:tc>
          <w:tcPr>
            <w:tcW w:w="1553" w:type="dxa"/>
            <w:tcBorders>
              <w:top w:val="nil"/>
              <w:left w:val="nil"/>
              <w:bottom w:val="single" w:sz="4" w:space="0" w:color="auto"/>
              <w:right w:val="single" w:sz="4" w:space="0" w:color="auto"/>
            </w:tcBorders>
            <w:shd w:val="clear" w:color="auto" w:fill="auto"/>
            <w:noWrap/>
            <w:vAlign w:val="bottom"/>
            <w:hideMark/>
          </w:tcPr>
          <w:p w14:paraId="6A859DF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2309990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06A43B5F"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321442A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4E4E8A9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13861/10</w:t>
            </w:r>
          </w:p>
        </w:tc>
        <w:tc>
          <w:tcPr>
            <w:tcW w:w="1060" w:type="dxa"/>
            <w:tcBorders>
              <w:top w:val="nil"/>
              <w:left w:val="nil"/>
              <w:bottom w:val="single" w:sz="4" w:space="0" w:color="auto"/>
              <w:right w:val="single" w:sz="4" w:space="0" w:color="auto"/>
            </w:tcBorders>
            <w:shd w:val="clear" w:color="auto" w:fill="auto"/>
            <w:noWrap/>
            <w:vAlign w:val="bottom"/>
            <w:hideMark/>
          </w:tcPr>
          <w:p w14:paraId="36278EF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w:t>
            </w:r>
          </w:p>
        </w:tc>
        <w:tc>
          <w:tcPr>
            <w:tcW w:w="4320" w:type="dxa"/>
            <w:tcBorders>
              <w:top w:val="nil"/>
              <w:left w:val="nil"/>
              <w:bottom w:val="single" w:sz="4" w:space="0" w:color="auto"/>
              <w:right w:val="single" w:sz="4" w:space="0" w:color="auto"/>
            </w:tcBorders>
            <w:shd w:val="clear" w:color="auto" w:fill="auto"/>
            <w:noWrap/>
            <w:vAlign w:val="bottom"/>
            <w:hideMark/>
          </w:tcPr>
          <w:p w14:paraId="26A5220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Ливада  I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28164CA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7A8705F8"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13057</w:t>
            </w:r>
          </w:p>
        </w:tc>
        <w:tc>
          <w:tcPr>
            <w:tcW w:w="1272" w:type="dxa"/>
            <w:tcBorders>
              <w:top w:val="nil"/>
              <w:left w:val="nil"/>
              <w:bottom w:val="single" w:sz="4" w:space="0" w:color="auto"/>
              <w:right w:val="single" w:sz="4" w:space="0" w:color="auto"/>
            </w:tcBorders>
            <w:shd w:val="clear" w:color="auto" w:fill="auto"/>
            <w:noWrap/>
            <w:vAlign w:val="bottom"/>
            <w:hideMark/>
          </w:tcPr>
          <w:p w14:paraId="28FCE57E"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08FCE9E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13057</w:t>
            </w:r>
          </w:p>
        </w:tc>
        <w:tc>
          <w:tcPr>
            <w:tcW w:w="1553" w:type="dxa"/>
            <w:tcBorders>
              <w:top w:val="nil"/>
              <w:left w:val="nil"/>
              <w:bottom w:val="single" w:sz="4" w:space="0" w:color="auto"/>
              <w:right w:val="single" w:sz="4" w:space="0" w:color="auto"/>
            </w:tcBorders>
            <w:shd w:val="clear" w:color="auto" w:fill="auto"/>
            <w:noWrap/>
            <w:vAlign w:val="bottom"/>
            <w:hideMark/>
          </w:tcPr>
          <w:p w14:paraId="69A6995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3756591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32C6F455"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65865C9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6E9AE5B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13861/11</w:t>
            </w:r>
          </w:p>
        </w:tc>
        <w:tc>
          <w:tcPr>
            <w:tcW w:w="1060" w:type="dxa"/>
            <w:tcBorders>
              <w:top w:val="nil"/>
              <w:left w:val="nil"/>
              <w:bottom w:val="single" w:sz="4" w:space="0" w:color="auto"/>
              <w:right w:val="single" w:sz="4" w:space="0" w:color="auto"/>
            </w:tcBorders>
            <w:shd w:val="clear" w:color="auto" w:fill="auto"/>
            <w:noWrap/>
            <w:vAlign w:val="bottom"/>
            <w:hideMark/>
          </w:tcPr>
          <w:p w14:paraId="476BAE0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08FFB82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претежним делом објеката</w:t>
            </w:r>
          </w:p>
        </w:tc>
        <w:tc>
          <w:tcPr>
            <w:tcW w:w="2666" w:type="dxa"/>
            <w:tcBorders>
              <w:top w:val="nil"/>
              <w:left w:val="nil"/>
              <w:bottom w:val="single" w:sz="4" w:space="0" w:color="auto"/>
              <w:right w:val="single" w:sz="4" w:space="0" w:color="auto"/>
            </w:tcBorders>
            <w:shd w:val="clear" w:color="auto" w:fill="auto"/>
            <w:noWrap/>
            <w:vAlign w:val="bottom"/>
            <w:hideMark/>
          </w:tcPr>
          <w:p w14:paraId="55479A4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36F7BE1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229</w:t>
            </w:r>
          </w:p>
        </w:tc>
        <w:tc>
          <w:tcPr>
            <w:tcW w:w="1272" w:type="dxa"/>
            <w:tcBorders>
              <w:top w:val="nil"/>
              <w:left w:val="nil"/>
              <w:bottom w:val="single" w:sz="4" w:space="0" w:color="auto"/>
              <w:right w:val="single" w:sz="4" w:space="0" w:color="auto"/>
            </w:tcBorders>
            <w:shd w:val="clear" w:color="auto" w:fill="auto"/>
            <w:noWrap/>
            <w:vAlign w:val="bottom"/>
            <w:hideMark/>
          </w:tcPr>
          <w:p w14:paraId="59452A36"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4D7144F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229</w:t>
            </w:r>
          </w:p>
        </w:tc>
        <w:tc>
          <w:tcPr>
            <w:tcW w:w="1553" w:type="dxa"/>
            <w:tcBorders>
              <w:top w:val="nil"/>
              <w:left w:val="nil"/>
              <w:bottom w:val="single" w:sz="4" w:space="0" w:color="auto"/>
              <w:right w:val="single" w:sz="4" w:space="0" w:color="auto"/>
            </w:tcBorders>
            <w:shd w:val="clear" w:color="auto" w:fill="auto"/>
            <w:noWrap/>
            <w:vAlign w:val="bottom"/>
            <w:hideMark/>
          </w:tcPr>
          <w:p w14:paraId="0D7082E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305B1F2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0EB526CA"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1598409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0CF1AC6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13861/11</w:t>
            </w:r>
          </w:p>
        </w:tc>
        <w:tc>
          <w:tcPr>
            <w:tcW w:w="1060" w:type="dxa"/>
            <w:tcBorders>
              <w:top w:val="nil"/>
              <w:left w:val="nil"/>
              <w:bottom w:val="single" w:sz="4" w:space="0" w:color="auto"/>
              <w:right w:val="single" w:sz="4" w:space="0" w:color="auto"/>
            </w:tcBorders>
            <w:shd w:val="clear" w:color="auto" w:fill="auto"/>
            <w:noWrap/>
            <w:vAlign w:val="bottom"/>
            <w:hideMark/>
          </w:tcPr>
          <w:p w14:paraId="2E70C2D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w:t>
            </w:r>
          </w:p>
        </w:tc>
        <w:tc>
          <w:tcPr>
            <w:tcW w:w="4320" w:type="dxa"/>
            <w:tcBorders>
              <w:top w:val="nil"/>
              <w:left w:val="nil"/>
              <w:bottom w:val="single" w:sz="4" w:space="0" w:color="auto"/>
              <w:right w:val="single" w:sz="4" w:space="0" w:color="auto"/>
            </w:tcBorders>
            <w:shd w:val="clear" w:color="auto" w:fill="auto"/>
            <w:noWrap/>
            <w:vAlign w:val="bottom"/>
            <w:hideMark/>
          </w:tcPr>
          <w:p w14:paraId="36EE910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Ливада  I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793DE5B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56A1D40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4112</w:t>
            </w:r>
          </w:p>
        </w:tc>
        <w:tc>
          <w:tcPr>
            <w:tcW w:w="1272" w:type="dxa"/>
            <w:tcBorders>
              <w:top w:val="nil"/>
              <w:left w:val="nil"/>
              <w:bottom w:val="single" w:sz="4" w:space="0" w:color="auto"/>
              <w:right w:val="single" w:sz="4" w:space="0" w:color="auto"/>
            </w:tcBorders>
            <w:shd w:val="clear" w:color="auto" w:fill="auto"/>
            <w:noWrap/>
            <w:vAlign w:val="bottom"/>
            <w:hideMark/>
          </w:tcPr>
          <w:p w14:paraId="1950D044"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4C527680"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4112</w:t>
            </w:r>
          </w:p>
        </w:tc>
        <w:tc>
          <w:tcPr>
            <w:tcW w:w="1553" w:type="dxa"/>
            <w:tcBorders>
              <w:top w:val="nil"/>
              <w:left w:val="nil"/>
              <w:bottom w:val="single" w:sz="4" w:space="0" w:color="auto"/>
              <w:right w:val="single" w:sz="4" w:space="0" w:color="auto"/>
            </w:tcBorders>
            <w:shd w:val="clear" w:color="auto" w:fill="auto"/>
            <w:noWrap/>
            <w:vAlign w:val="bottom"/>
            <w:hideMark/>
          </w:tcPr>
          <w:p w14:paraId="1298F66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11308D9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4CDFC97A"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569DBEB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7CA965B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13861/12</w:t>
            </w:r>
          </w:p>
        </w:tc>
        <w:tc>
          <w:tcPr>
            <w:tcW w:w="1060" w:type="dxa"/>
            <w:tcBorders>
              <w:top w:val="nil"/>
              <w:left w:val="nil"/>
              <w:bottom w:val="single" w:sz="4" w:space="0" w:color="auto"/>
              <w:right w:val="single" w:sz="4" w:space="0" w:color="auto"/>
            </w:tcBorders>
            <w:shd w:val="clear" w:color="auto" w:fill="auto"/>
            <w:noWrap/>
            <w:vAlign w:val="bottom"/>
            <w:hideMark/>
          </w:tcPr>
          <w:p w14:paraId="09AF0588"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1A73D7C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Ливада  I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692A791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1D7421E0"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4202</w:t>
            </w:r>
          </w:p>
        </w:tc>
        <w:tc>
          <w:tcPr>
            <w:tcW w:w="1272" w:type="dxa"/>
            <w:tcBorders>
              <w:top w:val="nil"/>
              <w:left w:val="nil"/>
              <w:bottom w:val="single" w:sz="4" w:space="0" w:color="auto"/>
              <w:right w:val="single" w:sz="4" w:space="0" w:color="auto"/>
            </w:tcBorders>
            <w:shd w:val="clear" w:color="auto" w:fill="auto"/>
            <w:noWrap/>
            <w:vAlign w:val="bottom"/>
            <w:hideMark/>
          </w:tcPr>
          <w:p w14:paraId="0B4462E6"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5992C0D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4202</w:t>
            </w:r>
          </w:p>
        </w:tc>
        <w:tc>
          <w:tcPr>
            <w:tcW w:w="1553" w:type="dxa"/>
            <w:tcBorders>
              <w:top w:val="nil"/>
              <w:left w:val="nil"/>
              <w:bottom w:val="single" w:sz="4" w:space="0" w:color="auto"/>
              <w:right w:val="single" w:sz="4" w:space="0" w:color="auto"/>
            </w:tcBorders>
            <w:shd w:val="clear" w:color="auto" w:fill="auto"/>
            <w:noWrap/>
            <w:vAlign w:val="bottom"/>
            <w:hideMark/>
          </w:tcPr>
          <w:p w14:paraId="6DFC9CD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0F18FE4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145806AB"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4041257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1E46048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13861/13</w:t>
            </w:r>
          </w:p>
        </w:tc>
        <w:tc>
          <w:tcPr>
            <w:tcW w:w="1060" w:type="dxa"/>
            <w:tcBorders>
              <w:top w:val="nil"/>
              <w:left w:val="nil"/>
              <w:bottom w:val="single" w:sz="4" w:space="0" w:color="auto"/>
              <w:right w:val="single" w:sz="4" w:space="0" w:color="auto"/>
            </w:tcBorders>
            <w:shd w:val="clear" w:color="auto" w:fill="auto"/>
            <w:noWrap/>
            <w:vAlign w:val="bottom"/>
            <w:hideMark/>
          </w:tcPr>
          <w:p w14:paraId="7F290D9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64FAD2B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осталим делом објекта</w:t>
            </w:r>
          </w:p>
        </w:tc>
        <w:tc>
          <w:tcPr>
            <w:tcW w:w="2666" w:type="dxa"/>
            <w:tcBorders>
              <w:top w:val="nil"/>
              <w:left w:val="nil"/>
              <w:bottom w:val="single" w:sz="4" w:space="0" w:color="auto"/>
              <w:right w:val="single" w:sz="4" w:space="0" w:color="auto"/>
            </w:tcBorders>
            <w:shd w:val="clear" w:color="auto" w:fill="auto"/>
            <w:noWrap/>
            <w:vAlign w:val="bottom"/>
            <w:hideMark/>
          </w:tcPr>
          <w:p w14:paraId="05736CC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38202EF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48</w:t>
            </w:r>
          </w:p>
        </w:tc>
        <w:tc>
          <w:tcPr>
            <w:tcW w:w="1272" w:type="dxa"/>
            <w:tcBorders>
              <w:top w:val="nil"/>
              <w:left w:val="nil"/>
              <w:bottom w:val="single" w:sz="4" w:space="0" w:color="auto"/>
              <w:right w:val="single" w:sz="4" w:space="0" w:color="auto"/>
            </w:tcBorders>
            <w:shd w:val="clear" w:color="auto" w:fill="auto"/>
            <w:noWrap/>
            <w:vAlign w:val="bottom"/>
            <w:hideMark/>
          </w:tcPr>
          <w:p w14:paraId="45B75196"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24C1D1B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48</w:t>
            </w:r>
          </w:p>
        </w:tc>
        <w:tc>
          <w:tcPr>
            <w:tcW w:w="1553" w:type="dxa"/>
            <w:tcBorders>
              <w:top w:val="nil"/>
              <w:left w:val="nil"/>
              <w:bottom w:val="single" w:sz="4" w:space="0" w:color="auto"/>
              <w:right w:val="single" w:sz="4" w:space="0" w:color="auto"/>
            </w:tcBorders>
            <w:shd w:val="clear" w:color="auto" w:fill="auto"/>
            <w:noWrap/>
            <w:vAlign w:val="bottom"/>
            <w:hideMark/>
          </w:tcPr>
          <w:p w14:paraId="3A982F3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7B58AFA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2DE73F43"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100495F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1AFA791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13861/13</w:t>
            </w:r>
          </w:p>
        </w:tc>
        <w:tc>
          <w:tcPr>
            <w:tcW w:w="1060" w:type="dxa"/>
            <w:tcBorders>
              <w:top w:val="nil"/>
              <w:left w:val="nil"/>
              <w:bottom w:val="single" w:sz="4" w:space="0" w:color="auto"/>
              <w:right w:val="single" w:sz="4" w:space="0" w:color="auto"/>
            </w:tcBorders>
            <w:shd w:val="clear" w:color="auto" w:fill="auto"/>
            <w:noWrap/>
            <w:vAlign w:val="bottom"/>
            <w:hideMark/>
          </w:tcPr>
          <w:p w14:paraId="1603C54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w:t>
            </w:r>
          </w:p>
        </w:tc>
        <w:tc>
          <w:tcPr>
            <w:tcW w:w="4320" w:type="dxa"/>
            <w:tcBorders>
              <w:top w:val="nil"/>
              <w:left w:val="nil"/>
              <w:bottom w:val="single" w:sz="4" w:space="0" w:color="auto"/>
              <w:right w:val="single" w:sz="4" w:space="0" w:color="auto"/>
            </w:tcBorders>
            <w:shd w:val="clear" w:color="auto" w:fill="auto"/>
            <w:noWrap/>
            <w:vAlign w:val="bottom"/>
            <w:hideMark/>
          </w:tcPr>
          <w:p w14:paraId="29B382B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66AB7FF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5C59623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1552</w:t>
            </w:r>
          </w:p>
        </w:tc>
        <w:tc>
          <w:tcPr>
            <w:tcW w:w="1272" w:type="dxa"/>
            <w:tcBorders>
              <w:top w:val="nil"/>
              <w:left w:val="nil"/>
              <w:bottom w:val="single" w:sz="4" w:space="0" w:color="auto"/>
              <w:right w:val="single" w:sz="4" w:space="0" w:color="auto"/>
            </w:tcBorders>
            <w:shd w:val="clear" w:color="auto" w:fill="auto"/>
            <w:noWrap/>
            <w:vAlign w:val="bottom"/>
            <w:hideMark/>
          </w:tcPr>
          <w:p w14:paraId="6C192A32"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1C74C10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1552</w:t>
            </w:r>
          </w:p>
        </w:tc>
        <w:tc>
          <w:tcPr>
            <w:tcW w:w="1553" w:type="dxa"/>
            <w:tcBorders>
              <w:top w:val="nil"/>
              <w:left w:val="nil"/>
              <w:bottom w:val="single" w:sz="4" w:space="0" w:color="auto"/>
              <w:right w:val="single" w:sz="4" w:space="0" w:color="auto"/>
            </w:tcBorders>
            <w:shd w:val="clear" w:color="auto" w:fill="auto"/>
            <w:noWrap/>
            <w:vAlign w:val="bottom"/>
            <w:hideMark/>
          </w:tcPr>
          <w:p w14:paraId="461E86A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1C20B5B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0953DB33"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1B72BFC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1C336E3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13861/14</w:t>
            </w:r>
          </w:p>
        </w:tc>
        <w:tc>
          <w:tcPr>
            <w:tcW w:w="1060" w:type="dxa"/>
            <w:tcBorders>
              <w:top w:val="nil"/>
              <w:left w:val="nil"/>
              <w:bottom w:val="single" w:sz="4" w:space="0" w:color="auto"/>
              <w:right w:val="single" w:sz="4" w:space="0" w:color="auto"/>
            </w:tcBorders>
            <w:shd w:val="clear" w:color="auto" w:fill="auto"/>
            <w:noWrap/>
            <w:vAlign w:val="bottom"/>
            <w:hideMark/>
          </w:tcPr>
          <w:p w14:paraId="7C16F2D0"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176E0B6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73B923C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209F22B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149</w:t>
            </w:r>
          </w:p>
        </w:tc>
        <w:tc>
          <w:tcPr>
            <w:tcW w:w="1272" w:type="dxa"/>
            <w:tcBorders>
              <w:top w:val="nil"/>
              <w:left w:val="nil"/>
              <w:bottom w:val="single" w:sz="4" w:space="0" w:color="auto"/>
              <w:right w:val="single" w:sz="4" w:space="0" w:color="auto"/>
            </w:tcBorders>
            <w:shd w:val="clear" w:color="auto" w:fill="auto"/>
            <w:noWrap/>
            <w:vAlign w:val="bottom"/>
            <w:hideMark/>
          </w:tcPr>
          <w:p w14:paraId="1403F657"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770E26F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149</w:t>
            </w:r>
          </w:p>
        </w:tc>
        <w:tc>
          <w:tcPr>
            <w:tcW w:w="1553" w:type="dxa"/>
            <w:tcBorders>
              <w:top w:val="nil"/>
              <w:left w:val="nil"/>
              <w:bottom w:val="single" w:sz="4" w:space="0" w:color="auto"/>
              <w:right w:val="single" w:sz="4" w:space="0" w:color="auto"/>
            </w:tcBorders>
            <w:shd w:val="clear" w:color="auto" w:fill="auto"/>
            <w:noWrap/>
            <w:vAlign w:val="bottom"/>
            <w:hideMark/>
          </w:tcPr>
          <w:p w14:paraId="74FAD1B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554D160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0924882E"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10CEB4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17AABBA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13861/15</w:t>
            </w:r>
          </w:p>
        </w:tc>
        <w:tc>
          <w:tcPr>
            <w:tcW w:w="1060" w:type="dxa"/>
            <w:tcBorders>
              <w:top w:val="nil"/>
              <w:left w:val="nil"/>
              <w:bottom w:val="single" w:sz="4" w:space="0" w:color="auto"/>
              <w:right w:val="single" w:sz="4" w:space="0" w:color="auto"/>
            </w:tcBorders>
            <w:shd w:val="clear" w:color="auto" w:fill="auto"/>
            <w:noWrap/>
            <w:vAlign w:val="bottom"/>
            <w:hideMark/>
          </w:tcPr>
          <w:p w14:paraId="0BEE3D8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3-87</w:t>
            </w:r>
          </w:p>
        </w:tc>
        <w:tc>
          <w:tcPr>
            <w:tcW w:w="4320" w:type="dxa"/>
            <w:tcBorders>
              <w:top w:val="nil"/>
              <w:left w:val="nil"/>
              <w:bottom w:val="single" w:sz="4" w:space="0" w:color="auto"/>
              <w:right w:val="single" w:sz="4" w:space="0" w:color="auto"/>
            </w:tcBorders>
            <w:shd w:val="clear" w:color="auto" w:fill="auto"/>
            <w:noWrap/>
            <w:vAlign w:val="bottom"/>
            <w:hideMark/>
          </w:tcPr>
          <w:p w14:paraId="4DBA420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осталим делом објекта</w:t>
            </w:r>
          </w:p>
        </w:tc>
        <w:tc>
          <w:tcPr>
            <w:tcW w:w="2666" w:type="dxa"/>
            <w:tcBorders>
              <w:top w:val="nil"/>
              <w:left w:val="nil"/>
              <w:bottom w:val="single" w:sz="4" w:space="0" w:color="auto"/>
              <w:right w:val="single" w:sz="4" w:space="0" w:color="auto"/>
            </w:tcBorders>
            <w:shd w:val="clear" w:color="auto" w:fill="auto"/>
            <w:noWrap/>
            <w:vAlign w:val="bottom"/>
            <w:hideMark/>
          </w:tcPr>
          <w:p w14:paraId="7D84AB6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65B1C2C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61773</w:t>
            </w:r>
          </w:p>
        </w:tc>
        <w:tc>
          <w:tcPr>
            <w:tcW w:w="1272" w:type="dxa"/>
            <w:tcBorders>
              <w:top w:val="nil"/>
              <w:left w:val="nil"/>
              <w:bottom w:val="single" w:sz="4" w:space="0" w:color="auto"/>
              <w:right w:val="single" w:sz="4" w:space="0" w:color="auto"/>
            </w:tcBorders>
            <w:shd w:val="clear" w:color="auto" w:fill="auto"/>
            <w:noWrap/>
            <w:vAlign w:val="bottom"/>
            <w:hideMark/>
          </w:tcPr>
          <w:p w14:paraId="6F8B0784"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43AC330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61773</w:t>
            </w:r>
          </w:p>
        </w:tc>
        <w:tc>
          <w:tcPr>
            <w:tcW w:w="1553" w:type="dxa"/>
            <w:tcBorders>
              <w:top w:val="nil"/>
              <w:left w:val="nil"/>
              <w:bottom w:val="single" w:sz="4" w:space="0" w:color="auto"/>
              <w:right w:val="single" w:sz="4" w:space="0" w:color="auto"/>
            </w:tcBorders>
            <w:shd w:val="clear" w:color="auto" w:fill="auto"/>
            <w:noWrap/>
            <w:vAlign w:val="bottom"/>
            <w:hideMark/>
          </w:tcPr>
          <w:p w14:paraId="402DCED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3864ABE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3E0A317A"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5989017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7809E0E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13861/16</w:t>
            </w:r>
          </w:p>
        </w:tc>
        <w:tc>
          <w:tcPr>
            <w:tcW w:w="1060" w:type="dxa"/>
            <w:tcBorders>
              <w:top w:val="nil"/>
              <w:left w:val="nil"/>
              <w:bottom w:val="single" w:sz="4" w:space="0" w:color="auto"/>
              <w:right w:val="single" w:sz="4" w:space="0" w:color="auto"/>
            </w:tcBorders>
            <w:shd w:val="clear" w:color="auto" w:fill="auto"/>
            <w:noWrap/>
            <w:vAlign w:val="bottom"/>
            <w:hideMark/>
          </w:tcPr>
          <w:p w14:paraId="2E062AB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2-93</w:t>
            </w:r>
          </w:p>
        </w:tc>
        <w:tc>
          <w:tcPr>
            <w:tcW w:w="4320" w:type="dxa"/>
            <w:tcBorders>
              <w:top w:val="nil"/>
              <w:left w:val="nil"/>
              <w:bottom w:val="single" w:sz="4" w:space="0" w:color="auto"/>
              <w:right w:val="single" w:sz="4" w:space="0" w:color="auto"/>
            </w:tcBorders>
            <w:shd w:val="clear" w:color="auto" w:fill="auto"/>
            <w:noWrap/>
            <w:vAlign w:val="bottom"/>
            <w:hideMark/>
          </w:tcPr>
          <w:p w14:paraId="3DA1102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66F4D2E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594BA6A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82653</w:t>
            </w:r>
          </w:p>
        </w:tc>
        <w:tc>
          <w:tcPr>
            <w:tcW w:w="1272" w:type="dxa"/>
            <w:tcBorders>
              <w:top w:val="nil"/>
              <w:left w:val="nil"/>
              <w:bottom w:val="single" w:sz="4" w:space="0" w:color="auto"/>
              <w:right w:val="single" w:sz="4" w:space="0" w:color="auto"/>
            </w:tcBorders>
            <w:shd w:val="clear" w:color="auto" w:fill="auto"/>
            <w:noWrap/>
            <w:vAlign w:val="bottom"/>
            <w:hideMark/>
          </w:tcPr>
          <w:p w14:paraId="46446FF7"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4A882BC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82653</w:t>
            </w:r>
          </w:p>
        </w:tc>
        <w:tc>
          <w:tcPr>
            <w:tcW w:w="1553" w:type="dxa"/>
            <w:tcBorders>
              <w:top w:val="nil"/>
              <w:left w:val="nil"/>
              <w:bottom w:val="single" w:sz="4" w:space="0" w:color="auto"/>
              <w:right w:val="single" w:sz="4" w:space="0" w:color="auto"/>
            </w:tcBorders>
            <w:shd w:val="clear" w:color="auto" w:fill="auto"/>
            <w:noWrap/>
            <w:vAlign w:val="bottom"/>
            <w:hideMark/>
          </w:tcPr>
          <w:p w14:paraId="65042AF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6BF2008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35FA004F"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2818DC4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5CC76A2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13861/17</w:t>
            </w:r>
          </w:p>
        </w:tc>
        <w:tc>
          <w:tcPr>
            <w:tcW w:w="1060" w:type="dxa"/>
            <w:tcBorders>
              <w:top w:val="nil"/>
              <w:left w:val="nil"/>
              <w:bottom w:val="single" w:sz="4" w:space="0" w:color="auto"/>
              <w:right w:val="single" w:sz="4" w:space="0" w:color="auto"/>
            </w:tcBorders>
            <w:shd w:val="clear" w:color="auto" w:fill="auto"/>
            <w:noWrap/>
            <w:vAlign w:val="bottom"/>
            <w:hideMark/>
          </w:tcPr>
          <w:p w14:paraId="69405C9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42</w:t>
            </w:r>
          </w:p>
        </w:tc>
        <w:tc>
          <w:tcPr>
            <w:tcW w:w="4320" w:type="dxa"/>
            <w:tcBorders>
              <w:top w:val="nil"/>
              <w:left w:val="nil"/>
              <w:bottom w:val="single" w:sz="4" w:space="0" w:color="auto"/>
              <w:right w:val="single" w:sz="4" w:space="0" w:color="auto"/>
            </w:tcBorders>
            <w:shd w:val="clear" w:color="auto" w:fill="auto"/>
            <w:noWrap/>
            <w:vAlign w:val="bottom"/>
            <w:hideMark/>
          </w:tcPr>
          <w:p w14:paraId="652DFC4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30350D2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7E479D8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71</w:t>
            </w:r>
          </w:p>
        </w:tc>
        <w:tc>
          <w:tcPr>
            <w:tcW w:w="1272" w:type="dxa"/>
            <w:tcBorders>
              <w:top w:val="nil"/>
              <w:left w:val="nil"/>
              <w:bottom w:val="single" w:sz="4" w:space="0" w:color="auto"/>
              <w:right w:val="single" w:sz="4" w:space="0" w:color="auto"/>
            </w:tcBorders>
            <w:shd w:val="clear" w:color="auto" w:fill="auto"/>
            <w:noWrap/>
            <w:vAlign w:val="bottom"/>
            <w:hideMark/>
          </w:tcPr>
          <w:p w14:paraId="1C738C54"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17DB3A3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71</w:t>
            </w:r>
          </w:p>
        </w:tc>
        <w:tc>
          <w:tcPr>
            <w:tcW w:w="1553" w:type="dxa"/>
            <w:tcBorders>
              <w:top w:val="nil"/>
              <w:left w:val="nil"/>
              <w:bottom w:val="single" w:sz="4" w:space="0" w:color="auto"/>
              <w:right w:val="single" w:sz="4" w:space="0" w:color="auto"/>
            </w:tcBorders>
            <w:shd w:val="clear" w:color="auto" w:fill="auto"/>
            <w:noWrap/>
            <w:vAlign w:val="bottom"/>
            <w:hideMark/>
          </w:tcPr>
          <w:p w14:paraId="5055700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78B795C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792A451E"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52EAAAD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0FA8F9A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13861/17</w:t>
            </w:r>
          </w:p>
        </w:tc>
        <w:tc>
          <w:tcPr>
            <w:tcW w:w="1060" w:type="dxa"/>
            <w:tcBorders>
              <w:top w:val="nil"/>
              <w:left w:val="nil"/>
              <w:bottom w:val="single" w:sz="4" w:space="0" w:color="auto"/>
              <w:right w:val="single" w:sz="4" w:space="0" w:color="auto"/>
            </w:tcBorders>
            <w:shd w:val="clear" w:color="auto" w:fill="auto"/>
            <w:noWrap/>
            <w:vAlign w:val="bottom"/>
            <w:hideMark/>
          </w:tcPr>
          <w:p w14:paraId="607D9B8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43</w:t>
            </w:r>
          </w:p>
        </w:tc>
        <w:tc>
          <w:tcPr>
            <w:tcW w:w="4320" w:type="dxa"/>
            <w:tcBorders>
              <w:top w:val="nil"/>
              <w:left w:val="nil"/>
              <w:bottom w:val="single" w:sz="4" w:space="0" w:color="auto"/>
              <w:right w:val="single" w:sz="4" w:space="0" w:color="auto"/>
            </w:tcBorders>
            <w:shd w:val="clear" w:color="auto" w:fill="auto"/>
            <w:noWrap/>
            <w:vAlign w:val="bottom"/>
            <w:hideMark/>
          </w:tcPr>
          <w:p w14:paraId="4DC4AEE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уз зграду и други објекат</w:t>
            </w:r>
          </w:p>
        </w:tc>
        <w:tc>
          <w:tcPr>
            <w:tcW w:w="2666" w:type="dxa"/>
            <w:tcBorders>
              <w:top w:val="nil"/>
              <w:left w:val="nil"/>
              <w:bottom w:val="single" w:sz="4" w:space="0" w:color="auto"/>
              <w:right w:val="single" w:sz="4" w:space="0" w:color="auto"/>
            </w:tcBorders>
            <w:shd w:val="clear" w:color="auto" w:fill="auto"/>
            <w:noWrap/>
            <w:vAlign w:val="bottom"/>
            <w:hideMark/>
          </w:tcPr>
          <w:p w14:paraId="0D76055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03B6DFE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123747</w:t>
            </w:r>
          </w:p>
        </w:tc>
        <w:tc>
          <w:tcPr>
            <w:tcW w:w="1272" w:type="dxa"/>
            <w:tcBorders>
              <w:top w:val="nil"/>
              <w:left w:val="nil"/>
              <w:bottom w:val="single" w:sz="4" w:space="0" w:color="auto"/>
              <w:right w:val="single" w:sz="4" w:space="0" w:color="auto"/>
            </w:tcBorders>
            <w:shd w:val="clear" w:color="auto" w:fill="auto"/>
            <w:noWrap/>
            <w:vAlign w:val="bottom"/>
            <w:hideMark/>
          </w:tcPr>
          <w:p w14:paraId="19B759FC"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2A03E89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123747</w:t>
            </w:r>
          </w:p>
        </w:tc>
        <w:tc>
          <w:tcPr>
            <w:tcW w:w="1553" w:type="dxa"/>
            <w:tcBorders>
              <w:top w:val="nil"/>
              <w:left w:val="nil"/>
              <w:bottom w:val="single" w:sz="4" w:space="0" w:color="auto"/>
              <w:right w:val="single" w:sz="4" w:space="0" w:color="auto"/>
            </w:tcBorders>
            <w:shd w:val="clear" w:color="auto" w:fill="auto"/>
            <w:noWrap/>
            <w:vAlign w:val="bottom"/>
            <w:hideMark/>
          </w:tcPr>
          <w:p w14:paraId="72FE029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15B5C3E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19561FED"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65AA90E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5B86A5D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13861/19</w:t>
            </w:r>
          </w:p>
        </w:tc>
        <w:tc>
          <w:tcPr>
            <w:tcW w:w="1060" w:type="dxa"/>
            <w:tcBorders>
              <w:top w:val="nil"/>
              <w:left w:val="nil"/>
              <w:bottom w:val="single" w:sz="4" w:space="0" w:color="auto"/>
              <w:right w:val="single" w:sz="4" w:space="0" w:color="auto"/>
            </w:tcBorders>
            <w:shd w:val="clear" w:color="auto" w:fill="auto"/>
            <w:noWrap/>
            <w:vAlign w:val="bottom"/>
            <w:hideMark/>
          </w:tcPr>
          <w:p w14:paraId="57952FD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1158A21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уз зграду и други објекат</w:t>
            </w:r>
          </w:p>
        </w:tc>
        <w:tc>
          <w:tcPr>
            <w:tcW w:w="2666" w:type="dxa"/>
            <w:tcBorders>
              <w:top w:val="nil"/>
              <w:left w:val="nil"/>
              <w:bottom w:val="single" w:sz="4" w:space="0" w:color="auto"/>
              <w:right w:val="single" w:sz="4" w:space="0" w:color="auto"/>
            </w:tcBorders>
            <w:shd w:val="clear" w:color="auto" w:fill="auto"/>
            <w:noWrap/>
            <w:vAlign w:val="bottom"/>
            <w:hideMark/>
          </w:tcPr>
          <w:p w14:paraId="10504B6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736903C8"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3399</w:t>
            </w:r>
          </w:p>
        </w:tc>
        <w:tc>
          <w:tcPr>
            <w:tcW w:w="1272" w:type="dxa"/>
            <w:tcBorders>
              <w:top w:val="nil"/>
              <w:left w:val="nil"/>
              <w:bottom w:val="single" w:sz="4" w:space="0" w:color="auto"/>
              <w:right w:val="single" w:sz="4" w:space="0" w:color="auto"/>
            </w:tcBorders>
            <w:shd w:val="clear" w:color="auto" w:fill="auto"/>
            <w:noWrap/>
            <w:vAlign w:val="bottom"/>
            <w:hideMark/>
          </w:tcPr>
          <w:p w14:paraId="1EC3024D"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3A3BF42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3399</w:t>
            </w:r>
          </w:p>
        </w:tc>
        <w:tc>
          <w:tcPr>
            <w:tcW w:w="1553" w:type="dxa"/>
            <w:tcBorders>
              <w:top w:val="nil"/>
              <w:left w:val="nil"/>
              <w:bottom w:val="single" w:sz="4" w:space="0" w:color="auto"/>
              <w:right w:val="single" w:sz="4" w:space="0" w:color="auto"/>
            </w:tcBorders>
            <w:shd w:val="clear" w:color="auto" w:fill="auto"/>
            <w:noWrap/>
            <w:vAlign w:val="bottom"/>
            <w:hideMark/>
          </w:tcPr>
          <w:p w14:paraId="29124E2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3E4C89F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4341B43E"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1813945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422EFE9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13861/2</w:t>
            </w:r>
          </w:p>
        </w:tc>
        <w:tc>
          <w:tcPr>
            <w:tcW w:w="1060" w:type="dxa"/>
            <w:tcBorders>
              <w:top w:val="nil"/>
              <w:left w:val="nil"/>
              <w:bottom w:val="single" w:sz="4" w:space="0" w:color="auto"/>
              <w:right w:val="single" w:sz="4" w:space="0" w:color="auto"/>
            </w:tcBorders>
            <w:shd w:val="clear" w:color="auto" w:fill="auto"/>
            <w:noWrap/>
            <w:vAlign w:val="bottom"/>
            <w:hideMark/>
          </w:tcPr>
          <w:p w14:paraId="1FE99BA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60063E3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6A8DECA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61BC4AE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188</w:t>
            </w:r>
          </w:p>
        </w:tc>
        <w:tc>
          <w:tcPr>
            <w:tcW w:w="1272" w:type="dxa"/>
            <w:tcBorders>
              <w:top w:val="nil"/>
              <w:left w:val="nil"/>
              <w:bottom w:val="single" w:sz="4" w:space="0" w:color="auto"/>
              <w:right w:val="single" w:sz="4" w:space="0" w:color="auto"/>
            </w:tcBorders>
            <w:shd w:val="clear" w:color="auto" w:fill="auto"/>
            <w:noWrap/>
            <w:vAlign w:val="bottom"/>
            <w:hideMark/>
          </w:tcPr>
          <w:p w14:paraId="0F92A5BD"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07ECF60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188</w:t>
            </w:r>
          </w:p>
        </w:tc>
        <w:tc>
          <w:tcPr>
            <w:tcW w:w="1553" w:type="dxa"/>
            <w:tcBorders>
              <w:top w:val="nil"/>
              <w:left w:val="nil"/>
              <w:bottom w:val="single" w:sz="4" w:space="0" w:color="auto"/>
              <w:right w:val="single" w:sz="4" w:space="0" w:color="auto"/>
            </w:tcBorders>
            <w:shd w:val="clear" w:color="auto" w:fill="auto"/>
            <w:noWrap/>
            <w:vAlign w:val="bottom"/>
            <w:hideMark/>
          </w:tcPr>
          <w:p w14:paraId="28A6AD5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1D5439F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7AC80939"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4AAC88B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580688C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13861/2</w:t>
            </w:r>
          </w:p>
        </w:tc>
        <w:tc>
          <w:tcPr>
            <w:tcW w:w="1060" w:type="dxa"/>
            <w:tcBorders>
              <w:top w:val="nil"/>
              <w:left w:val="nil"/>
              <w:bottom w:val="single" w:sz="4" w:space="0" w:color="auto"/>
              <w:right w:val="single" w:sz="4" w:space="0" w:color="auto"/>
            </w:tcBorders>
            <w:shd w:val="clear" w:color="auto" w:fill="auto"/>
            <w:noWrap/>
            <w:vAlign w:val="bottom"/>
            <w:hideMark/>
          </w:tcPr>
          <w:p w14:paraId="0DBB585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w:t>
            </w:r>
          </w:p>
        </w:tc>
        <w:tc>
          <w:tcPr>
            <w:tcW w:w="4320" w:type="dxa"/>
            <w:tcBorders>
              <w:top w:val="nil"/>
              <w:left w:val="nil"/>
              <w:bottom w:val="single" w:sz="4" w:space="0" w:color="auto"/>
              <w:right w:val="single" w:sz="4" w:space="0" w:color="auto"/>
            </w:tcBorders>
            <w:shd w:val="clear" w:color="auto" w:fill="auto"/>
            <w:noWrap/>
            <w:vAlign w:val="bottom"/>
            <w:hideMark/>
          </w:tcPr>
          <w:p w14:paraId="67391E6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1551427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696FCDA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85</w:t>
            </w:r>
          </w:p>
        </w:tc>
        <w:tc>
          <w:tcPr>
            <w:tcW w:w="1272" w:type="dxa"/>
            <w:tcBorders>
              <w:top w:val="nil"/>
              <w:left w:val="nil"/>
              <w:bottom w:val="single" w:sz="4" w:space="0" w:color="auto"/>
              <w:right w:val="single" w:sz="4" w:space="0" w:color="auto"/>
            </w:tcBorders>
            <w:shd w:val="clear" w:color="auto" w:fill="auto"/>
            <w:noWrap/>
            <w:vAlign w:val="bottom"/>
            <w:hideMark/>
          </w:tcPr>
          <w:p w14:paraId="0130AA1B"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42FA70A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85</w:t>
            </w:r>
          </w:p>
        </w:tc>
        <w:tc>
          <w:tcPr>
            <w:tcW w:w="1553" w:type="dxa"/>
            <w:tcBorders>
              <w:top w:val="nil"/>
              <w:left w:val="nil"/>
              <w:bottom w:val="single" w:sz="4" w:space="0" w:color="auto"/>
              <w:right w:val="single" w:sz="4" w:space="0" w:color="auto"/>
            </w:tcBorders>
            <w:shd w:val="clear" w:color="auto" w:fill="auto"/>
            <w:noWrap/>
            <w:vAlign w:val="bottom"/>
            <w:hideMark/>
          </w:tcPr>
          <w:p w14:paraId="1CC07BE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1F5E2BE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7101485D"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6716BFA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6EC32B8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13861/2</w:t>
            </w:r>
          </w:p>
        </w:tc>
        <w:tc>
          <w:tcPr>
            <w:tcW w:w="1060" w:type="dxa"/>
            <w:tcBorders>
              <w:top w:val="nil"/>
              <w:left w:val="nil"/>
              <w:bottom w:val="single" w:sz="4" w:space="0" w:color="auto"/>
              <w:right w:val="single" w:sz="4" w:space="0" w:color="auto"/>
            </w:tcBorders>
            <w:shd w:val="clear" w:color="auto" w:fill="auto"/>
            <w:noWrap/>
            <w:vAlign w:val="bottom"/>
            <w:hideMark/>
          </w:tcPr>
          <w:p w14:paraId="5069CD48"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w:t>
            </w:r>
          </w:p>
        </w:tc>
        <w:tc>
          <w:tcPr>
            <w:tcW w:w="4320" w:type="dxa"/>
            <w:tcBorders>
              <w:top w:val="nil"/>
              <w:left w:val="nil"/>
              <w:bottom w:val="single" w:sz="4" w:space="0" w:color="auto"/>
              <w:right w:val="single" w:sz="4" w:space="0" w:color="auto"/>
            </w:tcBorders>
            <w:shd w:val="clear" w:color="auto" w:fill="auto"/>
            <w:noWrap/>
            <w:vAlign w:val="bottom"/>
            <w:hideMark/>
          </w:tcPr>
          <w:p w14:paraId="05F52B1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29829BF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12A7578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73</w:t>
            </w:r>
          </w:p>
        </w:tc>
        <w:tc>
          <w:tcPr>
            <w:tcW w:w="1272" w:type="dxa"/>
            <w:tcBorders>
              <w:top w:val="nil"/>
              <w:left w:val="nil"/>
              <w:bottom w:val="single" w:sz="4" w:space="0" w:color="auto"/>
              <w:right w:val="single" w:sz="4" w:space="0" w:color="auto"/>
            </w:tcBorders>
            <w:shd w:val="clear" w:color="auto" w:fill="auto"/>
            <w:noWrap/>
            <w:vAlign w:val="bottom"/>
            <w:hideMark/>
          </w:tcPr>
          <w:p w14:paraId="38D5EAB4"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0199BD4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73</w:t>
            </w:r>
          </w:p>
        </w:tc>
        <w:tc>
          <w:tcPr>
            <w:tcW w:w="1553" w:type="dxa"/>
            <w:tcBorders>
              <w:top w:val="nil"/>
              <w:left w:val="nil"/>
              <w:bottom w:val="single" w:sz="4" w:space="0" w:color="auto"/>
              <w:right w:val="single" w:sz="4" w:space="0" w:color="auto"/>
            </w:tcBorders>
            <w:shd w:val="clear" w:color="auto" w:fill="auto"/>
            <w:noWrap/>
            <w:vAlign w:val="bottom"/>
            <w:hideMark/>
          </w:tcPr>
          <w:p w14:paraId="01FE337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100A2A3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3B66D492"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59420FE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566A148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13861/2</w:t>
            </w:r>
          </w:p>
        </w:tc>
        <w:tc>
          <w:tcPr>
            <w:tcW w:w="1060" w:type="dxa"/>
            <w:tcBorders>
              <w:top w:val="nil"/>
              <w:left w:val="nil"/>
              <w:bottom w:val="single" w:sz="4" w:space="0" w:color="auto"/>
              <w:right w:val="single" w:sz="4" w:space="0" w:color="auto"/>
            </w:tcBorders>
            <w:shd w:val="clear" w:color="auto" w:fill="auto"/>
            <w:noWrap/>
            <w:vAlign w:val="bottom"/>
            <w:hideMark/>
          </w:tcPr>
          <w:p w14:paraId="3EA2243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w:t>
            </w:r>
          </w:p>
        </w:tc>
        <w:tc>
          <w:tcPr>
            <w:tcW w:w="4320" w:type="dxa"/>
            <w:tcBorders>
              <w:top w:val="nil"/>
              <w:left w:val="nil"/>
              <w:bottom w:val="single" w:sz="4" w:space="0" w:color="auto"/>
              <w:right w:val="single" w:sz="4" w:space="0" w:color="auto"/>
            </w:tcBorders>
            <w:shd w:val="clear" w:color="auto" w:fill="auto"/>
            <w:noWrap/>
            <w:vAlign w:val="bottom"/>
            <w:hideMark/>
          </w:tcPr>
          <w:p w14:paraId="6D53E2B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462C672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307F499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92</w:t>
            </w:r>
          </w:p>
        </w:tc>
        <w:tc>
          <w:tcPr>
            <w:tcW w:w="1272" w:type="dxa"/>
            <w:tcBorders>
              <w:top w:val="nil"/>
              <w:left w:val="nil"/>
              <w:bottom w:val="single" w:sz="4" w:space="0" w:color="auto"/>
              <w:right w:val="single" w:sz="4" w:space="0" w:color="auto"/>
            </w:tcBorders>
            <w:shd w:val="clear" w:color="auto" w:fill="auto"/>
            <w:noWrap/>
            <w:vAlign w:val="bottom"/>
            <w:hideMark/>
          </w:tcPr>
          <w:p w14:paraId="1E38208C"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6A454EC8"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92</w:t>
            </w:r>
          </w:p>
        </w:tc>
        <w:tc>
          <w:tcPr>
            <w:tcW w:w="1553" w:type="dxa"/>
            <w:tcBorders>
              <w:top w:val="nil"/>
              <w:left w:val="nil"/>
              <w:bottom w:val="single" w:sz="4" w:space="0" w:color="auto"/>
              <w:right w:val="single" w:sz="4" w:space="0" w:color="auto"/>
            </w:tcBorders>
            <w:shd w:val="clear" w:color="auto" w:fill="auto"/>
            <w:noWrap/>
            <w:vAlign w:val="bottom"/>
            <w:hideMark/>
          </w:tcPr>
          <w:p w14:paraId="7FEC4A2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26E507B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38A9DD9F"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2F5C8F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5A2C9DF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13861/2</w:t>
            </w:r>
          </w:p>
        </w:tc>
        <w:tc>
          <w:tcPr>
            <w:tcW w:w="1060" w:type="dxa"/>
            <w:tcBorders>
              <w:top w:val="nil"/>
              <w:left w:val="nil"/>
              <w:bottom w:val="single" w:sz="4" w:space="0" w:color="auto"/>
              <w:right w:val="single" w:sz="4" w:space="0" w:color="auto"/>
            </w:tcBorders>
            <w:shd w:val="clear" w:color="auto" w:fill="auto"/>
            <w:noWrap/>
            <w:vAlign w:val="bottom"/>
            <w:hideMark/>
          </w:tcPr>
          <w:p w14:paraId="7CB45FD8"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w:t>
            </w:r>
          </w:p>
        </w:tc>
        <w:tc>
          <w:tcPr>
            <w:tcW w:w="4320" w:type="dxa"/>
            <w:tcBorders>
              <w:top w:val="nil"/>
              <w:left w:val="nil"/>
              <w:bottom w:val="single" w:sz="4" w:space="0" w:color="auto"/>
              <w:right w:val="single" w:sz="4" w:space="0" w:color="auto"/>
            </w:tcBorders>
            <w:shd w:val="clear" w:color="auto" w:fill="auto"/>
            <w:noWrap/>
            <w:vAlign w:val="bottom"/>
            <w:hideMark/>
          </w:tcPr>
          <w:p w14:paraId="2ECDE93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2C79A81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52327FE0"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36</w:t>
            </w:r>
          </w:p>
        </w:tc>
        <w:tc>
          <w:tcPr>
            <w:tcW w:w="1272" w:type="dxa"/>
            <w:tcBorders>
              <w:top w:val="nil"/>
              <w:left w:val="nil"/>
              <w:bottom w:val="single" w:sz="4" w:space="0" w:color="auto"/>
              <w:right w:val="single" w:sz="4" w:space="0" w:color="auto"/>
            </w:tcBorders>
            <w:shd w:val="clear" w:color="auto" w:fill="auto"/>
            <w:noWrap/>
            <w:vAlign w:val="bottom"/>
            <w:hideMark/>
          </w:tcPr>
          <w:p w14:paraId="7660A870"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752AB86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36</w:t>
            </w:r>
          </w:p>
        </w:tc>
        <w:tc>
          <w:tcPr>
            <w:tcW w:w="1553" w:type="dxa"/>
            <w:tcBorders>
              <w:top w:val="nil"/>
              <w:left w:val="nil"/>
              <w:bottom w:val="single" w:sz="4" w:space="0" w:color="auto"/>
              <w:right w:val="single" w:sz="4" w:space="0" w:color="auto"/>
            </w:tcBorders>
            <w:shd w:val="clear" w:color="auto" w:fill="auto"/>
            <w:noWrap/>
            <w:vAlign w:val="bottom"/>
            <w:hideMark/>
          </w:tcPr>
          <w:p w14:paraId="02F096C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62D5A1B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7EAFFF72"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67A7FC1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lastRenderedPageBreak/>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327E1A2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13861/2</w:t>
            </w:r>
          </w:p>
        </w:tc>
        <w:tc>
          <w:tcPr>
            <w:tcW w:w="1060" w:type="dxa"/>
            <w:tcBorders>
              <w:top w:val="nil"/>
              <w:left w:val="nil"/>
              <w:bottom w:val="single" w:sz="4" w:space="0" w:color="auto"/>
              <w:right w:val="single" w:sz="4" w:space="0" w:color="auto"/>
            </w:tcBorders>
            <w:shd w:val="clear" w:color="auto" w:fill="auto"/>
            <w:noWrap/>
            <w:vAlign w:val="bottom"/>
            <w:hideMark/>
          </w:tcPr>
          <w:p w14:paraId="2ABF0FC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w:t>
            </w:r>
          </w:p>
        </w:tc>
        <w:tc>
          <w:tcPr>
            <w:tcW w:w="4320" w:type="dxa"/>
            <w:tcBorders>
              <w:top w:val="nil"/>
              <w:left w:val="nil"/>
              <w:bottom w:val="single" w:sz="4" w:space="0" w:color="auto"/>
              <w:right w:val="single" w:sz="4" w:space="0" w:color="auto"/>
            </w:tcBorders>
            <w:shd w:val="clear" w:color="auto" w:fill="auto"/>
            <w:noWrap/>
            <w:vAlign w:val="bottom"/>
            <w:hideMark/>
          </w:tcPr>
          <w:p w14:paraId="7ECE3B6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Ливада  I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48CA025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08C96DC0"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9185</w:t>
            </w:r>
          </w:p>
        </w:tc>
        <w:tc>
          <w:tcPr>
            <w:tcW w:w="1272" w:type="dxa"/>
            <w:tcBorders>
              <w:top w:val="nil"/>
              <w:left w:val="nil"/>
              <w:bottom w:val="single" w:sz="4" w:space="0" w:color="auto"/>
              <w:right w:val="single" w:sz="4" w:space="0" w:color="auto"/>
            </w:tcBorders>
            <w:shd w:val="clear" w:color="auto" w:fill="auto"/>
            <w:noWrap/>
            <w:vAlign w:val="bottom"/>
            <w:hideMark/>
          </w:tcPr>
          <w:p w14:paraId="32840890"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0E493D6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9185</w:t>
            </w:r>
          </w:p>
        </w:tc>
        <w:tc>
          <w:tcPr>
            <w:tcW w:w="1553" w:type="dxa"/>
            <w:tcBorders>
              <w:top w:val="nil"/>
              <w:left w:val="nil"/>
              <w:bottom w:val="single" w:sz="4" w:space="0" w:color="auto"/>
              <w:right w:val="single" w:sz="4" w:space="0" w:color="auto"/>
            </w:tcBorders>
            <w:shd w:val="clear" w:color="auto" w:fill="auto"/>
            <w:noWrap/>
            <w:vAlign w:val="bottom"/>
            <w:hideMark/>
          </w:tcPr>
          <w:p w14:paraId="2AC6528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15587C9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06C7FEE5"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40E7B5C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14351C1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13861/20</w:t>
            </w:r>
          </w:p>
        </w:tc>
        <w:tc>
          <w:tcPr>
            <w:tcW w:w="1060" w:type="dxa"/>
            <w:tcBorders>
              <w:top w:val="nil"/>
              <w:left w:val="nil"/>
              <w:bottom w:val="single" w:sz="4" w:space="0" w:color="auto"/>
              <w:right w:val="single" w:sz="4" w:space="0" w:color="auto"/>
            </w:tcBorders>
            <w:shd w:val="clear" w:color="auto" w:fill="auto"/>
            <w:noWrap/>
            <w:vAlign w:val="bottom"/>
            <w:hideMark/>
          </w:tcPr>
          <w:p w14:paraId="54824EF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261BC8E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12F5F1E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004CD03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3070</w:t>
            </w:r>
          </w:p>
        </w:tc>
        <w:tc>
          <w:tcPr>
            <w:tcW w:w="1272" w:type="dxa"/>
            <w:tcBorders>
              <w:top w:val="nil"/>
              <w:left w:val="nil"/>
              <w:bottom w:val="single" w:sz="4" w:space="0" w:color="auto"/>
              <w:right w:val="single" w:sz="4" w:space="0" w:color="auto"/>
            </w:tcBorders>
            <w:shd w:val="clear" w:color="auto" w:fill="auto"/>
            <w:noWrap/>
            <w:vAlign w:val="bottom"/>
            <w:hideMark/>
          </w:tcPr>
          <w:p w14:paraId="1DDC2CB7"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22AC297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3070</w:t>
            </w:r>
          </w:p>
        </w:tc>
        <w:tc>
          <w:tcPr>
            <w:tcW w:w="1553" w:type="dxa"/>
            <w:tcBorders>
              <w:top w:val="nil"/>
              <w:left w:val="nil"/>
              <w:bottom w:val="single" w:sz="4" w:space="0" w:color="auto"/>
              <w:right w:val="single" w:sz="4" w:space="0" w:color="auto"/>
            </w:tcBorders>
            <w:shd w:val="clear" w:color="auto" w:fill="auto"/>
            <w:noWrap/>
            <w:vAlign w:val="bottom"/>
            <w:hideMark/>
          </w:tcPr>
          <w:p w14:paraId="41BECEC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500FBCB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259A3135"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418A4A1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714854D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13861/21</w:t>
            </w:r>
          </w:p>
        </w:tc>
        <w:tc>
          <w:tcPr>
            <w:tcW w:w="1060" w:type="dxa"/>
            <w:tcBorders>
              <w:top w:val="nil"/>
              <w:left w:val="nil"/>
              <w:bottom w:val="single" w:sz="4" w:space="0" w:color="auto"/>
              <w:right w:val="single" w:sz="4" w:space="0" w:color="auto"/>
            </w:tcBorders>
            <w:shd w:val="clear" w:color="auto" w:fill="auto"/>
            <w:noWrap/>
            <w:vAlign w:val="bottom"/>
            <w:hideMark/>
          </w:tcPr>
          <w:p w14:paraId="7EEB1D0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1CC4C76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осталим делом објекта</w:t>
            </w:r>
          </w:p>
        </w:tc>
        <w:tc>
          <w:tcPr>
            <w:tcW w:w="2666" w:type="dxa"/>
            <w:tcBorders>
              <w:top w:val="nil"/>
              <w:left w:val="nil"/>
              <w:bottom w:val="single" w:sz="4" w:space="0" w:color="auto"/>
              <w:right w:val="single" w:sz="4" w:space="0" w:color="auto"/>
            </w:tcBorders>
            <w:shd w:val="clear" w:color="auto" w:fill="auto"/>
            <w:noWrap/>
            <w:vAlign w:val="bottom"/>
            <w:hideMark/>
          </w:tcPr>
          <w:p w14:paraId="4422364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6F89DBD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15</w:t>
            </w:r>
          </w:p>
        </w:tc>
        <w:tc>
          <w:tcPr>
            <w:tcW w:w="1272" w:type="dxa"/>
            <w:tcBorders>
              <w:top w:val="nil"/>
              <w:left w:val="nil"/>
              <w:bottom w:val="single" w:sz="4" w:space="0" w:color="auto"/>
              <w:right w:val="single" w:sz="4" w:space="0" w:color="auto"/>
            </w:tcBorders>
            <w:shd w:val="clear" w:color="auto" w:fill="auto"/>
            <w:noWrap/>
            <w:vAlign w:val="bottom"/>
            <w:hideMark/>
          </w:tcPr>
          <w:p w14:paraId="16C2FBCE"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5142D2B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15</w:t>
            </w:r>
          </w:p>
        </w:tc>
        <w:tc>
          <w:tcPr>
            <w:tcW w:w="1553" w:type="dxa"/>
            <w:tcBorders>
              <w:top w:val="nil"/>
              <w:left w:val="nil"/>
              <w:bottom w:val="single" w:sz="4" w:space="0" w:color="auto"/>
              <w:right w:val="single" w:sz="4" w:space="0" w:color="auto"/>
            </w:tcBorders>
            <w:shd w:val="clear" w:color="auto" w:fill="auto"/>
            <w:noWrap/>
            <w:vAlign w:val="bottom"/>
            <w:hideMark/>
          </w:tcPr>
          <w:p w14:paraId="0B99CDB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26765B5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7DEBEB83"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275E7E9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6F2C4E5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13861/21</w:t>
            </w:r>
          </w:p>
        </w:tc>
        <w:tc>
          <w:tcPr>
            <w:tcW w:w="1060" w:type="dxa"/>
            <w:tcBorders>
              <w:top w:val="nil"/>
              <w:left w:val="nil"/>
              <w:bottom w:val="single" w:sz="4" w:space="0" w:color="auto"/>
              <w:right w:val="single" w:sz="4" w:space="0" w:color="auto"/>
            </w:tcBorders>
            <w:shd w:val="clear" w:color="auto" w:fill="auto"/>
            <w:noWrap/>
            <w:vAlign w:val="bottom"/>
            <w:hideMark/>
          </w:tcPr>
          <w:p w14:paraId="11C70CE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w:t>
            </w:r>
          </w:p>
        </w:tc>
        <w:tc>
          <w:tcPr>
            <w:tcW w:w="4320" w:type="dxa"/>
            <w:tcBorders>
              <w:top w:val="nil"/>
              <w:left w:val="nil"/>
              <w:bottom w:val="single" w:sz="4" w:space="0" w:color="auto"/>
              <w:right w:val="single" w:sz="4" w:space="0" w:color="auto"/>
            </w:tcBorders>
            <w:shd w:val="clear" w:color="auto" w:fill="auto"/>
            <w:noWrap/>
            <w:vAlign w:val="bottom"/>
            <w:hideMark/>
          </w:tcPr>
          <w:p w14:paraId="1C466F3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осталим делом објекта</w:t>
            </w:r>
          </w:p>
        </w:tc>
        <w:tc>
          <w:tcPr>
            <w:tcW w:w="2666" w:type="dxa"/>
            <w:tcBorders>
              <w:top w:val="nil"/>
              <w:left w:val="nil"/>
              <w:bottom w:val="single" w:sz="4" w:space="0" w:color="auto"/>
              <w:right w:val="single" w:sz="4" w:space="0" w:color="auto"/>
            </w:tcBorders>
            <w:shd w:val="clear" w:color="auto" w:fill="auto"/>
            <w:noWrap/>
            <w:vAlign w:val="bottom"/>
            <w:hideMark/>
          </w:tcPr>
          <w:p w14:paraId="5524F8B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0665F0E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w:t>
            </w:r>
          </w:p>
        </w:tc>
        <w:tc>
          <w:tcPr>
            <w:tcW w:w="1272" w:type="dxa"/>
            <w:tcBorders>
              <w:top w:val="nil"/>
              <w:left w:val="nil"/>
              <w:bottom w:val="single" w:sz="4" w:space="0" w:color="auto"/>
              <w:right w:val="single" w:sz="4" w:space="0" w:color="auto"/>
            </w:tcBorders>
            <w:shd w:val="clear" w:color="auto" w:fill="auto"/>
            <w:noWrap/>
            <w:vAlign w:val="bottom"/>
            <w:hideMark/>
          </w:tcPr>
          <w:p w14:paraId="0FD87E48"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7F713CE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w:t>
            </w:r>
          </w:p>
        </w:tc>
        <w:tc>
          <w:tcPr>
            <w:tcW w:w="1553" w:type="dxa"/>
            <w:tcBorders>
              <w:top w:val="nil"/>
              <w:left w:val="nil"/>
              <w:bottom w:val="single" w:sz="4" w:space="0" w:color="auto"/>
              <w:right w:val="single" w:sz="4" w:space="0" w:color="auto"/>
            </w:tcBorders>
            <w:shd w:val="clear" w:color="auto" w:fill="auto"/>
            <w:noWrap/>
            <w:vAlign w:val="bottom"/>
            <w:hideMark/>
          </w:tcPr>
          <w:p w14:paraId="3639BB2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5FCE06E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60025551"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5EB6FCB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2D0B047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13861/21</w:t>
            </w:r>
          </w:p>
        </w:tc>
        <w:tc>
          <w:tcPr>
            <w:tcW w:w="1060" w:type="dxa"/>
            <w:tcBorders>
              <w:top w:val="nil"/>
              <w:left w:val="nil"/>
              <w:bottom w:val="single" w:sz="4" w:space="0" w:color="auto"/>
              <w:right w:val="single" w:sz="4" w:space="0" w:color="auto"/>
            </w:tcBorders>
            <w:shd w:val="clear" w:color="auto" w:fill="auto"/>
            <w:noWrap/>
            <w:vAlign w:val="bottom"/>
            <w:hideMark/>
          </w:tcPr>
          <w:p w14:paraId="1AB7950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w:t>
            </w:r>
          </w:p>
        </w:tc>
        <w:tc>
          <w:tcPr>
            <w:tcW w:w="4320" w:type="dxa"/>
            <w:tcBorders>
              <w:top w:val="nil"/>
              <w:left w:val="nil"/>
              <w:bottom w:val="single" w:sz="4" w:space="0" w:color="auto"/>
              <w:right w:val="single" w:sz="4" w:space="0" w:color="auto"/>
            </w:tcBorders>
            <w:shd w:val="clear" w:color="auto" w:fill="auto"/>
            <w:noWrap/>
            <w:vAlign w:val="bottom"/>
            <w:hideMark/>
          </w:tcPr>
          <w:p w14:paraId="0FDD568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осталим делом објекта</w:t>
            </w:r>
          </w:p>
        </w:tc>
        <w:tc>
          <w:tcPr>
            <w:tcW w:w="2666" w:type="dxa"/>
            <w:tcBorders>
              <w:top w:val="nil"/>
              <w:left w:val="nil"/>
              <w:bottom w:val="single" w:sz="4" w:space="0" w:color="auto"/>
              <w:right w:val="single" w:sz="4" w:space="0" w:color="auto"/>
            </w:tcBorders>
            <w:shd w:val="clear" w:color="auto" w:fill="auto"/>
            <w:noWrap/>
            <w:vAlign w:val="bottom"/>
            <w:hideMark/>
          </w:tcPr>
          <w:p w14:paraId="394C83B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47657F5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7</w:t>
            </w:r>
          </w:p>
        </w:tc>
        <w:tc>
          <w:tcPr>
            <w:tcW w:w="1272" w:type="dxa"/>
            <w:tcBorders>
              <w:top w:val="nil"/>
              <w:left w:val="nil"/>
              <w:bottom w:val="single" w:sz="4" w:space="0" w:color="auto"/>
              <w:right w:val="single" w:sz="4" w:space="0" w:color="auto"/>
            </w:tcBorders>
            <w:shd w:val="clear" w:color="auto" w:fill="auto"/>
            <w:noWrap/>
            <w:vAlign w:val="bottom"/>
            <w:hideMark/>
          </w:tcPr>
          <w:p w14:paraId="1BD3C6A3"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2678295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7</w:t>
            </w:r>
          </w:p>
        </w:tc>
        <w:tc>
          <w:tcPr>
            <w:tcW w:w="1553" w:type="dxa"/>
            <w:tcBorders>
              <w:top w:val="nil"/>
              <w:left w:val="nil"/>
              <w:bottom w:val="single" w:sz="4" w:space="0" w:color="auto"/>
              <w:right w:val="single" w:sz="4" w:space="0" w:color="auto"/>
            </w:tcBorders>
            <w:shd w:val="clear" w:color="auto" w:fill="auto"/>
            <w:noWrap/>
            <w:vAlign w:val="bottom"/>
            <w:hideMark/>
          </w:tcPr>
          <w:p w14:paraId="6AD7BFE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71EB03E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6B56A75C"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548FE38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2F17DF5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13861/21</w:t>
            </w:r>
          </w:p>
        </w:tc>
        <w:tc>
          <w:tcPr>
            <w:tcW w:w="1060" w:type="dxa"/>
            <w:tcBorders>
              <w:top w:val="nil"/>
              <w:left w:val="nil"/>
              <w:bottom w:val="single" w:sz="4" w:space="0" w:color="auto"/>
              <w:right w:val="single" w:sz="4" w:space="0" w:color="auto"/>
            </w:tcBorders>
            <w:shd w:val="clear" w:color="auto" w:fill="auto"/>
            <w:noWrap/>
            <w:vAlign w:val="bottom"/>
            <w:hideMark/>
          </w:tcPr>
          <w:p w14:paraId="41DF389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w:t>
            </w:r>
          </w:p>
        </w:tc>
        <w:tc>
          <w:tcPr>
            <w:tcW w:w="4320" w:type="dxa"/>
            <w:tcBorders>
              <w:top w:val="nil"/>
              <w:left w:val="nil"/>
              <w:bottom w:val="single" w:sz="4" w:space="0" w:color="auto"/>
              <w:right w:val="single" w:sz="4" w:space="0" w:color="auto"/>
            </w:tcBorders>
            <w:shd w:val="clear" w:color="auto" w:fill="auto"/>
            <w:noWrap/>
            <w:vAlign w:val="bottom"/>
            <w:hideMark/>
          </w:tcPr>
          <w:p w14:paraId="2B8BA12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осталим делом објекта</w:t>
            </w:r>
          </w:p>
        </w:tc>
        <w:tc>
          <w:tcPr>
            <w:tcW w:w="2666" w:type="dxa"/>
            <w:tcBorders>
              <w:top w:val="nil"/>
              <w:left w:val="nil"/>
              <w:bottom w:val="single" w:sz="4" w:space="0" w:color="auto"/>
              <w:right w:val="single" w:sz="4" w:space="0" w:color="auto"/>
            </w:tcBorders>
            <w:shd w:val="clear" w:color="auto" w:fill="auto"/>
            <w:noWrap/>
            <w:vAlign w:val="bottom"/>
            <w:hideMark/>
          </w:tcPr>
          <w:p w14:paraId="26B1040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6FF4F568"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1272" w:type="dxa"/>
            <w:tcBorders>
              <w:top w:val="nil"/>
              <w:left w:val="nil"/>
              <w:bottom w:val="single" w:sz="4" w:space="0" w:color="auto"/>
              <w:right w:val="single" w:sz="4" w:space="0" w:color="auto"/>
            </w:tcBorders>
            <w:shd w:val="clear" w:color="auto" w:fill="auto"/>
            <w:noWrap/>
            <w:vAlign w:val="bottom"/>
            <w:hideMark/>
          </w:tcPr>
          <w:p w14:paraId="237787B3"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3B9DADA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1553" w:type="dxa"/>
            <w:tcBorders>
              <w:top w:val="nil"/>
              <w:left w:val="nil"/>
              <w:bottom w:val="single" w:sz="4" w:space="0" w:color="auto"/>
              <w:right w:val="single" w:sz="4" w:space="0" w:color="auto"/>
            </w:tcBorders>
            <w:shd w:val="clear" w:color="auto" w:fill="auto"/>
            <w:noWrap/>
            <w:vAlign w:val="bottom"/>
            <w:hideMark/>
          </w:tcPr>
          <w:p w14:paraId="2B1CA2E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04A28F0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7273CEDD"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65F52C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41F6AA5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13861/21</w:t>
            </w:r>
          </w:p>
        </w:tc>
        <w:tc>
          <w:tcPr>
            <w:tcW w:w="1060" w:type="dxa"/>
            <w:tcBorders>
              <w:top w:val="nil"/>
              <w:left w:val="nil"/>
              <w:bottom w:val="single" w:sz="4" w:space="0" w:color="auto"/>
              <w:right w:val="single" w:sz="4" w:space="0" w:color="auto"/>
            </w:tcBorders>
            <w:shd w:val="clear" w:color="auto" w:fill="auto"/>
            <w:noWrap/>
            <w:vAlign w:val="bottom"/>
            <w:hideMark/>
          </w:tcPr>
          <w:p w14:paraId="2EF127D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w:t>
            </w:r>
          </w:p>
        </w:tc>
        <w:tc>
          <w:tcPr>
            <w:tcW w:w="4320" w:type="dxa"/>
            <w:tcBorders>
              <w:top w:val="nil"/>
              <w:left w:val="nil"/>
              <w:bottom w:val="single" w:sz="4" w:space="0" w:color="auto"/>
              <w:right w:val="single" w:sz="4" w:space="0" w:color="auto"/>
            </w:tcBorders>
            <w:shd w:val="clear" w:color="auto" w:fill="auto"/>
            <w:noWrap/>
            <w:vAlign w:val="bottom"/>
            <w:hideMark/>
          </w:tcPr>
          <w:p w14:paraId="749330D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4DC55CA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277F731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910</w:t>
            </w:r>
          </w:p>
        </w:tc>
        <w:tc>
          <w:tcPr>
            <w:tcW w:w="1272" w:type="dxa"/>
            <w:tcBorders>
              <w:top w:val="nil"/>
              <w:left w:val="nil"/>
              <w:bottom w:val="single" w:sz="4" w:space="0" w:color="auto"/>
              <w:right w:val="single" w:sz="4" w:space="0" w:color="auto"/>
            </w:tcBorders>
            <w:shd w:val="clear" w:color="auto" w:fill="auto"/>
            <w:noWrap/>
            <w:vAlign w:val="bottom"/>
            <w:hideMark/>
          </w:tcPr>
          <w:p w14:paraId="5F6E2033"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1ED63A3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910</w:t>
            </w:r>
          </w:p>
        </w:tc>
        <w:tc>
          <w:tcPr>
            <w:tcW w:w="1553" w:type="dxa"/>
            <w:tcBorders>
              <w:top w:val="nil"/>
              <w:left w:val="nil"/>
              <w:bottom w:val="single" w:sz="4" w:space="0" w:color="auto"/>
              <w:right w:val="single" w:sz="4" w:space="0" w:color="auto"/>
            </w:tcBorders>
            <w:shd w:val="clear" w:color="auto" w:fill="auto"/>
            <w:noWrap/>
            <w:vAlign w:val="bottom"/>
            <w:hideMark/>
          </w:tcPr>
          <w:p w14:paraId="1B851DB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5CD1AA0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56391843"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5FD3E0B4"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5E60534C"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13861/23</w:t>
            </w:r>
          </w:p>
        </w:tc>
        <w:tc>
          <w:tcPr>
            <w:tcW w:w="1060" w:type="dxa"/>
            <w:tcBorders>
              <w:top w:val="nil"/>
              <w:left w:val="nil"/>
              <w:bottom w:val="single" w:sz="4" w:space="0" w:color="auto"/>
              <w:right w:val="single" w:sz="4" w:space="0" w:color="auto"/>
            </w:tcBorders>
            <w:shd w:val="clear" w:color="auto" w:fill="auto"/>
            <w:noWrap/>
            <w:vAlign w:val="bottom"/>
            <w:hideMark/>
          </w:tcPr>
          <w:p w14:paraId="306878C1" w14:textId="77777777" w:rsidR="00DB0B1A" w:rsidRPr="00DB0B1A" w:rsidRDefault="00DB0B1A" w:rsidP="00DB0B1A">
            <w:pPr>
              <w:jc w:val="right"/>
              <w:rPr>
                <w:rFonts w:ascii="Times New Roman" w:hAnsi="Times New Roman"/>
                <w:bCs/>
                <w:sz w:val="20"/>
                <w:szCs w:val="20"/>
              </w:rPr>
            </w:pPr>
            <w:r w:rsidRPr="00DB0B1A">
              <w:rPr>
                <w:rFonts w:ascii="Times New Roman" w:hAnsi="Times New Roman"/>
                <w:bCs/>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32ED5E67"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574B6A89"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0342F0CD" w14:textId="77777777" w:rsidR="00DB0B1A" w:rsidRPr="00DB0B1A" w:rsidRDefault="00DB0B1A" w:rsidP="00DB0B1A">
            <w:pPr>
              <w:jc w:val="right"/>
              <w:rPr>
                <w:rFonts w:ascii="Times New Roman" w:hAnsi="Times New Roman"/>
                <w:bCs/>
                <w:sz w:val="20"/>
                <w:szCs w:val="20"/>
              </w:rPr>
            </w:pPr>
            <w:r w:rsidRPr="00DB0B1A">
              <w:rPr>
                <w:rFonts w:ascii="Times New Roman" w:hAnsi="Times New Roman"/>
                <w:bCs/>
                <w:sz w:val="20"/>
                <w:szCs w:val="20"/>
              </w:rPr>
              <w:t>325</w:t>
            </w:r>
          </w:p>
        </w:tc>
        <w:tc>
          <w:tcPr>
            <w:tcW w:w="1272" w:type="dxa"/>
            <w:tcBorders>
              <w:top w:val="nil"/>
              <w:left w:val="nil"/>
              <w:bottom w:val="single" w:sz="4" w:space="0" w:color="auto"/>
              <w:right w:val="single" w:sz="4" w:space="0" w:color="auto"/>
            </w:tcBorders>
            <w:shd w:val="clear" w:color="auto" w:fill="auto"/>
            <w:noWrap/>
            <w:vAlign w:val="bottom"/>
            <w:hideMark/>
          </w:tcPr>
          <w:p w14:paraId="3A1C9295" w14:textId="77777777" w:rsidR="00DB0B1A" w:rsidRPr="00DB0B1A" w:rsidRDefault="00DB0B1A" w:rsidP="00DB0B1A">
            <w:pPr>
              <w:jc w:val="center"/>
              <w:rPr>
                <w:rFonts w:ascii="Times New Roman" w:hAnsi="Times New Roman"/>
                <w:bCs/>
                <w:sz w:val="20"/>
                <w:szCs w:val="20"/>
              </w:rPr>
            </w:pPr>
            <w:r w:rsidRPr="00DB0B1A">
              <w:rPr>
                <w:rFonts w:ascii="Times New Roman" w:hAnsi="Times New Roman"/>
                <w:bCs/>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75303B1D" w14:textId="77777777" w:rsidR="00DB0B1A" w:rsidRPr="00DB0B1A" w:rsidRDefault="00DB0B1A" w:rsidP="00DB0B1A">
            <w:pPr>
              <w:jc w:val="right"/>
              <w:rPr>
                <w:rFonts w:ascii="Times New Roman" w:hAnsi="Times New Roman"/>
                <w:bCs/>
                <w:sz w:val="20"/>
                <w:szCs w:val="20"/>
              </w:rPr>
            </w:pPr>
            <w:r w:rsidRPr="00DB0B1A">
              <w:rPr>
                <w:rFonts w:ascii="Times New Roman" w:hAnsi="Times New Roman"/>
                <w:bCs/>
                <w:sz w:val="20"/>
                <w:szCs w:val="20"/>
              </w:rPr>
              <w:t>325</w:t>
            </w:r>
          </w:p>
        </w:tc>
        <w:tc>
          <w:tcPr>
            <w:tcW w:w="1553" w:type="dxa"/>
            <w:tcBorders>
              <w:top w:val="nil"/>
              <w:left w:val="nil"/>
              <w:bottom w:val="single" w:sz="4" w:space="0" w:color="auto"/>
              <w:right w:val="single" w:sz="4" w:space="0" w:color="auto"/>
            </w:tcBorders>
            <w:shd w:val="clear" w:color="auto" w:fill="auto"/>
            <w:noWrap/>
            <w:vAlign w:val="bottom"/>
            <w:hideMark/>
          </w:tcPr>
          <w:p w14:paraId="5658C856"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270A6E60"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Град Београд</w:t>
            </w:r>
          </w:p>
        </w:tc>
      </w:tr>
      <w:tr w:rsidR="00DB0B1A" w:rsidRPr="00DB0B1A" w14:paraId="410FEBCE"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6764B5CD"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1D9F7628"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13861/23</w:t>
            </w:r>
          </w:p>
        </w:tc>
        <w:tc>
          <w:tcPr>
            <w:tcW w:w="1060" w:type="dxa"/>
            <w:tcBorders>
              <w:top w:val="nil"/>
              <w:left w:val="nil"/>
              <w:bottom w:val="single" w:sz="4" w:space="0" w:color="auto"/>
              <w:right w:val="single" w:sz="4" w:space="0" w:color="auto"/>
            </w:tcBorders>
            <w:shd w:val="clear" w:color="auto" w:fill="auto"/>
            <w:noWrap/>
            <w:vAlign w:val="bottom"/>
            <w:hideMark/>
          </w:tcPr>
          <w:p w14:paraId="0984999A" w14:textId="77777777" w:rsidR="00DB0B1A" w:rsidRPr="00DB0B1A" w:rsidRDefault="00DB0B1A" w:rsidP="00DB0B1A">
            <w:pPr>
              <w:jc w:val="right"/>
              <w:rPr>
                <w:rFonts w:ascii="Times New Roman" w:hAnsi="Times New Roman"/>
                <w:bCs/>
                <w:sz w:val="20"/>
                <w:szCs w:val="20"/>
              </w:rPr>
            </w:pPr>
            <w:r w:rsidRPr="00DB0B1A">
              <w:rPr>
                <w:rFonts w:ascii="Times New Roman" w:hAnsi="Times New Roman"/>
                <w:bCs/>
                <w:sz w:val="20"/>
                <w:szCs w:val="20"/>
              </w:rPr>
              <w:t>2</w:t>
            </w:r>
          </w:p>
        </w:tc>
        <w:tc>
          <w:tcPr>
            <w:tcW w:w="4320" w:type="dxa"/>
            <w:tcBorders>
              <w:top w:val="nil"/>
              <w:left w:val="nil"/>
              <w:bottom w:val="single" w:sz="4" w:space="0" w:color="auto"/>
              <w:right w:val="single" w:sz="4" w:space="0" w:color="auto"/>
            </w:tcBorders>
            <w:shd w:val="clear" w:color="auto" w:fill="auto"/>
            <w:noWrap/>
            <w:vAlign w:val="bottom"/>
            <w:hideMark/>
          </w:tcPr>
          <w:p w14:paraId="3F055DD8"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Земљиште под осталим делом објекта</w:t>
            </w:r>
          </w:p>
        </w:tc>
        <w:tc>
          <w:tcPr>
            <w:tcW w:w="2666" w:type="dxa"/>
            <w:tcBorders>
              <w:top w:val="nil"/>
              <w:left w:val="nil"/>
              <w:bottom w:val="single" w:sz="4" w:space="0" w:color="auto"/>
              <w:right w:val="single" w:sz="4" w:space="0" w:color="auto"/>
            </w:tcBorders>
            <w:shd w:val="clear" w:color="auto" w:fill="auto"/>
            <w:noWrap/>
            <w:vAlign w:val="bottom"/>
            <w:hideMark/>
          </w:tcPr>
          <w:p w14:paraId="4BEE0A73"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0613B599" w14:textId="77777777" w:rsidR="00DB0B1A" w:rsidRPr="00DB0B1A" w:rsidRDefault="00DB0B1A" w:rsidP="00DB0B1A">
            <w:pPr>
              <w:jc w:val="right"/>
              <w:rPr>
                <w:rFonts w:ascii="Times New Roman" w:hAnsi="Times New Roman"/>
                <w:bCs/>
                <w:sz w:val="20"/>
                <w:szCs w:val="20"/>
              </w:rPr>
            </w:pPr>
            <w:r w:rsidRPr="00DB0B1A">
              <w:rPr>
                <w:rFonts w:ascii="Times New Roman" w:hAnsi="Times New Roman"/>
                <w:bCs/>
                <w:sz w:val="20"/>
                <w:szCs w:val="20"/>
              </w:rPr>
              <w:t>464</w:t>
            </w:r>
          </w:p>
        </w:tc>
        <w:tc>
          <w:tcPr>
            <w:tcW w:w="1272" w:type="dxa"/>
            <w:tcBorders>
              <w:top w:val="nil"/>
              <w:left w:val="nil"/>
              <w:bottom w:val="single" w:sz="4" w:space="0" w:color="auto"/>
              <w:right w:val="single" w:sz="4" w:space="0" w:color="auto"/>
            </w:tcBorders>
            <w:shd w:val="clear" w:color="auto" w:fill="auto"/>
            <w:noWrap/>
            <w:vAlign w:val="bottom"/>
            <w:hideMark/>
          </w:tcPr>
          <w:p w14:paraId="3D2A5D90" w14:textId="77777777" w:rsidR="00DB0B1A" w:rsidRPr="00DB0B1A" w:rsidRDefault="00DB0B1A" w:rsidP="00DB0B1A">
            <w:pPr>
              <w:jc w:val="center"/>
              <w:rPr>
                <w:rFonts w:ascii="Times New Roman" w:hAnsi="Times New Roman"/>
                <w:bCs/>
                <w:sz w:val="20"/>
                <w:szCs w:val="20"/>
              </w:rPr>
            </w:pPr>
            <w:r w:rsidRPr="00DB0B1A">
              <w:rPr>
                <w:rFonts w:ascii="Times New Roman" w:hAnsi="Times New Roman"/>
                <w:bCs/>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1D5432E2" w14:textId="77777777" w:rsidR="00DB0B1A" w:rsidRPr="00DB0B1A" w:rsidRDefault="00DB0B1A" w:rsidP="00DB0B1A">
            <w:pPr>
              <w:jc w:val="right"/>
              <w:rPr>
                <w:rFonts w:ascii="Times New Roman" w:hAnsi="Times New Roman"/>
                <w:bCs/>
                <w:sz w:val="20"/>
                <w:szCs w:val="20"/>
              </w:rPr>
            </w:pPr>
            <w:r w:rsidRPr="00DB0B1A">
              <w:rPr>
                <w:rFonts w:ascii="Times New Roman" w:hAnsi="Times New Roman"/>
                <w:bCs/>
                <w:sz w:val="20"/>
                <w:szCs w:val="20"/>
              </w:rPr>
              <w:t>464</w:t>
            </w:r>
          </w:p>
        </w:tc>
        <w:tc>
          <w:tcPr>
            <w:tcW w:w="1553" w:type="dxa"/>
            <w:tcBorders>
              <w:top w:val="nil"/>
              <w:left w:val="nil"/>
              <w:bottom w:val="single" w:sz="4" w:space="0" w:color="auto"/>
              <w:right w:val="single" w:sz="4" w:space="0" w:color="auto"/>
            </w:tcBorders>
            <w:shd w:val="clear" w:color="auto" w:fill="auto"/>
            <w:noWrap/>
            <w:vAlign w:val="bottom"/>
            <w:hideMark/>
          </w:tcPr>
          <w:p w14:paraId="4230CC36"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651711BA"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Град Београд</w:t>
            </w:r>
          </w:p>
        </w:tc>
      </w:tr>
      <w:tr w:rsidR="00DB0B1A" w:rsidRPr="00DB0B1A" w14:paraId="3FD2FA1D"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1AD61282"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2190C272"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13861/23</w:t>
            </w:r>
          </w:p>
        </w:tc>
        <w:tc>
          <w:tcPr>
            <w:tcW w:w="1060" w:type="dxa"/>
            <w:tcBorders>
              <w:top w:val="nil"/>
              <w:left w:val="nil"/>
              <w:bottom w:val="single" w:sz="4" w:space="0" w:color="auto"/>
              <w:right w:val="single" w:sz="4" w:space="0" w:color="auto"/>
            </w:tcBorders>
            <w:shd w:val="clear" w:color="auto" w:fill="auto"/>
            <w:noWrap/>
            <w:vAlign w:val="bottom"/>
            <w:hideMark/>
          </w:tcPr>
          <w:p w14:paraId="49805240" w14:textId="77777777" w:rsidR="00DB0B1A" w:rsidRPr="00DB0B1A" w:rsidRDefault="00DB0B1A" w:rsidP="00DB0B1A">
            <w:pPr>
              <w:jc w:val="right"/>
              <w:rPr>
                <w:rFonts w:ascii="Times New Roman" w:hAnsi="Times New Roman"/>
                <w:bCs/>
                <w:sz w:val="20"/>
                <w:szCs w:val="20"/>
              </w:rPr>
            </w:pPr>
            <w:r w:rsidRPr="00DB0B1A">
              <w:rPr>
                <w:rFonts w:ascii="Times New Roman" w:hAnsi="Times New Roman"/>
                <w:bCs/>
                <w:sz w:val="20"/>
                <w:szCs w:val="20"/>
              </w:rPr>
              <w:t>3</w:t>
            </w:r>
          </w:p>
        </w:tc>
        <w:tc>
          <w:tcPr>
            <w:tcW w:w="4320" w:type="dxa"/>
            <w:tcBorders>
              <w:top w:val="nil"/>
              <w:left w:val="nil"/>
              <w:bottom w:val="single" w:sz="4" w:space="0" w:color="auto"/>
              <w:right w:val="single" w:sz="4" w:space="0" w:color="auto"/>
            </w:tcBorders>
            <w:shd w:val="clear" w:color="auto" w:fill="auto"/>
            <w:noWrap/>
            <w:vAlign w:val="bottom"/>
            <w:hideMark/>
          </w:tcPr>
          <w:p w14:paraId="5AE03BFD"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Земљиште под претежним делом објеката</w:t>
            </w:r>
          </w:p>
        </w:tc>
        <w:tc>
          <w:tcPr>
            <w:tcW w:w="2666" w:type="dxa"/>
            <w:tcBorders>
              <w:top w:val="nil"/>
              <w:left w:val="nil"/>
              <w:bottom w:val="single" w:sz="4" w:space="0" w:color="auto"/>
              <w:right w:val="single" w:sz="4" w:space="0" w:color="auto"/>
            </w:tcBorders>
            <w:shd w:val="clear" w:color="auto" w:fill="auto"/>
            <w:noWrap/>
            <w:vAlign w:val="bottom"/>
            <w:hideMark/>
          </w:tcPr>
          <w:p w14:paraId="676A3179"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6FF8E39E" w14:textId="77777777" w:rsidR="00DB0B1A" w:rsidRPr="00DB0B1A" w:rsidRDefault="00DB0B1A" w:rsidP="00DB0B1A">
            <w:pPr>
              <w:jc w:val="right"/>
              <w:rPr>
                <w:rFonts w:ascii="Times New Roman" w:hAnsi="Times New Roman"/>
                <w:bCs/>
                <w:sz w:val="20"/>
                <w:szCs w:val="20"/>
              </w:rPr>
            </w:pPr>
            <w:r w:rsidRPr="00DB0B1A">
              <w:rPr>
                <w:rFonts w:ascii="Times New Roman" w:hAnsi="Times New Roman"/>
                <w:bCs/>
                <w:sz w:val="20"/>
                <w:szCs w:val="20"/>
              </w:rPr>
              <w:t>746</w:t>
            </w:r>
          </w:p>
        </w:tc>
        <w:tc>
          <w:tcPr>
            <w:tcW w:w="1272" w:type="dxa"/>
            <w:tcBorders>
              <w:top w:val="nil"/>
              <w:left w:val="nil"/>
              <w:bottom w:val="single" w:sz="4" w:space="0" w:color="auto"/>
              <w:right w:val="single" w:sz="4" w:space="0" w:color="auto"/>
            </w:tcBorders>
            <w:shd w:val="clear" w:color="auto" w:fill="auto"/>
            <w:noWrap/>
            <w:vAlign w:val="bottom"/>
            <w:hideMark/>
          </w:tcPr>
          <w:p w14:paraId="3A411D7C" w14:textId="77777777" w:rsidR="00DB0B1A" w:rsidRPr="00DB0B1A" w:rsidRDefault="00DB0B1A" w:rsidP="00DB0B1A">
            <w:pPr>
              <w:jc w:val="center"/>
              <w:rPr>
                <w:rFonts w:ascii="Times New Roman" w:hAnsi="Times New Roman"/>
                <w:bCs/>
                <w:sz w:val="20"/>
                <w:szCs w:val="20"/>
              </w:rPr>
            </w:pPr>
            <w:r w:rsidRPr="00DB0B1A">
              <w:rPr>
                <w:rFonts w:ascii="Times New Roman" w:hAnsi="Times New Roman"/>
                <w:bCs/>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6F14E5E7" w14:textId="77777777" w:rsidR="00DB0B1A" w:rsidRPr="00DB0B1A" w:rsidRDefault="00DB0B1A" w:rsidP="00DB0B1A">
            <w:pPr>
              <w:jc w:val="right"/>
              <w:rPr>
                <w:rFonts w:ascii="Times New Roman" w:hAnsi="Times New Roman"/>
                <w:bCs/>
                <w:sz w:val="20"/>
                <w:szCs w:val="20"/>
              </w:rPr>
            </w:pPr>
            <w:r w:rsidRPr="00DB0B1A">
              <w:rPr>
                <w:rFonts w:ascii="Times New Roman" w:hAnsi="Times New Roman"/>
                <w:bCs/>
                <w:sz w:val="20"/>
                <w:szCs w:val="20"/>
              </w:rPr>
              <w:t>746</w:t>
            </w:r>
          </w:p>
        </w:tc>
        <w:tc>
          <w:tcPr>
            <w:tcW w:w="1553" w:type="dxa"/>
            <w:tcBorders>
              <w:top w:val="nil"/>
              <w:left w:val="nil"/>
              <w:bottom w:val="single" w:sz="4" w:space="0" w:color="auto"/>
              <w:right w:val="single" w:sz="4" w:space="0" w:color="auto"/>
            </w:tcBorders>
            <w:shd w:val="clear" w:color="auto" w:fill="auto"/>
            <w:noWrap/>
            <w:vAlign w:val="bottom"/>
            <w:hideMark/>
          </w:tcPr>
          <w:p w14:paraId="0FC4B02E"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07A77F80"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Град Београд</w:t>
            </w:r>
          </w:p>
        </w:tc>
      </w:tr>
      <w:tr w:rsidR="00DB0B1A" w:rsidRPr="00DB0B1A" w14:paraId="72C46D75"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1BD1EF3F"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5FD40D04"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13861/23</w:t>
            </w:r>
          </w:p>
        </w:tc>
        <w:tc>
          <w:tcPr>
            <w:tcW w:w="1060" w:type="dxa"/>
            <w:tcBorders>
              <w:top w:val="nil"/>
              <w:left w:val="nil"/>
              <w:bottom w:val="single" w:sz="4" w:space="0" w:color="auto"/>
              <w:right w:val="single" w:sz="4" w:space="0" w:color="auto"/>
            </w:tcBorders>
            <w:shd w:val="clear" w:color="auto" w:fill="auto"/>
            <w:noWrap/>
            <w:vAlign w:val="bottom"/>
            <w:hideMark/>
          </w:tcPr>
          <w:p w14:paraId="65043714" w14:textId="77777777" w:rsidR="00DB0B1A" w:rsidRPr="00DB0B1A" w:rsidRDefault="00DB0B1A" w:rsidP="00DB0B1A">
            <w:pPr>
              <w:jc w:val="right"/>
              <w:rPr>
                <w:rFonts w:ascii="Times New Roman" w:hAnsi="Times New Roman"/>
                <w:bCs/>
                <w:sz w:val="20"/>
                <w:szCs w:val="20"/>
              </w:rPr>
            </w:pPr>
            <w:r w:rsidRPr="00DB0B1A">
              <w:rPr>
                <w:rFonts w:ascii="Times New Roman" w:hAnsi="Times New Roman"/>
                <w:bCs/>
                <w:sz w:val="20"/>
                <w:szCs w:val="20"/>
              </w:rPr>
              <w:t>4</w:t>
            </w:r>
          </w:p>
        </w:tc>
        <w:tc>
          <w:tcPr>
            <w:tcW w:w="4320" w:type="dxa"/>
            <w:tcBorders>
              <w:top w:val="nil"/>
              <w:left w:val="nil"/>
              <w:bottom w:val="single" w:sz="4" w:space="0" w:color="auto"/>
              <w:right w:val="single" w:sz="4" w:space="0" w:color="auto"/>
            </w:tcBorders>
            <w:shd w:val="clear" w:color="auto" w:fill="auto"/>
            <w:noWrap/>
            <w:vAlign w:val="bottom"/>
            <w:hideMark/>
          </w:tcPr>
          <w:p w14:paraId="6DC1F84B"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Земљиште уз зграду и други објекат</w:t>
            </w:r>
          </w:p>
        </w:tc>
        <w:tc>
          <w:tcPr>
            <w:tcW w:w="2666" w:type="dxa"/>
            <w:tcBorders>
              <w:top w:val="nil"/>
              <w:left w:val="nil"/>
              <w:bottom w:val="single" w:sz="4" w:space="0" w:color="auto"/>
              <w:right w:val="single" w:sz="4" w:space="0" w:color="auto"/>
            </w:tcBorders>
            <w:shd w:val="clear" w:color="auto" w:fill="auto"/>
            <w:noWrap/>
            <w:vAlign w:val="bottom"/>
            <w:hideMark/>
          </w:tcPr>
          <w:p w14:paraId="455F4304"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729ACE56" w14:textId="77777777" w:rsidR="00DB0B1A" w:rsidRPr="00DB0B1A" w:rsidRDefault="00DB0B1A" w:rsidP="00DB0B1A">
            <w:pPr>
              <w:jc w:val="right"/>
              <w:rPr>
                <w:rFonts w:ascii="Times New Roman" w:hAnsi="Times New Roman"/>
                <w:bCs/>
                <w:sz w:val="20"/>
                <w:szCs w:val="20"/>
              </w:rPr>
            </w:pPr>
            <w:r w:rsidRPr="00DB0B1A">
              <w:rPr>
                <w:rFonts w:ascii="Times New Roman" w:hAnsi="Times New Roman"/>
                <w:bCs/>
                <w:sz w:val="20"/>
                <w:szCs w:val="20"/>
              </w:rPr>
              <w:t>39377</w:t>
            </w:r>
          </w:p>
        </w:tc>
        <w:tc>
          <w:tcPr>
            <w:tcW w:w="1272" w:type="dxa"/>
            <w:tcBorders>
              <w:top w:val="nil"/>
              <w:left w:val="nil"/>
              <w:bottom w:val="single" w:sz="4" w:space="0" w:color="auto"/>
              <w:right w:val="single" w:sz="4" w:space="0" w:color="auto"/>
            </w:tcBorders>
            <w:shd w:val="clear" w:color="auto" w:fill="auto"/>
            <w:noWrap/>
            <w:vAlign w:val="bottom"/>
            <w:hideMark/>
          </w:tcPr>
          <w:p w14:paraId="37EAA9EF" w14:textId="77777777" w:rsidR="00DB0B1A" w:rsidRPr="00DB0B1A" w:rsidRDefault="00DB0B1A" w:rsidP="00DB0B1A">
            <w:pPr>
              <w:jc w:val="center"/>
              <w:rPr>
                <w:rFonts w:ascii="Times New Roman" w:hAnsi="Times New Roman"/>
                <w:bCs/>
                <w:sz w:val="20"/>
                <w:szCs w:val="20"/>
              </w:rPr>
            </w:pPr>
            <w:r w:rsidRPr="00DB0B1A">
              <w:rPr>
                <w:rFonts w:ascii="Times New Roman" w:hAnsi="Times New Roman"/>
                <w:bCs/>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408616DB" w14:textId="77777777" w:rsidR="00DB0B1A" w:rsidRPr="00DB0B1A" w:rsidRDefault="00DB0B1A" w:rsidP="00DB0B1A">
            <w:pPr>
              <w:jc w:val="right"/>
              <w:rPr>
                <w:rFonts w:ascii="Times New Roman" w:hAnsi="Times New Roman"/>
                <w:bCs/>
                <w:sz w:val="20"/>
                <w:szCs w:val="20"/>
              </w:rPr>
            </w:pPr>
            <w:r w:rsidRPr="00DB0B1A">
              <w:rPr>
                <w:rFonts w:ascii="Times New Roman" w:hAnsi="Times New Roman"/>
                <w:bCs/>
                <w:sz w:val="20"/>
                <w:szCs w:val="20"/>
              </w:rPr>
              <w:t>39377</w:t>
            </w:r>
          </w:p>
        </w:tc>
        <w:tc>
          <w:tcPr>
            <w:tcW w:w="1553" w:type="dxa"/>
            <w:tcBorders>
              <w:top w:val="nil"/>
              <w:left w:val="nil"/>
              <w:bottom w:val="single" w:sz="4" w:space="0" w:color="auto"/>
              <w:right w:val="single" w:sz="4" w:space="0" w:color="auto"/>
            </w:tcBorders>
            <w:shd w:val="clear" w:color="auto" w:fill="auto"/>
            <w:noWrap/>
            <w:vAlign w:val="bottom"/>
            <w:hideMark/>
          </w:tcPr>
          <w:p w14:paraId="7327B203"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54E510DA"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Град Београд</w:t>
            </w:r>
          </w:p>
        </w:tc>
      </w:tr>
      <w:tr w:rsidR="00DB0B1A" w:rsidRPr="00DB0B1A" w14:paraId="28DE81EC"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4A821C7"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7124CE4B"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13861/24</w:t>
            </w:r>
          </w:p>
        </w:tc>
        <w:tc>
          <w:tcPr>
            <w:tcW w:w="1060" w:type="dxa"/>
            <w:tcBorders>
              <w:top w:val="nil"/>
              <w:left w:val="nil"/>
              <w:bottom w:val="single" w:sz="4" w:space="0" w:color="auto"/>
              <w:right w:val="single" w:sz="4" w:space="0" w:color="auto"/>
            </w:tcBorders>
            <w:shd w:val="clear" w:color="auto" w:fill="auto"/>
            <w:noWrap/>
            <w:vAlign w:val="bottom"/>
            <w:hideMark/>
          </w:tcPr>
          <w:p w14:paraId="2C0B0EF4" w14:textId="77777777" w:rsidR="00DB0B1A" w:rsidRPr="00DB0B1A" w:rsidRDefault="00DB0B1A" w:rsidP="00DB0B1A">
            <w:pPr>
              <w:jc w:val="right"/>
              <w:rPr>
                <w:rFonts w:ascii="Times New Roman" w:hAnsi="Times New Roman"/>
                <w:bCs/>
                <w:sz w:val="20"/>
                <w:szCs w:val="20"/>
              </w:rPr>
            </w:pPr>
            <w:r w:rsidRPr="00DB0B1A">
              <w:rPr>
                <w:rFonts w:ascii="Times New Roman" w:hAnsi="Times New Roman"/>
                <w:bCs/>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3F497C49"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Земљиште под осталим делом објекта</w:t>
            </w:r>
          </w:p>
        </w:tc>
        <w:tc>
          <w:tcPr>
            <w:tcW w:w="2666" w:type="dxa"/>
            <w:tcBorders>
              <w:top w:val="nil"/>
              <w:left w:val="nil"/>
              <w:bottom w:val="single" w:sz="4" w:space="0" w:color="auto"/>
              <w:right w:val="single" w:sz="4" w:space="0" w:color="auto"/>
            </w:tcBorders>
            <w:shd w:val="clear" w:color="auto" w:fill="auto"/>
            <w:noWrap/>
            <w:vAlign w:val="bottom"/>
            <w:hideMark/>
          </w:tcPr>
          <w:p w14:paraId="0131C79A"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6DC31292" w14:textId="77777777" w:rsidR="00DB0B1A" w:rsidRPr="00DB0B1A" w:rsidRDefault="00DB0B1A" w:rsidP="00DB0B1A">
            <w:pPr>
              <w:jc w:val="right"/>
              <w:rPr>
                <w:rFonts w:ascii="Times New Roman" w:hAnsi="Times New Roman"/>
                <w:bCs/>
                <w:sz w:val="20"/>
                <w:szCs w:val="20"/>
              </w:rPr>
            </w:pPr>
            <w:r w:rsidRPr="00DB0B1A">
              <w:rPr>
                <w:rFonts w:ascii="Times New Roman" w:hAnsi="Times New Roman"/>
                <w:bCs/>
                <w:sz w:val="20"/>
                <w:szCs w:val="20"/>
              </w:rPr>
              <w:t>15</w:t>
            </w:r>
          </w:p>
        </w:tc>
        <w:tc>
          <w:tcPr>
            <w:tcW w:w="1272" w:type="dxa"/>
            <w:tcBorders>
              <w:top w:val="nil"/>
              <w:left w:val="nil"/>
              <w:bottom w:val="single" w:sz="4" w:space="0" w:color="auto"/>
              <w:right w:val="single" w:sz="4" w:space="0" w:color="auto"/>
            </w:tcBorders>
            <w:shd w:val="clear" w:color="auto" w:fill="auto"/>
            <w:noWrap/>
            <w:vAlign w:val="bottom"/>
            <w:hideMark/>
          </w:tcPr>
          <w:p w14:paraId="6FAC4AA5" w14:textId="77777777" w:rsidR="00DB0B1A" w:rsidRPr="00DB0B1A" w:rsidRDefault="00DB0B1A" w:rsidP="00DB0B1A">
            <w:pPr>
              <w:jc w:val="center"/>
              <w:rPr>
                <w:rFonts w:ascii="Times New Roman" w:hAnsi="Times New Roman"/>
                <w:bCs/>
                <w:sz w:val="20"/>
                <w:szCs w:val="20"/>
              </w:rPr>
            </w:pPr>
            <w:r w:rsidRPr="00DB0B1A">
              <w:rPr>
                <w:rFonts w:ascii="Times New Roman" w:hAnsi="Times New Roman"/>
                <w:bCs/>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3FB89EFE" w14:textId="77777777" w:rsidR="00DB0B1A" w:rsidRPr="00DB0B1A" w:rsidRDefault="00DB0B1A" w:rsidP="00DB0B1A">
            <w:pPr>
              <w:jc w:val="right"/>
              <w:rPr>
                <w:rFonts w:ascii="Times New Roman" w:hAnsi="Times New Roman"/>
                <w:bCs/>
                <w:sz w:val="20"/>
                <w:szCs w:val="20"/>
              </w:rPr>
            </w:pPr>
            <w:r w:rsidRPr="00DB0B1A">
              <w:rPr>
                <w:rFonts w:ascii="Times New Roman" w:hAnsi="Times New Roman"/>
                <w:bCs/>
                <w:sz w:val="20"/>
                <w:szCs w:val="20"/>
              </w:rPr>
              <w:t>15</w:t>
            </w:r>
          </w:p>
        </w:tc>
        <w:tc>
          <w:tcPr>
            <w:tcW w:w="1553" w:type="dxa"/>
            <w:tcBorders>
              <w:top w:val="nil"/>
              <w:left w:val="nil"/>
              <w:bottom w:val="single" w:sz="4" w:space="0" w:color="auto"/>
              <w:right w:val="single" w:sz="4" w:space="0" w:color="auto"/>
            </w:tcBorders>
            <w:shd w:val="clear" w:color="auto" w:fill="auto"/>
            <w:noWrap/>
            <w:vAlign w:val="bottom"/>
            <w:hideMark/>
          </w:tcPr>
          <w:p w14:paraId="28B84447"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40200EA4"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Град Београд</w:t>
            </w:r>
          </w:p>
        </w:tc>
      </w:tr>
      <w:tr w:rsidR="00DB0B1A" w:rsidRPr="00DB0B1A" w14:paraId="5CA19E6B"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B2AF420"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39E47513"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13861/24</w:t>
            </w:r>
          </w:p>
        </w:tc>
        <w:tc>
          <w:tcPr>
            <w:tcW w:w="1060" w:type="dxa"/>
            <w:tcBorders>
              <w:top w:val="nil"/>
              <w:left w:val="nil"/>
              <w:bottom w:val="single" w:sz="4" w:space="0" w:color="auto"/>
              <w:right w:val="single" w:sz="4" w:space="0" w:color="auto"/>
            </w:tcBorders>
            <w:shd w:val="clear" w:color="auto" w:fill="auto"/>
            <w:noWrap/>
            <w:vAlign w:val="bottom"/>
            <w:hideMark/>
          </w:tcPr>
          <w:p w14:paraId="0C6C20B7" w14:textId="77777777" w:rsidR="00DB0B1A" w:rsidRPr="00DB0B1A" w:rsidRDefault="00DB0B1A" w:rsidP="00DB0B1A">
            <w:pPr>
              <w:jc w:val="right"/>
              <w:rPr>
                <w:rFonts w:ascii="Times New Roman" w:hAnsi="Times New Roman"/>
                <w:bCs/>
                <w:sz w:val="20"/>
                <w:szCs w:val="20"/>
              </w:rPr>
            </w:pPr>
            <w:r w:rsidRPr="00DB0B1A">
              <w:rPr>
                <w:rFonts w:ascii="Times New Roman" w:hAnsi="Times New Roman"/>
                <w:bCs/>
                <w:sz w:val="20"/>
                <w:szCs w:val="20"/>
              </w:rPr>
              <w:t>2</w:t>
            </w:r>
          </w:p>
        </w:tc>
        <w:tc>
          <w:tcPr>
            <w:tcW w:w="4320" w:type="dxa"/>
            <w:tcBorders>
              <w:top w:val="nil"/>
              <w:left w:val="nil"/>
              <w:bottom w:val="single" w:sz="4" w:space="0" w:color="auto"/>
              <w:right w:val="single" w:sz="4" w:space="0" w:color="auto"/>
            </w:tcBorders>
            <w:shd w:val="clear" w:color="auto" w:fill="auto"/>
            <w:noWrap/>
            <w:vAlign w:val="bottom"/>
            <w:hideMark/>
          </w:tcPr>
          <w:p w14:paraId="2B2FB28C"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5FE162D3"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64991ACE" w14:textId="77777777" w:rsidR="00DB0B1A" w:rsidRPr="00DB0B1A" w:rsidRDefault="00DB0B1A" w:rsidP="00DB0B1A">
            <w:pPr>
              <w:jc w:val="right"/>
              <w:rPr>
                <w:rFonts w:ascii="Times New Roman" w:hAnsi="Times New Roman"/>
                <w:bCs/>
                <w:sz w:val="20"/>
                <w:szCs w:val="20"/>
              </w:rPr>
            </w:pPr>
            <w:r w:rsidRPr="00DB0B1A">
              <w:rPr>
                <w:rFonts w:ascii="Times New Roman" w:hAnsi="Times New Roman"/>
                <w:bCs/>
                <w:sz w:val="20"/>
                <w:szCs w:val="20"/>
              </w:rPr>
              <w:t>2795</w:t>
            </w:r>
          </w:p>
        </w:tc>
        <w:tc>
          <w:tcPr>
            <w:tcW w:w="1272" w:type="dxa"/>
            <w:tcBorders>
              <w:top w:val="nil"/>
              <w:left w:val="nil"/>
              <w:bottom w:val="single" w:sz="4" w:space="0" w:color="auto"/>
              <w:right w:val="single" w:sz="4" w:space="0" w:color="auto"/>
            </w:tcBorders>
            <w:shd w:val="clear" w:color="auto" w:fill="auto"/>
            <w:noWrap/>
            <w:vAlign w:val="bottom"/>
            <w:hideMark/>
          </w:tcPr>
          <w:p w14:paraId="60A64F17" w14:textId="77777777" w:rsidR="00DB0B1A" w:rsidRPr="00DB0B1A" w:rsidRDefault="00DB0B1A" w:rsidP="00DB0B1A">
            <w:pPr>
              <w:jc w:val="center"/>
              <w:rPr>
                <w:rFonts w:ascii="Times New Roman" w:hAnsi="Times New Roman"/>
                <w:bCs/>
                <w:sz w:val="20"/>
                <w:szCs w:val="20"/>
              </w:rPr>
            </w:pPr>
            <w:r w:rsidRPr="00DB0B1A">
              <w:rPr>
                <w:rFonts w:ascii="Times New Roman" w:hAnsi="Times New Roman"/>
                <w:bCs/>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673501AA" w14:textId="77777777" w:rsidR="00DB0B1A" w:rsidRPr="00DB0B1A" w:rsidRDefault="00DB0B1A" w:rsidP="00DB0B1A">
            <w:pPr>
              <w:jc w:val="right"/>
              <w:rPr>
                <w:rFonts w:ascii="Times New Roman" w:hAnsi="Times New Roman"/>
                <w:bCs/>
                <w:sz w:val="20"/>
                <w:szCs w:val="20"/>
              </w:rPr>
            </w:pPr>
            <w:r w:rsidRPr="00DB0B1A">
              <w:rPr>
                <w:rFonts w:ascii="Times New Roman" w:hAnsi="Times New Roman"/>
                <w:bCs/>
                <w:sz w:val="20"/>
                <w:szCs w:val="20"/>
              </w:rPr>
              <w:t>2795</w:t>
            </w:r>
          </w:p>
        </w:tc>
        <w:tc>
          <w:tcPr>
            <w:tcW w:w="1553" w:type="dxa"/>
            <w:tcBorders>
              <w:top w:val="nil"/>
              <w:left w:val="nil"/>
              <w:bottom w:val="single" w:sz="4" w:space="0" w:color="auto"/>
              <w:right w:val="single" w:sz="4" w:space="0" w:color="auto"/>
            </w:tcBorders>
            <w:shd w:val="clear" w:color="auto" w:fill="auto"/>
            <w:noWrap/>
            <w:vAlign w:val="bottom"/>
            <w:hideMark/>
          </w:tcPr>
          <w:p w14:paraId="778DCE91"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163A7B87"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Град Београд</w:t>
            </w:r>
          </w:p>
        </w:tc>
      </w:tr>
      <w:tr w:rsidR="00DB0B1A" w:rsidRPr="00DB0B1A" w14:paraId="57204E77"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3F47477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2C8C61F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13861/25</w:t>
            </w:r>
          </w:p>
        </w:tc>
        <w:tc>
          <w:tcPr>
            <w:tcW w:w="1060" w:type="dxa"/>
            <w:tcBorders>
              <w:top w:val="nil"/>
              <w:left w:val="nil"/>
              <w:bottom w:val="single" w:sz="4" w:space="0" w:color="auto"/>
              <w:right w:val="single" w:sz="4" w:space="0" w:color="auto"/>
            </w:tcBorders>
            <w:shd w:val="clear" w:color="auto" w:fill="auto"/>
            <w:noWrap/>
            <w:vAlign w:val="bottom"/>
            <w:hideMark/>
          </w:tcPr>
          <w:p w14:paraId="2097F9A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015083B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08D9980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1EA97C1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8484</w:t>
            </w:r>
          </w:p>
        </w:tc>
        <w:tc>
          <w:tcPr>
            <w:tcW w:w="1272" w:type="dxa"/>
            <w:tcBorders>
              <w:top w:val="nil"/>
              <w:left w:val="nil"/>
              <w:bottom w:val="single" w:sz="4" w:space="0" w:color="auto"/>
              <w:right w:val="single" w:sz="4" w:space="0" w:color="auto"/>
            </w:tcBorders>
            <w:shd w:val="clear" w:color="auto" w:fill="auto"/>
            <w:noWrap/>
            <w:vAlign w:val="bottom"/>
            <w:hideMark/>
          </w:tcPr>
          <w:p w14:paraId="670A4AE5"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10E80EC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8484</w:t>
            </w:r>
          </w:p>
        </w:tc>
        <w:tc>
          <w:tcPr>
            <w:tcW w:w="1553" w:type="dxa"/>
            <w:tcBorders>
              <w:top w:val="nil"/>
              <w:left w:val="nil"/>
              <w:bottom w:val="single" w:sz="4" w:space="0" w:color="auto"/>
              <w:right w:val="single" w:sz="4" w:space="0" w:color="auto"/>
            </w:tcBorders>
            <w:shd w:val="clear" w:color="auto" w:fill="auto"/>
            <w:noWrap/>
            <w:vAlign w:val="bottom"/>
            <w:hideMark/>
          </w:tcPr>
          <w:p w14:paraId="318C4A9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6E15D88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667A5BAA"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0D6F17A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79EB352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13861/26</w:t>
            </w:r>
          </w:p>
        </w:tc>
        <w:tc>
          <w:tcPr>
            <w:tcW w:w="1060" w:type="dxa"/>
            <w:tcBorders>
              <w:top w:val="nil"/>
              <w:left w:val="nil"/>
              <w:bottom w:val="single" w:sz="4" w:space="0" w:color="auto"/>
              <w:right w:val="single" w:sz="4" w:space="0" w:color="auto"/>
            </w:tcBorders>
            <w:shd w:val="clear" w:color="auto" w:fill="auto"/>
            <w:noWrap/>
            <w:vAlign w:val="bottom"/>
            <w:hideMark/>
          </w:tcPr>
          <w:p w14:paraId="4F6266E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0D12175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0A1533C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6A70195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10187</w:t>
            </w:r>
          </w:p>
        </w:tc>
        <w:tc>
          <w:tcPr>
            <w:tcW w:w="1272" w:type="dxa"/>
            <w:tcBorders>
              <w:top w:val="nil"/>
              <w:left w:val="nil"/>
              <w:bottom w:val="single" w:sz="4" w:space="0" w:color="auto"/>
              <w:right w:val="single" w:sz="4" w:space="0" w:color="auto"/>
            </w:tcBorders>
            <w:shd w:val="clear" w:color="auto" w:fill="auto"/>
            <w:noWrap/>
            <w:vAlign w:val="bottom"/>
            <w:hideMark/>
          </w:tcPr>
          <w:p w14:paraId="69899D82"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5F6C822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10187</w:t>
            </w:r>
          </w:p>
        </w:tc>
        <w:tc>
          <w:tcPr>
            <w:tcW w:w="1553" w:type="dxa"/>
            <w:tcBorders>
              <w:top w:val="nil"/>
              <w:left w:val="nil"/>
              <w:bottom w:val="single" w:sz="4" w:space="0" w:color="auto"/>
              <w:right w:val="single" w:sz="4" w:space="0" w:color="auto"/>
            </w:tcBorders>
            <w:shd w:val="clear" w:color="auto" w:fill="auto"/>
            <w:noWrap/>
            <w:vAlign w:val="bottom"/>
            <w:hideMark/>
          </w:tcPr>
          <w:p w14:paraId="60CB058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679F548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30A70331"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F1B716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5ADB7FA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13861/27</w:t>
            </w:r>
          </w:p>
        </w:tc>
        <w:tc>
          <w:tcPr>
            <w:tcW w:w="1060" w:type="dxa"/>
            <w:tcBorders>
              <w:top w:val="nil"/>
              <w:left w:val="nil"/>
              <w:bottom w:val="single" w:sz="4" w:space="0" w:color="auto"/>
              <w:right w:val="single" w:sz="4" w:space="0" w:color="auto"/>
            </w:tcBorders>
            <w:shd w:val="clear" w:color="auto" w:fill="auto"/>
            <w:noWrap/>
            <w:vAlign w:val="bottom"/>
            <w:hideMark/>
          </w:tcPr>
          <w:p w14:paraId="31BCD25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33DEB8B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0261EFA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0234582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309</w:t>
            </w:r>
          </w:p>
        </w:tc>
        <w:tc>
          <w:tcPr>
            <w:tcW w:w="1272" w:type="dxa"/>
            <w:tcBorders>
              <w:top w:val="nil"/>
              <w:left w:val="nil"/>
              <w:bottom w:val="single" w:sz="4" w:space="0" w:color="auto"/>
              <w:right w:val="single" w:sz="4" w:space="0" w:color="auto"/>
            </w:tcBorders>
            <w:shd w:val="clear" w:color="auto" w:fill="auto"/>
            <w:noWrap/>
            <w:vAlign w:val="bottom"/>
            <w:hideMark/>
          </w:tcPr>
          <w:p w14:paraId="2D2597C6"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163C50B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309</w:t>
            </w:r>
          </w:p>
        </w:tc>
        <w:tc>
          <w:tcPr>
            <w:tcW w:w="1553" w:type="dxa"/>
            <w:tcBorders>
              <w:top w:val="nil"/>
              <w:left w:val="nil"/>
              <w:bottom w:val="single" w:sz="4" w:space="0" w:color="auto"/>
              <w:right w:val="single" w:sz="4" w:space="0" w:color="auto"/>
            </w:tcBorders>
            <w:shd w:val="clear" w:color="auto" w:fill="auto"/>
            <w:noWrap/>
            <w:vAlign w:val="bottom"/>
            <w:hideMark/>
          </w:tcPr>
          <w:p w14:paraId="22F1E4E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34E7835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1F087E95"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12322D1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29F7BCD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13861/28</w:t>
            </w:r>
          </w:p>
        </w:tc>
        <w:tc>
          <w:tcPr>
            <w:tcW w:w="1060" w:type="dxa"/>
            <w:tcBorders>
              <w:top w:val="nil"/>
              <w:left w:val="nil"/>
              <w:bottom w:val="single" w:sz="4" w:space="0" w:color="auto"/>
              <w:right w:val="single" w:sz="4" w:space="0" w:color="auto"/>
            </w:tcBorders>
            <w:shd w:val="clear" w:color="auto" w:fill="auto"/>
            <w:noWrap/>
            <w:vAlign w:val="bottom"/>
            <w:hideMark/>
          </w:tcPr>
          <w:p w14:paraId="201471E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4B617C2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75E600C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13B9774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23</w:t>
            </w:r>
          </w:p>
        </w:tc>
        <w:tc>
          <w:tcPr>
            <w:tcW w:w="1272" w:type="dxa"/>
            <w:tcBorders>
              <w:top w:val="nil"/>
              <w:left w:val="nil"/>
              <w:bottom w:val="single" w:sz="4" w:space="0" w:color="auto"/>
              <w:right w:val="single" w:sz="4" w:space="0" w:color="auto"/>
            </w:tcBorders>
            <w:shd w:val="clear" w:color="auto" w:fill="auto"/>
            <w:noWrap/>
            <w:vAlign w:val="bottom"/>
            <w:hideMark/>
          </w:tcPr>
          <w:p w14:paraId="4D212792"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0BF7EAE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23</w:t>
            </w:r>
          </w:p>
        </w:tc>
        <w:tc>
          <w:tcPr>
            <w:tcW w:w="1553" w:type="dxa"/>
            <w:tcBorders>
              <w:top w:val="nil"/>
              <w:left w:val="nil"/>
              <w:bottom w:val="single" w:sz="4" w:space="0" w:color="auto"/>
              <w:right w:val="single" w:sz="4" w:space="0" w:color="auto"/>
            </w:tcBorders>
            <w:shd w:val="clear" w:color="auto" w:fill="auto"/>
            <w:noWrap/>
            <w:vAlign w:val="bottom"/>
            <w:hideMark/>
          </w:tcPr>
          <w:p w14:paraId="40FB51B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047BDE3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2AE5C726"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23ECE01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515E850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13861/3</w:t>
            </w:r>
          </w:p>
        </w:tc>
        <w:tc>
          <w:tcPr>
            <w:tcW w:w="1060" w:type="dxa"/>
            <w:tcBorders>
              <w:top w:val="nil"/>
              <w:left w:val="nil"/>
              <w:bottom w:val="single" w:sz="4" w:space="0" w:color="auto"/>
              <w:right w:val="single" w:sz="4" w:space="0" w:color="auto"/>
            </w:tcBorders>
            <w:shd w:val="clear" w:color="auto" w:fill="auto"/>
            <w:noWrap/>
            <w:vAlign w:val="bottom"/>
            <w:hideMark/>
          </w:tcPr>
          <w:p w14:paraId="3222959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73D0B9B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2971536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7B98AF8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754</w:t>
            </w:r>
          </w:p>
        </w:tc>
        <w:tc>
          <w:tcPr>
            <w:tcW w:w="1272" w:type="dxa"/>
            <w:tcBorders>
              <w:top w:val="nil"/>
              <w:left w:val="nil"/>
              <w:bottom w:val="single" w:sz="4" w:space="0" w:color="auto"/>
              <w:right w:val="single" w:sz="4" w:space="0" w:color="auto"/>
            </w:tcBorders>
            <w:shd w:val="clear" w:color="auto" w:fill="auto"/>
            <w:noWrap/>
            <w:vAlign w:val="bottom"/>
            <w:hideMark/>
          </w:tcPr>
          <w:p w14:paraId="2B933247"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48FC8C0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754</w:t>
            </w:r>
          </w:p>
        </w:tc>
        <w:tc>
          <w:tcPr>
            <w:tcW w:w="1553" w:type="dxa"/>
            <w:tcBorders>
              <w:top w:val="nil"/>
              <w:left w:val="nil"/>
              <w:bottom w:val="single" w:sz="4" w:space="0" w:color="auto"/>
              <w:right w:val="single" w:sz="4" w:space="0" w:color="auto"/>
            </w:tcBorders>
            <w:shd w:val="clear" w:color="auto" w:fill="auto"/>
            <w:noWrap/>
            <w:vAlign w:val="bottom"/>
            <w:hideMark/>
          </w:tcPr>
          <w:p w14:paraId="1B95F31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629C8D4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0C325299"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4C15C02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7979F06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13861/3</w:t>
            </w:r>
          </w:p>
        </w:tc>
        <w:tc>
          <w:tcPr>
            <w:tcW w:w="1060" w:type="dxa"/>
            <w:tcBorders>
              <w:top w:val="nil"/>
              <w:left w:val="nil"/>
              <w:bottom w:val="single" w:sz="4" w:space="0" w:color="auto"/>
              <w:right w:val="single" w:sz="4" w:space="0" w:color="auto"/>
            </w:tcBorders>
            <w:shd w:val="clear" w:color="auto" w:fill="auto"/>
            <w:noWrap/>
            <w:vAlign w:val="bottom"/>
            <w:hideMark/>
          </w:tcPr>
          <w:p w14:paraId="5608CE3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w:t>
            </w:r>
          </w:p>
        </w:tc>
        <w:tc>
          <w:tcPr>
            <w:tcW w:w="4320" w:type="dxa"/>
            <w:tcBorders>
              <w:top w:val="nil"/>
              <w:left w:val="nil"/>
              <w:bottom w:val="single" w:sz="4" w:space="0" w:color="auto"/>
              <w:right w:val="single" w:sz="4" w:space="0" w:color="auto"/>
            </w:tcBorders>
            <w:shd w:val="clear" w:color="auto" w:fill="auto"/>
            <w:noWrap/>
            <w:vAlign w:val="bottom"/>
            <w:hideMark/>
          </w:tcPr>
          <w:p w14:paraId="2ADC581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622B6B9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36CAD9B8"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302</w:t>
            </w:r>
          </w:p>
        </w:tc>
        <w:tc>
          <w:tcPr>
            <w:tcW w:w="1272" w:type="dxa"/>
            <w:tcBorders>
              <w:top w:val="nil"/>
              <w:left w:val="nil"/>
              <w:bottom w:val="single" w:sz="4" w:space="0" w:color="auto"/>
              <w:right w:val="single" w:sz="4" w:space="0" w:color="auto"/>
            </w:tcBorders>
            <w:shd w:val="clear" w:color="auto" w:fill="auto"/>
            <w:noWrap/>
            <w:vAlign w:val="bottom"/>
            <w:hideMark/>
          </w:tcPr>
          <w:p w14:paraId="1F0F303A"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24B9E66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302</w:t>
            </w:r>
          </w:p>
        </w:tc>
        <w:tc>
          <w:tcPr>
            <w:tcW w:w="1553" w:type="dxa"/>
            <w:tcBorders>
              <w:top w:val="nil"/>
              <w:left w:val="nil"/>
              <w:bottom w:val="single" w:sz="4" w:space="0" w:color="auto"/>
              <w:right w:val="single" w:sz="4" w:space="0" w:color="auto"/>
            </w:tcBorders>
            <w:shd w:val="clear" w:color="auto" w:fill="auto"/>
            <w:noWrap/>
            <w:vAlign w:val="bottom"/>
            <w:hideMark/>
          </w:tcPr>
          <w:p w14:paraId="0AC7F1C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33923CC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6ECAF666"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019762D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27B6BE5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13861/3</w:t>
            </w:r>
          </w:p>
        </w:tc>
        <w:tc>
          <w:tcPr>
            <w:tcW w:w="1060" w:type="dxa"/>
            <w:tcBorders>
              <w:top w:val="nil"/>
              <w:left w:val="nil"/>
              <w:bottom w:val="single" w:sz="4" w:space="0" w:color="auto"/>
              <w:right w:val="single" w:sz="4" w:space="0" w:color="auto"/>
            </w:tcBorders>
            <w:shd w:val="clear" w:color="auto" w:fill="auto"/>
            <w:noWrap/>
            <w:vAlign w:val="bottom"/>
            <w:hideMark/>
          </w:tcPr>
          <w:p w14:paraId="28B12EA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w:t>
            </w:r>
          </w:p>
        </w:tc>
        <w:tc>
          <w:tcPr>
            <w:tcW w:w="4320" w:type="dxa"/>
            <w:tcBorders>
              <w:top w:val="nil"/>
              <w:left w:val="nil"/>
              <w:bottom w:val="single" w:sz="4" w:space="0" w:color="auto"/>
              <w:right w:val="single" w:sz="4" w:space="0" w:color="auto"/>
            </w:tcBorders>
            <w:shd w:val="clear" w:color="auto" w:fill="auto"/>
            <w:noWrap/>
            <w:vAlign w:val="bottom"/>
            <w:hideMark/>
          </w:tcPr>
          <w:p w14:paraId="3058A01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5302708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1FA2D46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355</w:t>
            </w:r>
          </w:p>
        </w:tc>
        <w:tc>
          <w:tcPr>
            <w:tcW w:w="1272" w:type="dxa"/>
            <w:tcBorders>
              <w:top w:val="nil"/>
              <w:left w:val="nil"/>
              <w:bottom w:val="single" w:sz="4" w:space="0" w:color="auto"/>
              <w:right w:val="single" w:sz="4" w:space="0" w:color="auto"/>
            </w:tcBorders>
            <w:shd w:val="clear" w:color="auto" w:fill="auto"/>
            <w:noWrap/>
            <w:vAlign w:val="bottom"/>
            <w:hideMark/>
          </w:tcPr>
          <w:p w14:paraId="44BB32CF"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5C98FC4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355</w:t>
            </w:r>
          </w:p>
        </w:tc>
        <w:tc>
          <w:tcPr>
            <w:tcW w:w="1553" w:type="dxa"/>
            <w:tcBorders>
              <w:top w:val="nil"/>
              <w:left w:val="nil"/>
              <w:bottom w:val="single" w:sz="4" w:space="0" w:color="auto"/>
              <w:right w:val="single" w:sz="4" w:space="0" w:color="auto"/>
            </w:tcBorders>
            <w:shd w:val="clear" w:color="auto" w:fill="auto"/>
            <w:noWrap/>
            <w:vAlign w:val="bottom"/>
            <w:hideMark/>
          </w:tcPr>
          <w:p w14:paraId="7413EC4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3B5CB65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6CA7F667"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B5B910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02D6A73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13861/3</w:t>
            </w:r>
          </w:p>
        </w:tc>
        <w:tc>
          <w:tcPr>
            <w:tcW w:w="1060" w:type="dxa"/>
            <w:tcBorders>
              <w:top w:val="nil"/>
              <w:left w:val="nil"/>
              <w:bottom w:val="single" w:sz="4" w:space="0" w:color="auto"/>
              <w:right w:val="single" w:sz="4" w:space="0" w:color="auto"/>
            </w:tcBorders>
            <w:shd w:val="clear" w:color="auto" w:fill="auto"/>
            <w:noWrap/>
            <w:vAlign w:val="bottom"/>
            <w:hideMark/>
          </w:tcPr>
          <w:p w14:paraId="7FD97FF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w:t>
            </w:r>
          </w:p>
        </w:tc>
        <w:tc>
          <w:tcPr>
            <w:tcW w:w="4320" w:type="dxa"/>
            <w:tcBorders>
              <w:top w:val="nil"/>
              <w:left w:val="nil"/>
              <w:bottom w:val="single" w:sz="4" w:space="0" w:color="auto"/>
              <w:right w:val="single" w:sz="4" w:space="0" w:color="auto"/>
            </w:tcBorders>
            <w:shd w:val="clear" w:color="auto" w:fill="auto"/>
            <w:noWrap/>
            <w:vAlign w:val="bottom"/>
            <w:hideMark/>
          </w:tcPr>
          <w:p w14:paraId="560FB75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33F8AE5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6645FD00"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65</w:t>
            </w:r>
          </w:p>
        </w:tc>
        <w:tc>
          <w:tcPr>
            <w:tcW w:w="1272" w:type="dxa"/>
            <w:tcBorders>
              <w:top w:val="nil"/>
              <w:left w:val="nil"/>
              <w:bottom w:val="single" w:sz="4" w:space="0" w:color="auto"/>
              <w:right w:val="single" w:sz="4" w:space="0" w:color="auto"/>
            </w:tcBorders>
            <w:shd w:val="clear" w:color="auto" w:fill="auto"/>
            <w:noWrap/>
            <w:vAlign w:val="bottom"/>
            <w:hideMark/>
          </w:tcPr>
          <w:p w14:paraId="2607D353"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1542E75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65</w:t>
            </w:r>
          </w:p>
        </w:tc>
        <w:tc>
          <w:tcPr>
            <w:tcW w:w="1553" w:type="dxa"/>
            <w:tcBorders>
              <w:top w:val="nil"/>
              <w:left w:val="nil"/>
              <w:bottom w:val="single" w:sz="4" w:space="0" w:color="auto"/>
              <w:right w:val="single" w:sz="4" w:space="0" w:color="auto"/>
            </w:tcBorders>
            <w:shd w:val="clear" w:color="auto" w:fill="auto"/>
            <w:noWrap/>
            <w:vAlign w:val="bottom"/>
            <w:hideMark/>
          </w:tcPr>
          <w:p w14:paraId="42B142A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2555EE6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1C3D84FA"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02A4B97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046BE16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13861/3</w:t>
            </w:r>
          </w:p>
        </w:tc>
        <w:tc>
          <w:tcPr>
            <w:tcW w:w="1060" w:type="dxa"/>
            <w:tcBorders>
              <w:top w:val="nil"/>
              <w:left w:val="nil"/>
              <w:bottom w:val="single" w:sz="4" w:space="0" w:color="auto"/>
              <w:right w:val="single" w:sz="4" w:space="0" w:color="auto"/>
            </w:tcBorders>
            <w:shd w:val="clear" w:color="auto" w:fill="auto"/>
            <w:noWrap/>
            <w:vAlign w:val="bottom"/>
            <w:hideMark/>
          </w:tcPr>
          <w:p w14:paraId="39B1DCD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w:t>
            </w:r>
          </w:p>
        </w:tc>
        <w:tc>
          <w:tcPr>
            <w:tcW w:w="4320" w:type="dxa"/>
            <w:tcBorders>
              <w:top w:val="nil"/>
              <w:left w:val="nil"/>
              <w:bottom w:val="single" w:sz="4" w:space="0" w:color="auto"/>
              <w:right w:val="single" w:sz="4" w:space="0" w:color="auto"/>
            </w:tcBorders>
            <w:shd w:val="clear" w:color="auto" w:fill="auto"/>
            <w:noWrap/>
            <w:vAlign w:val="bottom"/>
            <w:hideMark/>
          </w:tcPr>
          <w:p w14:paraId="77731BE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160394F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2275916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9</w:t>
            </w:r>
          </w:p>
        </w:tc>
        <w:tc>
          <w:tcPr>
            <w:tcW w:w="1272" w:type="dxa"/>
            <w:tcBorders>
              <w:top w:val="nil"/>
              <w:left w:val="nil"/>
              <w:bottom w:val="single" w:sz="4" w:space="0" w:color="auto"/>
              <w:right w:val="single" w:sz="4" w:space="0" w:color="auto"/>
            </w:tcBorders>
            <w:shd w:val="clear" w:color="auto" w:fill="auto"/>
            <w:noWrap/>
            <w:vAlign w:val="bottom"/>
            <w:hideMark/>
          </w:tcPr>
          <w:p w14:paraId="1359056D"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5931DF9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9</w:t>
            </w:r>
          </w:p>
        </w:tc>
        <w:tc>
          <w:tcPr>
            <w:tcW w:w="1553" w:type="dxa"/>
            <w:tcBorders>
              <w:top w:val="nil"/>
              <w:left w:val="nil"/>
              <w:bottom w:val="single" w:sz="4" w:space="0" w:color="auto"/>
              <w:right w:val="single" w:sz="4" w:space="0" w:color="auto"/>
            </w:tcBorders>
            <w:shd w:val="clear" w:color="auto" w:fill="auto"/>
            <w:noWrap/>
            <w:vAlign w:val="bottom"/>
            <w:hideMark/>
          </w:tcPr>
          <w:p w14:paraId="695C930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1F8068B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012C5CA7"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F233E8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062223A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13861/3</w:t>
            </w:r>
          </w:p>
        </w:tc>
        <w:tc>
          <w:tcPr>
            <w:tcW w:w="1060" w:type="dxa"/>
            <w:tcBorders>
              <w:top w:val="nil"/>
              <w:left w:val="nil"/>
              <w:bottom w:val="single" w:sz="4" w:space="0" w:color="auto"/>
              <w:right w:val="single" w:sz="4" w:space="0" w:color="auto"/>
            </w:tcBorders>
            <w:shd w:val="clear" w:color="auto" w:fill="auto"/>
            <w:noWrap/>
            <w:vAlign w:val="bottom"/>
            <w:hideMark/>
          </w:tcPr>
          <w:p w14:paraId="66BF4F8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w:t>
            </w:r>
          </w:p>
        </w:tc>
        <w:tc>
          <w:tcPr>
            <w:tcW w:w="4320" w:type="dxa"/>
            <w:tcBorders>
              <w:top w:val="nil"/>
              <w:left w:val="nil"/>
              <w:bottom w:val="single" w:sz="4" w:space="0" w:color="auto"/>
              <w:right w:val="single" w:sz="4" w:space="0" w:color="auto"/>
            </w:tcBorders>
            <w:shd w:val="clear" w:color="auto" w:fill="auto"/>
            <w:noWrap/>
            <w:vAlign w:val="bottom"/>
            <w:hideMark/>
          </w:tcPr>
          <w:p w14:paraId="545AEA4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уз зграду и други објекат</w:t>
            </w:r>
          </w:p>
        </w:tc>
        <w:tc>
          <w:tcPr>
            <w:tcW w:w="2666" w:type="dxa"/>
            <w:tcBorders>
              <w:top w:val="nil"/>
              <w:left w:val="nil"/>
              <w:bottom w:val="single" w:sz="4" w:space="0" w:color="auto"/>
              <w:right w:val="single" w:sz="4" w:space="0" w:color="auto"/>
            </w:tcBorders>
            <w:shd w:val="clear" w:color="auto" w:fill="auto"/>
            <w:noWrap/>
            <w:vAlign w:val="bottom"/>
            <w:hideMark/>
          </w:tcPr>
          <w:p w14:paraId="3EDA5F6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5A8B332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28027</w:t>
            </w:r>
          </w:p>
        </w:tc>
        <w:tc>
          <w:tcPr>
            <w:tcW w:w="1272" w:type="dxa"/>
            <w:tcBorders>
              <w:top w:val="nil"/>
              <w:left w:val="nil"/>
              <w:bottom w:val="single" w:sz="4" w:space="0" w:color="auto"/>
              <w:right w:val="single" w:sz="4" w:space="0" w:color="auto"/>
            </w:tcBorders>
            <w:shd w:val="clear" w:color="auto" w:fill="auto"/>
            <w:noWrap/>
            <w:vAlign w:val="bottom"/>
            <w:hideMark/>
          </w:tcPr>
          <w:p w14:paraId="29358016"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047F929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28027</w:t>
            </w:r>
          </w:p>
        </w:tc>
        <w:tc>
          <w:tcPr>
            <w:tcW w:w="1553" w:type="dxa"/>
            <w:tcBorders>
              <w:top w:val="nil"/>
              <w:left w:val="nil"/>
              <w:bottom w:val="single" w:sz="4" w:space="0" w:color="auto"/>
              <w:right w:val="single" w:sz="4" w:space="0" w:color="auto"/>
            </w:tcBorders>
            <w:shd w:val="clear" w:color="auto" w:fill="auto"/>
            <w:noWrap/>
            <w:vAlign w:val="bottom"/>
            <w:hideMark/>
          </w:tcPr>
          <w:p w14:paraId="2D26EF4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49B6B43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1F0FB1F4"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1DEB2EC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lastRenderedPageBreak/>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626DBC3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13861/5</w:t>
            </w:r>
          </w:p>
        </w:tc>
        <w:tc>
          <w:tcPr>
            <w:tcW w:w="1060" w:type="dxa"/>
            <w:tcBorders>
              <w:top w:val="nil"/>
              <w:left w:val="nil"/>
              <w:bottom w:val="single" w:sz="4" w:space="0" w:color="auto"/>
              <w:right w:val="single" w:sz="4" w:space="0" w:color="auto"/>
            </w:tcBorders>
            <w:shd w:val="clear" w:color="auto" w:fill="auto"/>
            <w:noWrap/>
            <w:vAlign w:val="bottom"/>
            <w:hideMark/>
          </w:tcPr>
          <w:p w14:paraId="26DB6DD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4B1225C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Ливада  I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123F23A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1B4661A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2189</w:t>
            </w:r>
          </w:p>
        </w:tc>
        <w:tc>
          <w:tcPr>
            <w:tcW w:w="1272" w:type="dxa"/>
            <w:tcBorders>
              <w:top w:val="nil"/>
              <w:left w:val="nil"/>
              <w:bottom w:val="single" w:sz="4" w:space="0" w:color="auto"/>
              <w:right w:val="single" w:sz="4" w:space="0" w:color="auto"/>
            </w:tcBorders>
            <w:shd w:val="clear" w:color="auto" w:fill="auto"/>
            <w:noWrap/>
            <w:vAlign w:val="bottom"/>
            <w:hideMark/>
          </w:tcPr>
          <w:p w14:paraId="761E1EA8"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7C8B1A0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2189</w:t>
            </w:r>
          </w:p>
        </w:tc>
        <w:tc>
          <w:tcPr>
            <w:tcW w:w="1553" w:type="dxa"/>
            <w:tcBorders>
              <w:top w:val="nil"/>
              <w:left w:val="nil"/>
              <w:bottom w:val="single" w:sz="4" w:space="0" w:color="auto"/>
              <w:right w:val="single" w:sz="4" w:space="0" w:color="auto"/>
            </w:tcBorders>
            <w:shd w:val="clear" w:color="auto" w:fill="auto"/>
            <w:noWrap/>
            <w:vAlign w:val="bottom"/>
            <w:hideMark/>
          </w:tcPr>
          <w:p w14:paraId="7F734AD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050B56D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240F526B"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382A9F6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563304D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13861/6</w:t>
            </w:r>
          </w:p>
        </w:tc>
        <w:tc>
          <w:tcPr>
            <w:tcW w:w="1060" w:type="dxa"/>
            <w:tcBorders>
              <w:top w:val="nil"/>
              <w:left w:val="nil"/>
              <w:bottom w:val="single" w:sz="4" w:space="0" w:color="auto"/>
              <w:right w:val="single" w:sz="4" w:space="0" w:color="auto"/>
            </w:tcBorders>
            <w:shd w:val="clear" w:color="auto" w:fill="auto"/>
            <w:noWrap/>
            <w:vAlign w:val="bottom"/>
            <w:hideMark/>
          </w:tcPr>
          <w:p w14:paraId="7E4EA48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2A0B57E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претежним делом објеката</w:t>
            </w:r>
          </w:p>
        </w:tc>
        <w:tc>
          <w:tcPr>
            <w:tcW w:w="2666" w:type="dxa"/>
            <w:tcBorders>
              <w:top w:val="nil"/>
              <w:left w:val="nil"/>
              <w:bottom w:val="single" w:sz="4" w:space="0" w:color="auto"/>
              <w:right w:val="single" w:sz="4" w:space="0" w:color="auto"/>
            </w:tcBorders>
            <w:shd w:val="clear" w:color="auto" w:fill="auto"/>
            <w:noWrap/>
            <w:vAlign w:val="bottom"/>
            <w:hideMark/>
          </w:tcPr>
          <w:p w14:paraId="103889B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640920C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622</w:t>
            </w:r>
          </w:p>
        </w:tc>
        <w:tc>
          <w:tcPr>
            <w:tcW w:w="1272" w:type="dxa"/>
            <w:tcBorders>
              <w:top w:val="nil"/>
              <w:left w:val="nil"/>
              <w:bottom w:val="single" w:sz="4" w:space="0" w:color="auto"/>
              <w:right w:val="single" w:sz="4" w:space="0" w:color="auto"/>
            </w:tcBorders>
            <w:shd w:val="clear" w:color="auto" w:fill="auto"/>
            <w:noWrap/>
            <w:vAlign w:val="bottom"/>
            <w:hideMark/>
          </w:tcPr>
          <w:p w14:paraId="4D3B5B91"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7934AB6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622</w:t>
            </w:r>
          </w:p>
        </w:tc>
        <w:tc>
          <w:tcPr>
            <w:tcW w:w="1553" w:type="dxa"/>
            <w:tcBorders>
              <w:top w:val="nil"/>
              <w:left w:val="nil"/>
              <w:bottom w:val="single" w:sz="4" w:space="0" w:color="auto"/>
              <w:right w:val="single" w:sz="4" w:space="0" w:color="auto"/>
            </w:tcBorders>
            <w:shd w:val="clear" w:color="auto" w:fill="auto"/>
            <w:noWrap/>
            <w:vAlign w:val="bottom"/>
            <w:hideMark/>
          </w:tcPr>
          <w:p w14:paraId="749FA30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2B3ED21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129BF15B"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AD988F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0668717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13861/6</w:t>
            </w:r>
          </w:p>
        </w:tc>
        <w:tc>
          <w:tcPr>
            <w:tcW w:w="1060" w:type="dxa"/>
            <w:tcBorders>
              <w:top w:val="nil"/>
              <w:left w:val="nil"/>
              <w:bottom w:val="single" w:sz="4" w:space="0" w:color="auto"/>
              <w:right w:val="single" w:sz="4" w:space="0" w:color="auto"/>
            </w:tcBorders>
            <w:shd w:val="clear" w:color="auto" w:fill="auto"/>
            <w:noWrap/>
            <w:vAlign w:val="bottom"/>
            <w:hideMark/>
          </w:tcPr>
          <w:p w14:paraId="6FD63800"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w:t>
            </w:r>
          </w:p>
        </w:tc>
        <w:tc>
          <w:tcPr>
            <w:tcW w:w="4320" w:type="dxa"/>
            <w:tcBorders>
              <w:top w:val="nil"/>
              <w:left w:val="nil"/>
              <w:bottom w:val="single" w:sz="4" w:space="0" w:color="auto"/>
              <w:right w:val="single" w:sz="4" w:space="0" w:color="auto"/>
            </w:tcBorders>
            <w:shd w:val="clear" w:color="auto" w:fill="auto"/>
            <w:noWrap/>
            <w:vAlign w:val="bottom"/>
            <w:hideMark/>
          </w:tcPr>
          <w:p w14:paraId="082F3A4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осталим делом објекта</w:t>
            </w:r>
          </w:p>
        </w:tc>
        <w:tc>
          <w:tcPr>
            <w:tcW w:w="2666" w:type="dxa"/>
            <w:tcBorders>
              <w:top w:val="nil"/>
              <w:left w:val="nil"/>
              <w:bottom w:val="single" w:sz="4" w:space="0" w:color="auto"/>
              <w:right w:val="single" w:sz="4" w:space="0" w:color="auto"/>
            </w:tcBorders>
            <w:shd w:val="clear" w:color="auto" w:fill="auto"/>
            <w:noWrap/>
            <w:vAlign w:val="bottom"/>
            <w:hideMark/>
          </w:tcPr>
          <w:p w14:paraId="16DCA82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2A2C275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333</w:t>
            </w:r>
          </w:p>
        </w:tc>
        <w:tc>
          <w:tcPr>
            <w:tcW w:w="1272" w:type="dxa"/>
            <w:tcBorders>
              <w:top w:val="nil"/>
              <w:left w:val="nil"/>
              <w:bottom w:val="single" w:sz="4" w:space="0" w:color="auto"/>
              <w:right w:val="single" w:sz="4" w:space="0" w:color="auto"/>
            </w:tcBorders>
            <w:shd w:val="clear" w:color="auto" w:fill="auto"/>
            <w:noWrap/>
            <w:vAlign w:val="bottom"/>
            <w:hideMark/>
          </w:tcPr>
          <w:p w14:paraId="7AED93B5"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074890E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333</w:t>
            </w:r>
          </w:p>
        </w:tc>
        <w:tc>
          <w:tcPr>
            <w:tcW w:w="1553" w:type="dxa"/>
            <w:tcBorders>
              <w:top w:val="nil"/>
              <w:left w:val="nil"/>
              <w:bottom w:val="single" w:sz="4" w:space="0" w:color="auto"/>
              <w:right w:val="single" w:sz="4" w:space="0" w:color="auto"/>
            </w:tcBorders>
            <w:shd w:val="clear" w:color="auto" w:fill="auto"/>
            <w:noWrap/>
            <w:vAlign w:val="bottom"/>
            <w:hideMark/>
          </w:tcPr>
          <w:p w14:paraId="05EC857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5DC967B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38904C94"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0386F3C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6B43946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13861/6</w:t>
            </w:r>
          </w:p>
        </w:tc>
        <w:tc>
          <w:tcPr>
            <w:tcW w:w="1060" w:type="dxa"/>
            <w:tcBorders>
              <w:top w:val="nil"/>
              <w:left w:val="nil"/>
              <w:bottom w:val="single" w:sz="4" w:space="0" w:color="auto"/>
              <w:right w:val="single" w:sz="4" w:space="0" w:color="auto"/>
            </w:tcBorders>
            <w:shd w:val="clear" w:color="auto" w:fill="auto"/>
            <w:noWrap/>
            <w:vAlign w:val="bottom"/>
            <w:hideMark/>
          </w:tcPr>
          <w:p w14:paraId="1AA01AB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w:t>
            </w:r>
          </w:p>
        </w:tc>
        <w:tc>
          <w:tcPr>
            <w:tcW w:w="4320" w:type="dxa"/>
            <w:tcBorders>
              <w:top w:val="nil"/>
              <w:left w:val="nil"/>
              <w:bottom w:val="single" w:sz="4" w:space="0" w:color="auto"/>
              <w:right w:val="single" w:sz="4" w:space="0" w:color="auto"/>
            </w:tcBorders>
            <w:shd w:val="clear" w:color="auto" w:fill="auto"/>
            <w:noWrap/>
            <w:vAlign w:val="bottom"/>
            <w:hideMark/>
          </w:tcPr>
          <w:p w14:paraId="0B2DB16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уз зграду и други објекат</w:t>
            </w:r>
          </w:p>
        </w:tc>
        <w:tc>
          <w:tcPr>
            <w:tcW w:w="2666" w:type="dxa"/>
            <w:tcBorders>
              <w:top w:val="nil"/>
              <w:left w:val="nil"/>
              <w:bottom w:val="single" w:sz="4" w:space="0" w:color="auto"/>
              <w:right w:val="single" w:sz="4" w:space="0" w:color="auto"/>
            </w:tcBorders>
            <w:shd w:val="clear" w:color="auto" w:fill="auto"/>
            <w:noWrap/>
            <w:vAlign w:val="bottom"/>
            <w:hideMark/>
          </w:tcPr>
          <w:p w14:paraId="72FC7F5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5BAEC150"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9315</w:t>
            </w:r>
          </w:p>
        </w:tc>
        <w:tc>
          <w:tcPr>
            <w:tcW w:w="1272" w:type="dxa"/>
            <w:tcBorders>
              <w:top w:val="nil"/>
              <w:left w:val="nil"/>
              <w:bottom w:val="single" w:sz="4" w:space="0" w:color="auto"/>
              <w:right w:val="single" w:sz="4" w:space="0" w:color="auto"/>
            </w:tcBorders>
            <w:shd w:val="clear" w:color="auto" w:fill="auto"/>
            <w:noWrap/>
            <w:vAlign w:val="bottom"/>
            <w:hideMark/>
          </w:tcPr>
          <w:p w14:paraId="5A3B129F"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2746419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9315</w:t>
            </w:r>
          </w:p>
        </w:tc>
        <w:tc>
          <w:tcPr>
            <w:tcW w:w="1553" w:type="dxa"/>
            <w:tcBorders>
              <w:top w:val="nil"/>
              <w:left w:val="nil"/>
              <w:bottom w:val="single" w:sz="4" w:space="0" w:color="auto"/>
              <w:right w:val="single" w:sz="4" w:space="0" w:color="auto"/>
            </w:tcBorders>
            <w:shd w:val="clear" w:color="auto" w:fill="auto"/>
            <w:noWrap/>
            <w:vAlign w:val="bottom"/>
            <w:hideMark/>
          </w:tcPr>
          <w:p w14:paraId="4D4E2F6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4B7DEA3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0D592400"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12D68D8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Савски венац</w:t>
            </w:r>
          </w:p>
        </w:tc>
        <w:tc>
          <w:tcPr>
            <w:tcW w:w="1362" w:type="dxa"/>
            <w:tcBorders>
              <w:top w:val="nil"/>
              <w:left w:val="nil"/>
              <w:bottom w:val="single" w:sz="4" w:space="0" w:color="auto"/>
              <w:right w:val="single" w:sz="4" w:space="0" w:color="auto"/>
            </w:tcBorders>
            <w:shd w:val="clear" w:color="auto" w:fill="auto"/>
            <w:noWrap/>
            <w:vAlign w:val="bottom"/>
            <w:hideMark/>
          </w:tcPr>
          <w:p w14:paraId="4BFF492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13861/7</w:t>
            </w:r>
          </w:p>
        </w:tc>
        <w:tc>
          <w:tcPr>
            <w:tcW w:w="1060" w:type="dxa"/>
            <w:tcBorders>
              <w:top w:val="nil"/>
              <w:left w:val="nil"/>
              <w:bottom w:val="single" w:sz="4" w:space="0" w:color="auto"/>
              <w:right w:val="single" w:sz="4" w:space="0" w:color="auto"/>
            </w:tcBorders>
            <w:shd w:val="clear" w:color="auto" w:fill="auto"/>
            <w:noWrap/>
            <w:vAlign w:val="bottom"/>
            <w:hideMark/>
          </w:tcPr>
          <w:p w14:paraId="1BA56AD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340019D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Ливада  I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02EB0F6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0EBA261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14</w:t>
            </w:r>
          </w:p>
        </w:tc>
        <w:tc>
          <w:tcPr>
            <w:tcW w:w="1272" w:type="dxa"/>
            <w:tcBorders>
              <w:top w:val="nil"/>
              <w:left w:val="nil"/>
              <w:bottom w:val="single" w:sz="4" w:space="0" w:color="auto"/>
              <w:right w:val="single" w:sz="4" w:space="0" w:color="auto"/>
            </w:tcBorders>
            <w:shd w:val="clear" w:color="auto" w:fill="auto"/>
            <w:noWrap/>
            <w:vAlign w:val="bottom"/>
            <w:hideMark/>
          </w:tcPr>
          <w:p w14:paraId="165484D3"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437840C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14</w:t>
            </w:r>
          </w:p>
        </w:tc>
        <w:tc>
          <w:tcPr>
            <w:tcW w:w="1553" w:type="dxa"/>
            <w:tcBorders>
              <w:top w:val="nil"/>
              <w:left w:val="nil"/>
              <w:bottom w:val="single" w:sz="4" w:space="0" w:color="auto"/>
              <w:right w:val="single" w:sz="4" w:space="0" w:color="auto"/>
            </w:tcBorders>
            <w:shd w:val="clear" w:color="auto" w:fill="auto"/>
            <w:noWrap/>
            <w:vAlign w:val="bottom"/>
            <w:hideMark/>
          </w:tcPr>
          <w:p w14:paraId="775B1AD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7D219B8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02F7606D"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2FC6DB4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7AD642D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13861/9</w:t>
            </w:r>
          </w:p>
        </w:tc>
        <w:tc>
          <w:tcPr>
            <w:tcW w:w="1060" w:type="dxa"/>
            <w:tcBorders>
              <w:top w:val="nil"/>
              <w:left w:val="nil"/>
              <w:bottom w:val="single" w:sz="4" w:space="0" w:color="auto"/>
              <w:right w:val="single" w:sz="4" w:space="0" w:color="auto"/>
            </w:tcBorders>
            <w:shd w:val="clear" w:color="auto" w:fill="auto"/>
            <w:noWrap/>
            <w:vAlign w:val="bottom"/>
            <w:hideMark/>
          </w:tcPr>
          <w:p w14:paraId="08CF70C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1927269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0E00389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3987A22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16</w:t>
            </w:r>
          </w:p>
        </w:tc>
        <w:tc>
          <w:tcPr>
            <w:tcW w:w="1272" w:type="dxa"/>
            <w:tcBorders>
              <w:top w:val="nil"/>
              <w:left w:val="nil"/>
              <w:bottom w:val="single" w:sz="4" w:space="0" w:color="auto"/>
              <w:right w:val="single" w:sz="4" w:space="0" w:color="auto"/>
            </w:tcBorders>
            <w:shd w:val="clear" w:color="auto" w:fill="auto"/>
            <w:noWrap/>
            <w:vAlign w:val="bottom"/>
            <w:hideMark/>
          </w:tcPr>
          <w:p w14:paraId="23641C24"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52985B7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16</w:t>
            </w:r>
          </w:p>
        </w:tc>
        <w:tc>
          <w:tcPr>
            <w:tcW w:w="1553" w:type="dxa"/>
            <w:tcBorders>
              <w:top w:val="nil"/>
              <w:left w:val="nil"/>
              <w:bottom w:val="single" w:sz="4" w:space="0" w:color="auto"/>
              <w:right w:val="single" w:sz="4" w:space="0" w:color="auto"/>
            </w:tcBorders>
            <w:shd w:val="clear" w:color="auto" w:fill="auto"/>
            <w:noWrap/>
            <w:vAlign w:val="bottom"/>
            <w:hideMark/>
          </w:tcPr>
          <w:p w14:paraId="39FA65A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561BC8E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79CA251F"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673AD78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576BADD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13862/1</w:t>
            </w:r>
          </w:p>
        </w:tc>
        <w:tc>
          <w:tcPr>
            <w:tcW w:w="1060" w:type="dxa"/>
            <w:tcBorders>
              <w:top w:val="nil"/>
              <w:left w:val="nil"/>
              <w:bottom w:val="single" w:sz="4" w:space="0" w:color="auto"/>
              <w:right w:val="single" w:sz="4" w:space="0" w:color="auto"/>
            </w:tcBorders>
            <w:shd w:val="clear" w:color="auto" w:fill="auto"/>
            <w:noWrap/>
            <w:vAlign w:val="bottom"/>
            <w:hideMark/>
          </w:tcPr>
          <w:p w14:paraId="58F8E06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5EC4C9D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Њива 3.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3E7F5C4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3704B5B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15499</w:t>
            </w:r>
          </w:p>
        </w:tc>
        <w:tc>
          <w:tcPr>
            <w:tcW w:w="1272" w:type="dxa"/>
            <w:tcBorders>
              <w:top w:val="nil"/>
              <w:left w:val="nil"/>
              <w:bottom w:val="single" w:sz="4" w:space="0" w:color="auto"/>
              <w:right w:val="single" w:sz="4" w:space="0" w:color="auto"/>
            </w:tcBorders>
            <w:shd w:val="clear" w:color="auto" w:fill="auto"/>
            <w:noWrap/>
            <w:vAlign w:val="bottom"/>
            <w:hideMark/>
          </w:tcPr>
          <w:p w14:paraId="4ABCDD3D"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4A80553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15499</w:t>
            </w:r>
          </w:p>
        </w:tc>
        <w:tc>
          <w:tcPr>
            <w:tcW w:w="1553" w:type="dxa"/>
            <w:tcBorders>
              <w:top w:val="nil"/>
              <w:left w:val="nil"/>
              <w:bottom w:val="single" w:sz="4" w:space="0" w:color="auto"/>
              <w:right w:val="single" w:sz="4" w:space="0" w:color="auto"/>
            </w:tcBorders>
            <w:shd w:val="clear" w:color="auto" w:fill="auto"/>
            <w:noWrap/>
            <w:vAlign w:val="bottom"/>
            <w:hideMark/>
          </w:tcPr>
          <w:p w14:paraId="3852C41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5A39E31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5EC255B9"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5AFF1DC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0827584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13862/10</w:t>
            </w:r>
          </w:p>
        </w:tc>
        <w:tc>
          <w:tcPr>
            <w:tcW w:w="1060" w:type="dxa"/>
            <w:tcBorders>
              <w:top w:val="nil"/>
              <w:left w:val="nil"/>
              <w:bottom w:val="single" w:sz="4" w:space="0" w:color="auto"/>
              <w:right w:val="single" w:sz="4" w:space="0" w:color="auto"/>
            </w:tcBorders>
            <w:shd w:val="clear" w:color="auto" w:fill="auto"/>
            <w:noWrap/>
            <w:vAlign w:val="bottom"/>
            <w:hideMark/>
          </w:tcPr>
          <w:p w14:paraId="6873747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3047C1B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Њива 3.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4BDE493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29AB9960"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38</w:t>
            </w:r>
          </w:p>
        </w:tc>
        <w:tc>
          <w:tcPr>
            <w:tcW w:w="1272" w:type="dxa"/>
            <w:tcBorders>
              <w:top w:val="nil"/>
              <w:left w:val="nil"/>
              <w:bottom w:val="single" w:sz="4" w:space="0" w:color="auto"/>
              <w:right w:val="single" w:sz="4" w:space="0" w:color="auto"/>
            </w:tcBorders>
            <w:shd w:val="clear" w:color="auto" w:fill="auto"/>
            <w:noWrap/>
            <w:vAlign w:val="bottom"/>
            <w:hideMark/>
          </w:tcPr>
          <w:p w14:paraId="3727BBE9"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0A60B0C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38</w:t>
            </w:r>
          </w:p>
        </w:tc>
        <w:tc>
          <w:tcPr>
            <w:tcW w:w="1553" w:type="dxa"/>
            <w:tcBorders>
              <w:top w:val="nil"/>
              <w:left w:val="nil"/>
              <w:bottom w:val="single" w:sz="4" w:space="0" w:color="auto"/>
              <w:right w:val="single" w:sz="4" w:space="0" w:color="auto"/>
            </w:tcBorders>
            <w:shd w:val="clear" w:color="auto" w:fill="auto"/>
            <w:noWrap/>
            <w:vAlign w:val="bottom"/>
            <w:hideMark/>
          </w:tcPr>
          <w:p w14:paraId="3A6AF26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33E1212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7CF8B5A2"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605F71A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4897C62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13862/11</w:t>
            </w:r>
          </w:p>
        </w:tc>
        <w:tc>
          <w:tcPr>
            <w:tcW w:w="1060" w:type="dxa"/>
            <w:tcBorders>
              <w:top w:val="nil"/>
              <w:left w:val="nil"/>
              <w:bottom w:val="single" w:sz="4" w:space="0" w:color="auto"/>
              <w:right w:val="single" w:sz="4" w:space="0" w:color="auto"/>
            </w:tcBorders>
            <w:shd w:val="clear" w:color="auto" w:fill="auto"/>
            <w:noWrap/>
            <w:vAlign w:val="bottom"/>
            <w:hideMark/>
          </w:tcPr>
          <w:p w14:paraId="019A49C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w:t>
            </w:r>
          </w:p>
        </w:tc>
        <w:tc>
          <w:tcPr>
            <w:tcW w:w="4320" w:type="dxa"/>
            <w:tcBorders>
              <w:top w:val="nil"/>
              <w:left w:val="nil"/>
              <w:bottom w:val="single" w:sz="4" w:space="0" w:color="auto"/>
              <w:right w:val="single" w:sz="4" w:space="0" w:color="auto"/>
            </w:tcBorders>
            <w:shd w:val="clear" w:color="auto" w:fill="auto"/>
            <w:noWrap/>
            <w:vAlign w:val="bottom"/>
            <w:hideMark/>
          </w:tcPr>
          <w:p w14:paraId="170DD95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0957F4B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0E52E29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826</w:t>
            </w:r>
          </w:p>
        </w:tc>
        <w:tc>
          <w:tcPr>
            <w:tcW w:w="1272" w:type="dxa"/>
            <w:tcBorders>
              <w:top w:val="nil"/>
              <w:left w:val="nil"/>
              <w:bottom w:val="single" w:sz="4" w:space="0" w:color="auto"/>
              <w:right w:val="single" w:sz="4" w:space="0" w:color="auto"/>
            </w:tcBorders>
            <w:shd w:val="clear" w:color="auto" w:fill="auto"/>
            <w:noWrap/>
            <w:vAlign w:val="bottom"/>
            <w:hideMark/>
          </w:tcPr>
          <w:p w14:paraId="1CCC54A0"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65D7471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826</w:t>
            </w:r>
          </w:p>
        </w:tc>
        <w:tc>
          <w:tcPr>
            <w:tcW w:w="1553" w:type="dxa"/>
            <w:tcBorders>
              <w:top w:val="nil"/>
              <w:left w:val="nil"/>
              <w:bottom w:val="single" w:sz="4" w:space="0" w:color="auto"/>
              <w:right w:val="single" w:sz="4" w:space="0" w:color="auto"/>
            </w:tcBorders>
            <w:shd w:val="clear" w:color="auto" w:fill="auto"/>
            <w:noWrap/>
            <w:vAlign w:val="bottom"/>
            <w:hideMark/>
          </w:tcPr>
          <w:p w14:paraId="0ECE3D9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191CB28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56B7EB6A"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6C5CFF9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46C6018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13862/13</w:t>
            </w:r>
          </w:p>
        </w:tc>
        <w:tc>
          <w:tcPr>
            <w:tcW w:w="1060" w:type="dxa"/>
            <w:tcBorders>
              <w:top w:val="nil"/>
              <w:left w:val="nil"/>
              <w:bottom w:val="single" w:sz="4" w:space="0" w:color="auto"/>
              <w:right w:val="single" w:sz="4" w:space="0" w:color="auto"/>
            </w:tcBorders>
            <w:shd w:val="clear" w:color="auto" w:fill="auto"/>
            <w:noWrap/>
            <w:vAlign w:val="bottom"/>
            <w:hideMark/>
          </w:tcPr>
          <w:p w14:paraId="3535380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55B3A09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осталим делом објекта</w:t>
            </w:r>
          </w:p>
        </w:tc>
        <w:tc>
          <w:tcPr>
            <w:tcW w:w="2666" w:type="dxa"/>
            <w:tcBorders>
              <w:top w:val="nil"/>
              <w:left w:val="nil"/>
              <w:bottom w:val="single" w:sz="4" w:space="0" w:color="auto"/>
              <w:right w:val="single" w:sz="4" w:space="0" w:color="auto"/>
            </w:tcBorders>
            <w:shd w:val="clear" w:color="auto" w:fill="auto"/>
            <w:noWrap/>
            <w:vAlign w:val="bottom"/>
            <w:hideMark/>
          </w:tcPr>
          <w:p w14:paraId="67257DB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2455287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249</w:t>
            </w:r>
          </w:p>
        </w:tc>
        <w:tc>
          <w:tcPr>
            <w:tcW w:w="1272" w:type="dxa"/>
            <w:tcBorders>
              <w:top w:val="nil"/>
              <w:left w:val="nil"/>
              <w:bottom w:val="single" w:sz="4" w:space="0" w:color="auto"/>
              <w:right w:val="single" w:sz="4" w:space="0" w:color="auto"/>
            </w:tcBorders>
            <w:shd w:val="clear" w:color="auto" w:fill="auto"/>
            <w:noWrap/>
            <w:vAlign w:val="bottom"/>
            <w:hideMark/>
          </w:tcPr>
          <w:p w14:paraId="71FEBD57"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54B2977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249</w:t>
            </w:r>
          </w:p>
        </w:tc>
        <w:tc>
          <w:tcPr>
            <w:tcW w:w="1553" w:type="dxa"/>
            <w:tcBorders>
              <w:top w:val="nil"/>
              <w:left w:val="nil"/>
              <w:bottom w:val="single" w:sz="4" w:space="0" w:color="auto"/>
              <w:right w:val="single" w:sz="4" w:space="0" w:color="auto"/>
            </w:tcBorders>
            <w:shd w:val="clear" w:color="auto" w:fill="auto"/>
            <w:noWrap/>
            <w:vAlign w:val="bottom"/>
            <w:hideMark/>
          </w:tcPr>
          <w:p w14:paraId="6269503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7D378A0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69602FD4"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68CF217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6D44AC6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13862/13</w:t>
            </w:r>
          </w:p>
        </w:tc>
        <w:tc>
          <w:tcPr>
            <w:tcW w:w="1060" w:type="dxa"/>
            <w:tcBorders>
              <w:top w:val="nil"/>
              <w:left w:val="nil"/>
              <w:bottom w:val="single" w:sz="4" w:space="0" w:color="auto"/>
              <w:right w:val="single" w:sz="4" w:space="0" w:color="auto"/>
            </w:tcBorders>
            <w:shd w:val="clear" w:color="auto" w:fill="auto"/>
            <w:noWrap/>
            <w:vAlign w:val="bottom"/>
            <w:hideMark/>
          </w:tcPr>
          <w:p w14:paraId="7E96A5C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w:t>
            </w:r>
          </w:p>
        </w:tc>
        <w:tc>
          <w:tcPr>
            <w:tcW w:w="4320" w:type="dxa"/>
            <w:tcBorders>
              <w:top w:val="nil"/>
              <w:left w:val="nil"/>
              <w:bottom w:val="single" w:sz="4" w:space="0" w:color="auto"/>
              <w:right w:val="single" w:sz="4" w:space="0" w:color="auto"/>
            </w:tcBorders>
            <w:shd w:val="clear" w:color="auto" w:fill="auto"/>
            <w:noWrap/>
            <w:vAlign w:val="bottom"/>
            <w:hideMark/>
          </w:tcPr>
          <w:p w14:paraId="7462FD0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уз зграду и други објекат</w:t>
            </w:r>
          </w:p>
        </w:tc>
        <w:tc>
          <w:tcPr>
            <w:tcW w:w="2666" w:type="dxa"/>
            <w:tcBorders>
              <w:top w:val="nil"/>
              <w:left w:val="nil"/>
              <w:bottom w:val="single" w:sz="4" w:space="0" w:color="auto"/>
              <w:right w:val="single" w:sz="4" w:space="0" w:color="auto"/>
            </w:tcBorders>
            <w:shd w:val="clear" w:color="auto" w:fill="auto"/>
            <w:noWrap/>
            <w:vAlign w:val="bottom"/>
            <w:hideMark/>
          </w:tcPr>
          <w:p w14:paraId="14924D9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4BB65A90"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2727</w:t>
            </w:r>
          </w:p>
        </w:tc>
        <w:tc>
          <w:tcPr>
            <w:tcW w:w="1272" w:type="dxa"/>
            <w:tcBorders>
              <w:top w:val="nil"/>
              <w:left w:val="nil"/>
              <w:bottom w:val="single" w:sz="4" w:space="0" w:color="auto"/>
              <w:right w:val="single" w:sz="4" w:space="0" w:color="auto"/>
            </w:tcBorders>
            <w:shd w:val="clear" w:color="auto" w:fill="auto"/>
            <w:noWrap/>
            <w:vAlign w:val="bottom"/>
            <w:hideMark/>
          </w:tcPr>
          <w:p w14:paraId="2DBD2A91"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4D16D7D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2727</w:t>
            </w:r>
          </w:p>
        </w:tc>
        <w:tc>
          <w:tcPr>
            <w:tcW w:w="1553" w:type="dxa"/>
            <w:tcBorders>
              <w:top w:val="nil"/>
              <w:left w:val="nil"/>
              <w:bottom w:val="single" w:sz="4" w:space="0" w:color="auto"/>
              <w:right w:val="single" w:sz="4" w:space="0" w:color="auto"/>
            </w:tcBorders>
            <w:shd w:val="clear" w:color="auto" w:fill="auto"/>
            <w:noWrap/>
            <w:vAlign w:val="bottom"/>
            <w:hideMark/>
          </w:tcPr>
          <w:p w14:paraId="0064154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1A91E08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42E182A5"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2A17BF7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6C1960B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13862/14</w:t>
            </w:r>
          </w:p>
        </w:tc>
        <w:tc>
          <w:tcPr>
            <w:tcW w:w="1060" w:type="dxa"/>
            <w:tcBorders>
              <w:top w:val="nil"/>
              <w:left w:val="nil"/>
              <w:bottom w:val="single" w:sz="4" w:space="0" w:color="auto"/>
              <w:right w:val="single" w:sz="4" w:space="0" w:color="auto"/>
            </w:tcBorders>
            <w:shd w:val="clear" w:color="auto" w:fill="auto"/>
            <w:noWrap/>
            <w:vAlign w:val="bottom"/>
            <w:hideMark/>
          </w:tcPr>
          <w:p w14:paraId="24A1466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5A17583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претежним делом објеката</w:t>
            </w:r>
          </w:p>
        </w:tc>
        <w:tc>
          <w:tcPr>
            <w:tcW w:w="2666" w:type="dxa"/>
            <w:tcBorders>
              <w:top w:val="nil"/>
              <w:left w:val="nil"/>
              <w:bottom w:val="single" w:sz="4" w:space="0" w:color="auto"/>
              <w:right w:val="single" w:sz="4" w:space="0" w:color="auto"/>
            </w:tcBorders>
            <w:shd w:val="clear" w:color="auto" w:fill="auto"/>
            <w:noWrap/>
            <w:vAlign w:val="bottom"/>
            <w:hideMark/>
          </w:tcPr>
          <w:p w14:paraId="4C9F9AD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2204A6D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726</w:t>
            </w:r>
          </w:p>
        </w:tc>
        <w:tc>
          <w:tcPr>
            <w:tcW w:w="1272" w:type="dxa"/>
            <w:tcBorders>
              <w:top w:val="nil"/>
              <w:left w:val="nil"/>
              <w:bottom w:val="single" w:sz="4" w:space="0" w:color="auto"/>
              <w:right w:val="single" w:sz="4" w:space="0" w:color="auto"/>
            </w:tcBorders>
            <w:shd w:val="clear" w:color="auto" w:fill="auto"/>
            <w:noWrap/>
            <w:vAlign w:val="bottom"/>
            <w:hideMark/>
          </w:tcPr>
          <w:p w14:paraId="2781536F"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276A8E2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726</w:t>
            </w:r>
          </w:p>
        </w:tc>
        <w:tc>
          <w:tcPr>
            <w:tcW w:w="1553" w:type="dxa"/>
            <w:tcBorders>
              <w:top w:val="nil"/>
              <w:left w:val="nil"/>
              <w:bottom w:val="single" w:sz="4" w:space="0" w:color="auto"/>
              <w:right w:val="single" w:sz="4" w:space="0" w:color="auto"/>
            </w:tcBorders>
            <w:shd w:val="clear" w:color="auto" w:fill="auto"/>
            <w:noWrap/>
            <w:vAlign w:val="bottom"/>
            <w:hideMark/>
          </w:tcPr>
          <w:p w14:paraId="3DDD782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7456D97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6AB156EC"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605DDAA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0B9AAD1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13862/14</w:t>
            </w:r>
          </w:p>
        </w:tc>
        <w:tc>
          <w:tcPr>
            <w:tcW w:w="1060" w:type="dxa"/>
            <w:tcBorders>
              <w:top w:val="nil"/>
              <w:left w:val="nil"/>
              <w:bottom w:val="single" w:sz="4" w:space="0" w:color="auto"/>
              <w:right w:val="single" w:sz="4" w:space="0" w:color="auto"/>
            </w:tcBorders>
            <w:shd w:val="clear" w:color="auto" w:fill="auto"/>
            <w:noWrap/>
            <w:vAlign w:val="bottom"/>
            <w:hideMark/>
          </w:tcPr>
          <w:p w14:paraId="47EEEC1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w:t>
            </w:r>
          </w:p>
        </w:tc>
        <w:tc>
          <w:tcPr>
            <w:tcW w:w="4320" w:type="dxa"/>
            <w:tcBorders>
              <w:top w:val="nil"/>
              <w:left w:val="nil"/>
              <w:bottom w:val="single" w:sz="4" w:space="0" w:color="auto"/>
              <w:right w:val="single" w:sz="4" w:space="0" w:color="auto"/>
            </w:tcBorders>
            <w:shd w:val="clear" w:color="auto" w:fill="auto"/>
            <w:noWrap/>
            <w:vAlign w:val="bottom"/>
            <w:hideMark/>
          </w:tcPr>
          <w:p w14:paraId="33E4636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осталим делом објекта</w:t>
            </w:r>
          </w:p>
        </w:tc>
        <w:tc>
          <w:tcPr>
            <w:tcW w:w="2666" w:type="dxa"/>
            <w:tcBorders>
              <w:top w:val="nil"/>
              <w:left w:val="nil"/>
              <w:bottom w:val="single" w:sz="4" w:space="0" w:color="auto"/>
              <w:right w:val="single" w:sz="4" w:space="0" w:color="auto"/>
            </w:tcBorders>
            <w:shd w:val="clear" w:color="auto" w:fill="auto"/>
            <w:noWrap/>
            <w:vAlign w:val="bottom"/>
            <w:hideMark/>
          </w:tcPr>
          <w:p w14:paraId="5BC57A7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41F74B1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451</w:t>
            </w:r>
          </w:p>
        </w:tc>
        <w:tc>
          <w:tcPr>
            <w:tcW w:w="1272" w:type="dxa"/>
            <w:tcBorders>
              <w:top w:val="nil"/>
              <w:left w:val="nil"/>
              <w:bottom w:val="single" w:sz="4" w:space="0" w:color="auto"/>
              <w:right w:val="single" w:sz="4" w:space="0" w:color="auto"/>
            </w:tcBorders>
            <w:shd w:val="clear" w:color="auto" w:fill="auto"/>
            <w:noWrap/>
            <w:vAlign w:val="bottom"/>
            <w:hideMark/>
          </w:tcPr>
          <w:p w14:paraId="4707BB58"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0EAAF59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451</w:t>
            </w:r>
          </w:p>
        </w:tc>
        <w:tc>
          <w:tcPr>
            <w:tcW w:w="1553" w:type="dxa"/>
            <w:tcBorders>
              <w:top w:val="nil"/>
              <w:left w:val="nil"/>
              <w:bottom w:val="single" w:sz="4" w:space="0" w:color="auto"/>
              <w:right w:val="single" w:sz="4" w:space="0" w:color="auto"/>
            </w:tcBorders>
            <w:shd w:val="clear" w:color="auto" w:fill="auto"/>
            <w:noWrap/>
            <w:vAlign w:val="bottom"/>
            <w:hideMark/>
          </w:tcPr>
          <w:p w14:paraId="4F9C546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3B5FF11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3C8D9F3E"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30608BD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02E113A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13862/14</w:t>
            </w:r>
          </w:p>
        </w:tc>
        <w:tc>
          <w:tcPr>
            <w:tcW w:w="1060" w:type="dxa"/>
            <w:tcBorders>
              <w:top w:val="nil"/>
              <w:left w:val="nil"/>
              <w:bottom w:val="single" w:sz="4" w:space="0" w:color="auto"/>
              <w:right w:val="single" w:sz="4" w:space="0" w:color="auto"/>
            </w:tcBorders>
            <w:shd w:val="clear" w:color="auto" w:fill="auto"/>
            <w:noWrap/>
            <w:vAlign w:val="bottom"/>
            <w:hideMark/>
          </w:tcPr>
          <w:p w14:paraId="0FBC3DD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w:t>
            </w:r>
          </w:p>
        </w:tc>
        <w:tc>
          <w:tcPr>
            <w:tcW w:w="4320" w:type="dxa"/>
            <w:tcBorders>
              <w:top w:val="nil"/>
              <w:left w:val="nil"/>
              <w:bottom w:val="single" w:sz="4" w:space="0" w:color="auto"/>
              <w:right w:val="single" w:sz="4" w:space="0" w:color="auto"/>
            </w:tcBorders>
            <w:shd w:val="clear" w:color="auto" w:fill="auto"/>
            <w:noWrap/>
            <w:vAlign w:val="bottom"/>
            <w:hideMark/>
          </w:tcPr>
          <w:p w14:paraId="439C6BB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уз зграду и други објекат</w:t>
            </w:r>
          </w:p>
        </w:tc>
        <w:tc>
          <w:tcPr>
            <w:tcW w:w="2666" w:type="dxa"/>
            <w:tcBorders>
              <w:top w:val="nil"/>
              <w:left w:val="nil"/>
              <w:bottom w:val="single" w:sz="4" w:space="0" w:color="auto"/>
              <w:right w:val="single" w:sz="4" w:space="0" w:color="auto"/>
            </w:tcBorders>
            <w:shd w:val="clear" w:color="auto" w:fill="auto"/>
            <w:noWrap/>
            <w:vAlign w:val="bottom"/>
            <w:hideMark/>
          </w:tcPr>
          <w:p w14:paraId="62DC644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3C00D99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694</w:t>
            </w:r>
          </w:p>
        </w:tc>
        <w:tc>
          <w:tcPr>
            <w:tcW w:w="1272" w:type="dxa"/>
            <w:tcBorders>
              <w:top w:val="nil"/>
              <w:left w:val="nil"/>
              <w:bottom w:val="single" w:sz="4" w:space="0" w:color="auto"/>
              <w:right w:val="single" w:sz="4" w:space="0" w:color="auto"/>
            </w:tcBorders>
            <w:shd w:val="clear" w:color="auto" w:fill="auto"/>
            <w:noWrap/>
            <w:vAlign w:val="bottom"/>
            <w:hideMark/>
          </w:tcPr>
          <w:p w14:paraId="07A8DDEA"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7455FBD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694</w:t>
            </w:r>
          </w:p>
        </w:tc>
        <w:tc>
          <w:tcPr>
            <w:tcW w:w="1553" w:type="dxa"/>
            <w:tcBorders>
              <w:top w:val="nil"/>
              <w:left w:val="nil"/>
              <w:bottom w:val="single" w:sz="4" w:space="0" w:color="auto"/>
              <w:right w:val="single" w:sz="4" w:space="0" w:color="auto"/>
            </w:tcBorders>
            <w:shd w:val="clear" w:color="auto" w:fill="auto"/>
            <w:noWrap/>
            <w:vAlign w:val="bottom"/>
            <w:hideMark/>
          </w:tcPr>
          <w:p w14:paraId="21AC9E1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763A7B0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368DA21D"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2022EB4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76A825B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13862/16</w:t>
            </w:r>
          </w:p>
        </w:tc>
        <w:tc>
          <w:tcPr>
            <w:tcW w:w="1060" w:type="dxa"/>
            <w:tcBorders>
              <w:top w:val="nil"/>
              <w:left w:val="nil"/>
              <w:bottom w:val="single" w:sz="4" w:space="0" w:color="auto"/>
              <w:right w:val="single" w:sz="4" w:space="0" w:color="auto"/>
            </w:tcBorders>
            <w:shd w:val="clear" w:color="auto" w:fill="auto"/>
            <w:noWrap/>
            <w:vAlign w:val="bottom"/>
            <w:hideMark/>
          </w:tcPr>
          <w:p w14:paraId="2BBC603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74C3B30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Њива 3.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12B83BA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40D6732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1049</w:t>
            </w:r>
          </w:p>
        </w:tc>
        <w:tc>
          <w:tcPr>
            <w:tcW w:w="1272" w:type="dxa"/>
            <w:tcBorders>
              <w:top w:val="nil"/>
              <w:left w:val="nil"/>
              <w:bottom w:val="single" w:sz="4" w:space="0" w:color="auto"/>
              <w:right w:val="single" w:sz="4" w:space="0" w:color="auto"/>
            </w:tcBorders>
            <w:shd w:val="clear" w:color="auto" w:fill="auto"/>
            <w:noWrap/>
            <w:vAlign w:val="bottom"/>
            <w:hideMark/>
          </w:tcPr>
          <w:p w14:paraId="7E0B888F"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1B82D268"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1049</w:t>
            </w:r>
          </w:p>
        </w:tc>
        <w:tc>
          <w:tcPr>
            <w:tcW w:w="1553" w:type="dxa"/>
            <w:tcBorders>
              <w:top w:val="nil"/>
              <w:left w:val="nil"/>
              <w:bottom w:val="single" w:sz="4" w:space="0" w:color="auto"/>
              <w:right w:val="single" w:sz="4" w:space="0" w:color="auto"/>
            </w:tcBorders>
            <w:shd w:val="clear" w:color="auto" w:fill="auto"/>
            <w:noWrap/>
            <w:vAlign w:val="bottom"/>
            <w:hideMark/>
          </w:tcPr>
          <w:p w14:paraId="04CEAE6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0804ADD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531BC3BD"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291154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42EAA12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13862/17</w:t>
            </w:r>
          </w:p>
        </w:tc>
        <w:tc>
          <w:tcPr>
            <w:tcW w:w="1060" w:type="dxa"/>
            <w:tcBorders>
              <w:top w:val="nil"/>
              <w:left w:val="nil"/>
              <w:bottom w:val="single" w:sz="4" w:space="0" w:color="auto"/>
              <w:right w:val="single" w:sz="4" w:space="0" w:color="auto"/>
            </w:tcBorders>
            <w:shd w:val="clear" w:color="auto" w:fill="auto"/>
            <w:noWrap/>
            <w:vAlign w:val="bottom"/>
            <w:hideMark/>
          </w:tcPr>
          <w:p w14:paraId="3E355D50"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2049A17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претежним делом објеката</w:t>
            </w:r>
          </w:p>
        </w:tc>
        <w:tc>
          <w:tcPr>
            <w:tcW w:w="2666" w:type="dxa"/>
            <w:tcBorders>
              <w:top w:val="nil"/>
              <w:left w:val="nil"/>
              <w:bottom w:val="single" w:sz="4" w:space="0" w:color="auto"/>
              <w:right w:val="single" w:sz="4" w:space="0" w:color="auto"/>
            </w:tcBorders>
            <w:shd w:val="clear" w:color="auto" w:fill="auto"/>
            <w:noWrap/>
            <w:vAlign w:val="bottom"/>
            <w:hideMark/>
          </w:tcPr>
          <w:p w14:paraId="43C48FE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66D053F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382</w:t>
            </w:r>
          </w:p>
        </w:tc>
        <w:tc>
          <w:tcPr>
            <w:tcW w:w="1272" w:type="dxa"/>
            <w:tcBorders>
              <w:top w:val="nil"/>
              <w:left w:val="nil"/>
              <w:bottom w:val="single" w:sz="4" w:space="0" w:color="auto"/>
              <w:right w:val="single" w:sz="4" w:space="0" w:color="auto"/>
            </w:tcBorders>
            <w:shd w:val="clear" w:color="auto" w:fill="auto"/>
            <w:noWrap/>
            <w:vAlign w:val="bottom"/>
            <w:hideMark/>
          </w:tcPr>
          <w:p w14:paraId="6131675E"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3F57760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382</w:t>
            </w:r>
          </w:p>
        </w:tc>
        <w:tc>
          <w:tcPr>
            <w:tcW w:w="1553" w:type="dxa"/>
            <w:tcBorders>
              <w:top w:val="nil"/>
              <w:left w:val="nil"/>
              <w:bottom w:val="single" w:sz="4" w:space="0" w:color="auto"/>
              <w:right w:val="single" w:sz="4" w:space="0" w:color="auto"/>
            </w:tcBorders>
            <w:shd w:val="clear" w:color="auto" w:fill="auto"/>
            <w:noWrap/>
            <w:vAlign w:val="bottom"/>
            <w:hideMark/>
          </w:tcPr>
          <w:p w14:paraId="19581EE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64A6190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20BBCA6B"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6B31167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5537567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13862/17</w:t>
            </w:r>
          </w:p>
        </w:tc>
        <w:tc>
          <w:tcPr>
            <w:tcW w:w="1060" w:type="dxa"/>
            <w:tcBorders>
              <w:top w:val="nil"/>
              <w:left w:val="nil"/>
              <w:bottom w:val="single" w:sz="4" w:space="0" w:color="auto"/>
              <w:right w:val="single" w:sz="4" w:space="0" w:color="auto"/>
            </w:tcBorders>
            <w:shd w:val="clear" w:color="auto" w:fill="auto"/>
            <w:noWrap/>
            <w:vAlign w:val="bottom"/>
            <w:hideMark/>
          </w:tcPr>
          <w:p w14:paraId="46FC72C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w:t>
            </w:r>
          </w:p>
        </w:tc>
        <w:tc>
          <w:tcPr>
            <w:tcW w:w="4320" w:type="dxa"/>
            <w:tcBorders>
              <w:top w:val="nil"/>
              <w:left w:val="nil"/>
              <w:bottom w:val="single" w:sz="4" w:space="0" w:color="auto"/>
              <w:right w:val="single" w:sz="4" w:space="0" w:color="auto"/>
            </w:tcBorders>
            <w:shd w:val="clear" w:color="auto" w:fill="auto"/>
            <w:noWrap/>
            <w:vAlign w:val="bottom"/>
            <w:hideMark/>
          </w:tcPr>
          <w:p w14:paraId="5DCC704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уз зграду и други објекат</w:t>
            </w:r>
          </w:p>
        </w:tc>
        <w:tc>
          <w:tcPr>
            <w:tcW w:w="2666" w:type="dxa"/>
            <w:tcBorders>
              <w:top w:val="nil"/>
              <w:left w:val="nil"/>
              <w:bottom w:val="single" w:sz="4" w:space="0" w:color="auto"/>
              <w:right w:val="single" w:sz="4" w:space="0" w:color="auto"/>
            </w:tcBorders>
            <w:shd w:val="clear" w:color="auto" w:fill="auto"/>
            <w:noWrap/>
            <w:vAlign w:val="bottom"/>
            <w:hideMark/>
          </w:tcPr>
          <w:p w14:paraId="06FBEC7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09AAA20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500</w:t>
            </w:r>
          </w:p>
        </w:tc>
        <w:tc>
          <w:tcPr>
            <w:tcW w:w="1272" w:type="dxa"/>
            <w:tcBorders>
              <w:top w:val="nil"/>
              <w:left w:val="nil"/>
              <w:bottom w:val="single" w:sz="4" w:space="0" w:color="auto"/>
              <w:right w:val="single" w:sz="4" w:space="0" w:color="auto"/>
            </w:tcBorders>
            <w:shd w:val="clear" w:color="auto" w:fill="auto"/>
            <w:noWrap/>
            <w:vAlign w:val="bottom"/>
            <w:hideMark/>
          </w:tcPr>
          <w:p w14:paraId="72171E31"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7BEE1F5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500</w:t>
            </w:r>
          </w:p>
        </w:tc>
        <w:tc>
          <w:tcPr>
            <w:tcW w:w="1553" w:type="dxa"/>
            <w:tcBorders>
              <w:top w:val="nil"/>
              <w:left w:val="nil"/>
              <w:bottom w:val="single" w:sz="4" w:space="0" w:color="auto"/>
              <w:right w:val="single" w:sz="4" w:space="0" w:color="auto"/>
            </w:tcBorders>
            <w:shd w:val="clear" w:color="auto" w:fill="auto"/>
            <w:noWrap/>
            <w:vAlign w:val="bottom"/>
            <w:hideMark/>
          </w:tcPr>
          <w:p w14:paraId="7935D31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20EF8B3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68116390"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5F5128C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47959C0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13862/17</w:t>
            </w:r>
          </w:p>
        </w:tc>
        <w:tc>
          <w:tcPr>
            <w:tcW w:w="1060" w:type="dxa"/>
            <w:tcBorders>
              <w:top w:val="nil"/>
              <w:left w:val="nil"/>
              <w:bottom w:val="single" w:sz="4" w:space="0" w:color="auto"/>
              <w:right w:val="single" w:sz="4" w:space="0" w:color="auto"/>
            </w:tcBorders>
            <w:shd w:val="clear" w:color="auto" w:fill="auto"/>
            <w:noWrap/>
            <w:vAlign w:val="bottom"/>
            <w:hideMark/>
          </w:tcPr>
          <w:p w14:paraId="518F948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w:t>
            </w:r>
          </w:p>
        </w:tc>
        <w:tc>
          <w:tcPr>
            <w:tcW w:w="4320" w:type="dxa"/>
            <w:tcBorders>
              <w:top w:val="nil"/>
              <w:left w:val="nil"/>
              <w:bottom w:val="single" w:sz="4" w:space="0" w:color="auto"/>
              <w:right w:val="single" w:sz="4" w:space="0" w:color="auto"/>
            </w:tcBorders>
            <w:shd w:val="clear" w:color="auto" w:fill="auto"/>
            <w:noWrap/>
            <w:vAlign w:val="bottom"/>
            <w:hideMark/>
          </w:tcPr>
          <w:p w14:paraId="0C42E78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Њива 3.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7DB8D4A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36C2BD6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1269</w:t>
            </w:r>
          </w:p>
        </w:tc>
        <w:tc>
          <w:tcPr>
            <w:tcW w:w="1272" w:type="dxa"/>
            <w:tcBorders>
              <w:top w:val="nil"/>
              <w:left w:val="nil"/>
              <w:bottom w:val="single" w:sz="4" w:space="0" w:color="auto"/>
              <w:right w:val="single" w:sz="4" w:space="0" w:color="auto"/>
            </w:tcBorders>
            <w:shd w:val="clear" w:color="auto" w:fill="auto"/>
            <w:noWrap/>
            <w:vAlign w:val="bottom"/>
            <w:hideMark/>
          </w:tcPr>
          <w:p w14:paraId="67E8A47B"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62FAE5E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1269</w:t>
            </w:r>
          </w:p>
        </w:tc>
        <w:tc>
          <w:tcPr>
            <w:tcW w:w="1553" w:type="dxa"/>
            <w:tcBorders>
              <w:top w:val="nil"/>
              <w:left w:val="nil"/>
              <w:bottom w:val="single" w:sz="4" w:space="0" w:color="auto"/>
              <w:right w:val="single" w:sz="4" w:space="0" w:color="auto"/>
            </w:tcBorders>
            <w:shd w:val="clear" w:color="auto" w:fill="auto"/>
            <w:noWrap/>
            <w:vAlign w:val="bottom"/>
            <w:hideMark/>
          </w:tcPr>
          <w:p w14:paraId="4E52222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3FF6546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4217F2F1"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E256B3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7C8F305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13862/18</w:t>
            </w:r>
          </w:p>
        </w:tc>
        <w:tc>
          <w:tcPr>
            <w:tcW w:w="1060" w:type="dxa"/>
            <w:tcBorders>
              <w:top w:val="nil"/>
              <w:left w:val="nil"/>
              <w:bottom w:val="single" w:sz="4" w:space="0" w:color="auto"/>
              <w:right w:val="single" w:sz="4" w:space="0" w:color="auto"/>
            </w:tcBorders>
            <w:shd w:val="clear" w:color="auto" w:fill="auto"/>
            <w:noWrap/>
            <w:vAlign w:val="bottom"/>
            <w:hideMark/>
          </w:tcPr>
          <w:p w14:paraId="1C3F44B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423BEDB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Њива 3.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101C033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1DB323A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8209</w:t>
            </w:r>
          </w:p>
        </w:tc>
        <w:tc>
          <w:tcPr>
            <w:tcW w:w="1272" w:type="dxa"/>
            <w:tcBorders>
              <w:top w:val="nil"/>
              <w:left w:val="nil"/>
              <w:bottom w:val="single" w:sz="4" w:space="0" w:color="auto"/>
              <w:right w:val="single" w:sz="4" w:space="0" w:color="auto"/>
            </w:tcBorders>
            <w:shd w:val="clear" w:color="auto" w:fill="auto"/>
            <w:noWrap/>
            <w:vAlign w:val="bottom"/>
            <w:hideMark/>
          </w:tcPr>
          <w:p w14:paraId="7C6A8D22"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1EB553A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8209</w:t>
            </w:r>
          </w:p>
        </w:tc>
        <w:tc>
          <w:tcPr>
            <w:tcW w:w="1553" w:type="dxa"/>
            <w:tcBorders>
              <w:top w:val="nil"/>
              <w:left w:val="nil"/>
              <w:bottom w:val="single" w:sz="4" w:space="0" w:color="auto"/>
              <w:right w:val="single" w:sz="4" w:space="0" w:color="auto"/>
            </w:tcBorders>
            <w:shd w:val="clear" w:color="auto" w:fill="auto"/>
            <w:noWrap/>
            <w:vAlign w:val="bottom"/>
            <w:hideMark/>
          </w:tcPr>
          <w:p w14:paraId="2D5702B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7E0FE02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4C29EF1B"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2BCFE43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6173C61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13862/19</w:t>
            </w:r>
          </w:p>
        </w:tc>
        <w:tc>
          <w:tcPr>
            <w:tcW w:w="1060" w:type="dxa"/>
            <w:tcBorders>
              <w:top w:val="nil"/>
              <w:left w:val="nil"/>
              <w:bottom w:val="single" w:sz="4" w:space="0" w:color="auto"/>
              <w:right w:val="single" w:sz="4" w:space="0" w:color="auto"/>
            </w:tcBorders>
            <w:shd w:val="clear" w:color="auto" w:fill="auto"/>
            <w:noWrap/>
            <w:vAlign w:val="bottom"/>
            <w:hideMark/>
          </w:tcPr>
          <w:p w14:paraId="3183103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0C12AA4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Њива 3.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431A855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6B7AFD0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w:t>
            </w:r>
          </w:p>
        </w:tc>
        <w:tc>
          <w:tcPr>
            <w:tcW w:w="1272" w:type="dxa"/>
            <w:tcBorders>
              <w:top w:val="nil"/>
              <w:left w:val="nil"/>
              <w:bottom w:val="single" w:sz="4" w:space="0" w:color="auto"/>
              <w:right w:val="single" w:sz="4" w:space="0" w:color="auto"/>
            </w:tcBorders>
            <w:shd w:val="clear" w:color="auto" w:fill="auto"/>
            <w:noWrap/>
            <w:vAlign w:val="bottom"/>
            <w:hideMark/>
          </w:tcPr>
          <w:p w14:paraId="6849D0E1"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72DF31C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w:t>
            </w:r>
          </w:p>
        </w:tc>
        <w:tc>
          <w:tcPr>
            <w:tcW w:w="1553" w:type="dxa"/>
            <w:tcBorders>
              <w:top w:val="nil"/>
              <w:left w:val="nil"/>
              <w:bottom w:val="single" w:sz="4" w:space="0" w:color="auto"/>
              <w:right w:val="single" w:sz="4" w:space="0" w:color="auto"/>
            </w:tcBorders>
            <w:shd w:val="clear" w:color="auto" w:fill="auto"/>
            <w:noWrap/>
            <w:vAlign w:val="bottom"/>
            <w:hideMark/>
          </w:tcPr>
          <w:p w14:paraId="7784E08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3FA5869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60DFD100"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FC6AFE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0456391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13862/2</w:t>
            </w:r>
          </w:p>
        </w:tc>
        <w:tc>
          <w:tcPr>
            <w:tcW w:w="1060" w:type="dxa"/>
            <w:tcBorders>
              <w:top w:val="nil"/>
              <w:left w:val="nil"/>
              <w:bottom w:val="single" w:sz="4" w:space="0" w:color="auto"/>
              <w:right w:val="single" w:sz="4" w:space="0" w:color="auto"/>
            </w:tcBorders>
            <w:shd w:val="clear" w:color="auto" w:fill="auto"/>
            <w:noWrap/>
            <w:vAlign w:val="bottom"/>
            <w:hideMark/>
          </w:tcPr>
          <w:p w14:paraId="7AD9B01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0C44BEF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зградом и другим објектом</w:t>
            </w:r>
          </w:p>
        </w:tc>
        <w:tc>
          <w:tcPr>
            <w:tcW w:w="2666" w:type="dxa"/>
            <w:tcBorders>
              <w:top w:val="nil"/>
              <w:left w:val="nil"/>
              <w:bottom w:val="single" w:sz="4" w:space="0" w:color="auto"/>
              <w:right w:val="single" w:sz="4" w:space="0" w:color="auto"/>
            </w:tcBorders>
            <w:shd w:val="clear" w:color="auto" w:fill="auto"/>
            <w:noWrap/>
            <w:vAlign w:val="bottom"/>
            <w:hideMark/>
          </w:tcPr>
          <w:p w14:paraId="445FD3F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2B528AD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214</w:t>
            </w:r>
          </w:p>
        </w:tc>
        <w:tc>
          <w:tcPr>
            <w:tcW w:w="1272" w:type="dxa"/>
            <w:tcBorders>
              <w:top w:val="nil"/>
              <w:left w:val="nil"/>
              <w:bottom w:val="single" w:sz="4" w:space="0" w:color="auto"/>
              <w:right w:val="single" w:sz="4" w:space="0" w:color="auto"/>
            </w:tcBorders>
            <w:shd w:val="clear" w:color="auto" w:fill="auto"/>
            <w:noWrap/>
            <w:vAlign w:val="bottom"/>
            <w:hideMark/>
          </w:tcPr>
          <w:p w14:paraId="18A4F5C2"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0B74C7E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214</w:t>
            </w:r>
          </w:p>
        </w:tc>
        <w:tc>
          <w:tcPr>
            <w:tcW w:w="1553" w:type="dxa"/>
            <w:tcBorders>
              <w:top w:val="nil"/>
              <w:left w:val="nil"/>
              <w:bottom w:val="single" w:sz="4" w:space="0" w:color="auto"/>
              <w:right w:val="single" w:sz="4" w:space="0" w:color="auto"/>
            </w:tcBorders>
            <w:shd w:val="clear" w:color="auto" w:fill="auto"/>
            <w:noWrap/>
            <w:vAlign w:val="bottom"/>
            <w:hideMark/>
          </w:tcPr>
          <w:p w14:paraId="1A26AEA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5906470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048B924C"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0561D7B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159CBAA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13862/2</w:t>
            </w:r>
          </w:p>
        </w:tc>
        <w:tc>
          <w:tcPr>
            <w:tcW w:w="1060" w:type="dxa"/>
            <w:tcBorders>
              <w:top w:val="nil"/>
              <w:left w:val="nil"/>
              <w:bottom w:val="single" w:sz="4" w:space="0" w:color="auto"/>
              <w:right w:val="single" w:sz="4" w:space="0" w:color="auto"/>
            </w:tcBorders>
            <w:shd w:val="clear" w:color="auto" w:fill="auto"/>
            <w:noWrap/>
            <w:vAlign w:val="bottom"/>
            <w:hideMark/>
          </w:tcPr>
          <w:p w14:paraId="38B2781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w:t>
            </w:r>
          </w:p>
        </w:tc>
        <w:tc>
          <w:tcPr>
            <w:tcW w:w="4320" w:type="dxa"/>
            <w:tcBorders>
              <w:top w:val="nil"/>
              <w:left w:val="nil"/>
              <w:bottom w:val="single" w:sz="4" w:space="0" w:color="auto"/>
              <w:right w:val="single" w:sz="4" w:space="0" w:color="auto"/>
            </w:tcBorders>
            <w:shd w:val="clear" w:color="auto" w:fill="auto"/>
            <w:noWrap/>
            <w:vAlign w:val="bottom"/>
            <w:hideMark/>
          </w:tcPr>
          <w:p w14:paraId="31B5936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1DE56F4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05E9BC00"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10929</w:t>
            </w:r>
          </w:p>
        </w:tc>
        <w:tc>
          <w:tcPr>
            <w:tcW w:w="1272" w:type="dxa"/>
            <w:tcBorders>
              <w:top w:val="nil"/>
              <w:left w:val="nil"/>
              <w:bottom w:val="single" w:sz="4" w:space="0" w:color="auto"/>
              <w:right w:val="single" w:sz="4" w:space="0" w:color="auto"/>
            </w:tcBorders>
            <w:shd w:val="clear" w:color="auto" w:fill="auto"/>
            <w:noWrap/>
            <w:vAlign w:val="bottom"/>
            <w:hideMark/>
          </w:tcPr>
          <w:p w14:paraId="72DE05FE"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4A98D1B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10929</w:t>
            </w:r>
          </w:p>
        </w:tc>
        <w:tc>
          <w:tcPr>
            <w:tcW w:w="1553" w:type="dxa"/>
            <w:tcBorders>
              <w:top w:val="nil"/>
              <w:left w:val="nil"/>
              <w:bottom w:val="single" w:sz="4" w:space="0" w:color="auto"/>
              <w:right w:val="single" w:sz="4" w:space="0" w:color="auto"/>
            </w:tcBorders>
            <w:shd w:val="clear" w:color="auto" w:fill="auto"/>
            <w:noWrap/>
            <w:vAlign w:val="bottom"/>
            <w:hideMark/>
          </w:tcPr>
          <w:p w14:paraId="63B3323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6C9AAA7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2614A237"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9781E1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10271FD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13862/2</w:t>
            </w:r>
          </w:p>
        </w:tc>
        <w:tc>
          <w:tcPr>
            <w:tcW w:w="1060" w:type="dxa"/>
            <w:tcBorders>
              <w:top w:val="nil"/>
              <w:left w:val="nil"/>
              <w:bottom w:val="single" w:sz="4" w:space="0" w:color="auto"/>
              <w:right w:val="single" w:sz="4" w:space="0" w:color="auto"/>
            </w:tcBorders>
            <w:shd w:val="clear" w:color="auto" w:fill="auto"/>
            <w:noWrap/>
            <w:vAlign w:val="bottom"/>
            <w:hideMark/>
          </w:tcPr>
          <w:p w14:paraId="47FD39A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7</w:t>
            </w:r>
          </w:p>
        </w:tc>
        <w:tc>
          <w:tcPr>
            <w:tcW w:w="4320" w:type="dxa"/>
            <w:tcBorders>
              <w:top w:val="nil"/>
              <w:left w:val="nil"/>
              <w:bottom w:val="single" w:sz="4" w:space="0" w:color="auto"/>
              <w:right w:val="single" w:sz="4" w:space="0" w:color="auto"/>
            </w:tcBorders>
            <w:shd w:val="clear" w:color="auto" w:fill="auto"/>
            <w:noWrap/>
            <w:vAlign w:val="bottom"/>
            <w:hideMark/>
          </w:tcPr>
          <w:p w14:paraId="589A48A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Шума 5.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31E258A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5370EA8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3982</w:t>
            </w:r>
          </w:p>
        </w:tc>
        <w:tc>
          <w:tcPr>
            <w:tcW w:w="1272" w:type="dxa"/>
            <w:tcBorders>
              <w:top w:val="nil"/>
              <w:left w:val="nil"/>
              <w:bottom w:val="single" w:sz="4" w:space="0" w:color="auto"/>
              <w:right w:val="single" w:sz="4" w:space="0" w:color="auto"/>
            </w:tcBorders>
            <w:shd w:val="clear" w:color="auto" w:fill="auto"/>
            <w:noWrap/>
            <w:vAlign w:val="bottom"/>
            <w:hideMark/>
          </w:tcPr>
          <w:p w14:paraId="2DE1CBF5"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4A5A2F1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3982</w:t>
            </w:r>
          </w:p>
        </w:tc>
        <w:tc>
          <w:tcPr>
            <w:tcW w:w="1553" w:type="dxa"/>
            <w:tcBorders>
              <w:top w:val="nil"/>
              <w:left w:val="nil"/>
              <w:bottom w:val="single" w:sz="4" w:space="0" w:color="auto"/>
              <w:right w:val="single" w:sz="4" w:space="0" w:color="auto"/>
            </w:tcBorders>
            <w:shd w:val="clear" w:color="auto" w:fill="auto"/>
            <w:noWrap/>
            <w:vAlign w:val="bottom"/>
            <w:hideMark/>
          </w:tcPr>
          <w:p w14:paraId="00CDBBA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6FA4F33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76929AFE"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009FCD6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lastRenderedPageBreak/>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0D97D5D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13862/2</w:t>
            </w:r>
          </w:p>
        </w:tc>
        <w:tc>
          <w:tcPr>
            <w:tcW w:w="1060" w:type="dxa"/>
            <w:tcBorders>
              <w:top w:val="nil"/>
              <w:left w:val="nil"/>
              <w:bottom w:val="single" w:sz="4" w:space="0" w:color="auto"/>
              <w:right w:val="single" w:sz="4" w:space="0" w:color="auto"/>
            </w:tcBorders>
            <w:shd w:val="clear" w:color="auto" w:fill="auto"/>
            <w:noWrap/>
            <w:vAlign w:val="bottom"/>
            <w:hideMark/>
          </w:tcPr>
          <w:p w14:paraId="14F26DE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8</w:t>
            </w:r>
          </w:p>
        </w:tc>
        <w:tc>
          <w:tcPr>
            <w:tcW w:w="4320" w:type="dxa"/>
            <w:tcBorders>
              <w:top w:val="nil"/>
              <w:left w:val="nil"/>
              <w:bottom w:val="single" w:sz="4" w:space="0" w:color="auto"/>
              <w:right w:val="single" w:sz="4" w:space="0" w:color="auto"/>
            </w:tcBorders>
            <w:shd w:val="clear" w:color="auto" w:fill="auto"/>
            <w:noWrap/>
            <w:vAlign w:val="bottom"/>
            <w:hideMark/>
          </w:tcPr>
          <w:p w14:paraId="336ECDA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Река</w:t>
            </w:r>
          </w:p>
        </w:tc>
        <w:tc>
          <w:tcPr>
            <w:tcW w:w="2666" w:type="dxa"/>
            <w:tcBorders>
              <w:top w:val="nil"/>
              <w:left w:val="nil"/>
              <w:bottom w:val="single" w:sz="4" w:space="0" w:color="auto"/>
              <w:right w:val="single" w:sz="4" w:space="0" w:color="auto"/>
            </w:tcBorders>
            <w:shd w:val="clear" w:color="auto" w:fill="auto"/>
            <w:noWrap/>
            <w:vAlign w:val="bottom"/>
            <w:hideMark/>
          </w:tcPr>
          <w:p w14:paraId="3CD497F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42D6861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1451</w:t>
            </w:r>
          </w:p>
        </w:tc>
        <w:tc>
          <w:tcPr>
            <w:tcW w:w="1272" w:type="dxa"/>
            <w:tcBorders>
              <w:top w:val="nil"/>
              <w:left w:val="nil"/>
              <w:bottom w:val="single" w:sz="4" w:space="0" w:color="auto"/>
              <w:right w:val="single" w:sz="4" w:space="0" w:color="auto"/>
            </w:tcBorders>
            <w:shd w:val="clear" w:color="auto" w:fill="auto"/>
            <w:noWrap/>
            <w:vAlign w:val="bottom"/>
            <w:hideMark/>
          </w:tcPr>
          <w:p w14:paraId="3AE391C6"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475C3C3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1451</w:t>
            </w:r>
          </w:p>
        </w:tc>
        <w:tc>
          <w:tcPr>
            <w:tcW w:w="1553" w:type="dxa"/>
            <w:tcBorders>
              <w:top w:val="nil"/>
              <w:left w:val="nil"/>
              <w:bottom w:val="single" w:sz="4" w:space="0" w:color="auto"/>
              <w:right w:val="single" w:sz="4" w:space="0" w:color="auto"/>
            </w:tcBorders>
            <w:shd w:val="clear" w:color="auto" w:fill="auto"/>
            <w:noWrap/>
            <w:vAlign w:val="bottom"/>
            <w:hideMark/>
          </w:tcPr>
          <w:p w14:paraId="387EB0F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6F56F8C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727E9646"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151052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4C404F6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13862/21</w:t>
            </w:r>
          </w:p>
        </w:tc>
        <w:tc>
          <w:tcPr>
            <w:tcW w:w="1060" w:type="dxa"/>
            <w:tcBorders>
              <w:top w:val="nil"/>
              <w:left w:val="nil"/>
              <w:bottom w:val="single" w:sz="4" w:space="0" w:color="auto"/>
              <w:right w:val="single" w:sz="4" w:space="0" w:color="auto"/>
            </w:tcBorders>
            <w:shd w:val="clear" w:color="auto" w:fill="auto"/>
            <w:noWrap/>
            <w:vAlign w:val="bottom"/>
            <w:hideMark/>
          </w:tcPr>
          <w:p w14:paraId="5A3354A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7E44290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осталим делом објекта</w:t>
            </w:r>
          </w:p>
        </w:tc>
        <w:tc>
          <w:tcPr>
            <w:tcW w:w="2666" w:type="dxa"/>
            <w:tcBorders>
              <w:top w:val="nil"/>
              <w:left w:val="nil"/>
              <w:bottom w:val="single" w:sz="4" w:space="0" w:color="auto"/>
              <w:right w:val="single" w:sz="4" w:space="0" w:color="auto"/>
            </w:tcBorders>
            <w:shd w:val="clear" w:color="auto" w:fill="auto"/>
            <w:noWrap/>
            <w:vAlign w:val="bottom"/>
            <w:hideMark/>
          </w:tcPr>
          <w:p w14:paraId="17E76DA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2467683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284</w:t>
            </w:r>
          </w:p>
        </w:tc>
        <w:tc>
          <w:tcPr>
            <w:tcW w:w="1272" w:type="dxa"/>
            <w:tcBorders>
              <w:top w:val="nil"/>
              <w:left w:val="nil"/>
              <w:bottom w:val="single" w:sz="4" w:space="0" w:color="auto"/>
              <w:right w:val="single" w:sz="4" w:space="0" w:color="auto"/>
            </w:tcBorders>
            <w:shd w:val="clear" w:color="auto" w:fill="auto"/>
            <w:noWrap/>
            <w:vAlign w:val="bottom"/>
            <w:hideMark/>
          </w:tcPr>
          <w:p w14:paraId="2E1665DE"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2C4EC59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284</w:t>
            </w:r>
          </w:p>
        </w:tc>
        <w:tc>
          <w:tcPr>
            <w:tcW w:w="1553" w:type="dxa"/>
            <w:tcBorders>
              <w:top w:val="nil"/>
              <w:left w:val="nil"/>
              <w:bottom w:val="single" w:sz="4" w:space="0" w:color="auto"/>
              <w:right w:val="single" w:sz="4" w:space="0" w:color="auto"/>
            </w:tcBorders>
            <w:shd w:val="clear" w:color="auto" w:fill="auto"/>
            <w:noWrap/>
            <w:vAlign w:val="bottom"/>
            <w:hideMark/>
          </w:tcPr>
          <w:p w14:paraId="64FF512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31D9257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25BBA6D1"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D57F20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31ED582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13862/21</w:t>
            </w:r>
          </w:p>
        </w:tc>
        <w:tc>
          <w:tcPr>
            <w:tcW w:w="1060" w:type="dxa"/>
            <w:tcBorders>
              <w:top w:val="nil"/>
              <w:left w:val="nil"/>
              <w:bottom w:val="single" w:sz="4" w:space="0" w:color="auto"/>
              <w:right w:val="single" w:sz="4" w:space="0" w:color="auto"/>
            </w:tcBorders>
            <w:shd w:val="clear" w:color="auto" w:fill="auto"/>
            <w:noWrap/>
            <w:vAlign w:val="bottom"/>
            <w:hideMark/>
          </w:tcPr>
          <w:p w14:paraId="795BA70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w:t>
            </w:r>
          </w:p>
        </w:tc>
        <w:tc>
          <w:tcPr>
            <w:tcW w:w="4320" w:type="dxa"/>
            <w:tcBorders>
              <w:top w:val="nil"/>
              <w:left w:val="nil"/>
              <w:bottom w:val="single" w:sz="4" w:space="0" w:color="auto"/>
              <w:right w:val="single" w:sz="4" w:space="0" w:color="auto"/>
            </w:tcBorders>
            <w:shd w:val="clear" w:color="auto" w:fill="auto"/>
            <w:noWrap/>
            <w:vAlign w:val="bottom"/>
            <w:hideMark/>
          </w:tcPr>
          <w:p w14:paraId="4C22E59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Њива 3.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71CDF6F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0588554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1647</w:t>
            </w:r>
          </w:p>
        </w:tc>
        <w:tc>
          <w:tcPr>
            <w:tcW w:w="1272" w:type="dxa"/>
            <w:tcBorders>
              <w:top w:val="nil"/>
              <w:left w:val="nil"/>
              <w:bottom w:val="single" w:sz="4" w:space="0" w:color="auto"/>
              <w:right w:val="single" w:sz="4" w:space="0" w:color="auto"/>
            </w:tcBorders>
            <w:shd w:val="clear" w:color="auto" w:fill="auto"/>
            <w:noWrap/>
            <w:vAlign w:val="bottom"/>
            <w:hideMark/>
          </w:tcPr>
          <w:p w14:paraId="5A3C1580"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4E11BCB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1647</w:t>
            </w:r>
          </w:p>
        </w:tc>
        <w:tc>
          <w:tcPr>
            <w:tcW w:w="1553" w:type="dxa"/>
            <w:tcBorders>
              <w:top w:val="nil"/>
              <w:left w:val="nil"/>
              <w:bottom w:val="single" w:sz="4" w:space="0" w:color="auto"/>
              <w:right w:val="single" w:sz="4" w:space="0" w:color="auto"/>
            </w:tcBorders>
            <w:shd w:val="clear" w:color="auto" w:fill="auto"/>
            <w:noWrap/>
            <w:vAlign w:val="bottom"/>
            <w:hideMark/>
          </w:tcPr>
          <w:p w14:paraId="1982BEC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47DDDED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51FC2974"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2AFB744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0BA94F5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13862/23</w:t>
            </w:r>
          </w:p>
        </w:tc>
        <w:tc>
          <w:tcPr>
            <w:tcW w:w="1060" w:type="dxa"/>
            <w:tcBorders>
              <w:top w:val="nil"/>
              <w:left w:val="nil"/>
              <w:bottom w:val="single" w:sz="4" w:space="0" w:color="auto"/>
              <w:right w:val="single" w:sz="4" w:space="0" w:color="auto"/>
            </w:tcBorders>
            <w:shd w:val="clear" w:color="auto" w:fill="auto"/>
            <w:noWrap/>
            <w:vAlign w:val="bottom"/>
            <w:hideMark/>
          </w:tcPr>
          <w:p w14:paraId="7954A9B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4000DDA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Њива 3.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7C4329D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37A96B2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2904</w:t>
            </w:r>
          </w:p>
        </w:tc>
        <w:tc>
          <w:tcPr>
            <w:tcW w:w="1272" w:type="dxa"/>
            <w:tcBorders>
              <w:top w:val="nil"/>
              <w:left w:val="nil"/>
              <w:bottom w:val="single" w:sz="4" w:space="0" w:color="auto"/>
              <w:right w:val="single" w:sz="4" w:space="0" w:color="auto"/>
            </w:tcBorders>
            <w:shd w:val="clear" w:color="auto" w:fill="auto"/>
            <w:noWrap/>
            <w:vAlign w:val="bottom"/>
            <w:hideMark/>
          </w:tcPr>
          <w:p w14:paraId="7980CB26"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5CFE670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2904</w:t>
            </w:r>
          </w:p>
        </w:tc>
        <w:tc>
          <w:tcPr>
            <w:tcW w:w="1553" w:type="dxa"/>
            <w:tcBorders>
              <w:top w:val="nil"/>
              <w:left w:val="nil"/>
              <w:bottom w:val="single" w:sz="4" w:space="0" w:color="auto"/>
              <w:right w:val="single" w:sz="4" w:space="0" w:color="auto"/>
            </w:tcBorders>
            <w:shd w:val="clear" w:color="auto" w:fill="auto"/>
            <w:noWrap/>
            <w:vAlign w:val="bottom"/>
            <w:hideMark/>
          </w:tcPr>
          <w:p w14:paraId="26C3DCC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42F87DB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17F6CD3E"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51CF1BA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1164F80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13862/24</w:t>
            </w:r>
          </w:p>
        </w:tc>
        <w:tc>
          <w:tcPr>
            <w:tcW w:w="1060" w:type="dxa"/>
            <w:tcBorders>
              <w:top w:val="nil"/>
              <w:left w:val="nil"/>
              <w:bottom w:val="single" w:sz="4" w:space="0" w:color="auto"/>
              <w:right w:val="single" w:sz="4" w:space="0" w:color="auto"/>
            </w:tcBorders>
            <w:shd w:val="clear" w:color="auto" w:fill="auto"/>
            <w:noWrap/>
            <w:vAlign w:val="bottom"/>
            <w:hideMark/>
          </w:tcPr>
          <w:p w14:paraId="698C62B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49B3BA1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0EF77D6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4793430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231</w:t>
            </w:r>
          </w:p>
        </w:tc>
        <w:tc>
          <w:tcPr>
            <w:tcW w:w="1272" w:type="dxa"/>
            <w:tcBorders>
              <w:top w:val="nil"/>
              <w:left w:val="nil"/>
              <w:bottom w:val="single" w:sz="4" w:space="0" w:color="auto"/>
              <w:right w:val="single" w:sz="4" w:space="0" w:color="auto"/>
            </w:tcBorders>
            <w:shd w:val="clear" w:color="auto" w:fill="auto"/>
            <w:noWrap/>
            <w:vAlign w:val="bottom"/>
            <w:hideMark/>
          </w:tcPr>
          <w:p w14:paraId="777EE5CA"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5A42617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231</w:t>
            </w:r>
          </w:p>
        </w:tc>
        <w:tc>
          <w:tcPr>
            <w:tcW w:w="1553" w:type="dxa"/>
            <w:tcBorders>
              <w:top w:val="nil"/>
              <w:left w:val="nil"/>
              <w:bottom w:val="single" w:sz="4" w:space="0" w:color="auto"/>
              <w:right w:val="single" w:sz="4" w:space="0" w:color="auto"/>
            </w:tcBorders>
            <w:shd w:val="clear" w:color="auto" w:fill="auto"/>
            <w:noWrap/>
            <w:vAlign w:val="bottom"/>
            <w:hideMark/>
          </w:tcPr>
          <w:p w14:paraId="3FA18EB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33ECA15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258D384D"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22C8B4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31E909A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13862/25</w:t>
            </w:r>
          </w:p>
        </w:tc>
        <w:tc>
          <w:tcPr>
            <w:tcW w:w="1060" w:type="dxa"/>
            <w:tcBorders>
              <w:top w:val="nil"/>
              <w:left w:val="nil"/>
              <w:bottom w:val="single" w:sz="4" w:space="0" w:color="auto"/>
              <w:right w:val="single" w:sz="4" w:space="0" w:color="auto"/>
            </w:tcBorders>
            <w:shd w:val="clear" w:color="auto" w:fill="auto"/>
            <w:noWrap/>
            <w:vAlign w:val="bottom"/>
            <w:hideMark/>
          </w:tcPr>
          <w:p w14:paraId="5423145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60CF556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Њива 3.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0D0CDC9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417743D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3171</w:t>
            </w:r>
          </w:p>
        </w:tc>
        <w:tc>
          <w:tcPr>
            <w:tcW w:w="1272" w:type="dxa"/>
            <w:tcBorders>
              <w:top w:val="nil"/>
              <w:left w:val="nil"/>
              <w:bottom w:val="single" w:sz="4" w:space="0" w:color="auto"/>
              <w:right w:val="single" w:sz="4" w:space="0" w:color="auto"/>
            </w:tcBorders>
            <w:shd w:val="clear" w:color="auto" w:fill="auto"/>
            <w:noWrap/>
            <w:vAlign w:val="bottom"/>
            <w:hideMark/>
          </w:tcPr>
          <w:p w14:paraId="1772E87A"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2E4D417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3171</w:t>
            </w:r>
          </w:p>
        </w:tc>
        <w:tc>
          <w:tcPr>
            <w:tcW w:w="1553" w:type="dxa"/>
            <w:tcBorders>
              <w:top w:val="nil"/>
              <w:left w:val="nil"/>
              <w:bottom w:val="single" w:sz="4" w:space="0" w:color="auto"/>
              <w:right w:val="single" w:sz="4" w:space="0" w:color="auto"/>
            </w:tcBorders>
            <w:shd w:val="clear" w:color="auto" w:fill="auto"/>
            <w:noWrap/>
            <w:vAlign w:val="bottom"/>
            <w:hideMark/>
          </w:tcPr>
          <w:p w14:paraId="64D59EC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7239916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2974E297"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35B5A7E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14F64EA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13862/26</w:t>
            </w:r>
          </w:p>
        </w:tc>
        <w:tc>
          <w:tcPr>
            <w:tcW w:w="1060" w:type="dxa"/>
            <w:tcBorders>
              <w:top w:val="nil"/>
              <w:left w:val="nil"/>
              <w:bottom w:val="single" w:sz="4" w:space="0" w:color="auto"/>
              <w:right w:val="single" w:sz="4" w:space="0" w:color="auto"/>
            </w:tcBorders>
            <w:shd w:val="clear" w:color="auto" w:fill="auto"/>
            <w:noWrap/>
            <w:vAlign w:val="bottom"/>
            <w:hideMark/>
          </w:tcPr>
          <w:p w14:paraId="48338C4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7C9910B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17238B5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49A60F8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109</w:t>
            </w:r>
          </w:p>
        </w:tc>
        <w:tc>
          <w:tcPr>
            <w:tcW w:w="1272" w:type="dxa"/>
            <w:tcBorders>
              <w:top w:val="nil"/>
              <w:left w:val="nil"/>
              <w:bottom w:val="single" w:sz="4" w:space="0" w:color="auto"/>
              <w:right w:val="single" w:sz="4" w:space="0" w:color="auto"/>
            </w:tcBorders>
            <w:shd w:val="clear" w:color="auto" w:fill="auto"/>
            <w:noWrap/>
            <w:vAlign w:val="bottom"/>
            <w:hideMark/>
          </w:tcPr>
          <w:p w14:paraId="02AE9659"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7ECA81C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109</w:t>
            </w:r>
          </w:p>
        </w:tc>
        <w:tc>
          <w:tcPr>
            <w:tcW w:w="1553" w:type="dxa"/>
            <w:tcBorders>
              <w:top w:val="nil"/>
              <w:left w:val="nil"/>
              <w:bottom w:val="single" w:sz="4" w:space="0" w:color="auto"/>
              <w:right w:val="single" w:sz="4" w:space="0" w:color="auto"/>
            </w:tcBorders>
            <w:shd w:val="clear" w:color="auto" w:fill="auto"/>
            <w:noWrap/>
            <w:vAlign w:val="bottom"/>
            <w:hideMark/>
          </w:tcPr>
          <w:p w14:paraId="39E2EC3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518D013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790D0867"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0425908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3025499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13862/27</w:t>
            </w:r>
          </w:p>
        </w:tc>
        <w:tc>
          <w:tcPr>
            <w:tcW w:w="1060" w:type="dxa"/>
            <w:tcBorders>
              <w:top w:val="nil"/>
              <w:left w:val="nil"/>
              <w:bottom w:val="single" w:sz="4" w:space="0" w:color="auto"/>
              <w:right w:val="single" w:sz="4" w:space="0" w:color="auto"/>
            </w:tcBorders>
            <w:shd w:val="clear" w:color="auto" w:fill="auto"/>
            <w:noWrap/>
            <w:vAlign w:val="bottom"/>
            <w:hideMark/>
          </w:tcPr>
          <w:p w14:paraId="21848CC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7518A7B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Њива 3.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4DE7355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39F6B31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401</w:t>
            </w:r>
          </w:p>
        </w:tc>
        <w:tc>
          <w:tcPr>
            <w:tcW w:w="1272" w:type="dxa"/>
            <w:tcBorders>
              <w:top w:val="nil"/>
              <w:left w:val="nil"/>
              <w:bottom w:val="single" w:sz="4" w:space="0" w:color="auto"/>
              <w:right w:val="single" w:sz="4" w:space="0" w:color="auto"/>
            </w:tcBorders>
            <w:shd w:val="clear" w:color="auto" w:fill="auto"/>
            <w:noWrap/>
            <w:vAlign w:val="bottom"/>
            <w:hideMark/>
          </w:tcPr>
          <w:p w14:paraId="484204D9"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27C0E43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401</w:t>
            </w:r>
          </w:p>
        </w:tc>
        <w:tc>
          <w:tcPr>
            <w:tcW w:w="1553" w:type="dxa"/>
            <w:tcBorders>
              <w:top w:val="nil"/>
              <w:left w:val="nil"/>
              <w:bottom w:val="single" w:sz="4" w:space="0" w:color="auto"/>
              <w:right w:val="single" w:sz="4" w:space="0" w:color="auto"/>
            </w:tcBorders>
            <w:shd w:val="clear" w:color="auto" w:fill="auto"/>
            <w:noWrap/>
            <w:vAlign w:val="bottom"/>
            <w:hideMark/>
          </w:tcPr>
          <w:p w14:paraId="2DFF83E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3E73BC5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3AC4EA60"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04085D7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4FF6766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13862/28</w:t>
            </w:r>
          </w:p>
        </w:tc>
        <w:tc>
          <w:tcPr>
            <w:tcW w:w="1060" w:type="dxa"/>
            <w:tcBorders>
              <w:top w:val="nil"/>
              <w:left w:val="nil"/>
              <w:bottom w:val="single" w:sz="4" w:space="0" w:color="auto"/>
              <w:right w:val="single" w:sz="4" w:space="0" w:color="auto"/>
            </w:tcBorders>
            <w:shd w:val="clear" w:color="auto" w:fill="auto"/>
            <w:noWrap/>
            <w:vAlign w:val="bottom"/>
            <w:hideMark/>
          </w:tcPr>
          <w:p w14:paraId="3D29DF0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0A5F036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Њива 3.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7A12BF7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3C49114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1650</w:t>
            </w:r>
          </w:p>
        </w:tc>
        <w:tc>
          <w:tcPr>
            <w:tcW w:w="1272" w:type="dxa"/>
            <w:tcBorders>
              <w:top w:val="nil"/>
              <w:left w:val="nil"/>
              <w:bottom w:val="single" w:sz="4" w:space="0" w:color="auto"/>
              <w:right w:val="single" w:sz="4" w:space="0" w:color="auto"/>
            </w:tcBorders>
            <w:shd w:val="clear" w:color="auto" w:fill="auto"/>
            <w:noWrap/>
            <w:vAlign w:val="bottom"/>
            <w:hideMark/>
          </w:tcPr>
          <w:p w14:paraId="5A2895CD"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6207BE7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1650</w:t>
            </w:r>
          </w:p>
        </w:tc>
        <w:tc>
          <w:tcPr>
            <w:tcW w:w="1553" w:type="dxa"/>
            <w:tcBorders>
              <w:top w:val="nil"/>
              <w:left w:val="nil"/>
              <w:bottom w:val="single" w:sz="4" w:space="0" w:color="auto"/>
              <w:right w:val="single" w:sz="4" w:space="0" w:color="auto"/>
            </w:tcBorders>
            <w:shd w:val="clear" w:color="auto" w:fill="auto"/>
            <w:noWrap/>
            <w:vAlign w:val="bottom"/>
            <w:hideMark/>
          </w:tcPr>
          <w:p w14:paraId="5E23227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04EE086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35485A29"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2F603CF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1A10A72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13862/5</w:t>
            </w:r>
          </w:p>
        </w:tc>
        <w:tc>
          <w:tcPr>
            <w:tcW w:w="1060" w:type="dxa"/>
            <w:tcBorders>
              <w:top w:val="nil"/>
              <w:left w:val="nil"/>
              <w:bottom w:val="single" w:sz="4" w:space="0" w:color="auto"/>
              <w:right w:val="single" w:sz="4" w:space="0" w:color="auto"/>
            </w:tcBorders>
            <w:shd w:val="clear" w:color="auto" w:fill="auto"/>
            <w:noWrap/>
            <w:vAlign w:val="bottom"/>
            <w:hideMark/>
          </w:tcPr>
          <w:p w14:paraId="0BE8621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6D07388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490FC99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7DB6659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16308</w:t>
            </w:r>
          </w:p>
        </w:tc>
        <w:tc>
          <w:tcPr>
            <w:tcW w:w="1272" w:type="dxa"/>
            <w:tcBorders>
              <w:top w:val="nil"/>
              <w:left w:val="nil"/>
              <w:bottom w:val="single" w:sz="4" w:space="0" w:color="auto"/>
              <w:right w:val="single" w:sz="4" w:space="0" w:color="auto"/>
            </w:tcBorders>
            <w:shd w:val="clear" w:color="auto" w:fill="auto"/>
            <w:noWrap/>
            <w:vAlign w:val="bottom"/>
            <w:hideMark/>
          </w:tcPr>
          <w:p w14:paraId="59639490"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5C47425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16308</w:t>
            </w:r>
          </w:p>
        </w:tc>
        <w:tc>
          <w:tcPr>
            <w:tcW w:w="1553" w:type="dxa"/>
            <w:tcBorders>
              <w:top w:val="nil"/>
              <w:left w:val="nil"/>
              <w:bottom w:val="single" w:sz="4" w:space="0" w:color="auto"/>
              <w:right w:val="single" w:sz="4" w:space="0" w:color="auto"/>
            </w:tcBorders>
            <w:shd w:val="clear" w:color="auto" w:fill="auto"/>
            <w:noWrap/>
            <w:vAlign w:val="bottom"/>
            <w:hideMark/>
          </w:tcPr>
          <w:p w14:paraId="34C8B7E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134410E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7A679A7B"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33B7A93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27E47AE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13862/6</w:t>
            </w:r>
          </w:p>
        </w:tc>
        <w:tc>
          <w:tcPr>
            <w:tcW w:w="1060" w:type="dxa"/>
            <w:tcBorders>
              <w:top w:val="nil"/>
              <w:left w:val="nil"/>
              <w:bottom w:val="single" w:sz="4" w:space="0" w:color="auto"/>
              <w:right w:val="single" w:sz="4" w:space="0" w:color="auto"/>
            </w:tcBorders>
            <w:shd w:val="clear" w:color="auto" w:fill="auto"/>
            <w:noWrap/>
            <w:vAlign w:val="bottom"/>
            <w:hideMark/>
          </w:tcPr>
          <w:p w14:paraId="034BBF6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0BFB3B0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под осталим делом објекта</w:t>
            </w:r>
          </w:p>
        </w:tc>
        <w:tc>
          <w:tcPr>
            <w:tcW w:w="2666" w:type="dxa"/>
            <w:tcBorders>
              <w:top w:val="nil"/>
              <w:left w:val="nil"/>
              <w:bottom w:val="single" w:sz="4" w:space="0" w:color="auto"/>
              <w:right w:val="single" w:sz="4" w:space="0" w:color="auto"/>
            </w:tcBorders>
            <w:shd w:val="clear" w:color="auto" w:fill="auto"/>
            <w:noWrap/>
            <w:vAlign w:val="bottom"/>
            <w:hideMark/>
          </w:tcPr>
          <w:p w14:paraId="40131B4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380A976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68</w:t>
            </w:r>
          </w:p>
        </w:tc>
        <w:tc>
          <w:tcPr>
            <w:tcW w:w="1272" w:type="dxa"/>
            <w:tcBorders>
              <w:top w:val="nil"/>
              <w:left w:val="nil"/>
              <w:bottom w:val="single" w:sz="4" w:space="0" w:color="auto"/>
              <w:right w:val="single" w:sz="4" w:space="0" w:color="auto"/>
            </w:tcBorders>
            <w:shd w:val="clear" w:color="auto" w:fill="auto"/>
            <w:noWrap/>
            <w:vAlign w:val="bottom"/>
            <w:hideMark/>
          </w:tcPr>
          <w:p w14:paraId="095F1773"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20133FC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68</w:t>
            </w:r>
          </w:p>
        </w:tc>
        <w:tc>
          <w:tcPr>
            <w:tcW w:w="1553" w:type="dxa"/>
            <w:tcBorders>
              <w:top w:val="nil"/>
              <w:left w:val="nil"/>
              <w:bottom w:val="single" w:sz="4" w:space="0" w:color="auto"/>
              <w:right w:val="single" w:sz="4" w:space="0" w:color="auto"/>
            </w:tcBorders>
            <w:shd w:val="clear" w:color="auto" w:fill="auto"/>
            <w:noWrap/>
            <w:vAlign w:val="bottom"/>
            <w:hideMark/>
          </w:tcPr>
          <w:p w14:paraId="1D82036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1FC8EE3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399D6998"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39E4D1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1B00D85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13862/6</w:t>
            </w:r>
          </w:p>
        </w:tc>
        <w:tc>
          <w:tcPr>
            <w:tcW w:w="1060" w:type="dxa"/>
            <w:tcBorders>
              <w:top w:val="nil"/>
              <w:left w:val="nil"/>
              <w:bottom w:val="single" w:sz="4" w:space="0" w:color="auto"/>
              <w:right w:val="single" w:sz="4" w:space="0" w:color="auto"/>
            </w:tcBorders>
            <w:shd w:val="clear" w:color="auto" w:fill="auto"/>
            <w:noWrap/>
            <w:vAlign w:val="bottom"/>
            <w:hideMark/>
          </w:tcPr>
          <w:p w14:paraId="0A78E2E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w:t>
            </w:r>
          </w:p>
        </w:tc>
        <w:tc>
          <w:tcPr>
            <w:tcW w:w="4320" w:type="dxa"/>
            <w:tcBorders>
              <w:top w:val="nil"/>
              <w:left w:val="nil"/>
              <w:bottom w:val="single" w:sz="4" w:space="0" w:color="auto"/>
              <w:right w:val="single" w:sz="4" w:space="0" w:color="auto"/>
            </w:tcBorders>
            <w:shd w:val="clear" w:color="auto" w:fill="auto"/>
            <w:noWrap/>
            <w:vAlign w:val="bottom"/>
            <w:hideMark/>
          </w:tcPr>
          <w:p w14:paraId="5AA60C4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Земљиште уз зграду и други објекат</w:t>
            </w:r>
          </w:p>
        </w:tc>
        <w:tc>
          <w:tcPr>
            <w:tcW w:w="2666" w:type="dxa"/>
            <w:tcBorders>
              <w:top w:val="nil"/>
              <w:left w:val="nil"/>
              <w:bottom w:val="single" w:sz="4" w:space="0" w:color="auto"/>
              <w:right w:val="single" w:sz="4" w:space="0" w:color="auto"/>
            </w:tcBorders>
            <w:shd w:val="clear" w:color="auto" w:fill="auto"/>
            <w:noWrap/>
            <w:vAlign w:val="bottom"/>
            <w:hideMark/>
          </w:tcPr>
          <w:p w14:paraId="2F315DB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13E4836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195</w:t>
            </w:r>
          </w:p>
        </w:tc>
        <w:tc>
          <w:tcPr>
            <w:tcW w:w="1272" w:type="dxa"/>
            <w:tcBorders>
              <w:top w:val="nil"/>
              <w:left w:val="nil"/>
              <w:bottom w:val="single" w:sz="4" w:space="0" w:color="auto"/>
              <w:right w:val="single" w:sz="4" w:space="0" w:color="auto"/>
            </w:tcBorders>
            <w:shd w:val="clear" w:color="auto" w:fill="auto"/>
            <w:noWrap/>
            <w:vAlign w:val="bottom"/>
            <w:hideMark/>
          </w:tcPr>
          <w:p w14:paraId="4092DFEA"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5DA4DC6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195</w:t>
            </w:r>
          </w:p>
        </w:tc>
        <w:tc>
          <w:tcPr>
            <w:tcW w:w="1553" w:type="dxa"/>
            <w:tcBorders>
              <w:top w:val="nil"/>
              <w:left w:val="nil"/>
              <w:bottom w:val="single" w:sz="4" w:space="0" w:color="auto"/>
              <w:right w:val="single" w:sz="4" w:space="0" w:color="auto"/>
            </w:tcBorders>
            <w:shd w:val="clear" w:color="auto" w:fill="auto"/>
            <w:noWrap/>
            <w:vAlign w:val="bottom"/>
            <w:hideMark/>
          </w:tcPr>
          <w:p w14:paraId="18A7ADA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73BD20B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2E6CF010"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66E8C6F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0B257D9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13862/7</w:t>
            </w:r>
          </w:p>
        </w:tc>
        <w:tc>
          <w:tcPr>
            <w:tcW w:w="1060" w:type="dxa"/>
            <w:tcBorders>
              <w:top w:val="nil"/>
              <w:left w:val="nil"/>
              <w:bottom w:val="single" w:sz="4" w:space="0" w:color="auto"/>
              <w:right w:val="single" w:sz="4" w:space="0" w:color="auto"/>
            </w:tcBorders>
            <w:shd w:val="clear" w:color="auto" w:fill="auto"/>
            <w:noWrap/>
            <w:vAlign w:val="bottom"/>
            <w:hideMark/>
          </w:tcPr>
          <w:p w14:paraId="384F185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4D65945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Њива 3.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4CF8225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664B77C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106</w:t>
            </w:r>
          </w:p>
        </w:tc>
        <w:tc>
          <w:tcPr>
            <w:tcW w:w="1272" w:type="dxa"/>
            <w:tcBorders>
              <w:top w:val="nil"/>
              <w:left w:val="nil"/>
              <w:bottom w:val="single" w:sz="4" w:space="0" w:color="auto"/>
              <w:right w:val="single" w:sz="4" w:space="0" w:color="auto"/>
            </w:tcBorders>
            <w:shd w:val="clear" w:color="auto" w:fill="auto"/>
            <w:noWrap/>
            <w:vAlign w:val="bottom"/>
            <w:hideMark/>
          </w:tcPr>
          <w:p w14:paraId="783E9190"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136328B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106</w:t>
            </w:r>
          </w:p>
        </w:tc>
        <w:tc>
          <w:tcPr>
            <w:tcW w:w="1553" w:type="dxa"/>
            <w:tcBorders>
              <w:top w:val="nil"/>
              <w:left w:val="nil"/>
              <w:bottom w:val="single" w:sz="4" w:space="0" w:color="auto"/>
              <w:right w:val="single" w:sz="4" w:space="0" w:color="auto"/>
            </w:tcBorders>
            <w:shd w:val="clear" w:color="auto" w:fill="auto"/>
            <w:noWrap/>
            <w:vAlign w:val="bottom"/>
            <w:hideMark/>
          </w:tcPr>
          <w:p w14:paraId="5E1DC16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369287B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58D4BC63"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2442705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23DC0A2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13862/8</w:t>
            </w:r>
          </w:p>
        </w:tc>
        <w:tc>
          <w:tcPr>
            <w:tcW w:w="1060" w:type="dxa"/>
            <w:tcBorders>
              <w:top w:val="nil"/>
              <w:left w:val="nil"/>
              <w:bottom w:val="single" w:sz="4" w:space="0" w:color="auto"/>
              <w:right w:val="single" w:sz="4" w:space="0" w:color="auto"/>
            </w:tcBorders>
            <w:shd w:val="clear" w:color="auto" w:fill="auto"/>
            <w:noWrap/>
            <w:vAlign w:val="bottom"/>
            <w:hideMark/>
          </w:tcPr>
          <w:p w14:paraId="4B7F3B0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6B07B3A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Њива 3.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2185395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0EF650C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122</w:t>
            </w:r>
          </w:p>
        </w:tc>
        <w:tc>
          <w:tcPr>
            <w:tcW w:w="1272" w:type="dxa"/>
            <w:tcBorders>
              <w:top w:val="nil"/>
              <w:left w:val="nil"/>
              <w:bottom w:val="single" w:sz="4" w:space="0" w:color="auto"/>
              <w:right w:val="single" w:sz="4" w:space="0" w:color="auto"/>
            </w:tcBorders>
            <w:shd w:val="clear" w:color="auto" w:fill="auto"/>
            <w:noWrap/>
            <w:vAlign w:val="bottom"/>
            <w:hideMark/>
          </w:tcPr>
          <w:p w14:paraId="1A8560F2"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09E4F36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122</w:t>
            </w:r>
          </w:p>
        </w:tc>
        <w:tc>
          <w:tcPr>
            <w:tcW w:w="1553" w:type="dxa"/>
            <w:tcBorders>
              <w:top w:val="nil"/>
              <w:left w:val="nil"/>
              <w:bottom w:val="single" w:sz="4" w:space="0" w:color="auto"/>
              <w:right w:val="single" w:sz="4" w:space="0" w:color="auto"/>
            </w:tcBorders>
            <w:shd w:val="clear" w:color="auto" w:fill="auto"/>
            <w:noWrap/>
            <w:vAlign w:val="bottom"/>
            <w:hideMark/>
          </w:tcPr>
          <w:p w14:paraId="2F5AF8A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5001317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7F2F2794"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44C075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23C28B9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13862/9</w:t>
            </w:r>
          </w:p>
        </w:tc>
        <w:tc>
          <w:tcPr>
            <w:tcW w:w="1060" w:type="dxa"/>
            <w:tcBorders>
              <w:top w:val="nil"/>
              <w:left w:val="nil"/>
              <w:bottom w:val="single" w:sz="4" w:space="0" w:color="auto"/>
              <w:right w:val="single" w:sz="4" w:space="0" w:color="auto"/>
            </w:tcBorders>
            <w:shd w:val="clear" w:color="auto" w:fill="auto"/>
            <w:noWrap/>
            <w:vAlign w:val="bottom"/>
            <w:hideMark/>
          </w:tcPr>
          <w:p w14:paraId="79720AC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271455D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Њива 3. класе</w:t>
            </w:r>
          </w:p>
        </w:tc>
        <w:tc>
          <w:tcPr>
            <w:tcW w:w="2666" w:type="dxa"/>
            <w:tcBorders>
              <w:top w:val="nil"/>
              <w:left w:val="nil"/>
              <w:bottom w:val="single" w:sz="4" w:space="0" w:color="auto"/>
              <w:right w:val="single" w:sz="4" w:space="0" w:color="auto"/>
            </w:tcBorders>
            <w:shd w:val="clear" w:color="auto" w:fill="auto"/>
            <w:noWrap/>
            <w:vAlign w:val="bottom"/>
            <w:hideMark/>
          </w:tcPr>
          <w:p w14:paraId="522E52D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562D5A0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966</w:t>
            </w:r>
          </w:p>
        </w:tc>
        <w:tc>
          <w:tcPr>
            <w:tcW w:w="1272" w:type="dxa"/>
            <w:tcBorders>
              <w:top w:val="nil"/>
              <w:left w:val="nil"/>
              <w:bottom w:val="single" w:sz="4" w:space="0" w:color="auto"/>
              <w:right w:val="single" w:sz="4" w:space="0" w:color="auto"/>
            </w:tcBorders>
            <w:shd w:val="clear" w:color="auto" w:fill="auto"/>
            <w:noWrap/>
            <w:vAlign w:val="bottom"/>
            <w:hideMark/>
          </w:tcPr>
          <w:p w14:paraId="24E46AEF"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69E70DD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966</w:t>
            </w:r>
          </w:p>
        </w:tc>
        <w:tc>
          <w:tcPr>
            <w:tcW w:w="1553" w:type="dxa"/>
            <w:tcBorders>
              <w:top w:val="nil"/>
              <w:left w:val="nil"/>
              <w:bottom w:val="single" w:sz="4" w:space="0" w:color="auto"/>
              <w:right w:val="single" w:sz="4" w:space="0" w:color="auto"/>
            </w:tcBorders>
            <w:shd w:val="clear" w:color="auto" w:fill="auto"/>
            <w:noWrap/>
            <w:vAlign w:val="bottom"/>
            <w:hideMark/>
          </w:tcPr>
          <w:p w14:paraId="600BDC9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421A1F4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7E406259"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4F0E66D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768BBBD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13863/1</w:t>
            </w:r>
          </w:p>
        </w:tc>
        <w:tc>
          <w:tcPr>
            <w:tcW w:w="1060" w:type="dxa"/>
            <w:tcBorders>
              <w:top w:val="nil"/>
              <w:left w:val="nil"/>
              <w:bottom w:val="single" w:sz="4" w:space="0" w:color="auto"/>
              <w:right w:val="single" w:sz="4" w:space="0" w:color="auto"/>
            </w:tcBorders>
            <w:shd w:val="clear" w:color="auto" w:fill="auto"/>
            <w:noWrap/>
            <w:vAlign w:val="bottom"/>
            <w:hideMark/>
          </w:tcPr>
          <w:p w14:paraId="69B2055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6D84AE1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Река</w:t>
            </w:r>
          </w:p>
        </w:tc>
        <w:tc>
          <w:tcPr>
            <w:tcW w:w="2666" w:type="dxa"/>
            <w:tcBorders>
              <w:top w:val="nil"/>
              <w:left w:val="nil"/>
              <w:bottom w:val="single" w:sz="4" w:space="0" w:color="auto"/>
              <w:right w:val="single" w:sz="4" w:space="0" w:color="auto"/>
            </w:tcBorders>
            <w:shd w:val="clear" w:color="auto" w:fill="auto"/>
            <w:noWrap/>
            <w:vAlign w:val="bottom"/>
            <w:hideMark/>
          </w:tcPr>
          <w:p w14:paraId="16181C2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35FDA03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133481</w:t>
            </w:r>
          </w:p>
        </w:tc>
        <w:tc>
          <w:tcPr>
            <w:tcW w:w="1272" w:type="dxa"/>
            <w:tcBorders>
              <w:top w:val="nil"/>
              <w:left w:val="nil"/>
              <w:bottom w:val="single" w:sz="4" w:space="0" w:color="auto"/>
              <w:right w:val="single" w:sz="4" w:space="0" w:color="auto"/>
            </w:tcBorders>
            <w:shd w:val="clear" w:color="auto" w:fill="auto"/>
            <w:noWrap/>
            <w:vAlign w:val="bottom"/>
            <w:hideMark/>
          </w:tcPr>
          <w:p w14:paraId="5DF8752F"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1FB47B0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133481</w:t>
            </w:r>
          </w:p>
        </w:tc>
        <w:tc>
          <w:tcPr>
            <w:tcW w:w="1553" w:type="dxa"/>
            <w:tcBorders>
              <w:top w:val="nil"/>
              <w:left w:val="nil"/>
              <w:bottom w:val="single" w:sz="4" w:space="0" w:color="auto"/>
              <w:right w:val="single" w:sz="4" w:space="0" w:color="auto"/>
            </w:tcBorders>
            <w:shd w:val="clear" w:color="auto" w:fill="auto"/>
            <w:noWrap/>
            <w:vAlign w:val="bottom"/>
            <w:hideMark/>
          </w:tcPr>
          <w:p w14:paraId="69E12F3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7EDCF8C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Република Србија</w:t>
            </w:r>
          </w:p>
        </w:tc>
      </w:tr>
      <w:tr w:rsidR="00DB0B1A" w:rsidRPr="00DB0B1A" w14:paraId="799049B7"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0709E6F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21ED9A1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13863/10</w:t>
            </w:r>
          </w:p>
        </w:tc>
        <w:tc>
          <w:tcPr>
            <w:tcW w:w="1060" w:type="dxa"/>
            <w:tcBorders>
              <w:top w:val="nil"/>
              <w:left w:val="nil"/>
              <w:bottom w:val="single" w:sz="4" w:space="0" w:color="auto"/>
              <w:right w:val="single" w:sz="4" w:space="0" w:color="auto"/>
            </w:tcBorders>
            <w:shd w:val="clear" w:color="auto" w:fill="auto"/>
            <w:noWrap/>
            <w:vAlign w:val="bottom"/>
            <w:hideMark/>
          </w:tcPr>
          <w:p w14:paraId="333C7B4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3253463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3FB96E8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47D1A32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2276</w:t>
            </w:r>
          </w:p>
        </w:tc>
        <w:tc>
          <w:tcPr>
            <w:tcW w:w="1272" w:type="dxa"/>
            <w:tcBorders>
              <w:top w:val="nil"/>
              <w:left w:val="nil"/>
              <w:bottom w:val="single" w:sz="4" w:space="0" w:color="auto"/>
              <w:right w:val="single" w:sz="4" w:space="0" w:color="auto"/>
            </w:tcBorders>
            <w:shd w:val="clear" w:color="auto" w:fill="auto"/>
            <w:noWrap/>
            <w:vAlign w:val="bottom"/>
            <w:hideMark/>
          </w:tcPr>
          <w:p w14:paraId="506E04C2"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27B979A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2276</w:t>
            </w:r>
          </w:p>
        </w:tc>
        <w:tc>
          <w:tcPr>
            <w:tcW w:w="1553" w:type="dxa"/>
            <w:tcBorders>
              <w:top w:val="nil"/>
              <w:left w:val="nil"/>
              <w:bottom w:val="single" w:sz="4" w:space="0" w:color="auto"/>
              <w:right w:val="single" w:sz="4" w:space="0" w:color="auto"/>
            </w:tcBorders>
            <w:shd w:val="clear" w:color="auto" w:fill="auto"/>
            <w:noWrap/>
            <w:vAlign w:val="bottom"/>
            <w:hideMark/>
          </w:tcPr>
          <w:p w14:paraId="117C696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6CE3C88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Република Србија</w:t>
            </w:r>
          </w:p>
        </w:tc>
      </w:tr>
      <w:tr w:rsidR="00DB0B1A" w:rsidRPr="00DB0B1A" w14:paraId="7EEC6258"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2F68E2B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65CDB22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13863/13</w:t>
            </w:r>
          </w:p>
        </w:tc>
        <w:tc>
          <w:tcPr>
            <w:tcW w:w="1060" w:type="dxa"/>
            <w:tcBorders>
              <w:top w:val="nil"/>
              <w:left w:val="nil"/>
              <w:bottom w:val="single" w:sz="4" w:space="0" w:color="auto"/>
              <w:right w:val="single" w:sz="4" w:space="0" w:color="auto"/>
            </w:tcBorders>
            <w:shd w:val="clear" w:color="auto" w:fill="auto"/>
            <w:noWrap/>
            <w:vAlign w:val="bottom"/>
            <w:hideMark/>
          </w:tcPr>
          <w:p w14:paraId="1F39A80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01EF6D5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Река</w:t>
            </w:r>
          </w:p>
        </w:tc>
        <w:tc>
          <w:tcPr>
            <w:tcW w:w="2666" w:type="dxa"/>
            <w:tcBorders>
              <w:top w:val="nil"/>
              <w:left w:val="nil"/>
              <w:bottom w:val="single" w:sz="4" w:space="0" w:color="auto"/>
              <w:right w:val="single" w:sz="4" w:space="0" w:color="auto"/>
            </w:tcBorders>
            <w:shd w:val="clear" w:color="auto" w:fill="auto"/>
            <w:noWrap/>
            <w:vAlign w:val="bottom"/>
            <w:hideMark/>
          </w:tcPr>
          <w:p w14:paraId="594315F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7DAECA1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4267</w:t>
            </w:r>
          </w:p>
        </w:tc>
        <w:tc>
          <w:tcPr>
            <w:tcW w:w="1272" w:type="dxa"/>
            <w:tcBorders>
              <w:top w:val="nil"/>
              <w:left w:val="nil"/>
              <w:bottom w:val="single" w:sz="4" w:space="0" w:color="auto"/>
              <w:right w:val="single" w:sz="4" w:space="0" w:color="auto"/>
            </w:tcBorders>
            <w:shd w:val="clear" w:color="auto" w:fill="auto"/>
            <w:noWrap/>
            <w:vAlign w:val="bottom"/>
            <w:hideMark/>
          </w:tcPr>
          <w:p w14:paraId="358C0D5B"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58E921A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4265</w:t>
            </w:r>
          </w:p>
        </w:tc>
        <w:tc>
          <w:tcPr>
            <w:tcW w:w="1553" w:type="dxa"/>
            <w:tcBorders>
              <w:top w:val="nil"/>
              <w:left w:val="nil"/>
              <w:bottom w:val="single" w:sz="4" w:space="0" w:color="auto"/>
              <w:right w:val="single" w:sz="4" w:space="0" w:color="auto"/>
            </w:tcBorders>
            <w:shd w:val="clear" w:color="auto" w:fill="auto"/>
            <w:noWrap/>
            <w:vAlign w:val="bottom"/>
            <w:hideMark/>
          </w:tcPr>
          <w:p w14:paraId="02BD6D2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3810FDF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Република Србија</w:t>
            </w:r>
          </w:p>
        </w:tc>
      </w:tr>
      <w:tr w:rsidR="00DB0B1A" w:rsidRPr="00DB0B1A" w14:paraId="0CF9F350"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4D85CAD8"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20C3AA7F"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13863/19</w:t>
            </w:r>
          </w:p>
        </w:tc>
        <w:tc>
          <w:tcPr>
            <w:tcW w:w="1060" w:type="dxa"/>
            <w:tcBorders>
              <w:top w:val="nil"/>
              <w:left w:val="nil"/>
              <w:bottom w:val="single" w:sz="4" w:space="0" w:color="auto"/>
              <w:right w:val="single" w:sz="4" w:space="0" w:color="auto"/>
            </w:tcBorders>
            <w:shd w:val="clear" w:color="auto" w:fill="auto"/>
            <w:noWrap/>
            <w:vAlign w:val="bottom"/>
            <w:hideMark/>
          </w:tcPr>
          <w:p w14:paraId="0D707E71" w14:textId="77777777" w:rsidR="00DB0B1A" w:rsidRPr="00DB0B1A" w:rsidRDefault="00DB0B1A" w:rsidP="00DB0B1A">
            <w:pPr>
              <w:jc w:val="right"/>
              <w:rPr>
                <w:rFonts w:ascii="Times New Roman" w:hAnsi="Times New Roman"/>
                <w:bCs/>
                <w:sz w:val="20"/>
                <w:szCs w:val="20"/>
              </w:rPr>
            </w:pPr>
            <w:r w:rsidRPr="00DB0B1A">
              <w:rPr>
                <w:rFonts w:ascii="Times New Roman" w:hAnsi="Times New Roman"/>
                <w:bCs/>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2FAF6049"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Река</w:t>
            </w:r>
          </w:p>
        </w:tc>
        <w:tc>
          <w:tcPr>
            <w:tcW w:w="2666" w:type="dxa"/>
            <w:tcBorders>
              <w:top w:val="nil"/>
              <w:left w:val="nil"/>
              <w:bottom w:val="single" w:sz="4" w:space="0" w:color="auto"/>
              <w:right w:val="single" w:sz="4" w:space="0" w:color="auto"/>
            </w:tcBorders>
            <w:shd w:val="clear" w:color="auto" w:fill="auto"/>
            <w:noWrap/>
            <w:vAlign w:val="bottom"/>
            <w:hideMark/>
          </w:tcPr>
          <w:p w14:paraId="760DA2F0"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0430C9E7" w14:textId="77777777" w:rsidR="00DB0B1A" w:rsidRPr="00DB0B1A" w:rsidRDefault="00DB0B1A" w:rsidP="00DB0B1A">
            <w:pPr>
              <w:jc w:val="right"/>
              <w:rPr>
                <w:rFonts w:ascii="Times New Roman" w:hAnsi="Times New Roman"/>
                <w:bCs/>
                <w:sz w:val="20"/>
                <w:szCs w:val="20"/>
              </w:rPr>
            </w:pPr>
            <w:r w:rsidRPr="00DB0B1A">
              <w:rPr>
                <w:rFonts w:ascii="Times New Roman" w:hAnsi="Times New Roman"/>
                <w:bCs/>
                <w:sz w:val="20"/>
                <w:szCs w:val="20"/>
              </w:rPr>
              <w:t>127</w:t>
            </w:r>
          </w:p>
        </w:tc>
        <w:tc>
          <w:tcPr>
            <w:tcW w:w="1272" w:type="dxa"/>
            <w:tcBorders>
              <w:top w:val="nil"/>
              <w:left w:val="nil"/>
              <w:bottom w:val="single" w:sz="4" w:space="0" w:color="auto"/>
              <w:right w:val="single" w:sz="4" w:space="0" w:color="auto"/>
            </w:tcBorders>
            <w:shd w:val="clear" w:color="auto" w:fill="auto"/>
            <w:noWrap/>
            <w:vAlign w:val="bottom"/>
            <w:hideMark/>
          </w:tcPr>
          <w:p w14:paraId="5EBE4802" w14:textId="77777777" w:rsidR="00DB0B1A" w:rsidRPr="00DB0B1A" w:rsidRDefault="00DB0B1A" w:rsidP="00DB0B1A">
            <w:pPr>
              <w:jc w:val="center"/>
              <w:rPr>
                <w:rFonts w:ascii="Times New Roman" w:hAnsi="Times New Roman"/>
                <w:bCs/>
                <w:sz w:val="20"/>
                <w:szCs w:val="20"/>
              </w:rPr>
            </w:pPr>
            <w:r w:rsidRPr="00DB0B1A">
              <w:rPr>
                <w:rFonts w:ascii="Times New Roman" w:hAnsi="Times New Roman"/>
                <w:bCs/>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44DD4B32" w14:textId="77777777" w:rsidR="00DB0B1A" w:rsidRPr="00DB0B1A" w:rsidRDefault="00DB0B1A" w:rsidP="00DB0B1A">
            <w:pPr>
              <w:jc w:val="right"/>
              <w:rPr>
                <w:rFonts w:ascii="Times New Roman" w:hAnsi="Times New Roman"/>
                <w:bCs/>
                <w:sz w:val="20"/>
                <w:szCs w:val="20"/>
              </w:rPr>
            </w:pPr>
            <w:r w:rsidRPr="00DB0B1A">
              <w:rPr>
                <w:rFonts w:ascii="Times New Roman" w:hAnsi="Times New Roman"/>
                <w:bCs/>
                <w:sz w:val="20"/>
                <w:szCs w:val="20"/>
              </w:rPr>
              <w:t>127</w:t>
            </w:r>
          </w:p>
        </w:tc>
        <w:tc>
          <w:tcPr>
            <w:tcW w:w="1553" w:type="dxa"/>
            <w:tcBorders>
              <w:top w:val="nil"/>
              <w:left w:val="nil"/>
              <w:bottom w:val="single" w:sz="4" w:space="0" w:color="auto"/>
              <w:right w:val="single" w:sz="4" w:space="0" w:color="auto"/>
            </w:tcBorders>
            <w:shd w:val="clear" w:color="auto" w:fill="auto"/>
            <w:noWrap/>
            <w:vAlign w:val="bottom"/>
            <w:hideMark/>
          </w:tcPr>
          <w:p w14:paraId="789A882A"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5B66ACA4"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Град Београд</w:t>
            </w:r>
          </w:p>
        </w:tc>
      </w:tr>
      <w:tr w:rsidR="00DB0B1A" w:rsidRPr="00DB0B1A" w14:paraId="62D34162"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6BF7EE78"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21846A75"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13863/20</w:t>
            </w:r>
          </w:p>
        </w:tc>
        <w:tc>
          <w:tcPr>
            <w:tcW w:w="1060" w:type="dxa"/>
            <w:tcBorders>
              <w:top w:val="nil"/>
              <w:left w:val="nil"/>
              <w:bottom w:val="single" w:sz="4" w:space="0" w:color="auto"/>
              <w:right w:val="single" w:sz="4" w:space="0" w:color="auto"/>
            </w:tcBorders>
            <w:shd w:val="clear" w:color="auto" w:fill="auto"/>
            <w:noWrap/>
            <w:vAlign w:val="bottom"/>
            <w:hideMark/>
          </w:tcPr>
          <w:p w14:paraId="6FF4BD87" w14:textId="77777777" w:rsidR="00DB0B1A" w:rsidRPr="00DB0B1A" w:rsidRDefault="00DB0B1A" w:rsidP="00DB0B1A">
            <w:pPr>
              <w:jc w:val="right"/>
              <w:rPr>
                <w:rFonts w:ascii="Times New Roman" w:hAnsi="Times New Roman"/>
                <w:bCs/>
                <w:sz w:val="20"/>
                <w:szCs w:val="20"/>
              </w:rPr>
            </w:pPr>
            <w:r w:rsidRPr="00DB0B1A">
              <w:rPr>
                <w:rFonts w:ascii="Times New Roman" w:hAnsi="Times New Roman"/>
                <w:bCs/>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1B17D8A2"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Oстало вештачки створено неплодно земљиште</w:t>
            </w:r>
          </w:p>
        </w:tc>
        <w:tc>
          <w:tcPr>
            <w:tcW w:w="2666" w:type="dxa"/>
            <w:tcBorders>
              <w:top w:val="nil"/>
              <w:left w:val="nil"/>
              <w:bottom w:val="single" w:sz="4" w:space="0" w:color="auto"/>
              <w:right w:val="single" w:sz="4" w:space="0" w:color="auto"/>
            </w:tcBorders>
            <w:shd w:val="clear" w:color="auto" w:fill="auto"/>
            <w:noWrap/>
            <w:vAlign w:val="bottom"/>
            <w:hideMark/>
          </w:tcPr>
          <w:p w14:paraId="7CDE8A9A"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0078284A" w14:textId="77777777" w:rsidR="00DB0B1A" w:rsidRPr="00DB0B1A" w:rsidRDefault="00DB0B1A" w:rsidP="00DB0B1A">
            <w:pPr>
              <w:jc w:val="right"/>
              <w:rPr>
                <w:rFonts w:ascii="Times New Roman" w:hAnsi="Times New Roman"/>
                <w:bCs/>
                <w:sz w:val="20"/>
                <w:szCs w:val="20"/>
              </w:rPr>
            </w:pPr>
            <w:r w:rsidRPr="00DB0B1A">
              <w:rPr>
                <w:rFonts w:ascii="Times New Roman" w:hAnsi="Times New Roman"/>
                <w:bCs/>
                <w:sz w:val="20"/>
                <w:szCs w:val="20"/>
              </w:rPr>
              <w:t>2321</w:t>
            </w:r>
          </w:p>
        </w:tc>
        <w:tc>
          <w:tcPr>
            <w:tcW w:w="1272" w:type="dxa"/>
            <w:tcBorders>
              <w:top w:val="nil"/>
              <w:left w:val="nil"/>
              <w:bottom w:val="single" w:sz="4" w:space="0" w:color="auto"/>
              <w:right w:val="single" w:sz="4" w:space="0" w:color="auto"/>
            </w:tcBorders>
            <w:shd w:val="clear" w:color="auto" w:fill="auto"/>
            <w:noWrap/>
            <w:vAlign w:val="bottom"/>
            <w:hideMark/>
          </w:tcPr>
          <w:p w14:paraId="1CAE598E" w14:textId="77777777" w:rsidR="00DB0B1A" w:rsidRPr="00DB0B1A" w:rsidRDefault="00DB0B1A" w:rsidP="00DB0B1A">
            <w:pPr>
              <w:jc w:val="center"/>
              <w:rPr>
                <w:rFonts w:ascii="Times New Roman" w:hAnsi="Times New Roman"/>
                <w:bCs/>
                <w:sz w:val="20"/>
                <w:szCs w:val="20"/>
              </w:rPr>
            </w:pPr>
            <w:r w:rsidRPr="00DB0B1A">
              <w:rPr>
                <w:rFonts w:ascii="Times New Roman" w:hAnsi="Times New Roman"/>
                <w:bCs/>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67AE58AD" w14:textId="77777777" w:rsidR="00DB0B1A" w:rsidRPr="00DB0B1A" w:rsidRDefault="00DB0B1A" w:rsidP="00DB0B1A">
            <w:pPr>
              <w:jc w:val="right"/>
              <w:rPr>
                <w:rFonts w:ascii="Times New Roman" w:hAnsi="Times New Roman"/>
                <w:bCs/>
                <w:sz w:val="20"/>
                <w:szCs w:val="20"/>
              </w:rPr>
            </w:pPr>
            <w:r w:rsidRPr="00DB0B1A">
              <w:rPr>
                <w:rFonts w:ascii="Times New Roman" w:hAnsi="Times New Roman"/>
                <w:bCs/>
                <w:sz w:val="20"/>
                <w:szCs w:val="20"/>
              </w:rPr>
              <w:t>2321</w:t>
            </w:r>
          </w:p>
        </w:tc>
        <w:tc>
          <w:tcPr>
            <w:tcW w:w="1553" w:type="dxa"/>
            <w:tcBorders>
              <w:top w:val="nil"/>
              <w:left w:val="nil"/>
              <w:bottom w:val="single" w:sz="4" w:space="0" w:color="auto"/>
              <w:right w:val="single" w:sz="4" w:space="0" w:color="auto"/>
            </w:tcBorders>
            <w:shd w:val="clear" w:color="auto" w:fill="auto"/>
            <w:noWrap/>
            <w:vAlign w:val="bottom"/>
            <w:hideMark/>
          </w:tcPr>
          <w:p w14:paraId="268CE41E"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0618070D" w14:textId="77777777" w:rsidR="00DB0B1A" w:rsidRPr="00DB0B1A" w:rsidRDefault="00DB0B1A" w:rsidP="00DB0B1A">
            <w:pPr>
              <w:rPr>
                <w:rFonts w:ascii="Times New Roman" w:hAnsi="Times New Roman"/>
                <w:bCs/>
                <w:sz w:val="20"/>
                <w:szCs w:val="20"/>
              </w:rPr>
            </w:pPr>
            <w:r w:rsidRPr="00DB0B1A">
              <w:rPr>
                <w:rFonts w:ascii="Times New Roman" w:hAnsi="Times New Roman"/>
                <w:bCs/>
                <w:sz w:val="20"/>
                <w:szCs w:val="20"/>
              </w:rPr>
              <w:t>Град Београд</w:t>
            </w:r>
          </w:p>
        </w:tc>
      </w:tr>
      <w:tr w:rsidR="00DB0B1A" w:rsidRPr="00DB0B1A" w14:paraId="2F9FE459"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5D80274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186F2D4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13863/22</w:t>
            </w:r>
          </w:p>
        </w:tc>
        <w:tc>
          <w:tcPr>
            <w:tcW w:w="1060" w:type="dxa"/>
            <w:tcBorders>
              <w:top w:val="nil"/>
              <w:left w:val="nil"/>
              <w:bottom w:val="single" w:sz="4" w:space="0" w:color="auto"/>
              <w:right w:val="single" w:sz="4" w:space="0" w:color="auto"/>
            </w:tcBorders>
            <w:shd w:val="clear" w:color="auto" w:fill="auto"/>
            <w:noWrap/>
            <w:vAlign w:val="bottom"/>
            <w:hideMark/>
          </w:tcPr>
          <w:p w14:paraId="7C29B56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6720B60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Река</w:t>
            </w:r>
          </w:p>
        </w:tc>
        <w:tc>
          <w:tcPr>
            <w:tcW w:w="2666" w:type="dxa"/>
            <w:tcBorders>
              <w:top w:val="nil"/>
              <w:left w:val="nil"/>
              <w:bottom w:val="single" w:sz="4" w:space="0" w:color="auto"/>
              <w:right w:val="single" w:sz="4" w:space="0" w:color="auto"/>
            </w:tcBorders>
            <w:shd w:val="clear" w:color="auto" w:fill="auto"/>
            <w:noWrap/>
            <w:vAlign w:val="bottom"/>
            <w:hideMark/>
          </w:tcPr>
          <w:p w14:paraId="6CF4691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7770477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6253</w:t>
            </w:r>
          </w:p>
        </w:tc>
        <w:tc>
          <w:tcPr>
            <w:tcW w:w="1272" w:type="dxa"/>
            <w:tcBorders>
              <w:top w:val="nil"/>
              <w:left w:val="nil"/>
              <w:bottom w:val="single" w:sz="4" w:space="0" w:color="auto"/>
              <w:right w:val="single" w:sz="4" w:space="0" w:color="auto"/>
            </w:tcBorders>
            <w:shd w:val="clear" w:color="auto" w:fill="auto"/>
            <w:noWrap/>
            <w:vAlign w:val="bottom"/>
            <w:hideMark/>
          </w:tcPr>
          <w:p w14:paraId="29724506"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1FCEB1D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6253</w:t>
            </w:r>
          </w:p>
        </w:tc>
        <w:tc>
          <w:tcPr>
            <w:tcW w:w="1553" w:type="dxa"/>
            <w:tcBorders>
              <w:top w:val="nil"/>
              <w:left w:val="nil"/>
              <w:bottom w:val="single" w:sz="4" w:space="0" w:color="auto"/>
              <w:right w:val="single" w:sz="4" w:space="0" w:color="auto"/>
            </w:tcBorders>
            <w:shd w:val="clear" w:color="auto" w:fill="auto"/>
            <w:noWrap/>
            <w:vAlign w:val="bottom"/>
            <w:hideMark/>
          </w:tcPr>
          <w:p w14:paraId="5789B44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58D6484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1791A831"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2407FD4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618C698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13863/23</w:t>
            </w:r>
          </w:p>
        </w:tc>
        <w:tc>
          <w:tcPr>
            <w:tcW w:w="1060" w:type="dxa"/>
            <w:tcBorders>
              <w:top w:val="nil"/>
              <w:left w:val="nil"/>
              <w:bottom w:val="single" w:sz="4" w:space="0" w:color="auto"/>
              <w:right w:val="single" w:sz="4" w:space="0" w:color="auto"/>
            </w:tcBorders>
            <w:shd w:val="clear" w:color="auto" w:fill="auto"/>
            <w:noWrap/>
            <w:vAlign w:val="bottom"/>
            <w:hideMark/>
          </w:tcPr>
          <w:p w14:paraId="62BA417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1E6EDDC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Река</w:t>
            </w:r>
          </w:p>
        </w:tc>
        <w:tc>
          <w:tcPr>
            <w:tcW w:w="2666" w:type="dxa"/>
            <w:tcBorders>
              <w:top w:val="nil"/>
              <w:left w:val="nil"/>
              <w:bottom w:val="single" w:sz="4" w:space="0" w:color="auto"/>
              <w:right w:val="single" w:sz="4" w:space="0" w:color="auto"/>
            </w:tcBorders>
            <w:shd w:val="clear" w:color="auto" w:fill="auto"/>
            <w:noWrap/>
            <w:vAlign w:val="bottom"/>
            <w:hideMark/>
          </w:tcPr>
          <w:p w14:paraId="1E4004A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19001659"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15</w:t>
            </w:r>
          </w:p>
        </w:tc>
        <w:tc>
          <w:tcPr>
            <w:tcW w:w="1272" w:type="dxa"/>
            <w:tcBorders>
              <w:top w:val="nil"/>
              <w:left w:val="nil"/>
              <w:bottom w:val="single" w:sz="4" w:space="0" w:color="auto"/>
              <w:right w:val="single" w:sz="4" w:space="0" w:color="auto"/>
            </w:tcBorders>
            <w:shd w:val="clear" w:color="auto" w:fill="auto"/>
            <w:noWrap/>
            <w:vAlign w:val="bottom"/>
            <w:hideMark/>
          </w:tcPr>
          <w:p w14:paraId="33662255"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703FF416"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15</w:t>
            </w:r>
          </w:p>
        </w:tc>
        <w:tc>
          <w:tcPr>
            <w:tcW w:w="1553" w:type="dxa"/>
            <w:tcBorders>
              <w:top w:val="nil"/>
              <w:left w:val="nil"/>
              <w:bottom w:val="single" w:sz="4" w:space="0" w:color="auto"/>
              <w:right w:val="single" w:sz="4" w:space="0" w:color="auto"/>
            </w:tcBorders>
            <w:shd w:val="clear" w:color="auto" w:fill="auto"/>
            <w:noWrap/>
            <w:vAlign w:val="bottom"/>
            <w:hideMark/>
          </w:tcPr>
          <w:p w14:paraId="6083EEB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4069027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436B5382"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49EE226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4FAB025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13863/24</w:t>
            </w:r>
          </w:p>
        </w:tc>
        <w:tc>
          <w:tcPr>
            <w:tcW w:w="1060" w:type="dxa"/>
            <w:tcBorders>
              <w:top w:val="nil"/>
              <w:left w:val="nil"/>
              <w:bottom w:val="single" w:sz="4" w:space="0" w:color="auto"/>
              <w:right w:val="single" w:sz="4" w:space="0" w:color="auto"/>
            </w:tcBorders>
            <w:shd w:val="clear" w:color="auto" w:fill="auto"/>
            <w:noWrap/>
            <w:vAlign w:val="bottom"/>
            <w:hideMark/>
          </w:tcPr>
          <w:p w14:paraId="6E85A888"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189F5CF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Река</w:t>
            </w:r>
          </w:p>
        </w:tc>
        <w:tc>
          <w:tcPr>
            <w:tcW w:w="2666" w:type="dxa"/>
            <w:tcBorders>
              <w:top w:val="nil"/>
              <w:left w:val="nil"/>
              <w:bottom w:val="single" w:sz="4" w:space="0" w:color="auto"/>
              <w:right w:val="single" w:sz="4" w:space="0" w:color="auto"/>
            </w:tcBorders>
            <w:shd w:val="clear" w:color="auto" w:fill="auto"/>
            <w:noWrap/>
            <w:vAlign w:val="bottom"/>
            <w:hideMark/>
          </w:tcPr>
          <w:p w14:paraId="34BD8D5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66E47C9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767403</w:t>
            </w:r>
          </w:p>
        </w:tc>
        <w:tc>
          <w:tcPr>
            <w:tcW w:w="1272" w:type="dxa"/>
            <w:tcBorders>
              <w:top w:val="nil"/>
              <w:left w:val="nil"/>
              <w:bottom w:val="single" w:sz="4" w:space="0" w:color="auto"/>
              <w:right w:val="single" w:sz="4" w:space="0" w:color="auto"/>
            </w:tcBorders>
            <w:shd w:val="clear" w:color="auto" w:fill="auto"/>
            <w:noWrap/>
            <w:vAlign w:val="bottom"/>
            <w:hideMark/>
          </w:tcPr>
          <w:p w14:paraId="668C0D29"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25E1BE1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767403</w:t>
            </w:r>
          </w:p>
        </w:tc>
        <w:tc>
          <w:tcPr>
            <w:tcW w:w="1553" w:type="dxa"/>
            <w:tcBorders>
              <w:top w:val="nil"/>
              <w:left w:val="nil"/>
              <w:bottom w:val="single" w:sz="4" w:space="0" w:color="auto"/>
              <w:right w:val="single" w:sz="4" w:space="0" w:color="auto"/>
            </w:tcBorders>
            <w:shd w:val="clear" w:color="auto" w:fill="auto"/>
            <w:noWrap/>
            <w:vAlign w:val="bottom"/>
            <w:hideMark/>
          </w:tcPr>
          <w:p w14:paraId="6046CDF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1758C43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4166E8A5"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076F758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lastRenderedPageBreak/>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59FD551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13863/25</w:t>
            </w:r>
          </w:p>
        </w:tc>
        <w:tc>
          <w:tcPr>
            <w:tcW w:w="1060" w:type="dxa"/>
            <w:tcBorders>
              <w:top w:val="nil"/>
              <w:left w:val="nil"/>
              <w:bottom w:val="single" w:sz="4" w:space="0" w:color="auto"/>
              <w:right w:val="single" w:sz="4" w:space="0" w:color="auto"/>
            </w:tcBorders>
            <w:shd w:val="clear" w:color="auto" w:fill="auto"/>
            <w:noWrap/>
            <w:vAlign w:val="bottom"/>
            <w:hideMark/>
          </w:tcPr>
          <w:p w14:paraId="66B686BB"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035BAE4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Река</w:t>
            </w:r>
          </w:p>
        </w:tc>
        <w:tc>
          <w:tcPr>
            <w:tcW w:w="2666" w:type="dxa"/>
            <w:tcBorders>
              <w:top w:val="nil"/>
              <w:left w:val="nil"/>
              <w:bottom w:val="single" w:sz="4" w:space="0" w:color="auto"/>
              <w:right w:val="single" w:sz="4" w:space="0" w:color="auto"/>
            </w:tcBorders>
            <w:shd w:val="clear" w:color="auto" w:fill="auto"/>
            <w:noWrap/>
            <w:vAlign w:val="bottom"/>
            <w:hideMark/>
          </w:tcPr>
          <w:p w14:paraId="6F3A3E7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287B8FE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791</w:t>
            </w:r>
          </w:p>
        </w:tc>
        <w:tc>
          <w:tcPr>
            <w:tcW w:w="1272" w:type="dxa"/>
            <w:tcBorders>
              <w:top w:val="nil"/>
              <w:left w:val="nil"/>
              <w:bottom w:val="single" w:sz="4" w:space="0" w:color="auto"/>
              <w:right w:val="single" w:sz="4" w:space="0" w:color="auto"/>
            </w:tcBorders>
            <w:shd w:val="clear" w:color="auto" w:fill="auto"/>
            <w:noWrap/>
            <w:vAlign w:val="bottom"/>
            <w:hideMark/>
          </w:tcPr>
          <w:p w14:paraId="274BA88B"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1C8DB55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791</w:t>
            </w:r>
          </w:p>
        </w:tc>
        <w:tc>
          <w:tcPr>
            <w:tcW w:w="1553" w:type="dxa"/>
            <w:tcBorders>
              <w:top w:val="nil"/>
              <w:left w:val="nil"/>
              <w:bottom w:val="single" w:sz="4" w:space="0" w:color="auto"/>
              <w:right w:val="single" w:sz="4" w:space="0" w:color="auto"/>
            </w:tcBorders>
            <w:shd w:val="clear" w:color="auto" w:fill="auto"/>
            <w:noWrap/>
            <w:vAlign w:val="bottom"/>
            <w:hideMark/>
          </w:tcPr>
          <w:p w14:paraId="0373749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7F4CD3D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2B145C41"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23F7D53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75BA64B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13863/26</w:t>
            </w:r>
          </w:p>
        </w:tc>
        <w:tc>
          <w:tcPr>
            <w:tcW w:w="1060" w:type="dxa"/>
            <w:tcBorders>
              <w:top w:val="nil"/>
              <w:left w:val="nil"/>
              <w:bottom w:val="single" w:sz="4" w:space="0" w:color="auto"/>
              <w:right w:val="single" w:sz="4" w:space="0" w:color="auto"/>
            </w:tcBorders>
            <w:shd w:val="clear" w:color="auto" w:fill="auto"/>
            <w:noWrap/>
            <w:vAlign w:val="bottom"/>
            <w:hideMark/>
          </w:tcPr>
          <w:p w14:paraId="0AB65E88"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115534B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Насип</w:t>
            </w:r>
          </w:p>
        </w:tc>
        <w:tc>
          <w:tcPr>
            <w:tcW w:w="2666" w:type="dxa"/>
            <w:tcBorders>
              <w:top w:val="nil"/>
              <w:left w:val="nil"/>
              <w:bottom w:val="single" w:sz="4" w:space="0" w:color="auto"/>
              <w:right w:val="single" w:sz="4" w:space="0" w:color="auto"/>
            </w:tcBorders>
            <w:shd w:val="clear" w:color="auto" w:fill="auto"/>
            <w:noWrap/>
            <w:vAlign w:val="bottom"/>
            <w:hideMark/>
          </w:tcPr>
          <w:p w14:paraId="0CD50C6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6448B748"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3082</w:t>
            </w:r>
          </w:p>
        </w:tc>
        <w:tc>
          <w:tcPr>
            <w:tcW w:w="1272" w:type="dxa"/>
            <w:tcBorders>
              <w:top w:val="nil"/>
              <w:left w:val="nil"/>
              <w:bottom w:val="single" w:sz="4" w:space="0" w:color="auto"/>
              <w:right w:val="single" w:sz="4" w:space="0" w:color="auto"/>
            </w:tcBorders>
            <w:shd w:val="clear" w:color="auto" w:fill="auto"/>
            <w:noWrap/>
            <w:vAlign w:val="bottom"/>
            <w:hideMark/>
          </w:tcPr>
          <w:p w14:paraId="54AC4163"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6F5552F2"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3082</w:t>
            </w:r>
          </w:p>
        </w:tc>
        <w:tc>
          <w:tcPr>
            <w:tcW w:w="1553" w:type="dxa"/>
            <w:tcBorders>
              <w:top w:val="nil"/>
              <w:left w:val="nil"/>
              <w:bottom w:val="single" w:sz="4" w:space="0" w:color="auto"/>
              <w:right w:val="single" w:sz="4" w:space="0" w:color="auto"/>
            </w:tcBorders>
            <w:shd w:val="clear" w:color="auto" w:fill="auto"/>
            <w:noWrap/>
            <w:vAlign w:val="bottom"/>
            <w:hideMark/>
          </w:tcPr>
          <w:p w14:paraId="375C01E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5FC1DBA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Република Србија</w:t>
            </w:r>
          </w:p>
        </w:tc>
      </w:tr>
      <w:tr w:rsidR="00DB0B1A" w:rsidRPr="00DB0B1A" w14:paraId="13FEE4CF"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4723E12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4680C60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13863/27</w:t>
            </w:r>
          </w:p>
        </w:tc>
        <w:tc>
          <w:tcPr>
            <w:tcW w:w="1060" w:type="dxa"/>
            <w:tcBorders>
              <w:top w:val="nil"/>
              <w:left w:val="nil"/>
              <w:bottom w:val="single" w:sz="4" w:space="0" w:color="auto"/>
              <w:right w:val="single" w:sz="4" w:space="0" w:color="auto"/>
            </w:tcBorders>
            <w:shd w:val="clear" w:color="auto" w:fill="auto"/>
            <w:noWrap/>
            <w:vAlign w:val="bottom"/>
            <w:hideMark/>
          </w:tcPr>
          <w:p w14:paraId="553A750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3EA8700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Река</w:t>
            </w:r>
          </w:p>
        </w:tc>
        <w:tc>
          <w:tcPr>
            <w:tcW w:w="2666" w:type="dxa"/>
            <w:tcBorders>
              <w:top w:val="nil"/>
              <w:left w:val="nil"/>
              <w:bottom w:val="single" w:sz="4" w:space="0" w:color="auto"/>
              <w:right w:val="single" w:sz="4" w:space="0" w:color="auto"/>
            </w:tcBorders>
            <w:shd w:val="clear" w:color="auto" w:fill="auto"/>
            <w:noWrap/>
            <w:vAlign w:val="bottom"/>
            <w:hideMark/>
          </w:tcPr>
          <w:p w14:paraId="5EDD7D6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7220A43E"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1675</w:t>
            </w:r>
          </w:p>
        </w:tc>
        <w:tc>
          <w:tcPr>
            <w:tcW w:w="1272" w:type="dxa"/>
            <w:tcBorders>
              <w:top w:val="nil"/>
              <w:left w:val="nil"/>
              <w:bottom w:val="single" w:sz="4" w:space="0" w:color="auto"/>
              <w:right w:val="single" w:sz="4" w:space="0" w:color="auto"/>
            </w:tcBorders>
            <w:shd w:val="clear" w:color="auto" w:fill="auto"/>
            <w:noWrap/>
            <w:vAlign w:val="bottom"/>
            <w:hideMark/>
          </w:tcPr>
          <w:p w14:paraId="6949D7D5"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50E9E33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1675</w:t>
            </w:r>
          </w:p>
        </w:tc>
        <w:tc>
          <w:tcPr>
            <w:tcW w:w="1553" w:type="dxa"/>
            <w:tcBorders>
              <w:top w:val="nil"/>
              <w:left w:val="nil"/>
              <w:bottom w:val="single" w:sz="4" w:space="0" w:color="auto"/>
              <w:right w:val="single" w:sz="4" w:space="0" w:color="auto"/>
            </w:tcBorders>
            <w:shd w:val="clear" w:color="auto" w:fill="auto"/>
            <w:noWrap/>
            <w:vAlign w:val="bottom"/>
            <w:hideMark/>
          </w:tcPr>
          <w:p w14:paraId="37BE90D8"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24C77C7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Република Србија</w:t>
            </w:r>
          </w:p>
        </w:tc>
      </w:tr>
      <w:tr w:rsidR="00DB0B1A" w:rsidRPr="00DB0B1A" w14:paraId="3AA0F0A8"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349C8B2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74941D1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13863/28</w:t>
            </w:r>
          </w:p>
        </w:tc>
        <w:tc>
          <w:tcPr>
            <w:tcW w:w="1060" w:type="dxa"/>
            <w:tcBorders>
              <w:top w:val="nil"/>
              <w:left w:val="nil"/>
              <w:bottom w:val="single" w:sz="4" w:space="0" w:color="auto"/>
              <w:right w:val="single" w:sz="4" w:space="0" w:color="auto"/>
            </w:tcBorders>
            <w:shd w:val="clear" w:color="auto" w:fill="auto"/>
            <w:noWrap/>
            <w:vAlign w:val="bottom"/>
            <w:hideMark/>
          </w:tcPr>
          <w:p w14:paraId="712D73E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77C3DEF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Насип</w:t>
            </w:r>
          </w:p>
        </w:tc>
        <w:tc>
          <w:tcPr>
            <w:tcW w:w="2666" w:type="dxa"/>
            <w:tcBorders>
              <w:top w:val="nil"/>
              <w:left w:val="nil"/>
              <w:bottom w:val="single" w:sz="4" w:space="0" w:color="auto"/>
              <w:right w:val="single" w:sz="4" w:space="0" w:color="auto"/>
            </w:tcBorders>
            <w:shd w:val="clear" w:color="auto" w:fill="auto"/>
            <w:noWrap/>
            <w:vAlign w:val="bottom"/>
            <w:hideMark/>
          </w:tcPr>
          <w:p w14:paraId="304ECF8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5A7B4CD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87</w:t>
            </w:r>
          </w:p>
        </w:tc>
        <w:tc>
          <w:tcPr>
            <w:tcW w:w="1272" w:type="dxa"/>
            <w:tcBorders>
              <w:top w:val="nil"/>
              <w:left w:val="nil"/>
              <w:bottom w:val="single" w:sz="4" w:space="0" w:color="auto"/>
              <w:right w:val="single" w:sz="4" w:space="0" w:color="auto"/>
            </w:tcBorders>
            <w:shd w:val="clear" w:color="auto" w:fill="auto"/>
            <w:noWrap/>
            <w:vAlign w:val="bottom"/>
            <w:hideMark/>
          </w:tcPr>
          <w:p w14:paraId="4740EC04"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20AB299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87</w:t>
            </w:r>
          </w:p>
        </w:tc>
        <w:tc>
          <w:tcPr>
            <w:tcW w:w="1553" w:type="dxa"/>
            <w:tcBorders>
              <w:top w:val="nil"/>
              <w:left w:val="nil"/>
              <w:bottom w:val="single" w:sz="4" w:space="0" w:color="auto"/>
              <w:right w:val="single" w:sz="4" w:space="0" w:color="auto"/>
            </w:tcBorders>
            <w:shd w:val="clear" w:color="auto" w:fill="auto"/>
            <w:noWrap/>
            <w:vAlign w:val="bottom"/>
            <w:hideMark/>
          </w:tcPr>
          <w:p w14:paraId="6167ABB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61349E1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Република Србија</w:t>
            </w:r>
          </w:p>
        </w:tc>
      </w:tr>
      <w:tr w:rsidR="00DB0B1A" w:rsidRPr="00DB0B1A" w14:paraId="3121D005"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4B3D27E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042FF48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13863/5</w:t>
            </w:r>
          </w:p>
        </w:tc>
        <w:tc>
          <w:tcPr>
            <w:tcW w:w="1060" w:type="dxa"/>
            <w:tcBorders>
              <w:top w:val="nil"/>
              <w:left w:val="nil"/>
              <w:bottom w:val="single" w:sz="4" w:space="0" w:color="auto"/>
              <w:right w:val="single" w:sz="4" w:space="0" w:color="auto"/>
            </w:tcBorders>
            <w:shd w:val="clear" w:color="auto" w:fill="auto"/>
            <w:noWrap/>
            <w:vAlign w:val="bottom"/>
            <w:hideMark/>
          </w:tcPr>
          <w:p w14:paraId="3EC58AD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3B6BDD6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Река</w:t>
            </w:r>
          </w:p>
        </w:tc>
        <w:tc>
          <w:tcPr>
            <w:tcW w:w="2666" w:type="dxa"/>
            <w:tcBorders>
              <w:top w:val="nil"/>
              <w:left w:val="nil"/>
              <w:bottom w:val="single" w:sz="4" w:space="0" w:color="auto"/>
              <w:right w:val="single" w:sz="4" w:space="0" w:color="auto"/>
            </w:tcBorders>
            <w:shd w:val="clear" w:color="auto" w:fill="auto"/>
            <w:noWrap/>
            <w:vAlign w:val="bottom"/>
            <w:hideMark/>
          </w:tcPr>
          <w:p w14:paraId="341991F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5401402A"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6324</w:t>
            </w:r>
          </w:p>
        </w:tc>
        <w:tc>
          <w:tcPr>
            <w:tcW w:w="1272" w:type="dxa"/>
            <w:tcBorders>
              <w:top w:val="nil"/>
              <w:left w:val="nil"/>
              <w:bottom w:val="single" w:sz="4" w:space="0" w:color="auto"/>
              <w:right w:val="single" w:sz="4" w:space="0" w:color="auto"/>
            </w:tcBorders>
            <w:shd w:val="clear" w:color="auto" w:fill="auto"/>
            <w:noWrap/>
            <w:vAlign w:val="bottom"/>
            <w:hideMark/>
          </w:tcPr>
          <w:p w14:paraId="4F077522"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6C256613"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6324</w:t>
            </w:r>
          </w:p>
        </w:tc>
        <w:tc>
          <w:tcPr>
            <w:tcW w:w="1553" w:type="dxa"/>
            <w:tcBorders>
              <w:top w:val="nil"/>
              <w:left w:val="nil"/>
              <w:bottom w:val="single" w:sz="4" w:space="0" w:color="auto"/>
              <w:right w:val="single" w:sz="4" w:space="0" w:color="auto"/>
            </w:tcBorders>
            <w:shd w:val="clear" w:color="auto" w:fill="auto"/>
            <w:noWrap/>
            <w:vAlign w:val="bottom"/>
            <w:hideMark/>
          </w:tcPr>
          <w:p w14:paraId="71C9E71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69B3C88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Република Србија</w:t>
            </w:r>
          </w:p>
        </w:tc>
      </w:tr>
      <w:tr w:rsidR="00DB0B1A" w:rsidRPr="00DB0B1A" w14:paraId="7F0A10D2"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93620E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2C9892D6"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13863/6</w:t>
            </w:r>
          </w:p>
        </w:tc>
        <w:tc>
          <w:tcPr>
            <w:tcW w:w="1060" w:type="dxa"/>
            <w:tcBorders>
              <w:top w:val="nil"/>
              <w:left w:val="nil"/>
              <w:bottom w:val="single" w:sz="4" w:space="0" w:color="auto"/>
              <w:right w:val="single" w:sz="4" w:space="0" w:color="auto"/>
            </w:tcBorders>
            <w:shd w:val="clear" w:color="auto" w:fill="auto"/>
            <w:noWrap/>
            <w:vAlign w:val="bottom"/>
            <w:hideMark/>
          </w:tcPr>
          <w:p w14:paraId="7445E4A5"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3861840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Река</w:t>
            </w:r>
          </w:p>
        </w:tc>
        <w:tc>
          <w:tcPr>
            <w:tcW w:w="2666" w:type="dxa"/>
            <w:tcBorders>
              <w:top w:val="nil"/>
              <w:left w:val="nil"/>
              <w:bottom w:val="single" w:sz="4" w:space="0" w:color="auto"/>
              <w:right w:val="single" w:sz="4" w:space="0" w:color="auto"/>
            </w:tcBorders>
            <w:shd w:val="clear" w:color="auto" w:fill="auto"/>
            <w:noWrap/>
            <w:vAlign w:val="bottom"/>
            <w:hideMark/>
          </w:tcPr>
          <w:p w14:paraId="1012E49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3FD7A1A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1254</w:t>
            </w:r>
          </w:p>
        </w:tc>
        <w:tc>
          <w:tcPr>
            <w:tcW w:w="1272" w:type="dxa"/>
            <w:tcBorders>
              <w:top w:val="nil"/>
              <w:left w:val="nil"/>
              <w:bottom w:val="single" w:sz="4" w:space="0" w:color="auto"/>
              <w:right w:val="single" w:sz="4" w:space="0" w:color="auto"/>
            </w:tcBorders>
            <w:shd w:val="clear" w:color="auto" w:fill="auto"/>
            <w:noWrap/>
            <w:vAlign w:val="bottom"/>
            <w:hideMark/>
          </w:tcPr>
          <w:p w14:paraId="4E629EF3"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3878AB1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1254</w:t>
            </w:r>
          </w:p>
        </w:tc>
        <w:tc>
          <w:tcPr>
            <w:tcW w:w="1553" w:type="dxa"/>
            <w:tcBorders>
              <w:top w:val="nil"/>
              <w:left w:val="nil"/>
              <w:bottom w:val="single" w:sz="4" w:space="0" w:color="auto"/>
              <w:right w:val="single" w:sz="4" w:space="0" w:color="auto"/>
            </w:tcBorders>
            <w:shd w:val="clear" w:color="auto" w:fill="auto"/>
            <w:noWrap/>
            <w:vAlign w:val="bottom"/>
            <w:hideMark/>
          </w:tcPr>
          <w:p w14:paraId="084870E5"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5E1FA50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Република Србија</w:t>
            </w:r>
          </w:p>
        </w:tc>
      </w:tr>
      <w:tr w:rsidR="00DB0B1A" w:rsidRPr="00DB0B1A" w14:paraId="7EDD13E6"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403432F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2D94E09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13863/7</w:t>
            </w:r>
          </w:p>
        </w:tc>
        <w:tc>
          <w:tcPr>
            <w:tcW w:w="1060" w:type="dxa"/>
            <w:tcBorders>
              <w:top w:val="nil"/>
              <w:left w:val="nil"/>
              <w:bottom w:val="single" w:sz="4" w:space="0" w:color="auto"/>
              <w:right w:val="single" w:sz="4" w:space="0" w:color="auto"/>
            </w:tcBorders>
            <w:shd w:val="clear" w:color="auto" w:fill="auto"/>
            <w:noWrap/>
            <w:vAlign w:val="bottom"/>
            <w:hideMark/>
          </w:tcPr>
          <w:p w14:paraId="4377C72F"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65212BDD"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Река</w:t>
            </w:r>
          </w:p>
        </w:tc>
        <w:tc>
          <w:tcPr>
            <w:tcW w:w="2666" w:type="dxa"/>
            <w:tcBorders>
              <w:top w:val="nil"/>
              <w:left w:val="nil"/>
              <w:bottom w:val="single" w:sz="4" w:space="0" w:color="auto"/>
              <w:right w:val="single" w:sz="4" w:space="0" w:color="auto"/>
            </w:tcBorders>
            <w:shd w:val="clear" w:color="auto" w:fill="auto"/>
            <w:noWrap/>
            <w:vAlign w:val="bottom"/>
            <w:hideMark/>
          </w:tcPr>
          <w:p w14:paraId="449CBCAA"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4BFE978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723</w:t>
            </w:r>
          </w:p>
        </w:tc>
        <w:tc>
          <w:tcPr>
            <w:tcW w:w="1272" w:type="dxa"/>
            <w:tcBorders>
              <w:top w:val="nil"/>
              <w:left w:val="nil"/>
              <w:bottom w:val="single" w:sz="4" w:space="0" w:color="auto"/>
              <w:right w:val="single" w:sz="4" w:space="0" w:color="auto"/>
            </w:tcBorders>
            <w:shd w:val="clear" w:color="auto" w:fill="auto"/>
            <w:noWrap/>
            <w:vAlign w:val="bottom"/>
            <w:hideMark/>
          </w:tcPr>
          <w:p w14:paraId="0107103A"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070624D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723</w:t>
            </w:r>
          </w:p>
        </w:tc>
        <w:tc>
          <w:tcPr>
            <w:tcW w:w="1553" w:type="dxa"/>
            <w:tcBorders>
              <w:top w:val="nil"/>
              <w:left w:val="nil"/>
              <w:bottom w:val="single" w:sz="4" w:space="0" w:color="auto"/>
              <w:right w:val="single" w:sz="4" w:space="0" w:color="auto"/>
            </w:tcBorders>
            <w:shd w:val="clear" w:color="auto" w:fill="auto"/>
            <w:noWrap/>
            <w:vAlign w:val="bottom"/>
            <w:hideMark/>
          </w:tcPr>
          <w:p w14:paraId="11BF0BB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6930594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Република Србија</w:t>
            </w:r>
          </w:p>
        </w:tc>
      </w:tr>
      <w:tr w:rsidR="00DB0B1A" w:rsidRPr="00DB0B1A" w14:paraId="7CA3C96D"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02515BB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Чукарица</w:t>
            </w:r>
          </w:p>
        </w:tc>
        <w:tc>
          <w:tcPr>
            <w:tcW w:w="1362" w:type="dxa"/>
            <w:tcBorders>
              <w:top w:val="nil"/>
              <w:left w:val="nil"/>
              <w:bottom w:val="single" w:sz="4" w:space="0" w:color="auto"/>
              <w:right w:val="single" w:sz="4" w:space="0" w:color="auto"/>
            </w:tcBorders>
            <w:shd w:val="clear" w:color="auto" w:fill="auto"/>
            <w:noWrap/>
            <w:vAlign w:val="bottom"/>
            <w:hideMark/>
          </w:tcPr>
          <w:p w14:paraId="06372F9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13864/2</w:t>
            </w:r>
          </w:p>
        </w:tc>
        <w:tc>
          <w:tcPr>
            <w:tcW w:w="1060" w:type="dxa"/>
            <w:tcBorders>
              <w:top w:val="nil"/>
              <w:left w:val="nil"/>
              <w:bottom w:val="single" w:sz="4" w:space="0" w:color="auto"/>
              <w:right w:val="single" w:sz="4" w:space="0" w:color="auto"/>
            </w:tcBorders>
            <w:shd w:val="clear" w:color="auto" w:fill="auto"/>
            <w:noWrap/>
            <w:vAlign w:val="bottom"/>
            <w:hideMark/>
          </w:tcPr>
          <w:p w14:paraId="0E29F76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w:t>
            </w:r>
          </w:p>
        </w:tc>
        <w:tc>
          <w:tcPr>
            <w:tcW w:w="4320" w:type="dxa"/>
            <w:tcBorders>
              <w:top w:val="nil"/>
              <w:left w:val="nil"/>
              <w:bottom w:val="single" w:sz="4" w:space="0" w:color="auto"/>
              <w:right w:val="single" w:sz="4" w:space="0" w:color="auto"/>
            </w:tcBorders>
            <w:shd w:val="clear" w:color="auto" w:fill="auto"/>
            <w:noWrap/>
            <w:vAlign w:val="bottom"/>
            <w:hideMark/>
          </w:tcPr>
          <w:p w14:paraId="7B05B7D9"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Река</w:t>
            </w:r>
          </w:p>
        </w:tc>
        <w:tc>
          <w:tcPr>
            <w:tcW w:w="2666" w:type="dxa"/>
            <w:tcBorders>
              <w:top w:val="nil"/>
              <w:left w:val="nil"/>
              <w:bottom w:val="single" w:sz="4" w:space="0" w:color="auto"/>
              <w:right w:val="single" w:sz="4" w:space="0" w:color="auto"/>
            </w:tcBorders>
            <w:shd w:val="clear" w:color="auto" w:fill="auto"/>
            <w:noWrap/>
            <w:vAlign w:val="bottom"/>
            <w:hideMark/>
          </w:tcPr>
          <w:p w14:paraId="256AF7AF"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13ACA967"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1172659</w:t>
            </w:r>
          </w:p>
        </w:tc>
        <w:tc>
          <w:tcPr>
            <w:tcW w:w="1272" w:type="dxa"/>
            <w:tcBorders>
              <w:top w:val="nil"/>
              <w:left w:val="nil"/>
              <w:bottom w:val="single" w:sz="4" w:space="0" w:color="auto"/>
              <w:right w:val="single" w:sz="4" w:space="0" w:color="auto"/>
            </w:tcBorders>
            <w:shd w:val="clear" w:color="auto" w:fill="auto"/>
            <w:noWrap/>
            <w:vAlign w:val="bottom"/>
            <w:hideMark/>
          </w:tcPr>
          <w:p w14:paraId="61EB8A11"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14:paraId="241C8A1D"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457593</w:t>
            </w:r>
          </w:p>
        </w:tc>
        <w:tc>
          <w:tcPr>
            <w:tcW w:w="1553" w:type="dxa"/>
            <w:tcBorders>
              <w:top w:val="nil"/>
              <w:left w:val="nil"/>
              <w:bottom w:val="single" w:sz="4" w:space="0" w:color="auto"/>
              <w:right w:val="single" w:sz="4" w:space="0" w:color="auto"/>
            </w:tcBorders>
            <w:shd w:val="clear" w:color="auto" w:fill="auto"/>
            <w:noWrap/>
            <w:vAlign w:val="bottom"/>
            <w:hideMark/>
          </w:tcPr>
          <w:p w14:paraId="75EB4F8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5F55E0F4"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Република Србија</w:t>
            </w:r>
          </w:p>
        </w:tc>
      </w:tr>
      <w:tr w:rsidR="00DB0B1A" w:rsidRPr="00DB0B1A" w14:paraId="7A50DE90" w14:textId="77777777" w:rsidTr="00202267">
        <w:trPr>
          <w:trHeight w:val="302"/>
        </w:trPr>
        <w:tc>
          <w:tcPr>
            <w:tcW w:w="8372" w:type="dxa"/>
            <w:gridSpan w:val="4"/>
            <w:tcBorders>
              <w:top w:val="single" w:sz="4" w:space="0" w:color="auto"/>
              <w:left w:val="single" w:sz="4" w:space="0" w:color="auto"/>
              <w:bottom w:val="single" w:sz="4" w:space="0" w:color="auto"/>
              <w:right w:val="single" w:sz="4" w:space="0" w:color="auto"/>
            </w:tcBorders>
            <w:shd w:val="pct5" w:color="auto" w:fill="auto"/>
            <w:noWrap/>
            <w:vAlign w:val="bottom"/>
            <w:hideMark/>
          </w:tcPr>
          <w:p w14:paraId="3273642B" w14:textId="77777777" w:rsidR="00DB0B1A" w:rsidRPr="00DB0B1A" w:rsidRDefault="00DB0B1A" w:rsidP="00DB0B1A">
            <w:pPr>
              <w:rPr>
                <w:rFonts w:ascii="Times New Roman" w:hAnsi="Times New Roman"/>
                <w:b/>
                <w:sz w:val="20"/>
                <w:szCs w:val="20"/>
              </w:rPr>
            </w:pPr>
            <w:r w:rsidRPr="00DB0B1A">
              <w:rPr>
                <w:rFonts w:ascii="Times New Roman" w:hAnsi="Times New Roman"/>
                <w:b/>
                <w:sz w:val="20"/>
                <w:szCs w:val="20"/>
              </w:rPr>
              <w:t>Укупно Градска општина Чукарица</w:t>
            </w:r>
          </w:p>
        </w:tc>
        <w:tc>
          <w:tcPr>
            <w:tcW w:w="2666" w:type="dxa"/>
            <w:tcBorders>
              <w:top w:val="single" w:sz="4" w:space="0" w:color="auto"/>
              <w:left w:val="nil"/>
              <w:bottom w:val="single" w:sz="4" w:space="0" w:color="auto"/>
              <w:right w:val="single" w:sz="4" w:space="0" w:color="auto"/>
            </w:tcBorders>
            <w:shd w:val="pct5" w:color="auto" w:fill="auto"/>
            <w:noWrap/>
            <w:vAlign w:val="bottom"/>
            <w:hideMark/>
          </w:tcPr>
          <w:p w14:paraId="0FD68BFB" w14:textId="77777777" w:rsidR="00DB0B1A" w:rsidRPr="00DB0B1A" w:rsidRDefault="00DB0B1A" w:rsidP="00DB0B1A">
            <w:pPr>
              <w:rPr>
                <w:rFonts w:ascii="Times New Roman" w:hAnsi="Times New Roman"/>
                <w:b/>
                <w:sz w:val="20"/>
                <w:szCs w:val="20"/>
              </w:rPr>
            </w:pPr>
          </w:p>
        </w:tc>
        <w:tc>
          <w:tcPr>
            <w:tcW w:w="1544" w:type="dxa"/>
            <w:tcBorders>
              <w:top w:val="single" w:sz="4" w:space="0" w:color="auto"/>
              <w:left w:val="nil"/>
              <w:bottom w:val="single" w:sz="4" w:space="0" w:color="auto"/>
              <w:right w:val="single" w:sz="4" w:space="0" w:color="auto"/>
            </w:tcBorders>
            <w:shd w:val="pct5" w:color="auto" w:fill="auto"/>
            <w:noWrap/>
            <w:vAlign w:val="bottom"/>
            <w:hideMark/>
          </w:tcPr>
          <w:p w14:paraId="34C4E52A" w14:textId="77777777" w:rsidR="00DB0B1A" w:rsidRPr="00DB0B1A" w:rsidRDefault="00DB0B1A" w:rsidP="00DB0B1A">
            <w:pPr>
              <w:jc w:val="right"/>
              <w:rPr>
                <w:rFonts w:ascii="Times New Roman" w:hAnsi="Times New Roman"/>
                <w:b/>
                <w:sz w:val="20"/>
                <w:szCs w:val="20"/>
              </w:rPr>
            </w:pPr>
          </w:p>
        </w:tc>
        <w:tc>
          <w:tcPr>
            <w:tcW w:w="1272" w:type="dxa"/>
            <w:tcBorders>
              <w:top w:val="single" w:sz="4" w:space="0" w:color="auto"/>
              <w:left w:val="nil"/>
              <w:bottom w:val="single" w:sz="4" w:space="0" w:color="auto"/>
              <w:right w:val="single" w:sz="4" w:space="0" w:color="auto"/>
            </w:tcBorders>
            <w:shd w:val="pct5" w:color="auto" w:fill="auto"/>
            <w:noWrap/>
            <w:vAlign w:val="bottom"/>
            <w:hideMark/>
          </w:tcPr>
          <w:p w14:paraId="009852F4" w14:textId="77777777" w:rsidR="00DB0B1A" w:rsidRPr="00DB0B1A" w:rsidRDefault="00DB0B1A" w:rsidP="00DB0B1A">
            <w:pPr>
              <w:jc w:val="center"/>
              <w:rPr>
                <w:rFonts w:ascii="Times New Roman" w:hAnsi="Times New Roman"/>
                <w:b/>
                <w:sz w:val="20"/>
                <w:szCs w:val="20"/>
              </w:rPr>
            </w:pPr>
          </w:p>
        </w:tc>
        <w:tc>
          <w:tcPr>
            <w:tcW w:w="1191" w:type="dxa"/>
            <w:tcBorders>
              <w:top w:val="single" w:sz="4" w:space="0" w:color="auto"/>
              <w:left w:val="nil"/>
              <w:bottom w:val="single" w:sz="4" w:space="0" w:color="auto"/>
              <w:right w:val="single" w:sz="4" w:space="0" w:color="auto"/>
            </w:tcBorders>
            <w:shd w:val="pct5" w:color="auto" w:fill="auto"/>
            <w:noWrap/>
            <w:vAlign w:val="center"/>
            <w:hideMark/>
          </w:tcPr>
          <w:p w14:paraId="6EB3142F" w14:textId="77777777" w:rsidR="00DB0B1A" w:rsidRPr="00DB0B1A" w:rsidRDefault="00DB0B1A" w:rsidP="00DB0B1A">
            <w:pPr>
              <w:jc w:val="right"/>
              <w:rPr>
                <w:rFonts w:ascii="Times New Roman" w:hAnsi="Times New Roman"/>
                <w:b/>
                <w:sz w:val="20"/>
                <w:szCs w:val="20"/>
              </w:rPr>
            </w:pPr>
            <w:r>
              <w:rPr>
                <w:rFonts w:ascii="Times New Roman" w:hAnsi="Times New Roman"/>
                <w:b/>
                <w:sz w:val="20"/>
                <w:szCs w:val="20"/>
              </w:rPr>
              <w:t>4493984</w:t>
            </w:r>
          </w:p>
        </w:tc>
        <w:tc>
          <w:tcPr>
            <w:tcW w:w="1553" w:type="dxa"/>
            <w:tcBorders>
              <w:top w:val="single" w:sz="4" w:space="0" w:color="auto"/>
              <w:left w:val="nil"/>
              <w:bottom w:val="single" w:sz="4" w:space="0" w:color="auto"/>
              <w:right w:val="single" w:sz="4" w:space="0" w:color="auto"/>
            </w:tcBorders>
            <w:shd w:val="pct5" w:color="auto" w:fill="auto"/>
            <w:noWrap/>
            <w:vAlign w:val="bottom"/>
            <w:hideMark/>
          </w:tcPr>
          <w:p w14:paraId="671A3C18" w14:textId="77777777" w:rsidR="00DB0B1A" w:rsidRPr="00DB0B1A" w:rsidRDefault="00DB0B1A" w:rsidP="00DB0B1A">
            <w:pPr>
              <w:rPr>
                <w:rFonts w:ascii="Times New Roman" w:hAnsi="Times New Roman"/>
                <w:b/>
                <w:sz w:val="20"/>
                <w:szCs w:val="20"/>
              </w:rPr>
            </w:pPr>
          </w:p>
        </w:tc>
        <w:tc>
          <w:tcPr>
            <w:tcW w:w="1843" w:type="dxa"/>
            <w:tcBorders>
              <w:top w:val="single" w:sz="4" w:space="0" w:color="auto"/>
              <w:left w:val="nil"/>
              <w:bottom w:val="single" w:sz="4" w:space="0" w:color="auto"/>
              <w:right w:val="single" w:sz="4" w:space="0" w:color="auto"/>
            </w:tcBorders>
            <w:shd w:val="pct5" w:color="auto" w:fill="auto"/>
            <w:noWrap/>
            <w:vAlign w:val="bottom"/>
            <w:hideMark/>
          </w:tcPr>
          <w:p w14:paraId="7480552F" w14:textId="77777777" w:rsidR="00DB0B1A" w:rsidRPr="00DB0B1A" w:rsidRDefault="00DB0B1A" w:rsidP="00DB0B1A">
            <w:pPr>
              <w:rPr>
                <w:rFonts w:ascii="Times New Roman" w:hAnsi="Times New Roman"/>
                <w:b/>
                <w:sz w:val="20"/>
                <w:szCs w:val="20"/>
              </w:rPr>
            </w:pPr>
          </w:p>
        </w:tc>
      </w:tr>
      <w:tr w:rsidR="00DB0B1A" w:rsidRPr="00DB0B1A" w14:paraId="60DC1B5B"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0B77292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Савски венац</w:t>
            </w:r>
          </w:p>
        </w:tc>
        <w:tc>
          <w:tcPr>
            <w:tcW w:w="1362" w:type="dxa"/>
            <w:tcBorders>
              <w:top w:val="nil"/>
              <w:left w:val="nil"/>
              <w:bottom w:val="single" w:sz="4" w:space="0" w:color="auto"/>
              <w:right w:val="single" w:sz="4" w:space="0" w:color="auto"/>
            </w:tcBorders>
            <w:shd w:val="clear" w:color="auto" w:fill="auto"/>
            <w:noWrap/>
            <w:vAlign w:val="bottom"/>
            <w:hideMark/>
          </w:tcPr>
          <w:p w14:paraId="7571C9B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22610/1</w:t>
            </w:r>
          </w:p>
        </w:tc>
        <w:tc>
          <w:tcPr>
            <w:tcW w:w="1060" w:type="dxa"/>
            <w:tcBorders>
              <w:top w:val="nil"/>
              <w:left w:val="nil"/>
              <w:bottom w:val="single" w:sz="4" w:space="0" w:color="auto"/>
              <w:right w:val="single" w:sz="4" w:space="0" w:color="auto"/>
            </w:tcBorders>
            <w:shd w:val="clear" w:color="auto" w:fill="auto"/>
            <w:noWrap/>
            <w:vAlign w:val="bottom"/>
            <w:hideMark/>
          </w:tcPr>
          <w:p w14:paraId="2953DBC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5</w:t>
            </w:r>
          </w:p>
        </w:tc>
        <w:tc>
          <w:tcPr>
            <w:tcW w:w="4320" w:type="dxa"/>
            <w:tcBorders>
              <w:top w:val="nil"/>
              <w:left w:val="nil"/>
              <w:bottom w:val="single" w:sz="4" w:space="0" w:color="auto"/>
              <w:right w:val="single" w:sz="4" w:space="0" w:color="auto"/>
            </w:tcBorders>
            <w:shd w:val="clear" w:color="auto" w:fill="auto"/>
            <w:noWrap/>
            <w:vAlign w:val="bottom"/>
            <w:hideMark/>
          </w:tcPr>
          <w:p w14:paraId="11223B2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Река</w:t>
            </w:r>
          </w:p>
        </w:tc>
        <w:tc>
          <w:tcPr>
            <w:tcW w:w="2666" w:type="dxa"/>
            <w:tcBorders>
              <w:top w:val="nil"/>
              <w:left w:val="nil"/>
              <w:bottom w:val="single" w:sz="4" w:space="0" w:color="auto"/>
              <w:right w:val="single" w:sz="4" w:space="0" w:color="auto"/>
            </w:tcBorders>
            <w:shd w:val="clear" w:color="auto" w:fill="auto"/>
            <w:noWrap/>
            <w:vAlign w:val="bottom"/>
            <w:hideMark/>
          </w:tcPr>
          <w:p w14:paraId="694512CC"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19EF1A11"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228815</w:t>
            </w:r>
            <w:r>
              <w:rPr>
                <w:rFonts w:ascii="Times New Roman" w:hAnsi="Times New Roman"/>
                <w:sz w:val="20"/>
                <w:szCs w:val="20"/>
              </w:rPr>
              <w:t xml:space="preserve"> </w:t>
            </w:r>
          </w:p>
        </w:tc>
        <w:tc>
          <w:tcPr>
            <w:tcW w:w="1272" w:type="dxa"/>
            <w:tcBorders>
              <w:top w:val="nil"/>
              <w:left w:val="nil"/>
              <w:bottom w:val="single" w:sz="4" w:space="0" w:color="auto"/>
              <w:right w:val="single" w:sz="4" w:space="0" w:color="auto"/>
            </w:tcBorders>
            <w:shd w:val="clear" w:color="auto" w:fill="auto"/>
            <w:noWrap/>
            <w:vAlign w:val="bottom"/>
            <w:hideMark/>
          </w:tcPr>
          <w:p w14:paraId="04C7BE9E"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14:paraId="7DE86EF7" w14:textId="77777777" w:rsidR="00DB0B1A" w:rsidRDefault="00DB0B1A" w:rsidP="00DB0B1A">
            <w:pPr>
              <w:jc w:val="right"/>
              <w:rPr>
                <w:rFonts w:ascii="Times New Roman" w:hAnsi="Times New Roman"/>
                <w:sz w:val="20"/>
                <w:szCs w:val="20"/>
              </w:rPr>
            </w:pPr>
          </w:p>
          <w:p w14:paraId="58F5E31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60589</w:t>
            </w:r>
          </w:p>
        </w:tc>
        <w:tc>
          <w:tcPr>
            <w:tcW w:w="1553" w:type="dxa"/>
            <w:tcBorders>
              <w:top w:val="nil"/>
              <w:left w:val="nil"/>
              <w:bottom w:val="single" w:sz="4" w:space="0" w:color="auto"/>
              <w:right w:val="single" w:sz="4" w:space="0" w:color="auto"/>
            </w:tcBorders>
            <w:shd w:val="clear" w:color="auto" w:fill="auto"/>
            <w:noWrap/>
            <w:vAlign w:val="bottom"/>
            <w:hideMark/>
          </w:tcPr>
          <w:p w14:paraId="6C155F17"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0AEDD39E"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Република Србија</w:t>
            </w:r>
          </w:p>
        </w:tc>
      </w:tr>
      <w:tr w:rsidR="00DB0B1A" w:rsidRPr="00DB0B1A" w14:paraId="36841304" w14:textId="77777777" w:rsidTr="00202267">
        <w:trPr>
          <w:trHeight w:val="302"/>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7124C6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Савски венац</w:t>
            </w:r>
          </w:p>
        </w:tc>
        <w:tc>
          <w:tcPr>
            <w:tcW w:w="1362" w:type="dxa"/>
            <w:tcBorders>
              <w:top w:val="nil"/>
              <w:left w:val="nil"/>
              <w:bottom w:val="single" w:sz="4" w:space="0" w:color="auto"/>
              <w:right w:val="single" w:sz="4" w:space="0" w:color="auto"/>
            </w:tcBorders>
            <w:shd w:val="clear" w:color="auto" w:fill="auto"/>
            <w:noWrap/>
            <w:vAlign w:val="bottom"/>
            <w:hideMark/>
          </w:tcPr>
          <w:p w14:paraId="140AA753"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22610/2</w:t>
            </w:r>
          </w:p>
        </w:tc>
        <w:tc>
          <w:tcPr>
            <w:tcW w:w="1060" w:type="dxa"/>
            <w:tcBorders>
              <w:top w:val="nil"/>
              <w:left w:val="nil"/>
              <w:bottom w:val="single" w:sz="4" w:space="0" w:color="auto"/>
              <w:right w:val="single" w:sz="4" w:space="0" w:color="auto"/>
            </w:tcBorders>
            <w:shd w:val="clear" w:color="auto" w:fill="auto"/>
            <w:noWrap/>
            <w:vAlign w:val="bottom"/>
            <w:hideMark/>
          </w:tcPr>
          <w:p w14:paraId="77C1D7C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w:t>
            </w:r>
          </w:p>
        </w:tc>
        <w:tc>
          <w:tcPr>
            <w:tcW w:w="4320" w:type="dxa"/>
            <w:tcBorders>
              <w:top w:val="nil"/>
              <w:left w:val="nil"/>
              <w:bottom w:val="single" w:sz="4" w:space="0" w:color="auto"/>
              <w:right w:val="single" w:sz="4" w:space="0" w:color="auto"/>
            </w:tcBorders>
            <w:shd w:val="clear" w:color="auto" w:fill="auto"/>
            <w:noWrap/>
            <w:vAlign w:val="bottom"/>
            <w:hideMark/>
          </w:tcPr>
          <w:p w14:paraId="627F7861"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Река</w:t>
            </w:r>
          </w:p>
        </w:tc>
        <w:tc>
          <w:tcPr>
            <w:tcW w:w="2666" w:type="dxa"/>
            <w:tcBorders>
              <w:top w:val="nil"/>
              <w:left w:val="nil"/>
              <w:bottom w:val="single" w:sz="4" w:space="0" w:color="auto"/>
              <w:right w:val="single" w:sz="4" w:space="0" w:color="auto"/>
            </w:tcBorders>
            <w:shd w:val="clear" w:color="auto" w:fill="auto"/>
            <w:noWrap/>
            <w:vAlign w:val="bottom"/>
            <w:hideMark/>
          </w:tcPr>
          <w:p w14:paraId="4F3A1CF2"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Градско грађевинско земљиште</w:t>
            </w:r>
          </w:p>
        </w:tc>
        <w:tc>
          <w:tcPr>
            <w:tcW w:w="1544" w:type="dxa"/>
            <w:tcBorders>
              <w:top w:val="nil"/>
              <w:left w:val="nil"/>
              <w:bottom w:val="single" w:sz="4" w:space="0" w:color="auto"/>
              <w:right w:val="single" w:sz="4" w:space="0" w:color="auto"/>
            </w:tcBorders>
            <w:shd w:val="clear" w:color="auto" w:fill="auto"/>
            <w:noWrap/>
            <w:vAlign w:val="bottom"/>
            <w:hideMark/>
          </w:tcPr>
          <w:p w14:paraId="0375457C"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1103</w:t>
            </w:r>
          </w:p>
        </w:tc>
        <w:tc>
          <w:tcPr>
            <w:tcW w:w="1272" w:type="dxa"/>
            <w:tcBorders>
              <w:top w:val="nil"/>
              <w:left w:val="nil"/>
              <w:bottom w:val="single" w:sz="4" w:space="0" w:color="auto"/>
              <w:right w:val="single" w:sz="4" w:space="0" w:color="auto"/>
            </w:tcBorders>
            <w:shd w:val="clear" w:color="auto" w:fill="auto"/>
            <w:noWrap/>
            <w:vAlign w:val="bottom"/>
            <w:hideMark/>
          </w:tcPr>
          <w:p w14:paraId="44F76A28" w14:textId="77777777" w:rsidR="00DB0B1A" w:rsidRPr="00DB0B1A" w:rsidRDefault="00DB0B1A" w:rsidP="00DB0B1A">
            <w:pPr>
              <w:jc w:val="center"/>
              <w:rPr>
                <w:rFonts w:ascii="Times New Roman" w:hAnsi="Times New Roman"/>
                <w:sz w:val="20"/>
                <w:szCs w:val="20"/>
              </w:rPr>
            </w:pPr>
            <w:r w:rsidRPr="00DB0B1A">
              <w:rPr>
                <w:rFonts w:ascii="Times New Roman" w:hAnsi="Times New Roman"/>
                <w:sz w:val="20"/>
                <w:szCs w:val="20"/>
              </w:rPr>
              <w:t>1/1</w:t>
            </w:r>
          </w:p>
        </w:tc>
        <w:tc>
          <w:tcPr>
            <w:tcW w:w="1191" w:type="dxa"/>
            <w:tcBorders>
              <w:top w:val="nil"/>
              <w:left w:val="nil"/>
              <w:bottom w:val="single" w:sz="4" w:space="0" w:color="auto"/>
              <w:right w:val="single" w:sz="4" w:space="0" w:color="auto"/>
            </w:tcBorders>
            <w:shd w:val="clear" w:color="auto" w:fill="auto"/>
            <w:noWrap/>
            <w:vAlign w:val="bottom"/>
            <w:hideMark/>
          </w:tcPr>
          <w:p w14:paraId="62B05EA4" w14:textId="77777777" w:rsidR="00DB0B1A" w:rsidRPr="00DB0B1A" w:rsidRDefault="00DB0B1A" w:rsidP="00DB0B1A">
            <w:pPr>
              <w:jc w:val="right"/>
              <w:rPr>
                <w:rFonts w:ascii="Times New Roman" w:hAnsi="Times New Roman"/>
                <w:sz w:val="20"/>
                <w:szCs w:val="20"/>
              </w:rPr>
            </w:pPr>
            <w:r w:rsidRPr="00DB0B1A">
              <w:rPr>
                <w:rFonts w:ascii="Times New Roman" w:hAnsi="Times New Roman"/>
                <w:sz w:val="20"/>
                <w:szCs w:val="20"/>
              </w:rPr>
              <w:t>1103</w:t>
            </w:r>
          </w:p>
        </w:tc>
        <w:tc>
          <w:tcPr>
            <w:tcW w:w="1553" w:type="dxa"/>
            <w:tcBorders>
              <w:top w:val="nil"/>
              <w:left w:val="nil"/>
              <w:bottom w:val="single" w:sz="4" w:space="0" w:color="auto"/>
              <w:right w:val="single" w:sz="4" w:space="0" w:color="auto"/>
            </w:tcBorders>
            <w:shd w:val="clear" w:color="auto" w:fill="auto"/>
            <w:noWrap/>
            <w:vAlign w:val="bottom"/>
            <w:hideMark/>
          </w:tcPr>
          <w:p w14:paraId="232B98D0"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Јавна својина</w:t>
            </w:r>
          </w:p>
        </w:tc>
        <w:tc>
          <w:tcPr>
            <w:tcW w:w="1843" w:type="dxa"/>
            <w:tcBorders>
              <w:top w:val="nil"/>
              <w:left w:val="nil"/>
              <w:bottom w:val="single" w:sz="4" w:space="0" w:color="auto"/>
              <w:right w:val="single" w:sz="4" w:space="0" w:color="auto"/>
            </w:tcBorders>
            <w:shd w:val="clear" w:color="auto" w:fill="auto"/>
            <w:noWrap/>
            <w:vAlign w:val="bottom"/>
            <w:hideMark/>
          </w:tcPr>
          <w:p w14:paraId="5A92383B" w14:textId="77777777" w:rsidR="00DB0B1A" w:rsidRPr="00DB0B1A" w:rsidRDefault="00DB0B1A" w:rsidP="00DB0B1A">
            <w:pPr>
              <w:rPr>
                <w:rFonts w:ascii="Times New Roman" w:hAnsi="Times New Roman"/>
                <w:sz w:val="20"/>
                <w:szCs w:val="20"/>
              </w:rPr>
            </w:pPr>
            <w:r w:rsidRPr="00DB0B1A">
              <w:rPr>
                <w:rFonts w:ascii="Times New Roman" w:hAnsi="Times New Roman"/>
                <w:sz w:val="20"/>
                <w:szCs w:val="20"/>
              </w:rPr>
              <w:t>Град Београд</w:t>
            </w:r>
          </w:p>
        </w:tc>
      </w:tr>
      <w:tr w:rsidR="00DB0B1A" w:rsidRPr="00DB0B1A" w14:paraId="316A5B2B" w14:textId="77777777" w:rsidTr="00202267">
        <w:trPr>
          <w:trHeight w:val="302"/>
        </w:trPr>
        <w:tc>
          <w:tcPr>
            <w:tcW w:w="8372" w:type="dxa"/>
            <w:gridSpan w:val="4"/>
            <w:tcBorders>
              <w:top w:val="single" w:sz="4" w:space="0" w:color="auto"/>
              <w:left w:val="single" w:sz="4" w:space="0" w:color="auto"/>
              <w:bottom w:val="single" w:sz="4" w:space="0" w:color="auto"/>
              <w:right w:val="single" w:sz="4" w:space="0" w:color="auto"/>
            </w:tcBorders>
            <w:shd w:val="pct5" w:color="auto" w:fill="auto"/>
            <w:noWrap/>
            <w:vAlign w:val="bottom"/>
            <w:hideMark/>
          </w:tcPr>
          <w:p w14:paraId="03DA434B" w14:textId="77777777" w:rsidR="00DB0B1A" w:rsidRPr="00DB0B1A" w:rsidRDefault="00DB0B1A" w:rsidP="00DB0B1A">
            <w:pPr>
              <w:rPr>
                <w:rFonts w:ascii="Times New Roman" w:hAnsi="Times New Roman"/>
                <w:b/>
                <w:sz w:val="20"/>
                <w:szCs w:val="20"/>
              </w:rPr>
            </w:pPr>
            <w:r w:rsidRPr="00DB0B1A">
              <w:rPr>
                <w:rFonts w:ascii="Times New Roman" w:hAnsi="Times New Roman"/>
                <w:b/>
                <w:sz w:val="20"/>
                <w:szCs w:val="20"/>
              </w:rPr>
              <w:t>Укупно Градска општина Савски венац</w:t>
            </w:r>
          </w:p>
        </w:tc>
        <w:tc>
          <w:tcPr>
            <w:tcW w:w="2666" w:type="dxa"/>
            <w:tcBorders>
              <w:top w:val="single" w:sz="4" w:space="0" w:color="auto"/>
              <w:left w:val="nil"/>
              <w:bottom w:val="single" w:sz="4" w:space="0" w:color="auto"/>
              <w:right w:val="single" w:sz="4" w:space="0" w:color="auto"/>
            </w:tcBorders>
            <w:shd w:val="pct5" w:color="auto" w:fill="auto"/>
            <w:noWrap/>
            <w:vAlign w:val="bottom"/>
            <w:hideMark/>
          </w:tcPr>
          <w:p w14:paraId="6754489E" w14:textId="77777777" w:rsidR="00DB0B1A" w:rsidRPr="00DB0B1A" w:rsidRDefault="00DB0B1A" w:rsidP="00DB0B1A">
            <w:pPr>
              <w:rPr>
                <w:rFonts w:ascii="Times New Roman" w:hAnsi="Times New Roman"/>
                <w:b/>
                <w:sz w:val="20"/>
                <w:szCs w:val="20"/>
              </w:rPr>
            </w:pPr>
          </w:p>
        </w:tc>
        <w:tc>
          <w:tcPr>
            <w:tcW w:w="1544" w:type="dxa"/>
            <w:tcBorders>
              <w:top w:val="single" w:sz="4" w:space="0" w:color="auto"/>
              <w:left w:val="nil"/>
              <w:bottom w:val="single" w:sz="4" w:space="0" w:color="auto"/>
              <w:right w:val="single" w:sz="4" w:space="0" w:color="auto"/>
            </w:tcBorders>
            <w:shd w:val="pct5" w:color="auto" w:fill="auto"/>
            <w:noWrap/>
            <w:vAlign w:val="bottom"/>
            <w:hideMark/>
          </w:tcPr>
          <w:p w14:paraId="2772D454" w14:textId="77777777" w:rsidR="00DB0B1A" w:rsidRPr="00DB0B1A" w:rsidRDefault="00DB0B1A" w:rsidP="00DB0B1A">
            <w:pPr>
              <w:jc w:val="right"/>
              <w:rPr>
                <w:rFonts w:ascii="Times New Roman" w:hAnsi="Times New Roman"/>
                <w:b/>
                <w:sz w:val="20"/>
                <w:szCs w:val="20"/>
              </w:rPr>
            </w:pPr>
          </w:p>
        </w:tc>
        <w:tc>
          <w:tcPr>
            <w:tcW w:w="1272" w:type="dxa"/>
            <w:tcBorders>
              <w:top w:val="single" w:sz="4" w:space="0" w:color="auto"/>
              <w:left w:val="nil"/>
              <w:bottom w:val="single" w:sz="4" w:space="0" w:color="auto"/>
              <w:right w:val="single" w:sz="4" w:space="0" w:color="auto"/>
            </w:tcBorders>
            <w:shd w:val="pct5" w:color="auto" w:fill="auto"/>
            <w:noWrap/>
            <w:vAlign w:val="bottom"/>
            <w:hideMark/>
          </w:tcPr>
          <w:p w14:paraId="7B4868D0" w14:textId="77777777" w:rsidR="00DB0B1A" w:rsidRPr="00DB0B1A" w:rsidRDefault="00DB0B1A" w:rsidP="00DB0B1A">
            <w:pPr>
              <w:jc w:val="center"/>
              <w:rPr>
                <w:rFonts w:ascii="Times New Roman" w:hAnsi="Times New Roman"/>
                <w:b/>
                <w:sz w:val="20"/>
                <w:szCs w:val="20"/>
              </w:rPr>
            </w:pPr>
          </w:p>
        </w:tc>
        <w:tc>
          <w:tcPr>
            <w:tcW w:w="1191" w:type="dxa"/>
            <w:tcBorders>
              <w:top w:val="single" w:sz="4" w:space="0" w:color="auto"/>
              <w:left w:val="nil"/>
              <w:bottom w:val="single" w:sz="4" w:space="0" w:color="auto"/>
              <w:right w:val="single" w:sz="4" w:space="0" w:color="auto"/>
            </w:tcBorders>
            <w:shd w:val="pct5" w:color="auto" w:fill="auto"/>
            <w:noWrap/>
            <w:vAlign w:val="bottom"/>
            <w:hideMark/>
          </w:tcPr>
          <w:p w14:paraId="23E9ECA6" w14:textId="77777777" w:rsidR="00DB0B1A" w:rsidRPr="00DB0B1A" w:rsidRDefault="00DB0B1A" w:rsidP="00DB0B1A">
            <w:pPr>
              <w:jc w:val="right"/>
              <w:rPr>
                <w:rFonts w:ascii="Times New Roman" w:hAnsi="Times New Roman"/>
                <w:b/>
                <w:sz w:val="20"/>
                <w:szCs w:val="20"/>
              </w:rPr>
            </w:pPr>
            <w:r w:rsidRPr="00DB0B1A">
              <w:rPr>
                <w:rFonts w:ascii="Times New Roman" w:hAnsi="Times New Roman"/>
                <w:b/>
                <w:sz w:val="20"/>
                <w:szCs w:val="20"/>
              </w:rPr>
              <w:t>61692</w:t>
            </w:r>
          </w:p>
        </w:tc>
        <w:tc>
          <w:tcPr>
            <w:tcW w:w="1553" w:type="dxa"/>
            <w:tcBorders>
              <w:top w:val="single" w:sz="4" w:space="0" w:color="auto"/>
              <w:left w:val="nil"/>
              <w:bottom w:val="single" w:sz="4" w:space="0" w:color="auto"/>
              <w:right w:val="single" w:sz="4" w:space="0" w:color="auto"/>
            </w:tcBorders>
            <w:shd w:val="pct5" w:color="auto" w:fill="auto"/>
            <w:noWrap/>
            <w:vAlign w:val="bottom"/>
            <w:hideMark/>
          </w:tcPr>
          <w:p w14:paraId="60286429" w14:textId="77777777" w:rsidR="00DB0B1A" w:rsidRPr="00DB0B1A" w:rsidRDefault="00DB0B1A" w:rsidP="00DB0B1A">
            <w:pPr>
              <w:rPr>
                <w:rFonts w:ascii="Times New Roman" w:hAnsi="Times New Roman"/>
                <w:b/>
                <w:sz w:val="20"/>
                <w:szCs w:val="20"/>
              </w:rPr>
            </w:pPr>
          </w:p>
        </w:tc>
        <w:tc>
          <w:tcPr>
            <w:tcW w:w="1843" w:type="dxa"/>
            <w:tcBorders>
              <w:top w:val="single" w:sz="4" w:space="0" w:color="auto"/>
              <w:left w:val="nil"/>
              <w:bottom w:val="single" w:sz="4" w:space="0" w:color="auto"/>
              <w:right w:val="single" w:sz="4" w:space="0" w:color="auto"/>
            </w:tcBorders>
            <w:shd w:val="pct5" w:color="auto" w:fill="auto"/>
            <w:noWrap/>
            <w:vAlign w:val="bottom"/>
            <w:hideMark/>
          </w:tcPr>
          <w:p w14:paraId="08975A28" w14:textId="77777777" w:rsidR="00DB0B1A" w:rsidRPr="00DB0B1A" w:rsidRDefault="00DB0B1A" w:rsidP="00DB0B1A">
            <w:pPr>
              <w:rPr>
                <w:rFonts w:ascii="Times New Roman" w:hAnsi="Times New Roman"/>
                <w:b/>
                <w:sz w:val="20"/>
                <w:szCs w:val="20"/>
              </w:rPr>
            </w:pPr>
          </w:p>
        </w:tc>
      </w:tr>
      <w:tr w:rsidR="00DB0B1A" w:rsidRPr="00DB0B1A" w14:paraId="0D69FCF8" w14:textId="77777777" w:rsidTr="00202267">
        <w:trPr>
          <w:trHeight w:val="380"/>
        </w:trPr>
        <w:tc>
          <w:tcPr>
            <w:tcW w:w="8372" w:type="dxa"/>
            <w:gridSpan w:val="4"/>
            <w:tcBorders>
              <w:top w:val="single" w:sz="4" w:space="0" w:color="auto"/>
              <w:left w:val="single" w:sz="4" w:space="0" w:color="auto"/>
              <w:bottom w:val="single" w:sz="4" w:space="0" w:color="auto"/>
              <w:right w:val="single" w:sz="4" w:space="0" w:color="auto"/>
            </w:tcBorders>
            <w:shd w:val="pct5" w:color="auto" w:fill="auto"/>
            <w:noWrap/>
            <w:vAlign w:val="bottom"/>
            <w:hideMark/>
          </w:tcPr>
          <w:p w14:paraId="583841A8" w14:textId="77777777" w:rsidR="00DB0B1A" w:rsidRPr="00DB0B1A" w:rsidRDefault="00DB0B1A" w:rsidP="00DB0B1A">
            <w:pPr>
              <w:rPr>
                <w:rFonts w:ascii="Times New Roman" w:hAnsi="Times New Roman"/>
                <w:b/>
                <w:sz w:val="20"/>
                <w:szCs w:val="20"/>
              </w:rPr>
            </w:pPr>
            <w:r w:rsidRPr="00DB0B1A">
              <w:rPr>
                <w:rFonts w:ascii="Times New Roman" w:hAnsi="Times New Roman"/>
                <w:b/>
                <w:sz w:val="20"/>
                <w:szCs w:val="20"/>
              </w:rPr>
              <w:t> Укупно ГЈ „Ада Циганлија“ </w:t>
            </w:r>
          </w:p>
        </w:tc>
        <w:tc>
          <w:tcPr>
            <w:tcW w:w="2666" w:type="dxa"/>
            <w:tcBorders>
              <w:top w:val="single" w:sz="4" w:space="0" w:color="auto"/>
              <w:left w:val="nil"/>
              <w:bottom w:val="single" w:sz="4" w:space="0" w:color="auto"/>
              <w:right w:val="single" w:sz="4" w:space="0" w:color="auto"/>
            </w:tcBorders>
            <w:shd w:val="pct5" w:color="auto" w:fill="auto"/>
            <w:noWrap/>
            <w:vAlign w:val="bottom"/>
            <w:hideMark/>
          </w:tcPr>
          <w:p w14:paraId="013BBD5A" w14:textId="77777777" w:rsidR="00DB0B1A" w:rsidRPr="00DB0B1A" w:rsidRDefault="00DB0B1A" w:rsidP="00DB0B1A">
            <w:pPr>
              <w:rPr>
                <w:rFonts w:ascii="Times New Roman" w:hAnsi="Times New Roman"/>
                <w:b/>
                <w:sz w:val="20"/>
                <w:szCs w:val="20"/>
              </w:rPr>
            </w:pPr>
            <w:r w:rsidRPr="00DB0B1A">
              <w:rPr>
                <w:rFonts w:ascii="Times New Roman" w:hAnsi="Times New Roman"/>
                <w:b/>
                <w:sz w:val="20"/>
                <w:szCs w:val="20"/>
              </w:rPr>
              <w:t> </w:t>
            </w:r>
          </w:p>
        </w:tc>
        <w:tc>
          <w:tcPr>
            <w:tcW w:w="1544" w:type="dxa"/>
            <w:tcBorders>
              <w:top w:val="single" w:sz="4" w:space="0" w:color="auto"/>
              <w:left w:val="nil"/>
              <w:bottom w:val="single" w:sz="4" w:space="0" w:color="auto"/>
              <w:right w:val="single" w:sz="4" w:space="0" w:color="auto"/>
            </w:tcBorders>
            <w:shd w:val="pct5" w:color="auto" w:fill="auto"/>
            <w:noWrap/>
            <w:vAlign w:val="bottom"/>
            <w:hideMark/>
          </w:tcPr>
          <w:p w14:paraId="6BDBC7B6" w14:textId="77777777" w:rsidR="00DB0B1A" w:rsidRPr="00DB0B1A" w:rsidRDefault="00DB0B1A" w:rsidP="00DB0B1A">
            <w:pPr>
              <w:rPr>
                <w:rFonts w:ascii="Times New Roman" w:hAnsi="Times New Roman"/>
                <w:b/>
                <w:sz w:val="20"/>
                <w:szCs w:val="20"/>
              </w:rPr>
            </w:pPr>
            <w:r w:rsidRPr="00DB0B1A">
              <w:rPr>
                <w:rFonts w:ascii="Times New Roman" w:hAnsi="Times New Roman"/>
                <w:b/>
                <w:sz w:val="20"/>
                <w:szCs w:val="20"/>
              </w:rPr>
              <w:t> </w:t>
            </w:r>
          </w:p>
        </w:tc>
        <w:tc>
          <w:tcPr>
            <w:tcW w:w="1272" w:type="dxa"/>
            <w:tcBorders>
              <w:top w:val="single" w:sz="4" w:space="0" w:color="auto"/>
              <w:left w:val="nil"/>
              <w:bottom w:val="single" w:sz="4" w:space="0" w:color="auto"/>
              <w:right w:val="single" w:sz="4" w:space="0" w:color="auto"/>
            </w:tcBorders>
            <w:shd w:val="pct5" w:color="auto" w:fill="auto"/>
            <w:noWrap/>
            <w:vAlign w:val="bottom"/>
            <w:hideMark/>
          </w:tcPr>
          <w:p w14:paraId="69897CCA" w14:textId="77777777" w:rsidR="00DB0B1A" w:rsidRPr="00DB0B1A" w:rsidRDefault="00DB0B1A" w:rsidP="00DB0B1A">
            <w:pPr>
              <w:rPr>
                <w:rFonts w:ascii="Times New Roman" w:hAnsi="Times New Roman"/>
                <w:b/>
                <w:sz w:val="20"/>
                <w:szCs w:val="20"/>
              </w:rPr>
            </w:pPr>
            <w:r w:rsidRPr="00DB0B1A">
              <w:rPr>
                <w:rFonts w:ascii="Times New Roman" w:hAnsi="Times New Roman"/>
                <w:b/>
                <w:sz w:val="20"/>
                <w:szCs w:val="20"/>
              </w:rPr>
              <w:t> </w:t>
            </w:r>
          </w:p>
        </w:tc>
        <w:tc>
          <w:tcPr>
            <w:tcW w:w="1191" w:type="dxa"/>
            <w:tcBorders>
              <w:top w:val="single" w:sz="4" w:space="0" w:color="auto"/>
              <w:left w:val="nil"/>
              <w:bottom w:val="single" w:sz="4" w:space="0" w:color="auto"/>
              <w:right w:val="single" w:sz="4" w:space="0" w:color="auto"/>
            </w:tcBorders>
            <w:shd w:val="pct5" w:color="auto" w:fill="auto"/>
            <w:noWrap/>
            <w:vAlign w:val="bottom"/>
            <w:hideMark/>
          </w:tcPr>
          <w:p w14:paraId="5A853782" w14:textId="77777777" w:rsidR="00DB0B1A" w:rsidRPr="00DB0B1A" w:rsidRDefault="00DB0B1A" w:rsidP="00DB0B1A">
            <w:pPr>
              <w:jc w:val="right"/>
              <w:rPr>
                <w:rFonts w:ascii="Times New Roman" w:hAnsi="Times New Roman"/>
                <w:b/>
                <w:bCs/>
                <w:sz w:val="20"/>
                <w:szCs w:val="20"/>
              </w:rPr>
            </w:pPr>
            <w:r w:rsidRPr="00DB0B1A">
              <w:rPr>
                <w:rFonts w:ascii="Times New Roman" w:hAnsi="Times New Roman"/>
                <w:b/>
                <w:bCs/>
                <w:sz w:val="20"/>
                <w:szCs w:val="20"/>
              </w:rPr>
              <w:t>4555676</w:t>
            </w:r>
          </w:p>
        </w:tc>
        <w:tc>
          <w:tcPr>
            <w:tcW w:w="1553" w:type="dxa"/>
            <w:tcBorders>
              <w:top w:val="single" w:sz="4" w:space="0" w:color="auto"/>
              <w:left w:val="nil"/>
              <w:bottom w:val="single" w:sz="4" w:space="0" w:color="auto"/>
              <w:right w:val="single" w:sz="4" w:space="0" w:color="auto"/>
            </w:tcBorders>
            <w:shd w:val="pct5" w:color="auto" w:fill="auto"/>
            <w:noWrap/>
            <w:vAlign w:val="bottom"/>
            <w:hideMark/>
          </w:tcPr>
          <w:p w14:paraId="43AF662B" w14:textId="77777777" w:rsidR="00DB0B1A" w:rsidRPr="00DB0B1A" w:rsidRDefault="00DB0B1A" w:rsidP="00DB0B1A">
            <w:pPr>
              <w:rPr>
                <w:rFonts w:ascii="Times New Roman" w:hAnsi="Times New Roman"/>
                <w:b/>
                <w:sz w:val="20"/>
                <w:szCs w:val="20"/>
              </w:rPr>
            </w:pPr>
            <w:r w:rsidRPr="00DB0B1A">
              <w:rPr>
                <w:rFonts w:ascii="Times New Roman" w:hAnsi="Times New Roman"/>
                <w:b/>
                <w:sz w:val="20"/>
                <w:szCs w:val="20"/>
              </w:rPr>
              <w:t> </w:t>
            </w:r>
          </w:p>
        </w:tc>
        <w:tc>
          <w:tcPr>
            <w:tcW w:w="1843" w:type="dxa"/>
            <w:tcBorders>
              <w:top w:val="single" w:sz="4" w:space="0" w:color="auto"/>
              <w:left w:val="nil"/>
              <w:bottom w:val="single" w:sz="4" w:space="0" w:color="auto"/>
              <w:right w:val="single" w:sz="4" w:space="0" w:color="auto"/>
            </w:tcBorders>
            <w:shd w:val="pct5" w:color="auto" w:fill="auto"/>
            <w:noWrap/>
            <w:vAlign w:val="bottom"/>
            <w:hideMark/>
          </w:tcPr>
          <w:p w14:paraId="3AEF67B2" w14:textId="77777777" w:rsidR="00DB0B1A" w:rsidRPr="00DB0B1A" w:rsidRDefault="00DB0B1A" w:rsidP="00DB0B1A">
            <w:pPr>
              <w:rPr>
                <w:rFonts w:ascii="Times New Roman" w:hAnsi="Times New Roman"/>
                <w:b/>
                <w:sz w:val="20"/>
                <w:szCs w:val="20"/>
              </w:rPr>
            </w:pPr>
            <w:r w:rsidRPr="00DB0B1A">
              <w:rPr>
                <w:rFonts w:ascii="Times New Roman" w:hAnsi="Times New Roman"/>
                <w:b/>
                <w:sz w:val="20"/>
                <w:szCs w:val="20"/>
              </w:rPr>
              <w:t> </w:t>
            </w:r>
          </w:p>
        </w:tc>
      </w:tr>
    </w:tbl>
    <w:p w14:paraId="361A7FC0" w14:textId="77777777" w:rsidR="00DB0B1A" w:rsidRPr="00DB0B1A" w:rsidRDefault="00DB0B1A" w:rsidP="00F17961">
      <w:pPr>
        <w:widowControl w:val="0"/>
        <w:jc w:val="both"/>
        <w:rPr>
          <w:rFonts w:ascii="Times New Roman" w:hAnsi="Times New Roman"/>
          <w:snapToGrid w:val="0"/>
          <w:sz w:val="24"/>
        </w:rPr>
      </w:pPr>
    </w:p>
    <w:sectPr w:rsidR="00DB0B1A" w:rsidRPr="00DB0B1A" w:rsidSect="00124700">
      <w:headerReference w:type="even" r:id="rId16"/>
      <w:headerReference w:type="default" r:id="rId17"/>
      <w:footerReference w:type="even" r:id="rId18"/>
      <w:footerReference w:type="default" r:id="rId19"/>
      <w:type w:val="continuous"/>
      <w:pgSz w:w="20639" w:h="14572" w:orient="landscape" w:code="12"/>
      <w:pgMar w:top="1440" w:right="1440" w:bottom="1440" w:left="1440" w:header="0" w:footer="0"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D9F317" w14:textId="77777777" w:rsidR="00556057" w:rsidRDefault="00556057">
      <w:r>
        <w:separator/>
      </w:r>
    </w:p>
  </w:endnote>
  <w:endnote w:type="continuationSeparator" w:id="0">
    <w:p w14:paraId="4495E776" w14:textId="77777777" w:rsidR="00556057" w:rsidRDefault="00556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Console">
    <w:panose1 w:val="020B0609040504020204"/>
    <w:charset w:val="00"/>
    <w:family w:val="modern"/>
    <w:pitch w:val="fixed"/>
    <w:sig w:usb0="8000028F" w:usb1="00001800" w:usb2="00000000" w:usb3="00000000" w:csb0="0000001F" w:csb1="00000000"/>
  </w:font>
  <w:font w:name="Arial (W1)">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Times">
    <w:altName w:val="MV Boli"/>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YU">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00"/>
    <w:family w:val="swiss"/>
    <w:pitch w:val="variable"/>
    <w:sig w:usb0="E5002EFF" w:usb1="C000605B" w:usb2="00000029" w:usb3="00000000" w:csb0="000101FF" w:csb1="00000000"/>
  </w:font>
  <w:font w:name="CHelvPlain">
    <w:altName w:val="Times New Roman"/>
    <w:charset w:val="00"/>
    <w:family w:val="auto"/>
    <w:pitch w:val="variable"/>
    <w:sig w:usb0="00000083" w:usb1="00000000" w:usb2="00000000" w:usb3="00000000" w:csb0="00000009" w:csb1="00000000"/>
  </w:font>
  <w:font w:name="HG Mincho Light J">
    <w:altName w:val="Times New Roman"/>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Cirilica">
    <w:altName w:val="Arial"/>
    <w:panose1 w:val="00000000000000000000"/>
    <w:charset w:val="00"/>
    <w:family w:val="swiss"/>
    <w:notTrueType/>
    <w:pitch w:val="variable"/>
    <w:sig w:usb0="00000003" w:usb1="00000000" w:usb2="00000000" w:usb3="00000000" w:csb0="00000001" w:csb1="00000000"/>
  </w:font>
  <w:font w:name="CIDFont+F4">
    <w:altName w:val="MS Gothic"/>
    <w:panose1 w:val="00000000000000000000"/>
    <w:charset w:val="80"/>
    <w:family w:val="auto"/>
    <w:notTrueType/>
    <w:pitch w:val="default"/>
    <w:sig w:usb0="00000000" w:usb1="08070000" w:usb2="00000010" w:usb3="00000000" w:csb0="00020000" w:csb1="00000000"/>
  </w:font>
  <w:font w:name="CIDFont+F3">
    <w:altName w:val="MS Gothic"/>
    <w:panose1 w:val="00000000000000000000"/>
    <w:charset w:val="80"/>
    <w:family w:val="auto"/>
    <w:notTrueType/>
    <w:pitch w:val="default"/>
    <w:sig w:usb0="00000000" w:usb1="08070000" w:usb2="00000010" w:usb3="00000000" w:csb0="00020000" w:csb1="00000000"/>
  </w:font>
  <w:font w:name="Times New Roman Bold">
    <w:panose1 w:val="00000000000000000000"/>
    <w:charset w:val="00"/>
    <w:family w:val="roman"/>
    <w:notTrueType/>
    <w:pitch w:val="default"/>
  </w:font>
  <w:font w:name="TimesNewRomanPSMT">
    <w:altName w:val="MS Gothic"/>
    <w:panose1 w:val="00000000000000000000"/>
    <w:charset w:val="80"/>
    <w:family w:val="auto"/>
    <w:notTrueType/>
    <w:pitch w:val="default"/>
    <w:sig w:usb0="00000000" w:usb1="08070000" w:usb2="00000010" w:usb3="00000000" w:csb0="00020001" w:csb1="00000000"/>
  </w:font>
  <w:font w:name="TimesNewRomanPS-ItalicMT">
    <w:altName w:val="MS Gothic"/>
    <w:panose1 w:val="00000000000000000000"/>
    <w:charset w:val="80"/>
    <w:family w:val="auto"/>
    <w:notTrueType/>
    <w:pitch w:val="default"/>
    <w:sig w:usb0="00000001" w:usb1="08070000" w:usb2="00000010" w:usb3="00000000" w:csb0="00020004" w:csb1="00000000"/>
  </w:font>
  <w:font w:name="CIDFont+F2">
    <w:altName w:val="Yu Gothic"/>
    <w:panose1 w:val="00000000000000000000"/>
    <w:charset w:val="80"/>
    <w:family w:val="auto"/>
    <w:notTrueType/>
    <w:pitch w:val="default"/>
    <w:sig w:usb0="00000201" w:usb1="08070000" w:usb2="00000010" w:usb3="00000000" w:csb0="00020004" w:csb1="00000000"/>
  </w:font>
  <w:font w:name="PalatinoLinotype-Roman">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8916A" w14:textId="77777777" w:rsidR="006F02B1" w:rsidRDefault="006F02B1" w:rsidP="00F26D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1F7808" w14:textId="77777777" w:rsidR="006F02B1" w:rsidRDefault="006F02B1">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50B53" w14:textId="77777777" w:rsidR="006F02B1" w:rsidRPr="001A5B74" w:rsidRDefault="006F02B1">
    <w:pPr>
      <w:pStyle w:val="Footer"/>
      <w:ind w:right="360"/>
      <w:rPr>
        <w:rFonts w:ascii="Calibri" w:hAnsi="Calibri"/>
        <w:lang w:val="sr-Cyrl-CS"/>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0007D" w14:textId="77777777" w:rsidR="006F02B1" w:rsidRDefault="006F02B1" w:rsidP="00F26D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0FA429" w14:textId="77777777" w:rsidR="006F02B1" w:rsidRDefault="006F02B1">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D4C5F" w14:textId="77777777" w:rsidR="006F02B1" w:rsidRPr="001A5B74" w:rsidRDefault="006F02B1">
    <w:pPr>
      <w:pStyle w:val="Footer"/>
      <w:ind w:right="360"/>
      <w:rPr>
        <w:rFonts w:ascii="Calibri" w:hAnsi="Calibri"/>
        <w:lang w:val="sr-Cyrl-C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E35E5A" w14:textId="77777777" w:rsidR="00556057" w:rsidRDefault="00556057">
      <w:r>
        <w:separator/>
      </w:r>
    </w:p>
  </w:footnote>
  <w:footnote w:type="continuationSeparator" w:id="0">
    <w:p w14:paraId="616CE4EC" w14:textId="77777777" w:rsidR="00556057" w:rsidRDefault="00556057">
      <w:r>
        <w:continuationSeparator/>
      </w:r>
    </w:p>
  </w:footnote>
  <w:footnote w:id="1">
    <w:p w14:paraId="7F6223C8" w14:textId="77777777" w:rsidR="006F02B1" w:rsidRDefault="006F02B1" w:rsidP="006D0EC8">
      <w:pPr>
        <w:pStyle w:val="FootnoteText"/>
        <w:rPr>
          <w:lang w:val="en-GB"/>
        </w:rPr>
      </w:pPr>
      <w:r>
        <w:rPr>
          <w:rStyle w:val="FootnoteReference"/>
        </w:rPr>
        <w:footnoteRef/>
      </w:r>
      <w:r>
        <w:rPr>
          <w:lang w:val="sr-Cyrl-CS"/>
        </w:rPr>
        <w:t>TBFRA-извештај о стању шума и начину коришћења UN-ECE-FAO: Forest resourses of Europe, cis, Nort America, Australia, Japan and New Zeland</w:t>
      </w:r>
    </w:p>
    <w:p w14:paraId="7303B9F9" w14:textId="77777777" w:rsidR="006F02B1" w:rsidRPr="00E35AD5" w:rsidRDefault="006F02B1" w:rsidP="006D0EC8">
      <w:pPr>
        <w:pStyle w:val="FootnoteText"/>
        <w:rPr>
          <w:sz w:val="24"/>
          <w:szCs w:val="24"/>
        </w:rPr>
      </w:pPr>
      <w:r w:rsidRPr="002A402C">
        <w:rPr>
          <w:sz w:val="24"/>
          <w:szCs w:val="24"/>
          <w:lang w:val="ru-RU"/>
        </w:rPr>
        <w:t>*</w:t>
      </w:r>
      <w:r w:rsidRPr="00E35AD5">
        <w:rPr>
          <w:sz w:val="24"/>
          <w:szCs w:val="24"/>
        </w:rPr>
        <w:t>ретка угрожена</w:t>
      </w:r>
    </w:p>
    <w:p w14:paraId="71026B48" w14:textId="77777777" w:rsidR="006F02B1" w:rsidRDefault="006F02B1" w:rsidP="006D0EC8">
      <w:pPr>
        <w:pStyle w:val="FootnoteText"/>
        <w:rPr>
          <w:sz w:val="24"/>
          <w:szCs w:val="24"/>
        </w:rPr>
      </w:pPr>
      <w:r w:rsidRPr="002A402C">
        <w:rPr>
          <w:sz w:val="24"/>
          <w:szCs w:val="24"/>
          <w:lang w:val="ru-RU"/>
        </w:rPr>
        <w:t>**</w:t>
      </w:r>
      <w:r>
        <w:rPr>
          <w:sz w:val="24"/>
          <w:szCs w:val="24"/>
        </w:rPr>
        <w:t>терцијарни  реликт</w:t>
      </w:r>
    </w:p>
    <w:p w14:paraId="04DAA3AB" w14:textId="77777777" w:rsidR="006F02B1" w:rsidRDefault="006F02B1" w:rsidP="006D0EC8">
      <w:pPr>
        <w:pStyle w:val="FootnoteText"/>
        <w:rPr>
          <w:sz w:val="24"/>
          <w:szCs w:val="24"/>
        </w:rPr>
      </w:pPr>
      <w:r>
        <w:rPr>
          <w:sz w:val="24"/>
          <w:szCs w:val="24"/>
        </w:rPr>
        <w:t>*** ретка</w:t>
      </w:r>
    </w:p>
    <w:p w14:paraId="52C589FF" w14:textId="77777777" w:rsidR="006F02B1" w:rsidRPr="00EF7D8E" w:rsidRDefault="006F02B1" w:rsidP="006D0EC8">
      <w:pPr>
        <w:pStyle w:val="FootnoteText"/>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EA0F0" w14:textId="77777777" w:rsidR="006F02B1" w:rsidRDefault="006F02B1" w:rsidP="000A2DE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53</w:t>
    </w:r>
    <w:r>
      <w:rPr>
        <w:rStyle w:val="PageNumber"/>
      </w:rPr>
      <w:fldChar w:fldCharType="end"/>
    </w:r>
  </w:p>
  <w:p w14:paraId="3D00E111" w14:textId="77777777" w:rsidR="006F02B1" w:rsidRDefault="006F02B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6DBA9" w14:textId="2A9905A1" w:rsidR="006F02B1" w:rsidRPr="003F377C" w:rsidRDefault="006F02B1" w:rsidP="000A2DE1">
    <w:pPr>
      <w:pStyle w:val="Header"/>
      <w:framePr w:wrap="around" w:vAnchor="text" w:hAnchor="margin" w:xAlign="center" w:y="1"/>
      <w:rPr>
        <w:rStyle w:val="PageNumber"/>
        <w:sz w:val="20"/>
        <w:szCs w:val="20"/>
      </w:rPr>
    </w:pPr>
    <w:r w:rsidRPr="003F377C">
      <w:rPr>
        <w:rStyle w:val="PageNumber"/>
        <w:sz w:val="20"/>
        <w:szCs w:val="20"/>
      </w:rPr>
      <w:fldChar w:fldCharType="begin"/>
    </w:r>
    <w:r w:rsidRPr="003F377C">
      <w:rPr>
        <w:rStyle w:val="PageNumber"/>
        <w:sz w:val="20"/>
        <w:szCs w:val="20"/>
      </w:rPr>
      <w:instrText xml:space="preserve">PAGE  </w:instrText>
    </w:r>
    <w:r w:rsidRPr="003F377C">
      <w:rPr>
        <w:rStyle w:val="PageNumber"/>
        <w:sz w:val="20"/>
        <w:szCs w:val="20"/>
      </w:rPr>
      <w:fldChar w:fldCharType="separate"/>
    </w:r>
    <w:r w:rsidR="00AB56DC">
      <w:rPr>
        <w:rStyle w:val="PageNumber"/>
        <w:noProof/>
        <w:sz w:val="20"/>
        <w:szCs w:val="20"/>
      </w:rPr>
      <w:t>14</w:t>
    </w:r>
    <w:r w:rsidRPr="003F377C">
      <w:rPr>
        <w:rStyle w:val="PageNumber"/>
        <w:sz w:val="20"/>
        <w:szCs w:val="20"/>
      </w:rPr>
      <w:fldChar w:fldCharType="end"/>
    </w:r>
  </w:p>
  <w:p w14:paraId="01C5AD8D" w14:textId="77777777" w:rsidR="006F02B1" w:rsidRDefault="006F02B1">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103AF" w14:textId="77777777" w:rsidR="006F02B1" w:rsidRDefault="006F02B1" w:rsidP="000A2DE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2971210" w14:textId="77777777" w:rsidR="006F02B1" w:rsidRDefault="006F02B1">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6ADA2" w14:textId="7B981FBF" w:rsidR="006F02B1" w:rsidRPr="003F377C" w:rsidRDefault="006F02B1" w:rsidP="000A2DE1">
    <w:pPr>
      <w:pStyle w:val="Header"/>
      <w:framePr w:wrap="around" w:vAnchor="text" w:hAnchor="margin" w:xAlign="center" w:y="1"/>
      <w:rPr>
        <w:rStyle w:val="PageNumber"/>
        <w:sz w:val="20"/>
        <w:szCs w:val="20"/>
      </w:rPr>
    </w:pPr>
    <w:r w:rsidRPr="003F377C">
      <w:rPr>
        <w:rStyle w:val="PageNumber"/>
        <w:sz w:val="20"/>
        <w:szCs w:val="20"/>
      </w:rPr>
      <w:fldChar w:fldCharType="begin"/>
    </w:r>
    <w:r w:rsidRPr="003F377C">
      <w:rPr>
        <w:rStyle w:val="PageNumber"/>
        <w:sz w:val="20"/>
        <w:szCs w:val="20"/>
      </w:rPr>
      <w:instrText xml:space="preserve">PAGE  </w:instrText>
    </w:r>
    <w:r w:rsidRPr="003F377C">
      <w:rPr>
        <w:rStyle w:val="PageNumber"/>
        <w:sz w:val="20"/>
        <w:szCs w:val="20"/>
      </w:rPr>
      <w:fldChar w:fldCharType="separate"/>
    </w:r>
    <w:r w:rsidR="00AB56DC">
      <w:rPr>
        <w:rStyle w:val="PageNumber"/>
        <w:noProof/>
        <w:sz w:val="20"/>
        <w:szCs w:val="20"/>
      </w:rPr>
      <w:t>72</w:t>
    </w:r>
    <w:r w:rsidRPr="003F377C">
      <w:rPr>
        <w:rStyle w:val="PageNumber"/>
        <w:sz w:val="20"/>
        <w:szCs w:val="20"/>
      </w:rPr>
      <w:fldChar w:fldCharType="end"/>
    </w:r>
  </w:p>
  <w:p w14:paraId="79C00DC5" w14:textId="77777777" w:rsidR="006F02B1" w:rsidRDefault="006F02B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FE186F1E"/>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65A0062E"/>
    <w:styleLink w:val="Style213"/>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01A96EC6"/>
    <w:multiLevelType w:val="hybridMultilevel"/>
    <w:tmpl w:val="C11870FE"/>
    <w:styleLink w:val="1111116"/>
    <w:lvl w:ilvl="0" w:tplc="08C4B896">
      <w:start w:val="1"/>
      <w:numFmt w:val="bullet"/>
      <w:lvlText w:val="-"/>
      <w:lvlJc w:val="left"/>
      <w:pPr>
        <w:tabs>
          <w:tab w:val="num" w:pos="1080"/>
        </w:tabs>
        <w:ind w:left="1077" w:hanging="35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413410"/>
    <w:multiLevelType w:val="hybridMultilevel"/>
    <w:tmpl w:val="02106612"/>
    <w:lvl w:ilvl="0" w:tplc="67D85DB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2563EFE"/>
    <w:multiLevelType w:val="hybridMultilevel"/>
    <w:tmpl w:val="B59A5E6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2B21A79"/>
    <w:multiLevelType w:val="hybridMultilevel"/>
    <w:tmpl w:val="76B4564E"/>
    <w:lvl w:ilvl="0" w:tplc="C06A429E">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31D2FF8"/>
    <w:multiLevelType w:val="hybridMultilevel"/>
    <w:tmpl w:val="D97E6FB8"/>
    <w:styleLink w:val="11111114"/>
    <w:lvl w:ilvl="0" w:tplc="8BB2BA06">
      <w:start w:val="2"/>
      <w:numFmt w:val="bullet"/>
      <w:lvlText w:val=""/>
      <w:lvlJc w:val="left"/>
      <w:pPr>
        <w:tabs>
          <w:tab w:val="num" w:pos="1077"/>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pStyle w:val="PEXON-H2"/>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3EF0D05"/>
    <w:multiLevelType w:val="hybridMultilevel"/>
    <w:tmpl w:val="1C1A980E"/>
    <w:styleLink w:val="Style73"/>
    <w:lvl w:ilvl="0" w:tplc="DA04810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4526C31"/>
    <w:multiLevelType w:val="hybridMultilevel"/>
    <w:tmpl w:val="B2585408"/>
    <w:lvl w:ilvl="0" w:tplc="24867FD2">
      <w:start w:val="1"/>
      <w:numFmt w:val="decimal"/>
      <w:lvlText w:val="%1."/>
      <w:lvlJc w:val="left"/>
      <w:pPr>
        <w:tabs>
          <w:tab w:val="num" w:pos="1440"/>
        </w:tabs>
        <w:ind w:left="1440" w:hanging="360"/>
      </w:pPr>
    </w:lvl>
    <w:lvl w:ilvl="1" w:tplc="239ED640">
      <w:numFmt w:val="none"/>
      <w:lvlText w:val=""/>
      <w:lvlJc w:val="left"/>
      <w:pPr>
        <w:tabs>
          <w:tab w:val="num" w:pos="360"/>
        </w:tabs>
      </w:pPr>
    </w:lvl>
    <w:lvl w:ilvl="2" w:tplc="DB5CF9FA">
      <w:numFmt w:val="none"/>
      <w:lvlText w:val=""/>
      <w:lvlJc w:val="left"/>
      <w:pPr>
        <w:tabs>
          <w:tab w:val="num" w:pos="360"/>
        </w:tabs>
      </w:pPr>
    </w:lvl>
    <w:lvl w:ilvl="3" w:tplc="B3EAC05C">
      <w:numFmt w:val="none"/>
      <w:lvlText w:val=""/>
      <w:lvlJc w:val="left"/>
      <w:pPr>
        <w:tabs>
          <w:tab w:val="num" w:pos="360"/>
        </w:tabs>
      </w:pPr>
    </w:lvl>
    <w:lvl w:ilvl="4" w:tplc="2882765C">
      <w:numFmt w:val="none"/>
      <w:lvlText w:val=""/>
      <w:lvlJc w:val="left"/>
      <w:pPr>
        <w:tabs>
          <w:tab w:val="num" w:pos="360"/>
        </w:tabs>
      </w:pPr>
    </w:lvl>
    <w:lvl w:ilvl="5" w:tplc="4BFA312C">
      <w:numFmt w:val="none"/>
      <w:lvlText w:val=""/>
      <w:lvlJc w:val="left"/>
      <w:pPr>
        <w:tabs>
          <w:tab w:val="num" w:pos="360"/>
        </w:tabs>
      </w:pPr>
    </w:lvl>
    <w:lvl w:ilvl="6" w:tplc="D916A378">
      <w:numFmt w:val="none"/>
      <w:lvlText w:val=""/>
      <w:lvlJc w:val="left"/>
      <w:pPr>
        <w:tabs>
          <w:tab w:val="num" w:pos="360"/>
        </w:tabs>
      </w:pPr>
    </w:lvl>
    <w:lvl w:ilvl="7" w:tplc="B7025F58">
      <w:numFmt w:val="none"/>
      <w:lvlText w:val=""/>
      <w:lvlJc w:val="left"/>
      <w:pPr>
        <w:tabs>
          <w:tab w:val="num" w:pos="360"/>
        </w:tabs>
      </w:pPr>
    </w:lvl>
    <w:lvl w:ilvl="8" w:tplc="4C326DC2">
      <w:numFmt w:val="none"/>
      <w:lvlText w:val=""/>
      <w:lvlJc w:val="left"/>
      <w:pPr>
        <w:tabs>
          <w:tab w:val="num" w:pos="360"/>
        </w:tabs>
      </w:pPr>
    </w:lvl>
  </w:abstractNum>
  <w:abstractNum w:abstractNumId="9" w15:restartNumberingAfterBreak="0">
    <w:nsid w:val="04950160"/>
    <w:multiLevelType w:val="hybridMultilevel"/>
    <w:tmpl w:val="D392446E"/>
    <w:styleLink w:val="Style711"/>
    <w:lvl w:ilvl="0" w:tplc="77FC61A6">
      <w:start w:val="1"/>
      <w:numFmt w:val="bullet"/>
      <w:lvlText w:val=""/>
      <w:lvlJc w:val="left"/>
      <w:pPr>
        <w:tabs>
          <w:tab w:val="num" w:pos="1117"/>
        </w:tabs>
        <w:ind w:left="1117" w:hanging="397"/>
      </w:pPr>
      <w:rPr>
        <w:rFonts w:ascii="Symbol" w:hAnsi="Symbol" w:cs="Times New Roman"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05956516"/>
    <w:multiLevelType w:val="hybridMultilevel"/>
    <w:tmpl w:val="B68A62DA"/>
    <w:styleLink w:val="Style214"/>
    <w:lvl w:ilvl="0" w:tplc="08C4B896">
      <w:start w:val="1"/>
      <w:numFmt w:val="bullet"/>
      <w:lvlText w:val="-"/>
      <w:lvlJc w:val="left"/>
      <w:pPr>
        <w:tabs>
          <w:tab w:val="num" w:pos="1080"/>
        </w:tabs>
        <w:ind w:left="1077" w:hanging="35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659261D"/>
    <w:multiLevelType w:val="hybridMultilevel"/>
    <w:tmpl w:val="F0B603D4"/>
    <w:styleLink w:val="Style25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6ED758F"/>
    <w:multiLevelType w:val="hybridMultilevel"/>
    <w:tmpl w:val="91DE601E"/>
    <w:styleLink w:val="11111132"/>
    <w:lvl w:ilvl="0" w:tplc="241A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6B0A23"/>
    <w:multiLevelType w:val="hybridMultilevel"/>
    <w:tmpl w:val="13888F5E"/>
    <w:lvl w:ilvl="0" w:tplc="F00CB094">
      <w:start w:val="1"/>
      <w:numFmt w:val="bullet"/>
      <w:lvlText w:val=""/>
      <w:lvlJc w:val="left"/>
      <w:pPr>
        <w:tabs>
          <w:tab w:val="num" w:pos="1440"/>
        </w:tabs>
        <w:ind w:left="1440" w:hanging="360"/>
      </w:pPr>
      <w:rPr>
        <w:rFonts w:ascii="Symbol" w:hAnsi="Symbol" w:hint="default"/>
      </w:rPr>
    </w:lvl>
    <w:lvl w:ilvl="1" w:tplc="081A0019" w:tentative="1">
      <w:start w:val="1"/>
      <w:numFmt w:val="lowerLetter"/>
      <w:lvlText w:val="%2."/>
      <w:lvlJc w:val="left"/>
      <w:pPr>
        <w:tabs>
          <w:tab w:val="num" w:pos="2160"/>
        </w:tabs>
        <w:ind w:left="2160" w:hanging="360"/>
      </w:pPr>
    </w:lvl>
    <w:lvl w:ilvl="2" w:tplc="081A001B" w:tentative="1">
      <w:start w:val="1"/>
      <w:numFmt w:val="lowerRoman"/>
      <w:lvlText w:val="%3."/>
      <w:lvlJc w:val="right"/>
      <w:pPr>
        <w:tabs>
          <w:tab w:val="num" w:pos="2880"/>
        </w:tabs>
        <w:ind w:left="2880" w:hanging="180"/>
      </w:pPr>
    </w:lvl>
    <w:lvl w:ilvl="3" w:tplc="081A000F" w:tentative="1">
      <w:start w:val="1"/>
      <w:numFmt w:val="decimal"/>
      <w:lvlText w:val="%4."/>
      <w:lvlJc w:val="left"/>
      <w:pPr>
        <w:tabs>
          <w:tab w:val="num" w:pos="3600"/>
        </w:tabs>
        <w:ind w:left="3600" w:hanging="360"/>
      </w:pPr>
    </w:lvl>
    <w:lvl w:ilvl="4" w:tplc="081A0019" w:tentative="1">
      <w:start w:val="1"/>
      <w:numFmt w:val="lowerLetter"/>
      <w:lvlText w:val="%5."/>
      <w:lvlJc w:val="left"/>
      <w:pPr>
        <w:tabs>
          <w:tab w:val="num" w:pos="4320"/>
        </w:tabs>
        <w:ind w:left="4320" w:hanging="360"/>
      </w:pPr>
    </w:lvl>
    <w:lvl w:ilvl="5" w:tplc="081A001B" w:tentative="1">
      <w:start w:val="1"/>
      <w:numFmt w:val="lowerRoman"/>
      <w:lvlText w:val="%6."/>
      <w:lvlJc w:val="right"/>
      <w:pPr>
        <w:tabs>
          <w:tab w:val="num" w:pos="5040"/>
        </w:tabs>
        <w:ind w:left="5040" w:hanging="180"/>
      </w:pPr>
    </w:lvl>
    <w:lvl w:ilvl="6" w:tplc="081A000F" w:tentative="1">
      <w:start w:val="1"/>
      <w:numFmt w:val="decimal"/>
      <w:lvlText w:val="%7."/>
      <w:lvlJc w:val="left"/>
      <w:pPr>
        <w:tabs>
          <w:tab w:val="num" w:pos="5760"/>
        </w:tabs>
        <w:ind w:left="5760" w:hanging="360"/>
      </w:pPr>
    </w:lvl>
    <w:lvl w:ilvl="7" w:tplc="081A0019" w:tentative="1">
      <w:start w:val="1"/>
      <w:numFmt w:val="lowerLetter"/>
      <w:lvlText w:val="%8."/>
      <w:lvlJc w:val="left"/>
      <w:pPr>
        <w:tabs>
          <w:tab w:val="num" w:pos="6480"/>
        </w:tabs>
        <w:ind w:left="6480" w:hanging="360"/>
      </w:pPr>
    </w:lvl>
    <w:lvl w:ilvl="8" w:tplc="081A001B" w:tentative="1">
      <w:start w:val="1"/>
      <w:numFmt w:val="lowerRoman"/>
      <w:lvlText w:val="%9."/>
      <w:lvlJc w:val="right"/>
      <w:pPr>
        <w:tabs>
          <w:tab w:val="num" w:pos="7200"/>
        </w:tabs>
        <w:ind w:left="7200" w:hanging="180"/>
      </w:pPr>
    </w:lvl>
  </w:abstractNum>
  <w:abstractNum w:abstractNumId="14" w15:restartNumberingAfterBreak="0">
    <w:nsid w:val="0A9E0884"/>
    <w:multiLevelType w:val="hybridMultilevel"/>
    <w:tmpl w:val="DF0C5A86"/>
    <w:lvl w:ilvl="0" w:tplc="F00CB09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C31C6E"/>
    <w:multiLevelType w:val="multilevel"/>
    <w:tmpl w:val="023E605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DC91AA7"/>
    <w:multiLevelType w:val="hybridMultilevel"/>
    <w:tmpl w:val="6310C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310B62"/>
    <w:multiLevelType w:val="multilevel"/>
    <w:tmpl w:val="8D06C8E0"/>
    <w:lvl w:ilvl="0">
      <w:start w:val="4"/>
      <w:numFmt w:val="decimal"/>
      <w:lvlText w:val="%1"/>
      <w:lvlJc w:val="left"/>
      <w:pPr>
        <w:ind w:left="504" w:hanging="504"/>
      </w:pPr>
      <w:rPr>
        <w:rFonts w:hint="default"/>
      </w:rPr>
    </w:lvl>
    <w:lvl w:ilvl="1">
      <w:start w:val="4"/>
      <w:numFmt w:val="decimal"/>
      <w:lvlText w:val="%1.%2"/>
      <w:lvlJc w:val="left"/>
      <w:pPr>
        <w:ind w:left="720" w:hanging="720"/>
      </w:pPr>
      <w:rPr>
        <w:rFonts w:hint="default"/>
        <w:i w:val="0"/>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8" w15:restartNumberingAfterBreak="0">
    <w:nsid w:val="11727D3A"/>
    <w:multiLevelType w:val="hybridMultilevel"/>
    <w:tmpl w:val="F1003734"/>
    <w:lvl w:ilvl="0" w:tplc="F1028C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34A2CD8"/>
    <w:multiLevelType w:val="hybridMultilevel"/>
    <w:tmpl w:val="3C920058"/>
    <w:lvl w:ilvl="0" w:tplc="C06A429E">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48E3CCF"/>
    <w:multiLevelType w:val="hybridMultilevel"/>
    <w:tmpl w:val="55A40B98"/>
    <w:lvl w:ilvl="0" w:tplc="D7649664">
      <w:start w:val="1"/>
      <w:numFmt w:val="decimal"/>
      <w:lvlText w:val="%1)"/>
      <w:lvlJc w:val="left"/>
      <w:pPr>
        <w:tabs>
          <w:tab w:val="num" w:pos="720"/>
        </w:tabs>
        <w:ind w:left="720" w:hanging="360"/>
      </w:pPr>
      <w:rPr>
        <w:rFonts w:hint="default"/>
      </w:rPr>
    </w:lvl>
    <w:lvl w:ilvl="1" w:tplc="1FB81CCC">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4D4448E"/>
    <w:multiLevelType w:val="hybridMultilevel"/>
    <w:tmpl w:val="AE0210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68B7EEB"/>
    <w:multiLevelType w:val="hybridMultilevel"/>
    <w:tmpl w:val="84485C90"/>
    <w:styleLink w:val="Style223"/>
    <w:lvl w:ilvl="0" w:tplc="DA04810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6DF1DF4"/>
    <w:multiLevelType w:val="singleLevel"/>
    <w:tmpl w:val="0409000F"/>
    <w:styleLink w:val="Style2"/>
    <w:lvl w:ilvl="0">
      <w:start w:val="1"/>
      <w:numFmt w:val="decimal"/>
      <w:lvlText w:val="%1."/>
      <w:lvlJc w:val="left"/>
      <w:pPr>
        <w:tabs>
          <w:tab w:val="num" w:pos="720"/>
        </w:tabs>
        <w:ind w:left="720" w:hanging="360"/>
      </w:pPr>
    </w:lvl>
  </w:abstractNum>
  <w:abstractNum w:abstractNumId="24" w15:restartNumberingAfterBreak="0">
    <w:nsid w:val="1A8067D1"/>
    <w:multiLevelType w:val="hybridMultilevel"/>
    <w:tmpl w:val="936E8300"/>
    <w:styleLink w:val="1111113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1AAD028B"/>
    <w:multiLevelType w:val="hybridMultilevel"/>
    <w:tmpl w:val="694C13EC"/>
    <w:styleLink w:val="Style253"/>
    <w:lvl w:ilvl="0" w:tplc="41E69152">
      <w:start w:val="1"/>
      <w:numFmt w:val="bullet"/>
      <w:lvlText w:val="-"/>
      <w:lvlJc w:val="left"/>
      <w:pPr>
        <w:tabs>
          <w:tab w:val="num" w:pos="1134"/>
        </w:tabs>
        <w:ind w:left="1134" w:hanging="454"/>
      </w:pPr>
      <w:rPr>
        <w:rFonts w:ascii="Lucida Console" w:hAnsi="Lucida Consol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B5A04CA"/>
    <w:multiLevelType w:val="hybridMultilevel"/>
    <w:tmpl w:val="CE368A02"/>
    <w:styleLink w:val="Style712"/>
    <w:lvl w:ilvl="0" w:tplc="8BB2BA06">
      <w:start w:val="2"/>
      <w:numFmt w:val="bullet"/>
      <w:lvlText w:val=""/>
      <w:lvlJc w:val="left"/>
      <w:pPr>
        <w:tabs>
          <w:tab w:val="num" w:pos="1077"/>
        </w:tabs>
        <w:ind w:left="1077" w:hanging="357"/>
      </w:pPr>
      <w:rPr>
        <w:rFonts w:ascii="Symbol" w:hAnsi="Symbol" w:hint="default"/>
      </w:rPr>
    </w:lvl>
    <w:lvl w:ilvl="1" w:tplc="E364FFB0">
      <w:start w:val="1"/>
      <w:numFmt w:val="bullet"/>
      <w:lvlText w:val="-"/>
      <w:lvlJc w:val="left"/>
      <w:pPr>
        <w:tabs>
          <w:tab w:val="num" w:pos="1443"/>
        </w:tabs>
        <w:ind w:left="1443" w:hanging="363"/>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16843E6"/>
    <w:multiLevelType w:val="hybridMultilevel"/>
    <w:tmpl w:val="1256F386"/>
    <w:styleLink w:val="11111123"/>
    <w:lvl w:ilvl="0" w:tplc="0C1A0001">
      <w:start w:val="1"/>
      <w:numFmt w:val="bullet"/>
      <w:lvlText w:val=""/>
      <w:lvlJc w:val="left"/>
      <w:pPr>
        <w:tabs>
          <w:tab w:val="num" w:pos="720"/>
        </w:tabs>
        <w:ind w:left="720" w:hanging="360"/>
      </w:pPr>
      <w:rPr>
        <w:rFonts w:ascii="Symbol" w:hAnsi="Symbol" w:hint="default"/>
      </w:rPr>
    </w:lvl>
    <w:lvl w:ilvl="1" w:tplc="0C1A0003" w:tentative="1">
      <w:start w:val="1"/>
      <w:numFmt w:val="bullet"/>
      <w:lvlText w:val="o"/>
      <w:lvlJc w:val="left"/>
      <w:pPr>
        <w:tabs>
          <w:tab w:val="num" w:pos="1440"/>
        </w:tabs>
        <w:ind w:left="1440" w:hanging="360"/>
      </w:pPr>
      <w:rPr>
        <w:rFonts w:ascii="Courier New" w:hAnsi="Courier New" w:cs="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cs="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cs="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43C3817"/>
    <w:multiLevelType w:val="hybridMultilevel"/>
    <w:tmpl w:val="1D6075AC"/>
    <w:styleLink w:val="Style732"/>
    <w:lvl w:ilvl="0" w:tplc="96C0D31E">
      <w:start w:val="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575"/>
        </w:tabs>
        <w:ind w:left="1575" w:hanging="360"/>
      </w:pPr>
      <w:rPr>
        <w:rFonts w:ascii="Courier New" w:hAnsi="Courier New" w:cs="Courier New" w:hint="default"/>
      </w:rPr>
    </w:lvl>
    <w:lvl w:ilvl="2" w:tplc="04090005" w:tentative="1">
      <w:start w:val="1"/>
      <w:numFmt w:val="bullet"/>
      <w:lvlText w:val=""/>
      <w:lvlJc w:val="left"/>
      <w:pPr>
        <w:tabs>
          <w:tab w:val="num" w:pos="2295"/>
        </w:tabs>
        <w:ind w:left="2295" w:hanging="360"/>
      </w:pPr>
      <w:rPr>
        <w:rFonts w:ascii="Wingdings" w:hAnsi="Wingdings" w:hint="default"/>
      </w:rPr>
    </w:lvl>
    <w:lvl w:ilvl="3" w:tplc="04090001" w:tentative="1">
      <w:start w:val="1"/>
      <w:numFmt w:val="bullet"/>
      <w:lvlText w:val=""/>
      <w:lvlJc w:val="left"/>
      <w:pPr>
        <w:tabs>
          <w:tab w:val="num" w:pos="3015"/>
        </w:tabs>
        <w:ind w:left="3015" w:hanging="360"/>
      </w:pPr>
      <w:rPr>
        <w:rFonts w:ascii="Symbol" w:hAnsi="Symbol" w:hint="default"/>
      </w:rPr>
    </w:lvl>
    <w:lvl w:ilvl="4" w:tplc="04090003" w:tentative="1">
      <w:start w:val="1"/>
      <w:numFmt w:val="bullet"/>
      <w:lvlText w:val="o"/>
      <w:lvlJc w:val="left"/>
      <w:pPr>
        <w:tabs>
          <w:tab w:val="num" w:pos="3735"/>
        </w:tabs>
        <w:ind w:left="3735" w:hanging="360"/>
      </w:pPr>
      <w:rPr>
        <w:rFonts w:ascii="Courier New" w:hAnsi="Courier New" w:cs="Courier New" w:hint="default"/>
      </w:rPr>
    </w:lvl>
    <w:lvl w:ilvl="5" w:tplc="04090005" w:tentative="1">
      <w:start w:val="1"/>
      <w:numFmt w:val="bullet"/>
      <w:lvlText w:val=""/>
      <w:lvlJc w:val="left"/>
      <w:pPr>
        <w:tabs>
          <w:tab w:val="num" w:pos="4455"/>
        </w:tabs>
        <w:ind w:left="4455" w:hanging="360"/>
      </w:pPr>
      <w:rPr>
        <w:rFonts w:ascii="Wingdings" w:hAnsi="Wingdings" w:hint="default"/>
      </w:rPr>
    </w:lvl>
    <w:lvl w:ilvl="6" w:tplc="04090001" w:tentative="1">
      <w:start w:val="1"/>
      <w:numFmt w:val="bullet"/>
      <w:lvlText w:val=""/>
      <w:lvlJc w:val="left"/>
      <w:pPr>
        <w:tabs>
          <w:tab w:val="num" w:pos="5175"/>
        </w:tabs>
        <w:ind w:left="5175" w:hanging="360"/>
      </w:pPr>
      <w:rPr>
        <w:rFonts w:ascii="Symbol" w:hAnsi="Symbol" w:hint="default"/>
      </w:rPr>
    </w:lvl>
    <w:lvl w:ilvl="7" w:tplc="04090003" w:tentative="1">
      <w:start w:val="1"/>
      <w:numFmt w:val="bullet"/>
      <w:lvlText w:val="o"/>
      <w:lvlJc w:val="left"/>
      <w:pPr>
        <w:tabs>
          <w:tab w:val="num" w:pos="5895"/>
        </w:tabs>
        <w:ind w:left="5895" w:hanging="360"/>
      </w:pPr>
      <w:rPr>
        <w:rFonts w:ascii="Courier New" w:hAnsi="Courier New" w:cs="Courier New" w:hint="default"/>
      </w:rPr>
    </w:lvl>
    <w:lvl w:ilvl="8" w:tplc="04090005" w:tentative="1">
      <w:start w:val="1"/>
      <w:numFmt w:val="bullet"/>
      <w:lvlText w:val=""/>
      <w:lvlJc w:val="left"/>
      <w:pPr>
        <w:tabs>
          <w:tab w:val="num" w:pos="6615"/>
        </w:tabs>
        <w:ind w:left="6615" w:hanging="360"/>
      </w:pPr>
      <w:rPr>
        <w:rFonts w:ascii="Wingdings" w:hAnsi="Wingdings" w:hint="default"/>
      </w:rPr>
    </w:lvl>
  </w:abstractNum>
  <w:abstractNum w:abstractNumId="29" w15:restartNumberingAfterBreak="0">
    <w:nsid w:val="269C632D"/>
    <w:multiLevelType w:val="hybridMultilevel"/>
    <w:tmpl w:val="2188D81E"/>
    <w:styleLink w:val="Style21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27CC67B6"/>
    <w:multiLevelType w:val="hybridMultilevel"/>
    <w:tmpl w:val="D9B0F4C0"/>
    <w:styleLink w:val="Style24"/>
    <w:lvl w:ilvl="0" w:tplc="0C1A0001">
      <w:start w:val="1"/>
      <w:numFmt w:val="bullet"/>
      <w:lvlText w:val=""/>
      <w:lvlJc w:val="left"/>
      <w:pPr>
        <w:tabs>
          <w:tab w:val="num" w:pos="720"/>
        </w:tabs>
        <w:ind w:left="720" w:hanging="360"/>
      </w:pPr>
      <w:rPr>
        <w:rFonts w:ascii="Symbol" w:hAnsi="Symbol" w:hint="default"/>
      </w:rPr>
    </w:lvl>
    <w:lvl w:ilvl="1" w:tplc="0C1A0003" w:tentative="1">
      <w:start w:val="1"/>
      <w:numFmt w:val="bullet"/>
      <w:lvlText w:val="o"/>
      <w:lvlJc w:val="left"/>
      <w:pPr>
        <w:tabs>
          <w:tab w:val="num" w:pos="1440"/>
        </w:tabs>
        <w:ind w:left="1440" w:hanging="360"/>
      </w:pPr>
      <w:rPr>
        <w:rFonts w:ascii="Courier New" w:hAnsi="Courier New" w:cs="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cs="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cs="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8AF77C1"/>
    <w:multiLevelType w:val="multilevel"/>
    <w:tmpl w:val="0409001D"/>
    <w:styleLink w:val="Style7"/>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29926D8E"/>
    <w:multiLevelType w:val="hybridMultilevel"/>
    <w:tmpl w:val="5C080A56"/>
    <w:styleLink w:val="Style211"/>
    <w:lvl w:ilvl="0" w:tplc="8BB2BA06">
      <w:start w:val="2"/>
      <w:numFmt w:val="bullet"/>
      <w:lvlText w:val=""/>
      <w:lvlJc w:val="left"/>
      <w:pPr>
        <w:tabs>
          <w:tab w:val="num" w:pos="1077"/>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9AC75F7"/>
    <w:multiLevelType w:val="hybridMultilevel"/>
    <w:tmpl w:val="B77A73C8"/>
    <w:styleLink w:val="Style231"/>
    <w:lvl w:ilvl="0" w:tplc="47722FDC">
      <w:start w:val="1"/>
      <w:numFmt w:val="bullet"/>
      <w:lvlText w:val=""/>
      <w:lvlJc w:val="left"/>
      <w:pPr>
        <w:tabs>
          <w:tab w:val="num" w:pos="1408"/>
        </w:tabs>
        <w:ind w:left="1376" w:hanging="328"/>
      </w:pPr>
      <w:rPr>
        <w:rFonts w:ascii="Symbol" w:hAnsi="Symbol" w:hint="default"/>
      </w:rPr>
    </w:lvl>
    <w:lvl w:ilvl="1" w:tplc="04090003" w:tentative="1">
      <w:start w:val="1"/>
      <w:numFmt w:val="bullet"/>
      <w:lvlText w:val="o"/>
      <w:lvlJc w:val="left"/>
      <w:pPr>
        <w:tabs>
          <w:tab w:val="num" w:pos="-64"/>
        </w:tabs>
        <w:ind w:left="-64" w:hanging="360"/>
      </w:pPr>
      <w:rPr>
        <w:rFonts w:ascii="Courier New" w:hAnsi="Courier New" w:hint="default"/>
      </w:rPr>
    </w:lvl>
    <w:lvl w:ilvl="2" w:tplc="04090005" w:tentative="1">
      <w:start w:val="1"/>
      <w:numFmt w:val="bullet"/>
      <w:lvlText w:val=""/>
      <w:lvlJc w:val="left"/>
      <w:pPr>
        <w:tabs>
          <w:tab w:val="num" w:pos="656"/>
        </w:tabs>
        <w:ind w:left="656" w:hanging="360"/>
      </w:pPr>
      <w:rPr>
        <w:rFonts w:ascii="Wingdings" w:hAnsi="Wingdings" w:hint="default"/>
      </w:rPr>
    </w:lvl>
    <w:lvl w:ilvl="3" w:tplc="04090001" w:tentative="1">
      <w:start w:val="1"/>
      <w:numFmt w:val="bullet"/>
      <w:lvlText w:val=""/>
      <w:lvlJc w:val="left"/>
      <w:pPr>
        <w:tabs>
          <w:tab w:val="num" w:pos="1376"/>
        </w:tabs>
        <w:ind w:left="1376" w:hanging="360"/>
      </w:pPr>
      <w:rPr>
        <w:rFonts w:ascii="Symbol" w:hAnsi="Symbol" w:hint="default"/>
      </w:rPr>
    </w:lvl>
    <w:lvl w:ilvl="4" w:tplc="04090003" w:tentative="1">
      <w:start w:val="1"/>
      <w:numFmt w:val="bullet"/>
      <w:lvlText w:val="o"/>
      <w:lvlJc w:val="left"/>
      <w:pPr>
        <w:tabs>
          <w:tab w:val="num" w:pos="2096"/>
        </w:tabs>
        <w:ind w:left="2096" w:hanging="360"/>
      </w:pPr>
      <w:rPr>
        <w:rFonts w:ascii="Courier New" w:hAnsi="Courier New" w:hint="default"/>
      </w:rPr>
    </w:lvl>
    <w:lvl w:ilvl="5" w:tplc="04090005" w:tentative="1">
      <w:start w:val="1"/>
      <w:numFmt w:val="bullet"/>
      <w:lvlText w:val=""/>
      <w:lvlJc w:val="left"/>
      <w:pPr>
        <w:tabs>
          <w:tab w:val="num" w:pos="2816"/>
        </w:tabs>
        <w:ind w:left="2816" w:hanging="360"/>
      </w:pPr>
      <w:rPr>
        <w:rFonts w:ascii="Wingdings" w:hAnsi="Wingdings" w:hint="default"/>
      </w:rPr>
    </w:lvl>
    <w:lvl w:ilvl="6" w:tplc="04090001" w:tentative="1">
      <w:start w:val="1"/>
      <w:numFmt w:val="bullet"/>
      <w:lvlText w:val=""/>
      <w:lvlJc w:val="left"/>
      <w:pPr>
        <w:tabs>
          <w:tab w:val="num" w:pos="3536"/>
        </w:tabs>
        <w:ind w:left="3536" w:hanging="360"/>
      </w:pPr>
      <w:rPr>
        <w:rFonts w:ascii="Symbol" w:hAnsi="Symbol" w:hint="default"/>
      </w:rPr>
    </w:lvl>
    <w:lvl w:ilvl="7" w:tplc="04090003" w:tentative="1">
      <w:start w:val="1"/>
      <w:numFmt w:val="bullet"/>
      <w:lvlText w:val="o"/>
      <w:lvlJc w:val="left"/>
      <w:pPr>
        <w:tabs>
          <w:tab w:val="num" w:pos="4256"/>
        </w:tabs>
        <w:ind w:left="4256" w:hanging="360"/>
      </w:pPr>
      <w:rPr>
        <w:rFonts w:ascii="Courier New" w:hAnsi="Courier New" w:hint="default"/>
      </w:rPr>
    </w:lvl>
    <w:lvl w:ilvl="8" w:tplc="04090005" w:tentative="1">
      <w:start w:val="1"/>
      <w:numFmt w:val="bullet"/>
      <w:lvlText w:val=""/>
      <w:lvlJc w:val="left"/>
      <w:pPr>
        <w:tabs>
          <w:tab w:val="num" w:pos="4976"/>
        </w:tabs>
        <w:ind w:left="4976" w:hanging="360"/>
      </w:pPr>
      <w:rPr>
        <w:rFonts w:ascii="Wingdings" w:hAnsi="Wingdings" w:hint="default"/>
      </w:rPr>
    </w:lvl>
  </w:abstractNum>
  <w:abstractNum w:abstractNumId="34" w15:restartNumberingAfterBreak="0">
    <w:nsid w:val="2A083733"/>
    <w:multiLevelType w:val="hybridMultilevel"/>
    <w:tmpl w:val="9C8C503E"/>
    <w:styleLink w:val="Style26"/>
    <w:lvl w:ilvl="0" w:tplc="A8E283D8">
      <w:start w:val="1"/>
      <w:numFmt w:val="decimal"/>
      <w:lvlText w:val="%1."/>
      <w:lvlJc w:val="left"/>
      <w:pPr>
        <w:tabs>
          <w:tab w:val="num" w:pos="1083"/>
        </w:tabs>
        <w:ind w:left="1083"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AAD680D"/>
    <w:multiLevelType w:val="hybridMultilevel"/>
    <w:tmpl w:val="B27CB602"/>
    <w:styleLink w:val="Style72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B075C09"/>
    <w:multiLevelType w:val="hybridMultilevel"/>
    <w:tmpl w:val="D05AB1E2"/>
    <w:lvl w:ilvl="0" w:tplc="F00CB094">
      <w:start w:val="1"/>
      <w:numFmt w:val="bullet"/>
      <w:lvlText w:val=""/>
      <w:lvlJc w:val="left"/>
      <w:pPr>
        <w:tabs>
          <w:tab w:val="num" w:pos="1440"/>
        </w:tabs>
        <w:ind w:left="1440" w:hanging="360"/>
      </w:pPr>
      <w:rPr>
        <w:rFonts w:ascii="Symbol" w:hAnsi="Symbol" w:hint="default"/>
      </w:rPr>
    </w:lvl>
    <w:lvl w:ilvl="1" w:tplc="DD30FEE2">
      <w:start w:val="1"/>
      <w:numFmt w:val="decimal"/>
      <w:lvlText w:val="%2."/>
      <w:lvlJc w:val="left"/>
      <w:pPr>
        <w:tabs>
          <w:tab w:val="num" w:pos="2160"/>
        </w:tabs>
        <w:ind w:left="2160" w:hanging="360"/>
      </w:pPr>
      <w:rPr>
        <w:rFonts w:cs="Times New Roman" w:hint="default"/>
        <w:color w:val="auto"/>
      </w:rPr>
    </w:lvl>
    <w:lvl w:ilvl="2" w:tplc="081A0005">
      <w:start w:val="1"/>
      <w:numFmt w:val="bullet"/>
      <w:lvlText w:val=""/>
      <w:lvlJc w:val="left"/>
      <w:pPr>
        <w:tabs>
          <w:tab w:val="num" w:pos="3060"/>
        </w:tabs>
        <w:ind w:left="3060" w:hanging="360"/>
      </w:pPr>
      <w:rPr>
        <w:rFonts w:ascii="Wingdings" w:hAnsi="Wingdings" w:hint="default"/>
      </w:rPr>
    </w:lvl>
    <w:lvl w:ilvl="3" w:tplc="081A000F" w:tentative="1">
      <w:start w:val="1"/>
      <w:numFmt w:val="decimal"/>
      <w:lvlText w:val="%4."/>
      <w:lvlJc w:val="left"/>
      <w:pPr>
        <w:tabs>
          <w:tab w:val="num" w:pos="3600"/>
        </w:tabs>
        <w:ind w:left="3600" w:hanging="360"/>
      </w:pPr>
    </w:lvl>
    <w:lvl w:ilvl="4" w:tplc="081A0019" w:tentative="1">
      <w:start w:val="1"/>
      <w:numFmt w:val="lowerLetter"/>
      <w:lvlText w:val="%5."/>
      <w:lvlJc w:val="left"/>
      <w:pPr>
        <w:tabs>
          <w:tab w:val="num" w:pos="4320"/>
        </w:tabs>
        <w:ind w:left="4320" w:hanging="360"/>
      </w:pPr>
    </w:lvl>
    <w:lvl w:ilvl="5" w:tplc="081A001B" w:tentative="1">
      <w:start w:val="1"/>
      <w:numFmt w:val="lowerRoman"/>
      <w:lvlText w:val="%6."/>
      <w:lvlJc w:val="right"/>
      <w:pPr>
        <w:tabs>
          <w:tab w:val="num" w:pos="5040"/>
        </w:tabs>
        <w:ind w:left="5040" w:hanging="180"/>
      </w:pPr>
    </w:lvl>
    <w:lvl w:ilvl="6" w:tplc="081A000F" w:tentative="1">
      <w:start w:val="1"/>
      <w:numFmt w:val="decimal"/>
      <w:lvlText w:val="%7."/>
      <w:lvlJc w:val="left"/>
      <w:pPr>
        <w:tabs>
          <w:tab w:val="num" w:pos="5760"/>
        </w:tabs>
        <w:ind w:left="5760" w:hanging="360"/>
      </w:pPr>
    </w:lvl>
    <w:lvl w:ilvl="7" w:tplc="081A0019" w:tentative="1">
      <w:start w:val="1"/>
      <w:numFmt w:val="lowerLetter"/>
      <w:lvlText w:val="%8."/>
      <w:lvlJc w:val="left"/>
      <w:pPr>
        <w:tabs>
          <w:tab w:val="num" w:pos="6480"/>
        </w:tabs>
        <w:ind w:left="6480" w:hanging="360"/>
      </w:pPr>
    </w:lvl>
    <w:lvl w:ilvl="8" w:tplc="081A001B" w:tentative="1">
      <w:start w:val="1"/>
      <w:numFmt w:val="lowerRoman"/>
      <w:lvlText w:val="%9."/>
      <w:lvlJc w:val="right"/>
      <w:pPr>
        <w:tabs>
          <w:tab w:val="num" w:pos="7200"/>
        </w:tabs>
        <w:ind w:left="7200" w:hanging="180"/>
      </w:pPr>
    </w:lvl>
  </w:abstractNum>
  <w:abstractNum w:abstractNumId="37" w15:restartNumberingAfterBreak="0">
    <w:nsid w:val="2E2E46AA"/>
    <w:multiLevelType w:val="hybridMultilevel"/>
    <w:tmpl w:val="E46489DC"/>
    <w:styleLink w:val="1111111"/>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ECF081C"/>
    <w:multiLevelType w:val="hybridMultilevel"/>
    <w:tmpl w:val="76786EAC"/>
    <w:lvl w:ilvl="0" w:tplc="F774E25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1507C2E"/>
    <w:multiLevelType w:val="hybridMultilevel"/>
    <w:tmpl w:val="A57AE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24968B1"/>
    <w:multiLevelType w:val="multilevel"/>
    <w:tmpl w:val="BC463BD8"/>
    <w:styleLink w:val="Style242"/>
    <w:lvl w:ilvl="0">
      <w:start w:val="1"/>
      <w:numFmt w:val="decimal"/>
      <w:lvlText w:val="%1"/>
      <w:lvlJc w:val="left"/>
      <w:pPr>
        <w:tabs>
          <w:tab w:val="num" w:pos="852"/>
        </w:tabs>
        <w:ind w:left="1135" w:hanging="567"/>
      </w:pPr>
      <w:rPr>
        <w:rFonts w:ascii="Arial (W1)" w:hAnsi="Arial (W1)" w:cs="Arial (W1)" w:hint="default"/>
        <w:b/>
        <w:bCs/>
        <w:i w:val="0"/>
        <w:iCs w:val="0"/>
        <w:sz w:val="28"/>
        <w:szCs w:val="28"/>
        <w:effect w:val="none"/>
      </w:rPr>
    </w:lvl>
    <w:lvl w:ilvl="1">
      <w:start w:val="1"/>
      <w:numFmt w:val="decimal"/>
      <w:pStyle w:val="PEXON-H3"/>
      <w:lvlText w:val="%1.%2"/>
      <w:lvlJc w:val="left"/>
      <w:pPr>
        <w:tabs>
          <w:tab w:val="num" w:pos="994"/>
        </w:tabs>
        <w:ind w:left="1731" w:hanging="737"/>
      </w:pPr>
      <w:rPr>
        <w:rFonts w:ascii="Arial" w:hAnsi="Arial" w:cs="Arial" w:hint="default"/>
        <w:b/>
        <w:bCs/>
        <w:i w:val="0"/>
        <w:iCs w:val="0"/>
        <w:caps w:val="0"/>
        <w:sz w:val="24"/>
        <w:szCs w:val="24"/>
      </w:rPr>
    </w:lvl>
    <w:lvl w:ilvl="2">
      <w:start w:val="1"/>
      <w:numFmt w:val="decimal"/>
      <w:pStyle w:val="PEXON-H4"/>
      <w:lvlText w:val="%1.%2.%3"/>
      <w:lvlJc w:val="left"/>
      <w:pPr>
        <w:tabs>
          <w:tab w:val="num" w:pos="1363"/>
        </w:tabs>
        <w:ind w:left="2043" w:hanging="907"/>
      </w:pPr>
      <w:rPr>
        <w:rFonts w:ascii="Arial" w:hAnsi="Arial" w:cs="Arial" w:hint="default"/>
        <w:b/>
        <w:bCs/>
        <w:i w:val="0"/>
        <w:iCs w:val="0"/>
        <w:sz w:val="22"/>
        <w:szCs w:val="22"/>
      </w:rPr>
    </w:lvl>
    <w:lvl w:ilvl="3">
      <w:start w:val="1"/>
      <w:numFmt w:val="decimal"/>
      <w:pStyle w:val="PEXON-H3"/>
      <w:lvlText w:val="%1.%2.%3.%4"/>
      <w:lvlJc w:val="left"/>
      <w:pPr>
        <w:tabs>
          <w:tab w:val="num" w:pos="1450"/>
        </w:tabs>
        <w:ind w:left="2525" w:hanging="964"/>
      </w:pPr>
      <w:rPr>
        <w:rFonts w:ascii="Arial" w:hAnsi="Arial" w:cs="Arial" w:hint="default"/>
        <w:b/>
        <w:bCs/>
        <w:i/>
        <w:iCs/>
        <w:caps w:val="0"/>
        <w:color w:val="auto"/>
        <w:sz w:val="22"/>
        <w:szCs w:val="22"/>
      </w:rPr>
    </w:lvl>
    <w:lvl w:ilvl="4">
      <w:start w:val="1"/>
      <w:numFmt w:val="decimal"/>
      <w:lvlText w:val="%1.%2.%3.%4.%5"/>
      <w:lvlJc w:val="left"/>
      <w:pPr>
        <w:tabs>
          <w:tab w:val="num" w:pos="2008"/>
        </w:tabs>
        <w:ind w:left="2008" w:hanging="22"/>
      </w:pPr>
      <w:rPr>
        <w:rFonts w:ascii="Arial" w:hAnsi="Arial" w:cs="Arial" w:hint="default"/>
        <w:b w:val="0"/>
        <w:bCs w:val="0"/>
        <w:i/>
        <w:iCs/>
        <w:sz w:val="22"/>
        <w:szCs w:val="22"/>
      </w:rPr>
    </w:lvl>
    <w:lvl w:ilvl="5">
      <w:start w:val="1"/>
      <w:numFmt w:val="decimal"/>
      <w:lvlText w:val="%1.%2.%3.%4.%5.%6"/>
      <w:lvlJc w:val="left"/>
      <w:pPr>
        <w:tabs>
          <w:tab w:val="num" w:pos="2008"/>
        </w:tabs>
        <w:ind w:left="2008" w:hanging="1440"/>
      </w:pPr>
      <w:rPr>
        <w:rFonts w:hint="default"/>
      </w:rPr>
    </w:lvl>
    <w:lvl w:ilvl="6">
      <w:start w:val="1"/>
      <w:numFmt w:val="decimal"/>
      <w:lvlText w:val="%1.%2.%3.%4.%5.%6.%7"/>
      <w:lvlJc w:val="left"/>
      <w:pPr>
        <w:tabs>
          <w:tab w:val="num" w:pos="2368"/>
        </w:tabs>
        <w:ind w:left="2368" w:hanging="1800"/>
      </w:pPr>
      <w:rPr>
        <w:rFonts w:hint="default"/>
      </w:rPr>
    </w:lvl>
    <w:lvl w:ilvl="7">
      <w:start w:val="1"/>
      <w:numFmt w:val="decimal"/>
      <w:lvlText w:val="%1.%2.%3.%4.%5.%6.%7.%8"/>
      <w:lvlJc w:val="left"/>
      <w:pPr>
        <w:tabs>
          <w:tab w:val="num" w:pos="2368"/>
        </w:tabs>
        <w:ind w:left="2368" w:hanging="1800"/>
      </w:pPr>
      <w:rPr>
        <w:rFonts w:hint="default"/>
      </w:rPr>
    </w:lvl>
    <w:lvl w:ilvl="8">
      <w:start w:val="1"/>
      <w:numFmt w:val="decimal"/>
      <w:lvlText w:val="%1.%2.%3.%4.%5.%6.%7.%8.%9"/>
      <w:lvlJc w:val="left"/>
      <w:pPr>
        <w:tabs>
          <w:tab w:val="num" w:pos="2728"/>
        </w:tabs>
        <w:ind w:left="2728" w:hanging="2160"/>
      </w:pPr>
      <w:rPr>
        <w:rFonts w:hint="default"/>
      </w:rPr>
    </w:lvl>
  </w:abstractNum>
  <w:abstractNum w:abstractNumId="41" w15:restartNumberingAfterBreak="0">
    <w:nsid w:val="33743703"/>
    <w:multiLevelType w:val="hybridMultilevel"/>
    <w:tmpl w:val="6D802C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34DE5CB8"/>
    <w:multiLevelType w:val="hybridMultilevel"/>
    <w:tmpl w:val="87B008A4"/>
    <w:styleLink w:val="Style222"/>
    <w:lvl w:ilvl="0" w:tplc="0C1A0001">
      <w:start w:val="1"/>
      <w:numFmt w:val="bullet"/>
      <w:lvlText w:val=""/>
      <w:lvlJc w:val="left"/>
      <w:pPr>
        <w:tabs>
          <w:tab w:val="num" w:pos="720"/>
        </w:tabs>
        <w:ind w:left="720" w:hanging="360"/>
      </w:pPr>
      <w:rPr>
        <w:rFonts w:ascii="Symbol" w:hAnsi="Symbol" w:hint="default"/>
      </w:rPr>
    </w:lvl>
    <w:lvl w:ilvl="1" w:tplc="0C1A0003" w:tentative="1">
      <w:start w:val="1"/>
      <w:numFmt w:val="bullet"/>
      <w:lvlText w:val="o"/>
      <w:lvlJc w:val="left"/>
      <w:pPr>
        <w:tabs>
          <w:tab w:val="num" w:pos="1440"/>
        </w:tabs>
        <w:ind w:left="1440" w:hanging="360"/>
      </w:pPr>
      <w:rPr>
        <w:rFonts w:ascii="Courier New" w:hAnsi="Courier New" w:cs="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cs="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cs="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74C1980"/>
    <w:multiLevelType w:val="hybridMultilevel"/>
    <w:tmpl w:val="0E1A7AA4"/>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3924479B"/>
    <w:multiLevelType w:val="hybridMultilevel"/>
    <w:tmpl w:val="A03EF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9A70D38"/>
    <w:multiLevelType w:val="multilevel"/>
    <w:tmpl w:val="BAD62572"/>
    <w:lvl w:ilvl="0">
      <w:start w:val="1"/>
      <w:numFmt w:val="decimal"/>
      <w:lvlText w:val="%1."/>
      <w:lvlJc w:val="left"/>
      <w:pPr>
        <w:tabs>
          <w:tab w:val="num" w:pos="420"/>
        </w:tabs>
        <w:ind w:left="420" w:hanging="420"/>
      </w:pPr>
      <w:rPr>
        <w:rFonts w:hint="default"/>
        <w:b/>
      </w:rPr>
    </w:lvl>
    <w:lvl w:ilvl="1">
      <w:start w:val="1"/>
      <w:numFmt w:val="decimal"/>
      <w:lvlText w:val="%1.%2."/>
      <w:lvlJc w:val="left"/>
      <w:pPr>
        <w:tabs>
          <w:tab w:val="num" w:pos="1140"/>
        </w:tabs>
        <w:ind w:left="1140" w:hanging="4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46" w15:restartNumberingAfterBreak="0">
    <w:nsid w:val="3A226BCA"/>
    <w:multiLevelType w:val="hybridMultilevel"/>
    <w:tmpl w:val="F5C40FAE"/>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A5761D9"/>
    <w:multiLevelType w:val="hybridMultilevel"/>
    <w:tmpl w:val="CEF67202"/>
    <w:styleLink w:val="Style2111"/>
    <w:lvl w:ilvl="0" w:tplc="0A2440A4">
      <w:start w:val="1"/>
      <w:numFmt w:val="decimal"/>
      <w:lvlText w:val="%1."/>
      <w:lvlJc w:val="left"/>
      <w:pPr>
        <w:tabs>
          <w:tab w:val="num" w:pos="1080"/>
        </w:tabs>
        <w:ind w:left="1080" w:hanging="360"/>
      </w:pPr>
      <w:rPr>
        <w:rFonts w:hint="default"/>
      </w:rPr>
    </w:lvl>
    <w:lvl w:ilvl="1" w:tplc="1A38328A">
      <w:start w:val="1"/>
      <w:numFmt w:val="bullet"/>
      <w:lvlText w:val="-"/>
      <w:lvlJc w:val="left"/>
      <w:pPr>
        <w:tabs>
          <w:tab w:val="num" w:pos="1800"/>
        </w:tabs>
        <w:ind w:left="1800" w:hanging="360"/>
      </w:pPr>
      <w:rPr>
        <w:rFonts w:ascii="Times New Roman" w:eastAsia="Times New Roman" w:hAnsi="Times New Roman" w:cs="Times New Roman"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15:restartNumberingAfterBreak="0">
    <w:nsid w:val="3A7B428B"/>
    <w:multiLevelType w:val="hybridMultilevel"/>
    <w:tmpl w:val="2424E120"/>
    <w:styleLink w:val="Style734"/>
    <w:lvl w:ilvl="0" w:tplc="8BB2BA06">
      <w:start w:val="2"/>
      <w:numFmt w:val="bullet"/>
      <w:lvlText w:val=""/>
      <w:lvlJc w:val="left"/>
      <w:pPr>
        <w:tabs>
          <w:tab w:val="num" w:pos="1077"/>
        </w:tabs>
        <w:ind w:left="1077" w:hanging="357"/>
      </w:pPr>
      <w:rPr>
        <w:rFonts w:ascii="Symbol" w:hAnsi="Symbol" w:hint="default"/>
      </w:rPr>
    </w:lvl>
    <w:lvl w:ilvl="1" w:tplc="04090003" w:tentative="1">
      <w:start w:val="1"/>
      <w:numFmt w:val="bullet"/>
      <w:lvlText w:val="o"/>
      <w:lvlJc w:val="left"/>
      <w:pPr>
        <w:tabs>
          <w:tab w:val="num" w:pos="181"/>
        </w:tabs>
        <w:ind w:left="181" w:hanging="360"/>
      </w:pPr>
      <w:rPr>
        <w:rFonts w:ascii="Courier New" w:hAnsi="Courier New" w:cs="Courier New" w:hint="default"/>
      </w:rPr>
    </w:lvl>
    <w:lvl w:ilvl="2" w:tplc="04090005" w:tentative="1">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49" w15:restartNumberingAfterBreak="0">
    <w:nsid w:val="3C152F09"/>
    <w:multiLevelType w:val="hybridMultilevel"/>
    <w:tmpl w:val="EC9A82E4"/>
    <w:styleLink w:val="11111111"/>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D7E482F"/>
    <w:multiLevelType w:val="hybridMultilevel"/>
    <w:tmpl w:val="120E0EB8"/>
    <w:lvl w:ilvl="0" w:tplc="F00CB09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3E5F014A"/>
    <w:multiLevelType w:val="hybridMultilevel"/>
    <w:tmpl w:val="2654B508"/>
    <w:styleLink w:val="Style22"/>
    <w:lvl w:ilvl="0" w:tplc="9AB46CD0">
      <w:start w:val="1"/>
      <w:numFmt w:val="bullet"/>
      <w:lvlText w:val="-"/>
      <w:lvlJc w:val="left"/>
      <w:pPr>
        <w:tabs>
          <w:tab w:val="num" w:pos="1469"/>
        </w:tabs>
        <w:ind w:left="1469" w:hanging="363"/>
      </w:pPr>
      <w:rPr>
        <w:rFonts w:ascii="Lucida Console" w:hAnsi="Lucida Console" w:hint="default"/>
      </w:rPr>
    </w:lvl>
    <w:lvl w:ilvl="1" w:tplc="14044D3E">
      <w:start w:val="1"/>
      <w:numFmt w:val="decimal"/>
      <w:lvlText w:val="%2."/>
      <w:lvlJc w:val="left"/>
      <w:pPr>
        <w:tabs>
          <w:tab w:val="num" w:pos="1106"/>
        </w:tabs>
        <w:ind w:left="1106" w:hanging="363"/>
      </w:pPr>
      <w:rPr>
        <w:rFonts w:hint="default"/>
      </w:rPr>
    </w:lvl>
    <w:lvl w:ilvl="2" w:tplc="A67EB724">
      <w:start w:val="1"/>
      <w:numFmt w:val="none"/>
      <w:lvlText w:val="9."/>
      <w:lvlJc w:val="left"/>
      <w:pPr>
        <w:tabs>
          <w:tab w:val="num" w:pos="2032"/>
        </w:tabs>
        <w:ind w:left="2032" w:hanging="360"/>
      </w:pPr>
      <w:rPr>
        <w:rFonts w:hint="default"/>
      </w:rPr>
    </w:lvl>
    <w:lvl w:ilvl="3" w:tplc="1C44E4D0">
      <w:start w:val="1"/>
      <w:numFmt w:val="decimal"/>
      <w:lvlText w:val="%4."/>
      <w:lvlJc w:val="left"/>
      <w:pPr>
        <w:tabs>
          <w:tab w:val="num" w:pos="2572"/>
        </w:tabs>
        <w:ind w:left="2572" w:hanging="360"/>
      </w:pPr>
      <w:rPr>
        <w:rFonts w:hint="default"/>
      </w:rPr>
    </w:lvl>
    <w:lvl w:ilvl="4" w:tplc="04090019" w:tentative="1">
      <w:start w:val="1"/>
      <w:numFmt w:val="lowerLetter"/>
      <w:lvlText w:val="%5."/>
      <w:lvlJc w:val="left"/>
      <w:pPr>
        <w:tabs>
          <w:tab w:val="num" w:pos="3292"/>
        </w:tabs>
        <w:ind w:left="3292" w:hanging="360"/>
      </w:pPr>
    </w:lvl>
    <w:lvl w:ilvl="5" w:tplc="0409001B" w:tentative="1">
      <w:start w:val="1"/>
      <w:numFmt w:val="lowerRoman"/>
      <w:lvlText w:val="%6."/>
      <w:lvlJc w:val="right"/>
      <w:pPr>
        <w:tabs>
          <w:tab w:val="num" w:pos="4012"/>
        </w:tabs>
        <w:ind w:left="4012" w:hanging="180"/>
      </w:pPr>
    </w:lvl>
    <w:lvl w:ilvl="6" w:tplc="0409000F" w:tentative="1">
      <w:start w:val="1"/>
      <w:numFmt w:val="decimal"/>
      <w:lvlText w:val="%7."/>
      <w:lvlJc w:val="left"/>
      <w:pPr>
        <w:tabs>
          <w:tab w:val="num" w:pos="4732"/>
        </w:tabs>
        <w:ind w:left="4732" w:hanging="360"/>
      </w:pPr>
    </w:lvl>
    <w:lvl w:ilvl="7" w:tplc="04090019" w:tentative="1">
      <w:start w:val="1"/>
      <w:numFmt w:val="lowerLetter"/>
      <w:lvlText w:val="%8."/>
      <w:lvlJc w:val="left"/>
      <w:pPr>
        <w:tabs>
          <w:tab w:val="num" w:pos="5452"/>
        </w:tabs>
        <w:ind w:left="5452" w:hanging="360"/>
      </w:pPr>
    </w:lvl>
    <w:lvl w:ilvl="8" w:tplc="0409001B" w:tentative="1">
      <w:start w:val="1"/>
      <w:numFmt w:val="lowerRoman"/>
      <w:lvlText w:val="%9."/>
      <w:lvlJc w:val="right"/>
      <w:pPr>
        <w:tabs>
          <w:tab w:val="num" w:pos="6172"/>
        </w:tabs>
        <w:ind w:left="6172" w:hanging="180"/>
      </w:pPr>
    </w:lvl>
  </w:abstractNum>
  <w:abstractNum w:abstractNumId="52" w15:restartNumberingAfterBreak="0">
    <w:nsid w:val="3E7E1E68"/>
    <w:multiLevelType w:val="hybridMultilevel"/>
    <w:tmpl w:val="68EA6286"/>
    <w:styleLink w:val="Style224"/>
    <w:lvl w:ilvl="0" w:tplc="84A2BBE6">
      <w:start w:val="2"/>
      <w:numFmt w:val="lowerLetter"/>
      <w:lvlText w:val="%1."/>
      <w:lvlJc w:val="left"/>
      <w:pPr>
        <w:tabs>
          <w:tab w:val="num" w:pos="1440"/>
        </w:tabs>
        <w:ind w:left="1440" w:hanging="360"/>
      </w:pPr>
      <w:rPr>
        <w:rFonts w:hint="default"/>
      </w:rPr>
    </w:lvl>
    <w:lvl w:ilvl="1" w:tplc="D8A613AE">
      <w:start w:val="2"/>
      <w:numFmt w:val="decimal"/>
      <w:lvlText w:val="%2."/>
      <w:lvlJc w:val="left"/>
      <w:pPr>
        <w:tabs>
          <w:tab w:val="num" w:pos="1440"/>
        </w:tabs>
        <w:ind w:left="1035" w:firstLine="45"/>
      </w:pPr>
      <w:rPr>
        <w:rFonts w:hint="default"/>
      </w:rPr>
    </w:lvl>
    <w:lvl w:ilvl="2" w:tplc="84E6F962">
      <w:start w:val="1"/>
      <w:numFmt w:val="decimal"/>
      <w:lvlText w:val="%3"/>
      <w:lvlJc w:val="left"/>
      <w:pPr>
        <w:tabs>
          <w:tab w:val="num" w:pos="1080"/>
        </w:tabs>
        <w:ind w:left="1077" w:hanging="357"/>
      </w:pPr>
      <w:rPr>
        <w:rFonts w:hint="default"/>
      </w:rPr>
    </w:lvl>
    <w:lvl w:ilvl="3" w:tplc="52A85564">
      <w:start w:val="2"/>
      <w:numFmt w:val="lowerLetter"/>
      <w:lvlText w:val="%4."/>
      <w:lvlJc w:val="left"/>
      <w:pPr>
        <w:tabs>
          <w:tab w:val="num" w:pos="1440"/>
        </w:tabs>
        <w:ind w:left="1440" w:hanging="363"/>
      </w:pPr>
      <w:rPr>
        <w:rFonts w:hint="default"/>
      </w:rPr>
    </w:lvl>
    <w:lvl w:ilvl="4" w:tplc="04090001">
      <w:start w:val="1"/>
      <w:numFmt w:val="bullet"/>
      <w:lvlText w:val=""/>
      <w:lvlJc w:val="left"/>
      <w:pPr>
        <w:tabs>
          <w:tab w:val="num" w:pos="1080"/>
        </w:tabs>
        <w:ind w:left="1080" w:hanging="360"/>
      </w:pPr>
      <w:rPr>
        <w:rFonts w:ascii="Symbol" w:hAnsi="Symbol" w:hint="default"/>
      </w:rPr>
    </w:lvl>
    <w:lvl w:ilvl="5" w:tplc="2AC0727E">
      <w:start w:val="1"/>
      <w:numFmt w:val="lowerLetter"/>
      <w:lvlText w:val="%6."/>
      <w:lvlJc w:val="left"/>
      <w:pPr>
        <w:tabs>
          <w:tab w:val="num" w:pos="1437"/>
        </w:tabs>
        <w:ind w:left="1378" w:hanging="301"/>
      </w:pPr>
      <w:rPr>
        <w:rFonts w:hint="default"/>
      </w:rPr>
    </w:lvl>
    <w:lvl w:ilvl="6" w:tplc="CE18192E">
      <w:start w:val="2"/>
      <w:numFmt w:val="bullet"/>
      <w:lvlText w:val="-"/>
      <w:lvlJc w:val="left"/>
      <w:pPr>
        <w:tabs>
          <w:tab w:val="num" w:pos="1080"/>
        </w:tabs>
        <w:ind w:left="1077" w:hanging="357"/>
      </w:pPr>
      <w:rPr>
        <w:rFonts w:ascii="Times New Roman" w:eastAsia="Times New Roman" w:hAnsi="Times New Roman" w:cs="Times New Roman" w:hint="default"/>
      </w:rPr>
    </w:lvl>
    <w:lvl w:ilvl="7" w:tplc="CD76A850">
      <w:start w:val="2"/>
      <w:numFmt w:val="lowerLetter"/>
      <w:lvlText w:val="%8."/>
      <w:lvlJc w:val="left"/>
      <w:pPr>
        <w:tabs>
          <w:tab w:val="num" w:pos="1437"/>
        </w:tabs>
        <w:ind w:left="1378" w:hanging="301"/>
      </w:pPr>
      <w:rPr>
        <w:rFonts w:hint="default"/>
      </w:rPr>
    </w:lvl>
    <w:lvl w:ilvl="8" w:tplc="0409001B" w:tentative="1">
      <w:start w:val="1"/>
      <w:numFmt w:val="lowerRoman"/>
      <w:lvlText w:val="%9."/>
      <w:lvlJc w:val="right"/>
      <w:pPr>
        <w:tabs>
          <w:tab w:val="num" w:pos="6480"/>
        </w:tabs>
        <w:ind w:left="6480" w:hanging="180"/>
      </w:pPr>
    </w:lvl>
  </w:abstractNum>
  <w:abstractNum w:abstractNumId="53" w15:restartNumberingAfterBreak="0">
    <w:nsid w:val="3F7C36A0"/>
    <w:multiLevelType w:val="hybridMultilevel"/>
    <w:tmpl w:val="9DD225AE"/>
    <w:styleLink w:val="Style7311"/>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15:restartNumberingAfterBreak="0">
    <w:nsid w:val="4030283F"/>
    <w:multiLevelType w:val="multilevel"/>
    <w:tmpl w:val="023E605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429E6F5F"/>
    <w:multiLevelType w:val="hybridMultilevel"/>
    <w:tmpl w:val="A4A04124"/>
    <w:lvl w:ilvl="0" w:tplc="0C1A0001">
      <w:start w:val="1"/>
      <w:numFmt w:val="bullet"/>
      <w:lvlText w:val=""/>
      <w:lvlJc w:val="left"/>
      <w:pPr>
        <w:tabs>
          <w:tab w:val="num" w:pos="720"/>
        </w:tabs>
        <w:ind w:left="720" w:hanging="360"/>
      </w:pPr>
      <w:rPr>
        <w:rFonts w:ascii="Symbol" w:hAnsi="Symbol" w:hint="default"/>
      </w:rPr>
    </w:lvl>
    <w:lvl w:ilvl="1" w:tplc="0C1A0003" w:tentative="1">
      <w:start w:val="1"/>
      <w:numFmt w:val="bullet"/>
      <w:lvlText w:val="o"/>
      <w:lvlJc w:val="left"/>
      <w:pPr>
        <w:tabs>
          <w:tab w:val="num" w:pos="1440"/>
        </w:tabs>
        <w:ind w:left="1440" w:hanging="360"/>
      </w:pPr>
      <w:rPr>
        <w:rFonts w:ascii="Courier New" w:hAnsi="Courier New" w:cs="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cs="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cs="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68222E2"/>
    <w:multiLevelType w:val="hybridMultilevel"/>
    <w:tmpl w:val="F90600CE"/>
    <w:styleLink w:val="Style731"/>
    <w:lvl w:ilvl="0" w:tplc="2EEED0E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4ADC2919"/>
    <w:multiLevelType w:val="multilevel"/>
    <w:tmpl w:val="CC9AD768"/>
    <w:styleLink w:val="Style27"/>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AF8495B"/>
    <w:multiLevelType w:val="hybridMultilevel"/>
    <w:tmpl w:val="DD0CA31C"/>
    <w:styleLink w:val="Style243"/>
    <w:lvl w:ilvl="0" w:tplc="08C4B896">
      <w:start w:val="1"/>
      <w:numFmt w:val="bullet"/>
      <w:lvlText w:val="-"/>
      <w:lvlJc w:val="left"/>
      <w:pPr>
        <w:tabs>
          <w:tab w:val="num" w:pos="1080"/>
        </w:tabs>
        <w:ind w:left="1077" w:hanging="35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D2F4473"/>
    <w:multiLevelType w:val="singleLevel"/>
    <w:tmpl w:val="8662EAF2"/>
    <w:styleLink w:val="Style75"/>
    <w:lvl w:ilvl="0">
      <w:start w:val="1"/>
      <w:numFmt w:val="decimal"/>
      <w:lvlText w:val="%1."/>
      <w:lvlJc w:val="left"/>
      <w:pPr>
        <w:tabs>
          <w:tab w:val="num" w:pos="360"/>
        </w:tabs>
        <w:ind w:left="360" w:hanging="360"/>
      </w:pPr>
    </w:lvl>
  </w:abstractNum>
  <w:abstractNum w:abstractNumId="60" w15:restartNumberingAfterBreak="0">
    <w:nsid w:val="4D755695"/>
    <w:multiLevelType w:val="hybridMultilevel"/>
    <w:tmpl w:val="B254B7B4"/>
    <w:styleLink w:val="111111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1" w15:restartNumberingAfterBreak="0">
    <w:nsid w:val="4D8774CF"/>
    <w:multiLevelType w:val="hybridMultilevel"/>
    <w:tmpl w:val="D284A51C"/>
    <w:lvl w:ilvl="0" w:tplc="91E21E68">
      <w:start w:val="1"/>
      <w:numFmt w:val="decimal"/>
      <w:lvlText w:val="%1."/>
      <w:lvlJc w:val="right"/>
      <w:pPr>
        <w:tabs>
          <w:tab w:val="num" w:pos="540"/>
        </w:tabs>
        <w:ind w:left="54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4D957FA0"/>
    <w:multiLevelType w:val="hybridMultilevel"/>
    <w:tmpl w:val="D604D2BE"/>
    <w:styleLink w:val="Style28"/>
    <w:lvl w:ilvl="0" w:tplc="D75EE1F0">
      <w:start w:val="1"/>
      <w:numFmt w:val="bullet"/>
      <w:lvlText w:val=""/>
      <w:lvlJc w:val="left"/>
      <w:pPr>
        <w:tabs>
          <w:tab w:val="num" w:pos="1117"/>
        </w:tabs>
        <w:ind w:left="1117" w:hanging="397"/>
      </w:pPr>
      <w:rPr>
        <w:rFonts w:ascii="Symbol" w:hAnsi="Symbol" w:hint="default"/>
      </w:rPr>
    </w:lvl>
    <w:lvl w:ilvl="1" w:tplc="04090003" w:tentative="1">
      <w:start w:val="1"/>
      <w:numFmt w:val="bullet"/>
      <w:lvlText w:val="o"/>
      <w:lvlJc w:val="left"/>
      <w:pPr>
        <w:tabs>
          <w:tab w:val="num" w:pos="1253"/>
        </w:tabs>
        <w:ind w:left="1253" w:hanging="360"/>
      </w:pPr>
      <w:rPr>
        <w:rFonts w:ascii="Courier New" w:hAnsi="Courier New" w:hint="default"/>
      </w:rPr>
    </w:lvl>
    <w:lvl w:ilvl="2" w:tplc="04090005" w:tentative="1">
      <w:start w:val="1"/>
      <w:numFmt w:val="bullet"/>
      <w:lvlText w:val=""/>
      <w:lvlJc w:val="left"/>
      <w:pPr>
        <w:tabs>
          <w:tab w:val="num" w:pos="1973"/>
        </w:tabs>
        <w:ind w:left="1973" w:hanging="360"/>
      </w:pPr>
      <w:rPr>
        <w:rFonts w:ascii="Wingdings" w:hAnsi="Wingdings" w:hint="default"/>
      </w:rPr>
    </w:lvl>
    <w:lvl w:ilvl="3" w:tplc="04090001" w:tentative="1">
      <w:start w:val="1"/>
      <w:numFmt w:val="bullet"/>
      <w:lvlText w:val=""/>
      <w:lvlJc w:val="left"/>
      <w:pPr>
        <w:tabs>
          <w:tab w:val="num" w:pos="2693"/>
        </w:tabs>
        <w:ind w:left="2693" w:hanging="360"/>
      </w:pPr>
      <w:rPr>
        <w:rFonts w:ascii="Symbol" w:hAnsi="Symbol" w:hint="default"/>
      </w:rPr>
    </w:lvl>
    <w:lvl w:ilvl="4" w:tplc="04090003" w:tentative="1">
      <w:start w:val="1"/>
      <w:numFmt w:val="bullet"/>
      <w:lvlText w:val="o"/>
      <w:lvlJc w:val="left"/>
      <w:pPr>
        <w:tabs>
          <w:tab w:val="num" w:pos="3413"/>
        </w:tabs>
        <w:ind w:left="3413" w:hanging="360"/>
      </w:pPr>
      <w:rPr>
        <w:rFonts w:ascii="Courier New" w:hAnsi="Courier New" w:hint="default"/>
      </w:rPr>
    </w:lvl>
    <w:lvl w:ilvl="5" w:tplc="04090005" w:tentative="1">
      <w:start w:val="1"/>
      <w:numFmt w:val="bullet"/>
      <w:lvlText w:val=""/>
      <w:lvlJc w:val="left"/>
      <w:pPr>
        <w:tabs>
          <w:tab w:val="num" w:pos="4133"/>
        </w:tabs>
        <w:ind w:left="4133" w:hanging="360"/>
      </w:pPr>
      <w:rPr>
        <w:rFonts w:ascii="Wingdings" w:hAnsi="Wingdings" w:hint="default"/>
      </w:rPr>
    </w:lvl>
    <w:lvl w:ilvl="6" w:tplc="04090001" w:tentative="1">
      <w:start w:val="1"/>
      <w:numFmt w:val="bullet"/>
      <w:lvlText w:val=""/>
      <w:lvlJc w:val="left"/>
      <w:pPr>
        <w:tabs>
          <w:tab w:val="num" w:pos="4853"/>
        </w:tabs>
        <w:ind w:left="4853" w:hanging="360"/>
      </w:pPr>
      <w:rPr>
        <w:rFonts w:ascii="Symbol" w:hAnsi="Symbol" w:hint="default"/>
      </w:rPr>
    </w:lvl>
    <w:lvl w:ilvl="7" w:tplc="04090003" w:tentative="1">
      <w:start w:val="1"/>
      <w:numFmt w:val="bullet"/>
      <w:lvlText w:val="o"/>
      <w:lvlJc w:val="left"/>
      <w:pPr>
        <w:tabs>
          <w:tab w:val="num" w:pos="5573"/>
        </w:tabs>
        <w:ind w:left="5573" w:hanging="360"/>
      </w:pPr>
      <w:rPr>
        <w:rFonts w:ascii="Courier New" w:hAnsi="Courier New" w:hint="default"/>
      </w:rPr>
    </w:lvl>
    <w:lvl w:ilvl="8" w:tplc="04090005" w:tentative="1">
      <w:start w:val="1"/>
      <w:numFmt w:val="bullet"/>
      <w:lvlText w:val=""/>
      <w:lvlJc w:val="left"/>
      <w:pPr>
        <w:tabs>
          <w:tab w:val="num" w:pos="6293"/>
        </w:tabs>
        <w:ind w:left="6293" w:hanging="360"/>
      </w:pPr>
      <w:rPr>
        <w:rFonts w:ascii="Wingdings" w:hAnsi="Wingdings" w:hint="default"/>
      </w:rPr>
    </w:lvl>
  </w:abstractNum>
  <w:abstractNum w:abstractNumId="63" w15:restartNumberingAfterBreak="0">
    <w:nsid w:val="52B35274"/>
    <w:multiLevelType w:val="hybridMultilevel"/>
    <w:tmpl w:val="C0E80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3E6711D"/>
    <w:multiLevelType w:val="hybridMultilevel"/>
    <w:tmpl w:val="8E1EB838"/>
    <w:styleLink w:val="Style721"/>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5" w15:restartNumberingAfterBreak="0">
    <w:nsid w:val="55DE7D7C"/>
    <w:multiLevelType w:val="multilevel"/>
    <w:tmpl w:val="83245E94"/>
    <w:styleLink w:val="Style221"/>
    <w:lvl w:ilvl="0">
      <w:start w:val="1"/>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560242C2"/>
    <w:multiLevelType w:val="hybridMultilevel"/>
    <w:tmpl w:val="68EA6286"/>
    <w:styleLink w:val="Style76"/>
    <w:lvl w:ilvl="0" w:tplc="84A2BBE6">
      <w:start w:val="2"/>
      <w:numFmt w:val="lowerLetter"/>
      <w:lvlText w:val="%1."/>
      <w:lvlJc w:val="left"/>
      <w:pPr>
        <w:tabs>
          <w:tab w:val="num" w:pos="1440"/>
        </w:tabs>
        <w:ind w:left="1440" w:hanging="360"/>
      </w:pPr>
      <w:rPr>
        <w:rFonts w:hint="default"/>
      </w:rPr>
    </w:lvl>
    <w:lvl w:ilvl="1" w:tplc="D8A613AE">
      <w:start w:val="2"/>
      <w:numFmt w:val="decimal"/>
      <w:lvlText w:val="%2."/>
      <w:lvlJc w:val="left"/>
      <w:pPr>
        <w:tabs>
          <w:tab w:val="num" w:pos="1440"/>
        </w:tabs>
        <w:ind w:left="1035" w:firstLine="45"/>
      </w:pPr>
      <w:rPr>
        <w:rFonts w:hint="default"/>
      </w:rPr>
    </w:lvl>
    <w:lvl w:ilvl="2" w:tplc="84E6F962">
      <w:start w:val="1"/>
      <w:numFmt w:val="decimal"/>
      <w:lvlText w:val="%3"/>
      <w:lvlJc w:val="left"/>
      <w:pPr>
        <w:tabs>
          <w:tab w:val="num" w:pos="1080"/>
        </w:tabs>
        <w:ind w:left="1077" w:hanging="357"/>
      </w:pPr>
      <w:rPr>
        <w:rFonts w:hint="default"/>
      </w:rPr>
    </w:lvl>
    <w:lvl w:ilvl="3" w:tplc="52A85564">
      <w:start w:val="2"/>
      <w:numFmt w:val="lowerLetter"/>
      <w:lvlText w:val="%4."/>
      <w:lvlJc w:val="left"/>
      <w:pPr>
        <w:tabs>
          <w:tab w:val="num" w:pos="1440"/>
        </w:tabs>
        <w:ind w:left="1440" w:hanging="363"/>
      </w:pPr>
      <w:rPr>
        <w:rFonts w:hint="default"/>
      </w:rPr>
    </w:lvl>
    <w:lvl w:ilvl="4" w:tplc="04090001">
      <w:start w:val="1"/>
      <w:numFmt w:val="bullet"/>
      <w:lvlText w:val=""/>
      <w:lvlJc w:val="left"/>
      <w:pPr>
        <w:tabs>
          <w:tab w:val="num" w:pos="1080"/>
        </w:tabs>
        <w:ind w:left="1080" w:hanging="360"/>
      </w:pPr>
      <w:rPr>
        <w:rFonts w:ascii="Symbol" w:hAnsi="Symbol" w:hint="default"/>
      </w:rPr>
    </w:lvl>
    <w:lvl w:ilvl="5" w:tplc="2AC0727E">
      <w:start w:val="1"/>
      <w:numFmt w:val="lowerLetter"/>
      <w:lvlText w:val="%6."/>
      <w:lvlJc w:val="left"/>
      <w:pPr>
        <w:tabs>
          <w:tab w:val="num" w:pos="1437"/>
        </w:tabs>
        <w:ind w:left="1378" w:hanging="301"/>
      </w:pPr>
      <w:rPr>
        <w:rFonts w:hint="default"/>
      </w:rPr>
    </w:lvl>
    <w:lvl w:ilvl="6" w:tplc="CE18192E">
      <w:start w:val="2"/>
      <w:numFmt w:val="bullet"/>
      <w:lvlText w:val="-"/>
      <w:lvlJc w:val="left"/>
      <w:pPr>
        <w:tabs>
          <w:tab w:val="num" w:pos="1080"/>
        </w:tabs>
        <w:ind w:left="1077" w:hanging="357"/>
      </w:pPr>
      <w:rPr>
        <w:rFonts w:ascii="Times New Roman" w:eastAsia="Times New Roman" w:hAnsi="Times New Roman" w:cs="Times New Roman" w:hint="default"/>
      </w:rPr>
    </w:lvl>
    <w:lvl w:ilvl="7" w:tplc="CD76A850">
      <w:start w:val="2"/>
      <w:numFmt w:val="lowerLetter"/>
      <w:lvlText w:val="%8."/>
      <w:lvlJc w:val="left"/>
      <w:pPr>
        <w:tabs>
          <w:tab w:val="num" w:pos="1437"/>
        </w:tabs>
        <w:ind w:left="1378" w:hanging="301"/>
      </w:pPr>
      <w:rPr>
        <w:rFonts w:hint="default"/>
      </w:rPr>
    </w:lvl>
    <w:lvl w:ilvl="8" w:tplc="0409001B" w:tentative="1">
      <w:start w:val="1"/>
      <w:numFmt w:val="lowerRoman"/>
      <w:lvlText w:val="%9."/>
      <w:lvlJc w:val="right"/>
      <w:pPr>
        <w:tabs>
          <w:tab w:val="num" w:pos="6480"/>
        </w:tabs>
        <w:ind w:left="6480" w:hanging="180"/>
      </w:pPr>
    </w:lvl>
  </w:abstractNum>
  <w:abstractNum w:abstractNumId="67" w15:restartNumberingAfterBreak="0">
    <w:nsid w:val="57F81A9B"/>
    <w:multiLevelType w:val="hybridMultilevel"/>
    <w:tmpl w:val="6B948CFC"/>
    <w:styleLink w:val="Style733"/>
    <w:lvl w:ilvl="0" w:tplc="FC7A8F2A">
      <w:start w:val="2"/>
      <w:numFmt w:val="bullet"/>
      <w:lvlText w:val="-"/>
      <w:lvlJc w:val="left"/>
      <w:pPr>
        <w:tabs>
          <w:tab w:val="num" w:pos="1170"/>
        </w:tabs>
        <w:ind w:left="1167" w:hanging="35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1">
      <w:start w:val="1"/>
      <w:numFmt w:val="bullet"/>
      <w:lvlText w:val=""/>
      <w:lvlJc w:val="left"/>
      <w:pPr>
        <w:tabs>
          <w:tab w:val="num" w:pos="1080"/>
        </w:tabs>
        <w:ind w:left="1080" w:hanging="360"/>
      </w:pPr>
      <w:rPr>
        <w:rFonts w:ascii="Symbol" w:hAnsi="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B4C4B90"/>
    <w:multiLevelType w:val="multilevel"/>
    <w:tmpl w:val="4C3E4D10"/>
    <w:lvl w:ilvl="0">
      <w:start w:val="4"/>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9" w15:restartNumberingAfterBreak="0">
    <w:nsid w:val="5BE11B75"/>
    <w:multiLevelType w:val="hybridMultilevel"/>
    <w:tmpl w:val="1E3A16C0"/>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0" w15:restartNumberingAfterBreak="0">
    <w:nsid w:val="5C2958B6"/>
    <w:multiLevelType w:val="hybridMultilevel"/>
    <w:tmpl w:val="0C5679B6"/>
    <w:styleLink w:val="Style7312"/>
    <w:lvl w:ilvl="0" w:tplc="5852BC8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C4A5CD0"/>
    <w:multiLevelType w:val="hybridMultilevel"/>
    <w:tmpl w:val="CB201508"/>
    <w:styleLink w:val="Style241"/>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600C7922"/>
    <w:multiLevelType w:val="hybridMultilevel"/>
    <w:tmpl w:val="D59A0F3E"/>
    <w:lvl w:ilvl="0" w:tplc="C06A429E">
      <w:start w:val="1"/>
      <w:numFmt w:val="bullet"/>
      <w:lvlText w:val="-"/>
      <w:lvlJc w:val="left"/>
      <w:pPr>
        <w:tabs>
          <w:tab w:val="num" w:pos="720"/>
        </w:tabs>
        <w:ind w:left="720" w:hanging="360"/>
      </w:pPr>
      <w:rPr>
        <w:rFonts w:ascii="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0A02A1E"/>
    <w:multiLevelType w:val="hybridMultilevel"/>
    <w:tmpl w:val="1EDC385E"/>
    <w:styleLink w:val="Style25"/>
    <w:lvl w:ilvl="0" w:tplc="FFFFFFFF">
      <w:start w:val="1"/>
      <w:numFmt w:val="bullet"/>
      <w:lvlText w:val=""/>
      <w:lvlJc w:val="left"/>
      <w:pPr>
        <w:tabs>
          <w:tab w:val="num" w:pos="1094"/>
        </w:tabs>
        <w:ind w:left="1094" w:hanging="374"/>
      </w:pPr>
      <w:rPr>
        <w:rFonts w:ascii="Symbol" w:hAnsi="Symbol"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0C001D4"/>
    <w:multiLevelType w:val="hybridMultilevel"/>
    <w:tmpl w:val="BCBE7F1A"/>
    <w:styleLink w:val="11111121"/>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1444012"/>
    <w:multiLevelType w:val="hybridMultilevel"/>
    <w:tmpl w:val="FEFEFA8A"/>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6" w15:restartNumberingAfterBreak="0">
    <w:nsid w:val="62814131"/>
    <w:multiLevelType w:val="hybridMultilevel"/>
    <w:tmpl w:val="765655A4"/>
    <w:styleLink w:val="Style713"/>
    <w:lvl w:ilvl="0" w:tplc="04090001">
      <w:start w:val="1"/>
      <w:numFmt w:val="bullet"/>
      <w:lvlText w:val=""/>
      <w:lvlJc w:val="left"/>
      <w:pPr>
        <w:tabs>
          <w:tab w:val="num" w:pos="840"/>
        </w:tabs>
        <w:ind w:left="84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3156D26"/>
    <w:multiLevelType w:val="hybridMultilevel"/>
    <w:tmpl w:val="1BC81400"/>
    <w:styleLink w:val="Style23"/>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78" w15:restartNumberingAfterBreak="0">
    <w:nsid w:val="643100A6"/>
    <w:multiLevelType w:val="hybridMultilevel"/>
    <w:tmpl w:val="9AE026C4"/>
    <w:styleLink w:val="11111133"/>
    <w:lvl w:ilvl="0" w:tplc="04090001">
      <w:start w:val="1"/>
      <w:numFmt w:val="bullet"/>
      <w:lvlText w:val=""/>
      <w:lvlJc w:val="left"/>
      <w:pPr>
        <w:tabs>
          <w:tab w:val="num" w:pos="1920"/>
        </w:tabs>
        <w:ind w:left="192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9" w15:restartNumberingAfterBreak="0">
    <w:nsid w:val="657F0EC1"/>
    <w:multiLevelType w:val="hybridMultilevel"/>
    <w:tmpl w:val="6D3E82B2"/>
    <w:styleLink w:val="11111131"/>
    <w:lvl w:ilvl="0" w:tplc="A9DCDA6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64E00B0"/>
    <w:multiLevelType w:val="hybridMultilevel"/>
    <w:tmpl w:val="26BA1E9A"/>
    <w:styleLink w:val="11111124"/>
    <w:lvl w:ilvl="0" w:tplc="08C4B896">
      <w:start w:val="1"/>
      <w:numFmt w:val="bullet"/>
      <w:lvlText w:val="-"/>
      <w:lvlJc w:val="left"/>
      <w:pPr>
        <w:tabs>
          <w:tab w:val="num" w:pos="1080"/>
        </w:tabs>
        <w:ind w:left="1077" w:hanging="35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95B1158"/>
    <w:multiLevelType w:val="hybridMultilevel"/>
    <w:tmpl w:val="14E29D82"/>
    <w:lvl w:ilvl="0" w:tplc="92DED776">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6AC83BA3"/>
    <w:multiLevelType w:val="hybridMultilevel"/>
    <w:tmpl w:val="5A5879C0"/>
    <w:lvl w:ilvl="0" w:tplc="AE965E84">
      <w:numFmt w:val="bullet"/>
      <w:lvlText w:val="-"/>
      <w:lvlJc w:val="left"/>
      <w:pPr>
        <w:tabs>
          <w:tab w:val="num" w:pos="717"/>
        </w:tabs>
        <w:ind w:left="717"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BCA6022"/>
    <w:multiLevelType w:val="hybridMultilevel"/>
    <w:tmpl w:val="AB869F22"/>
    <w:styleLink w:val="111111"/>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CB93175"/>
    <w:multiLevelType w:val="hybridMultilevel"/>
    <w:tmpl w:val="4642B660"/>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5" w15:restartNumberingAfterBreak="0">
    <w:nsid w:val="70EF47E0"/>
    <w:multiLevelType w:val="hybridMultilevel"/>
    <w:tmpl w:val="31700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1122078"/>
    <w:multiLevelType w:val="hybridMultilevel"/>
    <w:tmpl w:val="C4F455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7" w15:restartNumberingAfterBreak="0">
    <w:nsid w:val="73F97225"/>
    <w:multiLevelType w:val="hybridMultilevel"/>
    <w:tmpl w:val="A53C7744"/>
    <w:lvl w:ilvl="0" w:tplc="92DED77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5AC0972"/>
    <w:multiLevelType w:val="hybridMultilevel"/>
    <w:tmpl w:val="32183E0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E8DCEC58">
      <w:numFmt w:val="bullet"/>
      <w:lvlText w:val="•"/>
      <w:lvlJc w:val="left"/>
      <w:pPr>
        <w:ind w:left="3960" w:hanging="720"/>
      </w:pPr>
      <w:rPr>
        <w:rFonts w:ascii="Times New Roman" w:eastAsia="Times New Roman" w:hAnsi="Times New Roman" w:cs="Times New Roma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7FD04CA"/>
    <w:multiLevelType w:val="hybridMultilevel"/>
    <w:tmpl w:val="CCF09718"/>
    <w:styleLink w:val="Style7313"/>
    <w:lvl w:ilvl="0" w:tplc="241A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0" w15:restartNumberingAfterBreak="0">
    <w:nsid w:val="7821532D"/>
    <w:multiLevelType w:val="multilevel"/>
    <w:tmpl w:val="A62EB882"/>
    <w:lvl w:ilvl="0">
      <w:start w:val="4"/>
      <w:numFmt w:val="decimal"/>
      <w:lvlText w:val="%1."/>
      <w:lvlJc w:val="left"/>
      <w:pPr>
        <w:ind w:left="672" w:hanging="672"/>
      </w:pPr>
      <w:rPr>
        <w:rFonts w:hint="default"/>
      </w:rPr>
    </w:lvl>
    <w:lvl w:ilvl="1">
      <w:start w:val="5"/>
      <w:numFmt w:val="decimal"/>
      <w:lvlText w:val="%1.%2."/>
      <w:lvlJc w:val="left"/>
      <w:pPr>
        <w:ind w:left="1440" w:hanging="720"/>
      </w:pPr>
      <w:rPr>
        <w:rFonts w:hint="default"/>
        <w:i w:val="0"/>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91" w15:restartNumberingAfterBreak="0">
    <w:nsid w:val="79B73C06"/>
    <w:multiLevelType w:val="hybridMultilevel"/>
    <w:tmpl w:val="F9BEA5B0"/>
    <w:styleLink w:val="Style251"/>
    <w:lvl w:ilvl="0" w:tplc="6ADCD35C">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A2357B2"/>
    <w:multiLevelType w:val="hybridMultilevel"/>
    <w:tmpl w:val="FB9C4098"/>
    <w:lvl w:ilvl="0" w:tplc="F00CB094">
      <w:start w:val="1"/>
      <w:numFmt w:val="bullet"/>
      <w:lvlText w:val=""/>
      <w:lvlJc w:val="left"/>
      <w:pPr>
        <w:tabs>
          <w:tab w:val="num" w:pos="1440"/>
        </w:tabs>
        <w:ind w:left="1440" w:hanging="360"/>
      </w:pPr>
      <w:rPr>
        <w:rFonts w:ascii="Symbol" w:hAnsi="Symbol" w:hint="default"/>
      </w:rPr>
    </w:lvl>
    <w:lvl w:ilvl="1" w:tplc="081A0019" w:tentative="1">
      <w:start w:val="1"/>
      <w:numFmt w:val="lowerLetter"/>
      <w:lvlText w:val="%2."/>
      <w:lvlJc w:val="left"/>
      <w:pPr>
        <w:tabs>
          <w:tab w:val="num" w:pos="2160"/>
        </w:tabs>
        <w:ind w:left="2160" w:hanging="360"/>
      </w:pPr>
    </w:lvl>
    <w:lvl w:ilvl="2" w:tplc="081A001B" w:tentative="1">
      <w:start w:val="1"/>
      <w:numFmt w:val="lowerRoman"/>
      <w:lvlText w:val="%3."/>
      <w:lvlJc w:val="right"/>
      <w:pPr>
        <w:tabs>
          <w:tab w:val="num" w:pos="2880"/>
        </w:tabs>
        <w:ind w:left="2880" w:hanging="180"/>
      </w:pPr>
    </w:lvl>
    <w:lvl w:ilvl="3" w:tplc="081A000F" w:tentative="1">
      <w:start w:val="1"/>
      <w:numFmt w:val="decimal"/>
      <w:lvlText w:val="%4."/>
      <w:lvlJc w:val="left"/>
      <w:pPr>
        <w:tabs>
          <w:tab w:val="num" w:pos="3600"/>
        </w:tabs>
        <w:ind w:left="3600" w:hanging="360"/>
      </w:pPr>
    </w:lvl>
    <w:lvl w:ilvl="4" w:tplc="081A0019" w:tentative="1">
      <w:start w:val="1"/>
      <w:numFmt w:val="lowerLetter"/>
      <w:lvlText w:val="%5."/>
      <w:lvlJc w:val="left"/>
      <w:pPr>
        <w:tabs>
          <w:tab w:val="num" w:pos="4320"/>
        </w:tabs>
        <w:ind w:left="4320" w:hanging="360"/>
      </w:pPr>
    </w:lvl>
    <w:lvl w:ilvl="5" w:tplc="081A001B" w:tentative="1">
      <w:start w:val="1"/>
      <w:numFmt w:val="lowerRoman"/>
      <w:lvlText w:val="%6."/>
      <w:lvlJc w:val="right"/>
      <w:pPr>
        <w:tabs>
          <w:tab w:val="num" w:pos="5040"/>
        </w:tabs>
        <w:ind w:left="5040" w:hanging="180"/>
      </w:pPr>
    </w:lvl>
    <w:lvl w:ilvl="6" w:tplc="081A000F" w:tentative="1">
      <w:start w:val="1"/>
      <w:numFmt w:val="decimal"/>
      <w:lvlText w:val="%7."/>
      <w:lvlJc w:val="left"/>
      <w:pPr>
        <w:tabs>
          <w:tab w:val="num" w:pos="5760"/>
        </w:tabs>
        <w:ind w:left="5760" w:hanging="360"/>
      </w:pPr>
    </w:lvl>
    <w:lvl w:ilvl="7" w:tplc="081A0019" w:tentative="1">
      <w:start w:val="1"/>
      <w:numFmt w:val="lowerLetter"/>
      <w:lvlText w:val="%8."/>
      <w:lvlJc w:val="left"/>
      <w:pPr>
        <w:tabs>
          <w:tab w:val="num" w:pos="6480"/>
        </w:tabs>
        <w:ind w:left="6480" w:hanging="360"/>
      </w:pPr>
    </w:lvl>
    <w:lvl w:ilvl="8" w:tplc="081A001B" w:tentative="1">
      <w:start w:val="1"/>
      <w:numFmt w:val="lowerRoman"/>
      <w:lvlText w:val="%9."/>
      <w:lvlJc w:val="right"/>
      <w:pPr>
        <w:tabs>
          <w:tab w:val="num" w:pos="7200"/>
        </w:tabs>
        <w:ind w:left="7200" w:hanging="180"/>
      </w:pPr>
    </w:lvl>
  </w:abstractNum>
  <w:abstractNum w:abstractNumId="93" w15:restartNumberingAfterBreak="0">
    <w:nsid w:val="7CE00223"/>
    <w:multiLevelType w:val="multilevel"/>
    <w:tmpl w:val="0409001F"/>
    <w:styleLink w:val="1111115"/>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4" w15:restartNumberingAfterBreak="0">
    <w:nsid w:val="7E8E543A"/>
    <w:multiLevelType w:val="hybridMultilevel"/>
    <w:tmpl w:val="DE0402D8"/>
    <w:lvl w:ilvl="0" w:tplc="0409000B">
      <w:start w:val="1"/>
      <w:numFmt w:val="bullet"/>
      <w:lvlText w:val=""/>
      <w:lvlJc w:val="left"/>
      <w:pPr>
        <w:tabs>
          <w:tab w:val="num" w:pos="1500"/>
        </w:tabs>
        <w:ind w:left="1500" w:hanging="360"/>
      </w:pPr>
      <w:rPr>
        <w:rFonts w:ascii="Wingdings" w:hAnsi="Wingdings"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95" w15:restartNumberingAfterBreak="0">
    <w:nsid w:val="7E8F0DE9"/>
    <w:multiLevelType w:val="hybridMultilevel"/>
    <w:tmpl w:val="96722158"/>
    <w:styleLink w:val="Style71"/>
    <w:lvl w:ilvl="0" w:tplc="B3F2DA40">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6" w15:restartNumberingAfterBreak="0">
    <w:nsid w:val="7FAD6A2E"/>
    <w:multiLevelType w:val="hybridMultilevel"/>
    <w:tmpl w:val="BDFA9686"/>
    <w:lvl w:ilvl="0" w:tplc="92DED776">
      <w:start w:val="1"/>
      <w:numFmt w:val="bullet"/>
      <w:lvlText w:val="-"/>
      <w:lvlJc w:val="left"/>
      <w:pPr>
        <w:ind w:left="2160" w:hanging="360"/>
      </w:pPr>
      <w:rPr>
        <w:rFonts w:ascii="Times New Roman" w:hAnsi="Times New Roman" w:cs="Times New Roman" w:hint="default"/>
      </w:rPr>
    </w:lvl>
    <w:lvl w:ilvl="1" w:tplc="92DED776">
      <w:start w:val="1"/>
      <w:numFmt w:val="bullet"/>
      <w:lvlText w:val="-"/>
      <w:lvlJc w:val="left"/>
      <w:pPr>
        <w:ind w:left="2160" w:hanging="360"/>
      </w:pPr>
      <w:rPr>
        <w:rFonts w:ascii="Times New Roman" w:hAnsi="Times New Roman" w:cs="Times New Roman"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7" w15:restartNumberingAfterBreak="0">
    <w:nsid w:val="7FAF216A"/>
    <w:multiLevelType w:val="singleLevel"/>
    <w:tmpl w:val="04090001"/>
    <w:styleLink w:val="Style74"/>
    <w:lvl w:ilvl="0">
      <w:start w:val="1"/>
      <w:numFmt w:val="bullet"/>
      <w:lvlText w:val=""/>
      <w:lvlJc w:val="left"/>
      <w:pPr>
        <w:tabs>
          <w:tab w:val="num" w:pos="360"/>
        </w:tabs>
        <w:ind w:left="360" w:hanging="360"/>
      </w:pPr>
      <w:rPr>
        <w:rFonts w:ascii="Symbol" w:hAnsi="Symbol" w:hint="default"/>
      </w:rPr>
    </w:lvl>
  </w:abstractNum>
  <w:num w:numId="1">
    <w:abstractNumId w:val="45"/>
  </w:num>
  <w:num w:numId="2">
    <w:abstractNumId w:val="23"/>
  </w:num>
  <w:num w:numId="3">
    <w:abstractNumId w:val="42"/>
  </w:num>
  <w:num w:numId="4">
    <w:abstractNumId w:val="27"/>
  </w:num>
  <w:num w:numId="5">
    <w:abstractNumId w:val="30"/>
  </w:num>
  <w:num w:numId="6">
    <w:abstractNumId w:val="83"/>
  </w:num>
  <w:num w:numId="7">
    <w:abstractNumId w:val="78"/>
  </w:num>
  <w:num w:numId="8">
    <w:abstractNumId w:val="76"/>
  </w:num>
  <w:num w:numId="9">
    <w:abstractNumId w:val="13"/>
  </w:num>
  <w:num w:numId="10">
    <w:abstractNumId w:val="94"/>
  </w:num>
  <w:num w:numId="11">
    <w:abstractNumId w:val="4"/>
  </w:num>
  <w:num w:numId="12">
    <w:abstractNumId w:val="11"/>
  </w:num>
  <w:num w:numId="13">
    <w:abstractNumId w:val="38"/>
  </w:num>
  <w:num w:numId="14">
    <w:abstractNumId w:val="72"/>
  </w:num>
  <w:num w:numId="15">
    <w:abstractNumId w:val="88"/>
  </w:num>
  <w:num w:numId="16">
    <w:abstractNumId w:val="54"/>
  </w:num>
  <w:num w:numId="17">
    <w:abstractNumId w:val="55"/>
  </w:num>
  <w:num w:numId="18">
    <w:abstractNumId w:val="0"/>
  </w:num>
  <w:num w:numId="19">
    <w:abstractNumId w:val="57"/>
  </w:num>
  <w:num w:numId="20">
    <w:abstractNumId w:val="1"/>
  </w:num>
  <w:num w:numId="21">
    <w:abstractNumId w:val="6"/>
  </w:num>
  <w:num w:numId="22">
    <w:abstractNumId w:val="40"/>
  </w:num>
  <w:num w:numId="23">
    <w:abstractNumId w:val="93"/>
  </w:num>
  <w:num w:numId="24">
    <w:abstractNumId w:val="48"/>
  </w:num>
  <w:num w:numId="25">
    <w:abstractNumId w:val="24"/>
  </w:num>
  <w:num w:numId="26">
    <w:abstractNumId w:val="35"/>
  </w:num>
  <w:num w:numId="27">
    <w:abstractNumId w:val="9"/>
  </w:num>
  <w:num w:numId="28">
    <w:abstractNumId w:val="73"/>
  </w:num>
  <w:num w:numId="29">
    <w:abstractNumId w:val="77"/>
  </w:num>
  <w:num w:numId="30">
    <w:abstractNumId w:val="51"/>
  </w:num>
  <w:num w:numId="31">
    <w:abstractNumId w:val="31"/>
  </w:num>
  <w:num w:numId="32">
    <w:abstractNumId w:val="7"/>
  </w:num>
  <w:num w:numId="33">
    <w:abstractNumId w:val="33"/>
  </w:num>
  <w:num w:numId="34">
    <w:abstractNumId w:val="25"/>
  </w:num>
  <w:num w:numId="35">
    <w:abstractNumId w:val="22"/>
  </w:num>
  <w:num w:numId="36">
    <w:abstractNumId w:val="59"/>
  </w:num>
  <w:num w:numId="37">
    <w:abstractNumId w:val="28"/>
  </w:num>
  <w:num w:numId="38">
    <w:abstractNumId w:val="47"/>
  </w:num>
  <w:num w:numId="39">
    <w:abstractNumId w:val="32"/>
  </w:num>
  <w:num w:numId="40">
    <w:abstractNumId w:val="65"/>
  </w:num>
  <w:num w:numId="41">
    <w:abstractNumId w:val="74"/>
  </w:num>
  <w:num w:numId="42">
    <w:abstractNumId w:val="71"/>
  </w:num>
  <w:num w:numId="43">
    <w:abstractNumId w:val="34"/>
  </w:num>
  <w:num w:numId="44">
    <w:abstractNumId w:val="79"/>
  </w:num>
  <w:num w:numId="45">
    <w:abstractNumId w:val="64"/>
  </w:num>
  <w:num w:numId="46">
    <w:abstractNumId w:val="97"/>
  </w:num>
  <w:num w:numId="47">
    <w:abstractNumId w:val="56"/>
  </w:num>
  <w:num w:numId="48">
    <w:abstractNumId w:val="95"/>
  </w:num>
  <w:num w:numId="49">
    <w:abstractNumId w:val="89"/>
  </w:num>
  <w:num w:numId="50">
    <w:abstractNumId w:val="12"/>
  </w:num>
  <w:num w:numId="51">
    <w:abstractNumId w:val="26"/>
  </w:num>
  <w:num w:numId="52">
    <w:abstractNumId w:val="91"/>
  </w:num>
  <w:num w:numId="53">
    <w:abstractNumId w:val="29"/>
  </w:num>
  <w:num w:numId="54">
    <w:abstractNumId w:val="49"/>
  </w:num>
  <w:num w:numId="55">
    <w:abstractNumId w:val="37"/>
  </w:num>
  <w:num w:numId="56">
    <w:abstractNumId w:val="62"/>
  </w:num>
  <w:num w:numId="57">
    <w:abstractNumId w:val="10"/>
  </w:num>
  <w:num w:numId="58">
    <w:abstractNumId w:val="80"/>
  </w:num>
  <w:num w:numId="59">
    <w:abstractNumId w:val="58"/>
  </w:num>
  <w:num w:numId="60">
    <w:abstractNumId w:val="2"/>
  </w:num>
  <w:num w:numId="61">
    <w:abstractNumId w:val="52"/>
  </w:num>
  <w:num w:numId="62">
    <w:abstractNumId w:val="66"/>
  </w:num>
  <w:num w:numId="63">
    <w:abstractNumId w:val="67"/>
  </w:num>
  <w:num w:numId="64">
    <w:abstractNumId w:val="53"/>
  </w:num>
  <w:num w:numId="65">
    <w:abstractNumId w:val="70"/>
  </w:num>
  <w:num w:numId="66">
    <w:abstractNumId w:val="60"/>
  </w:num>
  <w:num w:numId="67">
    <w:abstractNumId w:val="50"/>
  </w:num>
  <w:num w:numId="68">
    <w:abstractNumId w:val="21"/>
  </w:num>
  <w:num w:numId="69">
    <w:abstractNumId w:val="16"/>
  </w:num>
  <w:num w:numId="70">
    <w:abstractNumId w:val="43"/>
  </w:num>
  <w:num w:numId="71">
    <w:abstractNumId w:val="75"/>
  </w:num>
  <w:num w:numId="72">
    <w:abstractNumId w:val="15"/>
  </w:num>
  <w:num w:numId="73">
    <w:abstractNumId w:val="8"/>
  </w:num>
  <w:num w:numId="74">
    <w:abstractNumId w:val="92"/>
  </w:num>
  <w:num w:numId="75">
    <w:abstractNumId w:val="36"/>
  </w:num>
  <w:num w:numId="76">
    <w:abstractNumId w:val="61"/>
  </w:num>
  <w:num w:numId="77">
    <w:abstractNumId w:val="84"/>
  </w:num>
  <w:num w:numId="78">
    <w:abstractNumId w:val="41"/>
  </w:num>
  <w:num w:numId="79">
    <w:abstractNumId w:val="39"/>
  </w:num>
  <w:num w:numId="80">
    <w:abstractNumId w:val="44"/>
  </w:num>
  <w:num w:numId="81">
    <w:abstractNumId w:val="63"/>
  </w:num>
  <w:num w:numId="82">
    <w:abstractNumId w:val="20"/>
  </w:num>
  <w:num w:numId="83">
    <w:abstractNumId w:val="81"/>
  </w:num>
  <w:num w:numId="84">
    <w:abstractNumId w:val="69"/>
  </w:num>
  <w:num w:numId="85">
    <w:abstractNumId w:val="46"/>
  </w:num>
  <w:num w:numId="86">
    <w:abstractNumId w:val="82"/>
  </w:num>
  <w:num w:numId="87">
    <w:abstractNumId w:val="5"/>
  </w:num>
  <w:num w:numId="88">
    <w:abstractNumId w:val="17"/>
  </w:num>
  <w:num w:numId="89">
    <w:abstractNumId w:val="18"/>
  </w:num>
  <w:num w:numId="90">
    <w:abstractNumId w:val="19"/>
  </w:num>
  <w:num w:numId="91">
    <w:abstractNumId w:val="86"/>
  </w:num>
  <w:num w:numId="92">
    <w:abstractNumId w:val="14"/>
  </w:num>
  <w:num w:numId="93">
    <w:abstractNumId w:val="96"/>
  </w:num>
  <w:num w:numId="94">
    <w:abstractNumId w:val="68"/>
  </w:num>
  <w:num w:numId="95">
    <w:abstractNumId w:val="90"/>
  </w:num>
  <w:num w:numId="96">
    <w:abstractNumId w:val="3"/>
  </w:num>
  <w:num w:numId="97">
    <w:abstractNumId w:val="85"/>
  </w:num>
  <w:num w:numId="98">
    <w:abstractNumId w:val="87"/>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sDS3tDA2NjUxtzQ1NzNR0lEKTi0uzszPAykwMqwFAKq3EJgtAAAA"/>
  </w:docVars>
  <w:rsids>
    <w:rsidRoot w:val="009F76C8"/>
    <w:rsid w:val="0000009D"/>
    <w:rsid w:val="00000AA0"/>
    <w:rsid w:val="00000BCD"/>
    <w:rsid w:val="0000135F"/>
    <w:rsid w:val="000015D9"/>
    <w:rsid w:val="00001D2E"/>
    <w:rsid w:val="00002EB1"/>
    <w:rsid w:val="00003115"/>
    <w:rsid w:val="00003533"/>
    <w:rsid w:val="000041F9"/>
    <w:rsid w:val="00004D7B"/>
    <w:rsid w:val="000057EF"/>
    <w:rsid w:val="00006366"/>
    <w:rsid w:val="000067E3"/>
    <w:rsid w:val="00006B14"/>
    <w:rsid w:val="00007103"/>
    <w:rsid w:val="000077DF"/>
    <w:rsid w:val="00007C29"/>
    <w:rsid w:val="00010204"/>
    <w:rsid w:val="0001038E"/>
    <w:rsid w:val="00010936"/>
    <w:rsid w:val="00010EED"/>
    <w:rsid w:val="00011137"/>
    <w:rsid w:val="00011573"/>
    <w:rsid w:val="00012F64"/>
    <w:rsid w:val="000131ED"/>
    <w:rsid w:val="0001327C"/>
    <w:rsid w:val="000136C9"/>
    <w:rsid w:val="000139C8"/>
    <w:rsid w:val="00014FAA"/>
    <w:rsid w:val="0001500F"/>
    <w:rsid w:val="00015622"/>
    <w:rsid w:val="000165AE"/>
    <w:rsid w:val="000169C6"/>
    <w:rsid w:val="0001706D"/>
    <w:rsid w:val="00017D7E"/>
    <w:rsid w:val="00020115"/>
    <w:rsid w:val="00020304"/>
    <w:rsid w:val="000207CD"/>
    <w:rsid w:val="000214D5"/>
    <w:rsid w:val="00021987"/>
    <w:rsid w:val="00021C77"/>
    <w:rsid w:val="000228FF"/>
    <w:rsid w:val="00023386"/>
    <w:rsid w:val="0002349D"/>
    <w:rsid w:val="000239B5"/>
    <w:rsid w:val="00024152"/>
    <w:rsid w:val="00024EAD"/>
    <w:rsid w:val="000267FA"/>
    <w:rsid w:val="000269DB"/>
    <w:rsid w:val="00026F1B"/>
    <w:rsid w:val="00027428"/>
    <w:rsid w:val="000274BA"/>
    <w:rsid w:val="000278D0"/>
    <w:rsid w:val="0003016A"/>
    <w:rsid w:val="00030767"/>
    <w:rsid w:val="00031256"/>
    <w:rsid w:val="00031A01"/>
    <w:rsid w:val="00032224"/>
    <w:rsid w:val="000322EF"/>
    <w:rsid w:val="000323F7"/>
    <w:rsid w:val="00032479"/>
    <w:rsid w:val="000325FA"/>
    <w:rsid w:val="00032C15"/>
    <w:rsid w:val="00032FA0"/>
    <w:rsid w:val="00033E0B"/>
    <w:rsid w:val="000345EC"/>
    <w:rsid w:val="000346F7"/>
    <w:rsid w:val="000363CA"/>
    <w:rsid w:val="00036C67"/>
    <w:rsid w:val="00036ECC"/>
    <w:rsid w:val="00036EDD"/>
    <w:rsid w:val="00037900"/>
    <w:rsid w:val="00037D52"/>
    <w:rsid w:val="00037E53"/>
    <w:rsid w:val="00040539"/>
    <w:rsid w:val="00040C1F"/>
    <w:rsid w:val="00040FB0"/>
    <w:rsid w:val="00041649"/>
    <w:rsid w:val="000416A5"/>
    <w:rsid w:val="000423B1"/>
    <w:rsid w:val="00042F65"/>
    <w:rsid w:val="000436B3"/>
    <w:rsid w:val="00044C29"/>
    <w:rsid w:val="000461F9"/>
    <w:rsid w:val="000467A1"/>
    <w:rsid w:val="0004697C"/>
    <w:rsid w:val="00046E5B"/>
    <w:rsid w:val="0004781B"/>
    <w:rsid w:val="00047B69"/>
    <w:rsid w:val="00047FDD"/>
    <w:rsid w:val="00051776"/>
    <w:rsid w:val="000519A4"/>
    <w:rsid w:val="00052BF6"/>
    <w:rsid w:val="00052CA3"/>
    <w:rsid w:val="0005359E"/>
    <w:rsid w:val="0005363F"/>
    <w:rsid w:val="00053C7C"/>
    <w:rsid w:val="00053D5F"/>
    <w:rsid w:val="000551B2"/>
    <w:rsid w:val="0005537C"/>
    <w:rsid w:val="000556BB"/>
    <w:rsid w:val="0005596B"/>
    <w:rsid w:val="00055970"/>
    <w:rsid w:val="00055EEE"/>
    <w:rsid w:val="000564F7"/>
    <w:rsid w:val="000566C0"/>
    <w:rsid w:val="00056838"/>
    <w:rsid w:val="00057487"/>
    <w:rsid w:val="0005750A"/>
    <w:rsid w:val="000575EC"/>
    <w:rsid w:val="00057D5C"/>
    <w:rsid w:val="0006099C"/>
    <w:rsid w:val="0006128D"/>
    <w:rsid w:val="00061459"/>
    <w:rsid w:val="00061B9F"/>
    <w:rsid w:val="000622C5"/>
    <w:rsid w:val="00062641"/>
    <w:rsid w:val="00062A0D"/>
    <w:rsid w:val="0006313F"/>
    <w:rsid w:val="00063243"/>
    <w:rsid w:val="000634A3"/>
    <w:rsid w:val="00064246"/>
    <w:rsid w:val="00064339"/>
    <w:rsid w:val="00064841"/>
    <w:rsid w:val="000660E3"/>
    <w:rsid w:val="00066B86"/>
    <w:rsid w:val="00066BB9"/>
    <w:rsid w:val="00066E69"/>
    <w:rsid w:val="00067173"/>
    <w:rsid w:val="000677FE"/>
    <w:rsid w:val="00067BD3"/>
    <w:rsid w:val="00067BFA"/>
    <w:rsid w:val="00067E5B"/>
    <w:rsid w:val="000705CE"/>
    <w:rsid w:val="000708D8"/>
    <w:rsid w:val="00071F2D"/>
    <w:rsid w:val="0007204C"/>
    <w:rsid w:val="000723D3"/>
    <w:rsid w:val="00072D32"/>
    <w:rsid w:val="00072E8F"/>
    <w:rsid w:val="00073179"/>
    <w:rsid w:val="0007363E"/>
    <w:rsid w:val="00073E2D"/>
    <w:rsid w:val="0007473A"/>
    <w:rsid w:val="0007474B"/>
    <w:rsid w:val="00074D6F"/>
    <w:rsid w:val="00075D68"/>
    <w:rsid w:val="00076026"/>
    <w:rsid w:val="00076A03"/>
    <w:rsid w:val="000775FB"/>
    <w:rsid w:val="00077605"/>
    <w:rsid w:val="0007773C"/>
    <w:rsid w:val="0008008B"/>
    <w:rsid w:val="00080EC9"/>
    <w:rsid w:val="000813AE"/>
    <w:rsid w:val="00081C49"/>
    <w:rsid w:val="00081C97"/>
    <w:rsid w:val="00082021"/>
    <w:rsid w:val="0008227E"/>
    <w:rsid w:val="000822B7"/>
    <w:rsid w:val="00082E52"/>
    <w:rsid w:val="0008337F"/>
    <w:rsid w:val="00083534"/>
    <w:rsid w:val="000847D1"/>
    <w:rsid w:val="00084F92"/>
    <w:rsid w:val="000853D1"/>
    <w:rsid w:val="000867C0"/>
    <w:rsid w:val="0008750C"/>
    <w:rsid w:val="00087B92"/>
    <w:rsid w:val="000901B3"/>
    <w:rsid w:val="00090318"/>
    <w:rsid w:val="00090651"/>
    <w:rsid w:val="0009107D"/>
    <w:rsid w:val="0009341E"/>
    <w:rsid w:val="00093ECC"/>
    <w:rsid w:val="000942EA"/>
    <w:rsid w:val="0009476B"/>
    <w:rsid w:val="00094A81"/>
    <w:rsid w:val="00094BBA"/>
    <w:rsid w:val="00094CDF"/>
    <w:rsid w:val="000963F9"/>
    <w:rsid w:val="00096486"/>
    <w:rsid w:val="00096EB0"/>
    <w:rsid w:val="00097381"/>
    <w:rsid w:val="00097E0D"/>
    <w:rsid w:val="000A0BCE"/>
    <w:rsid w:val="000A0C2F"/>
    <w:rsid w:val="000A272F"/>
    <w:rsid w:val="000A2DA4"/>
    <w:rsid w:val="000A2DE1"/>
    <w:rsid w:val="000A2E07"/>
    <w:rsid w:val="000A334B"/>
    <w:rsid w:val="000A3848"/>
    <w:rsid w:val="000A3AF7"/>
    <w:rsid w:val="000A4051"/>
    <w:rsid w:val="000A4B33"/>
    <w:rsid w:val="000A4CC9"/>
    <w:rsid w:val="000A5DDD"/>
    <w:rsid w:val="000A6568"/>
    <w:rsid w:val="000A69F6"/>
    <w:rsid w:val="000A6B04"/>
    <w:rsid w:val="000A731B"/>
    <w:rsid w:val="000B0437"/>
    <w:rsid w:val="000B16D7"/>
    <w:rsid w:val="000B1F62"/>
    <w:rsid w:val="000B21AF"/>
    <w:rsid w:val="000B29F6"/>
    <w:rsid w:val="000B2EAD"/>
    <w:rsid w:val="000B347B"/>
    <w:rsid w:val="000B3744"/>
    <w:rsid w:val="000B3BC5"/>
    <w:rsid w:val="000B3C23"/>
    <w:rsid w:val="000B4810"/>
    <w:rsid w:val="000B489E"/>
    <w:rsid w:val="000B4CA2"/>
    <w:rsid w:val="000B4D2D"/>
    <w:rsid w:val="000B4E60"/>
    <w:rsid w:val="000B4EC7"/>
    <w:rsid w:val="000B5223"/>
    <w:rsid w:val="000B53DC"/>
    <w:rsid w:val="000B57C0"/>
    <w:rsid w:val="000B57D9"/>
    <w:rsid w:val="000B5868"/>
    <w:rsid w:val="000B5AC0"/>
    <w:rsid w:val="000B6022"/>
    <w:rsid w:val="000B6668"/>
    <w:rsid w:val="000B6EB1"/>
    <w:rsid w:val="000B7B82"/>
    <w:rsid w:val="000C0030"/>
    <w:rsid w:val="000C0562"/>
    <w:rsid w:val="000C06AF"/>
    <w:rsid w:val="000C08B1"/>
    <w:rsid w:val="000C0B25"/>
    <w:rsid w:val="000C0F47"/>
    <w:rsid w:val="000C100C"/>
    <w:rsid w:val="000C122E"/>
    <w:rsid w:val="000C1DEA"/>
    <w:rsid w:val="000C2335"/>
    <w:rsid w:val="000C24C6"/>
    <w:rsid w:val="000C2956"/>
    <w:rsid w:val="000C30E9"/>
    <w:rsid w:val="000C3EC7"/>
    <w:rsid w:val="000C4C2B"/>
    <w:rsid w:val="000C4E75"/>
    <w:rsid w:val="000C5034"/>
    <w:rsid w:val="000C5D5A"/>
    <w:rsid w:val="000C5DD4"/>
    <w:rsid w:val="000C5E11"/>
    <w:rsid w:val="000C6181"/>
    <w:rsid w:val="000C6B2C"/>
    <w:rsid w:val="000C6C43"/>
    <w:rsid w:val="000C6D4B"/>
    <w:rsid w:val="000C70E9"/>
    <w:rsid w:val="000C7B58"/>
    <w:rsid w:val="000C7BCF"/>
    <w:rsid w:val="000C7D0A"/>
    <w:rsid w:val="000C7D35"/>
    <w:rsid w:val="000D0AFC"/>
    <w:rsid w:val="000D0B2B"/>
    <w:rsid w:val="000D0F25"/>
    <w:rsid w:val="000D15F4"/>
    <w:rsid w:val="000D2330"/>
    <w:rsid w:val="000D2425"/>
    <w:rsid w:val="000D2A27"/>
    <w:rsid w:val="000D3C56"/>
    <w:rsid w:val="000D40CD"/>
    <w:rsid w:val="000D4628"/>
    <w:rsid w:val="000D488B"/>
    <w:rsid w:val="000D4940"/>
    <w:rsid w:val="000D5939"/>
    <w:rsid w:val="000D651B"/>
    <w:rsid w:val="000D6A50"/>
    <w:rsid w:val="000D6AC7"/>
    <w:rsid w:val="000D6B23"/>
    <w:rsid w:val="000D75F7"/>
    <w:rsid w:val="000D7FDD"/>
    <w:rsid w:val="000E000B"/>
    <w:rsid w:val="000E0090"/>
    <w:rsid w:val="000E07E9"/>
    <w:rsid w:val="000E085F"/>
    <w:rsid w:val="000E09ED"/>
    <w:rsid w:val="000E1129"/>
    <w:rsid w:val="000E1260"/>
    <w:rsid w:val="000E2394"/>
    <w:rsid w:val="000E2BB2"/>
    <w:rsid w:val="000E2D45"/>
    <w:rsid w:val="000E30D0"/>
    <w:rsid w:val="000E39C9"/>
    <w:rsid w:val="000E3B9C"/>
    <w:rsid w:val="000E4401"/>
    <w:rsid w:val="000E459A"/>
    <w:rsid w:val="000E4AD9"/>
    <w:rsid w:val="000E4C42"/>
    <w:rsid w:val="000E53FA"/>
    <w:rsid w:val="000E676C"/>
    <w:rsid w:val="000E693F"/>
    <w:rsid w:val="000E6EE4"/>
    <w:rsid w:val="000E6F19"/>
    <w:rsid w:val="000F09FD"/>
    <w:rsid w:val="000F1620"/>
    <w:rsid w:val="000F1AEB"/>
    <w:rsid w:val="000F1B57"/>
    <w:rsid w:val="000F26A2"/>
    <w:rsid w:val="000F375A"/>
    <w:rsid w:val="000F3E59"/>
    <w:rsid w:val="000F42CA"/>
    <w:rsid w:val="000F56EE"/>
    <w:rsid w:val="000F5971"/>
    <w:rsid w:val="000F5AAF"/>
    <w:rsid w:val="000F5D27"/>
    <w:rsid w:val="000F5FC2"/>
    <w:rsid w:val="000F5FC5"/>
    <w:rsid w:val="000F63CB"/>
    <w:rsid w:val="000F6B55"/>
    <w:rsid w:val="000F74D2"/>
    <w:rsid w:val="001001BD"/>
    <w:rsid w:val="00100A35"/>
    <w:rsid w:val="00100E9A"/>
    <w:rsid w:val="001022F3"/>
    <w:rsid w:val="00102301"/>
    <w:rsid w:val="00102E8F"/>
    <w:rsid w:val="00103355"/>
    <w:rsid w:val="0010341D"/>
    <w:rsid w:val="00104808"/>
    <w:rsid w:val="001049A4"/>
    <w:rsid w:val="00104B1D"/>
    <w:rsid w:val="00105173"/>
    <w:rsid w:val="001054F1"/>
    <w:rsid w:val="00105DF6"/>
    <w:rsid w:val="00106243"/>
    <w:rsid w:val="00106A0F"/>
    <w:rsid w:val="00106B63"/>
    <w:rsid w:val="00106F2C"/>
    <w:rsid w:val="00107992"/>
    <w:rsid w:val="00107AB9"/>
    <w:rsid w:val="00107B0D"/>
    <w:rsid w:val="00110B67"/>
    <w:rsid w:val="001110B7"/>
    <w:rsid w:val="00111908"/>
    <w:rsid w:val="00111F56"/>
    <w:rsid w:val="00112020"/>
    <w:rsid w:val="0011226E"/>
    <w:rsid w:val="00113771"/>
    <w:rsid w:val="00113DB5"/>
    <w:rsid w:val="00113EF8"/>
    <w:rsid w:val="00113FF4"/>
    <w:rsid w:val="00115005"/>
    <w:rsid w:val="00115529"/>
    <w:rsid w:val="00115CA1"/>
    <w:rsid w:val="001163F8"/>
    <w:rsid w:val="00116BD7"/>
    <w:rsid w:val="00117C05"/>
    <w:rsid w:val="00120025"/>
    <w:rsid w:val="001207FE"/>
    <w:rsid w:val="00120988"/>
    <w:rsid w:val="00120A25"/>
    <w:rsid w:val="00121B9D"/>
    <w:rsid w:val="001223D6"/>
    <w:rsid w:val="00123A17"/>
    <w:rsid w:val="001246AF"/>
    <w:rsid w:val="00124700"/>
    <w:rsid w:val="00124D37"/>
    <w:rsid w:val="00124F02"/>
    <w:rsid w:val="00125811"/>
    <w:rsid w:val="00126634"/>
    <w:rsid w:val="00126F30"/>
    <w:rsid w:val="001274E8"/>
    <w:rsid w:val="00127DB6"/>
    <w:rsid w:val="00130033"/>
    <w:rsid w:val="001304AC"/>
    <w:rsid w:val="001304DA"/>
    <w:rsid w:val="00130551"/>
    <w:rsid w:val="00130581"/>
    <w:rsid w:val="001316A5"/>
    <w:rsid w:val="00131DF6"/>
    <w:rsid w:val="00132126"/>
    <w:rsid w:val="0013240C"/>
    <w:rsid w:val="00132886"/>
    <w:rsid w:val="0013336D"/>
    <w:rsid w:val="00133B4C"/>
    <w:rsid w:val="00134115"/>
    <w:rsid w:val="00134A26"/>
    <w:rsid w:val="00134DF1"/>
    <w:rsid w:val="001355C0"/>
    <w:rsid w:val="00135A52"/>
    <w:rsid w:val="00135BA7"/>
    <w:rsid w:val="00135CF8"/>
    <w:rsid w:val="00136698"/>
    <w:rsid w:val="00136DA0"/>
    <w:rsid w:val="00137106"/>
    <w:rsid w:val="0013712D"/>
    <w:rsid w:val="00137E21"/>
    <w:rsid w:val="001406FC"/>
    <w:rsid w:val="00141941"/>
    <w:rsid w:val="00141EDF"/>
    <w:rsid w:val="00142CFB"/>
    <w:rsid w:val="001434CD"/>
    <w:rsid w:val="00143718"/>
    <w:rsid w:val="0014375E"/>
    <w:rsid w:val="0014395E"/>
    <w:rsid w:val="001451FE"/>
    <w:rsid w:val="001456E7"/>
    <w:rsid w:val="001457C8"/>
    <w:rsid w:val="001458F4"/>
    <w:rsid w:val="00145AD9"/>
    <w:rsid w:val="001479E7"/>
    <w:rsid w:val="00147EBF"/>
    <w:rsid w:val="0015146D"/>
    <w:rsid w:val="00151647"/>
    <w:rsid w:val="001517EE"/>
    <w:rsid w:val="001526C4"/>
    <w:rsid w:val="001527E6"/>
    <w:rsid w:val="00152C8D"/>
    <w:rsid w:val="00153124"/>
    <w:rsid w:val="00153768"/>
    <w:rsid w:val="00153E39"/>
    <w:rsid w:val="00153FC2"/>
    <w:rsid w:val="0015526D"/>
    <w:rsid w:val="001554BD"/>
    <w:rsid w:val="00155E4A"/>
    <w:rsid w:val="00156A69"/>
    <w:rsid w:val="00156CB9"/>
    <w:rsid w:val="001570AC"/>
    <w:rsid w:val="00160459"/>
    <w:rsid w:val="00161435"/>
    <w:rsid w:val="00161F61"/>
    <w:rsid w:val="00162D7D"/>
    <w:rsid w:val="001630D9"/>
    <w:rsid w:val="0016329F"/>
    <w:rsid w:val="001632E1"/>
    <w:rsid w:val="00163778"/>
    <w:rsid w:val="001637CF"/>
    <w:rsid w:val="00163F7A"/>
    <w:rsid w:val="00164940"/>
    <w:rsid w:val="00164E6E"/>
    <w:rsid w:val="001652E8"/>
    <w:rsid w:val="0016652A"/>
    <w:rsid w:val="00166A48"/>
    <w:rsid w:val="00170710"/>
    <w:rsid w:val="00170C43"/>
    <w:rsid w:val="00171016"/>
    <w:rsid w:val="00171A15"/>
    <w:rsid w:val="00171B34"/>
    <w:rsid w:val="00171CDF"/>
    <w:rsid w:val="00172AB2"/>
    <w:rsid w:val="00172CFE"/>
    <w:rsid w:val="00172E76"/>
    <w:rsid w:val="00173497"/>
    <w:rsid w:val="00173936"/>
    <w:rsid w:val="00174150"/>
    <w:rsid w:val="0017430E"/>
    <w:rsid w:val="00174364"/>
    <w:rsid w:val="001743B8"/>
    <w:rsid w:val="001745E7"/>
    <w:rsid w:val="00174BEB"/>
    <w:rsid w:val="001759BA"/>
    <w:rsid w:val="001764CE"/>
    <w:rsid w:val="00176779"/>
    <w:rsid w:val="001767D9"/>
    <w:rsid w:val="00176D4E"/>
    <w:rsid w:val="0017738A"/>
    <w:rsid w:val="001778DC"/>
    <w:rsid w:val="00180635"/>
    <w:rsid w:val="00180723"/>
    <w:rsid w:val="00180FFC"/>
    <w:rsid w:val="00181045"/>
    <w:rsid w:val="0018185D"/>
    <w:rsid w:val="00181B20"/>
    <w:rsid w:val="00181D17"/>
    <w:rsid w:val="00182272"/>
    <w:rsid w:val="001822A9"/>
    <w:rsid w:val="00184353"/>
    <w:rsid w:val="0018477D"/>
    <w:rsid w:val="00184905"/>
    <w:rsid w:val="00185885"/>
    <w:rsid w:val="00185B51"/>
    <w:rsid w:val="00185BF6"/>
    <w:rsid w:val="00185DDD"/>
    <w:rsid w:val="001865A9"/>
    <w:rsid w:val="001865F2"/>
    <w:rsid w:val="001869E0"/>
    <w:rsid w:val="00186E33"/>
    <w:rsid w:val="00186F03"/>
    <w:rsid w:val="00187CEA"/>
    <w:rsid w:val="001904FC"/>
    <w:rsid w:val="00190FA9"/>
    <w:rsid w:val="00191721"/>
    <w:rsid w:val="0019185C"/>
    <w:rsid w:val="001925EB"/>
    <w:rsid w:val="001925F5"/>
    <w:rsid w:val="001928EE"/>
    <w:rsid w:val="0019355C"/>
    <w:rsid w:val="00193605"/>
    <w:rsid w:val="00193F4E"/>
    <w:rsid w:val="0019497C"/>
    <w:rsid w:val="00194DAC"/>
    <w:rsid w:val="001960B0"/>
    <w:rsid w:val="00196275"/>
    <w:rsid w:val="0019666E"/>
    <w:rsid w:val="00196690"/>
    <w:rsid w:val="0019670A"/>
    <w:rsid w:val="0019682B"/>
    <w:rsid w:val="001968DB"/>
    <w:rsid w:val="00196BEE"/>
    <w:rsid w:val="00197A10"/>
    <w:rsid w:val="00197A22"/>
    <w:rsid w:val="001A05EE"/>
    <w:rsid w:val="001A0A5A"/>
    <w:rsid w:val="001A0D59"/>
    <w:rsid w:val="001A126D"/>
    <w:rsid w:val="001A2939"/>
    <w:rsid w:val="001A2B2B"/>
    <w:rsid w:val="001A2DF7"/>
    <w:rsid w:val="001A31F1"/>
    <w:rsid w:val="001A3A47"/>
    <w:rsid w:val="001A4159"/>
    <w:rsid w:val="001A4457"/>
    <w:rsid w:val="001A4F0A"/>
    <w:rsid w:val="001A51A7"/>
    <w:rsid w:val="001A5791"/>
    <w:rsid w:val="001A5B74"/>
    <w:rsid w:val="001A6096"/>
    <w:rsid w:val="001A6328"/>
    <w:rsid w:val="001B198E"/>
    <w:rsid w:val="001B27A6"/>
    <w:rsid w:val="001B3367"/>
    <w:rsid w:val="001B35E1"/>
    <w:rsid w:val="001B363D"/>
    <w:rsid w:val="001B40B2"/>
    <w:rsid w:val="001B4806"/>
    <w:rsid w:val="001B4EAF"/>
    <w:rsid w:val="001B53DD"/>
    <w:rsid w:val="001B5CBD"/>
    <w:rsid w:val="001B63DF"/>
    <w:rsid w:val="001B66B3"/>
    <w:rsid w:val="001B6F62"/>
    <w:rsid w:val="001B7497"/>
    <w:rsid w:val="001B764C"/>
    <w:rsid w:val="001C00C5"/>
    <w:rsid w:val="001C1282"/>
    <w:rsid w:val="001C1841"/>
    <w:rsid w:val="001C1944"/>
    <w:rsid w:val="001C1C10"/>
    <w:rsid w:val="001C20C5"/>
    <w:rsid w:val="001C29AE"/>
    <w:rsid w:val="001C3306"/>
    <w:rsid w:val="001C37BD"/>
    <w:rsid w:val="001C4178"/>
    <w:rsid w:val="001C4D71"/>
    <w:rsid w:val="001C52B2"/>
    <w:rsid w:val="001C53F7"/>
    <w:rsid w:val="001C557A"/>
    <w:rsid w:val="001C5678"/>
    <w:rsid w:val="001C6B30"/>
    <w:rsid w:val="001C7E8E"/>
    <w:rsid w:val="001D0A52"/>
    <w:rsid w:val="001D18F7"/>
    <w:rsid w:val="001D1BA3"/>
    <w:rsid w:val="001D2526"/>
    <w:rsid w:val="001D28C6"/>
    <w:rsid w:val="001D316D"/>
    <w:rsid w:val="001D33D1"/>
    <w:rsid w:val="001D3D19"/>
    <w:rsid w:val="001D4159"/>
    <w:rsid w:val="001D428C"/>
    <w:rsid w:val="001D44D3"/>
    <w:rsid w:val="001D45CF"/>
    <w:rsid w:val="001D4AC0"/>
    <w:rsid w:val="001D4DED"/>
    <w:rsid w:val="001D5901"/>
    <w:rsid w:val="001D5E2A"/>
    <w:rsid w:val="001D67B4"/>
    <w:rsid w:val="001D714C"/>
    <w:rsid w:val="001E02E4"/>
    <w:rsid w:val="001E1F59"/>
    <w:rsid w:val="001E2AE8"/>
    <w:rsid w:val="001E2B70"/>
    <w:rsid w:val="001E341C"/>
    <w:rsid w:val="001E37F6"/>
    <w:rsid w:val="001E3DA6"/>
    <w:rsid w:val="001E3FA1"/>
    <w:rsid w:val="001E471D"/>
    <w:rsid w:val="001E5124"/>
    <w:rsid w:val="001E5327"/>
    <w:rsid w:val="001E5CD9"/>
    <w:rsid w:val="001E5CF9"/>
    <w:rsid w:val="001E69F8"/>
    <w:rsid w:val="001E6EBB"/>
    <w:rsid w:val="001E7382"/>
    <w:rsid w:val="001E7690"/>
    <w:rsid w:val="001F067F"/>
    <w:rsid w:val="001F1426"/>
    <w:rsid w:val="001F1A90"/>
    <w:rsid w:val="001F1CB4"/>
    <w:rsid w:val="001F211E"/>
    <w:rsid w:val="001F21D9"/>
    <w:rsid w:val="001F2D24"/>
    <w:rsid w:val="001F2F21"/>
    <w:rsid w:val="001F3070"/>
    <w:rsid w:val="001F391E"/>
    <w:rsid w:val="001F3C4F"/>
    <w:rsid w:val="001F3CCB"/>
    <w:rsid w:val="001F4368"/>
    <w:rsid w:val="001F4C6A"/>
    <w:rsid w:val="001F52E9"/>
    <w:rsid w:val="001F55BF"/>
    <w:rsid w:val="001F588C"/>
    <w:rsid w:val="001F59A7"/>
    <w:rsid w:val="001F5F71"/>
    <w:rsid w:val="001F640C"/>
    <w:rsid w:val="001F6BE1"/>
    <w:rsid w:val="001F70B9"/>
    <w:rsid w:val="001F76AC"/>
    <w:rsid w:val="001F7E7F"/>
    <w:rsid w:val="00200DBE"/>
    <w:rsid w:val="00201306"/>
    <w:rsid w:val="00202267"/>
    <w:rsid w:val="002022FC"/>
    <w:rsid w:val="002027C9"/>
    <w:rsid w:val="00202DD1"/>
    <w:rsid w:val="00203AEC"/>
    <w:rsid w:val="00203F7A"/>
    <w:rsid w:val="00204160"/>
    <w:rsid w:val="002042F5"/>
    <w:rsid w:val="002043D7"/>
    <w:rsid w:val="002044A3"/>
    <w:rsid w:val="00204604"/>
    <w:rsid w:val="0020544A"/>
    <w:rsid w:val="002054D0"/>
    <w:rsid w:val="0020676B"/>
    <w:rsid w:val="002070E2"/>
    <w:rsid w:val="00207838"/>
    <w:rsid w:val="0021001C"/>
    <w:rsid w:val="00210FF2"/>
    <w:rsid w:val="00213827"/>
    <w:rsid w:val="00213923"/>
    <w:rsid w:val="00213959"/>
    <w:rsid w:val="00213B65"/>
    <w:rsid w:val="00213C6D"/>
    <w:rsid w:val="00213EBA"/>
    <w:rsid w:val="00214150"/>
    <w:rsid w:val="00214D45"/>
    <w:rsid w:val="00214FD8"/>
    <w:rsid w:val="00215537"/>
    <w:rsid w:val="002155C9"/>
    <w:rsid w:val="002158D4"/>
    <w:rsid w:val="00215A39"/>
    <w:rsid w:val="00215A43"/>
    <w:rsid w:val="00216535"/>
    <w:rsid w:val="00216713"/>
    <w:rsid w:val="002169A8"/>
    <w:rsid w:val="00216D9E"/>
    <w:rsid w:val="00217662"/>
    <w:rsid w:val="00220719"/>
    <w:rsid w:val="00220C05"/>
    <w:rsid w:val="00220D9C"/>
    <w:rsid w:val="00221130"/>
    <w:rsid w:val="00221787"/>
    <w:rsid w:val="002218BC"/>
    <w:rsid w:val="0022191F"/>
    <w:rsid w:val="00221AAD"/>
    <w:rsid w:val="00223030"/>
    <w:rsid w:val="00223116"/>
    <w:rsid w:val="0022317F"/>
    <w:rsid w:val="00223558"/>
    <w:rsid w:val="002238E4"/>
    <w:rsid w:val="00223C1A"/>
    <w:rsid w:val="00223E51"/>
    <w:rsid w:val="0022402D"/>
    <w:rsid w:val="0022448E"/>
    <w:rsid w:val="002247A0"/>
    <w:rsid w:val="002247C2"/>
    <w:rsid w:val="002249B0"/>
    <w:rsid w:val="00225CFC"/>
    <w:rsid w:val="00225D59"/>
    <w:rsid w:val="00225ECC"/>
    <w:rsid w:val="00225F85"/>
    <w:rsid w:val="002270AA"/>
    <w:rsid w:val="002279D2"/>
    <w:rsid w:val="00227CDD"/>
    <w:rsid w:val="00230D03"/>
    <w:rsid w:val="0023118C"/>
    <w:rsid w:val="00231B55"/>
    <w:rsid w:val="00231E38"/>
    <w:rsid w:val="00232D5B"/>
    <w:rsid w:val="00233336"/>
    <w:rsid w:val="002334C8"/>
    <w:rsid w:val="00233500"/>
    <w:rsid w:val="00233A1F"/>
    <w:rsid w:val="00233A28"/>
    <w:rsid w:val="00233B0C"/>
    <w:rsid w:val="00233CA6"/>
    <w:rsid w:val="00233F2D"/>
    <w:rsid w:val="00234D92"/>
    <w:rsid w:val="00235C21"/>
    <w:rsid w:val="00236A0C"/>
    <w:rsid w:val="0023742D"/>
    <w:rsid w:val="0023753C"/>
    <w:rsid w:val="00237C88"/>
    <w:rsid w:val="00240984"/>
    <w:rsid w:val="002416E5"/>
    <w:rsid w:val="002418A3"/>
    <w:rsid w:val="00241CE7"/>
    <w:rsid w:val="00242DE3"/>
    <w:rsid w:val="002431CA"/>
    <w:rsid w:val="0024345E"/>
    <w:rsid w:val="00244F5D"/>
    <w:rsid w:val="002455F8"/>
    <w:rsid w:val="002461E7"/>
    <w:rsid w:val="00246AEB"/>
    <w:rsid w:val="00246F8E"/>
    <w:rsid w:val="00247DC1"/>
    <w:rsid w:val="00250719"/>
    <w:rsid w:val="0025094B"/>
    <w:rsid w:val="00250C0D"/>
    <w:rsid w:val="002514E0"/>
    <w:rsid w:val="002514E6"/>
    <w:rsid w:val="00251BA2"/>
    <w:rsid w:val="00253050"/>
    <w:rsid w:val="00253BC0"/>
    <w:rsid w:val="00253CCA"/>
    <w:rsid w:val="00254313"/>
    <w:rsid w:val="00254DB7"/>
    <w:rsid w:val="00254EFB"/>
    <w:rsid w:val="002556DC"/>
    <w:rsid w:val="00255870"/>
    <w:rsid w:val="00255A61"/>
    <w:rsid w:val="0025718B"/>
    <w:rsid w:val="00257909"/>
    <w:rsid w:val="00257BC2"/>
    <w:rsid w:val="002605CD"/>
    <w:rsid w:val="002606C8"/>
    <w:rsid w:val="0026071B"/>
    <w:rsid w:val="00260747"/>
    <w:rsid w:val="00260AD3"/>
    <w:rsid w:val="0026103A"/>
    <w:rsid w:val="00261620"/>
    <w:rsid w:val="00262150"/>
    <w:rsid w:val="00262455"/>
    <w:rsid w:val="0026298E"/>
    <w:rsid w:val="0026302B"/>
    <w:rsid w:val="00263979"/>
    <w:rsid w:val="00263EE8"/>
    <w:rsid w:val="002642C7"/>
    <w:rsid w:val="002643C1"/>
    <w:rsid w:val="0026453F"/>
    <w:rsid w:val="002648F3"/>
    <w:rsid w:val="00265505"/>
    <w:rsid w:val="00265A58"/>
    <w:rsid w:val="00265FAB"/>
    <w:rsid w:val="00266835"/>
    <w:rsid w:val="002669EF"/>
    <w:rsid w:val="00266D62"/>
    <w:rsid w:val="002672A5"/>
    <w:rsid w:val="002704BC"/>
    <w:rsid w:val="002704CD"/>
    <w:rsid w:val="00270578"/>
    <w:rsid w:val="002712EE"/>
    <w:rsid w:val="00272023"/>
    <w:rsid w:val="00272D66"/>
    <w:rsid w:val="0027465D"/>
    <w:rsid w:val="002753E1"/>
    <w:rsid w:val="002765E3"/>
    <w:rsid w:val="0027666B"/>
    <w:rsid w:val="00277048"/>
    <w:rsid w:val="0027717A"/>
    <w:rsid w:val="0027770E"/>
    <w:rsid w:val="0027792F"/>
    <w:rsid w:val="00280326"/>
    <w:rsid w:val="0028032D"/>
    <w:rsid w:val="00280388"/>
    <w:rsid w:val="00280951"/>
    <w:rsid w:val="00280A80"/>
    <w:rsid w:val="00280DAA"/>
    <w:rsid w:val="00280E3B"/>
    <w:rsid w:val="00280F04"/>
    <w:rsid w:val="0028161A"/>
    <w:rsid w:val="00282983"/>
    <w:rsid w:val="002829CC"/>
    <w:rsid w:val="002840FF"/>
    <w:rsid w:val="0028429D"/>
    <w:rsid w:val="00284440"/>
    <w:rsid w:val="002849CA"/>
    <w:rsid w:val="00285092"/>
    <w:rsid w:val="0028510D"/>
    <w:rsid w:val="002853F5"/>
    <w:rsid w:val="0028555E"/>
    <w:rsid w:val="002859F0"/>
    <w:rsid w:val="00285E0E"/>
    <w:rsid w:val="00286622"/>
    <w:rsid w:val="00286DA2"/>
    <w:rsid w:val="00287128"/>
    <w:rsid w:val="00287273"/>
    <w:rsid w:val="002874F2"/>
    <w:rsid w:val="00287A0B"/>
    <w:rsid w:val="00287F2B"/>
    <w:rsid w:val="00290018"/>
    <w:rsid w:val="002902E2"/>
    <w:rsid w:val="0029038E"/>
    <w:rsid w:val="002903A1"/>
    <w:rsid w:val="00290653"/>
    <w:rsid w:val="0029068F"/>
    <w:rsid w:val="0029079D"/>
    <w:rsid w:val="00290C93"/>
    <w:rsid w:val="00290D1E"/>
    <w:rsid w:val="00291158"/>
    <w:rsid w:val="00291377"/>
    <w:rsid w:val="00291588"/>
    <w:rsid w:val="0029162C"/>
    <w:rsid w:val="00291B19"/>
    <w:rsid w:val="00291B6E"/>
    <w:rsid w:val="0029218D"/>
    <w:rsid w:val="00292CD9"/>
    <w:rsid w:val="00293CA6"/>
    <w:rsid w:val="00293DEE"/>
    <w:rsid w:val="00294F53"/>
    <w:rsid w:val="0029561E"/>
    <w:rsid w:val="0029569C"/>
    <w:rsid w:val="0029777E"/>
    <w:rsid w:val="002A04BC"/>
    <w:rsid w:val="002A0CD8"/>
    <w:rsid w:val="002A13A2"/>
    <w:rsid w:val="002A1722"/>
    <w:rsid w:val="002A17EB"/>
    <w:rsid w:val="002A1854"/>
    <w:rsid w:val="002A195B"/>
    <w:rsid w:val="002A1D96"/>
    <w:rsid w:val="002A1FF5"/>
    <w:rsid w:val="002A2456"/>
    <w:rsid w:val="002A2652"/>
    <w:rsid w:val="002A3126"/>
    <w:rsid w:val="002A4DC8"/>
    <w:rsid w:val="002A5345"/>
    <w:rsid w:val="002A5802"/>
    <w:rsid w:val="002A60D6"/>
    <w:rsid w:val="002A63D1"/>
    <w:rsid w:val="002A6B45"/>
    <w:rsid w:val="002A7BC3"/>
    <w:rsid w:val="002B0DA1"/>
    <w:rsid w:val="002B0E16"/>
    <w:rsid w:val="002B3009"/>
    <w:rsid w:val="002B3500"/>
    <w:rsid w:val="002B3957"/>
    <w:rsid w:val="002B3E1E"/>
    <w:rsid w:val="002B461F"/>
    <w:rsid w:val="002B46FE"/>
    <w:rsid w:val="002B490A"/>
    <w:rsid w:val="002B512F"/>
    <w:rsid w:val="002B5A0C"/>
    <w:rsid w:val="002B5BB7"/>
    <w:rsid w:val="002B5FDF"/>
    <w:rsid w:val="002B60C6"/>
    <w:rsid w:val="002B6329"/>
    <w:rsid w:val="002B6601"/>
    <w:rsid w:val="002B6771"/>
    <w:rsid w:val="002B68C7"/>
    <w:rsid w:val="002B6C49"/>
    <w:rsid w:val="002B6FEC"/>
    <w:rsid w:val="002B7212"/>
    <w:rsid w:val="002B729F"/>
    <w:rsid w:val="002B7DA0"/>
    <w:rsid w:val="002C00C4"/>
    <w:rsid w:val="002C0161"/>
    <w:rsid w:val="002C0472"/>
    <w:rsid w:val="002C07E9"/>
    <w:rsid w:val="002C1235"/>
    <w:rsid w:val="002C1528"/>
    <w:rsid w:val="002C2B6F"/>
    <w:rsid w:val="002C2DBE"/>
    <w:rsid w:val="002C3805"/>
    <w:rsid w:val="002C3D06"/>
    <w:rsid w:val="002C413C"/>
    <w:rsid w:val="002C44D0"/>
    <w:rsid w:val="002C4DB6"/>
    <w:rsid w:val="002C4DD1"/>
    <w:rsid w:val="002C5BB9"/>
    <w:rsid w:val="002C6470"/>
    <w:rsid w:val="002C6853"/>
    <w:rsid w:val="002C69C0"/>
    <w:rsid w:val="002C6B12"/>
    <w:rsid w:val="002C70AD"/>
    <w:rsid w:val="002C7282"/>
    <w:rsid w:val="002C7288"/>
    <w:rsid w:val="002C7508"/>
    <w:rsid w:val="002C7D1F"/>
    <w:rsid w:val="002D0B95"/>
    <w:rsid w:val="002D1A72"/>
    <w:rsid w:val="002D225F"/>
    <w:rsid w:val="002D3057"/>
    <w:rsid w:val="002D347F"/>
    <w:rsid w:val="002D4757"/>
    <w:rsid w:val="002D4FD9"/>
    <w:rsid w:val="002D5762"/>
    <w:rsid w:val="002D6742"/>
    <w:rsid w:val="002D6F4A"/>
    <w:rsid w:val="002D76D2"/>
    <w:rsid w:val="002D7E4B"/>
    <w:rsid w:val="002E0C80"/>
    <w:rsid w:val="002E0F2C"/>
    <w:rsid w:val="002E204D"/>
    <w:rsid w:val="002E22A5"/>
    <w:rsid w:val="002E30BD"/>
    <w:rsid w:val="002E32E9"/>
    <w:rsid w:val="002E448A"/>
    <w:rsid w:val="002E499C"/>
    <w:rsid w:val="002E5ABC"/>
    <w:rsid w:val="002E5D23"/>
    <w:rsid w:val="002E6369"/>
    <w:rsid w:val="002E6899"/>
    <w:rsid w:val="002E71DE"/>
    <w:rsid w:val="002E78F3"/>
    <w:rsid w:val="002E7B7F"/>
    <w:rsid w:val="002E7D2F"/>
    <w:rsid w:val="002F013C"/>
    <w:rsid w:val="002F0C2E"/>
    <w:rsid w:val="002F0C5B"/>
    <w:rsid w:val="002F14C9"/>
    <w:rsid w:val="002F2052"/>
    <w:rsid w:val="002F22CC"/>
    <w:rsid w:val="002F23AA"/>
    <w:rsid w:val="002F2407"/>
    <w:rsid w:val="002F2635"/>
    <w:rsid w:val="002F2A5A"/>
    <w:rsid w:val="002F2CE1"/>
    <w:rsid w:val="002F2E09"/>
    <w:rsid w:val="002F30A2"/>
    <w:rsid w:val="002F3D48"/>
    <w:rsid w:val="002F4874"/>
    <w:rsid w:val="002F4BA9"/>
    <w:rsid w:val="002F585F"/>
    <w:rsid w:val="002F596C"/>
    <w:rsid w:val="002F5DA3"/>
    <w:rsid w:val="002F6033"/>
    <w:rsid w:val="002F6792"/>
    <w:rsid w:val="002F72B4"/>
    <w:rsid w:val="002F7E6D"/>
    <w:rsid w:val="00300018"/>
    <w:rsid w:val="0030010D"/>
    <w:rsid w:val="00300219"/>
    <w:rsid w:val="003005FF"/>
    <w:rsid w:val="00300727"/>
    <w:rsid w:val="0030079C"/>
    <w:rsid w:val="00300C6A"/>
    <w:rsid w:val="00301202"/>
    <w:rsid w:val="00301309"/>
    <w:rsid w:val="003014BD"/>
    <w:rsid w:val="00301EB2"/>
    <w:rsid w:val="003020ED"/>
    <w:rsid w:val="00302DE0"/>
    <w:rsid w:val="00302FCC"/>
    <w:rsid w:val="003044C5"/>
    <w:rsid w:val="00304815"/>
    <w:rsid w:val="00304CA2"/>
    <w:rsid w:val="00305176"/>
    <w:rsid w:val="00305916"/>
    <w:rsid w:val="00305965"/>
    <w:rsid w:val="00305E8E"/>
    <w:rsid w:val="003069FE"/>
    <w:rsid w:val="00306CE3"/>
    <w:rsid w:val="00306E79"/>
    <w:rsid w:val="00307190"/>
    <w:rsid w:val="00307A85"/>
    <w:rsid w:val="00307E81"/>
    <w:rsid w:val="003110AF"/>
    <w:rsid w:val="003112F6"/>
    <w:rsid w:val="00311322"/>
    <w:rsid w:val="00311BF4"/>
    <w:rsid w:val="003121E4"/>
    <w:rsid w:val="003125C5"/>
    <w:rsid w:val="003130C8"/>
    <w:rsid w:val="003136FE"/>
    <w:rsid w:val="00313966"/>
    <w:rsid w:val="00313F55"/>
    <w:rsid w:val="003140DB"/>
    <w:rsid w:val="0031412A"/>
    <w:rsid w:val="00315348"/>
    <w:rsid w:val="00315378"/>
    <w:rsid w:val="00316BF5"/>
    <w:rsid w:val="00317F9D"/>
    <w:rsid w:val="003200D7"/>
    <w:rsid w:val="003202DF"/>
    <w:rsid w:val="003206DA"/>
    <w:rsid w:val="00320873"/>
    <w:rsid w:val="00320918"/>
    <w:rsid w:val="00320E1E"/>
    <w:rsid w:val="0032131D"/>
    <w:rsid w:val="00321324"/>
    <w:rsid w:val="0032216F"/>
    <w:rsid w:val="00322B1E"/>
    <w:rsid w:val="0032342B"/>
    <w:rsid w:val="00324C0C"/>
    <w:rsid w:val="00324CAA"/>
    <w:rsid w:val="00325795"/>
    <w:rsid w:val="00325F7B"/>
    <w:rsid w:val="00325FC2"/>
    <w:rsid w:val="00326370"/>
    <w:rsid w:val="00326F54"/>
    <w:rsid w:val="00326FE2"/>
    <w:rsid w:val="00327856"/>
    <w:rsid w:val="00327FF1"/>
    <w:rsid w:val="00330012"/>
    <w:rsid w:val="003309E3"/>
    <w:rsid w:val="00330D67"/>
    <w:rsid w:val="003314CD"/>
    <w:rsid w:val="003316D5"/>
    <w:rsid w:val="0033340A"/>
    <w:rsid w:val="00333B73"/>
    <w:rsid w:val="00333D6A"/>
    <w:rsid w:val="00334022"/>
    <w:rsid w:val="00334588"/>
    <w:rsid w:val="00334C4A"/>
    <w:rsid w:val="00335B71"/>
    <w:rsid w:val="00336121"/>
    <w:rsid w:val="00336A8E"/>
    <w:rsid w:val="0033705F"/>
    <w:rsid w:val="00337515"/>
    <w:rsid w:val="00337576"/>
    <w:rsid w:val="003403FA"/>
    <w:rsid w:val="0034065B"/>
    <w:rsid w:val="0034068B"/>
    <w:rsid w:val="00341390"/>
    <w:rsid w:val="0034159F"/>
    <w:rsid w:val="00342695"/>
    <w:rsid w:val="00342F32"/>
    <w:rsid w:val="0034310F"/>
    <w:rsid w:val="003434A9"/>
    <w:rsid w:val="00343EA6"/>
    <w:rsid w:val="003443CC"/>
    <w:rsid w:val="003444E8"/>
    <w:rsid w:val="00344943"/>
    <w:rsid w:val="00344FD0"/>
    <w:rsid w:val="003451F5"/>
    <w:rsid w:val="00345C20"/>
    <w:rsid w:val="0034673D"/>
    <w:rsid w:val="00346D7F"/>
    <w:rsid w:val="00346E41"/>
    <w:rsid w:val="003471D2"/>
    <w:rsid w:val="003478AF"/>
    <w:rsid w:val="00347CC7"/>
    <w:rsid w:val="00347EF1"/>
    <w:rsid w:val="00350970"/>
    <w:rsid w:val="00350D2E"/>
    <w:rsid w:val="00350E90"/>
    <w:rsid w:val="00350F26"/>
    <w:rsid w:val="0035163D"/>
    <w:rsid w:val="00351A92"/>
    <w:rsid w:val="00351B03"/>
    <w:rsid w:val="00352643"/>
    <w:rsid w:val="00352EC8"/>
    <w:rsid w:val="0035333C"/>
    <w:rsid w:val="003536BE"/>
    <w:rsid w:val="00353990"/>
    <w:rsid w:val="00353CEE"/>
    <w:rsid w:val="00353E0E"/>
    <w:rsid w:val="003541A6"/>
    <w:rsid w:val="003544E0"/>
    <w:rsid w:val="00355541"/>
    <w:rsid w:val="00355FC2"/>
    <w:rsid w:val="00356F0A"/>
    <w:rsid w:val="00357442"/>
    <w:rsid w:val="003574D8"/>
    <w:rsid w:val="003576DF"/>
    <w:rsid w:val="003577F8"/>
    <w:rsid w:val="003579EA"/>
    <w:rsid w:val="00357F2E"/>
    <w:rsid w:val="00360A3C"/>
    <w:rsid w:val="00361059"/>
    <w:rsid w:val="0036124D"/>
    <w:rsid w:val="003616D9"/>
    <w:rsid w:val="00361D0E"/>
    <w:rsid w:val="003622D2"/>
    <w:rsid w:val="00362B22"/>
    <w:rsid w:val="00362C8D"/>
    <w:rsid w:val="00362CC3"/>
    <w:rsid w:val="00364C0C"/>
    <w:rsid w:val="00364DA2"/>
    <w:rsid w:val="00365062"/>
    <w:rsid w:val="003652EF"/>
    <w:rsid w:val="00365A17"/>
    <w:rsid w:val="00365E8C"/>
    <w:rsid w:val="00365F36"/>
    <w:rsid w:val="00366186"/>
    <w:rsid w:val="00366EC1"/>
    <w:rsid w:val="00366ED8"/>
    <w:rsid w:val="003676BD"/>
    <w:rsid w:val="00367B92"/>
    <w:rsid w:val="00370DB6"/>
    <w:rsid w:val="0037103D"/>
    <w:rsid w:val="0037116A"/>
    <w:rsid w:val="0037147E"/>
    <w:rsid w:val="00371FC5"/>
    <w:rsid w:val="00372C19"/>
    <w:rsid w:val="0037392C"/>
    <w:rsid w:val="003740E8"/>
    <w:rsid w:val="0037459A"/>
    <w:rsid w:val="003749AF"/>
    <w:rsid w:val="00374C7F"/>
    <w:rsid w:val="00374E51"/>
    <w:rsid w:val="003765B0"/>
    <w:rsid w:val="003769E2"/>
    <w:rsid w:val="0037740A"/>
    <w:rsid w:val="00377BB5"/>
    <w:rsid w:val="00377F2E"/>
    <w:rsid w:val="003803C5"/>
    <w:rsid w:val="003808D1"/>
    <w:rsid w:val="00380A03"/>
    <w:rsid w:val="00380C4C"/>
    <w:rsid w:val="00380CAA"/>
    <w:rsid w:val="003816DE"/>
    <w:rsid w:val="00381736"/>
    <w:rsid w:val="00382EA6"/>
    <w:rsid w:val="00383B07"/>
    <w:rsid w:val="00383D0D"/>
    <w:rsid w:val="00383E9A"/>
    <w:rsid w:val="003840D5"/>
    <w:rsid w:val="003844FF"/>
    <w:rsid w:val="00385915"/>
    <w:rsid w:val="003865B2"/>
    <w:rsid w:val="0039026D"/>
    <w:rsid w:val="0039042A"/>
    <w:rsid w:val="003917DB"/>
    <w:rsid w:val="00391C4F"/>
    <w:rsid w:val="00392318"/>
    <w:rsid w:val="00393DDF"/>
    <w:rsid w:val="0039464A"/>
    <w:rsid w:val="0039465E"/>
    <w:rsid w:val="003961BE"/>
    <w:rsid w:val="00396AC2"/>
    <w:rsid w:val="00396EA3"/>
    <w:rsid w:val="003979D1"/>
    <w:rsid w:val="00397EC5"/>
    <w:rsid w:val="003A0615"/>
    <w:rsid w:val="003A0827"/>
    <w:rsid w:val="003A0884"/>
    <w:rsid w:val="003A0A93"/>
    <w:rsid w:val="003A1182"/>
    <w:rsid w:val="003A15E3"/>
    <w:rsid w:val="003A204C"/>
    <w:rsid w:val="003A231B"/>
    <w:rsid w:val="003A2B19"/>
    <w:rsid w:val="003A2C6C"/>
    <w:rsid w:val="003A2F2A"/>
    <w:rsid w:val="003A3AD4"/>
    <w:rsid w:val="003A3C79"/>
    <w:rsid w:val="003A3FDD"/>
    <w:rsid w:val="003A468D"/>
    <w:rsid w:val="003A4710"/>
    <w:rsid w:val="003A5B56"/>
    <w:rsid w:val="003A5D5E"/>
    <w:rsid w:val="003A5F68"/>
    <w:rsid w:val="003A6038"/>
    <w:rsid w:val="003A6C92"/>
    <w:rsid w:val="003A721E"/>
    <w:rsid w:val="003A72A4"/>
    <w:rsid w:val="003A7593"/>
    <w:rsid w:val="003A76D7"/>
    <w:rsid w:val="003A7F86"/>
    <w:rsid w:val="003B19A1"/>
    <w:rsid w:val="003B2625"/>
    <w:rsid w:val="003B3809"/>
    <w:rsid w:val="003B39A5"/>
    <w:rsid w:val="003B4313"/>
    <w:rsid w:val="003B4891"/>
    <w:rsid w:val="003B4EA4"/>
    <w:rsid w:val="003B5343"/>
    <w:rsid w:val="003B5C58"/>
    <w:rsid w:val="003B6569"/>
    <w:rsid w:val="003B6FB9"/>
    <w:rsid w:val="003B70E7"/>
    <w:rsid w:val="003B7165"/>
    <w:rsid w:val="003B733B"/>
    <w:rsid w:val="003B7431"/>
    <w:rsid w:val="003C04E7"/>
    <w:rsid w:val="003C15F6"/>
    <w:rsid w:val="003C1D4B"/>
    <w:rsid w:val="003C26FD"/>
    <w:rsid w:val="003C3D35"/>
    <w:rsid w:val="003C3D88"/>
    <w:rsid w:val="003C4408"/>
    <w:rsid w:val="003C4885"/>
    <w:rsid w:val="003C4E2F"/>
    <w:rsid w:val="003C5421"/>
    <w:rsid w:val="003C7084"/>
    <w:rsid w:val="003C73A6"/>
    <w:rsid w:val="003C74BB"/>
    <w:rsid w:val="003C7E2A"/>
    <w:rsid w:val="003D050C"/>
    <w:rsid w:val="003D099B"/>
    <w:rsid w:val="003D0B44"/>
    <w:rsid w:val="003D1185"/>
    <w:rsid w:val="003D11E7"/>
    <w:rsid w:val="003D1434"/>
    <w:rsid w:val="003D1BF4"/>
    <w:rsid w:val="003D1F53"/>
    <w:rsid w:val="003D2178"/>
    <w:rsid w:val="003D291B"/>
    <w:rsid w:val="003D2C8D"/>
    <w:rsid w:val="003D3C0E"/>
    <w:rsid w:val="003D4B84"/>
    <w:rsid w:val="003D56F6"/>
    <w:rsid w:val="003D5C2F"/>
    <w:rsid w:val="003D622F"/>
    <w:rsid w:val="003D6243"/>
    <w:rsid w:val="003D6E38"/>
    <w:rsid w:val="003D7820"/>
    <w:rsid w:val="003E002A"/>
    <w:rsid w:val="003E0252"/>
    <w:rsid w:val="003E0504"/>
    <w:rsid w:val="003E08F6"/>
    <w:rsid w:val="003E11B7"/>
    <w:rsid w:val="003E1495"/>
    <w:rsid w:val="003E1665"/>
    <w:rsid w:val="003E1719"/>
    <w:rsid w:val="003E1942"/>
    <w:rsid w:val="003E1C0D"/>
    <w:rsid w:val="003E1C97"/>
    <w:rsid w:val="003E24A7"/>
    <w:rsid w:val="003E2542"/>
    <w:rsid w:val="003E2A38"/>
    <w:rsid w:val="003E2AD9"/>
    <w:rsid w:val="003E2E7F"/>
    <w:rsid w:val="003E41AF"/>
    <w:rsid w:val="003E43ED"/>
    <w:rsid w:val="003E4F26"/>
    <w:rsid w:val="003E5759"/>
    <w:rsid w:val="003E594A"/>
    <w:rsid w:val="003E7B8D"/>
    <w:rsid w:val="003E7D58"/>
    <w:rsid w:val="003E7E87"/>
    <w:rsid w:val="003F090A"/>
    <w:rsid w:val="003F0BEF"/>
    <w:rsid w:val="003F1290"/>
    <w:rsid w:val="003F175A"/>
    <w:rsid w:val="003F1D76"/>
    <w:rsid w:val="003F25DD"/>
    <w:rsid w:val="003F2675"/>
    <w:rsid w:val="003F2C22"/>
    <w:rsid w:val="003F2D09"/>
    <w:rsid w:val="003F2FD5"/>
    <w:rsid w:val="003F3330"/>
    <w:rsid w:val="003F365C"/>
    <w:rsid w:val="003F377C"/>
    <w:rsid w:val="003F37F7"/>
    <w:rsid w:val="003F3955"/>
    <w:rsid w:val="003F4838"/>
    <w:rsid w:val="003F6000"/>
    <w:rsid w:val="003F60E0"/>
    <w:rsid w:val="003F6916"/>
    <w:rsid w:val="003F7258"/>
    <w:rsid w:val="003F735F"/>
    <w:rsid w:val="003F7AE0"/>
    <w:rsid w:val="003F7D78"/>
    <w:rsid w:val="00400AD2"/>
    <w:rsid w:val="0040130E"/>
    <w:rsid w:val="004013B5"/>
    <w:rsid w:val="00401AB4"/>
    <w:rsid w:val="004020F0"/>
    <w:rsid w:val="004026E0"/>
    <w:rsid w:val="00402FD2"/>
    <w:rsid w:val="00403779"/>
    <w:rsid w:val="00403B4C"/>
    <w:rsid w:val="00404063"/>
    <w:rsid w:val="004043BD"/>
    <w:rsid w:val="00404B3F"/>
    <w:rsid w:val="004058E7"/>
    <w:rsid w:val="00405F5B"/>
    <w:rsid w:val="004063DA"/>
    <w:rsid w:val="004063DC"/>
    <w:rsid w:val="00407093"/>
    <w:rsid w:val="00407217"/>
    <w:rsid w:val="004073C8"/>
    <w:rsid w:val="00410097"/>
    <w:rsid w:val="00410143"/>
    <w:rsid w:val="0041033A"/>
    <w:rsid w:val="004119CA"/>
    <w:rsid w:val="00412302"/>
    <w:rsid w:val="004127BA"/>
    <w:rsid w:val="00412DD6"/>
    <w:rsid w:val="00413730"/>
    <w:rsid w:val="0041403D"/>
    <w:rsid w:val="00414868"/>
    <w:rsid w:val="00414C79"/>
    <w:rsid w:val="00414D65"/>
    <w:rsid w:val="00414E41"/>
    <w:rsid w:val="00414F26"/>
    <w:rsid w:val="00415DB7"/>
    <w:rsid w:val="00415DCB"/>
    <w:rsid w:val="00416299"/>
    <w:rsid w:val="00416372"/>
    <w:rsid w:val="00416897"/>
    <w:rsid w:val="004168D5"/>
    <w:rsid w:val="004179D6"/>
    <w:rsid w:val="00417A4B"/>
    <w:rsid w:val="0042043A"/>
    <w:rsid w:val="00420FD9"/>
    <w:rsid w:val="0042123E"/>
    <w:rsid w:val="00421584"/>
    <w:rsid w:val="004218B4"/>
    <w:rsid w:val="00421A3F"/>
    <w:rsid w:val="00422B44"/>
    <w:rsid w:val="004230AB"/>
    <w:rsid w:val="004232D4"/>
    <w:rsid w:val="00423FCE"/>
    <w:rsid w:val="00424BFB"/>
    <w:rsid w:val="00425626"/>
    <w:rsid w:val="00425D93"/>
    <w:rsid w:val="004263EE"/>
    <w:rsid w:val="00427045"/>
    <w:rsid w:val="0042725A"/>
    <w:rsid w:val="004277C7"/>
    <w:rsid w:val="00427A8A"/>
    <w:rsid w:val="00427BEE"/>
    <w:rsid w:val="00430C9B"/>
    <w:rsid w:val="00430F35"/>
    <w:rsid w:val="00431B57"/>
    <w:rsid w:val="00431E5D"/>
    <w:rsid w:val="004323E1"/>
    <w:rsid w:val="00432678"/>
    <w:rsid w:val="0043268B"/>
    <w:rsid w:val="004328B8"/>
    <w:rsid w:val="00432F70"/>
    <w:rsid w:val="00433098"/>
    <w:rsid w:val="00433E27"/>
    <w:rsid w:val="0043416A"/>
    <w:rsid w:val="0043494B"/>
    <w:rsid w:val="00434B43"/>
    <w:rsid w:val="0043512C"/>
    <w:rsid w:val="00436A25"/>
    <w:rsid w:val="00436EE3"/>
    <w:rsid w:val="00437047"/>
    <w:rsid w:val="0043710A"/>
    <w:rsid w:val="00437BB1"/>
    <w:rsid w:val="00440B7F"/>
    <w:rsid w:val="00442382"/>
    <w:rsid w:val="00443BAE"/>
    <w:rsid w:val="00443DB4"/>
    <w:rsid w:val="0044413F"/>
    <w:rsid w:val="00444A9D"/>
    <w:rsid w:val="004457B4"/>
    <w:rsid w:val="0044584C"/>
    <w:rsid w:val="00445D00"/>
    <w:rsid w:val="00445F0E"/>
    <w:rsid w:val="004465EE"/>
    <w:rsid w:val="00446C2B"/>
    <w:rsid w:val="00447807"/>
    <w:rsid w:val="00447AF4"/>
    <w:rsid w:val="00450C1D"/>
    <w:rsid w:val="004511A8"/>
    <w:rsid w:val="00451FC1"/>
    <w:rsid w:val="00452A1A"/>
    <w:rsid w:val="00452AF1"/>
    <w:rsid w:val="00453241"/>
    <w:rsid w:val="00453380"/>
    <w:rsid w:val="00453623"/>
    <w:rsid w:val="004538BE"/>
    <w:rsid w:val="0045391D"/>
    <w:rsid w:val="00453F10"/>
    <w:rsid w:val="004544D5"/>
    <w:rsid w:val="0045474E"/>
    <w:rsid w:val="00455068"/>
    <w:rsid w:val="0045552A"/>
    <w:rsid w:val="00455A9B"/>
    <w:rsid w:val="0045606F"/>
    <w:rsid w:val="0045633C"/>
    <w:rsid w:val="0045666F"/>
    <w:rsid w:val="004568DF"/>
    <w:rsid w:val="00457561"/>
    <w:rsid w:val="00457DD1"/>
    <w:rsid w:val="004600E2"/>
    <w:rsid w:val="00460BCB"/>
    <w:rsid w:val="0046126B"/>
    <w:rsid w:val="0046174F"/>
    <w:rsid w:val="004618F4"/>
    <w:rsid w:val="00461BCB"/>
    <w:rsid w:val="00463C6B"/>
    <w:rsid w:val="00464C05"/>
    <w:rsid w:val="0046504B"/>
    <w:rsid w:val="00465436"/>
    <w:rsid w:val="00465746"/>
    <w:rsid w:val="00465C75"/>
    <w:rsid w:val="004661F1"/>
    <w:rsid w:val="004664CB"/>
    <w:rsid w:val="00466592"/>
    <w:rsid w:val="00466AFA"/>
    <w:rsid w:val="004676A1"/>
    <w:rsid w:val="00467A0C"/>
    <w:rsid w:val="00467C07"/>
    <w:rsid w:val="00467CC9"/>
    <w:rsid w:val="004709FE"/>
    <w:rsid w:val="00470A2C"/>
    <w:rsid w:val="00470D1A"/>
    <w:rsid w:val="0047152B"/>
    <w:rsid w:val="00471B5E"/>
    <w:rsid w:val="00472386"/>
    <w:rsid w:val="0047239E"/>
    <w:rsid w:val="0047265C"/>
    <w:rsid w:val="00473330"/>
    <w:rsid w:val="0047348D"/>
    <w:rsid w:val="004738C2"/>
    <w:rsid w:val="00473A7C"/>
    <w:rsid w:val="00473CD3"/>
    <w:rsid w:val="00473D41"/>
    <w:rsid w:val="00473DD8"/>
    <w:rsid w:val="00473FDB"/>
    <w:rsid w:val="004741DC"/>
    <w:rsid w:val="0047526A"/>
    <w:rsid w:val="00475459"/>
    <w:rsid w:val="004756AB"/>
    <w:rsid w:val="004757CB"/>
    <w:rsid w:val="00475D5D"/>
    <w:rsid w:val="004761DE"/>
    <w:rsid w:val="00476ABA"/>
    <w:rsid w:val="00477455"/>
    <w:rsid w:val="0048098A"/>
    <w:rsid w:val="00481545"/>
    <w:rsid w:val="00481B10"/>
    <w:rsid w:val="00481B4B"/>
    <w:rsid w:val="00481DE1"/>
    <w:rsid w:val="004821CD"/>
    <w:rsid w:val="0048249F"/>
    <w:rsid w:val="0048258C"/>
    <w:rsid w:val="004828F8"/>
    <w:rsid w:val="00482A7F"/>
    <w:rsid w:val="00482CCF"/>
    <w:rsid w:val="00482F51"/>
    <w:rsid w:val="00483344"/>
    <w:rsid w:val="0048337C"/>
    <w:rsid w:val="00483A70"/>
    <w:rsid w:val="00483D5E"/>
    <w:rsid w:val="004845E7"/>
    <w:rsid w:val="0048497D"/>
    <w:rsid w:val="00484BD7"/>
    <w:rsid w:val="004851C8"/>
    <w:rsid w:val="00485447"/>
    <w:rsid w:val="0048553E"/>
    <w:rsid w:val="004866BF"/>
    <w:rsid w:val="00487F0E"/>
    <w:rsid w:val="004906B8"/>
    <w:rsid w:val="0049148E"/>
    <w:rsid w:val="00492313"/>
    <w:rsid w:val="00492F59"/>
    <w:rsid w:val="0049451F"/>
    <w:rsid w:val="0049481B"/>
    <w:rsid w:val="004948B2"/>
    <w:rsid w:val="00494A1C"/>
    <w:rsid w:val="00494A59"/>
    <w:rsid w:val="00494F53"/>
    <w:rsid w:val="00495097"/>
    <w:rsid w:val="004954E4"/>
    <w:rsid w:val="004971D8"/>
    <w:rsid w:val="00497204"/>
    <w:rsid w:val="004975CC"/>
    <w:rsid w:val="00497711"/>
    <w:rsid w:val="004A04C4"/>
    <w:rsid w:val="004A0E47"/>
    <w:rsid w:val="004A17E0"/>
    <w:rsid w:val="004A1B7C"/>
    <w:rsid w:val="004A2F21"/>
    <w:rsid w:val="004A3931"/>
    <w:rsid w:val="004A413E"/>
    <w:rsid w:val="004A45DC"/>
    <w:rsid w:val="004A4A88"/>
    <w:rsid w:val="004A529D"/>
    <w:rsid w:val="004A5730"/>
    <w:rsid w:val="004A6243"/>
    <w:rsid w:val="004A719E"/>
    <w:rsid w:val="004A7228"/>
    <w:rsid w:val="004A7D9B"/>
    <w:rsid w:val="004A7F83"/>
    <w:rsid w:val="004B086C"/>
    <w:rsid w:val="004B120F"/>
    <w:rsid w:val="004B183C"/>
    <w:rsid w:val="004B29CA"/>
    <w:rsid w:val="004B2F06"/>
    <w:rsid w:val="004B3728"/>
    <w:rsid w:val="004B46D0"/>
    <w:rsid w:val="004B4C81"/>
    <w:rsid w:val="004B5A62"/>
    <w:rsid w:val="004B6CF0"/>
    <w:rsid w:val="004B744D"/>
    <w:rsid w:val="004B75D8"/>
    <w:rsid w:val="004B7871"/>
    <w:rsid w:val="004B7FBA"/>
    <w:rsid w:val="004C01B7"/>
    <w:rsid w:val="004C07FE"/>
    <w:rsid w:val="004C080A"/>
    <w:rsid w:val="004C0A00"/>
    <w:rsid w:val="004C0AA7"/>
    <w:rsid w:val="004C1F97"/>
    <w:rsid w:val="004C23CD"/>
    <w:rsid w:val="004C2BD3"/>
    <w:rsid w:val="004C2EB0"/>
    <w:rsid w:val="004C2EFC"/>
    <w:rsid w:val="004C39DA"/>
    <w:rsid w:val="004C3D00"/>
    <w:rsid w:val="004C4E51"/>
    <w:rsid w:val="004C54B9"/>
    <w:rsid w:val="004C5D35"/>
    <w:rsid w:val="004C6A0A"/>
    <w:rsid w:val="004C6A57"/>
    <w:rsid w:val="004C7B30"/>
    <w:rsid w:val="004C7F45"/>
    <w:rsid w:val="004D05EF"/>
    <w:rsid w:val="004D07FB"/>
    <w:rsid w:val="004D09E4"/>
    <w:rsid w:val="004D0D63"/>
    <w:rsid w:val="004D1595"/>
    <w:rsid w:val="004D1E1C"/>
    <w:rsid w:val="004D1E29"/>
    <w:rsid w:val="004D2B98"/>
    <w:rsid w:val="004D3562"/>
    <w:rsid w:val="004D3750"/>
    <w:rsid w:val="004D386F"/>
    <w:rsid w:val="004D47A0"/>
    <w:rsid w:val="004D4EE0"/>
    <w:rsid w:val="004D55CC"/>
    <w:rsid w:val="004D55E1"/>
    <w:rsid w:val="004D576F"/>
    <w:rsid w:val="004D587D"/>
    <w:rsid w:val="004D5E01"/>
    <w:rsid w:val="004D5EF4"/>
    <w:rsid w:val="004D66AA"/>
    <w:rsid w:val="004D7462"/>
    <w:rsid w:val="004D798A"/>
    <w:rsid w:val="004E0556"/>
    <w:rsid w:val="004E1241"/>
    <w:rsid w:val="004E1695"/>
    <w:rsid w:val="004E171C"/>
    <w:rsid w:val="004E1F89"/>
    <w:rsid w:val="004E24BD"/>
    <w:rsid w:val="004E299B"/>
    <w:rsid w:val="004E2CBA"/>
    <w:rsid w:val="004E3920"/>
    <w:rsid w:val="004E3C5D"/>
    <w:rsid w:val="004E3D89"/>
    <w:rsid w:val="004E448D"/>
    <w:rsid w:val="004E4877"/>
    <w:rsid w:val="004E51E2"/>
    <w:rsid w:val="004E57A5"/>
    <w:rsid w:val="004E5B9A"/>
    <w:rsid w:val="004E5CBC"/>
    <w:rsid w:val="004E5CD0"/>
    <w:rsid w:val="004E5E57"/>
    <w:rsid w:val="004E641C"/>
    <w:rsid w:val="004E7A36"/>
    <w:rsid w:val="004E7EAA"/>
    <w:rsid w:val="004F01F2"/>
    <w:rsid w:val="004F0DD0"/>
    <w:rsid w:val="004F1938"/>
    <w:rsid w:val="004F1D18"/>
    <w:rsid w:val="004F4621"/>
    <w:rsid w:val="004F4673"/>
    <w:rsid w:val="004F4BB0"/>
    <w:rsid w:val="004F4E6E"/>
    <w:rsid w:val="004F59B8"/>
    <w:rsid w:val="004F5FAD"/>
    <w:rsid w:val="004F5FBA"/>
    <w:rsid w:val="004F645A"/>
    <w:rsid w:val="004F64DB"/>
    <w:rsid w:val="004F656B"/>
    <w:rsid w:val="004F6F48"/>
    <w:rsid w:val="00500A9F"/>
    <w:rsid w:val="0050303F"/>
    <w:rsid w:val="00503918"/>
    <w:rsid w:val="005042F2"/>
    <w:rsid w:val="00504544"/>
    <w:rsid w:val="00504824"/>
    <w:rsid w:val="00505B39"/>
    <w:rsid w:val="005060EC"/>
    <w:rsid w:val="00506B7E"/>
    <w:rsid w:val="0050727D"/>
    <w:rsid w:val="0050785E"/>
    <w:rsid w:val="00507BD0"/>
    <w:rsid w:val="00507CA4"/>
    <w:rsid w:val="00510334"/>
    <w:rsid w:val="00510C62"/>
    <w:rsid w:val="0051294B"/>
    <w:rsid w:val="00513144"/>
    <w:rsid w:val="00513367"/>
    <w:rsid w:val="0051419F"/>
    <w:rsid w:val="0051468A"/>
    <w:rsid w:val="0051489D"/>
    <w:rsid w:val="00515255"/>
    <w:rsid w:val="005156B7"/>
    <w:rsid w:val="00515C28"/>
    <w:rsid w:val="00515D39"/>
    <w:rsid w:val="00515FC7"/>
    <w:rsid w:val="00516594"/>
    <w:rsid w:val="005165A1"/>
    <w:rsid w:val="005169A1"/>
    <w:rsid w:val="00516AF3"/>
    <w:rsid w:val="00516C5F"/>
    <w:rsid w:val="00517125"/>
    <w:rsid w:val="00517388"/>
    <w:rsid w:val="005202B7"/>
    <w:rsid w:val="00520401"/>
    <w:rsid w:val="005204A1"/>
    <w:rsid w:val="005204F3"/>
    <w:rsid w:val="005204FE"/>
    <w:rsid w:val="005208C4"/>
    <w:rsid w:val="00520963"/>
    <w:rsid w:val="00520A30"/>
    <w:rsid w:val="00520FF4"/>
    <w:rsid w:val="0052152A"/>
    <w:rsid w:val="00521808"/>
    <w:rsid w:val="00521A55"/>
    <w:rsid w:val="00521E10"/>
    <w:rsid w:val="00522060"/>
    <w:rsid w:val="00522AAE"/>
    <w:rsid w:val="00522CD4"/>
    <w:rsid w:val="00522DC4"/>
    <w:rsid w:val="00522F53"/>
    <w:rsid w:val="0052347C"/>
    <w:rsid w:val="00523694"/>
    <w:rsid w:val="00523DA6"/>
    <w:rsid w:val="00523F85"/>
    <w:rsid w:val="0052424D"/>
    <w:rsid w:val="00524A93"/>
    <w:rsid w:val="00524AAA"/>
    <w:rsid w:val="00524C88"/>
    <w:rsid w:val="00524D60"/>
    <w:rsid w:val="00527099"/>
    <w:rsid w:val="0052771A"/>
    <w:rsid w:val="0052771F"/>
    <w:rsid w:val="00527B8B"/>
    <w:rsid w:val="00527D86"/>
    <w:rsid w:val="00530536"/>
    <w:rsid w:val="00530DF8"/>
    <w:rsid w:val="005314D1"/>
    <w:rsid w:val="005315B0"/>
    <w:rsid w:val="0053195B"/>
    <w:rsid w:val="00531C48"/>
    <w:rsid w:val="00532D2D"/>
    <w:rsid w:val="0053322E"/>
    <w:rsid w:val="00533275"/>
    <w:rsid w:val="0053413F"/>
    <w:rsid w:val="00534ADC"/>
    <w:rsid w:val="00535678"/>
    <w:rsid w:val="00535A10"/>
    <w:rsid w:val="00535A15"/>
    <w:rsid w:val="00535C1A"/>
    <w:rsid w:val="00536400"/>
    <w:rsid w:val="00536574"/>
    <w:rsid w:val="005368C9"/>
    <w:rsid w:val="0053743E"/>
    <w:rsid w:val="00537B5E"/>
    <w:rsid w:val="00540203"/>
    <w:rsid w:val="00541117"/>
    <w:rsid w:val="0054182B"/>
    <w:rsid w:val="00541B21"/>
    <w:rsid w:val="00541B9B"/>
    <w:rsid w:val="00542026"/>
    <w:rsid w:val="00542519"/>
    <w:rsid w:val="0054286A"/>
    <w:rsid w:val="00542A2D"/>
    <w:rsid w:val="005432B9"/>
    <w:rsid w:val="0054380B"/>
    <w:rsid w:val="00543D76"/>
    <w:rsid w:val="0054406E"/>
    <w:rsid w:val="005445F8"/>
    <w:rsid w:val="00544809"/>
    <w:rsid w:val="00544CDC"/>
    <w:rsid w:val="005455E3"/>
    <w:rsid w:val="005457EC"/>
    <w:rsid w:val="00545829"/>
    <w:rsid w:val="0054593A"/>
    <w:rsid w:val="005462CD"/>
    <w:rsid w:val="00546B33"/>
    <w:rsid w:val="00546BC4"/>
    <w:rsid w:val="00547046"/>
    <w:rsid w:val="0054740F"/>
    <w:rsid w:val="00550716"/>
    <w:rsid w:val="00550764"/>
    <w:rsid w:val="00550832"/>
    <w:rsid w:val="00550FC0"/>
    <w:rsid w:val="005512DD"/>
    <w:rsid w:val="0055139E"/>
    <w:rsid w:val="00551863"/>
    <w:rsid w:val="00551EBA"/>
    <w:rsid w:val="00551F13"/>
    <w:rsid w:val="0055310B"/>
    <w:rsid w:val="005535B8"/>
    <w:rsid w:val="00553902"/>
    <w:rsid w:val="00553DD0"/>
    <w:rsid w:val="00554824"/>
    <w:rsid w:val="0055592A"/>
    <w:rsid w:val="00555B2D"/>
    <w:rsid w:val="00556057"/>
    <w:rsid w:val="005561C5"/>
    <w:rsid w:val="005569FD"/>
    <w:rsid w:val="00556E43"/>
    <w:rsid w:val="005574E3"/>
    <w:rsid w:val="00557888"/>
    <w:rsid w:val="00557FCE"/>
    <w:rsid w:val="00560D15"/>
    <w:rsid w:val="00560EE3"/>
    <w:rsid w:val="0056116F"/>
    <w:rsid w:val="00561233"/>
    <w:rsid w:val="0056139F"/>
    <w:rsid w:val="00561DB4"/>
    <w:rsid w:val="00561EFB"/>
    <w:rsid w:val="00562079"/>
    <w:rsid w:val="005627A5"/>
    <w:rsid w:val="00563077"/>
    <w:rsid w:val="005634CF"/>
    <w:rsid w:val="00563564"/>
    <w:rsid w:val="00563807"/>
    <w:rsid w:val="00563AEB"/>
    <w:rsid w:val="00565264"/>
    <w:rsid w:val="00565CA1"/>
    <w:rsid w:val="00565CE6"/>
    <w:rsid w:val="00565D86"/>
    <w:rsid w:val="00566158"/>
    <w:rsid w:val="0056619F"/>
    <w:rsid w:val="00566E2E"/>
    <w:rsid w:val="00566EAD"/>
    <w:rsid w:val="00570766"/>
    <w:rsid w:val="00570788"/>
    <w:rsid w:val="00570AC1"/>
    <w:rsid w:val="00570B69"/>
    <w:rsid w:val="0057101F"/>
    <w:rsid w:val="00571221"/>
    <w:rsid w:val="005714BA"/>
    <w:rsid w:val="00571B97"/>
    <w:rsid w:val="0057249D"/>
    <w:rsid w:val="00572B0A"/>
    <w:rsid w:val="00573212"/>
    <w:rsid w:val="00573F98"/>
    <w:rsid w:val="0057412A"/>
    <w:rsid w:val="00574F28"/>
    <w:rsid w:val="005761A9"/>
    <w:rsid w:val="005765A9"/>
    <w:rsid w:val="0057682D"/>
    <w:rsid w:val="0057693A"/>
    <w:rsid w:val="00576C05"/>
    <w:rsid w:val="00576FC9"/>
    <w:rsid w:val="00577060"/>
    <w:rsid w:val="00580319"/>
    <w:rsid w:val="005812AA"/>
    <w:rsid w:val="00581481"/>
    <w:rsid w:val="00583353"/>
    <w:rsid w:val="00583685"/>
    <w:rsid w:val="00583FAC"/>
    <w:rsid w:val="00584373"/>
    <w:rsid w:val="00584D51"/>
    <w:rsid w:val="0058510A"/>
    <w:rsid w:val="005857A1"/>
    <w:rsid w:val="00586E2B"/>
    <w:rsid w:val="005878DB"/>
    <w:rsid w:val="00587D8E"/>
    <w:rsid w:val="00587EB8"/>
    <w:rsid w:val="00590800"/>
    <w:rsid w:val="00591CC6"/>
    <w:rsid w:val="005927A7"/>
    <w:rsid w:val="00592FF0"/>
    <w:rsid w:val="00593315"/>
    <w:rsid w:val="005933AE"/>
    <w:rsid w:val="00593540"/>
    <w:rsid w:val="00593672"/>
    <w:rsid w:val="00593F0F"/>
    <w:rsid w:val="0059431E"/>
    <w:rsid w:val="00594DE8"/>
    <w:rsid w:val="00595254"/>
    <w:rsid w:val="0059530E"/>
    <w:rsid w:val="00596086"/>
    <w:rsid w:val="0059630E"/>
    <w:rsid w:val="00596595"/>
    <w:rsid w:val="0059676B"/>
    <w:rsid w:val="0059775B"/>
    <w:rsid w:val="005A066C"/>
    <w:rsid w:val="005A0EAF"/>
    <w:rsid w:val="005A1211"/>
    <w:rsid w:val="005A1446"/>
    <w:rsid w:val="005A1552"/>
    <w:rsid w:val="005A1953"/>
    <w:rsid w:val="005A298A"/>
    <w:rsid w:val="005A2F5E"/>
    <w:rsid w:val="005A51E8"/>
    <w:rsid w:val="005A6229"/>
    <w:rsid w:val="005A684E"/>
    <w:rsid w:val="005A6F72"/>
    <w:rsid w:val="005A743C"/>
    <w:rsid w:val="005B02A0"/>
    <w:rsid w:val="005B0CF8"/>
    <w:rsid w:val="005B1631"/>
    <w:rsid w:val="005B214D"/>
    <w:rsid w:val="005B2DA4"/>
    <w:rsid w:val="005B2E56"/>
    <w:rsid w:val="005B3B19"/>
    <w:rsid w:val="005B4698"/>
    <w:rsid w:val="005B51A4"/>
    <w:rsid w:val="005B5345"/>
    <w:rsid w:val="005B57E2"/>
    <w:rsid w:val="005B5B77"/>
    <w:rsid w:val="005B6E78"/>
    <w:rsid w:val="005C0458"/>
    <w:rsid w:val="005C0B3B"/>
    <w:rsid w:val="005C18E8"/>
    <w:rsid w:val="005C2EBA"/>
    <w:rsid w:val="005C5296"/>
    <w:rsid w:val="005C5868"/>
    <w:rsid w:val="005C61A2"/>
    <w:rsid w:val="005C66D0"/>
    <w:rsid w:val="005C6BAC"/>
    <w:rsid w:val="005C6EFB"/>
    <w:rsid w:val="005D062E"/>
    <w:rsid w:val="005D0D69"/>
    <w:rsid w:val="005D0FF0"/>
    <w:rsid w:val="005D100E"/>
    <w:rsid w:val="005D2961"/>
    <w:rsid w:val="005D2CF0"/>
    <w:rsid w:val="005D2E32"/>
    <w:rsid w:val="005D325B"/>
    <w:rsid w:val="005D3387"/>
    <w:rsid w:val="005D3ED7"/>
    <w:rsid w:val="005D402A"/>
    <w:rsid w:val="005D495F"/>
    <w:rsid w:val="005D5211"/>
    <w:rsid w:val="005D5342"/>
    <w:rsid w:val="005D5F6A"/>
    <w:rsid w:val="005D6120"/>
    <w:rsid w:val="005D62EC"/>
    <w:rsid w:val="005D65E0"/>
    <w:rsid w:val="005D6E14"/>
    <w:rsid w:val="005D708D"/>
    <w:rsid w:val="005D714A"/>
    <w:rsid w:val="005D7192"/>
    <w:rsid w:val="005D790A"/>
    <w:rsid w:val="005D7962"/>
    <w:rsid w:val="005D79ED"/>
    <w:rsid w:val="005D7AFC"/>
    <w:rsid w:val="005E0998"/>
    <w:rsid w:val="005E0B1F"/>
    <w:rsid w:val="005E0B9A"/>
    <w:rsid w:val="005E185E"/>
    <w:rsid w:val="005E18A4"/>
    <w:rsid w:val="005E18E2"/>
    <w:rsid w:val="005E1B36"/>
    <w:rsid w:val="005E1B70"/>
    <w:rsid w:val="005E1C32"/>
    <w:rsid w:val="005E1C64"/>
    <w:rsid w:val="005E1E99"/>
    <w:rsid w:val="005E2E4D"/>
    <w:rsid w:val="005E39EC"/>
    <w:rsid w:val="005E4BCB"/>
    <w:rsid w:val="005E5F7E"/>
    <w:rsid w:val="005E60A8"/>
    <w:rsid w:val="005E6FD1"/>
    <w:rsid w:val="005E72FE"/>
    <w:rsid w:val="005F06CD"/>
    <w:rsid w:val="005F08B1"/>
    <w:rsid w:val="005F08CC"/>
    <w:rsid w:val="005F0CDB"/>
    <w:rsid w:val="005F21E8"/>
    <w:rsid w:val="005F2BE2"/>
    <w:rsid w:val="005F2F32"/>
    <w:rsid w:val="005F3364"/>
    <w:rsid w:val="005F3EC2"/>
    <w:rsid w:val="005F3EF2"/>
    <w:rsid w:val="005F4A0D"/>
    <w:rsid w:val="005F51E0"/>
    <w:rsid w:val="005F5FCD"/>
    <w:rsid w:val="005F639D"/>
    <w:rsid w:val="005F63BB"/>
    <w:rsid w:val="005F6466"/>
    <w:rsid w:val="005F6B06"/>
    <w:rsid w:val="005F6C27"/>
    <w:rsid w:val="005F7301"/>
    <w:rsid w:val="0060092E"/>
    <w:rsid w:val="00600C81"/>
    <w:rsid w:val="0060108D"/>
    <w:rsid w:val="006010D5"/>
    <w:rsid w:val="00601133"/>
    <w:rsid w:val="00601BE3"/>
    <w:rsid w:val="00602103"/>
    <w:rsid w:val="00602553"/>
    <w:rsid w:val="006025B1"/>
    <w:rsid w:val="0060318D"/>
    <w:rsid w:val="00603848"/>
    <w:rsid w:val="006038BD"/>
    <w:rsid w:val="006038DE"/>
    <w:rsid w:val="00604896"/>
    <w:rsid w:val="00604EFA"/>
    <w:rsid w:val="00605091"/>
    <w:rsid w:val="00605197"/>
    <w:rsid w:val="00605EAC"/>
    <w:rsid w:val="0060639C"/>
    <w:rsid w:val="0060642B"/>
    <w:rsid w:val="00607374"/>
    <w:rsid w:val="00607FAF"/>
    <w:rsid w:val="006105DE"/>
    <w:rsid w:val="006108D5"/>
    <w:rsid w:val="00610C5F"/>
    <w:rsid w:val="0061110E"/>
    <w:rsid w:val="0061117E"/>
    <w:rsid w:val="00611963"/>
    <w:rsid w:val="00611D78"/>
    <w:rsid w:val="00611F08"/>
    <w:rsid w:val="00611F98"/>
    <w:rsid w:val="006120E5"/>
    <w:rsid w:val="006124C3"/>
    <w:rsid w:val="0061297F"/>
    <w:rsid w:val="00612CD9"/>
    <w:rsid w:val="00613A96"/>
    <w:rsid w:val="006159FB"/>
    <w:rsid w:val="006163D0"/>
    <w:rsid w:val="0061699C"/>
    <w:rsid w:val="00616F7D"/>
    <w:rsid w:val="0061734F"/>
    <w:rsid w:val="0062029F"/>
    <w:rsid w:val="0062039F"/>
    <w:rsid w:val="00620900"/>
    <w:rsid w:val="00621AB4"/>
    <w:rsid w:val="00621F13"/>
    <w:rsid w:val="00621FE0"/>
    <w:rsid w:val="0062200E"/>
    <w:rsid w:val="006226E5"/>
    <w:rsid w:val="00622AEA"/>
    <w:rsid w:val="006230F1"/>
    <w:rsid w:val="00623EAF"/>
    <w:rsid w:val="00623FC7"/>
    <w:rsid w:val="00624029"/>
    <w:rsid w:val="006244FF"/>
    <w:rsid w:val="006247BE"/>
    <w:rsid w:val="00624D46"/>
    <w:rsid w:val="00625F31"/>
    <w:rsid w:val="00626539"/>
    <w:rsid w:val="0062781F"/>
    <w:rsid w:val="00630691"/>
    <w:rsid w:val="00630CB0"/>
    <w:rsid w:val="006310CC"/>
    <w:rsid w:val="00631585"/>
    <w:rsid w:val="00631658"/>
    <w:rsid w:val="006319C5"/>
    <w:rsid w:val="00633AB2"/>
    <w:rsid w:val="00633C61"/>
    <w:rsid w:val="00633FBC"/>
    <w:rsid w:val="006342EE"/>
    <w:rsid w:val="00634331"/>
    <w:rsid w:val="00634836"/>
    <w:rsid w:val="006351B1"/>
    <w:rsid w:val="00635649"/>
    <w:rsid w:val="00635B21"/>
    <w:rsid w:val="00635E0B"/>
    <w:rsid w:val="0063633D"/>
    <w:rsid w:val="0063715C"/>
    <w:rsid w:val="00637C78"/>
    <w:rsid w:val="00637DB4"/>
    <w:rsid w:val="006410A5"/>
    <w:rsid w:val="0064110D"/>
    <w:rsid w:val="00641825"/>
    <w:rsid w:val="00641949"/>
    <w:rsid w:val="00642487"/>
    <w:rsid w:val="00643DED"/>
    <w:rsid w:val="00645ABA"/>
    <w:rsid w:val="00645C6B"/>
    <w:rsid w:val="00645D74"/>
    <w:rsid w:val="006461E7"/>
    <w:rsid w:val="006462A7"/>
    <w:rsid w:val="0064675E"/>
    <w:rsid w:val="006468AF"/>
    <w:rsid w:val="006469BB"/>
    <w:rsid w:val="006479BC"/>
    <w:rsid w:val="00647B59"/>
    <w:rsid w:val="00647DA1"/>
    <w:rsid w:val="00651010"/>
    <w:rsid w:val="00652BE3"/>
    <w:rsid w:val="00653C22"/>
    <w:rsid w:val="0065483F"/>
    <w:rsid w:val="006555E5"/>
    <w:rsid w:val="006557FD"/>
    <w:rsid w:val="0065599D"/>
    <w:rsid w:val="00655C7F"/>
    <w:rsid w:val="00656133"/>
    <w:rsid w:val="00656205"/>
    <w:rsid w:val="00657097"/>
    <w:rsid w:val="00657164"/>
    <w:rsid w:val="00657419"/>
    <w:rsid w:val="00657604"/>
    <w:rsid w:val="0066026E"/>
    <w:rsid w:val="006610BA"/>
    <w:rsid w:val="00661452"/>
    <w:rsid w:val="00661D2B"/>
    <w:rsid w:val="00662057"/>
    <w:rsid w:val="006621D7"/>
    <w:rsid w:val="00662D02"/>
    <w:rsid w:val="0066381E"/>
    <w:rsid w:val="00663E74"/>
    <w:rsid w:val="0066416F"/>
    <w:rsid w:val="0066486E"/>
    <w:rsid w:val="00664D30"/>
    <w:rsid w:val="00664E4E"/>
    <w:rsid w:val="006657B2"/>
    <w:rsid w:val="0066582B"/>
    <w:rsid w:val="00665A21"/>
    <w:rsid w:val="00665E75"/>
    <w:rsid w:val="00665FA3"/>
    <w:rsid w:val="00666019"/>
    <w:rsid w:val="00666AA0"/>
    <w:rsid w:val="00666CDD"/>
    <w:rsid w:val="00666EDC"/>
    <w:rsid w:val="006673FF"/>
    <w:rsid w:val="00670590"/>
    <w:rsid w:val="00670CD9"/>
    <w:rsid w:val="00671931"/>
    <w:rsid w:val="00671EB4"/>
    <w:rsid w:val="0067297D"/>
    <w:rsid w:val="006738CB"/>
    <w:rsid w:val="00673FC6"/>
    <w:rsid w:val="00675323"/>
    <w:rsid w:val="0067562F"/>
    <w:rsid w:val="00675C35"/>
    <w:rsid w:val="00675C3D"/>
    <w:rsid w:val="0067609C"/>
    <w:rsid w:val="006761B0"/>
    <w:rsid w:val="00676DA8"/>
    <w:rsid w:val="00677B43"/>
    <w:rsid w:val="00680060"/>
    <w:rsid w:val="00680181"/>
    <w:rsid w:val="00680DD5"/>
    <w:rsid w:val="00680F0F"/>
    <w:rsid w:val="00681EA4"/>
    <w:rsid w:val="00681FD6"/>
    <w:rsid w:val="00682285"/>
    <w:rsid w:val="00682294"/>
    <w:rsid w:val="00682DA9"/>
    <w:rsid w:val="006835AB"/>
    <w:rsid w:val="006838E6"/>
    <w:rsid w:val="00683999"/>
    <w:rsid w:val="00683E92"/>
    <w:rsid w:val="00683EBB"/>
    <w:rsid w:val="00685449"/>
    <w:rsid w:val="006854D8"/>
    <w:rsid w:val="006856F9"/>
    <w:rsid w:val="006859C2"/>
    <w:rsid w:val="00686CC1"/>
    <w:rsid w:val="00687346"/>
    <w:rsid w:val="006875F5"/>
    <w:rsid w:val="00687758"/>
    <w:rsid w:val="0069011F"/>
    <w:rsid w:val="006914D4"/>
    <w:rsid w:val="0069158F"/>
    <w:rsid w:val="00691A19"/>
    <w:rsid w:val="006922E0"/>
    <w:rsid w:val="00692797"/>
    <w:rsid w:val="006927DD"/>
    <w:rsid w:val="0069297E"/>
    <w:rsid w:val="00693187"/>
    <w:rsid w:val="00693AEB"/>
    <w:rsid w:val="0069526F"/>
    <w:rsid w:val="0069527B"/>
    <w:rsid w:val="00695B04"/>
    <w:rsid w:val="00696467"/>
    <w:rsid w:val="006968E9"/>
    <w:rsid w:val="00696EAF"/>
    <w:rsid w:val="00697531"/>
    <w:rsid w:val="00697549"/>
    <w:rsid w:val="006976E5"/>
    <w:rsid w:val="00697E42"/>
    <w:rsid w:val="006A015C"/>
    <w:rsid w:val="006A08F0"/>
    <w:rsid w:val="006A1E91"/>
    <w:rsid w:val="006A2618"/>
    <w:rsid w:val="006A2CC7"/>
    <w:rsid w:val="006A3099"/>
    <w:rsid w:val="006A32E5"/>
    <w:rsid w:val="006A33C6"/>
    <w:rsid w:val="006A350B"/>
    <w:rsid w:val="006A505E"/>
    <w:rsid w:val="006A53F1"/>
    <w:rsid w:val="006A5B93"/>
    <w:rsid w:val="006A6525"/>
    <w:rsid w:val="006A70F9"/>
    <w:rsid w:val="006A7748"/>
    <w:rsid w:val="006A783D"/>
    <w:rsid w:val="006A7AC1"/>
    <w:rsid w:val="006B075E"/>
    <w:rsid w:val="006B0ABC"/>
    <w:rsid w:val="006B1A8B"/>
    <w:rsid w:val="006B1E84"/>
    <w:rsid w:val="006B1FF3"/>
    <w:rsid w:val="006B274A"/>
    <w:rsid w:val="006B3070"/>
    <w:rsid w:val="006B3097"/>
    <w:rsid w:val="006B52F4"/>
    <w:rsid w:val="006B5675"/>
    <w:rsid w:val="006B63A4"/>
    <w:rsid w:val="006C0470"/>
    <w:rsid w:val="006C06CD"/>
    <w:rsid w:val="006C1590"/>
    <w:rsid w:val="006C1F19"/>
    <w:rsid w:val="006C23D1"/>
    <w:rsid w:val="006C2A03"/>
    <w:rsid w:val="006C2EFA"/>
    <w:rsid w:val="006C304E"/>
    <w:rsid w:val="006C30BE"/>
    <w:rsid w:val="006C4535"/>
    <w:rsid w:val="006C464F"/>
    <w:rsid w:val="006C4A9B"/>
    <w:rsid w:val="006C4F51"/>
    <w:rsid w:val="006C5509"/>
    <w:rsid w:val="006C6B30"/>
    <w:rsid w:val="006C6CBB"/>
    <w:rsid w:val="006C7FA4"/>
    <w:rsid w:val="006D0739"/>
    <w:rsid w:val="006D0EC8"/>
    <w:rsid w:val="006D23C7"/>
    <w:rsid w:val="006D25C0"/>
    <w:rsid w:val="006D282B"/>
    <w:rsid w:val="006D29B0"/>
    <w:rsid w:val="006D35E8"/>
    <w:rsid w:val="006D4515"/>
    <w:rsid w:val="006D6B96"/>
    <w:rsid w:val="006D6BB7"/>
    <w:rsid w:val="006D6C59"/>
    <w:rsid w:val="006D7085"/>
    <w:rsid w:val="006E0207"/>
    <w:rsid w:val="006E0F24"/>
    <w:rsid w:val="006E1BA5"/>
    <w:rsid w:val="006E236D"/>
    <w:rsid w:val="006E2C21"/>
    <w:rsid w:val="006E32E1"/>
    <w:rsid w:val="006E3492"/>
    <w:rsid w:val="006E3E43"/>
    <w:rsid w:val="006E56C9"/>
    <w:rsid w:val="006E6076"/>
    <w:rsid w:val="006E65E2"/>
    <w:rsid w:val="006E66CC"/>
    <w:rsid w:val="006E6A59"/>
    <w:rsid w:val="006E6CCD"/>
    <w:rsid w:val="006E79FC"/>
    <w:rsid w:val="006F02B1"/>
    <w:rsid w:val="006F052E"/>
    <w:rsid w:val="006F0FAD"/>
    <w:rsid w:val="006F12D6"/>
    <w:rsid w:val="006F1750"/>
    <w:rsid w:val="006F1EE5"/>
    <w:rsid w:val="006F276B"/>
    <w:rsid w:val="006F2E20"/>
    <w:rsid w:val="006F3F9E"/>
    <w:rsid w:val="006F3FD1"/>
    <w:rsid w:val="006F43B4"/>
    <w:rsid w:val="006F45EE"/>
    <w:rsid w:val="006F4B22"/>
    <w:rsid w:val="006F4C86"/>
    <w:rsid w:val="006F5004"/>
    <w:rsid w:val="006F5238"/>
    <w:rsid w:val="006F5493"/>
    <w:rsid w:val="006F6D0B"/>
    <w:rsid w:val="006F72DE"/>
    <w:rsid w:val="006F7B6D"/>
    <w:rsid w:val="006F7CE0"/>
    <w:rsid w:val="006F7D28"/>
    <w:rsid w:val="006F7EE0"/>
    <w:rsid w:val="00700FC6"/>
    <w:rsid w:val="00701AC1"/>
    <w:rsid w:val="00702124"/>
    <w:rsid w:val="00702A77"/>
    <w:rsid w:val="00702B49"/>
    <w:rsid w:val="007034AB"/>
    <w:rsid w:val="007037E1"/>
    <w:rsid w:val="00703B11"/>
    <w:rsid w:val="00703F86"/>
    <w:rsid w:val="00704BEA"/>
    <w:rsid w:val="00704C73"/>
    <w:rsid w:val="00705419"/>
    <w:rsid w:val="00705829"/>
    <w:rsid w:val="0070599B"/>
    <w:rsid w:val="00706388"/>
    <w:rsid w:val="00706622"/>
    <w:rsid w:val="007066D6"/>
    <w:rsid w:val="00706977"/>
    <w:rsid w:val="007070C7"/>
    <w:rsid w:val="007073F5"/>
    <w:rsid w:val="0071029C"/>
    <w:rsid w:val="00710B08"/>
    <w:rsid w:val="00711231"/>
    <w:rsid w:val="007115FD"/>
    <w:rsid w:val="00711610"/>
    <w:rsid w:val="0071180D"/>
    <w:rsid w:val="00712064"/>
    <w:rsid w:val="007122E9"/>
    <w:rsid w:val="00712A52"/>
    <w:rsid w:val="00713BD6"/>
    <w:rsid w:val="00713BE5"/>
    <w:rsid w:val="00713C22"/>
    <w:rsid w:val="00714159"/>
    <w:rsid w:val="00714AA9"/>
    <w:rsid w:val="007155F9"/>
    <w:rsid w:val="0071564D"/>
    <w:rsid w:val="00715FF3"/>
    <w:rsid w:val="00716C01"/>
    <w:rsid w:val="007171C3"/>
    <w:rsid w:val="00717425"/>
    <w:rsid w:val="00717CBC"/>
    <w:rsid w:val="00720333"/>
    <w:rsid w:val="00720EDB"/>
    <w:rsid w:val="00721456"/>
    <w:rsid w:val="00721BF4"/>
    <w:rsid w:val="00722209"/>
    <w:rsid w:val="00722BAD"/>
    <w:rsid w:val="00722CCE"/>
    <w:rsid w:val="00723206"/>
    <w:rsid w:val="00723597"/>
    <w:rsid w:val="00723CCD"/>
    <w:rsid w:val="0072527E"/>
    <w:rsid w:val="0072543A"/>
    <w:rsid w:val="00725957"/>
    <w:rsid w:val="00725C5E"/>
    <w:rsid w:val="00726CC6"/>
    <w:rsid w:val="00727B00"/>
    <w:rsid w:val="007301DD"/>
    <w:rsid w:val="0073072E"/>
    <w:rsid w:val="00730C3C"/>
    <w:rsid w:val="00730E62"/>
    <w:rsid w:val="0073167D"/>
    <w:rsid w:val="007316AC"/>
    <w:rsid w:val="007316E7"/>
    <w:rsid w:val="00731813"/>
    <w:rsid w:val="00731FE0"/>
    <w:rsid w:val="007325CC"/>
    <w:rsid w:val="00732DBD"/>
    <w:rsid w:val="00733AE7"/>
    <w:rsid w:val="00733C89"/>
    <w:rsid w:val="00734ECC"/>
    <w:rsid w:val="00735E4B"/>
    <w:rsid w:val="007366A2"/>
    <w:rsid w:val="00736FD4"/>
    <w:rsid w:val="007374B6"/>
    <w:rsid w:val="00737714"/>
    <w:rsid w:val="007379BC"/>
    <w:rsid w:val="00737CAC"/>
    <w:rsid w:val="00737F5B"/>
    <w:rsid w:val="00740843"/>
    <w:rsid w:val="007409A5"/>
    <w:rsid w:val="0074122B"/>
    <w:rsid w:val="007413B0"/>
    <w:rsid w:val="00741847"/>
    <w:rsid w:val="00741CF5"/>
    <w:rsid w:val="00742CBB"/>
    <w:rsid w:val="00742E3B"/>
    <w:rsid w:val="00743482"/>
    <w:rsid w:val="00743DAB"/>
    <w:rsid w:val="007454AF"/>
    <w:rsid w:val="00745A0A"/>
    <w:rsid w:val="00745B9B"/>
    <w:rsid w:val="00747128"/>
    <w:rsid w:val="00747259"/>
    <w:rsid w:val="0074725A"/>
    <w:rsid w:val="00747896"/>
    <w:rsid w:val="00750D6F"/>
    <w:rsid w:val="00751B09"/>
    <w:rsid w:val="00751D28"/>
    <w:rsid w:val="00751D58"/>
    <w:rsid w:val="0075202D"/>
    <w:rsid w:val="00752868"/>
    <w:rsid w:val="0075304D"/>
    <w:rsid w:val="0075346A"/>
    <w:rsid w:val="0075374D"/>
    <w:rsid w:val="007540F2"/>
    <w:rsid w:val="00754C5A"/>
    <w:rsid w:val="00756A08"/>
    <w:rsid w:val="0076039B"/>
    <w:rsid w:val="0076049B"/>
    <w:rsid w:val="007606C5"/>
    <w:rsid w:val="0076090C"/>
    <w:rsid w:val="00760CEE"/>
    <w:rsid w:val="007616F1"/>
    <w:rsid w:val="00761925"/>
    <w:rsid w:val="00761981"/>
    <w:rsid w:val="00761BC9"/>
    <w:rsid w:val="00761E46"/>
    <w:rsid w:val="0076288B"/>
    <w:rsid w:val="00762A04"/>
    <w:rsid w:val="00762EF2"/>
    <w:rsid w:val="0076493E"/>
    <w:rsid w:val="007655BB"/>
    <w:rsid w:val="007658C2"/>
    <w:rsid w:val="007659FF"/>
    <w:rsid w:val="00766DFC"/>
    <w:rsid w:val="00767303"/>
    <w:rsid w:val="00770064"/>
    <w:rsid w:val="0077061F"/>
    <w:rsid w:val="00770954"/>
    <w:rsid w:val="00770C4E"/>
    <w:rsid w:val="0077139C"/>
    <w:rsid w:val="00771AE3"/>
    <w:rsid w:val="00771FF1"/>
    <w:rsid w:val="00772770"/>
    <w:rsid w:val="00773EF4"/>
    <w:rsid w:val="00774414"/>
    <w:rsid w:val="0077484F"/>
    <w:rsid w:val="00775257"/>
    <w:rsid w:val="00775B01"/>
    <w:rsid w:val="00775FFA"/>
    <w:rsid w:val="00776157"/>
    <w:rsid w:val="00776662"/>
    <w:rsid w:val="00777407"/>
    <w:rsid w:val="00777562"/>
    <w:rsid w:val="00777EF0"/>
    <w:rsid w:val="00780213"/>
    <w:rsid w:val="00780260"/>
    <w:rsid w:val="00780F14"/>
    <w:rsid w:val="00781070"/>
    <w:rsid w:val="007811C8"/>
    <w:rsid w:val="00781E32"/>
    <w:rsid w:val="00781E33"/>
    <w:rsid w:val="00781FB5"/>
    <w:rsid w:val="00782345"/>
    <w:rsid w:val="00782769"/>
    <w:rsid w:val="00783EB6"/>
    <w:rsid w:val="00784144"/>
    <w:rsid w:val="0078422E"/>
    <w:rsid w:val="007854FE"/>
    <w:rsid w:val="007856E1"/>
    <w:rsid w:val="007859B0"/>
    <w:rsid w:val="00785D99"/>
    <w:rsid w:val="0078663D"/>
    <w:rsid w:val="00786D77"/>
    <w:rsid w:val="00786F81"/>
    <w:rsid w:val="00787207"/>
    <w:rsid w:val="007875D3"/>
    <w:rsid w:val="00787893"/>
    <w:rsid w:val="00787AC0"/>
    <w:rsid w:val="00787BB0"/>
    <w:rsid w:val="007906CE"/>
    <w:rsid w:val="00790F29"/>
    <w:rsid w:val="0079153B"/>
    <w:rsid w:val="0079212B"/>
    <w:rsid w:val="00792B2E"/>
    <w:rsid w:val="0079320F"/>
    <w:rsid w:val="00793F9D"/>
    <w:rsid w:val="00794B99"/>
    <w:rsid w:val="00794C58"/>
    <w:rsid w:val="007950F7"/>
    <w:rsid w:val="007959F1"/>
    <w:rsid w:val="007959FA"/>
    <w:rsid w:val="0079634D"/>
    <w:rsid w:val="007964E1"/>
    <w:rsid w:val="0079690D"/>
    <w:rsid w:val="007970EF"/>
    <w:rsid w:val="00797412"/>
    <w:rsid w:val="00797483"/>
    <w:rsid w:val="00797657"/>
    <w:rsid w:val="00797BAD"/>
    <w:rsid w:val="007A009D"/>
    <w:rsid w:val="007A06CC"/>
    <w:rsid w:val="007A0E68"/>
    <w:rsid w:val="007A0F92"/>
    <w:rsid w:val="007A12CF"/>
    <w:rsid w:val="007A20DD"/>
    <w:rsid w:val="007A243E"/>
    <w:rsid w:val="007A259F"/>
    <w:rsid w:val="007A2FD4"/>
    <w:rsid w:val="007A3095"/>
    <w:rsid w:val="007A3122"/>
    <w:rsid w:val="007A353F"/>
    <w:rsid w:val="007A46CE"/>
    <w:rsid w:val="007A55BC"/>
    <w:rsid w:val="007A5D31"/>
    <w:rsid w:val="007A6D5F"/>
    <w:rsid w:val="007A6D91"/>
    <w:rsid w:val="007A735D"/>
    <w:rsid w:val="007A7EC7"/>
    <w:rsid w:val="007B03C0"/>
    <w:rsid w:val="007B0710"/>
    <w:rsid w:val="007B095D"/>
    <w:rsid w:val="007B1167"/>
    <w:rsid w:val="007B158C"/>
    <w:rsid w:val="007B2AF7"/>
    <w:rsid w:val="007B3386"/>
    <w:rsid w:val="007B4B94"/>
    <w:rsid w:val="007B4C05"/>
    <w:rsid w:val="007B4CC9"/>
    <w:rsid w:val="007B5012"/>
    <w:rsid w:val="007B5056"/>
    <w:rsid w:val="007B584B"/>
    <w:rsid w:val="007B5B80"/>
    <w:rsid w:val="007B6037"/>
    <w:rsid w:val="007B6245"/>
    <w:rsid w:val="007B69DF"/>
    <w:rsid w:val="007B72B6"/>
    <w:rsid w:val="007B753C"/>
    <w:rsid w:val="007B781B"/>
    <w:rsid w:val="007C046D"/>
    <w:rsid w:val="007C04F2"/>
    <w:rsid w:val="007C095D"/>
    <w:rsid w:val="007C194B"/>
    <w:rsid w:val="007C1FE6"/>
    <w:rsid w:val="007C2512"/>
    <w:rsid w:val="007C389F"/>
    <w:rsid w:val="007C4360"/>
    <w:rsid w:val="007C4FD6"/>
    <w:rsid w:val="007C5800"/>
    <w:rsid w:val="007C5F14"/>
    <w:rsid w:val="007C6025"/>
    <w:rsid w:val="007C6132"/>
    <w:rsid w:val="007C647E"/>
    <w:rsid w:val="007C67E3"/>
    <w:rsid w:val="007C6E23"/>
    <w:rsid w:val="007C6F3C"/>
    <w:rsid w:val="007C775E"/>
    <w:rsid w:val="007C7D4A"/>
    <w:rsid w:val="007D0245"/>
    <w:rsid w:val="007D0272"/>
    <w:rsid w:val="007D14EA"/>
    <w:rsid w:val="007D15D3"/>
    <w:rsid w:val="007D18AD"/>
    <w:rsid w:val="007D1B28"/>
    <w:rsid w:val="007D21C6"/>
    <w:rsid w:val="007D25D6"/>
    <w:rsid w:val="007D34FD"/>
    <w:rsid w:val="007D57AF"/>
    <w:rsid w:val="007D6509"/>
    <w:rsid w:val="007D66BA"/>
    <w:rsid w:val="007D7AC2"/>
    <w:rsid w:val="007E0020"/>
    <w:rsid w:val="007E0B92"/>
    <w:rsid w:val="007E0FAD"/>
    <w:rsid w:val="007E1125"/>
    <w:rsid w:val="007E126C"/>
    <w:rsid w:val="007E148F"/>
    <w:rsid w:val="007E167C"/>
    <w:rsid w:val="007E2B42"/>
    <w:rsid w:val="007E2E4E"/>
    <w:rsid w:val="007E31DE"/>
    <w:rsid w:val="007E526D"/>
    <w:rsid w:val="007E6527"/>
    <w:rsid w:val="007E739B"/>
    <w:rsid w:val="007E73E7"/>
    <w:rsid w:val="007E7F6B"/>
    <w:rsid w:val="007F0005"/>
    <w:rsid w:val="007F00C1"/>
    <w:rsid w:val="007F03F2"/>
    <w:rsid w:val="007F1BF6"/>
    <w:rsid w:val="007F23D6"/>
    <w:rsid w:val="007F3417"/>
    <w:rsid w:val="007F3904"/>
    <w:rsid w:val="007F3D3A"/>
    <w:rsid w:val="007F3F35"/>
    <w:rsid w:val="007F4329"/>
    <w:rsid w:val="007F46BE"/>
    <w:rsid w:val="007F4711"/>
    <w:rsid w:val="007F49E2"/>
    <w:rsid w:val="007F4E59"/>
    <w:rsid w:val="007F592D"/>
    <w:rsid w:val="007F5C77"/>
    <w:rsid w:val="007F5CE8"/>
    <w:rsid w:val="007F5F09"/>
    <w:rsid w:val="007F6672"/>
    <w:rsid w:val="007F66DD"/>
    <w:rsid w:val="007F6995"/>
    <w:rsid w:val="007F6E3F"/>
    <w:rsid w:val="007F7060"/>
    <w:rsid w:val="007F75D1"/>
    <w:rsid w:val="0080024B"/>
    <w:rsid w:val="0080057F"/>
    <w:rsid w:val="008008BC"/>
    <w:rsid w:val="00800DAD"/>
    <w:rsid w:val="00800F3F"/>
    <w:rsid w:val="008014B0"/>
    <w:rsid w:val="008015A2"/>
    <w:rsid w:val="00801BB3"/>
    <w:rsid w:val="00801EAF"/>
    <w:rsid w:val="00803139"/>
    <w:rsid w:val="0080340D"/>
    <w:rsid w:val="0080360A"/>
    <w:rsid w:val="0080461A"/>
    <w:rsid w:val="00804630"/>
    <w:rsid w:val="008054E0"/>
    <w:rsid w:val="00805A77"/>
    <w:rsid w:val="00805F87"/>
    <w:rsid w:val="00806168"/>
    <w:rsid w:val="00806818"/>
    <w:rsid w:val="0080699C"/>
    <w:rsid w:val="00806B95"/>
    <w:rsid w:val="00806BC3"/>
    <w:rsid w:val="00806F80"/>
    <w:rsid w:val="008070DA"/>
    <w:rsid w:val="008107E3"/>
    <w:rsid w:val="00810D66"/>
    <w:rsid w:val="00810ED0"/>
    <w:rsid w:val="00811706"/>
    <w:rsid w:val="008123EF"/>
    <w:rsid w:val="00812583"/>
    <w:rsid w:val="0081278E"/>
    <w:rsid w:val="00813B7E"/>
    <w:rsid w:val="00813C07"/>
    <w:rsid w:val="00813FDD"/>
    <w:rsid w:val="00814431"/>
    <w:rsid w:val="00815E07"/>
    <w:rsid w:val="00817E6D"/>
    <w:rsid w:val="00817F6B"/>
    <w:rsid w:val="00817FB1"/>
    <w:rsid w:val="00820841"/>
    <w:rsid w:val="00820C2D"/>
    <w:rsid w:val="00820CDC"/>
    <w:rsid w:val="00820E39"/>
    <w:rsid w:val="008210A4"/>
    <w:rsid w:val="00821194"/>
    <w:rsid w:val="00821273"/>
    <w:rsid w:val="00821329"/>
    <w:rsid w:val="0082173D"/>
    <w:rsid w:val="008217D1"/>
    <w:rsid w:val="0082236B"/>
    <w:rsid w:val="00822838"/>
    <w:rsid w:val="008229E8"/>
    <w:rsid w:val="0082333A"/>
    <w:rsid w:val="00823830"/>
    <w:rsid w:val="00823EC6"/>
    <w:rsid w:val="00824062"/>
    <w:rsid w:val="00824E2C"/>
    <w:rsid w:val="0082553B"/>
    <w:rsid w:val="008255B6"/>
    <w:rsid w:val="0082582D"/>
    <w:rsid w:val="00830350"/>
    <w:rsid w:val="00830AB1"/>
    <w:rsid w:val="00830F06"/>
    <w:rsid w:val="00831939"/>
    <w:rsid w:val="008319AC"/>
    <w:rsid w:val="00831B7C"/>
    <w:rsid w:val="00831FEF"/>
    <w:rsid w:val="00832125"/>
    <w:rsid w:val="0083268A"/>
    <w:rsid w:val="00832763"/>
    <w:rsid w:val="00832EB5"/>
    <w:rsid w:val="00832F62"/>
    <w:rsid w:val="008339E3"/>
    <w:rsid w:val="00833C71"/>
    <w:rsid w:val="00833EE3"/>
    <w:rsid w:val="00834203"/>
    <w:rsid w:val="0083429A"/>
    <w:rsid w:val="00834DD3"/>
    <w:rsid w:val="008352B8"/>
    <w:rsid w:val="00835439"/>
    <w:rsid w:val="00835779"/>
    <w:rsid w:val="00835833"/>
    <w:rsid w:val="008362C3"/>
    <w:rsid w:val="00836945"/>
    <w:rsid w:val="00837360"/>
    <w:rsid w:val="008378DA"/>
    <w:rsid w:val="00837D2D"/>
    <w:rsid w:val="00837EC5"/>
    <w:rsid w:val="00841957"/>
    <w:rsid w:val="00841A2E"/>
    <w:rsid w:val="008423D2"/>
    <w:rsid w:val="0084336A"/>
    <w:rsid w:val="008433F2"/>
    <w:rsid w:val="00844D0D"/>
    <w:rsid w:val="00844F76"/>
    <w:rsid w:val="0084555F"/>
    <w:rsid w:val="00845C7C"/>
    <w:rsid w:val="0084616F"/>
    <w:rsid w:val="008466E4"/>
    <w:rsid w:val="00846A4E"/>
    <w:rsid w:val="00847805"/>
    <w:rsid w:val="00847A26"/>
    <w:rsid w:val="0085175E"/>
    <w:rsid w:val="00851A4B"/>
    <w:rsid w:val="008524DD"/>
    <w:rsid w:val="00852BC3"/>
    <w:rsid w:val="0085313A"/>
    <w:rsid w:val="008538DC"/>
    <w:rsid w:val="00854ED7"/>
    <w:rsid w:val="008558F7"/>
    <w:rsid w:val="00856AA8"/>
    <w:rsid w:val="00856BC7"/>
    <w:rsid w:val="00856EBD"/>
    <w:rsid w:val="00857265"/>
    <w:rsid w:val="00857795"/>
    <w:rsid w:val="00857A46"/>
    <w:rsid w:val="00860160"/>
    <w:rsid w:val="00860AED"/>
    <w:rsid w:val="00861093"/>
    <w:rsid w:val="00861141"/>
    <w:rsid w:val="00861246"/>
    <w:rsid w:val="00861276"/>
    <w:rsid w:val="00861A88"/>
    <w:rsid w:val="00861F8A"/>
    <w:rsid w:val="00861FDD"/>
    <w:rsid w:val="008625E6"/>
    <w:rsid w:val="0086283F"/>
    <w:rsid w:val="008645D5"/>
    <w:rsid w:val="00864976"/>
    <w:rsid w:val="00865466"/>
    <w:rsid w:val="00866249"/>
    <w:rsid w:val="00866475"/>
    <w:rsid w:val="00866731"/>
    <w:rsid w:val="00867147"/>
    <w:rsid w:val="008672BA"/>
    <w:rsid w:val="00867D9F"/>
    <w:rsid w:val="00870861"/>
    <w:rsid w:val="00870B3A"/>
    <w:rsid w:val="00870E68"/>
    <w:rsid w:val="00871680"/>
    <w:rsid w:val="008720DD"/>
    <w:rsid w:val="00873602"/>
    <w:rsid w:val="00873772"/>
    <w:rsid w:val="00874167"/>
    <w:rsid w:val="0087438B"/>
    <w:rsid w:val="008743D9"/>
    <w:rsid w:val="0087556C"/>
    <w:rsid w:val="00875720"/>
    <w:rsid w:val="00875852"/>
    <w:rsid w:val="00875B34"/>
    <w:rsid w:val="0087662C"/>
    <w:rsid w:val="008769AB"/>
    <w:rsid w:val="008769E3"/>
    <w:rsid w:val="0087780D"/>
    <w:rsid w:val="00877C13"/>
    <w:rsid w:val="00877E85"/>
    <w:rsid w:val="008803BB"/>
    <w:rsid w:val="008804BA"/>
    <w:rsid w:val="00880503"/>
    <w:rsid w:val="008820C9"/>
    <w:rsid w:val="008834DD"/>
    <w:rsid w:val="00883AD6"/>
    <w:rsid w:val="00884AE5"/>
    <w:rsid w:val="00884BD5"/>
    <w:rsid w:val="00885972"/>
    <w:rsid w:val="0088673D"/>
    <w:rsid w:val="008867A9"/>
    <w:rsid w:val="00886834"/>
    <w:rsid w:val="00886A0A"/>
    <w:rsid w:val="00886D25"/>
    <w:rsid w:val="0088797D"/>
    <w:rsid w:val="00887ADA"/>
    <w:rsid w:val="00887BA3"/>
    <w:rsid w:val="00887CDC"/>
    <w:rsid w:val="00891347"/>
    <w:rsid w:val="00892D27"/>
    <w:rsid w:val="00892FE9"/>
    <w:rsid w:val="008931EB"/>
    <w:rsid w:val="008938B4"/>
    <w:rsid w:val="00894201"/>
    <w:rsid w:val="0089453C"/>
    <w:rsid w:val="008949DE"/>
    <w:rsid w:val="00894F10"/>
    <w:rsid w:val="00895357"/>
    <w:rsid w:val="008959C8"/>
    <w:rsid w:val="00895F40"/>
    <w:rsid w:val="008961EF"/>
    <w:rsid w:val="00896636"/>
    <w:rsid w:val="00896915"/>
    <w:rsid w:val="00896BEE"/>
    <w:rsid w:val="00896D75"/>
    <w:rsid w:val="00897285"/>
    <w:rsid w:val="00897500"/>
    <w:rsid w:val="008A0BB3"/>
    <w:rsid w:val="008A0DB5"/>
    <w:rsid w:val="008A1DA0"/>
    <w:rsid w:val="008A1F81"/>
    <w:rsid w:val="008A232F"/>
    <w:rsid w:val="008A3441"/>
    <w:rsid w:val="008A3BF0"/>
    <w:rsid w:val="008A3EE8"/>
    <w:rsid w:val="008A4727"/>
    <w:rsid w:val="008A47AF"/>
    <w:rsid w:val="008A5086"/>
    <w:rsid w:val="008A5D78"/>
    <w:rsid w:val="008A67BC"/>
    <w:rsid w:val="008A6EF3"/>
    <w:rsid w:val="008A7845"/>
    <w:rsid w:val="008B10CB"/>
    <w:rsid w:val="008B1624"/>
    <w:rsid w:val="008B28CB"/>
    <w:rsid w:val="008B2DB0"/>
    <w:rsid w:val="008B3039"/>
    <w:rsid w:val="008B3B50"/>
    <w:rsid w:val="008B3BDC"/>
    <w:rsid w:val="008B3D41"/>
    <w:rsid w:val="008B4320"/>
    <w:rsid w:val="008B44ED"/>
    <w:rsid w:val="008B47A8"/>
    <w:rsid w:val="008B4B63"/>
    <w:rsid w:val="008B6742"/>
    <w:rsid w:val="008B6963"/>
    <w:rsid w:val="008B6BAB"/>
    <w:rsid w:val="008B6BC8"/>
    <w:rsid w:val="008B6DCC"/>
    <w:rsid w:val="008B71E2"/>
    <w:rsid w:val="008B7319"/>
    <w:rsid w:val="008B74E3"/>
    <w:rsid w:val="008C075D"/>
    <w:rsid w:val="008C0A1B"/>
    <w:rsid w:val="008C0E97"/>
    <w:rsid w:val="008C12C3"/>
    <w:rsid w:val="008C1470"/>
    <w:rsid w:val="008C1C6F"/>
    <w:rsid w:val="008C2985"/>
    <w:rsid w:val="008C2E99"/>
    <w:rsid w:val="008C30FB"/>
    <w:rsid w:val="008C33ED"/>
    <w:rsid w:val="008C354B"/>
    <w:rsid w:val="008C3E4D"/>
    <w:rsid w:val="008C3FC2"/>
    <w:rsid w:val="008C42CC"/>
    <w:rsid w:val="008C5365"/>
    <w:rsid w:val="008C53CE"/>
    <w:rsid w:val="008C56E2"/>
    <w:rsid w:val="008C5F46"/>
    <w:rsid w:val="008C5FF3"/>
    <w:rsid w:val="008C687F"/>
    <w:rsid w:val="008C7B7A"/>
    <w:rsid w:val="008C7F7D"/>
    <w:rsid w:val="008D027F"/>
    <w:rsid w:val="008D06C3"/>
    <w:rsid w:val="008D07F6"/>
    <w:rsid w:val="008D1278"/>
    <w:rsid w:val="008D191B"/>
    <w:rsid w:val="008D1BC1"/>
    <w:rsid w:val="008D2074"/>
    <w:rsid w:val="008D23AD"/>
    <w:rsid w:val="008D24FE"/>
    <w:rsid w:val="008D285F"/>
    <w:rsid w:val="008D2FC1"/>
    <w:rsid w:val="008D3283"/>
    <w:rsid w:val="008D38B6"/>
    <w:rsid w:val="008D438E"/>
    <w:rsid w:val="008D4437"/>
    <w:rsid w:val="008D4854"/>
    <w:rsid w:val="008D4859"/>
    <w:rsid w:val="008D4B87"/>
    <w:rsid w:val="008D536B"/>
    <w:rsid w:val="008D5757"/>
    <w:rsid w:val="008D5F06"/>
    <w:rsid w:val="008D7674"/>
    <w:rsid w:val="008D7ACB"/>
    <w:rsid w:val="008D7D83"/>
    <w:rsid w:val="008D7E58"/>
    <w:rsid w:val="008E001A"/>
    <w:rsid w:val="008E124A"/>
    <w:rsid w:val="008E18BD"/>
    <w:rsid w:val="008E2A7E"/>
    <w:rsid w:val="008E316B"/>
    <w:rsid w:val="008E38C9"/>
    <w:rsid w:val="008E3EC1"/>
    <w:rsid w:val="008E3F24"/>
    <w:rsid w:val="008E4E61"/>
    <w:rsid w:val="008E508C"/>
    <w:rsid w:val="008E59BA"/>
    <w:rsid w:val="008E664A"/>
    <w:rsid w:val="008E6BD1"/>
    <w:rsid w:val="008E6F4B"/>
    <w:rsid w:val="008E7F0A"/>
    <w:rsid w:val="008E7F6F"/>
    <w:rsid w:val="008F012D"/>
    <w:rsid w:val="008F0DE7"/>
    <w:rsid w:val="008F1128"/>
    <w:rsid w:val="008F17D5"/>
    <w:rsid w:val="008F1DC3"/>
    <w:rsid w:val="008F26C8"/>
    <w:rsid w:val="008F2CE0"/>
    <w:rsid w:val="008F2DC4"/>
    <w:rsid w:val="008F32DD"/>
    <w:rsid w:val="008F35C9"/>
    <w:rsid w:val="008F3D51"/>
    <w:rsid w:val="008F433A"/>
    <w:rsid w:val="008F4464"/>
    <w:rsid w:val="008F516C"/>
    <w:rsid w:val="008F5426"/>
    <w:rsid w:val="008F6541"/>
    <w:rsid w:val="008F6596"/>
    <w:rsid w:val="008F6C26"/>
    <w:rsid w:val="008F71B8"/>
    <w:rsid w:val="008F7299"/>
    <w:rsid w:val="008F77CD"/>
    <w:rsid w:val="008F7CB8"/>
    <w:rsid w:val="008F7CD2"/>
    <w:rsid w:val="00900FD6"/>
    <w:rsid w:val="009017A9"/>
    <w:rsid w:val="0090187E"/>
    <w:rsid w:val="009021F8"/>
    <w:rsid w:val="00902291"/>
    <w:rsid w:val="00902856"/>
    <w:rsid w:val="00902DFB"/>
    <w:rsid w:val="00903052"/>
    <w:rsid w:val="00903C44"/>
    <w:rsid w:val="00903CDE"/>
    <w:rsid w:val="009041EC"/>
    <w:rsid w:val="0090421E"/>
    <w:rsid w:val="00904F1A"/>
    <w:rsid w:val="00905133"/>
    <w:rsid w:val="00906A24"/>
    <w:rsid w:val="009071D5"/>
    <w:rsid w:val="009076DF"/>
    <w:rsid w:val="00907B51"/>
    <w:rsid w:val="00910356"/>
    <w:rsid w:val="00910493"/>
    <w:rsid w:val="009111FE"/>
    <w:rsid w:val="00911346"/>
    <w:rsid w:val="00911365"/>
    <w:rsid w:val="009128E0"/>
    <w:rsid w:val="009128E7"/>
    <w:rsid w:val="00912C56"/>
    <w:rsid w:val="00912C77"/>
    <w:rsid w:val="00912D3C"/>
    <w:rsid w:val="00912EF0"/>
    <w:rsid w:val="00912FA4"/>
    <w:rsid w:val="00913484"/>
    <w:rsid w:val="009134EC"/>
    <w:rsid w:val="00913629"/>
    <w:rsid w:val="0091377A"/>
    <w:rsid w:val="0091459B"/>
    <w:rsid w:val="00914CD2"/>
    <w:rsid w:val="00915151"/>
    <w:rsid w:val="00916D84"/>
    <w:rsid w:val="00917465"/>
    <w:rsid w:val="009207D1"/>
    <w:rsid w:val="00920E51"/>
    <w:rsid w:val="0092223D"/>
    <w:rsid w:val="0092241C"/>
    <w:rsid w:val="00922566"/>
    <w:rsid w:val="009228EB"/>
    <w:rsid w:val="00922FC3"/>
    <w:rsid w:val="00923B16"/>
    <w:rsid w:val="00923DBA"/>
    <w:rsid w:val="0092588E"/>
    <w:rsid w:val="00925A29"/>
    <w:rsid w:val="00925B3A"/>
    <w:rsid w:val="009262D8"/>
    <w:rsid w:val="00926886"/>
    <w:rsid w:val="00926D7A"/>
    <w:rsid w:val="00927C4F"/>
    <w:rsid w:val="00927CCD"/>
    <w:rsid w:val="00930668"/>
    <w:rsid w:val="00930F58"/>
    <w:rsid w:val="009312B1"/>
    <w:rsid w:val="0093177B"/>
    <w:rsid w:val="00931B48"/>
    <w:rsid w:val="0093253E"/>
    <w:rsid w:val="00932B51"/>
    <w:rsid w:val="00932CD1"/>
    <w:rsid w:val="00933184"/>
    <w:rsid w:val="009332A8"/>
    <w:rsid w:val="009337EF"/>
    <w:rsid w:val="00933D6F"/>
    <w:rsid w:val="00933FB1"/>
    <w:rsid w:val="00934149"/>
    <w:rsid w:val="00934912"/>
    <w:rsid w:val="00934A4D"/>
    <w:rsid w:val="00934A8C"/>
    <w:rsid w:val="009350CF"/>
    <w:rsid w:val="009353C9"/>
    <w:rsid w:val="009365DA"/>
    <w:rsid w:val="0093699A"/>
    <w:rsid w:val="00936BE3"/>
    <w:rsid w:val="0093748D"/>
    <w:rsid w:val="009374BD"/>
    <w:rsid w:val="00937551"/>
    <w:rsid w:val="00937A40"/>
    <w:rsid w:val="00937C59"/>
    <w:rsid w:val="00940659"/>
    <w:rsid w:val="00940B45"/>
    <w:rsid w:val="00940C1A"/>
    <w:rsid w:val="00940F83"/>
    <w:rsid w:val="0094168C"/>
    <w:rsid w:val="009419B7"/>
    <w:rsid w:val="0094230D"/>
    <w:rsid w:val="00943597"/>
    <w:rsid w:val="00943702"/>
    <w:rsid w:val="009442E4"/>
    <w:rsid w:val="009444F5"/>
    <w:rsid w:val="00944F67"/>
    <w:rsid w:val="009453A0"/>
    <w:rsid w:val="00945AA5"/>
    <w:rsid w:val="00946D5B"/>
    <w:rsid w:val="00947B93"/>
    <w:rsid w:val="00947C2B"/>
    <w:rsid w:val="00947C78"/>
    <w:rsid w:val="009510F0"/>
    <w:rsid w:val="009513F2"/>
    <w:rsid w:val="00951566"/>
    <w:rsid w:val="009515D4"/>
    <w:rsid w:val="009518C3"/>
    <w:rsid w:val="00951A63"/>
    <w:rsid w:val="00951C7E"/>
    <w:rsid w:val="00951CE5"/>
    <w:rsid w:val="00951FF1"/>
    <w:rsid w:val="00953613"/>
    <w:rsid w:val="009542FA"/>
    <w:rsid w:val="009549E1"/>
    <w:rsid w:val="009549E5"/>
    <w:rsid w:val="0095606E"/>
    <w:rsid w:val="0095787A"/>
    <w:rsid w:val="00960268"/>
    <w:rsid w:val="009608FA"/>
    <w:rsid w:val="009610B8"/>
    <w:rsid w:val="0096130D"/>
    <w:rsid w:val="009614DE"/>
    <w:rsid w:val="00961561"/>
    <w:rsid w:val="00961B62"/>
    <w:rsid w:val="00961FD6"/>
    <w:rsid w:val="0096385D"/>
    <w:rsid w:val="009658BA"/>
    <w:rsid w:val="00966D2E"/>
    <w:rsid w:val="00966FAC"/>
    <w:rsid w:val="00967144"/>
    <w:rsid w:val="0096769A"/>
    <w:rsid w:val="00967B19"/>
    <w:rsid w:val="0097005A"/>
    <w:rsid w:val="009700DE"/>
    <w:rsid w:val="009702CB"/>
    <w:rsid w:val="00970538"/>
    <w:rsid w:val="00970696"/>
    <w:rsid w:val="0097089E"/>
    <w:rsid w:val="00971357"/>
    <w:rsid w:val="009718BA"/>
    <w:rsid w:val="00971D0C"/>
    <w:rsid w:val="00971DB1"/>
    <w:rsid w:val="00972013"/>
    <w:rsid w:val="00972ED7"/>
    <w:rsid w:val="00973260"/>
    <w:rsid w:val="00973C43"/>
    <w:rsid w:val="00973D40"/>
    <w:rsid w:val="00973D74"/>
    <w:rsid w:val="00973EAA"/>
    <w:rsid w:val="009750BB"/>
    <w:rsid w:val="0097534C"/>
    <w:rsid w:val="009759EE"/>
    <w:rsid w:val="00976417"/>
    <w:rsid w:val="009769FE"/>
    <w:rsid w:val="00980216"/>
    <w:rsid w:val="0098052E"/>
    <w:rsid w:val="00980B83"/>
    <w:rsid w:val="00980FCC"/>
    <w:rsid w:val="009816E7"/>
    <w:rsid w:val="0098196C"/>
    <w:rsid w:val="00981E9E"/>
    <w:rsid w:val="00982A3F"/>
    <w:rsid w:val="00982E11"/>
    <w:rsid w:val="00984788"/>
    <w:rsid w:val="009849E0"/>
    <w:rsid w:val="009850D2"/>
    <w:rsid w:val="00985BD8"/>
    <w:rsid w:val="0098616A"/>
    <w:rsid w:val="009868C6"/>
    <w:rsid w:val="00986D31"/>
    <w:rsid w:val="00987815"/>
    <w:rsid w:val="009902ED"/>
    <w:rsid w:val="009906DA"/>
    <w:rsid w:val="0099082A"/>
    <w:rsid w:val="0099181A"/>
    <w:rsid w:val="00991CEA"/>
    <w:rsid w:val="00991D3B"/>
    <w:rsid w:val="00992BAE"/>
    <w:rsid w:val="0099367C"/>
    <w:rsid w:val="00993D80"/>
    <w:rsid w:val="00994CDF"/>
    <w:rsid w:val="009956F5"/>
    <w:rsid w:val="00995942"/>
    <w:rsid w:val="00995ABB"/>
    <w:rsid w:val="00995D60"/>
    <w:rsid w:val="00996673"/>
    <w:rsid w:val="009966A7"/>
    <w:rsid w:val="00996A7A"/>
    <w:rsid w:val="00996D25"/>
    <w:rsid w:val="009974E2"/>
    <w:rsid w:val="009A00D7"/>
    <w:rsid w:val="009A0128"/>
    <w:rsid w:val="009A018F"/>
    <w:rsid w:val="009A0332"/>
    <w:rsid w:val="009A0E7F"/>
    <w:rsid w:val="009A13BC"/>
    <w:rsid w:val="009A16C2"/>
    <w:rsid w:val="009A19D2"/>
    <w:rsid w:val="009A3931"/>
    <w:rsid w:val="009A3DC0"/>
    <w:rsid w:val="009A61B7"/>
    <w:rsid w:val="009A66AF"/>
    <w:rsid w:val="009A6FBC"/>
    <w:rsid w:val="009A741A"/>
    <w:rsid w:val="009A762B"/>
    <w:rsid w:val="009A7ED9"/>
    <w:rsid w:val="009B12C6"/>
    <w:rsid w:val="009B14DE"/>
    <w:rsid w:val="009B159D"/>
    <w:rsid w:val="009B1C25"/>
    <w:rsid w:val="009B1F73"/>
    <w:rsid w:val="009B2A8F"/>
    <w:rsid w:val="009B2B59"/>
    <w:rsid w:val="009B349D"/>
    <w:rsid w:val="009B3600"/>
    <w:rsid w:val="009B3FBD"/>
    <w:rsid w:val="009B4FA9"/>
    <w:rsid w:val="009B518D"/>
    <w:rsid w:val="009B545E"/>
    <w:rsid w:val="009B586E"/>
    <w:rsid w:val="009B5884"/>
    <w:rsid w:val="009B6A9A"/>
    <w:rsid w:val="009B6C4F"/>
    <w:rsid w:val="009B75B2"/>
    <w:rsid w:val="009B78EE"/>
    <w:rsid w:val="009B7BB0"/>
    <w:rsid w:val="009C051A"/>
    <w:rsid w:val="009C1312"/>
    <w:rsid w:val="009C16E9"/>
    <w:rsid w:val="009C24AE"/>
    <w:rsid w:val="009C2BF7"/>
    <w:rsid w:val="009C2DD6"/>
    <w:rsid w:val="009C383E"/>
    <w:rsid w:val="009C3DDB"/>
    <w:rsid w:val="009C40DF"/>
    <w:rsid w:val="009C4597"/>
    <w:rsid w:val="009C5357"/>
    <w:rsid w:val="009C5B58"/>
    <w:rsid w:val="009C5C0C"/>
    <w:rsid w:val="009C6249"/>
    <w:rsid w:val="009C6C33"/>
    <w:rsid w:val="009C70ED"/>
    <w:rsid w:val="009C77BB"/>
    <w:rsid w:val="009C7E1F"/>
    <w:rsid w:val="009C7FF6"/>
    <w:rsid w:val="009D06E1"/>
    <w:rsid w:val="009D0AF3"/>
    <w:rsid w:val="009D0D7C"/>
    <w:rsid w:val="009D19DD"/>
    <w:rsid w:val="009D1B0B"/>
    <w:rsid w:val="009D1C0C"/>
    <w:rsid w:val="009D1D33"/>
    <w:rsid w:val="009D2C09"/>
    <w:rsid w:val="009D30DE"/>
    <w:rsid w:val="009D4345"/>
    <w:rsid w:val="009D4F60"/>
    <w:rsid w:val="009D54F4"/>
    <w:rsid w:val="009D592D"/>
    <w:rsid w:val="009D64EE"/>
    <w:rsid w:val="009D6B17"/>
    <w:rsid w:val="009D700A"/>
    <w:rsid w:val="009D7B52"/>
    <w:rsid w:val="009D7C9B"/>
    <w:rsid w:val="009D7EDF"/>
    <w:rsid w:val="009E0891"/>
    <w:rsid w:val="009E0AE4"/>
    <w:rsid w:val="009E12AD"/>
    <w:rsid w:val="009E1B4E"/>
    <w:rsid w:val="009E1EAA"/>
    <w:rsid w:val="009E2534"/>
    <w:rsid w:val="009E2ED8"/>
    <w:rsid w:val="009E3A47"/>
    <w:rsid w:val="009E447C"/>
    <w:rsid w:val="009E4A0C"/>
    <w:rsid w:val="009E5039"/>
    <w:rsid w:val="009E57A9"/>
    <w:rsid w:val="009E5F6B"/>
    <w:rsid w:val="009E6B32"/>
    <w:rsid w:val="009E700C"/>
    <w:rsid w:val="009E77DF"/>
    <w:rsid w:val="009E7C14"/>
    <w:rsid w:val="009F000E"/>
    <w:rsid w:val="009F0537"/>
    <w:rsid w:val="009F0C7E"/>
    <w:rsid w:val="009F1C9D"/>
    <w:rsid w:val="009F1EA5"/>
    <w:rsid w:val="009F2322"/>
    <w:rsid w:val="009F2325"/>
    <w:rsid w:val="009F2BD3"/>
    <w:rsid w:val="009F34F0"/>
    <w:rsid w:val="009F3C91"/>
    <w:rsid w:val="009F3E26"/>
    <w:rsid w:val="009F3F27"/>
    <w:rsid w:val="009F3FAF"/>
    <w:rsid w:val="009F412B"/>
    <w:rsid w:val="009F4A7E"/>
    <w:rsid w:val="009F5500"/>
    <w:rsid w:val="009F5A59"/>
    <w:rsid w:val="009F5EEF"/>
    <w:rsid w:val="009F6939"/>
    <w:rsid w:val="009F69EA"/>
    <w:rsid w:val="009F76C8"/>
    <w:rsid w:val="009F7B78"/>
    <w:rsid w:val="00A00200"/>
    <w:rsid w:val="00A00300"/>
    <w:rsid w:val="00A00723"/>
    <w:rsid w:val="00A009CF"/>
    <w:rsid w:val="00A02187"/>
    <w:rsid w:val="00A025DA"/>
    <w:rsid w:val="00A0285C"/>
    <w:rsid w:val="00A0304A"/>
    <w:rsid w:val="00A031C3"/>
    <w:rsid w:val="00A03211"/>
    <w:rsid w:val="00A0339F"/>
    <w:rsid w:val="00A03A6F"/>
    <w:rsid w:val="00A03DD9"/>
    <w:rsid w:val="00A04424"/>
    <w:rsid w:val="00A045A4"/>
    <w:rsid w:val="00A052F0"/>
    <w:rsid w:val="00A05605"/>
    <w:rsid w:val="00A074C3"/>
    <w:rsid w:val="00A110AA"/>
    <w:rsid w:val="00A125BC"/>
    <w:rsid w:val="00A12A89"/>
    <w:rsid w:val="00A13381"/>
    <w:rsid w:val="00A13B29"/>
    <w:rsid w:val="00A13B74"/>
    <w:rsid w:val="00A1441B"/>
    <w:rsid w:val="00A14F1E"/>
    <w:rsid w:val="00A14FEF"/>
    <w:rsid w:val="00A15673"/>
    <w:rsid w:val="00A15B9F"/>
    <w:rsid w:val="00A16183"/>
    <w:rsid w:val="00A16BB3"/>
    <w:rsid w:val="00A16EE4"/>
    <w:rsid w:val="00A16EEA"/>
    <w:rsid w:val="00A17DB3"/>
    <w:rsid w:val="00A20785"/>
    <w:rsid w:val="00A20C16"/>
    <w:rsid w:val="00A214D9"/>
    <w:rsid w:val="00A214DD"/>
    <w:rsid w:val="00A21A0C"/>
    <w:rsid w:val="00A2246D"/>
    <w:rsid w:val="00A225F6"/>
    <w:rsid w:val="00A22DE6"/>
    <w:rsid w:val="00A22E7B"/>
    <w:rsid w:val="00A234C4"/>
    <w:rsid w:val="00A242B7"/>
    <w:rsid w:val="00A24DB7"/>
    <w:rsid w:val="00A2500A"/>
    <w:rsid w:val="00A25574"/>
    <w:rsid w:val="00A255BE"/>
    <w:rsid w:val="00A26467"/>
    <w:rsid w:val="00A26BAC"/>
    <w:rsid w:val="00A27081"/>
    <w:rsid w:val="00A27632"/>
    <w:rsid w:val="00A2791C"/>
    <w:rsid w:val="00A30769"/>
    <w:rsid w:val="00A30A7F"/>
    <w:rsid w:val="00A323C7"/>
    <w:rsid w:val="00A32E44"/>
    <w:rsid w:val="00A32F28"/>
    <w:rsid w:val="00A33762"/>
    <w:rsid w:val="00A33818"/>
    <w:rsid w:val="00A33907"/>
    <w:rsid w:val="00A343D0"/>
    <w:rsid w:val="00A34928"/>
    <w:rsid w:val="00A35303"/>
    <w:rsid w:val="00A3537C"/>
    <w:rsid w:val="00A353C8"/>
    <w:rsid w:val="00A354C7"/>
    <w:rsid w:val="00A3589B"/>
    <w:rsid w:val="00A35ABC"/>
    <w:rsid w:val="00A3674C"/>
    <w:rsid w:val="00A368A2"/>
    <w:rsid w:val="00A36F36"/>
    <w:rsid w:val="00A37495"/>
    <w:rsid w:val="00A37497"/>
    <w:rsid w:val="00A37582"/>
    <w:rsid w:val="00A3770D"/>
    <w:rsid w:val="00A37833"/>
    <w:rsid w:val="00A37C1F"/>
    <w:rsid w:val="00A402B0"/>
    <w:rsid w:val="00A409BC"/>
    <w:rsid w:val="00A40B50"/>
    <w:rsid w:val="00A41481"/>
    <w:rsid w:val="00A41807"/>
    <w:rsid w:val="00A418B2"/>
    <w:rsid w:val="00A41A88"/>
    <w:rsid w:val="00A41CB6"/>
    <w:rsid w:val="00A428C4"/>
    <w:rsid w:val="00A42B0A"/>
    <w:rsid w:val="00A42F5B"/>
    <w:rsid w:val="00A43033"/>
    <w:rsid w:val="00A438E9"/>
    <w:rsid w:val="00A43B2A"/>
    <w:rsid w:val="00A44256"/>
    <w:rsid w:val="00A44543"/>
    <w:rsid w:val="00A44570"/>
    <w:rsid w:val="00A4500F"/>
    <w:rsid w:val="00A4505D"/>
    <w:rsid w:val="00A45C28"/>
    <w:rsid w:val="00A45DA0"/>
    <w:rsid w:val="00A46607"/>
    <w:rsid w:val="00A4674F"/>
    <w:rsid w:val="00A469B8"/>
    <w:rsid w:val="00A47132"/>
    <w:rsid w:val="00A47250"/>
    <w:rsid w:val="00A47340"/>
    <w:rsid w:val="00A473C0"/>
    <w:rsid w:val="00A47CD2"/>
    <w:rsid w:val="00A50064"/>
    <w:rsid w:val="00A50161"/>
    <w:rsid w:val="00A507B5"/>
    <w:rsid w:val="00A50CEC"/>
    <w:rsid w:val="00A50D8F"/>
    <w:rsid w:val="00A50E8C"/>
    <w:rsid w:val="00A52676"/>
    <w:rsid w:val="00A5322E"/>
    <w:rsid w:val="00A53651"/>
    <w:rsid w:val="00A539E1"/>
    <w:rsid w:val="00A53B50"/>
    <w:rsid w:val="00A53E77"/>
    <w:rsid w:val="00A5434C"/>
    <w:rsid w:val="00A549E3"/>
    <w:rsid w:val="00A550DC"/>
    <w:rsid w:val="00A55C09"/>
    <w:rsid w:val="00A56171"/>
    <w:rsid w:val="00A5659E"/>
    <w:rsid w:val="00A569B8"/>
    <w:rsid w:val="00A56FC3"/>
    <w:rsid w:val="00A57343"/>
    <w:rsid w:val="00A5757D"/>
    <w:rsid w:val="00A57A82"/>
    <w:rsid w:val="00A57B41"/>
    <w:rsid w:val="00A6018F"/>
    <w:rsid w:val="00A60B85"/>
    <w:rsid w:val="00A60D4D"/>
    <w:rsid w:val="00A618FF"/>
    <w:rsid w:val="00A61E1A"/>
    <w:rsid w:val="00A61FE7"/>
    <w:rsid w:val="00A63F91"/>
    <w:rsid w:val="00A64046"/>
    <w:rsid w:val="00A645DA"/>
    <w:rsid w:val="00A64EB4"/>
    <w:rsid w:val="00A65634"/>
    <w:rsid w:val="00A6577B"/>
    <w:rsid w:val="00A65E1A"/>
    <w:rsid w:val="00A665B3"/>
    <w:rsid w:val="00A70236"/>
    <w:rsid w:val="00A70C34"/>
    <w:rsid w:val="00A70D51"/>
    <w:rsid w:val="00A7141F"/>
    <w:rsid w:val="00A71451"/>
    <w:rsid w:val="00A716D5"/>
    <w:rsid w:val="00A7244E"/>
    <w:rsid w:val="00A72496"/>
    <w:rsid w:val="00A726F5"/>
    <w:rsid w:val="00A728F5"/>
    <w:rsid w:val="00A73586"/>
    <w:rsid w:val="00A737E9"/>
    <w:rsid w:val="00A73E21"/>
    <w:rsid w:val="00A74268"/>
    <w:rsid w:val="00A75879"/>
    <w:rsid w:val="00A7645B"/>
    <w:rsid w:val="00A766CA"/>
    <w:rsid w:val="00A7686B"/>
    <w:rsid w:val="00A768AD"/>
    <w:rsid w:val="00A769B9"/>
    <w:rsid w:val="00A76E99"/>
    <w:rsid w:val="00A76FA5"/>
    <w:rsid w:val="00A77359"/>
    <w:rsid w:val="00A77E2C"/>
    <w:rsid w:val="00A805AE"/>
    <w:rsid w:val="00A8092D"/>
    <w:rsid w:val="00A80EC3"/>
    <w:rsid w:val="00A81D4F"/>
    <w:rsid w:val="00A81E0E"/>
    <w:rsid w:val="00A82C6F"/>
    <w:rsid w:val="00A83616"/>
    <w:rsid w:val="00A8371B"/>
    <w:rsid w:val="00A83793"/>
    <w:rsid w:val="00A84025"/>
    <w:rsid w:val="00A84176"/>
    <w:rsid w:val="00A85002"/>
    <w:rsid w:val="00A866EA"/>
    <w:rsid w:val="00A868D6"/>
    <w:rsid w:val="00A86DE5"/>
    <w:rsid w:val="00A87353"/>
    <w:rsid w:val="00A87382"/>
    <w:rsid w:val="00A87517"/>
    <w:rsid w:val="00A875F3"/>
    <w:rsid w:val="00A8769A"/>
    <w:rsid w:val="00A913D8"/>
    <w:rsid w:val="00A918B7"/>
    <w:rsid w:val="00A924C4"/>
    <w:rsid w:val="00A933C7"/>
    <w:rsid w:val="00A935FB"/>
    <w:rsid w:val="00A9390C"/>
    <w:rsid w:val="00A94273"/>
    <w:rsid w:val="00A9509E"/>
    <w:rsid w:val="00A95362"/>
    <w:rsid w:val="00A953CA"/>
    <w:rsid w:val="00A95A33"/>
    <w:rsid w:val="00A95AAB"/>
    <w:rsid w:val="00A95B32"/>
    <w:rsid w:val="00A96950"/>
    <w:rsid w:val="00A96C58"/>
    <w:rsid w:val="00A96E64"/>
    <w:rsid w:val="00A97310"/>
    <w:rsid w:val="00A9752A"/>
    <w:rsid w:val="00AA0521"/>
    <w:rsid w:val="00AA083E"/>
    <w:rsid w:val="00AA0BBC"/>
    <w:rsid w:val="00AA0F1B"/>
    <w:rsid w:val="00AA1053"/>
    <w:rsid w:val="00AA105B"/>
    <w:rsid w:val="00AA195E"/>
    <w:rsid w:val="00AA1B3C"/>
    <w:rsid w:val="00AA26C3"/>
    <w:rsid w:val="00AA2828"/>
    <w:rsid w:val="00AA2D30"/>
    <w:rsid w:val="00AA2D57"/>
    <w:rsid w:val="00AA2E26"/>
    <w:rsid w:val="00AA2E3D"/>
    <w:rsid w:val="00AA2F68"/>
    <w:rsid w:val="00AA34BD"/>
    <w:rsid w:val="00AA46A0"/>
    <w:rsid w:val="00AA4990"/>
    <w:rsid w:val="00AA50AD"/>
    <w:rsid w:val="00AA55F5"/>
    <w:rsid w:val="00AA5C36"/>
    <w:rsid w:val="00AA67E4"/>
    <w:rsid w:val="00AA6E2C"/>
    <w:rsid w:val="00AA763D"/>
    <w:rsid w:val="00AA7956"/>
    <w:rsid w:val="00AB096F"/>
    <w:rsid w:val="00AB1781"/>
    <w:rsid w:val="00AB1848"/>
    <w:rsid w:val="00AB19D5"/>
    <w:rsid w:val="00AB1A0B"/>
    <w:rsid w:val="00AB1C38"/>
    <w:rsid w:val="00AB22EF"/>
    <w:rsid w:val="00AB24E9"/>
    <w:rsid w:val="00AB2C89"/>
    <w:rsid w:val="00AB342D"/>
    <w:rsid w:val="00AB3B61"/>
    <w:rsid w:val="00AB3EC8"/>
    <w:rsid w:val="00AB4274"/>
    <w:rsid w:val="00AB49D5"/>
    <w:rsid w:val="00AB4AFB"/>
    <w:rsid w:val="00AB55B1"/>
    <w:rsid w:val="00AB56DC"/>
    <w:rsid w:val="00AB6286"/>
    <w:rsid w:val="00AB6C9C"/>
    <w:rsid w:val="00AB7993"/>
    <w:rsid w:val="00AB7F11"/>
    <w:rsid w:val="00AC012F"/>
    <w:rsid w:val="00AC02C5"/>
    <w:rsid w:val="00AC12BF"/>
    <w:rsid w:val="00AC17B7"/>
    <w:rsid w:val="00AC1F2A"/>
    <w:rsid w:val="00AC229F"/>
    <w:rsid w:val="00AC3653"/>
    <w:rsid w:val="00AC38FB"/>
    <w:rsid w:val="00AC3911"/>
    <w:rsid w:val="00AC3BF5"/>
    <w:rsid w:val="00AC3E1A"/>
    <w:rsid w:val="00AC55A6"/>
    <w:rsid w:val="00AC568B"/>
    <w:rsid w:val="00AC6088"/>
    <w:rsid w:val="00AC6790"/>
    <w:rsid w:val="00AD01E7"/>
    <w:rsid w:val="00AD04B1"/>
    <w:rsid w:val="00AD06BE"/>
    <w:rsid w:val="00AD0777"/>
    <w:rsid w:val="00AD087D"/>
    <w:rsid w:val="00AD0B20"/>
    <w:rsid w:val="00AD2151"/>
    <w:rsid w:val="00AD29AF"/>
    <w:rsid w:val="00AD340D"/>
    <w:rsid w:val="00AD3888"/>
    <w:rsid w:val="00AD390E"/>
    <w:rsid w:val="00AD3F7C"/>
    <w:rsid w:val="00AD4039"/>
    <w:rsid w:val="00AD52F7"/>
    <w:rsid w:val="00AD57EA"/>
    <w:rsid w:val="00AD587C"/>
    <w:rsid w:val="00AD629C"/>
    <w:rsid w:val="00AD641D"/>
    <w:rsid w:val="00AD6723"/>
    <w:rsid w:val="00AD70E2"/>
    <w:rsid w:val="00AD7371"/>
    <w:rsid w:val="00AD7B54"/>
    <w:rsid w:val="00AE02DE"/>
    <w:rsid w:val="00AE0E8E"/>
    <w:rsid w:val="00AE0FAE"/>
    <w:rsid w:val="00AE368B"/>
    <w:rsid w:val="00AE3FB5"/>
    <w:rsid w:val="00AE433C"/>
    <w:rsid w:val="00AE4373"/>
    <w:rsid w:val="00AE4795"/>
    <w:rsid w:val="00AE4F8E"/>
    <w:rsid w:val="00AE4FD1"/>
    <w:rsid w:val="00AE5351"/>
    <w:rsid w:val="00AE5A67"/>
    <w:rsid w:val="00AE5BE0"/>
    <w:rsid w:val="00AE6098"/>
    <w:rsid w:val="00AE6493"/>
    <w:rsid w:val="00AE6F12"/>
    <w:rsid w:val="00AE7E19"/>
    <w:rsid w:val="00AE7E42"/>
    <w:rsid w:val="00AE7F8A"/>
    <w:rsid w:val="00AF1299"/>
    <w:rsid w:val="00AF1A0B"/>
    <w:rsid w:val="00AF1C7B"/>
    <w:rsid w:val="00AF1D5F"/>
    <w:rsid w:val="00AF33FF"/>
    <w:rsid w:val="00AF37A5"/>
    <w:rsid w:val="00AF3BB0"/>
    <w:rsid w:val="00AF40D4"/>
    <w:rsid w:val="00AF4350"/>
    <w:rsid w:val="00AF4368"/>
    <w:rsid w:val="00AF44D4"/>
    <w:rsid w:val="00AF4534"/>
    <w:rsid w:val="00AF4AE5"/>
    <w:rsid w:val="00AF53B0"/>
    <w:rsid w:val="00AF5791"/>
    <w:rsid w:val="00AF580E"/>
    <w:rsid w:val="00AF5E97"/>
    <w:rsid w:val="00AF6CB1"/>
    <w:rsid w:val="00AF73CA"/>
    <w:rsid w:val="00AF77BA"/>
    <w:rsid w:val="00AF7FAB"/>
    <w:rsid w:val="00B001B9"/>
    <w:rsid w:val="00B005E7"/>
    <w:rsid w:val="00B0081C"/>
    <w:rsid w:val="00B00955"/>
    <w:rsid w:val="00B00F7F"/>
    <w:rsid w:val="00B01322"/>
    <w:rsid w:val="00B01DC9"/>
    <w:rsid w:val="00B0201E"/>
    <w:rsid w:val="00B02622"/>
    <w:rsid w:val="00B02BA6"/>
    <w:rsid w:val="00B0379D"/>
    <w:rsid w:val="00B04771"/>
    <w:rsid w:val="00B053F0"/>
    <w:rsid w:val="00B0545A"/>
    <w:rsid w:val="00B05B24"/>
    <w:rsid w:val="00B063F8"/>
    <w:rsid w:val="00B06A5A"/>
    <w:rsid w:val="00B07188"/>
    <w:rsid w:val="00B0724A"/>
    <w:rsid w:val="00B073BD"/>
    <w:rsid w:val="00B07804"/>
    <w:rsid w:val="00B100A1"/>
    <w:rsid w:val="00B10454"/>
    <w:rsid w:val="00B106E4"/>
    <w:rsid w:val="00B11D84"/>
    <w:rsid w:val="00B12371"/>
    <w:rsid w:val="00B127E8"/>
    <w:rsid w:val="00B1307D"/>
    <w:rsid w:val="00B13083"/>
    <w:rsid w:val="00B13DAA"/>
    <w:rsid w:val="00B13DE8"/>
    <w:rsid w:val="00B142B0"/>
    <w:rsid w:val="00B14318"/>
    <w:rsid w:val="00B148FF"/>
    <w:rsid w:val="00B14C35"/>
    <w:rsid w:val="00B155DC"/>
    <w:rsid w:val="00B15862"/>
    <w:rsid w:val="00B15F6C"/>
    <w:rsid w:val="00B16518"/>
    <w:rsid w:val="00B1687A"/>
    <w:rsid w:val="00B17A19"/>
    <w:rsid w:val="00B17AFE"/>
    <w:rsid w:val="00B2086F"/>
    <w:rsid w:val="00B20F93"/>
    <w:rsid w:val="00B21282"/>
    <w:rsid w:val="00B213F7"/>
    <w:rsid w:val="00B220F1"/>
    <w:rsid w:val="00B23152"/>
    <w:rsid w:val="00B2427C"/>
    <w:rsid w:val="00B24C66"/>
    <w:rsid w:val="00B25B37"/>
    <w:rsid w:val="00B26024"/>
    <w:rsid w:val="00B277DD"/>
    <w:rsid w:val="00B30797"/>
    <w:rsid w:val="00B309A6"/>
    <w:rsid w:val="00B30AAA"/>
    <w:rsid w:val="00B30F1C"/>
    <w:rsid w:val="00B3167E"/>
    <w:rsid w:val="00B31E6B"/>
    <w:rsid w:val="00B3259B"/>
    <w:rsid w:val="00B32A59"/>
    <w:rsid w:val="00B32F73"/>
    <w:rsid w:val="00B33F97"/>
    <w:rsid w:val="00B3405D"/>
    <w:rsid w:val="00B34107"/>
    <w:rsid w:val="00B355B4"/>
    <w:rsid w:val="00B356CC"/>
    <w:rsid w:val="00B35BF7"/>
    <w:rsid w:val="00B369A1"/>
    <w:rsid w:val="00B36FE7"/>
    <w:rsid w:val="00B370C3"/>
    <w:rsid w:val="00B40027"/>
    <w:rsid w:val="00B40462"/>
    <w:rsid w:val="00B414C9"/>
    <w:rsid w:val="00B4173C"/>
    <w:rsid w:val="00B417C5"/>
    <w:rsid w:val="00B41886"/>
    <w:rsid w:val="00B41AA0"/>
    <w:rsid w:val="00B42633"/>
    <w:rsid w:val="00B42826"/>
    <w:rsid w:val="00B42BDC"/>
    <w:rsid w:val="00B43E91"/>
    <w:rsid w:val="00B43FF3"/>
    <w:rsid w:val="00B44535"/>
    <w:rsid w:val="00B446C6"/>
    <w:rsid w:val="00B45068"/>
    <w:rsid w:val="00B4540F"/>
    <w:rsid w:val="00B46412"/>
    <w:rsid w:val="00B4682F"/>
    <w:rsid w:val="00B473AE"/>
    <w:rsid w:val="00B474E9"/>
    <w:rsid w:val="00B47827"/>
    <w:rsid w:val="00B47889"/>
    <w:rsid w:val="00B47961"/>
    <w:rsid w:val="00B47E81"/>
    <w:rsid w:val="00B47F27"/>
    <w:rsid w:val="00B50036"/>
    <w:rsid w:val="00B507CE"/>
    <w:rsid w:val="00B50F01"/>
    <w:rsid w:val="00B51B46"/>
    <w:rsid w:val="00B527DC"/>
    <w:rsid w:val="00B52B40"/>
    <w:rsid w:val="00B53271"/>
    <w:rsid w:val="00B547AB"/>
    <w:rsid w:val="00B55598"/>
    <w:rsid w:val="00B55A11"/>
    <w:rsid w:val="00B55AED"/>
    <w:rsid w:val="00B56538"/>
    <w:rsid w:val="00B56A79"/>
    <w:rsid w:val="00B578CC"/>
    <w:rsid w:val="00B60C51"/>
    <w:rsid w:val="00B60F12"/>
    <w:rsid w:val="00B6141A"/>
    <w:rsid w:val="00B62772"/>
    <w:rsid w:val="00B62D8F"/>
    <w:rsid w:val="00B62F17"/>
    <w:rsid w:val="00B6357B"/>
    <w:rsid w:val="00B63645"/>
    <w:rsid w:val="00B63D7C"/>
    <w:rsid w:val="00B644AE"/>
    <w:rsid w:val="00B646F4"/>
    <w:rsid w:val="00B64D09"/>
    <w:rsid w:val="00B65F05"/>
    <w:rsid w:val="00B6651A"/>
    <w:rsid w:val="00B66F0A"/>
    <w:rsid w:val="00B70A8E"/>
    <w:rsid w:val="00B70C1D"/>
    <w:rsid w:val="00B70F4E"/>
    <w:rsid w:val="00B715C9"/>
    <w:rsid w:val="00B716A1"/>
    <w:rsid w:val="00B718C0"/>
    <w:rsid w:val="00B71D27"/>
    <w:rsid w:val="00B723F9"/>
    <w:rsid w:val="00B7280C"/>
    <w:rsid w:val="00B7285D"/>
    <w:rsid w:val="00B72C6B"/>
    <w:rsid w:val="00B72E18"/>
    <w:rsid w:val="00B73155"/>
    <w:rsid w:val="00B73A88"/>
    <w:rsid w:val="00B74FAB"/>
    <w:rsid w:val="00B75FE9"/>
    <w:rsid w:val="00B76A2D"/>
    <w:rsid w:val="00B76A53"/>
    <w:rsid w:val="00B76B1A"/>
    <w:rsid w:val="00B77EE5"/>
    <w:rsid w:val="00B80852"/>
    <w:rsid w:val="00B80E13"/>
    <w:rsid w:val="00B81A69"/>
    <w:rsid w:val="00B821CC"/>
    <w:rsid w:val="00B8235F"/>
    <w:rsid w:val="00B8278B"/>
    <w:rsid w:val="00B83D1C"/>
    <w:rsid w:val="00B8425B"/>
    <w:rsid w:val="00B84867"/>
    <w:rsid w:val="00B849C8"/>
    <w:rsid w:val="00B84E82"/>
    <w:rsid w:val="00B85340"/>
    <w:rsid w:val="00B85449"/>
    <w:rsid w:val="00B86280"/>
    <w:rsid w:val="00B87880"/>
    <w:rsid w:val="00B87D0C"/>
    <w:rsid w:val="00B9056A"/>
    <w:rsid w:val="00B90C05"/>
    <w:rsid w:val="00B91646"/>
    <w:rsid w:val="00B917CB"/>
    <w:rsid w:val="00B9245A"/>
    <w:rsid w:val="00B93826"/>
    <w:rsid w:val="00B93859"/>
    <w:rsid w:val="00B93D44"/>
    <w:rsid w:val="00B9431C"/>
    <w:rsid w:val="00B943A0"/>
    <w:rsid w:val="00B948B1"/>
    <w:rsid w:val="00B94B47"/>
    <w:rsid w:val="00B9514B"/>
    <w:rsid w:val="00B96166"/>
    <w:rsid w:val="00B961A7"/>
    <w:rsid w:val="00B96A1E"/>
    <w:rsid w:val="00B97851"/>
    <w:rsid w:val="00BA0B0E"/>
    <w:rsid w:val="00BA0C8C"/>
    <w:rsid w:val="00BA0EED"/>
    <w:rsid w:val="00BA18BE"/>
    <w:rsid w:val="00BA2258"/>
    <w:rsid w:val="00BA22C6"/>
    <w:rsid w:val="00BA28C9"/>
    <w:rsid w:val="00BA2CB3"/>
    <w:rsid w:val="00BA2FC6"/>
    <w:rsid w:val="00BA32F0"/>
    <w:rsid w:val="00BA3432"/>
    <w:rsid w:val="00BA3539"/>
    <w:rsid w:val="00BA373F"/>
    <w:rsid w:val="00BA3B60"/>
    <w:rsid w:val="00BA3D94"/>
    <w:rsid w:val="00BA40AF"/>
    <w:rsid w:val="00BA44EA"/>
    <w:rsid w:val="00BA4ABF"/>
    <w:rsid w:val="00BA4B90"/>
    <w:rsid w:val="00BA5609"/>
    <w:rsid w:val="00BA6425"/>
    <w:rsid w:val="00BA64F8"/>
    <w:rsid w:val="00BA7325"/>
    <w:rsid w:val="00BB007B"/>
    <w:rsid w:val="00BB03C8"/>
    <w:rsid w:val="00BB046C"/>
    <w:rsid w:val="00BB1283"/>
    <w:rsid w:val="00BB1A56"/>
    <w:rsid w:val="00BB1CAE"/>
    <w:rsid w:val="00BB2F8C"/>
    <w:rsid w:val="00BB32EC"/>
    <w:rsid w:val="00BB37EC"/>
    <w:rsid w:val="00BB577A"/>
    <w:rsid w:val="00BB6538"/>
    <w:rsid w:val="00BB6610"/>
    <w:rsid w:val="00BB688C"/>
    <w:rsid w:val="00BB78D9"/>
    <w:rsid w:val="00BB794C"/>
    <w:rsid w:val="00BC03AA"/>
    <w:rsid w:val="00BC03F5"/>
    <w:rsid w:val="00BC0BA3"/>
    <w:rsid w:val="00BC0DFB"/>
    <w:rsid w:val="00BC0E3E"/>
    <w:rsid w:val="00BC1182"/>
    <w:rsid w:val="00BC1822"/>
    <w:rsid w:val="00BC1D9F"/>
    <w:rsid w:val="00BC37A4"/>
    <w:rsid w:val="00BC39B3"/>
    <w:rsid w:val="00BC3B36"/>
    <w:rsid w:val="00BC4175"/>
    <w:rsid w:val="00BC4410"/>
    <w:rsid w:val="00BC4794"/>
    <w:rsid w:val="00BC47D0"/>
    <w:rsid w:val="00BC52DA"/>
    <w:rsid w:val="00BC56A1"/>
    <w:rsid w:val="00BC5ADF"/>
    <w:rsid w:val="00BC67BF"/>
    <w:rsid w:val="00BC6958"/>
    <w:rsid w:val="00BC6C01"/>
    <w:rsid w:val="00BC6FCD"/>
    <w:rsid w:val="00BC71A5"/>
    <w:rsid w:val="00BC725F"/>
    <w:rsid w:val="00BC7380"/>
    <w:rsid w:val="00BC7432"/>
    <w:rsid w:val="00BD1455"/>
    <w:rsid w:val="00BD1530"/>
    <w:rsid w:val="00BD195A"/>
    <w:rsid w:val="00BD20DD"/>
    <w:rsid w:val="00BD23A4"/>
    <w:rsid w:val="00BD2559"/>
    <w:rsid w:val="00BD27C5"/>
    <w:rsid w:val="00BD34F5"/>
    <w:rsid w:val="00BD356F"/>
    <w:rsid w:val="00BD36A5"/>
    <w:rsid w:val="00BD3F94"/>
    <w:rsid w:val="00BD4038"/>
    <w:rsid w:val="00BD407A"/>
    <w:rsid w:val="00BD4BB7"/>
    <w:rsid w:val="00BD4D1A"/>
    <w:rsid w:val="00BD4D9D"/>
    <w:rsid w:val="00BD5722"/>
    <w:rsid w:val="00BD607F"/>
    <w:rsid w:val="00BD610C"/>
    <w:rsid w:val="00BD6479"/>
    <w:rsid w:val="00BD6B9F"/>
    <w:rsid w:val="00BD7C6C"/>
    <w:rsid w:val="00BD7EAC"/>
    <w:rsid w:val="00BE053A"/>
    <w:rsid w:val="00BE1FE0"/>
    <w:rsid w:val="00BE2894"/>
    <w:rsid w:val="00BE2A44"/>
    <w:rsid w:val="00BE3016"/>
    <w:rsid w:val="00BE3404"/>
    <w:rsid w:val="00BE3B3C"/>
    <w:rsid w:val="00BE3CC5"/>
    <w:rsid w:val="00BE41F4"/>
    <w:rsid w:val="00BE47B5"/>
    <w:rsid w:val="00BE4CF9"/>
    <w:rsid w:val="00BE5105"/>
    <w:rsid w:val="00BE55EA"/>
    <w:rsid w:val="00BE61B0"/>
    <w:rsid w:val="00BE61E2"/>
    <w:rsid w:val="00BE6693"/>
    <w:rsid w:val="00BE67A2"/>
    <w:rsid w:val="00BE6ECB"/>
    <w:rsid w:val="00BE709F"/>
    <w:rsid w:val="00BE7489"/>
    <w:rsid w:val="00BF0006"/>
    <w:rsid w:val="00BF0094"/>
    <w:rsid w:val="00BF071D"/>
    <w:rsid w:val="00BF0B26"/>
    <w:rsid w:val="00BF1290"/>
    <w:rsid w:val="00BF1451"/>
    <w:rsid w:val="00BF15E0"/>
    <w:rsid w:val="00BF24C5"/>
    <w:rsid w:val="00BF32F8"/>
    <w:rsid w:val="00BF3CD0"/>
    <w:rsid w:val="00BF49E8"/>
    <w:rsid w:val="00BF4DC4"/>
    <w:rsid w:val="00BF51CE"/>
    <w:rsid w:val="00BF52C8"/>
    <w:rsid w:val="00BF574C"/>
    <w:rsid w:val="00BF61D2"/>
    <w:rsid w:val="00BF65DD"/>
    <w:rsid w:val="00BF67EC"/>
    <w:rsid w:val="00BF6873"/>
    <w:rsid w:val="00BF7D1D"/>
    <w:rsid w:val="00C00658"/>
    <w:rsid w:val="00C00BC2"/>
    <w:rsid w:val="00C01C93"/>
    <w:rsid w:val="00C024B4"/>
    <w:rsid w:val="00C031AE"/>
    <w:rsid w:val="00C03DB3"/>
    <w:rsid w:val="00C04074"/>
    <w:rsid w:val="00C04126"/>
    <w:rsid w:val="00C048F1"/>
    <w:rsid w:val="00C051DB"/>
    <w:rsid w:val="00C05377"/>
    <w:rsid w:val="00C05AA2"/>
    <w:rsid w:val="00C06073"/>
    <w:rsid w:val="00C06642"/>
    <w:rsid w:val="00C06C4F"/>
    <w:rsid w:val="00C06EBB"/>
    <w:rsid w:val="00C07029"/>
    <w:rsid w:val="00C07E8C"/>
    <w:rsid w:val="00C10A3D"/>
    <w:rsid w:val="00C10D9D"/>
    <w:rsid w:val="00C110FC"/>
    <w:rsid w:val="00C1129A"/>
    <w:rsid w:val="00C112D9"/>
    <w:rsid w:val="00C11495"/>
    <w:rsid w:val="00C124D3"/>
    <w:rsid w:val="00C128EE"/>
    <w:rsid w:val="00C1317B"/>
    <w:rsid w:val="00C13798"/>
    <w:rsid w:val="00C1567C"/>
    <w:rsid w:val="00C1583A"/>
    <w:rsid w:val="00C15A74"/>
    <w:rsid w:val="00C15BDE"/>
    <w:rsid w:val="00C15DA4"/>
    <w:rsid w:val="00C160DB"/>
    <w:rsid w:val="00C16751"/>
    <w:rsid w:val="00C17488"/>
    <w:rsid w:val="00C17535"/>
    <w:rsid w:val="00C17A00"/>
    <w:rsid w:val="00C20C82"/>
    <w:rsid w:val="00C20F93"/>
    <w:rsid w:val="00C21893"/>
    <w:rsid w:val="00C21A2F"/>
    <w:rsid w:val="00C21E35"/>
    <w:rsid w:val="00C21F0A"/>
    <w:rsid w:val="00C22265"/>
    <w:rsid w:val="00C22282"/>
    <w:rsid w:val="00C2293B"/>
    <w:rsid w:val="00C22CB8"/>
    <w:rsid w:val="00C230BD"/>
    <w:rsid w:val="00C24668"/>
    <w:rsid w:val="00C25AA0"/>
    <w:rsid w:val="00C26D22"/>
    <w:rsid w:val="00C27684"/>
    <w:rsid w:val="00C27842"/>
    <w:rsid w:val="00C27D14"/>
    <w:rsid w:val="00C305B9"/>
    <w:rsid w:val="00C30B7D"/>
    <w:rsid w:val="00C316BA"/>
    <w:rsid w:val="00C318D4"/>
    <w:rsid w:val="00C3261D"/>
    <w:rsid w:val="00C328BF"/>
    <w:rsid w:val="00C33AB8"/>
    <w:rsid w:val="00C35692"/>
    <w:rsid w:val="00C35A3C"/>
    <w:rsid w:val="00C35B1B"/>
    <w:rsid w:val="00C35B32"/>
    <w:rsid w:val="00C3712A"/>
    <w:rsid w:val="00C37200"/>
    <w:rsid w:val="00C37A19"/>
    <w:rsid w:val="00C37D6F"/>
    <w:rsid w:val="00C40808"/>
    <w:rsid w:val="00C40AEA"/>
    <w:rsid w:val="00C40E5B"/>
    <w:rsid w:val="00C417C2"/>
    <w:rsid w:val="00C417C3"/>
    <w:rsid w:val="00C41B1E"/>
    <w:rsid w:val="00C422A0"/>
    <w:rsid w:val="00C42883"/>
    <w:rsid w:val="00C42993"/>
    <w:rsid w:val="00C43374"/>
    <w:rsid w:val="00C439AF"/>
    <w:rsid w:val="00C43C89"/>
    <w:rsid w:val="00C4433A"/>
    <w:rsid w:val="00C444FD"/>
    <w:rsid w:val="00C44D56"/>
    <w:rsid w:val="00C44E1C"/>
    <w:rsid w:val="00C450FD"/>
    <w:rsid w:val="00C45927"/>
    <w:rsid w:val="00C46315"/>
    <w:rsid w:val="00C465C6"/>
    <w:rsid w:val="00C466F5"/>
    <w:rsid w:val="00C46E1D"/>
    <w:rsid w:val="00C46E8B"/>
    <w:rsid w:val="00C47337"/>
    <w:rsid w:val="00C50646"/>
    <w:rsid w:val="00C51555"/>
    <w:rsid w:val="00C51654"/>
    <w:rsid w:val="00C51C4C"/>
    <w:rsid w:val="00C51FC6"/>
    <w:rsid w:val="00C52F7F"/>
    <w:rsid w:val="00C52F99"/>
    <w:rsid w:val="00C530B5"/>
    <w:rsid w:val="00C532D1"/>
    <w:rsid w:val="00C54012"/>
    <w:rsid w:val="00C54910"/>
    <w:rsid w:val="00C5491F"/>
    <w:rsid w:val="00C5509D"/>
    <w:rsid w:val="00C55A53"/>
    <w:rsid w:val="00C55A9C"/>
    <w:rsid w:val="00C55B8A"/>
    <w:rsid w:val="00C55F7C"/>
    <w:rsid w:val="00C56F32"/>
    <w:rsid w:val="00C5704C"/>
    <w:rsid w:val="00C57EF2"/>
    <w:rsid w:val="00C57F97"/>
    <w:rsid w:val="00C600C8"/>
    <w:rsid w:val="00C605AF"/>
    <w:rsid w:val="00C61045"/>
    <w:rsid w:val="00C61155"/>
    <w:rsid w:val="00C61651"/>
    <w:rsid w:val="00C61E54"/>
    <w:rsid w:val="00C623CC"/>
    <w:rsid w:val="00C62B33"/>
    <w:rsid w:val="00C62F7E"/>
    <w:rsid w:val="00C6300E"/>
    <w:rsid w:val="00C630B3"/>
    <w:rsid w:val="00C63331"/>
    <w:rsid w:val="00C63F96"/>
    <w:rsid w:val="00C64705"/>
    <w:rsid w:val="00C6530A"/>
    <w:rsid w:val="00C66A25"/>
    <w:rsid w:val="00C6707B"/>
    <w:rsid w:val="00C70743"/>
    <w:rsid w:val="00C7105F"/>
    <w:rsid w:val="00C71E94"/>
    <w:rsid w:val="00C71F40"/>
    <w:rsid w:val="00C72397"/>
    <w:rsid w:val="00C723A3"/>
    <w:rsid w:val="00C72461"/>
    <w:rsid w:val="00C72E2E"/>
    <w:rsid w:val="00C7325B"/>
    <w:rsid w:val="00C73971"/>
    <w:rsid w:val="00C73AD4"/>
    <w:rsid w:val="00C73BA0"/>
    <w:rsid w:val="00C73FDE"/>
    <w:rsid w:val="00C7469E"/>
    <w:rsid w:val="00C7489A"/>
    <w:rsid w:val="00C74BDD"/>
    <w:rsid w:val="00C74D76"/>
    <w:rsid w:val="00C74DDF"/>
    <w:rsid w:val="00C7516F"/>
    <w:rsid w:val="00C75540"/>
    <w:rsid w:val="00C75A72"/>
    <w:rsid w:val="00C75EEA"/>
    <w:rsid w:val="00C76703"/>
    <w:rsid w:val="00C769FD"/>
    <w:rsid w:val="00C77106"/>
    <w:rsid w:val="00C77486"/>
    <w:rsid w:val="00C7755E"/>
    <w:rsid w:val="00C82D44"/>
    <w:rsid w:val="00C83296"/>
    <w:rsid w:val="00C832B8"/>
    <w:rsid w:val="00C83683"/>
    <w:rsid w:val="00C83A31"/>
    <w:rsid w:val="00C83C81"/>
    <w:rsid w:val="00C84136"/>
    <w:rsid w:val="00C864A3"/>
    <w:rsid w:val="00C86780"/>
    <w:rsid w:val="00C86FC1"/>
    <w:rsid w:val="00C877BC"/>
    <w:rsid w:val="00C87EFA"/>
    <w:rsid w:val="00C905DE"/>
    <w:rsid w:val="00C916C4"/>
    <w:rsid w:val="00C91A82"/>
    <w:rsid w:val="00C91CE0"/>
    <w:rsid w:val="00C91F81"/>
    <w:rsid w:val="00C926A2"/>
    <w:rsid w:val="00C9299D"/>
    <w:rsid w:val="00C93303"/>
    <w:rsid w:val="00C9331E"/>
    <w:rsid w:val="00C9522E"/>
    <w:rsid w:val="00C955D3"/>
    <w:rsid w:val="00C956F7"/>
    <w:rsid w:val="00C95BB3"/>
    <w:rsid w:val="00C960BD"/>
    <w:rsid w:val="00C9636C"/>
    <w:rsid w:val="00C96A39"/>
    <w:rsid w:val="00C96C94"/>
    <w:rsid w:val="00C97762"/>
    <w:rsid w:val="00C97C4A"/>
    <w:rsid w:val="00CA0503"/>
    <w:rsid w:val="00CA0A1F"/>
    <w:rsid w:val="00CA0CD4"/>
    <w:rsid w:val="00CA173F"/>
    <w:rsid w:val="00CA17BC"/>
    <w:rsid w:val="00CA1A46"/>
    <w:rsid w:val="00CA2FBE"/>
    <w:rsid w:val="00CA3400"/>
    <w:rsid w:val="00CA3BD4"/>
    <w:rsid w:val="00CA4A94"/>
    <w:rsid w:val="00CA4AD5"/>
    <w:rsid w:val="00CA51DB"/>
    <w:rsid w:val="00CA5897"/>
    <w:rsid w:val="00CA5A16"/>
    <w:rsid w:val="00CA5A7A"/>
    <w:rsid w:val="00CA5F93"/>
    <w:rsid w:val="00CA6177"/>
    <w:rsid w:val="00CA6914"/>
    <w:rsid w:val="00CA6D15"/>
    <w:rsid w:val="00CA7055"/>
    <w:rsid w:val="00CA70D4"/>
    <w:rsid w:val="00CA71F1"/>
    <w:rsid w:val="00CA74CD"/>
    <w:rsid w:val="00CA76F0"/>
    <w:rsid w:val="00CA7A8A"/>
    <w:rsid w:val="00CB03F1"/>
    <w:rsid w:val="00CB14D8"/>
    <w:rsid w:val="00CB1CC2"/>
    <w:rsid w:val="00CB1E64"/>
    <w:rsid w:val="00CB223C"/>
    <w:rsid w:val="00CB2CF6"/>
    <w:rsid w:val="00CB2E94"/>
    <w:rsid w:val="00CB30A3"/>
    <w:rsid w:val="00CB3C29"/>
    <w:rsid w:val="00CB3C8E"/>
    <w:rsid w:val="00CB4259"/>
    <w:rsid w:val="00CB4D31"/>
    <w:rsid w:val="00CB51BD"/>
    <w:rsid w:val="00CB5279"/>
    <w:rsid w:val="00CB55CB"/>
    <w:rsid w:val="00CB5803"/>
    <w:rsid w:val="00CB71F1"/>
    <w:rsid w:val="00CB7DAA"/>
    <w:rsid w:val="00CC0299"/>
    <w:rsid w:val="00CC02A6"/>
    <w:rsid w:val="00CC0330"/>
    <w:rsid w:val="00CC15EA"/>
    <w:rsid w:val="00CC19A4"/>
    <w:rsid w:val="00CC1FF1"/>
    <w:rsid w:val="00CC3030"/>
    <w:rsid w:val="00CC46B1"/>
    <w:rsid w:val="00CC4717"/>
    <w:rsid w:val="00CC52AF"/>
    <w:rsid w:val="00CC55DD"/>
    <w:rsid w:val="00CC5D9D"/>
    <w:rsid w:val="00CC64DB"/>
    <w:rsid w:val="00CC6A1E"/>
    <w:rsid w:val="00CC7308"/>
    <w:rsid w:val="00CC7A61"/>
    <w:rsid w:val="00CC7DA1"/>
    <w:rsid w:val="00CC7DD8"/>
    <w:rsid w:val="00CD0C98"/>
    <w:rsid w:val="00CD0EB7"/>
    <w:rsid w:val="00CD18C5"/>
    <w:rsid w:val="00CD1A1A"/>
    <w:rsid w:val="00CD1EA9"/>
    <w:rsid w:val="00CD1F82"/>
    <w:rsid w:val="00CD2225"/>
    <w:rsid w:val="00CD2243"/>
    <w:rsid w:val="00CD36C2"/>
    <w:rsid w:val="00CD3706"/>
    <w:rsid w:val="00CD3CB3"/>
    <w:rsid w:val="00CD3D02"/>
    <w:rsid w:val="00CD3E4A"/>
    <w:rsid w:val="00CD41ED"/>
    <w:rsid w:val="00CD45DB"/>
    <w:rsid w:val="00CD4901"/>
    <w:rsid w:val="00CD4FE7"/>
    <w:rsid w:val="00CD5D75"/>
    <w:rsid w:val="00CD5FB3"/>
    <w:rsid w:val="00CE055E"/>
    <w:rsid w:val="00CE05C4"/>
    <w:rsid w:val="00CE0D51"/>
    <w:rsid w:val="00CE16DE"/>
    <w:rsid w:val="00CE1B13"/>
    <w:rsid w:val="00CE2214"/>
    <w:rsid w:val="00CE2A97"/>
    <w:rsid w:val="00CE2C91"/>
    <w:rsid w:val="00CE39D7"/>
    <w:rsid w:val="00CE3A4A"/>
    <w:rsid w:val="00CE3B26"/>
    <w:rsid w:val="00CE3D9F"/>
    <w:rsid w:val="00CE484D"/>
    <w:rsid w:val="00CE4DB8"/>
    <w:rsid w:val="00CE4DD9"/>
    <w:rsid w:val="00CE4F4C"/>
    <w:rsid w:val="00CE4F88"/>
    <w:rsid w:val="00CE52B9"/>
    <w:rsid w:val="00CE54AB"/>
    <w:rsid w:val="00CE6066"/>
    <w:rsid w:val="00CE6386"/>
    <w:rsid w:val="00CF0558"/>
    <w:rsid w:val="00CF0773"/>
    <w:rsid w:val="00CF1206"/>
    <w:rsid w:val="00CF1A98"/>
    <w:rsid w:val="00CF210E"/>
    <w:rsid w:val="00CF25CB"/>
    <w:rsid w:val="00CF3650"/>
    <w:rsid w:val="00CF37DC"/>
    <w:rsid w:val="00CF534D"/>
    <w:rsid w:val="00CF565D"/>
    <w:rsid w:val="00CF5EBD"/>
    <w:rsid w:val="00CF7178"/>
    <w:rsid w:val="00CF7B11"/>
    <w:rsid w:val="00D0041C"/>
    <w:rsid w:val="00D00B8A"/>
    <w:rsid w:val="00D01600"/>
    <w:rsid w:val="00D01F25"/>
    <w:rsid w:val="00D02223"/>
    <w:rsid w:val="00D022EE"/>
    <w:rsid w:val="00D0289D"/>
    <w:rsid w:val="00D034C0"/>
    <w:rsid w:val="00D036FE"/>
    <w:rsid w:val="00D0386E"/>
    <w:rsid w:val="00D03870"/>
    <w:rsid w:val="00D038DD"/>
    <w:rsid w:val="00D039DA"/>
    <w:rsid w:val="00D03C2F"/>
    <w:rsid w:val="00D03DBF"/>
    <w:rsid w:val="00D03ED2"/>
    <w:rsid w:val="00D04207"/>
    <w:rsid w:val="00D04921"/>
    <w:rsid w:val="00D04948"/>
    <w:rsid w:val="00D04AB1"/>
    <w:rsid w:val="00D04C20"/>
    <w:rsid w:val="00D05206"/>
    <w:rsid w:val="00D06203"/>
    <w:rsid w:val="00D0667E"/>
    <w:rsid w:val="00D0699F"/>
    <w:rsid w:val="00D06C80"/>
    <w:rsid w:val="00D074DE"/>
    <w:rsid w:val="00D078EC"/>
    <w:rsid w:val="00D07908"/>
    <w:rsid w:val="00D104FA"/>
    <w:rsid w:val="00D10B1A"/>
    <w:rsid w:val="00D116D1"/>
    <w:rsid w:val="00D11A6C"/>
    <w:rsid w:val="00D11CBE"/>
    <w:rsid w:val="00D11EAE"/>
    <w:rsid w:val="00D127C9"/>
    <w:rsid w:val="00D12E2A"/>
    <w:rsid w:val="00D12EEC"/>
    <w:rsid w:val="00D13D9E"/>
    <w:rsid w:val="00D13DB4"/>
    <w:rsid w:val="00D13ED4"/>
    <w:rsid w:val="00D14C9B"/>
    <w:rsid w:val="00D16331"/>
    <w:rsid w:val="00D172CF"/>
    <w:rsid w:val="00D1775F"/>
    <w:rsid w:val="00D20201"/>
    <w:rsid w:val="00D20235"/>
    <w:rsid w:val="00D20404"/>
    <w:rsid w:val="00D20A7C"/>
    <w:rsid w:val="00D20DA9"/>
    <w:rsid w:val="00D2169F"/>
    <w:rsid w:val="00D2172F"/>
    <w:rsid w:val="00D21A70"/>
    <w:rsid w:val="00D220F8"/>
    <w:rsid w:val="00D2227F"/>
    <w:rsid w:val="00D222FA"/>
    <w:rsid w:val="00D2239B"/>
    <w:rsid w:val="00D228C6"/>
    <w:rsid w:val="00D2295A"/>
    <w:rsid w:val="00D23AC6"/>
    <w:rsid w:val="00D23BF3"/>
    <w:rsid w:val="00D24FF2"/>
    <w:rsid w:val="00D260F8"/>
    <w:rsid w:val="00D262FF"/>
    <w:rsid w:val="00D26B2B"/>
    <w:rsid w:val="00D27644"/>
    <w:rsid w:val="00D27930"/>
    <w:rsid w:val="00D27D2D"/>
    <w:rsid w:val="00D3052F"/>
    <w:rsid w:val="00D3115A"/>
    <w:rsid w:val="00D311CB"/>
    <w:rsid w:val="00D31624"/>
    <w:rsid w:val="00D32796"/>
    <w:rsid w:val="00D32805"/>
    <w:rsid w:val="00D32A4F"/>
    <w:rsid w:val="00D339C8"/>
    <w:rsid w:val="00D350D0"/>
    <w:rsid w:val="00D351D7"/>
    <w:rsid w:val="00D35E7B"/>
    <w:rsid w:val="00D372C9"/>
    <w:rsid w:val="00D40065"/>
    <w:rsid w:val="00D41B5D"/>
    <w:rsid w:val="00D41D04"/>
    <w:rsid w:val="00D425E8"/>
    <w:rsid w:val="00D42A37"/>
    <w:rsid w:val="00D436F6"/>
    <w:rsid w:val="00D44348"/>
    <w:rsid w:val="00D4435F"/>
    <w:rsid w:val="00D44CF2"/>
    <w:rsid w:val="00D44EE3"/>
    <w:rsid w:val="00D4518F"/>
    <w:rsid w:val="00D45C4A"/>
    <w:rsid w:val="00D45CBE"/>
    <w:rsid w:val="00D45D55"/>
    <w:rsid w:val="00D460D1"/>
    <w:rsid w:val="00D46141"/>
    <w:rsid w:val="00D46168"/>
    <w:rsid w:val="00D46EDA"/>
    <w:rsid w:val="00D47745"/>
    <w:rsid w:val="00D479CF"/>
    <w:rsid w:val="00D50127"/>
    <w:rsid w:val="00D5017B"/>
    <w:rsid w:val="00D50BDB"/>
    <w:rsid w:val="00D52DA5"/>
    <w:rsid w:val="00D52E76"/>
    <w:rsid w:val="00D534E6"/>
    <w:rsid w:val="00D539BA"/>
    <w:rsid w:val="00D53BE5"/>
    <w:rsid w:val="00D53DA0"/>
    <w:rsid w:val="00D5482B"/>
    <w:rsid w:val="00D54C78"/>
    <w:rsid w:val="00D55293"/>
    <w:rsid w:val="00D553F0"/>
    <w:rsid w:val="00D55A59"/>
    <w:rsid w:val="00D56180"/>
    <w:rsid w:val="00D56188"/>
    <w:rsid w:val="00D566A4"/>
    <w:rsid w:val="00D569D7"/>
    <w:rsid w:val="00D5774D"/>
    <w:rsid w:val="00D578C5"/>
    <w:rsid w:val="00D57A17"/>
    <w:rsid w:val="00D57AEE"/>
    <w:rsid w:val="00D602EF"/>
    <w:rsid w:val="00D60948"/>
    <w:rsid w:val="00D60B17"/>
    <w:rsid w:val="00D60BC0"/>
    <w:rsid w:val="00D61003"/>
    <w:rsid w:val="00D61005"/>
    <w:rsid w:val="00D6101D"/>
    <w:rsid w:val="00D6110C"/>
    <w:rsid w:val="00D61661"/>
    <w:rsid w:val="00D6195A"/>
    <w:rsid w:val="00D6282F"/>
    <w:rsid w:val="00D62F8D"/>
    <w:rsid w:val="00D6373B"/>
    <w:rsid w:val="00D6377B"/>
    <w:rsid w:val="00D6394E"/>
    <w:rsid w:val="00D63B16"/>
    <w:rsid w:val="00D63EEA"/>
    <w:rsid w:val="00D64798"/>
    <w:rsid w:val="00D65152"/>
    <w:rsid w:val="00D657DB"/>
    <w:rsid w:val="00D65AB6"/>
    <w:rsid w:val="00D65ABB"/>
    <w:rsid w:val="00D66338"/>
    <w:rsid w:val="00D6635A"/>
    <w:rsid w:val="00D66726"/>
    <w:rsid w:val="00D66A1C"/>
    <w:rsid w:val="00D66A1F"/>
    <w:rsid w:val="00D66C46"/>
    <w:rsid w:val="00D67C14"/>
    <w:rsid w:val="00D701CF"/>
    <w:rsid w:val="00D702C1"/>
    <w:rsid w:val="00D70FAD"/>
    <w:rsid w:val="00D71913"/>
    <w:rsid w:val="00D721A7"/>
    <w:rsid w:val="00D735E9"/>
    <w:rsid w:val="00D73DBB"/>
    <w:rsid w:val="00D74A63"/>
    <w:rsid w:val="00D7608B"/>
    <w:rsid w:val="00D763E2"/>
    <w:rsid w:val="00D76FF9"/>
    <w:rsid w:val="00D771EE"/>
    <w:rsid w:val="00D800D0"/>
    <w:rsid w:val="00D801FC"/>
    <w:rsid w:val="00D80880"/>
    <w:rsid w:val="00D810C9"/>
    <w:rsid w:val="00D818B4"/>
    <w:rsid w:val="00D81D3D"/>
    <w:rsid w:val="00D82A71"/>
    <w:rsid w:val="00D82E0B"/>
    <w:rsid w:val="00D830C9"/>
    <w:rsid w:val="00D83FBE"/>
    <w:rsid w:val="00D84416"/>
    <w:rsid w:val="00D84915"/>
    <w:rsid w:val="00D85B24"/>
    <w:rsid w:val="00D85B9D"/>
    <w:rsid w:val="00D85DCF"/>
    <w:rsid w:val="00D85FCD"/>
    <w:rsid w:val="00D87529"/>
    <w:rsid w:val="00D87F7C"/>
    <w:rsid w:val="00D90DD4"/>
    <w:rsid w:val="00D9103A"/>
    <w:rsid w:val="00D9177B"/>
    <w:rsid w:val="00D918CF"/>
    <w:rsid w:val="00D92825"/>
    <w:rsid w:val="00D93171"/>
    <w:rsid w:val="00D93717"/>
    <w:rsid w:val="00D93947"/>
    <w:rsid w:val="00D93E50"/>
    <w:rsid w:val="00D93E90"/>
    <w:rsid w:val="00D944FF"/>
    <w:rsid w:val="00D94607"/>
    <w:rsid w:val="00D948DA"/>
    <w:rsid w:val="00D948DB"/>
    <w:rsid w:val="00D94C0A"/>
    <w:rsid w:val="00D94E0A"/>
    <w:rsid w:val="00D95EE0"/>
    <w:rsid w:val="00D96158"/>
    <w:rsid w:val="00D96B0A"/>
    <w:rsid w:val="00D96C8E"/>
    <w:rsid w:val="00D96E8D"/>
    <w:rsid w:val="00D972B3"/>
    <w:rsid w:val="00D973D6"/>
    <w:rsid w:val="00D97961"/>
    <w:rsid w:val="00D97EE3"/>
    <w:rsid w:val="00DA0E09"/>
    <w:rsid w:val="00DA18C2"/>
    <w:rsid w:val="00DA2A46"/>
    <w:rsid w:val="00DA2E01"/>
    <w:rsid w:val="00DA3128"/>
    <w:rsid w:val="00DA3332"/>
    <w:rsid w:val="00DA353D"/>
    <w:rsid w:val="00DA3743"/>
    <w:rsid w:val="00DA3BD5"/>
    <w:rsid w:val="00DA3E68"/>
    <w:rsid w:val="00DA3F9A"/>
    <w:rsid w:val="00DA486C"/>
    <w:rsid w:val="00DA4DCF"/>
    <w:rsid w:val="00DA5702"/>
    <w:rsid w:val="00DA6721"/>
    <w:rsid w:val="00DA6A9C"/>
    <w:rsid w:val="00DA6CC1"/>
    <w:rsid w:val="00DA7317"/>
    <w:rsid w:val="00DA7538"/>
    <w:rsid w:val="00DA7A3B"/>
    <w:rsid w:val="00DA7FC9"/>
    <w:rsid w:val="00DB0B1A"/>
    <w:rsid w:val="00DB0BEF"/>
    <w:rsid w:val="00DB0CDF"/>
    <w:rsid w:val="00DB0DFF"/>
    <w:rsid w:val="00DB0E7C"/>
    <w:rsid w:val="00DB1121"/>
    <w:rsid w:val="00DB118B"/>
    <w:rsid w:val="00DB127D"/>
    <w:rsid w:val="00DB1B94"/>
    <w:rsid w:val="00DB214C"/>
    <w:rsid w:val="00DB251D"/>
    <w:rsid w:val="00DB2540"/>
    <w:rsid w:val="00DB28A3"/>
    <w:rsid w:val="00DB3717"/>
    <w:rsid w:val="00DB3AB0"/>
    <w:rsid w:val="00DB3B07"/>
    <w:rsid w:val="00DB3E04"/>
    <w:rsid w:val="00DB4212"/>
    <w:rsid w:val="00DB43C7"/>
    <w:rsid w:val="00DB4426"/>
    <w:rsid w:val="00DB45AA"/>
    <w:rsid w:val="00DB4A74"/>
    <w:rsid w:val="00DB60D0"/>
    <w:rsid w:val="00DB6370"/>
    <w:rsid w:val="00DB680D"/>
    <w:rsid w:val="00DB6A5C"/>
    <w:rsid w:val="00DB6B44"/>
    <w:rsid w:val="00DB71FD"/>
    <w:rsid w:val="00DB7205"/>
    <w:rsid w:val="00DB75F7"/>
    <w:rsid w:val="00DB7710"/>
    <w:rsid w:val="00DB7C16"/>
    <w:rsid w:val="00DB7E07"/>
    <w:rsid w:val="00DC05FF"/>
    <w:rsid w:val="00DC0DF7"/>
    <w:rsid w:val="00DC0E70"/>
    <w:rsid w:val="00DC1641"/>
    <w:rsid w:val="00DC1942"/>
    <w:rsid w:val="00DC1E16"/>
    <w:rsid w:val="00DC213F"/>
    <w:rsid w:val="00DC24CB"/>
    <w:rsid w:val="00DC280C"/>
    <w:rsid w:val="00DC2E03"/>
    <w:rsid w:val="00DC2FCF"/>
    <w:rsid w:val="00DC3008"/>
    <w:rsid w:val="00DC30DC"/>
    <w:rsid w:val="00DC489A"/>
    <w:rsid w:val="00DC4C55"/>
    <w:rsid w:val="00DC68E2"/>
    <w:rsid w:val="00DC7558"/>
    <w:rsid w:val="00DD04DD"/>
    <w:rsid w:val="00DD10AD"/>
    <w:rsid w:val="00DD132A"/>
    <w:rsid w:val="00DD2033"/>
    <w:rsid w:val="00DD20F3"/>
    <w:rsid w:val="00DD3350"/>
    <w:rsid w:val="00DD3392"/>
    <w:rsid w:val="00DD4601"/>
    <w:rsid w:val="00DD46C7"/>
    <w:rsid w:val="00DD4ED5"/>
    <w:rsid w:val="00DD4F28"/>
    <w:rsid w:val="00DD5423"/>
    <w:rsid w:val="00DD5731"/>
    <w:rsid w:val="00DD656F"/>
    <w:rsid w:val="00DD7D99"/>
    <w:rsid w:val="00DE0001"/>
    <w:rsid w:val="00DE0066"/>
    <w:rsid w:val="00DE01C6"/>
    <w:rsid w:val="00DE023F"/>
    <w:rsid w:val="00DE06F3"/>
    <w:rsid w:val="00DE078C"/>
    <w:rsid w:val="00DE114D"/>
    <w:rsid w:val="00DE15D9"/>
    <w:rsid w:val="00DE2E98"/>
    <w:rsid w:val="00DE43E3"/>
    <w:rsid w:val="00DE4975"/>
    <w:rsid w:val="00DE53F3"/>
    <w:rsid w:val="00DE5DBB"/>
    <w:rsid w:val="00DE6C63"/>
    <w:rsid w:val="00DE77E5"/>
    <w:rsid w:val="00DE7ED0"/>
    <w:rsid w:val="00DF0832"/>
    <w:rsid w:val="00DF15E9"/>
    <w:rsid w:val="00DF1AA5"/>
    <w:rsid w:val="00DF2C2B"/>
    <w:rsid w:val="00DF4121"/>
    <w:rsid w:val="00DF4264"/>
    <w:rsid w:val="00DF470E"/>
    <w:rsid w:val="00DF482D"/>
    <w:rsid w:val="00DF4864"/>
    <w:rsid w:val="00DF4B04"/>
    <w:rsid w:val="00DF62CE"/>
    <w:rsid w:val="00DF6C83"/>
    <w:rsid w:val="00DF72B0"/>
    <w:rsid w:val="00DF73B2"/>
    <w:rsid w:val="00DF7907"/>
    <w:rsid w:val="00DF7A41"/>
    <w:rsid w:val="00DF7E00"/>
    <w:rsid w:val="00DF7EB4"/>
    <w:rsid w:val="00E00068"/>
    <w:rsid w:val="00E001CB"/>
    <w:rsid w:val="00E00251"/>
    <w:rsid w:val="00E00347"/>
    <w:rsid w:val="00E003FF"/>
    <w:rsid w:val="00E00AF5"/>
    <w:rsid w:val="00E00E8E"/>
    <w:rsid w:val="00E014B5"/>
    <w:rsid w:val="00E019B0"/>
    <w:rsid w:val="00E02A94"/>
    <w:rsid w:val="00E02DD5"/>
    <w:rsid w:val="00E02F5D"/>
    <w:rsid w:val="00E03871"/>
    <w:rsid w:val="00E04712"/>
    <w:rsid w:val="00E05D45"/>
    <w:rsid w:val="00E05D8A"/>
    <w:rsid w:val="00E05FF9"/>
    <w:rsid w:val="00E06605"/>
    <w:rsid w:val="00E067D9"/>
    <w:rsid w:val="00E079AE"/>
    <w:rsid w:val="00E10343"/>
    <w:rsid w:val="00E10768"/>
    <w:rsid w:val="00E107BE"/>
    <w:rsid w:val="00E10D15"/>
    <w:rsid w:val="00E10EF5"/>
    <w:rsid w:val="00E1152E"/>
    <w:rsid w:val="00E1168E"/>
    <w:rsid w:val="00E11E65"/>
    <w:rsid w:val="00E12211"/>
    <w:rsid w:val="00E12463"/>
    <w:rsid w:val="00E12B99"/>
    <w:rsid w:val="00E1371B"/>
    <w:rsid w:val="00E1391E"/>
    <w:rsid w:val="00E13B2D"/>
    <w:rsid w:val="00E13CFC"/>
    <w:rsid w:val="00E13EF3"/>
    <w:rsid w:val="00E143CC"/>
    <w:rsid w:val="00E143DD"/>
    <w:rsid w:val="00E1475B"/>
    <w:rsid w:val="00E147D5"/>
    <w:rsid w:val="00E14B07"/>
    <w:rsid w:val="00E14B3D"/>
    <w:rsid w:val="00E15298"/>
    <w:rsid w:val="00E1555D"/>
    <w:rsid w:val="00E16417"/>
    <w:rsid w:val="00E16790"/>
    <w:rsid w:val="00E16B9F"/>
    <w:rsid w:val="00E16F71"/>
    <w:rsid w:val="00E17A3B"/>
    <w:rsid w:val="00E17A43"/>
    <w:rsid w:val="00E20C6B"/>
    <w:rsid w:val="00E220A5"/>
    <w:rsid w:val="00E2272B"/>
    <w:rsid w:val="00E23A4F"/>
    <w:rsid w:val="00E246C8"/>
    <w:rsid w:val="00E24769"/>
    <w:rsid w:val="00E247F7"/>
    <w:rsid w:val="00E24D77"/>
    <w:rsid w:val="00E25594"/>
    <w:rsid w:val="00E2596B"/>
    <w:rsid w:val="00E2630C"/>
    <w:rsid w:val="00E26413"/>
    <w:rsid w:val="00E268D6"/>
    <w:rsid w:val="00E26AAC"/>
    <w:rsid w:val="00E26EAD"/>
    <w:rsid w:val="00E27323"/>
    <w:rsid w:val="00E27562"/>
    <w:rsid w:val="00E27663"/>
    <w:rsid w:val="00E27EED"/>
    <w:rsid w:val="00E3007F"/>
    <w:rsid w:val="00E305FF"/>
    <w:rsid w:val="00E312F7"/>
    <w:rsid w:val="00E32330"/>
    <w:rsid w:val="00E3239C"/>
    <w:rsid w:val="00E32940"/>
    <w:rsid w:val="00E33655"/>
    <w:rsid w:val="00E33A9D"/>
    <w:rsid w:val="00E33AB3"/>
    <w:rsid w:val="00E34467"/>
    <w:rsid w:val="00E345C2"/>
    <w:rsid w:val="00E34B4D"/>
    <w:rsid w:val="00E34B74"/>
    <w:rsid w:val="00E35ACD"/>
    <w:rsid w:val="00E369A7"/>
    <w:rsid w:val="00E37B61"/>
    <w:rsid w:val="00E4153C"/>
    <w:rsid w:val="00E41B0B"/>
    <w:rsid w:val="00E42166"/>
    <w:rsid w:val="00E42E88"/>
    <w:rsid w:val="00E434AC"/>
    <w:rsid w:val="00E44B6C"/>
    <w:rsid w:val="00E45DD6"/>
    <w:rsid w:val="00E4678A"/>
    <w:rsid w:val="00E46BCA"/>
    <w:rsid w:val="00E4709B"/>
    <w:rsid w:val="00E4783B"/>
    <w:rsid w:val="00E4799A"/>
    <w:rsid w:val="00E50227"/>
    <w:rsid w:val="00E503AF"/>
    <w:rsid w:val="00E5068F"/>
    <w:rsid w:val="00E5085E"/>
    <w:rsid w:val="00E5107E"/>
    <w:rsid w:val="00E51321"/>
    <w:rsid w:val="00E514C6"/>
    <w:rsid w:val="00E518E3"/>
    <w:rsid w:val="00E51B08"/>
    <w:rsid w:val="00E524D0"/>
    <w:rsid w:val="00E52B55"/>
    <w:rsid w:val="00E52B89"/>
    <w:rsid w:val="00E53640"/>
    <w:rsid w:val="00E53FB3"/>
    <w:rsid w:val="00E541A5"/>
    <w:rsid w:val="00E54313"/>
    <w:rsid w:val="00E5485A"/>
    <w:rsid w:val="00E548F9"/>
    <w:rsid w:val="00E54BA4"/>
    <w:rsid w:val="00E54BFE"/>
    <w:rsid w:val="00E54D72"/>
    <w:rsid w:val="00E568ED"/>
    <w:rsid w:val="00E56D72"/>
    <w:rsid w:val="00E56F6E"/>
    <w:rsid w:val="00E601C9"/>
    <w:rsid w:val="00E60342"/>
    <w:rsid w:val="00E60DF2"/>
    <w:rsid w:val="00E61678"/>
    <w:rsid w:val="00E61F7C"/>
    <w:rsid w:val="00E62377"/>
    <w:rsid w:val="00E62E4D"/>
    <w:rsid w:val="00E64098"/>
    <w:rsid w:val="00E640DB"/>
    <w:rsid w:val="00E64DF7"/>
    <w:rsid w:val="00E65039"/>
    <w:rsid w:val="00E6603C"/>
    <w:rsid w:val="00E6666B"/>
    <w:rsid w:val="00E66782"/>
    <w:rsid w:val="00E66846"/>
    <w:rsid w:val="00E66D50"/>
    <w:rsid w:val="00E66E54"/>
    <w:rsid w:val="00E671D2"/>
    <w:rsid w:val="00E67E5A"/>
    <w:rsid w:val="00E70329"/>
    <w:rsid w:val="00E704AE"/>
    <w:rsid w:val="00E7079D"/>
    <w:rsid w:val="00E716D1"/>
    <w:rsid w:val="00E71A57"/>
    <w:rsid w:val="00E722E5"/>
    <w:rsid w:val="00E72CE0"/>
    <w:rsid w:val="00E72E5D"/>
    <w:rsid w:val="00E72ECB"/>
    <w:rsid w:val="00E7320B"/>
    <w:rsid w:val="00E737A2"/>
    <w:rsid w:val="00E737FC"/>
    <w:rsid w:val="00E73E24"/>
    <w:rsid w:val="00E73E68"/>
    <w:rsid w:val="00E73F0A"/>
    <w:rsid w:val="00E7444C"/>
    <w:rsid w:val="00E747D4"/>
    <w:rsid w:val="00E749EF"/>
    <w:rsid w:val="00E74A20"/>
    <w:rsid w:val="00E74A39"/>
    <w:rsid w:val="00E74C6D"/>
    <w:rsid w:val="00E75221"/>
    <w:rsid w:val="00E75765"/>
    <w:rsid w:val="00E75781"/>
    <w:rsid w:val="00E75B3C"/>
    <w:rsid w:val="00E75B8F"/>
    <w:rsid w:val="00E764F7"/>
    <w:rsid w:val="00E766E1"/>
    <w:rsid w:val="00E76AEF"/>
    <w:rsid w:val="00E76BA6"/>
    <w:rsid w:val="00E77080"/>
    <w:rsid w:val="00E771AB"/>
    <w:rsid w:val="00E773B9"/>
    <w:rsid w:val="00E77E6B"/>
    <w:rsid w:val="00E8043C"/>
    <w:rsid w:val="00E8059D"/>
    <w:rsid w:val="00E80E25"/>
    <w:rsid w:val="00E80F04"/>
    <w:rsid w:val="00E80F10"/>
    <w:rsid w:val="00E81BB4"/>
    <w:rsid w:val="00E81C01"/>
    <w:rsid w:val="00E82376"/>
    <w:rsid w:val="00E83536"/>
    <w:rsid w:val="00E83979"/>
    <w:rsid w:val="00E83A99"/>
    <w:rsid w:val="00E842A7"/>
    <w:rsid w:val="00E84567"/>
    <w:rsid w:val="00E84568"/>
    <w:rsid w:val="00E8487F"/>
    <w:rsid w:val="00E84A5A"/>
    <w:rsid w:val="00E84BC6"/>
    <w:rsid w:val="00E8530C"/>
    <w:rsid w:val="00E85785"/>
    <w:rsid w:val="00E85945"/>
    <w:rsid w:val="00E8594A"/>
    <w:rsid w:val="00E85B4E"/>
    <w:rsid w:val="00E86103"/>
    <w:rsid w:val="00E87633"/>
    <w:rsid w:val="00E87807"/>
    <w:rsid w:val="00E87942"/>
    <w:rsid w:val="00E87A08"/>
    <w:rsid w:val="00E90442"/>
    <w:rsid w:val="00E906C1"/>
    <w:rsid w:val="00E90881"/>
    <w:rsid w:val="00E91117"/>
    <w:rsid w:val="00E9111E"/>
    <w:rsid w:val="00E91568"/>
    <w:rsid w:val="00E92141"/>
    <w:rsid w:val="00E92252"/>
    <w:rsid w:val="00E92612"/>
    <w:rsid w:val="00E926C7"/>
    <w:rsid w:val="00E93EB6"/>
    <w:rsid w:val="00E944C6"/>
    <w:rsid w:val="00E94A17"/>
    <w:rsid w:val="00E94C49"/>
    <w:rsid w:val="00E95091"/>
    <w:rsid w:val="00E96978"/>
    <w:rsid w:val="00E97675"/>
    <w:rsid w:val="00E977FB"/>
    <w:rsid w:val="00EA1302"/>
    <w:rsid w:val="00EA1CE3"/>
    <w:rsid w:val="00EA1E85"/>
    <w:rsid w:val="00EA2577"/>
    <w:rsid w:val="00EA27B9"/>
    <w:rsid w:val="00EA3112"/>
    <w:rsid w:val="00EA3331"/>
    <w:rsid w:val="00EA36DC"/>
    <w:rsid w:val="00EA427D"/>
    <w:rsid w:val="00EA458C"/>
    <w:rsid w:val="00EA45EA"/>
    <w:rsid w:val="00EA4BFD"/>
    <w:rsid w:val="00EA4F65"/>
    <w:rsid w:val="00EA56B3"/>
    <w:rsid w:val="00EA6056"/>
    <w:rsid w:val="00EA6118"/>
    <w:rsid w:val="00EA6152"/>
    <w:rsid w:val="00EA6157"/>
    <w:rsid w:val="00EA6583"/>
    <w:rsid w:val="00EA6AFB"/>
    <w:rsid w:val="00EA7009"/>
    <w:rsid w:val="00EB0F27"/>
    <w:rsid w:val="00EB1816"/>
    <w:rsid w:val="00EB1F58"/>
    <w:rsid w:val="00EB3519"/>
    <w:rsid w:val="00EB37A5"/>
    <w:rsid w:val="00EB3829"/>
    <w:rsid w:val="00EB40BA"/>
    <w:rsid w:val="00EB48EC"/>
    <w:rsid w:val="00EB525F"/>
    <w:rsid w:val="00EB6C37"/>
    <w:rsid w:val="00EB6FB8"/>
    <w:rsid w:val="00EB72DC"/>
    <w:rsid w:val="00EC025F"/>
    <w:rsid w:val="00EC04F1"/>
    <w:rsid w:val="00EC07E2"/>
    <w:rsid w:val="00EC0B66"/>
    <w:rsid w:val="00EC12BF"/>
    <w:rsid w:val="00EC1D8E"/>
    <w:rsid w:val="00EC241E"/>
    <w:rsid w:val="00EC2F80"/>
    <w:rsid w:val="00EC2FD1"/>
    <w:rsid w:val="00EC35B9"/>
    <w:rsid w:val="00EC36A5"/>
    <w:rsid w:val="00EC376E"/>
    <w:rsid w:val="00EC4272"/>
    <w:rsid w:val="00EC4338"/>
    <w:rsid w:val="00EC4D3B"/>
    <w:rsid w:val="00EC5302"/>
    <w:rsid w:val="00EC58B9"/>
    <w:rsid w:val="00EC5FBE"/>
    <w:rsid w:val="00EC5FE1"/>
    <w:rsid w:val="00EC66D0"/>
    <w:rsid w:val="00EC705B"/>
    <w:rsid w:val="00EC7CD3"/>
    <w:rsid w:val="00ED035B"/>
    <w:rsid w:val="00ED08BE"/>
    <w:rsid w:val="00ED0909"/>
    <w:rsid w:val="00ED10F8"/>
    <w:rsid w:val="00ED126B"/>
    <w:rsid w:val="00ED1D1A"/>
    <w:rsid w:val="00ED1DC6"/>
    <w:rsid w:val="00ED20BF"/>
    <w:rsid w:val="00ED2AF8"/>
    <w:rsid w:val="00ED2CED"/>
    <w:rsid w:val="00ED2DD5"/>
    <w:rsid w:val="00ED37A7"/>
    <w:rsid w:val="00ED4080"/>
    <w:rsid w:val="00ED4971"/>
    <w:rsid w:val="00ED53AB"/>
    <w:rsid w:val="00ED5C13"/>
    <w:rsid w:val="00ED61FD"/>
    <w:rsid w:val="00EE019E"/>
    <w:rsid w:val="00EE0D54"/>
    <w:rsid w:val="00EE1B27"/>
    <w:rsid w:val="00EE2FDA"/>
    <w:rsid w:val="00EE301D"/>
    <w:rsid w:val="00EE30C5"/>
    <w:rsid w:val="00EE330E"/>
    <w:rsid w:val="00EE33FE"/>
    <w:rsid w:val="00EE3AAA"/>
    <w:rsid w:val="00EE3ADD"/>
    <w:rsid w:val="00EE3F70"/>
    <w:rsid w:val="00EE3F76"/>
    <w:rsid w:val="00EE42F7"/>
    <w:rsid w:val="00EE46EE"/>
    <w:rsid w:val="00EE47E5"/>
    <w:rsid w:val="00EE49DF"/>
    <w:rsid w:val="00EE4BB2"/>
    <w:rsid w:val="00EE5437"/>
    <w:rsid w:val="00EE6632"/>
    <w:rsid w:val="00EE7306"/>
    <w:rsid w:val="00EE780A"/>
    <w:rsid w:val="00EE7B50"/>
    <w:rsid w:val="00EE7FA7"/>
    <w:rsid w:val="00EF052E"/>
    <w:rsid w:val="00EF06C7"/>
    <w:rsid w:val="00EF0CAF"/>
    <w:rsid w:val="00EF0CE2"/>
    <w:rsid w:val="00EF0F19"/>
    <w:rsid w:val="00EF16FB"/>
    <w:rsid w:val="00EF1830"/>
    <w:rsid w:val="00EF2616"/>
    <w:rsid w:val="00EF2930"/>
    <w:rsid w:val="00EF2F22"/>
    <w:rsid w:val="00EF3C17"/>
    <w:rsid w:val="00EF461E"/>
    <w:rsid w:val="00EF5098"/>
    <w:rsid w:val="00EF523B"/>
    <w:rsid w:val="00EF5247"/>
    <w:rsid w:val="00EF5CBA"/>
    <w:rsid w:val="00EF5EF4"/>
    <w:rsid w:val="00EF66DE"/>
    <w:rsid w:val="00EF6834"/>
    <w:rsid w:val="00EF6CFF"/>
    <w:rsid w:val="00EF6F59"/>
    <w:rsid w:val="00EF7B3E"/>
    <w:rsid w:val="00EF7D8E"/>
    <w:rsid w:val="00F002BD"/>
    <w:rsid w:val="00F00A39"/>
    <w:rsid w:val="00F00A6F"/>
    <w:rsid w:val="00F016CA"/>
    <w:rsid w:val="00F01E24"/>
    <w:rsid w:val="00F0242F"/>
    <w:rsid w:val="00F02FA1"/>
    <w:rsid w:val="00F044EF"/>
    <w:rsid w:val="00F0488D"/>
    <w:rsid w:val="00F05759"/>
    <w:rsid w:val="00F05E21"/>
    <w:rsid w:val="00F07761"/>
    <w:rsid w:val="00F079FD"/>
    <w:rsid w:val="00F07C03"/>
    <w:rsid w:val="00F10209"/>
    <w:rsid w:val="00F11422"/>
    <w:rsid w:val="00F12409"/>
    <w:rsid w:val="00F127C0"/>
    <w:rsid w:val="00F12C8D"/>
    <w:rsid w:val="00F13438"/>
    <w:rsid w:val="00F14643"/>
    <w:rsid w:val="00F153F1"/>
    <w:rsid w:val="00F15C83"/>
    <w:rsid w:val="00F16089"/>
    <w:rsid w:val="00F16568"/>
    <w:rsid w:val="00F1674D"/>
    <w:rsid w:val="00F16D3A"/>
    <w:rsid w:val="00F16EF1"/>
    <w:rsid w:val="00F17034"/>
    <w:rsid w:val="00F17961"/>
    <w:rsid w:val="00F17A8A"/>
    <w:rsid w:val="00F17D05"/>
    <w:rsid w:val="00F2100C"/>
    <w:rsid w:val="00F21EB1"/>
    <w:rsid w:val="00F21F34"/>
    <w:rsid w:val="00F2260E"/>
    <w:rsid w:val="00F228A0"/>
    <w:rsid w:val="00F22C7A"/>
    <w:rsid w:val="00F236AC"/>
    <w:rsid w:val="00F23C3C"/>
    <w:rsid w:val="00F24541"/>
    <w:rsid w:val="00F24578"/>
    <w:rsid w:val="00F24C71"/>
    <w:rsid w:val="00F24C76"/>
    <w:rsid w:val="00F24D7A"/>
    <w:rsid w:val="00F25A01"/>
    <w:rsid w:val="00F25D28"/>
    <w:rsid w:val="00F2606A"/>
    <w:rsid w:val="00F26117"/>
    <w:rsid w:val="00F26618"/>
    <w:rsid w:val="00F26746"/>
    <w:rsid w:val="00F26D87"/>
    <w:rsid w:val="00F273EE"/>
    <w:rsid w:val="00F274CB"/>
    <w:rsid w:val="00F30943"/>
    <w:rsid w:val="00F30BD8"/>
    <w:rsid w:val="00F30EFA"/>
    <w:rsid w:val="00F31EEA"/>
    <w:rsid w:val="00F329F2"/>
    <w:rsid w:val="00F334D2"/>
    <w:rsid w:val="00F33C5B"/>
    <w:rsid w:val="00F340E7"/>
    <w:rsid w:val="00F3420D"/>
    <w:rsid w:val="00F3518A"/>
    <w:rsid w:val="00F35207"/>
    <w:rsid w:val="00F353FB"/>
    <w:rsid w:val="00F35AC2"/>
    <w:rsid w:val="00F36771"/>
    <w:rsid w:val="00F36A66"/>
    <w:rsid w:val="00F36B28"/>
    <w:rsid w:val="00F371AE"/>
    <w:rsid w:val="00F373AD"/>
    <w:rsid w:val="00F37BFA"/>
    <w:rsid w:val="00F402E4"/>
    <w:rsid w:val="00F40936"/>
    <w:rsid w:val="00F40A45"/>
    <w:rsid w:val="00F4137D"/>
    <w:rsid w:val="00F414D8"/>
    <w:rsid w:val="00F41D78"/>
    <w:rsid w:val="00F42826"/>
    <w:rsid w:val="00F438E4"/>
    <w:rsid w:val="00F439EE"/>
    <w:rsid w:val="00F43A1A"/>
    <w:rsid w:val="00F44047"/>
    <w:rsid w:val="00F445B1"/>
    <w:rsid w:val="00F4470C"/>
    <w:rsid w:val="00F44CA9"/>
    <w:rsid w:val="00F44EB2"/>
    <w:rsid w:val="00F45B84"/>
    <w:rsid w:val="00F4611B"/>
    <w:rsid w:val="00F46C1E"/>
    <w:rsid w:val="00F479BF"/>
    <w:rsid w:val="00F50561"/>
    <w:rsid w:val="00F51653"/>
    <w:rsid w:val="00F52D46"/>
    <w:rsid w:val="00F5355A"/>
    <w:rsid w:val="00F536C9"/>
    <w:rsid w:val="00F54933"/>
    <w:rsid w:val="00F54C21"/>
    <w:rsid w:val="00F54D30"/>
    <w:rsid w:val="00F54DF0"/>
    <w:rsid w:val="00F55A98"/>
    <w:rsid w:val="00F55B5B"/>
    <w:rsid w:val="00F55FA9"/>
    <w:rsid w:val="00F5696E"/>
    <w:rsid w:val="00F56CBD"/>
    <w:rsid w:val="00F575F2"/>
    <w:rsid w:val="00F57D55"/>
    <w:rsid w:val="00F60444"/>
    <w:rsid w:val="00F604E6"/>
    <w:rsid w:val="00F609E0"/>
    <w:rsid w:val="00F60E12"/>
    <w:rsid w:val="00F6232C"/>
    <w:rsid w:val="00F62338"/>
    <w:rsid w:val="00F627F7"/>
    <w:rsid w:val="00F62DA6"/>
    <w:rsid w:val="00F6351F"/>
    <w:rsid w:val="00F639CA"/>
    <w:rsid w:val="00F63A74"/>
    <w:rsid w:val="00F63BD0"/>
    <w:rsid w:val="00F644E5"/>
    <w:rsid w:val="00F64F91"/>
    <w:rsid w:val="00F65434"/>
    <w:rsid w:val="00F654E6"/>
    <w:rsid w:val="00F656E9"/>
    <w:rsid w:val="00F65730"/>
    <w:rsid w:val="00F65A11"/>
    <w:rsid w:val="00F65AB6"/>
    <w:rsid w:val="00F65B29"/>
    <w:rsid w:val="00F65EA4"/>
    <w:rsid w:val="00F6641F"/>
    <w:rsid w:val="00F66DE0"/>
    <w:rsid w:val="00F66F56"/>
    <w:rsid w:val="00F702DE"/>
    <w:rsid w:val="00F72765"/>
    <w:rsid w:val="00F72C7B"/>
    <w:rsid w:val="00F7332E"/>
    <w:rsid w:val="00F737EC"/>
    <w:rsid w:val="00F7424E"/>
    <w:rsid w:val="00F7517B"/>
    <w:rsid w:val="00F751E0"/>
    <w:rsid w:val="00F75228"/>
    <w:rsid w:val="00F76368"/>
    <w:rsid w:val="00F765B6"/>
    <w:rsid w:val="00F76AE2"/>
    <w:rsid w:val="00F76BE9"/>
    <w:rsid w:val="00F778FE"/>
    <w:rsid w:val="00F77B25"/>
    <w:rsid w:val="00F8001B"/>
    <w:rsid w:val="00F80873"/>
    <w:rsid w:val="00F809B8"/>
    <w:rsid w:val="00F809DE"/>
    <w:rsid w:val="00F81617"/>
    <w:rsid w:val="00F819CC"/>
    <w:rsid w:val="00F81D78"/>
    <w:rsid w:val="00F81DAD"/>
    <w:rsid w:val="00F82173"/>
    <w:rsid w:val="00F82276"/>
    <w:rsid w:val="00F82EC8"/>
    <w:rsid w:val="00F8314E"/>
    <w:rsid w:val="00F83462"/>
    <w:rsid w:val="00F83FB0"/>
    <w:rsid w:val="00F863D3"/>
    <w:rsid w:val="00F86F30"/>
    <w:rsid w:val="00F871C7"/>
    <w:rsid w:val="00F871D0"/>
    <w:rsid w:val="00F87426"/>
    <w:rsid w:val="00F8769C"/>
    <w:rsid w:val="00F87B8D"/>
    <w:rsid w:val="00F90FC7"/>
    <w:rsid w:val="00F91266"/>
    <w:rsid w:val="00F91B6F"/>
    <w:rsid w:val="00F921B2"/>
    <w:rsid w:val="00F92309"/>
    <w:rsid w:val="00F92540"/>
    <w:rsid w:val="00F925E7"/>
    <w:rsid w:val="00F9270A"/>
    <w:rsid w:val="00F931D7"/>
    <w:rsid w:val="00F93636"/>
    <w:rsid w:val="00F945C5"/>
    <w:rsid w:val="00F94833"/>
    <w:rsid w:val="00F94B41"/>
    <w:rsid w:val="00F95807"/>
    <w:rsid w:val="00F96D19"/>
    <w:rsid w:val="00F97068"/>
    <w:rsid w:val="00F97146"/>
    <w:rsid w:val="00F97E5C"/>
    <w:rsid w:val="00FA0084"/>
    <w:rsid w:val="00FA02BC"/>
    <w:rsid w:val="00FA0A94"/>
    <w:rsid w:val="00FA0B7C"/>
    <w:rsid w:val="00FA0C3C"/>
    <w:rsid w:val="00FA117A"/>
    <w:rsid w:val="00FA123C"/>
    <w:rsid w:val="00FA1479"/>
    <w:rsid w:val="00FA1C1A"/>
    <w:rsid w:val="00FA1C37"/>
    <w:rsid w:val="00FA264C"/>
    <w:rsid w:val="00FA2754"/>
    <w:rsid w:val="00FA290E"/>
    <w:rsid w:val="00FA2F95"/>
    <w:rsid w:val="00FA4488"/>
    <w:rsid w:val="00FA48C6"/>
    <w:rsid w:val="00FA4E2B"/>
    <w:rsid w:val="00FA5A4F"/>
    <w:rsid w:val="00FA5D22"/>
    <w:rsid w:val="00FA6437"/>
    <w:rsid w:val="00FA6B31"/>
    <w:rsid w:val="00FA737B"/>
    <w:rsid w:val="00FA79E5"/>
    <w:rsid w:val="00FB0BC4"/>
    <w:rsid w:val="00FB1126"/>
    <w:rsid w:val="00FB159D"/>
    <w:rsid w:val="00FB1770"/>
    <w:rsid w:val="00FB1991"/>
    <w:rsid w:val="00FB2D97"/>
    <w:rsid w:val="00FB33E0"/>
    <w:rsid w:val="00FB3604"/>
    <w:rsid w:val="00FB3ED4"/>
    <w:rsid w:val="00FB4B67"/>
    <w:rsid w:val="00FB52F2"/>
    <w:rsid w:val="00FB5318"/>
    <w:rsid w:val="00FB7364"/>
    <w:rsid w:val="00FB7F50"/>
    <w:rsid w:val="00FC2C07"/>
    <w:rsid w:val="00FC32FD"/>
    <w:rsid w:val="00FC3FFC"/>
    <w:rsid w:val="00FC5972"/>
    <w:rsid w:val="00FC63A2"/>
    <w:rsid w:val="00FC6A0C"/>
    <w:rsid w:val="00FC6C24"/>
    <w:rsid w:val="00FC7524"/>
    <w:rsid w:val="00FC790C"/>
    <w:rsid w:val="00FC7B29"/>
    <w:rsid w:val="00FC7CF6"/>
    <w:rsid w:val="00FD0134"/>
    <w:rsid w:val="00FD0160"/>
    <w:rsid w:val="00FD0F99"/>
    <w:rsid w:val="00FD2186"/>
    <w:rsid w:val="00FD279D"/>
    <w:rsid w:val="00FD3056"/>
    <w:rsid w:val="00FD38F2"/>
    <w:rsid w:val="00FD3CCB"/>
    <w:rsid w:val="00FD4856"/>
    <w:rsid w:val="00FD4A01"/>
    <w:rsid w:val="00FD508E"/>
    <w:rsid w:val="00FD5A20"/>
    <w:rsid w:val="00FD5CA3"/>
    <w:rsid w:val="00FD5CCF"/>
    <w:rsid w:val="00FD6268"/>
    <w:rsid w:val="00FD68D8"/>
    <w:rsid w:val="00FD6D6B"/>
    <w:rsid w:val="00FD6F95"/>
    <w:rsid w:val="00FD7148"/>
    <w:rsid w:val="00FD76E1"/>
    <w:rsid w:val="00FD786D"/>
    <w:rsid w:val="00FD7E01"/>
    <w:rsid w:val="00FE086B"/>
    <w:rsid w:val="00FE0F8D"/>
    <w:rsid w:val="00FE16A3"/>
    <w:rsid w:val="00FE1781"/>
    <w:rsid w:val="00FE1FCF"/>
    <w:rsid w:val="00FE20DF"/>
    <w:rsid w:val="00FE22A2"/>
    <w:rsid w:val="00FE297D"/>
    <w:rsid w:val="00FE2AEF"/>
    <w:rsid w:val="00FE2D55"/>
    <w:rsid w:val="00FE379A"/>
    <w:rsid w:val="00FE3A39"/>
    <w:rsid w:val="00FE3AB2"/>
    <w:rsid w:val="00FE3EA9"/>
    <w:rsid w:val="00FE509D"/>
    <w:rsid w:val="00FE50B9"/>
    <w:rsid w:val="00FE5AFE"/>
    <w:rsid w:val="00FE62C8"/>
    <w:rsid w:val="00FE7C44"/>
    <w:rsid w:val="00FF2232"/>
    <w:rsid w:val="00FF2CCB"/>
    <w:rsid w:val="00FF2D2C"/>
    <w:rsid w:val="00FF2F95"/>
    <w:rsid w:val="00FF2FED"/>
    <w:rsid w:val="00FF3145"/>
    <w:rsid w:val="00FF32BA"/>
    <w:rsid w:val="00FF3854"/>
    <w:rsid w:val="00FF3BEF"/>
    <w:rsid w:val="00FF3ED4"/>
    <w:rsid w:val="00FF4196"/>
    <w:rsid w:val="00FF42BF"/>
    <w:rsid w:val="00FF4594"/>
    <w:rsid w:val="00FF53C2"/>
    <w:rsid w:val="00FF5591"/>
    <w:rsid w:val="00FF57B7"/>
    <w:rsid w:val="00FF5AC7"/>
    <w:rsid w:val="00FF627A"/>
    <w:rsid w:val="00FF7030"/>
    <w:rsid w:val="00FF71A6"/>
    <w:rsid w:val="00FF782E"/>
    <w:rsid w:val="00FF79D6"/>
    <w:rsid w:val="00FF7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41116C74"/>
  <w15:docId w15:val="{80B03512-1196-4B85-B7D9-4DA09A596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3CDE"/>
    <w:rPr>
      <w:rFonts w:ascii="YU Times" w:hAnsi="YU Times"/>
      <w:sz w:val="28"/>
      <w:szCs w:val="24"/>
    </w:rPr>
  </w:style>
  <w:style w:type="paragraph" w:styleId="Heading1">
    <w:name w:val="heading 1"/>
    <w:basedOn w:val="Normal"/>
    <w:next w:val="Normal"/>
    <w:link w:val="Heading1Char"/>
    <w:qFormat/>
    <w:rsid w:val="00897500"/>
    <w:pPr>
      <w:keepNext/>
      <w:jc w:val="center"/>
      <w:outlineLvl w:val="0"/>
    </w:pPr>
    <w:rPr>
      <w:rFonts w:ascii="Times New Roman" w:hAnsi="Times New Roman"/>
      <w:b/>
      <w:bCs/>
      <w:sz w:val="32"/>
      <w:lang w:val="sr-Cyrl-CS"/>
    </w:rPr>
  </w:style>
  <w:style w:type="paragraph" w:styleId="Heading2">
    <w:name w:val="heading 2"/>
    <w:basedOn w:val="Normal"/>
    <w:next w:val="Normal"/>
    <w:link w:val="Heading2Char"/>
    <w:qFormat/>
    <w:rsid w:val="00897500"/>
    <w:pPr>
      <w:keepNext/>
      <w:jc w:val="center"/>
      <w:outlineLvl w:val="1"/>
    </w:pPr>
    <w:rPr>
      <w:rFonts w:ascii="Times New Roman" w:hAnsi="Times New Roman"/>
      <w:b/>
      <w:bCs/>
      <w:lang w:val="sr-Cyrl-CS"/>
    </w:rPr>
  </w:style>
  <w:style w:type="paragraph" w:styleId="Heading3">
    <w:name w:val="heading 3"/>
    <w:basedOn w:val="Normal"/>
    <w:next w:val="Normal"/>
    <w:link w:val="Heading3Char"/>
    <w:qFormat/>
    <w:rsid w:val="00897500"/>
    <w:pPr>
      <w:keepNext/>
      <w:jc w:val="both"/>
      <w:outlineLvl w:val="2"/>
    </w:pPr>
    <w:rPr>
      <w:rFonts w:ascii="Times New Roman" w:hAnsi="Times New Roman"/>
      <w:b/>
      <w:bCs/>
      <w:sz w:val="24"/>
      <w:lang w:val="sr-Cyrl-CS"/>
    </w:rPr>
  </w:style>
  <w:style w:type="paragraph" w:styleId="Heading4">
    <w:name w:val="heading 4"/>
    <w:basedOn w:val="Normal"/>
    <w:next w:val="Normal"/>
    <w:link w:val="Heading4Char"/>
    <w:qFormat/>
    <w:rsid w:val="00897500"/>
    <w:pPr>
      <w:keepNext/>
      <w:framePr w:wrap="around" w:vAnchor="text" w:hAnchor="text"/>
      <w:spacing w:line="820" w:lineRule="exact"/>
      <w:ind w:left="720"/>
      <w:jc w:val="both"/>
      <w:textAlignment w:val="baseline"/>
      <w:outlineLvl w:val="3"/>
    </w:pPr>
    <w:rPr>
      <w:rFonts w:ascii="Times New Roman" w:hAnsi="Times New Roman"/>
      <w:position w:val="-9"/>
      <w:sz w:val="40"/>
      <w:lang w:val="sr-Cyrl-CS"/>
    </w:rPr>
  </w:style>
  <w:style w:type="paragraph" w:styleId="Heading5">
    <w:name w:val="heading 5"/>
    <w:basedOn w:val="Normal"/>
    <w:next w:val="Normal"/>
    <w:link w:val="Heading5Char"/>
    <w:qFormat/>
    <w:rsid w:val="00897500"/>
    <w:pPr>
      <w:keepNext/>
      <w:framePr w:wrap="around" w:vAnchor="text" w:hAnchor="text"/>
      <w:spacing w:line="820" w:lineRule="exact"/>
      <w:ind w:left="720"/>
      <w:jc w:val="both"/>
      <w:textAlignment w:val="baseline"/>
      <w:outlineLvl w:val="4"/>
    </w:pPr>
    <w:rPr>
      <w:rFonts w:ascii="Times New Roman" w:hAnsi="Times New Roman"/>
      <w:position w:val="-9"/>
      <w:sz w:val="48"/>
      <w:lang w:val="sr-Cyrl-CS"/>
    </w:rPr>
  </w:style>
  <w:style w:type="paragraph" w:styleId="Heading6">
    <w:name w:val="heading 6"/>
    <w:basedOn w:val="Normal"/>
    <w:next w:val="Normal"/>
    <w:link w:val="Heading6Char"/>
    <w:qFormat/>
    <w:rsid w:val="00897500"/>
    <w:pPr>
      <w:keepNext/>
      <w:jc w:val="right"/>
      <w:outlineLvl w:val="5"/>
    </w:pPr>
    <w:rPr>
      <w:rFonts w:ascii="Times New Roman" w:hAnsi="Times New Roman"/>
      <w:b/>
      <w:bCs/>
      <w:sz w:val="24"/>
      <w:lang w:val="sr-Cyrl-CS"/>
    </w:rPr>
  </w:style>
  <w:style w:type="paragraph" w:styleId="Heading7">
    <w:name w:val="heading 7"/>
    <w:basedOn w:val="Normal"/>
    <w:next w:val="Normal"/>
    <w:link w:val="Heading7Char"/>
    <w:qFormat/>
    <w:rsid w:val="00897500"/>
    <w:pPr>
      <w:keepNext/>
      <w:jc w:val="center"/>
      <w:outlineLvl w:val="6"/>
    </w:pPr>
    <w:rPr>
      <w:rFonts w:ascii="Times New Roman" w:hAnsi="Times New Roman"/>
      <w:b/>
      <w:bCs/>
      <w:sz w:val="24"/>
      <w:lang w:val="sr-Cyrl-CS"/>
    </w:rPr>
  </w:style>
  <w:style w:type="paragraph" w:styleId="Heading8">
    <w:name w:val="heading 8"/>
    <w:basedOn w:val="Normal"/>
    <w:next w:val="Normal"/>
    <w:link w:val="Heading8Char"/>
    <w:qFormat/>
    <w:rsid w:val="00897500"/>
    <w:pPr>
      <w:keepNext/>
      <w:jc w:val="center"/>
      <w:outlineLvl w:val="7"/>
    </w:pPr>
    <w:rPr>
      <w:rFonts w:ascii="Times New Roman" w:hAnsi="Times New Roman"/>
      <w:b/>
      <w:bCs/>
      <w:sz w:val="22"/>
      <w:lang w:val="sr-Cyrl-CS"/>
    </w:rPr>
  </w:style>
  <w:style w:type="paragraph" w:styleId="Heading9">
    <w:name w:val="heading 9"/>
    <w:basedOn w:val="Normal"/>
    <w:next w:val="Normal"/>
    <w:link w:val="Heading9Char1"/>
    <w:qFormat/>
    <w:rsid w:val="00E24D77"/>
    <w:pPr>
      <w:keepNext/>
      <w:outlineLvl w:val="8"/>
    </w:pPr>
    <w:rPr>
      <w:rFonts w:ascii="Times New Roman" w:hAnsi="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rsid w:val="000D0B2B"/>
    <w:rPr>
      <w:b/>
      <w:bCs/>
      <w:sz w:val="24"/>
      <w:szCs w:val="24"/>
      <w:lang w:val="sr-Cyrl-CS"/>
    </w:rPr>
  </w:style>
  <w:style w:type="paragraph" w:styleId="Footer">
    <w:name w:val="footer"/>
    <w:basedOn w:val="Normal"/>
    <w:link w:val="FooterChar"/>
    <w:rsid w:val="00897500"/>
    <w:pPr>
      <w:tabs>
        <w:tab w:val="center" w:pos="4320"/>
        <w:tab w:val="right" w:pos="8640"/>
      </w:tabs>
    </w:pPr>
  </w:style>
  <w:style w:type="character" w:styleId="PageNumber">
    <w:name w:val="page number"/>
    <w:basedOn w:val="DefaultParagraphFont"/>
    <w:rsid w:val="00897500"/>
  </w:style>
  <w:style w:type="paragraph" w:styleId="BodyTextIndent">
    <w:name w:val="Body Text Indent"/>
    <w:basedOn w:val="Normal"/>
    <w:link w:val="BodyTextIndentChar"/>
    <w:rsid w:val="00897500"/>
    <w:pPr>
      <w:ind w:left="720"/>
      <w:jc w:val="both"/>
    </w:pPr>
    <w:rPr>
      <w:rFonts w:ascii="Times New Roman" w:hAnsi="Times New Roman"/>
      <w:sz w:val="24"/>
      <w:lang w:val="sr-Cyrl-CS"/>
    </w:rPr>
  </w:style>
  <w:style w:type="character" w:customStyle="1" w:styleId="BodyTextIndentChar">
    <w:name w:val="Body Text Indent Char"/>
    <w:link w:val="BodyTextIndent"/>
    <w:rsid w:val="00EA458C"/>
    <w:rPr>
      <w:sz w:val="24"/>
      <w:szCs w:val="24"/>
      <w:lang w:val="sr-Cyrl-CS"/>
    </w:rPr>
  </w:style>
  <w:style w:type="paragraph" w:styleId="BodyText">
    <w:name w:val="Body Text"/>
    <w:aliases w:val=" Char, Char Char"/>
    <w:basedOn w:val="Normal"/>
    <w:link w:val="BodyTextChar"/>
    <w:rsid w:val="00897500"/>
    <w:pPr>
      <w:jc w:val="center"/>
    </w:pPr>
    <w:rPr>
      <w:rFonts w:ascii="Times New Roman" w:hAnsi="Times New Roman"/>
      <w:sz w:val="24"/>
    </w:rPr>
  </w:style>
  <w:style w:type="character" w:customStyle="1" w:styleId="BodyTextChar">
    <w:name w:val="Body Text Char"/>
    <w:aliases w:val=" Char Char1, Char Char Char"/>
    <w:link w:val="BodyText"/>
    <w:rsid w:val="00EA458C"/>
    <w:rPr>
      <w:sz w:val="24"/>
      <w:szCs w:val="24"/>
    </w:rPr>
  </w:style>
  <w:style w:type="paragraph" w:styleId="Header">
    <w:name w:val="header"/>
    <w:basedOn w:val="Normal"/>
    <w:link w:val="HeaderChar1"/>
    <w:rsid w:val="00897500"/>
    <w:pPr>
      <w:tabs>
        <w:tab w:val="center" w:pos="4320"/>
        <w:tab w:val="right" w:pos="8640"/>
      </w:tabs>
    </w:pPr>
  </w:style>
  <w:style w:type="table" w:styleId="TableGrid">
    <w:name w:val="Table Grid"/>
    <w:basedOn w:val="TableNormal"/>
    <w:rsid w:val="005507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F5696E"/>
    <w:pPr>
      <w:spacing w:after="120"/>
    </w:pPr>
    <w:rPr>
      <w:sz w:val="16"/>
      <w:szCs w:val="16"/>
    </w:rPr>
  </w:style>
  <w:style w:type="table" w:styleId="TableList3">
    <w:name w:val="Table List 3"/>
    <w:basedOn w:val="TableNormal"/>
    <w:rsid w:val="002E689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BodyTextIndent2">
    <w:name w:val="Body Text Indent 2"/>
    <w:basedOn w:val="Normal"/>
    <w:link w:val="BodyTextIndent2Char"/>
    <w:rsid w:val="004A0E47"/>
    <w:pPr>
      <w:spacing w:after="120" w:line="480" w:lineRule="auto"/>
      <w:ind w:left="283"/>
    </w:pPr>
  </w:style>
  <w:style w:type="paragraph" w:customStyle="1" w:styleId="Hang127">
    <w:name w:val="Hang 1.27"/>
    <w:basedOn w:val="Normal"/>
    <w:link w:val="Hang127Char2"/>
    <w:qFormat/>
    <w:rsid w:val="00E640DB"/>
    <w:pPr>
      <w:spacing w:after="120"/>
      <w:ind w:left="720" w:hanging="720"/>
      <w:jc w:val="both"/>
    </w:pPr>
    <w:rPr>
      <w:rFonts w:ascii="Times New Roman" w:hAnsi="Times New Roman"/>
      <w:iCs/>
      <w:sz w:val="20"/>
      <w:szCs w:val="20"/>
      <w:lang w:val="hr-HR"/>
    </w:rPr>
  </w:style>
  <w:style w:type="character" w:customStyle="1" w:styleId="Hang127Char2">
    <w:name w:val="Hang 1.27 Char2"/>
    <w:link w:val="Hang127"/>
    <w:rsid w:val="006A7AC1"/>
    <w:rPr>
      <w:iCs/>
      <w:lang w:val="hr-HR" w:eastAsia="en-US" w:bidi="ar-SA"/>
    </w:rPr>
  </w:style>
  <w:style w:type="paragraph" w:styleId="BodyText2">
    <w:name w:val="Body Text 2"/>
    <w:basedOn w:val="Normal"/>
    <w:link w:val="BodyText2Char"/>
    <w:rsid w:val="00B073BD"/>
    <w:pPr>
      <w:spacing w:after="120" w:line="480" w:lineRule="auto"/>
    </w:pPr>
  </w:style>
  <w:style w:type="character" w:styleId="Strong">
    <w:name w:val="Strong"/>
    <w:qFormat/>
    <w:rsid w:val="0037103D"/>
    <w:rPr>
      <w:b/>
      <w:bCs/>
    </w:rPr>
  </w:style>
  <w:style w:type="paragraph" w:customStyle="1" w:styleId="bodytext0">
    <w:name w:val="bodytext"/>
    <w:basedOn w:val="Normal"/>
    <w:rsid w:val="0037103D"/>
    <w:pPr>
      <w:spacing w:before="100" w:beforeAutospacing="1" w:after="100" w:afterAutospacing="1"/>
    </w:pPr>
    <w:rPr>
      <w:rFonts w:ascii="Times New Roman" w:hAnsi="Times New Roman"/>
      <w:sz w:val="24"/>
      <w:lang w:val="sr-Latn-CS" w:eastAsia="sr-Latn-CS"/>
    </w:rPr>
  </w:style>
  <w:style w:type="paragraph" w:styleId="PlainText">
    <w:name w:val="Plain Text"/>
    <w:basedOn w:val="Normal"/>
    <w:link w:val="PlainTextChar"/>
    <w:rsid w:val="0037103D"/>
    <w:rPr>
      <w:rFonts w:ascii="Courier New" w:hAnsi="Courier New"/>
      <w:sz w:val="20"/>
      <w:szCs w:val="20"/>
      <w:lang w:val="sr-Latn-CS" w:eastAsia="sr-Latn-CS"/>
    </w:rPr>
  </w:style>
  <w:style w:type="character" w:customStyle="1" w:styleId="PlainTextChar">
    <w:name w:val="Plain Text Char"/>
    <w:link w:val="PlainText"/>
    <w:rsid w:val="00A323C7"/>
    <w:rPr>
      <w:rFonts w:ascii="Courier New" w:hAnsi="Courier New" w:cs="Courier New"/>
      <w:lang w:val="sr-Latn-CS" w:eastAsia="sr-Latn-CS"/>
    </w:rPr>
  </w:style>
  <w:style w:type="paragraph" w:styleId="BodyTextIndent3">
    <w:name w:val="Body Text Indent 3"/>
    <w:basedOn w:val="Normal"/>
    <w:link w:val="BodyTextIndent3Char"/>
    <w:rsid w:val="0037103D"/>
    <w:pPr>
      <w:spacing w:after="120"/>
      <w:ind w:left="283"/>
    </w:pPr>
    <w:rPr>
      <w:sz w:val="16"/>
      <w:szCs w:val="16"/>
    </w:rPr>
  </w:style>
  <w:style w:type="paragraph" w:styleId="NormalWeb">
    <w:name w:val="Normal (Web)"/>
    <w:basedOn w:val="Normal"/>
    <w:rsid w:val="0062029F"/>
    <w:pPr>
      <w:spacing w:before="100" w:beforeAutospacing="1" w:after="100" w:afterAutospacing="1"/>
    </w:pPr>
    <w:rPr>
      <w:rFonts w:ascii="Verdana" w:hAnsi="Verdana"/>
      <w:color w:val="143489"/>
      <w:sz w:val="16"/>
      <w:szCs w:val="16"/>
      <w:lang w:val="sr-Latn-CS" w:eastAsia="sr-Latn-CS"/>
    </w:rPr>
  </w:style>
  <w:style w:type="paragraph" w:customStyle="1" w:styleId="xl31">
    <w:name w:val="xl31"/>
    <w:basedOn w:val="Normal"/>
    <w:rsid w:val="0022311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0"/>
      <w:szCs w:val="20"/>
      <w:lang w:val="sr-Latn-CS" w:eastAsia="sr-Latn-CS"/>
    </w:rPr>
  </w:style>
  <w:style w:type="character" w:styleId="Hyperlink">
    <w:name w:val="Hyperlink"/>
    <w:uiPriority w:val="99"/>
    <w:rsid w:val="00223116"/>
    <w:rPr>
      <w:color w:val="0000FF"/>
      <w:u w:val="single"/>
    </w:rPr>
  </w:style>
  <w:style w:type="character" w:styleId="FollowedHyperlink">
    <w:name w:val="FollowedHyperlink"/>
    <w:uiPriority w:val="99"/>
    <w:rsid w:val="00223116"/>
    <w:rPr>
      <w:color w:val="800080"/>
      <w:u w:val="single"/>
    </w:rPr>
  </w:style>
  <w:style w:type="paragraph" w:customStyle="1" w:styleId="Normal2">
    <w:name w:val="Normal 2"/>
    <w:basedOn w:val="Normal"/>
    <w:link w:val="Normal2Char"/>
    <w:rsid w:val="00593672"/>
    <w:pPr>
      <w:ind w:firstLine="720"/>
      <w:jc w:val="both"/>
    </w:pPr>
    <w:rPr>
      <w:rFonts w:ascii="Times New Roman" w:hAnsi="Times New Roman"/>
      <w:sz w:val="24"/>
    </w:rPr>
  </w:style>
  <w:style w:type="character" w:customStyle="1" w:styleId="Normal2Char">
    <w:name w:val="Normal 2 Char"/>
    <w:link w:val="Normal2"/>
    <w:rsid w:val="00593672"/>
    <w:rPr>
      <w:sz w:val="24"/>
      <w:szCs w:val="24"/>
      <w:lang w:val="en-US" w:eastAsia="en-US" w:bidi="ar-SA"/>
    </w:rPr>
  </w:style>
  <w:style w:type="paragraph" w:styleId="FootnoteText">
    <w:name w:val="footnote text"/>
    <w:basedOn w:val="Normal"/>
    <w:link w:val="FootnoteTextChar"/>
    <w:rsid w:val="00F4611B"/>
    <w:rPr>
      <w:rFonts w:ascii="Times New Roman" w:hAnsi="Times New Roman"/>
      <w:sz w:val="20"/>
      <w:szCs w:val="20"/>
    </w:rPr>
  </w:style>
  <w:style w:type="character" w:customStyle="1" w:styleId="FootnoteTextChar">
    <w:name w:val="Footnote Text Char"/>
    <w:link w:val="FootnoteText"/>
    <w:rsid w:val="00BE7489"/>
  </w:style>
  <w:style w:type="character" w:styleId="FootnoteReference">
    <w:name w:val="footnote reference"/>
    <w:rsid w:val="00F4611B"/>
    <w:rPr>
      <w:vertAlign w:val="superscript"/>
    </w:rPr>
  </w:style>
  <w:style w:type="paragraph" w:customStyle="1" w:styleId="xl27">
    <w:name w:val="xl27"/>
    <w:basedOn w:val="Normal"/>
    <w:rsid w:val="008834D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lang w:val="sr-Latn-CS" w:eastAsia="sr-Latn-CS"/>
    </w:rPr>
  </w:style>
  <w:style w:type="paragraph" w:customStyle="1" w:styleId="xl25">
    <w:name w:val="xl25"/>
    <w:basedOn w:val="Normal"/>
    <w:rsid w:val="008834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lang w:val="sr-Latn-CS" w:eastAsia="sr-Latn-CS"/>
    </w:rPr>
  </w:style>
  <w:style w:type="paragraph" w:customStyle="1" w:styleId="xl26">
    <w:name w:val="xl26"/>
    <w:basedOn w:val="Normal"/>
    <w:rsid w:val="008834D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lang w:val="sr-Latn-CS" w:eastAsia="sr-Latn-CS"/>
    </w:rPr>
  </w:style>
  <w:style w:type="character" w:styleId="CommentReference">
    <w:name w:val="annotation reference"/>
    <w:rsid w:val="00777EF0"/>
    <w:rPr>
      <w:sz w:val="16"/>
      <w:szCs w:val="16"/>
    </w:rPr>
  </w:style>
  <w:style w:type="paragraph" w:styleId="CommentText">
    <w:name w:val="annotation text"/>
    <w:basedOn w:val="Normal"/>
    <w:link w:val="CommentTextChar"/>
    <w:rsid w:val="00777EF0"/>
    <w:rPr>
      <w:sz w:val="20"/>
      <w:szCs w:val="20"/>
    </w:rPr>
  </w:style>
  <w:style w:type="character" w:customStyle="1" w:styleId="CommentTextChar">
    <w:name w:val="Comment Text Char"/>
    <w:link w:val="CommentText"/>
    <w:rsid w:val="00777EF0"/>
    <w:rPr>
      <w:rFonts w:ascii="YU Times" w:hAnsi="YU Times"/>
    </w:rPr>
  </w:style>
  <w:style w:type="paragraph" w:styleId="CommentSubject">
    <w:name w:val="annotation subject"/>
    <w:basedOn w:val="CommentText"/>
    <w:next w:val="CommentText"/>
    <w:link w:val="CommentSubjectChar"/>
    <w:rsid w:val="00777EF0"/>
    <w:rPr>
      <w:b/>
      <w:bCs/>
    </w:rPr>
  </w:style>
  <w:style w:type="character" w:customStyle="1" w:styleId="CommentSubjectChar">
    <w:name w:val="Comment Subject Char"/>
    <w:link w:val="CommentSubject"/>
    <w:rsid w:val="00777EF0"/>
    <w:rPr>
      <w:rFonts w:ascii="YU Times" w:hAnsi="YU Times"/>
      <w:b/>
      <w:bCs/>
    </w:rPr>
  </w:style>
  <w:style w:type="paragraph" w:styleId="BalloonText">
    <w:name w:val="Balloon Text"/>
    <w:basedOn w:val="Normal"/>
    <w:link w:val="BalloonTextChar"/>
    <w:rsid w:val="00777EF0"/>
    <w:rPr>
      <w:rFonts w:ascii="Tahoma" w:hAnsi="Tahoma"/>
      <w:sz w:val="16"/>
      <w:szCs w:val="16"/>
    </w:rPr>
  </w:style>
  <w:style w:type="character" w:customStyle="1" w:styleId="BalloonTextChar">
    <w:name w:val="Balloon Text Char"/>
    <w:link w:val="BalloonText"/>
    <w:rsid w:val="00777EF0"/>
    <w:rPr>
      <w:rFonts w:ascii="Tahoma" w:hAnsi="Tahoma" w:cs="Tahoma"/>
      <w:sz w:val="16"/>
      <w:szCs w:val="16"/>
    </w:rPr>
  </w:style>
  <w:style w:type="character" w:styleId="Emphasis">
    <w:name w:val="Emphasis"/>
    <w:uiPriority w:val="20"/>
    <w:qFormat/>
    <w:rsid w:val="009513F2"/>
    <w:rPr>
      <w:i/>
      <w:iCs/>
    </w:rPr>
  </w:style>
  <w:style w:type="paragraph" w:styleId="NoSpacing">
    <w:name w:val="No Spacing"/>
    <w:qFormat/>
    <w:rsid w:val="009513F2"/>
    <w:rPr>
      <w:rFonts w:ascii="Calibri" w:hAnsi="Calibri"/>
      <w:sz w:val="22"/>
      <w:szCs w:val="22"/>
    </w:rPr>
  </w:style>
  <w:style w:type="paragraph" w:customStyle="1" w:styleId="StyleBodyTextJustified">
    <w:name w:val="Style Body Text + Justified"/>
    <w:rsid w:val="00047B69"/>
    <w:pPr>
      <w:jc w:val="both"/>
    </w:pPr>
    <w:rPr>
      <w:sz w:val="24"/>
    </w:rPr>
  </w:style>
  <w:style w:type="paragraph" w:customStyle="1" w:styleId="Style1">
    <w:name w:val="Style1"/>
    <w:basedOn w:val="Normal"/>
    <w:next w:val="StyleBodyTextJustified"/>
    <w:link w:val="Style1Char"/>
    <w:rsid w:val="00047B69"/>
    <w:rPr>
      <w:rFonts w:ascii="Times New Roman" w:hAnsi="Times New Roman"/>
      <w:sz w:val="24"/>
      <w:lang w:val="ru-RU"/>
    </w:rPr>
  </w:style>
  <w:style w:type="paragraph" w:customStyle="1" w:styleId="Stil1">
    <w:name w:val="Stil 1"/>
    <w:basedOn w:val="Normal"/>
    <w:next w:val="Normal"/>
    <w:rsid w:val="00124F02"/>
    <w:pPr>
      <w:keepNext/>
      <w:shd w:val="solid" w:color="auto" w:fill="auto"/>
      <w:spacing w:before="240" w:after="120"/>
      <w:jc w:val="both"/>
    </w:pPr>
    <w:rPr>
      <w:rFonts w:ascii="Arial" w:hAnsi="Arial" w:cs="Arial"/>
      <w:b/>
      <w:bCs/>
      <w:kern w:val="32"/>
      <w:sz w:val="40"/>
      <w:szCs w:val="40"/>
    </w:rPr>
  </w:style>
  <w:style w:type="paragraph" w:styleId="ListParagraph">
    <w:name w:val="List Paragraph"/>
    <w:aliases w:val="Paragraph,Yellow Bullet,Normal bullet 2,List Paragraph1,List Paragraph11"/>
    <w:basedOn w:val="Normal"/>
    <w:link w:val="ListParagraphChar"/>
    <w:qFormat/>
    <w:rsid w:val="00F17D05"/>
    <w:pPr>
      <w:spacing w:after="60"/>
      <w:ind w:left="720" w:right="1134"/>
      <w:jc w:val="both"/>
    </w:pPr>
    <w:rPr>
      <w:rFonts w:ascii="Times New Roman" w:eastAsia="Calibri" w:hAnsi="Times New Roman"/>
      <w:sz w:val="24"/>
      <w:szCs w:val="22"/>
    </w:rPr>
  </w:style>
  <w:style w:type="character" w:customStyle="1" w:styleId="ListParagraphChar">
    <w:name w:val="List Paragraph Char"/>
    <w:aliases w:val="Paragraph Char,Yellow Bullet Char,Normal bullet 2 Char,List Paragraph1 Char,List Paragraph11 Char"/>
    <w:link w:val="ListParagraph"/>
    <w:locked/>
    <w:rsid w:val="005F3EC2"/>
    <w:rPr>
      <w:rFonts w:eastAsia="Calibri"/>
      <w:sz w:val="24"/>
      <w:szCs w:val="22"/>
    </w:rPr>
  </w:style>
  <w:style w:type="character" w:customStyle="1" w:styleId="Hang127Char">
    <w:name w:val="Hang 1.27 Char"/>
    <w:rsid w:val="00EA458C"/>
    <w:rPr>
      <w:iCs/>
      <w:lang w:val="hr-HR"/>
    </w:rPr>
  </w:style>
  <w:style w:type="paragraph" w:customStyle="1" w:styleId="xl65">
    <w:name w:val="xl65"/>
    <w:basedOn w:val="Normal"/>
    <w:rsid w:val="006C2A0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66">
    <w:name w:val="xl66"/>
    <w:basedOn w:val="Normal"/>
    <w:rsid w:val="006C2A0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68">
    <w:name w:val="xl68"/>
    <w:basedOn w:val="Normal"/>
    <w:rsid w:val="006C2A0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69">
    <w:name w:val="xl69"/>
    <w:basedOn w:val="Normal"/>
    <w:rsid w:val="006C2A03"/>
    <w:pPr>
      <w:pBdr>
        <w:top w:val="single" w:sz="4" w:space="0" w:color="auto"/>
        <w:left w:val="single" w:sz="4" w:space="0" w:color="auto"/>
        <w:bottom w:val="single" w:sz="4" w:space="0" w:color="auto"/>
      </w:pBdr>
      <w:spacing w:before="100" w:beforeAutospacing="1" w:after="100" w:afterAutospacing="1"/>
    </w:pPr>
    <w:rPr>
      <w:rFonts w:ascii="Times New Roman" w:hAnsi="Times New Roman"/>
      <w:sz w:val="24"/>
    </w:rPr>
  </w:style>
  <w:style w:type="paragraph" w:customStyle="1" w:styleId="xl70">
    <w:name w:val="xl70"/>
    <w:basedOn w:val="Normal"/>
    <w:rsid w:val="006C2A0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clan">
    <w:name w:val="clan"/>
    <w:basedOn w:val="Normal"/>
    <w:rsid w:val="00A7244E"/>
    <w:pPr>
      <w:spacing w:before="100" w:beforeAutospacing="1" w:after="100" w:afterAutospacing="1"/>
    </w:pPr>
    <w:rPr>
      <w:rFonts w:ascii="Times New Roman" w:hAnsi="Times New Roman"/>
      <w:sz w:val="24"/>
    </w:rPr>
  </w:style>
  <w:style w:type="paragraph" w:customStyle="1" w:styleId="basic-paragraph">
    <w:name w:val="basic-paragraph"/>
    <w:basedOn w:val="Normal"/>
    <w:rsid w:val="00A7244E"/>
    <w:pPr>
      <w:spacing w:before="100" w:beforeAutospacing="1" w:after="100" w:afterAutospacing="1"/>
    </w:pPr>
    <w:rPr>
      <w:rFonts w:ascii="Times New Roman" w:hAnsi="Times New Roman"/>
      <w:sz w:val="24"/>
    </w:rPr>
  </w:style>
  <w:style w:type="paragraph" w:customStyle="1" w:styleId="odluka-zakon">
    <w:name w:val="odluka-zakon"/>
    <w:basedOn w:val="Normal"/>
    <w:rsid w:val="00A7244E"/>
    <w:pPr>
      <w:spacing w:before="100" w:beforeAutospacing="1" w:after="100" w:afterAutospacing="1"/>
    </w:pPr>
    <w:rPr>
      <w:rFonts w:ascii="Times New Roman" w:hAnsi="Times New Roman"/>
      <w:sz w:val="24"/>
    </w:rPr>
  </w:style>
  <w:style w:type="paragraph" w:styleId="Title">
    <w:name w:val="Title"/>
    <w:basedOn w:val="Normal"/>
    <w:link w:val="TitleChar"/>
    <w:uiPriority w:val="10"/>
    <w:qFormat/>
    <w:rsid w:val="00C91CE0"/>
    <w:pPr>
      <w:jc w:val="center"/>
    </w:pPr>
    <w:rPr>
      <w:rFonts w:ascii="Times New Roman" w:hAnsi="Times New Roman"/>
      <w:b/>
      <w:bCs/>
      <w:sz w:val="24"/>
      <w:lang w:val="sr-Latn-CS"/>
    </w:rPr>
  </w:style>
  <w:style w:type="character" w:customStyle="1" w:styleId="TitleChar">
    <w:name w:val="Title Char"/>
    <w:link w:val="Title"/>
    <w:uiPriority w:val="10"/>
    <w:rsid w:val="00C91CE0"/>
    <w:rPr>
      <w:b/>
      <w:bCs/>
      <w:sz w:val="24"/>
      <w:szCs w:val="24"/>
      <w:lang w:val="sr-Latn-CS"/>
    </w:rPr>
  </w:style>
  <w:style w:type="paragraph" w:styleId="NormalIndent">
    <w:name w:val="Normal Indent"/>
    <w:basedOn w:val="Normal"/>
    <w:next w:val="Normal"/>
    <w:link w:val="NormalIndentChar"/>
    <w:rsid w:val="00871680"/>
    <w:pPr>
      <w:autoSpaceDE w:val="0"/>
      <w:autoSpaceDN w:val="0"/>
      <w:spacing w:line="360" w:lineRule="atLeast"/>
      <w:ind w:left="720"/>
      <w:jc w:val="both"/>
    </w:pPr>
    <w:rPr>
      <w:rFonts w:ascii="Times New Roman" w:hAnsi="Times New Roman"/>
      <w:sz w:val="24"/>
      <w:lang w:val="en-GB"/>
    </w:rPr>
  </w:style>
  <w:style w:type="character" w:customStyle="1" w:styleId="NormalIndentChar">
    <w:name w:val="Normal Indent Char"/>
    <w:link w:val="NormalIndent"/>
    <w:rsid w:val="00871680"/>
    <w:rPr>
      <w:sz w:val="24"/>
      <w:szCs w:val="24"/>
      <w:lang w:val="en-GB"/>
    </w:rPr>
  </w:style>
  <w:style w:type="character" w:customStyle="1" w:styleId="Heading9Char">
    <w:name w:val="Heading 9 Char"/>
    <w:basedOn w:val="DefaultParagraphFont"/>
    <w:rsid w:val="00E24D77"/>
    <w:rPr>
      <w:rFonts w:asciiTheme="majorHAnsi" w:eastAsiaTheme="majorEastAsia" w:hAnsiTheme="majorHAnsi" w:cstheme="majorBidi"/>
      <w:i/>
      <w:iCs/>
      <w:color w:val="404040" w:themeColor="text1" w:themeTint="BF"/>
    </w:rPr>
  </w:style>
  <w:style w:type="paragraph" w:customStyle="1" w:styleId="Stil2">
    <w:name w:val="Stil 2"/>
    <w:basedOn w:val="Normal"/>
    <w:next w:val="Hang127"/>
    <w:link w:val="Stil2Char"/>
    <w:rsid w:val="00E24D77"/>
    <w:pPr>
      <w:keepNext/>
      <w:pBdr>
        <w:bottom w:val="single" w:sz="6" w:space="1" w:color="auto"/>
      </w:pBdr>
      <w:spacing w:before="480" w:after="360"/>
      <w:ind w:left="720"/>
      <w:jc w:val="both"/>
    </w:pPr>
    <w:rPr>
      <w:rFonts w:ascii="Arial" w:hAnsi="Arial"/>
      <w:b/>
      <w:i/>
      <w:kern w:val="32"/>
      <w:sz w:val="32"/>
      <w:szCs w:val="20"/>
    </w:rPr>
  </w:style>
  <w:style w:type="paragraph" w:customStyle="1" w:styleId="Stil3">
    <w:name w:val="Stil 3"/>
    <w:basedOn w:val="Normal"/>
    <w:next w:val="Hang127"/>
    <w:link w:val="Stil3Char"/>
    <w:rsid w:val="00E24D77"/>
    <w:pPr>
      <w:keepNext/>
      <w:spacing w:before="480" w:after="360"/>
      <w:ind w:left="720"/>
      <w:jc w:val="both"/>
    </w:pPr>
    <w:rPr>
      <w:rFonts w:ascii="Times New Roman" w:hAnsi="Times New Roman"/>
      <w:b/>
      <w:sz w:val="24"/>
      <w:szCs w:val="20"/>
    </w:rPr>
  </w:style>
  <w:style w:type="paragraph" w:customStyle="1" w:styleId="Stil4">
    <w:name w:val="Stil 4"/>
    <w:basedOn w:val="Normal"/>
    <w:next w:val="Hang127"/>
    <w:link w:val="Stil4Char"/>
    <w:rsid w:val="00E24D77"/>
    <w:pPr>
      <w:keepNext/>
      <w:spacing w:before="480" w:after="360"/>
      <w:ind w:left="720"/>
      <w:jc w:val="both"/>
    </w:pPr>
    <w:rPr>
      <w:rFonts w:ascii="Times New Roman" w:hAnsi="Times New Roman"/>
      <w:b/>
      <w:i/>
      <w:sz w:val="20"/>
      <w:szCs w:val="20"/>
    </w:rPr>
  </w:style>
  <w:style w:type="paragraph" w:styleId="TOC1">
    <w:name w:val="toc 1"/>
    <w:basedOn w:val="Normal"/>
    <w:next w:val="Normal"/>
    <w:autoRedefine/>
    <w:uiPriority w:val="39"/>
    <w:rsid w:val="00E24D77"/>
    <w:pPr>
      <w:spacing w:before="120" w:after="120"/>
    </w:pPr>
    <w:rPr>
      <w:rFonts w:ascii="Times New Roman" w:hAnsi="Times New Roman"/>
      <w:b/>
      <w:bCs/>
      <w:caps/>
      <w:sz w:val="20"/>
      <w:szCs w:val="20"/>
    </w:rPr>
  </w:style>
  <w:style w:type="paragraph" w:styleId="TOC2">
    <w:name w:val="toc 2"/>
    <w:basedOn w:val="Normal"/>
    <w:next w:val="Normal"/>
    <w:autoRedefine/>
    <w:uiPriority w:val="39"/>
    <w:rsid w:val="00E24D77"/>
    <w:pPr>
      <w:ind w:left="200"/>
    </w:pPr>
    <w:rPr>
      <w:rFonts w:ascii="Times New Roman" w:hAnsi="Times New Roman"/>
      <w:smallCaps/>
      <w:sz w:val="20"/>
      <w:szCs w:val="20"/>
    </w:rPr>
  </w:style>
  <w:style w:type="paragraph" w:styleId="TOC3">
    <w:name w:val="toc 3"/>
    <w:basedOn w:val="Normal"/>
    <w:next w:val="Normal"/>
    <w:autoRedefine/>
    <w:uiPriority w:val="39"/>
    <w:rsid w:val="00E24D77"/>
    <w:pPr>
      <w:tabs>
        <w:tab w:val="right" w:leader="dot" w:pos="13315"/>
      </w:tabs>
      <w:ind w:left="400"/>
    </w:pPr>
    <w:rPr>
      <w:rFonts w:ascii="Times New Roman" w:hAnsi="Times New Roman"/>
      <w:iCs/>
      <w:noProof/>
      <w:sz w:val="20"/>
      <w:szCs w:val="20"/>
      <w:lang w:val="sr-Cyrl-CS"/>
    </w:rPr>
  </w:style>
  <w:style w:type="paragraph" w:styleId="TOC4">
    <w:name w:val="toc 4"/>
    <w:basedOn w:val="Normal"/>
    <w:next w:val="Normal"/>
    <w:autoRedefine/>
    <w:uiPriority w:val="39"/>
    <w:rsid w:val="00E24D77"/>
    <w:pPr>
      <w:ind w:left="600"/>
    </w:pPr>
    <w:rPr>
      <w:rFonts w:ascii="Times New Roman" w:hAnsi="Times New Roman"/>
      <w:sz w:val="18"/>
      <w:szCs w:val="18"/>
    </w:rPr>
  </w:style>
  <w:style w:type="paragraph" w:styleId="TOC5">
    <w:name w:val="toc 5"/>
    <w:basedOn w:val="Normal"/>
    <w:next w:val="Normal"/>
    <w:autoRedefine/>
    <w:uiPriority w:val="39"/>
    <w:rsid w:val="00E24D77"/>
    <w:pPr>
      <w:ind w:left="800"/>
    </w:pPr>
    <w:rPr>
      <w:rFonts w:ascii="Times New Roman" w:hAnsi="Times New Roman"/>
      <w:sz w:val="18"/>
      <w:szCs w:val="18"/>
    </w:rPr>
  </w:style>
  <w:style w:type="paragraph" w:styleId="TOC6">
    <w:name w:val="toc 6"/>
    <w:basedOn w:val="Normal"/>
    <w:next w:val="Normal"/>
    <w:autoRedefine/>
    <w:uiPriority w:val="39"/>
    <w:rsid w:val="00E24D77"/>
    <w:pPr>
      <w:ind w:left="1000"/>
    </w:pPr>
    <w:rPr>
      <w:rFonts w:ascii="Times New Roman" w:hAnsi="Times New Roman"/>
      <w:sz w:val="18"/>
      <w:szCs w:val="18"/>
    </w:rPr>
  </w:style>
  <w:style w:type="paragraph" w:styleId="TOC7">
    <w:name w:val="toc 7"/>
    <w:basedOn w:val="Normal"/>
    <w:next w:val="Normal"/>
    <w:autoRedefine/>
    <w:uiPriority w:val="39"/>
    <w:rsid w:val="00E24D77"/>
    <w:pPr>
      <w:ind w:left="1200"/>
    </w:pPr>
    <w:rPr>
      <w:rFonts w:ascii="Times New Roman" w:hAnsi="Times New Roman"/>
      <w:sz w:val="18"/>
      <w:szCs w:val="18"/>
    </w:rPr>
  </w:style>
  <w:style w:type="paragraph" w:styleId="TOC8">
    <w:name w:val="toc 8"/>
    <w:basedOn w:val="Normal"/>
    <w:next w:val="Normal"/>
    <w:autoRedefine/>
    <w:uiPriority w:val="39"/>
    <w:rsid w:val="00E24D77"/>
    <w:pPr>
      <w:ind w:left="1400"/>
    </w:pPr>
    <w:rPr>
      <w:rFonts w:ascii="Times New Roman" w:hAnsi="Times New Roman"/>
      <w:sz w:val="18"/>
      <w:szCs w:val="18"/>
    </w:rPr>
  </w:style>
  <w:style w:type="paragraph" w:styleId="TOC9">
    <w:name w:val="toc 9"/>
    <w:basedOn w:val="Normal"/>
    <w:next w:val="Normal"/>
    <w:autoRedefine/>
    <w:uiPriority w:val="39"/>
    <w:rsid w:val="00E24D77"/>
    <w:pPr>
      <w:ind w:left="1600"/>
    </w:pPr>
    <w:rPr>
      <w:rFonts w:ascii="Times New Roman" w:hAnsi="Times New Roman"/>
      <w:sz w:val="18"/>
      <w:szCs w:val="18"/>
    </w:rPr>
  </w:style>
  <w:style w:type="paragraph" w:styleId="Caption">
    <w:name w:val="caption"/>
    <w:basedOn w:val="Normal"/>
    <w:next w:val="Normal"/>
    <w:qFormat/>
    <w:rsid w:val="00E24D77"/>
    <w:pPr>
      <w:spacing w:before="120" w:after="120"/>
      <w:ind w:firstLine="720"/>
      <w:jc w:val="both"/>
    </w:pPr>
    <w:rPr>
      <w:rFonts w:ascii="Times New Roman" w:hAnsi="Times New Roman"/>
      <w:b/>
      <w:sz w:val="20"/>
      <w:szCs w:val="20"/>
    </w:rPr>
  </w:style>
  <w:style w:type="paragraph" w:styleId="Index1">
    <w:name w:val="index 1"/>
    <w:basedOn w:val="Normal"/>
    <w:next w:val="Normal"/>
    <w:autoRedefine/>
    <w:rsid w:val="00E24D77"/>
    <w:pPr>
      <w:ind w:left="200" w:hanging="200"/>
      <w:jc w:val="both"/>
    </w:pPr>
    <w:rPr>
      <w:rFonts w:ascii="Times New Roman" w:hAnsi="Times New Roman"/>
      <w:sz w:val="20"/>
      <w:szCs w:val="20"/>
    </w:rPr>
  </w:style>
  <w:style w:type="paragraph" w:customStyle="1" w:styleId="xl24">
    <w:name w:val="xl24"/>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rPr>
  </w:style>
  <w:style w:type="paragraph" w:customStyle="1" w:styleId="xl28">
    <w:name w:val="xl28"/>
    <w:basedOn w:val="Normal"/>
    <w:rsid w:val="00E24D77"/>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rPr>
  </w:style>
  <w:style w:type="paragraph" w:customStyle="1" w:styleId="xl29">
    <w:name w:val="xl29"/>
    <w:basedOn w:val="Normal"/>
    <w:rsid w:val="00E24D77"/>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rPr>
  </w:style>
  <w:style w:type="paragraph" w:customStyle="1" w:styleId="xl30">
    <w:name w:val="xl30"/>
    <w:basedOn w:val="Normal"/>
    <w:rsid w:val="00E24D77"/>
    <w:pPr>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sz w:val="24"/>
    </w:rPr>
  </w:style>
  <w:style w:type="paragraph" w:customStyle="1" w:styleId="xl32">
    <w:name w:val="xl32"/>
    <w:basedOn w:val="Normal"/>
    <w:rsid w:val="00E24D77"/>
    <w:pPr>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rPr>
  </w:style>
  <w:style w:type="paragraph" w:customStyle="1" w:styleId="xl33">
    <w:name w:val="xl33"/>
    <w:basedOn w:val="Normal"/>
    <w:rsid w:val="00E24D77"/>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34">
    <w:name w:val="xl34"/>
    <w:basedOn w:val="Normal"/>
    <w:rsid w:val="00E24D77"/>
    <w:pPr>
      <w:pBdr>
        <w:left w:val="single" w:sz="4" w:space="0" w:color="auto"/>
      </w:pBdr>
      <w:spacing w:before="100" w:beforeAutospacing="1" w:after="100" w:afterAutospacing="1"/>
    </w:pPr>
    <w:rPr>
      <w:rFonts w:ascii="Arial Unicode MS" w:eastAsia="Arial Unicode MS" w:hAnsi="Arial Unicode MS" w:cs="Arial Unicode MS"/>
      <w:sz w:val="24"/>
    </w:rPr>
  </w:style>
  <w:style w:type="paragraph" w:customStyle="1" w:styleId="xl35">
    <w:name w:val="xl35"/>
    <w:basedOn w:val="Normal"/>
    <w:rsid w:val="00E24D77"/>
    <w:pPr>
      <w:pBdr>
        <w:right w:val="single" w:sz="4" w:space="0" w:color="auto"/>
      </w:pBdr>
      <w:spacing w:before="100" w:beforeAutospacing="1" w:after="100" w:afterAutospacing="1"/>
      <w:jc w:val="center"/>
    </w:pPr>
    <w:rPr>
      <w:rFonts w:ascii="Arial Unicode MS" w:eastAsia="Arial Unicode MS" w:hAnsi="Arial Unicode MS" w:cs="Arial Unicode MS"/>
      <w:sz w:val="24"/>
    </w:rPr>
  </w:style>
  <w:style w:type="paragraph" w:customStyle="1" w:styleId="xl36">
    <w:name w:val="xl36"/>
    <w:basedOn w:val="Normal"/>
    <w:rsid w:val="00E24D77"/>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rPr>
  </w:style>
  <w:style w:type="paragraph" w:customStyle="1" w:styleId="xl37">
    <w:name w:val="xl37"/>
    <w:basedOn w:val="Normal"/>
    <w:rsid w:val="00E24D77"/>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rPr>
  </w:style>
  <w:style w:type="paragraph" w:customStyle="1" w:styleId="xl38">
    <w:name w:val="xl38"/>
    <w:basedOn w:val="Normal"/>
    <w:rsid w:val="00E24D77"/>
    <w:pPr>
      <w:pBdr>
        <w:left w:val="single" w:sz="4" w:space="0" w:color="auto"/>
        <w:bottom w:val="double" w:sz="6" w:space="0" w:color="auto"/>
      </w:pBdr>
      <w:spacing w:before="100" w:beforeAutospacing="1" w:after="100" w:afterAutospacing="1"/>
    </w:pPr>
    <w:rPr>
      <w:rFonts w:ascii="Arial Unicode MS" w:eastAsia="Arial Unicode MS" w:hAnsi="Arial Unicode MS" w:cs="Arial Unicode MS"/>
      <w:sz w:val="24"/>
    </w:rPr>
  </w:style>
  <w:style w:type="paragraph" w:customStyle="1" w:styleId="xl39">
    <w:name w:val="xl39"/>
    <w:basedOn w:val="Normal"/>
    <w:rsid w:val="00E24D77"/>
    <w:pPr>
      <w:pBdr>
        <w:top w:val="single" w:sz="4" w:space="0" w:color="auto"/>
        <w:bottom w:val="double" w:sz="6" w:space="0" w:color="auto"/>
      </w:pBdr>
      <w:spacing w:before="100" w:beforeAutospacing="1" w:after="100" w:afterAutospacing="1"/>
      <w:jc w:val="center"/>
    </w:pPr>
    <w:rPr>
      <w:rFonts w:ascii="Arial Unicode MS" w:eastAsia="Arial Unicode MS" w:hAnsi="Arial Unicode MS" w:cs="Arial Unicode MS"/>
      <w:sz w:val="24"/>
    </w:rPr>
  </w:style>
  <w:style w:type="paragraph" w:customStyle="1" w:styleId="xl40">
    <w:name w:val="xl40"/>
    <w:basedOn w:val="Normal"/>
    <w:rsid w:val="00E24D77"/>
    <w:pPr>
      <w:pBdr>
        <w:top w:val="single" w:sz="4" w:space="0" w:color="auto"/>
        <w:left w:val="single" w:sz="4" w:space="0" w:color="auto"/>
        <w:bottom w:val="double" w:sz="6" w:space="0" w:color="auto"/>
        <w:right w:val="single" w:sz="4" w:space="0" w:color="auto"/>
      </w:pBdr>
      <w:spacing w:before="100" w:beforeAutospacing="1" w:after="100" w:afterAutospacing="1"/>
    </w:pPr>
    <w:rPr>
      <w:rFonts w:ascii="Arial Unicode MS" w:eastAsia="Arial Unicode MS" w:hAnsi="Arial Unicode MS" w:cs="Arial Unicode MS"/>
      <w:sz w:val="24"/>
    </w:rPr>
  </w:style>
  <w:style w:type="paragraph" w:customStyle="1" w:styleId="xl41">
    <w:name w:val="xl41"/>
    <w:basedOn w:val="Normal"/>
    <w:rsid w:val="00E24D77"/>
    <w:pPr>
      <w:pBdr>
        <w:top w:val="single" w:sz="4" w:space="0" w:color="auto"/>
        <w:left w:val="single" w:sz="4" w:space="0" w:color="auto"/>
        <w:bottom w:val="double" w:sz="6" w:space="0" w:color="auto"/>
      </w:pBdr>
      <w:spacing w:before="100" w:beforeAutospacing="1" w:after="100" w:afterAutospacing="1"/>
    </w:pPr>
    <w:rPr>
      <w:rFonts w:ascii="Arial Unicode MS" w:eastAsia="Arial Unicode MS" w:hAnsi="Arial Unicode MS" w:cs="Arial Unicode MS"/>
      <w:sz w:val="24"/>
    </w:rPr>
  </w:style>
  <w:style w:type="paragraph" w:customStyle="1" w:styleId="xl42">
    <w:name w:val="xl42"/>
    <w:basedOn w:val="Normal"/>
    <w:rsid w:val="00E24D77"/>
    <w:pPr>
      <w:pBdr>
        <w:top w:val="single" w:sz="4" w:space="0" w:color="auto"/>
        <w:bottom w:val="double" w:sz="6" w:space="0" w:color="auto"/>
      </w:pBdr>
      <w:spacing w:before="100" w:beforeAutospacing="1" w:after="100" w:afterAutospacing="1"/>
    </w:pPr>
    <w:rPr>
      <w:rFonts w:ascii="Arial Unicode MS" w:eastAsia="Arial Unicode MS" w:hAnsi="Arial Unicode MS" w:cs="Arial Unicode MS"/>
      <w:sz w:val="24"/>
    </w:rPr>
  </w:style>
  <w:style w:type="paragraph" w:customStyle="1" w:styleId="xl43">
    <w:name w:val="xl43"/>
    <w:basedOn w:val="Normal"/>
    <w:rsid w:val="00E24D77"/>
    <w:pPr>
      <w:pBdr>
        <w:top w:val="single" w:sz="4" w:space="0" w:color="auto"/>
        <w:bottom w:val="double" w:sz="6" w:space="0" w:color="auto"/>
        <w:right w:val="single" w:sz="4" w:space="0" w:color="auto"/>
      </w:pBdr>
      <w:spacing w:before="100" w:beforeAutospacing="1" w:after="100" w:afterAutospacing="1"/>
    </w:pPr>
    <w:rPr>
      <w:rFonts w:ascii="Arial Unicode MS" w:eastAsia="Arial Unicode MS" w:hAnsi="Arial Unicode MS" w:cs="Arial Unicode MS"/>
      <w:sz w:val="24"/>
    </w:rPr>
  </w:style>
  <w:style w:type="paragraph" w:customStyle="1" w:styleId="xl44">
    <w:name w:val="xl44"/>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rPr>
  </w:style>
  <w:style w:type="paragraph" w:customStyle="1" w:styleId="xl45">
    <w:name w:val="xl45"/>
    <w:basedOn w:val="Normal"/>
    <w:rsid w:val="00E24D77"/>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rPr>
  </w:style>
  <w:style w:type="paragraph" w:customStyle="1" w:styleId="xl46">
    <w:name w:val="xl46"/>
    <w:basedOn w:val="Normal"/>
    <w:rsid w:val="00E24D77"/>
    <w:pPr>
      <w:spacing w:before="100" w:beforeAutospacing="1" w:after="100" w:afterAutospacing="1"/>
    </w:pPr>
    <w:rPr>
      <w:rFonts w:ascii="Times New Roman" w:eastAsia="Arial Unicode MS" w:hAnsi="Times New Roman"/>
      <w:sz w:val="24"/>
    </w:rPr>
  </w:style>
  <w:style w:type="paragraph" w:customStyle="1" w:styleId="Hang07">
    <w:name w:val="Hang 07"/>
    <w:basedOn w:val="Normal"/>
    <w:rsid w:val="00E24D77"/>
    <w:pPr>
      <w:overflowPunct w:val="0"/>
      <w:autoSpaceDE w:val="0"/>
      <w:autoSpaceDN w:val="0"/>
      <w:adjustRightInd w:val="0"/>
      <w:ind w:left="397" w:hanging="397"/>
      <w:jc w:val="both"/>
      <w:textAlignment w:val="baseline"/>
    </w:pPr>
    <w:rPr>
      <w:rFonts w:ascii="AriYU" w:hAnsi="AriYU"/>
      <w:sz w:val="20"/>
      <w:szCs w:val="20"/>
      <w:lang w:eastAsia="zh-CN"/>
    </w:rPr>
  </w:style>
  <w:style w:type="paragraph" w:customStyle="1" w:styleId="xl47">
    <w:name w:val="xl47"/>
    <w:basedOn w:val="Normal"/>
    <w:rsid w:val="00E24D77"/>
    <w:pPr>
      <w:pBdr>
        <w:top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b/>
      <w:bCs/>
      <w:sz w:val="24"/>
    </w:rPr>
  </w:style>
  <w:style w:type="paragraph" w:customStyle="1" w:styleId="xl48">
    <w:name w:val="xl48"/>
    <w:basedOn w:val="Normal"/>
    <w:rsid w:val="00E24D7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b/>
      <w:bCs/>
      <w:sz w:val="24"/>
    </w:rPr>
  </w:style>
  <w:style w:type="paragraph" w:customStyle="1" w:styleId="xl49">
    <w:name w:val="xl49"/>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 w:val="24"/>
    </w:rPr>
  </w:style>
  <w:style w:type="character" w:customStyle="1" w:styleId="Hang127Char1">
    <w:name w:val="Hang 1.27 Char1"/>
    <w:locked/>
    <w:rsid w:val="00E24D77"/>
    <w:rPr>
      <w:noProof/>
      <w:lang w:val="hr-HR" w:eastAsia="en-US" w:bidi="ar-SA"/>
    </w:rPr>
  </w:style>
  <w:style w:type="character" w:customStyle="1" w:styleId="Hang127CharChar">
    <w:name w:val="Hang 1.27 Char Char"/>
    <w:rsid w:val="00E24D77"/>
    <w:rPr>
      <w:lang w:val="en-US" w:eastAsia="en-US" w:bidi="ar-SA"/>
    </w:rPr>
  </w:style>
  <w:style w:type="table" w:customStyle="1" w:styleId="TableStyle1">
    <w:name w:val="Table Style1"/>
    <w:basedOn w:val="TableNormal"/>
    <w:rsid w:val="00E24D77"/>
    <w:tblPr/>
  </w:style>
  <w:style w:type="character" w:customStyle="1" w:styleId="Stil3Char">
    <w:name w:val="Stil 3 Char"/>
    <w:link w:val="Stil3"/>
    <w:rsid w:val="00E24D77"/>
    <w:rPr>
      <w:b/>
      <w:sz w:val="24"/>
    </w:rPr>
  </w:style>
  <w:style w:type="paragraph" w:customStyle="1" w:styleId="font5">
    <w:name w:val="font5"/>
    <w:basedOn w:val="Normal"/>
    <w:rsid w:val="00E24D77"/>
    <w:pPr>
      <w:spacing w:before="100" w:beforeAutospacing="1" w:after="100" w:afterAutospacing="1"/>
    </w:pPr>
    <w:rPr>
      <w:rFonts w:ascii="Times New Roman" w:eastAsia="Arial Unicode MS" w:hAnsi="Times New Roman"/>
      <w:sz w:val="20"/>
      <w:szCs w:val="20"/>
    </w:rPr>
  </w:style>
  <w:style w:type="character" w:customStyle="1" w:styleId="BodyTextChar2">
    <w:name w:val="Body Text Char2"/>
    <w:aliases w:val=" Char Char3, Char Char Char3"/>
    <w:rsid w:val="00E24D77"/>
    <w:rPr>
      <w:sz w:val="14"/>
      <w:lang w:val="hr-HR" w:eastAsia="en-US" w:bidi="ar-SA"/>
    </w:rPr>
  </w:style>
  <w:style w:type="paragraph" w:styleId="List3">
    <w:name w:val="List 3"/>
    <w:basedOn w:val="Normal"/>
    <w:rsid w:val="00E24D77"/>
    <w:pPr>
      <w:ind w:left="1080" w:hanging="360"/>
    </w:pPr>
    <w:rPr>
      <w:rFonts w:ascii="Times New Roman" w:eastAsia="Batang" w:hAnsi="Times New Roman"/>
      <w:sz w:val="24"/>
      <w:lang w:val="sr-Latn-CS"/>
    </w:rPr>
  </w:style>
  <w:style w:type="paragraph" w:styleId="ListBullet3">
    <w:name w:val="List Bullet 3"/>
    <w:basedOn w:val="Normal"/>
    <w:autoRedefine/>
    <w:rsid w:val="00E24D77"/>
    <w:pPr>
      <w:numPr>
        <w:numId w:val="18"/>
      </w:numPr>
    </w:pPr>
    <w:rPr>
      <w:rFonts w:ascii="Times New Roman" w:eastAsia="Batang" w:hAnsi="Times New Roman"/>
      <w:sz w:val="24"/>
      <w:lang w:val="sr-Latn-CS"/>
    </w:rPr>
  </w:style>
  <w:style w:type="numbering" w:customStyle="1" w:styleId="Style2">
    <w:name w:val="Style2"/>
    <w:rsid w:val="00E24D77"/>
    <w:pPr>
      <w:numPr>
        <w:numId w:val="2"/>
      </w:numPr>
    </w:pPr>
  </w:style>
  <w:style w:type="paragraph" w:customStyle="1" w:styleId="xl50">
    <w:name w:val="xl50"/>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Batang" w:hAnsi="Times New Roman"/>
      <w:b/>
      <w:bCs/>
      <w:i/>
      <w:iCs/>
      <w:sz w:val="24"/>
    </w:rPr>
  </w:style>
  <w:style w:type="paragraph" w:customStyle="1" w:styleId="xl51">
    <w:name w:val="xl51"/>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Batang" w:hAnsi="Times New Roman"/>
      <w:b/>
      <w:bCs/>
      <w:i/>
      <w:iCs/>
      <w:sz w:val="24"/>
    </w:rPr>
  </w:style>
  <w:style w:type="paragraph" w:customStyle="1" w:styleId="xl52">
    <w:name w:val="xl52"/>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Batang" w:hAnsi="Times New Roman"/>
      <w:b/>
      <w:bCs/>
      <w:i/>
      <w:iCs/>
      <w:sz w:val="24"/>
    </w:rPr>
  </w:style>
  <w:style w:type="paragraph" w:customStyle="1" w:styleId="xl53">
    <w:name w:val="xl53"/>
    <w:basedOn w:val="Normal"/>
    <w:rsid w:val="00E24D77"/>
    <w:pPr>
      <w:pBdr>
        <w:top w:val="single" w:sz="4" w:space="0" w:color="auto"/>
        <w:bottom w:val="single" w:sz="4" w:space="0" w:color="auto"/>
      </w:pBdr>
      <w:spacing w:before="100" w:beforeAutospacing="1" w:after="100" w:afterAutospacing="1"/>
    </w:pPr>
    <w:rPr>
      <w:rFonts w:ascii="Times New Roman" w:eastAsia="Batang" w:hAnsi="Times New Roman"/>
      <w:b/>
      <w:bCs/>
      <w:i/>
      <w:iCs/>
      <w:sz w:val="24"/>
    </w:rPr>
  </w:style>
  <w:style w:type="paragraph" w:customStyle="1" w:styleId="xl54">
    <w:name w:val="xl54"/>
    <w:basedOn w:val="Normal"/>
    <w:rsid w:val="00E24D77"/>
    <w:pPr>
      <w:pBdr>
        <w:top w:val="single" w:sz="4" w:space="0" w:color="auto"/>
        <w:bottom w:val="single" w:sz="4" w:space="0" w:color="auto"/>
      </w:pBdr>
      <w:spacing w:before="100" w:beforeAutospacing="1" w:after="100" w:afterAutospacing="1"/>
    </w:pPr>
    <w:rPr>
      <w:rFonts w:ascii="Times New Roman" w:eastAsia="Batang" w:hAnsi="Times New Roman"/>
      <w:b/>
      <w:bCs/>
      <w:i/>
      <w:iCs/>
      <w:sz w:val="24"/>
    </w:rPr>
  </w:style>
  <w:style w:type="paragraph" w:customStyle="1" w:styleId="xl55">
    <w:name w:val="xl55"/>
    <w:basedOn w:val="Normal"/>
    <w:rsid w:val="00E24D77"/>
    <w:pPr>
      <w:pBdr>
        <w:top w:val="single" w:sz="4" w:space="0" w:color="auto"/>
        <w:bottom w:val="single" w:sz="4" w:space="0" w:color="auto"/>
        <w:right w:val="single" w:sz="4" w:space="0" w:color="auto"/>
      </w:pBdr>
      <w:spacing w:before="100" w:beforeAutospacing="1" w:after="100" w:afterAutospacing="1"/>
    </w:pPr>
    <w:rPr>
      <w:rFonts w:ascii="Times New Roman" w:eastAsia="Batang" w:hAnsi="Times New Roman"/>
      <w:b/>
      <w:bCs/>
      <w:i/>
      <w:iCs/>
      <w:sz w:val="24"/>
    </w:rPr>
  </w:style>
  <w:style w:type="paragraph" w:customStyle="1" w:styleId="Naslov-opsta">
    <w:name w:val="Naslov-opsta"/>
    <w:basedOn w:val="Hang127"/>
    <w:rsid w:val="00E24D77"/>
    <w:pPr>
      <w:pBdr>
        <w:bottom w:val="single" w:sz="4" w:space="1" w:color="auto"/>
      </w:pBdr>
      <w:spacing w:before="360" w:after="360"/>
    </w:pPr>
    <w:rPr>
      <w:rFonts w:ascii="Verdana" w:eastAsia="Batang" w:hAnsi="Verdana"/>
      <w:sz w:val="32"/>
      <w:lang w:val="en-US"/>
    </w:rPr>
  </w:style>
  <w:style w:type="paragraph" w:customStyle="1" w:styleId="xl56">
    <w:name w:val="xl56"/>
    <w:basedOn w:val="Normal"/>
    <w:rsid w:val="00E24D77"/>
    <w:pPr>
      <w:pBdr>
        <w:left w:val="single" w:sz="4" w:space="0" w:color="auto"/>
        <w:right w:val="single" w:sz="4" w:space="0" w:color="auto"/>
      </w:pBdr>
      <w:spacing w:before="100" w:beforeAutospacing="1" w:after="100" w:afterAutospacing="1"/>
      <w:jc w:val="center"/>
      <w:textAlignment w:val="center"/>
    </w:pPr>
    <w:rPr>
      <w:rFonts w:ascii="Times New Roman" w:eastAsia="Batang" w:hAnsi="Times New Roman"/>
      <w:sz w:val="24"/>
      <w:lang w:val="en-GB"/>
    </w:rPr>
  </w:style>
  <w:style w:type="paragraph" w:customStyle="1" w:styleId="xl57">
    <w:name w:val="xl57"/>
    <w:basedOn w:val="Normal"/>
    <w:rsid w:val="00E24D7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Batang" w:hAnsi="Times New Roman"/>
      <w:sz w:val="24"/>
      <w:lang w:val="en-GB"/>
    </w:rPr>
  </w:style>
  <w:style w:type="paragraph" w:customStyle="1" w:styleId="xl58">
    <w:name w:val="xl58"/>
    <w:basedOn w:val="Normal"/>
    <w:rsid w:val="00E24D77"/>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Times New Roman" w:eastAsia="Batang" w:hAnsi="Times New Roman"/>
      <w:sz w:val="14"/>
      <w:szCs w:val="14"/>
      <w:lang w:val="en-GB"/>
    </w:rPr>
  </w:style>
  <w:style w:type="paragraph" w:customStyle="1" w:styleId="xl59">
    <w:name w:val="xl59"/>
    <w:basedOn w:val="Normal"/>
    <w:rsid w:val="00E24D77"/>
    <w:pPr>
      <w:pBdr>
        <w:top w:val="single" w:sz="4" w:space="0" w:color="auto"/>
        <w:bottom w:val="single" w:sz="4" w:space="0" w:color="auto"/>
      </w:pBdr>
      <w:shd w:val="clear" w:color="auto" w:fill="C0C0C0"/>
      <w:spacing w:before="100" w:beforeAutospacing="1" w:after="100" w:afterAutospacing="1"/>
      <w:jc w:val="center"/>
    </w:pPr>
    <w:rPr>
      <w:rFonts w:ascii="Times New Roman" w:eastAsia="Batang" w:hAnsi="Times New Roman"/>
      <w:sz w:val="14"/>
      <w:szCs w:val="14"/>
      <w:lang w:val="en-GB"/>
    </w:rPr>
  </w:style>
  <w:style w:type="paragraph" w:customStyle="1" w:styleId="xl60">
    <w:name w:val="xl60"/>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b/>
      <w:bCs/>
      <w:sz w:val="24"/>
    </w:rPr>
  </w:style>
  <w:style w:type="paragraph" w:customStyle="1" w:styleId="xl61">
    <w:name w:val="xl61"/>
    <w:basedOn w:val="Normal"/>
    <w:rsid w:val="00E24D7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b/>
      <w:bCs/>
      <w:sz w:val="24"/>
    </w:rPr>
  </w:style>
  <w:style w:type="paragraph" w:customStyle="1" w:styleId="xl62">
    <w:name w:val="xl62"/>
    <w:basedOn w:val="Normal"/>
    <w:rsid w:val="00E24D77"/>
    <w:pPr>
      <w:pBdr>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b/>
      <w:bCs/>
      <w:sz w:val="24"/>
    </w:rPr>
  </w:style>
  <w:style w:type="paragraph" w:customStyle="1" w:styleId="xl63">
    <w:name w:val="xl63"/>
    <w:basedOn w:val="Normal"/>
    <w:rsid w:val="00E24D7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b/>
      <w:bCs/>
      <w:sz w:val="24"/>
    </w:rPr>
  </w:style>
  <w:style w:type="paragraph" w:customStyle="1" w:styleId="xl64">
    <w:name w:val="xl64"/>
    <w:basedOn w:val="Normal"/>
    <w:rsid w:val="00E24D7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b/>
      <w:bCs/>
      <w:sz w:val="24"/>
    </w:rPr>
  </w:style>
  <w:style w:type="paragraph" w:customStyle="1" w:styleId="xl67">
    <w:name w:val="xl67"/>
    <w:basedOn w:val="Normal"/>
    <w:rsid w:val="00E24D77"/>
    <w:pPr>
      <w:pBdr>
        <w:top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b/>
      <w:bCs/>
      <w:sz w:val="24"/>
    </w:rPr>
  </w:style>
  <w:style w:type="paragraph" w:customStyle="1" w:styleId="xl22">
    <w:name w:val="xl22"/>
    <w:basedOn w:val="Normal"/>
    <w:rsid w:val="00E24D77"/>
    <w:pPr>
      <w:pBdr>
        <w:top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sz w:val="24"/>
      <w:lang w:val="en-GB"/>
    </w:rPr>
  </w:style>
  <w:style w:type="paragraph" w:customStyle="1" w:styleId="xl23">
    <w:name w:val="xl23"/>
    <w:basedOn w:val="Normal"/>
    <w:rsid w:val="00E24D77"/>
    <w:pPr>
      <w:pBdr>
        <w:top w:val="single" w:sz="4" w:space="0" w:color="auto"/>
        <w:left w:val="single" w:sz="4" w:space="0" w:color="auto"/>
        <w:bottom w:val="single" w:sz="4" w:space="0" w:color="auto"/>
      </w:pBdr>
      <w:spacing w:before="100" w:beforeAutospacing="1" w:after="100" w:afterAutospacing="1"/>
    </w:pPr>
    <w:rPr>
      <w:rFonts w:ascii="Times New Roman" w:eastAsia="Arial Unicode MS" w:hAnsi="Times New Roman"/>
      <w:sz w:val="24"/>
      <w:lang w:val="en-GB"/>
    </w:rPr>
  </w:style>
  <w:style w:type="paragraph" w:customStyle="1" w:styleId="font6">
    <w:name w:val="font6"/>
    <w:basedOn w:val="Normal"/>
    <w:rsid w:val="00E24D77"/>
    <w:pPr>
      <w:spacing w:before="100" w:beforeAutospacing="1" w:after="100" w:afterAutospacing="1"/>
    </w:pPr>
    <w:rPr>
      <w:rFonts w:ascii="Times New Roman" w:eastAsia="Batang" w:hAnsi="Times New Roman"/>
      <w:b/>
      <w:bCs/>
      <w:sz w:val="20"/>
      <w:szCs w:val="20"/>
    </w:rPr>
  </w:style>
  <w:style w:type="paragraph" w:styleId="DocumentMap">
    <w:name w:val="Document Map"/>
    <w:basedOn w:val="Normal"/>
    <w:link w:val="DocumentMapChar"/>
    <w:rsid w:val="00E24D77"/>
    <w:pPr>
      <w:shd w:val="clear" w:color="auto" w:fill="000080"/>
      <w:jc w:val="both"/>
    </w:pPr>
    <w:rPr>
      <w:rFonts w:ascii="Tahoma" w:eastAsia="Batang" w:hAnsi="Tahoma" w:cs="Tahoma"/>
      <w:sz w:val="20"/>
      <w:szCs w:val="20"/>
    </w:rPr>
  </w:style>
  <w:style w:type="character" w:customStyle="1" w:styleId="DocumentMapChar">
    <w:name w:val="Document Map Char"/>
    <w:basedOn w:val="DefaultParagraphFont"/>
    <w:link w:val="DocumentMap"/>
    <w:rsid w:val="00E24D77"/>
    <w:rPr>
      <w:rFonts w:ascii="Tahoma" w:eastAsia="Batang" w:hAnsi="Tahoma" w:cs="Tahoma"/>
      <w:shd w:val="clear" w:color="auto" w:fill="000080"/>
    </w:rPr>
  </w:style>
  <w:style w:type="paragraph" w:styleId="List">
    <w:name w:val="List"/>
    <w:basedOn w:val="Normal"/>
    <w:rsid w:val="00E24D77"/>
    <w:pPr>
      <w:ind w:left="360" w:hanging="360"/>
      <w:jc w:val="both"/>
    </w:pPr>
    <w:rPr>
      <w:rFonts w:ascii="Times New Roman" w:eastAsia="Batang" w:hAnsi="Times New Roman"/>
      <w:sz w:val="20"/>
      <w:szCs w:val="20"/>
    </w:rPr>
  </w:style>
  <w:style w:type="paragraph" w:styleId="List2">
    <w:name w:val="List 2"/>
    <w:basedOn w:val="Normal"/>
    <w:rsid w:val="00E24D77"/>
    <w:pPr>
      <w:ind w:left="720" w:hanging="360"/>
      <w:jc w:val="both"/>
    </w:pPr>
    <w:rPr>
      <w:rFonts w:ascii="Times New Roman" w:eastAsia="Batang" w:hAnsi="Times New Roman"/>
      <w:sz w:val="20"/>
      <w:szCs w:val="20"/>
    </w:rPr>
  </w:style>
  <w:style w:type="paragraph" w:styleId="List4">
    <w:name w:val="List 4"/>
    <w:basedOn w:val="Normal"/>
    <w:rsid w:val="00E24D77"/>
    <w:pPr>
      <w:ind w:left="1440" w:hanging="360"/>
      <w:jc w:val="both"/>
    </w:pPr>
    <w:rPr>
      <w:rFonts w:ascii="Times New Roman" w:eastAsia="Batang" w:hAnsi="Times New Roman"/>
      <w:sz w:val="20"/>
      <w:szCs w:val="20"/>
    </w:rPr>
  </w:style>
  <w:style w:type="paragraph" w:styleId="List5">
    <w:name w:val="List 5"/>
    <w:basedOn w:val="Normal"/>
    <w:rsid w:val="00E24D77"/>
    <w:pPr>
      <w:ind w:left="1800" w:hanging="360"/>
      <w:jc w:val="both"/>
    </w:pPr>
    <w:rPr>
      <w:rFonts w:ascii="Times New Roman" w:eastAsia="Batang" w:hAnsi="Times New Roman"/>
      <w:sz w:val="20"/>
      <w:szCs w:val="20"/>
    </w:rPr>
  </w:style>
  <w:style w:type="paragraph" w:styleId="ListBullet2">
    <w:name w:val="List Bullet 2"/>
    <w:basedOn w:val="Normal"/>
    <w:rsid w:val="00E24D77"/>
    <w:pPr>
      <w:numPr>
        <w:numId w:val="20"/>
      </w:numPr>
      <w:jc w:val="both"/>
    </w:pPr>
    <w:rPr>
      <w:rFonts w:ascii="Times New Roman" w:eastAsia="Batang" w:hAnsi="Times New Roman"/>
      <w:sz w:val="20"/>
      <w:szCs w:val="20"/>
    </w:rPr>
  </w:style>
  <w:style w:type="paragraph" w:styleId="BodyTextFirstIndent2">
    <w:name w:val="Body Text First Indent 2"/>
    <w:basedOn w:val="BodyTextIndent"/>
    <w:link w:val="BodyTextFirstIndent2Char"/>
    <w:rsid w:val="00E24D77"/>
    <w:pPr>
      <w:spacing w:after="120"/>
      <w:ind w:left="360" w:firstLine="210"/>
    </w:pPr>
    <w:rPr>
      <w:rFonts w:eastAsia="Batang"/>
      <w:sz w:val="20"/>
      <w:szCs w:val="20"/>
    </w:rPr>
  </w:style>
  <w:style w:type="character" w:customStyle="1" w:styleId="BodyTextFirstIndent2Char">
    <w:name w:val="Body Text First Indent 2 Char"/>
    <w:basedOn w:val="BodyTextIndentChar"/>
    <w:link w:val="BodyTextFirstIndent2"/>
    <w:rsid w:val="00E24D77"/>
    <w:rPr>
      <w:rFonts w:eastAsia="Batang"/>
      <w:sz w:val="24"/>
      <w:szCs w:val="24"/>
      <w:lang w:val="sr-Cyrl-CS"/>
    </w:rPr>
  </w:style>
  <w:style w:type="paragraph" w:customStyle="1" w:styleId="Style3">
    <w:name w:val="Style3"/>
    <w:basedOn w:val="Hang127"/>
    <w:rsid w:val="00E24D77"/>
    <w:rPr>
      <w:rFonts w:eastAsia="Batang"/>
      <w:lang w:val="sl-SI"/>
    </w:rPr>
  </w:style>
  <w:style w:type="character" w:customStyle="1" w:styleId="CharChar1">
    <w:name w:val="Char Char1"/>
    <w:rsid w:val="00E24D77"/>
    <w:rPr>
      <w:sz w:val="14"/>
      <w:lang w:val="hr-HR" w:eastAsia="en-US" w:bidi="ar-SA"/>
    </w:rPr>
  </w:style>
  <w:style w:type="paragraph" w:customStyle="1" w:styleId="Stil5">
    <w:name w:val="Stil 5"/>
    <w:basedOn w:val="Stil4"/>
    <w:rsid w:val="00E24D77"/>
  </w:style>
  <w:style w:type="paragraph" w:customStyle="1" w:styleId="2zakon">
    <w:name w:val="2zakon"/>
    <w:basedOn w:val="Normal"/>
    <w:rsid w:val="00E24D77"/>
    <w:pPr>
      <w:spacing w:before="100" w:beforeAutospacing="1" w:after="100" w:afterAutospacing="1"/>
      <w:jc w:val="center"/>
    </w:pPr>
    <w:rPr>
      <w:rFonts w:ascii="Arial" w:hAnsi="Arial" w:cs="Arial"/>
      <w:color w:val="0033CC"/>
      <w:sz w:val="36"/>
      <w:szCs w:val="36"/>
    </w:rPr>
  </w:style>
  <w:style w:type="paragraph" w:customStyle="1" w:styleId="3mesto">
    <w:name w:val="3mesto"/>
    <w:basedOn w:val="Normal"/>
    <w:rsid w:val="00E24D77"/>
    <w:pPr>
      <w:spacing w:before="100" w:beforeAutospacing="1" w:after="100" w:afterAutospacing="1"/>
      <w:ind w:left="1377" w:right="1377"/>
      <w:jc w:val="center"/>
    </w:pPr>
    <w:rPr>
      <w:rFonts w:ascii="Arial" w:hAnsi="Arial" w:cs="Arial"/>
      <w:i/>
      <w:iCs/>
      <w:sz w:val="24"/>
    </w:rPr>
  </w:style>
  <w:style w:type="paragraph" w:customStyle="1" w:styleId="1tekst">
    <w:name w:val="1tekst"/>
    <w:basedOn w:val="Normal"/>
    <w:rsid w:val="00E24D77"/>
    <w:pPr>
      <w:ind w:left="313" w:right="313" w:firstLine="240"/>
      <w:jc w:val="both"/>
    </w:pPr>
    <w:rPr>
      <w:rFonts w:ascii="Arial" w:hAnsi="Arial" w:cs="Arial"/>
      <w:sz w:val="20"/>
      <w:szCs w:val="20"/>
    </w:rPr>
  </w:style>
  <w:style w:type="paragraph" w:customStyle="1" w:styleId="Tablenormal0">
    <w:name w:val="Table normal"/>
    <w:basedOn w:val="Normal"/>
    <w:rsid w:val="00E24D77"/>
    <w:pPr>
      <w:keepLines/>
      <w:spacing w:before="60" w:after="60"/>
    </w:pPr>
    <w:rPr>
      <w:rFonts w:ascii="Arial" w:hAnsi="Arial"/>
      <w:sz w:val="18"/>
      <w:lang w:val="en-GB"/>
    </w:rPr>
  </w:style>
  <w:style w:type="paragraph" w:customStyle="1" w:styleId="Normal1">
    <w:name w:val="Normal1"/>
    <w:basedOn w:val="Normal"/>
    <w:uiPriority w:val="99"/>
    <w:rsid w:val="00E24D77"/>
    <w:pPr>
      <w:spacing w:before="100" w:beforeAutospacing="1" w:after="100" w:afterAutospacing="1"/>
    </w:pPr>
    <w:rPr>
      <w:rFonts w:ascii="Arial" w:hAnsi="Arial" w:cs="Arial"/>
      <w:sz w:val="22"/>
      <w:szCs w:val="22"/>
    </w:rPr>
  </w:style>
  <w:style w:type="paragraph" w:customStyle="1" w:styleId="CharChar4CharChar">
    <w:name w:val="Char Char4 Char Char"/>
    <w:basedOn w:val="Normal"/>
    <w:rsid w:val="00E24D77"/>
    <w:pPr>
      <w:tabs>
        <w:tab w:val="left" w:pos="567"/>
      </w:tabs>
      <w:spacing w:before="120" w:after="160" w:line="240" w:lineRule="exact"/>
      <w:ind w:left="1584" w:hanging="504"/>
    </w:pPr>
    <w:rPr>
      <w:rFonts w:ascii="Arial" w:hAnsi="Arial"/>
      <w:b/>
      <w:bCs/>
      <w:color w:val="000080"/>
      <w:sz w:val="20"/>
      <w:szCs w:val="20"/>
    </w:rPr>
  </w:style>
  <w:style w:type="paragraph" w:customStyle="1" w:styleId="Style4">
    <w:name w:val="Style4"/>
    <w:basedOn w:val="Normal"/>
    <w:rsid w:val="00E24D77"/>
    <w:pPr>
      <w:keepNext/>
      <w:spacing w:before="240" w:after="120"/>
      <w:jc w:val="both"/>
    </w:pPr>
    <w:rPr>
      <w:rFonts w:ascii="Cambria" w:eastAsia="Batang" w:hAnsi="Cambria"/>
      <w:b/>
      <w:kern w:val="32"/>
      <w:sz w:val="40"/>
      <w:szCs w:val="20"/>
      <w:u w:val="single"/>
    </w:rPr>
  </w:style>
  <w:style w:type="paragraph" w:customStyle="1" w:styleId="Style5">
    <w:name w:val="Style5"/>
    <w:basedOn w:val="Normal"/>
    <w:rsid w:val="00E24D77"/>
    <w:pPr>
      <w:keepNext/>
      <w:pBdr>
        <w:bottom w:val="single" w:sz="6" w:space="1" w:color="auto"/>
      </w:pBdr>
      <w:spacing w:before="480" w:after="360"/>
      <w:ind w:left="720"/>
      <w:jc w:val="both"/>
    </w:pPr>
    <w:rPr>
      <w:rFonts w:ascii="Cambria" w:eastAsia="Batang" w:hAnsi="Cambria"/>
      <w:b/>
      <w:i/>
      <w:kern w:val="32"/>
      <w:sz w:val="32"/>
      <w:szCs w:val="20"/>
      <w:lang w:val="hr-HR"/>
    </w:rPr>
  </w:style>
  <w:style w:type="paragraph" w:customStyle="1" w:styleId="Style6">
    <w:name w:val="Style6"/>
    <w:basedOn w:val="Normal"/>
    <w:rsid w:val="00E24D77"/>
    <w:pPr>
      <w:keepNext/>
      <w:spacing w:before="480" w:after="360"/>
      <w:ind w:left="720"/>
      <w:jc w:val="both"/>
    </w:pPr>
    <w:rPr>
      <w:rFonts w:ascii="Cambria" w:eastAsia="Batang" w:hAnsi="Cambria"/>
      <w:b/>
      <w:szCs w:val="20"/>
    </w:rPr>
  </w:style>
  <w:style w:type="character" w:customStyle="1" w:styleId="CharChar2">
    <w:name w:val="Char Char2"/>
    <w:rsid w:val="00E24D77"/>
    <w:rPr>
      <w:sz w:val="14"/>
      <w:lang w:val="hr-HR" w:eastAsia="en-US" w:bidi="ar-SA"/>
    </w:rPr>
  </w:style>
  <w:style w:type="paragraph" w:customStyle="1" w:styleId="CharCharChar">
    <w:name w:val="Char Char Char"/>
    <w:basedOn w:val="Normal"/>
    <w:rsid w:val="00E24D77"/>
    <w:pPr>
      <w:spacing w:after="160" w:line="240" w:lineRule="exact"/>
    </w:pPr>
    <w:rPr>
      <w:rFonts w:ascii="Verdana" w:hAnsi="Verdana"/>
      <w:sz w:val="20"/>
      <w:szCs w:val="20"/>
    </w:rPr>
  </w:style>
  <w:style w:type="character" w:customStyle="1" w:styleId="hps">
    <w:name w:val="hps"/>
    <w:basedOn w:val="DefaultParagraphFont"/>
    <w:rsid w:val="00E24D77"/>
  </w:style>
  <w:style w:type="character" w:customStyle="1" w:styleId="hpsatn">
    <w:name w:val="hps atn"/>
    <w:basedOn w:val="DefaultParagraphFont"/>
    <w:rsid w:val="00E24D77"/>
  </w:style>
  <w:style w:type="paragraph" w:customStyle="1" w:styleId="Default">
    <w:name w:val="Default"/>
    <w:rsid w:val="00E24D77"/>
    <w:pPr>
      <w:autoSpaceDE w:val="0"/>
      <w:autoSpaceDN w:val="0"/>
      <w:adjustRightInd w:val="0"/>
    </w:pPr>
    <w:rPr>
      <w:color w:val="000000"/>
      <w:sz w:val="24"/>
      <w:szCs w:val="24"/>
    </w:rPr>
  </w:style>
  <w:style w:type="character" w:customStyle="1" w:styleId="BodyTextCharCharCharChar">
    <w:name w:val="Body Text Char Char Char Char"/>
    <w:rsid w:val="00E24D77"/>
    <w:rPr>
      <w:sz w:val="14"/>
      <w:lang w:val="hr-HR" w:eastAsia="en-US" w:bidi="ar-SA"/>
    </w:rPr>
  </w:style>
  <w:style w:type="paragraph" w:customStyle="1" w:styleId="Char">
    <w:name w:val="Char"/>
    <w:basedOn w:val="Normal"/>
    <w:rsid w:val="00E24D77"/>
    <w:pPr>
      <w:tabs>
        <w:tab w:val="left" w:pos="567"/>
      </w:tabs>
      <w:spacing w:before="120" w:after="160" w:line="240" w:lineRule="exact"/>
      <w:ind w:left="1584" w:hanging="504"/>
    </w:pPr>
    <w:rPr>
      <w:rFonts w:ascii="Arial" w:hAnsi="Arial"/>
      <w:b/>
      <w:bCs/>
      <w:color w:val="000080"/>
      <w:sz w:val="20"/>
      <w:szCs w:val="20"/>
    </w:rPr>
  </w:style>
  <w:style w:type="paragraph" w:customStyle="1" w:styleId="PEXON-NORMAL">
    <w:name w:val="PEXON-NORMAL"/>
    <w:basedOn w:val="Normal"/>
    <w:next w:val="Normal"/>
    <w:link w:val="PEXON-NORMALChar"/>
    <w:rsid w:val="00E24D77"/>
    <w:pPr>
      <w:widowControl w:val="0"/>
      <w:autoSpaceDE w:val="0"/>
      <w:autoSpaceDN w:val="0"/>
      <w:adjustRightInd w:val="0"/>
      <w:spacing w:before="80" w:after="80"/>
      <w:jc w:val="both"/>
    </w:pPr>
    <w:rPr>
      <w:rFonts w:ascii="Arial" w:hAnsi="Arial" w:cs="Arial"/>
      <w:sz w:val="22"/>
      <w:szCs w:val="22"/>
      <w:lang w:val="sr-Latn-CS"/>
    </w:rPr>
  </w:style>
  <w:style w:type="character" w:customStyle="1" w:styleId="PEXON-NORMALChar">
    <w:name w:val="PEXON-NORMAL Char"/>
    <w:link w:val="PEXON-NORMAL"/>
    <w:locked/>
    <w:rsid w:val="00E24D77"/>
    <w:rPr>
      <w:rFonts w:ascii="Arial" w:hAnsi="Arial" w:cs="Arial"/>
      <w:sz w:val="22"/>
      <w:szCs w:val="22"/>
      <w:lang w:val="sr-Latn-CS"/>
    </w:rPr>
  </w:style>
  <w:style w:type="paragraph" w:customStyle="1" w:styleId="PEXON-H2">
    <w:name w:val="PEXON-H2"/>
    <w:basedOn w:val="Heading2"/>
    <w:rsid w:val="00E24D77"/>
    <w:pPr>
      <w:widowControl w:val="0"/>
      <w:numPr>
        <w:ilvl w:val="3"/>
        <w:numId w:val="21"/>
      </w:numPr>
      <w:tabs>
        <w:tab w:val="num" w:pos="994"/>
      </w:tabs>
      <w:autoSpaceDE w:val="0"/>
      <w:autoSpaceDN w:val="0"/>
      <w:adjustRightInd w:val="0"/>
      <w:spacing w:before="80" w:after="80"/>
      <w:ind w:left="1731" w:hanging="737"/>
      <w:jc w:val="left"/>
    </w:pPr>
    <w:rPr>
      <w:rFonts w:ascii="Arial" w:hAnsi="Arial" w:cs="Arial"/>
      <w:caps/>
      <w:sz w:val="24"/>
      <w:lang w:val="sr-Latn-CS"/>
    </w:rPr>
  </w:style>
  <w:style w:type="paragraph" w:customStyle="1" w:styleId="PEXON-H3">
    <w:name w:val="PEXON-H3"/>
    <w:basedOn w:val="Heading3"/>
    <w:rsid w:val="00E24D77"/>
    <w:pPr>
      <w:widowControl w:val="0"/>
      <w:numPr>
        <w:ilvl w:val="3"/>
        <w:numId w:val="22"/>
      </w:numPr>
      <w:tabs>
        <w:tab w:val="clear" w:pos="1450"/>
        <w:tab w:val="num" w:pos="1021"/>
        <w:tab w:val="num" w:pos="1220"/>
        <w:tab w:val="num" w:pos="1363"/>
      </w:tabs>
      <w:autoSpaceDE w:val="0"/>
      <w:autoSpaceDN w:val="0"/>
      <w:adjustRightInd w:val="0"/>
      <w:spacing w:before="100" w:after="100"/>
      <w:ind w:left="1701" w:hanging="907"/>
      <w:jc w:val="left"/>
    </w:pPr>
    <w:rPr>
      <w:rFonts w:ascii="Arial" w:hAnsi="Arial" w:cs="Arial"/>
      <w:smallCaps/>
      <w:sz w:val="22"/>
      <w:szCs w:val="22"/>
      <w:lang w:val="sr-Latn-CS"/>
    </w:rPr>
  </w:style>
  <w:style w:type="paragraph" w:customStyle="1" w:styleId="PEXON-H4">
    <w:name w:val="PEXON-H4"/>
    <w:basedOn w:val="Heading4"/>
    <w:next w:val="Normal"/>
    <w:rsid w:val="00E24D77"/>
    <w:pPr>
      <w:framePr w:wrap="auto" w:vAnchor="margin"/>
      <w:widowControl w:val="0"/>
      <w:numPr>
        <w:ilvl w:val="2"/>
        <w:numId w:val="22"/>
      </w:numPr>
      <w:tabs>
        <w:tab w:val="clear" w:pos="1363"/>
        <w:tab w:val="num" w:pos="882"/>
        <w:tab w:val="num" w:pos="1080"/>
        <w:tab w:val="num" w:pos="1450"/>
      </w:tabs>
      <w:autoSpaceDE w:val="0"/>
      <w:autoSpaceDN w:val="0"/>
      <w:adjustRightInd w:val="0"/>
      <w:spacing w:before="240" w:after="60" w:line="240" w:lineRule="auto"/>
      <w:ind w:left="2155" w:hanging="964"/>
      <w:jc w:val="left"/>
      <w:textAlignment w:val="auto"/>
    </w:pPr>
    <w:rPr>
      <w:rFonts w:ascii="Arial" w:hAnsi="Arial" w:cs="Arial"/>
      <w:b/>
      <w:bCs/>
      <w:i/>
      <w:iCs/>
      <w:position w:val="0"/>
      <w:sz w:val="22"/>
      <w:szCs w:val="22"/>
      <w:lang w:val="sr-Latn-CS"/>
    </w:rPr>
  </w:style>
  <w:style w:type="paragraph" w:customStyle="1" w:styleId="wyq120---podnaslov-clana">
    <w:name w:val="wyq120---podnaslov-clana"/>
    <w:basedOn w:val="Normal"/>
    <w:rsid w:val="00E24D77"/>
    <w:pPr>
      <w:spacing w:before="240" w:after="240"/>
      <w:jc w:val="center"/>
    </w:pPr>
    <w:rPr>
      <w:rFonts w:ascii="Arial" w:hAnsi="Arial" w:cs="Arial"/>
      <w:i/>
      <w:iCs/>
      <w:sz w:val="24"/>
    </w:rPr>
  </w:style>
  <w:style w:type="paragraph" w:customStyle="1" w:styleId="DefaultText">
    <w:name w:val="Default Text"/>
    <w:rsid w:val="00E24D77"/>
    <w:rPr>
      <w:snapToGrid w:val="0"/>
      <w:color w:val="000000"/>
      <w:sz w:val="24"/>
      <w:lang w:val="en-AU"/>
    </w:rPr>
  </w:style>
  <w:style w:type="paragraph" w:customStyle="1" w:styleId="font7">
    <w:name w:val="font7"/>
    <w:basedOn w:val="Normal"/>
    <w:rsid w:val="00E24D77"/>
    <w:pPr>
      <w:spacing w:before="100" w:beforeAutospacing="1" w:after="100" w:afterAutospacing="1"/>
    </w:pPr>
    <w:rPr>
      <w:rFonts w:ascii="Times New Roman" w:hAnsi="Times New Roman"/>
      <w:b/>
      <w:bCs/>
      <w:color w:val="000000"/>
      <w:sz w:val="20"/>
      <w:szCs w:val="20"/>
    </w:rPr>
  </w:style>
  <w:style w:type="character" w:customStyle="1" w:styleId="style30">
    <w:name w:val="style3"/>
    <w:basedOn w:val="DefaultParagraphFont"/>
    <w:rsid w:val="00E24D77"/>
  </w:style>
  <w:style w:type="character" w:customStyle="1" w:styleId="FooterChar">
    <w:name w:val="Footer Char"/>
    <w:link w:val="Footer"/>
    <w:rsid w:val="00E24D77"/>
    <w:rPr>
      <w:rFonts w:ascii="YU Times" w:hAnsi="YU Times"/>
      <w:sz w:val="28"/>
      <w:szCs w:val="24"/>
    </w:rPr>
  </w:style>
  <w:style w:type="character" w:customStyle="1" w:styleId="Stil3Char1">
    <w:name w:val="Stil 3 Char1"/>
    <w:locked/>
    <w:rsid w:val="00E24D77"/>
    <w:rPr>
      <w:b/>
      <w:sz w:val="24"/>
      <w:lang w:val="en-US" w:eastAsia="en-US" w:bidi="ar-SA"/>
    </w:rPr>
  </w:style>
  <w:style w:type="character" w:customStyle="1" w:styleId="Stil4Char">
    <w:name w:val="Stil 4 Char"/>
    <w:link w:val="Stil4"/>
    <w:rsid w:val="00E24D77"/>
    <w:rPr>
      <w:b/>
      <w:i/>
    </w:rPr>
  </w:style>
  <w:style w:type="paragraph" w:customStyle="1" w:styleId="Tabela">
    <w:name w:val="Tabela"/>
    <w:basedOn w:val="Normal"/>
    <w:rsid w:val="00E24D77"/>
    <w:pPr>
      <w:jc w:val="center"/>
    </w:pPr>
    <w:rPr>
      <w:rFonts w:ascii="Times New Roman" w:eastAsia="Batang" w:hAnsi="Times New Roman"/>
      <w:noProof/>
      <w:kern w:val="24"/>
      <w:sz w:val="20"/>
      <w:szCs w:val="20"/>
      <w:lang w:val="sr-Latn-CS"/>
    </w:rPr>
  </w:style>
  <w:style w:type="paragraph" w:customStyle="1" w:styleId="font8">
    <w:name w:val="font8"/>
    <w:basedOn w:val="Normal"/>
    <w:rsid w:val="00E24D77"/>
    <w:pPr>
      <w:spacing w:before="100" w:beforeAutospacing="1" w:after="100" w:afterAutospacing="1"/>
    </w:pPr>
    <w:rPr>
      <w:rFonts w:ascii="Tahoma" w:eastAsia="Arial Unicode MS" w:hAnsi="Tahoma" w:cs="Tahoma"/>
      <w:b/>
      <w:bCs/>
      <w:color w:val="000000"/>
      <w:sz w:val="16"/>
      <w:szCs w:val="16"/>
    </w:rPr>
  </w:style>
  <w:style w:type="numbering" w:styleId="111111">
    <w:name w:val="Outline List 2"/>
    <w:basedOn w:val="NoList"/>
    <w:rsid w:val="00E24D77"/>
    <w:pPr>
      <w:numPr>
        <w:numId w:val="6"/>
      </w:numPr>
    </w:pPr>
  </w:style>
  <w:style w:type="paragraph" w:customStyle="1" w:styleId="Hang127CharCharChar">
    <w:name w:val="Hang 1.27 Char Char Char"/>
    <w:basedOn w:val="Normal"/>
    <w:link w:val="Hang127CharCharCharChar"/>
    <w:rsid w:val="00E24D77"/>
    <w:pPr>
      <w:spacing w:after="120"/>
      <w:ind w:left="720" w:hanging="720"/>
      <w:jc w:val="both"/>
    </w:pPr>
    <w:rPr>
      <w:rFonts w:ascii="Times New Roman" w:hAnsi="Times New Roman"/>
      <w:sz w:val="20"/>
      <w:szCs w:val="20"/>
      <w:lang w:val="sr-Latn-CS"/>
    </w:rPr>
  </w:style>
  <w:style w:type="character" w:customStyle="1" w:styleId="Hang127CharCharCharChar">
    <w:name w:val="Hang 1.27 Char Char Char Char"/>
    <w:link w:val="Hang127CharCharChar"/>
    <w:rsid w:val="00E24D77"/>
    <w:rPr>
      <w:lang w:val="sr-Latn-CS"/>
    </w:rPr>
  </w:style>
  <w:style w:type="character" w:customStyle="1" w:styleId="BodyTextChar1">
    <w:name w:val="Body Text Char1"/>
    <w:locked/>
    <w:rsid w:val="00E24D77"/>
    <w:rPr>
      <w:rFonts w:ascii="Times New Roman" w:hAnsi="Times New Roman" w:cs="Times New Roman"/>
      <w:sz w:val="21"/>
      <w:szCs w:val="21"/>
      <w:u w:val="none"/>
    </w:rPr>
  </w:style>
  <w:style w:type="character" w:customStyle="1" w:styleId="BodytextSpacing0pt">
    <w:name w:val="Body text + Spacing 0 pt"/>
    <w:rsid w:val="00E24D77"/>
    <w:rPr>
      <w:rFonts w:ascii="Times New Roman" w:hAnsi="Times New Roman" w:cs="Times New Roman"/>
      <w:spacing w:val="10"/>
      <w:sz w:val="21"/>
      <w:szCs w:val="21"/>
      <w:u w:val="none"/>
    </w:rPr>
  </w:style>
  <w:style w:type="character" w:customStyle="1" w:styleId="st1">
    <w:name w:val="st1"/>
    <w:rsid w:val="00E24D77"/>
  </w:style>
  <w:style w:type="character" w:styleId="HTMLCite">
    <w:name w:val="HTML Cite"/>
    <w:rsid w:val="00E24D77"/>
    <w:rPr>
      <w:i w:val="0"/>
      <w:iCs w:val="0"/>
      <w:color w:val="00802A"/>
    </w:rPr>
  </w:style>
  <w:style w:type="character" w:customStyle="1" w:styleId="Heading1Char">
    <w:name w:val="Heading 1 Char"/>
    <w:link w:val="Heading1"/>
    <w:rsid w:val="00E24D77"/>
    <w:rPr>
      <w:b/>
      <w:bCs/>
      <w:sz w:val="32"/>
      <w:szCs w:val="24"/>
      <w:lang w:val="sr-Cyrl-CS"/>
    </w:rPr>
  </w:style>
  <w:style w:type="character" w:customStyle="1" w:styleId="Heading2Char">
    <w:name w:val="Heading 2 Char"/>
    <w:link w:val="Heading2"/>
    <w:rsid w:val="00E24D77"/>
    <w:rPr>
      <w:b/>
      <w:bCs/>
      <w:sz w:val="28"/>
      <w:szCs w:val="24"/>
      <w:lang w:val="sr-Cyrl-CS"/>
    </w:rPr>
  </w:style>
  <w:style w:type="character" w:customStyle="1" w:styleId="Heading3Char">
    <w:name w:val="Heading 3 Char"/>
    <w:link w:val="Heading3"/>
    <w:rsid w:val="00E24D77"/>
    <w:rPr>
      <w:b/>
      <w:bCs/>
      <w:sz w:val="24"/>
      <w:szCs w:val="24"/>
      <w:lang w:val="sr-Cyrl-CS"/>
    </w:rPr>
  </w:style>
  <w:style w:type="character" w:customStyle="1" w:styleId="Heading4Char">
    <w:name w:val="Heading 4 Char"/>
    <w:link w:val="Heading4"/>
    <w:rsid w:val="00E24D77"/>
    <w:rPr>
      <w:position w:val="-9"/>
      <w:sz w:val="40"/>
      <w:szCs w:val="24"/>
      <w:lang w:val="sr-Cyrl-CS"/>
    </w:rPr>
  </w:style>
  <w:style w:type="character" w:customStyle="1" w:styleId="Heading5Char">
    <w:name w:val="Heading 5 Char"/>
    <w:link w:val="Heading5"/>
    <w:rsid w:val="00E24D77"/>
    <w:rPr>
      <w:position w:val="-9"/>
      <w:sz w:val="48"/>
      <w:szCs w:val="24"/>
      <w:lang w:val="sr-Cyrl-CS"/>
    </w:rPr>
  </w:style>
  <w:style w:type="character" w:customStyle="1" w:styleId="Heading6Char">
    <w:name w:val="Heading 6 Char"/>
    <w:link w:val="Heading6"/>
    <w:rsid w:val="00E24D77"/>
    <w:rPr>
      <w:b/>
      <w:bCs/>
      <w:sz w:val="24"/>
      <w:szCs w:val="24"/>
      <w:lang w:val="sr-Cyrl-CS"/>
    </w:rPr>
  </w:style>
  <w:style w:type="character" w:customStyle="1" w:styleId="Heading7Char1">
    <w:name w:val="Heading 7 Char1"/>
    <w:rsid w:val="00E24D77"/>
    <w:rPr>
      <w:b/>
    </w:rPr>
  </w:style>
  <w:style w:type="character" w:customStyle="1" w:styleId="Heading8Char">
    <w:name w:val="Heading 8 Char"/>
    <w:link w:val="Heading8"/>
    <w:rsid w:val="00E24D77"/>
    <w:rPr>
      <w:b/>
      <w:bCs/>
      <w:sz w:val="22"/>
      <w:szCs w:val="24"/>
      <w:lang w:val="sr-Cyrl-CS"/>
    </w:rPr>
  </w:style>
  <w:style w:type="character" w:customStyle="1" w:styleId="Heading9Char1">
    <w:name w:val="Heading 9 Char1"/>
    <w:link w:val="Heading9"/>
    <w:rsid w:val="00E24D77"/>
    <w:rPr>
      <w:b/>
    </w:rPr>
  </w:style>
  <w:style w:type="character" w:customStyle="1" w:styleId="HeaderChar1">
    <w:name w:val="Header Char1"/>
    <w:link w:val="Header"/>
    <w:rsid w:val="00E24D77"/>
    <w:rPr>
      <w:rFonts w:ascii="YU Times" w:hAnsi="YU Times"/>
      <w:sz w:val="28"/>
      <w:szCs w:val="24"/>
    </w:rPr>
  </w:style>
  <w:style w:type="character" w:customStyle="1" w:styleId="FootnoteTextChar1">
    <w:name w:val="Footnote Text Char1"/>
    <w:semiHidden/>
    <w:rsid w:val="00E24D77"/>
  </w:style>
  <w:style w:type="character" w:customStyle="1" w:styleId="CharChar11">
    <w:name w:val="Char Char11"/>
    <w:rsid w:val="00E24D77"/>
    <w:rPr>
      <w:rFonts w:ascii="Times New Roman" w:eastAsia="Times New Roman" w:hAnsi="Times New Roman" w:cs="Times New Roman"/>
      <w:sz w:val="14"/>
      <w:szCs w:val="20"/>
      <w:lang w:val="hr-HR"/>
    </w:rPr>
  </w:style>
  <w:style w:type="character" w:customStyle="1" w:styleId="BodyTextIndent2Char">
    <w:name w:val="Body Text Indent 2 Char"/>
    <w:link w:val="BodyTextIndent2"/>
    <w:rsid w:val="00E24D77"/>
    <w:rPr>
      <w:rFonts w:ascii="YU Times" w:hAnsi="YU Times"/>
      <w:sz w:val="28"/>
      <w:szCs w:val="24"/>
    </w:rPr>
  </w:style>
  <w:style w:type="character" w:customStyle="1" w:styleId="CharChar7">
    <w:name w:val="Char Char7"/>
    <w:semiHidden/>
    <w:rsid w:val="00E24D77"/>
    <w:rPr>
      <w:rFonts w:ascii="Tahoma" w:eastAsia="Batang" w:hAnsi="Tahoma" w:cs="Tahoma"/>
      <w:sz w:val="20"/>
      <w:szCs w:val="20"/>
      <w:shd w:val="clear" w:color="auto" w:fill="000080"/>
    </w:rPr>
  </w:style>
  <w:style w:type="character" w:customStyle="1" w:styleId="BodyTextIndent3Char">
    <w:name w:val="Body Text Indent 3 Char"/>
    <w:link w:val="BodyTextIndent3"/>
    <w:rsid w:val="00E24D77"/>
    <w:rPr>
      <w:rFonts w:ascii="YU Times" w:hAnsi="YU Times"/>
      <w:sz w:val="16"/>
      <w:szCs w:val="16"/>
    </w:rPr>
  </w:style>
  <w:style w:type="character" w:customStyle="1" w:styleId="CharChar12">
    <w:name w:val="Char Char12"/>
    <w:rsid w:val="00E24D77"/>
    <w:rPr>
      <w:sz w:val="14"/>
      <w:lang w:val="hr-HR" w:eastAsia="en-US" w:bidi="ar-SA"/>
    </w:rPr>
  </w:style>
  <w:style w:type="paragraph" w:customStyle="1" w:styleId="Normal11">
    <w:name w:val="Normal11"/>
    <w:basedOn w:val="Normal"/>
    <w:rsid w:val="00E24D77"/>
    <w:pPr>
      <w:spacing w:before="100" w:beforeAutospacing="1" w:after="100" w:afterAutospacing="1"/>
    </w:pPr>
    <w:rPr>
      <w:rFonts w:ascii="Arial" w:hAnsi="Arial" w:cs="Arial"/>
      <w:sz w:val="22"/>
      <w:szCs w:val="22"/>
    </w:rPr>
  </w:style>
  <w:style w:type="character" w:customStyle="1" w:styleId="CharChar21">
    <w:name w:val="Char Char21"/>
    <w:rsid w:val="00E24D77"/>
    <w:rPr>
      <w:sz w:val="14"/>
      <w:lang w:val="hr-HR" w:eastAsia="en-US" w:bidi="ar-SA"/>
    </w:rPr>
  </w:style>
  <w:style w:type="paragraph" w:customStyle="1" w:styleId="CharCharChar3">
    <w:name w:val="Char Char Char3"/>
    <w:basedOn w:val="Normal"/>
    <w:uiPriority w:val="99"/>
    <w:rsid w:val="00E24D77"/>
    <w:pPr>
      <w:spacing w:after="160" w:line="240" w:lineRule="exact"/>
    </w:pPr>
    <w:rPr>
      <w:rFonts w:ascii="Verdana" w:hAnsi="Verdana"/>
      <w:sz w:val="20"/>
      <w:szCs w:val="20"/>
    </w:rPr>
  </w:style>
  <w:style w:type="character" w:customStyle="1" w:styleId="Stil3CharChar">
    <w:name w:val="Stil 3 Char Char"/>
    <w:rsid w:val="00E24D77"/>
    <w:rPr>
      <w:rFonts w:eastAsia="Batang"/>
      <w:b/>
      <w:bCs/>
      <w:sz w:val="24"/>
      <w:szCs w:val="24"/>
      <w:lang w:val="en-US" w:eastAsia="en-US"/>
    </w:rPr>
  </w:style>
  <w:style w:type="character" w:customStyle="1" w:styleId="Hang127CharChar1">
    <w:name w:val="Hang 1.27 Char Char1"/>
    <w:rsid w:val="00E24D77"/>
    <w:rPr>
      <w:rFonts w:eastAsia="Batang"/>
      <w:lang w:val="en-US" w:eastAsia="en-US"/>
    </w:rPr>
  </w:style>
  <w:style w:type="character" w:customStyle="1" w:styleId="apple-converted-space">
    <w:name w:val="apple-converted-space"/>
    <w:rsid w:val="00E24D77"/>
  </w:style>
  <w:style w:type="paragraph" w:customStyle="1" w:styleId="style31">
    <w:name w:val="style31"/>
    <w:basedOn w:val="Normal"/>
    <w:rsid w:val="00E24D77"/>
    <w:pPr>
      <w:spacing w:before="100" w:beforeAutospacing="1" w:after="100" w:afterAutospacing="1"/>
    </w:pPr>
    <w:rPr>
      <w:rFonts w:ascii="Times New Roman" w:hAnsi="Times New Roman"/>
      <w:sz w:val="24"/>
    </w:rPr>
  </w:style>
  <w:style w:type="paragraph" w:customStyle="1" w:styleId="bodytext1">
    <w:name w:val="body_text"/>
    <w:basedOn w:val="Normal"/>
    <w:rsid w:val="00E24D77"/>
    <w:pPr>
      <w:spacing w:before="100" w:beforeAutospacing="1" w:after="100" w:afterAutospacing="1"/>
    </w:pPr>
    <w:rPr>
      <w:rFonts w:ascii="Times New Roman" w:hAnsi="Times New Roman"/>
      <w:sz w:val="24"/>
    </w:rPr>
  </w:style>
  <w:style w:type="paragraph" w:customStyle="1" w:styleId="Caption1">
    <w:name w:val="Caption1"/>
    <w:basedOn w:val="Normal"/>
    <w:rsid w:val="00E24D77"/>
    <w:pPr>
      <w:spacing w:before="100" w:beforeAutospacing="1" w:after="100" w:afterAutospacing="1"/>
    </w:pPr>
    <w:rPr>
      <w:rFonts w:ascii="Times New Roman" w:hAnsi="Times New Roman"/>
      <w:sz w:val="24"/>
    </w:rPr>
  </w:style>
  <w:style w:type="character" w:customStyle="1" w:styleId="editsection">
    <w:name w:val="editsection"/>
    <w:rsid w:val="00E24D77"/>
  </w:style>
  <w:style w:type="character" w:customStyle="1" w:styleId="mw-headline">
    <w:name w:val="mw-headline"/>
    <w:rsid w:val="00E24D77"/>
  </w:style>
  <w:style w:type="character" w:customStyle="1" w:styleId="toctoggle">
    <w:name w:val="toctoggle"/>
    <w:rsid w:val="00E24D77"/>
  </w:style>
  <w:style w:type="character" w:customStyle="1" w:styleId="tocnumber">
    <w:name w:val="tocnumber"/>
    <w:rsid w:val="00E24D77"/>
  </w:style>
  <w:style w:type="character" w:customStyle="1" w:styleId="toctext">
    <w:name w:val="toctext"/>
    <w:rsid w:val="00E24D77"/>
  </w:style>
  <w:style w:type="character" w:customStyle="1" w:styleId="BodyText3Char">
    <w:name w:val="Body Text 3 Char"/>
    <w:link w:val="BodyText3"/>
    <w:rsid w:val="00E24D77"/>
    <w:rPr>
      <w:rFonts w:ascii="YU Times" w:hAnsi="YU Times"/>
      <w:sz w:val="16"/>
      <w:szCs w:val="16"/>
    </w:rPr>
  </w:style>
  <w:style w:type="paragraph" w:customStyle="1" w:styleId="xl71">
    <w:name w:val="xl71"/>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2"/>
      <w:szCs w:val="12"/>
    </w:rPr>
  </w:style>
  <w:style w:type="paragraph" w:customStyle="1" w:styleId="xl72">
    <w:name w:val="xl72"/>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2"/>
      <w:szCs w:val="22"/>
    </w:rPr>
  </w:style>
  <w:style w:type="paragraph" w:customStyle="1" w:styleId="xl73">
    <w:name w:val="xl73"/>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4">
    <w:name w:val="xl74"/>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rPr>
  </w:style>
  <w:style w:type="paragraph" w:customStyle="1" w:styleId="xl75">
    <w:name w:val="xl75"/>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rPr>
  </w:style>
  <w:style w:type="paragraph" w:customStyle="1" w:styleId="xl76">
    <w:name w:val="xl76"/>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2"/>
      <w:szCs w:val="22"/>
    </w:rPr>
  </w:style>
  <w:style w:type="paragraph" w:customStyle="1" w:styleId="xl77">
    <w:name w:val="xl77"/>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i/>
      <w:iCs/>
      <w:sz w:val="22"/>
      <w:szCs w:val="22"/>
    </w:rPr>
  </w:style>
  <w:style w:type="paragraph" w:customStyle="1" w:styleId="xl78">
    <w:name w:val="xl78"/>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i/>
      <w:iCs/>
      <w:sz w:val="22"/>
      <w:szCs w:val="22"/>
    </w:rPr>
  </w:style>
  <w:style w:type="paragraph" w:customStyle="1" w:styleId="xl79">
    <w:name w:val="xl79"/>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i/>
      <w:iCs/>
      <w:sz w:val="24"/>
    </w:rPr>
  </w:style>
  <w:style w:type="paragraph" w:customStyle="1" w:styleId="xl80">
    <w:name w:val="xl80"/>
    <w:basedOn w:val="Normal"/>
    <w:rsid w:val="00E24D77"/>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rFonts w:ascii="Times New Roman" w:hAnsi="Times New Roman"/>
      <w:b/>
      <w:bCs/>
      <w:sz w:val="24"/>
    </w:rPr>
  </w:style>
  <w:style w:type="paragraph" w:customStyle="1" w:styleId="xl81">
    <w:name w:val="xl81"/>
    <w:basedOn w:val="Normal"/>
    <w:rsid w:val="00E24D77"/>
    <w:pPr>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24"/>
    </w:rPr>
  </w:style>
  <w:style w:type="paragraph" w:customStyle="1" w:styleId="CharChar4CharCharCharCharCharCharCharChar">
    <w:name w:val="Char Char4 Char Char Char Char Char Char Char Char"/>
    <w:basedOn w:val="Normal"/>
    <w:rsid w:val="00E24D77"/>
    <w:pPr>
      <w:tabs>
        <w:tab w:val="left" w:pos="567"/>
      </w:tabs>
      <w:spacing w:before="120" w:after="160" w:line="240" w:lineRule="exact"/>
      <w:ind w:left="1584" w:hanging="504"/>
    </w:pPr>
    <w:rPr>
      <w:rFonts w:ascii="Arial" w:hAnsi="Arial"/>
      <w:b/>
      <w:bCs/>
      <w:color w:val="000080"/>
      <w:sz w:val="20"/>
      <w:szCs w:val="20"/>
    </w:rPr>
  </w:style>
  <w:style w:type="character" w:customStyle="1" w:styleId="Tableofcontents4NotBold3">
    <w:name w:val="Table of contents (4) + Not Bold3"/>
    <w:rsid w:val="00E24D77"/>
    <w:rPr>
      <w:rFonts w:ascii="Microsoft Sans Serif" w:hAnsi="Microsoft Sans Serif" w:cs="Microsoft Sans Serif"/>
      <w:b/>
      <w:bCs/>
      <w:noProof/>
      <w:lang w:bidi="ar-SA"/>
    </w:rPr>
  </w:style>
  <w:style w:type="paragraph" w:customStyle="1" w:styleId="WW-BodyText2">
    <w:name w:val="WW-Body Text 2"/>
    <w:basedOn w:val="Normal"/>
    <w:rsid w:val="00E24D77"/>
    <w:pPr>
      <w:suppressAutoHyphens/>
      <w:jc w:val="both"/>
    </w:pPr>
    <w:rPr>
      <w:rFonts w:ascii="CHelvPlain" w:hAnsi="CHelvPlain"/>
      <w:sz w:val="24"/>
      <w:szCs w:val="20"/>
    </w:rPr>
  </w:style>
  <w:style w:type="paragraph" w:customStyle="1" w:styleId="Normal20">
    <w:name w:val="Normal2"/>
    <w:basedOn w:val="Normal"/>
    <w:rsid w:val="00E24D77"/>
    <w:pPr>
      <w:spacing w:before="100" w:beforeAutospacing="1" w:after="100" w:afterAutospacing="1"/>
    </w:pPr>
    <w:rPr>
      <w:rFonts w:ascii="Arial" w:hAnsi="Arial" w:cs="Arial"/>
      <w:sz w:val="22"/>
      <w:szCs w:val="22"/>
    </w:rPr>
  </w:style>
  <w:style w:type="paragraph" w:customStyle="1" w:styleId="CharChar4CharChar2">
    <w:name w:val="Char Char4 Char Char2"/>
    <w:basedOn w:val="Normal"/>
    <w:rsid w:val="00E24D77"/>
    <w:pPr>
      <w:tabs>
        <w:tab w:val="left" w:pos="567"/>
      </w:tabs>
      <w:spacing w:before="120" w:after="160" w:line="240" w:lineRule="exact"/>
      <w:ind w:left="1584" w:hanging="504"/>
    </w:pPr>
    <w:rPr>
      <w:rFonts w:ascii="Arial" w:hAnsi="Arial"/>
      <w:b/>
      <w:bCs/>
      <w:color w:val="000080"/>
      <w:sz w:val="20"/>
      <w:szCs w:val="20"/>
    </w:rPr>
  </w:style>
  <w:style w:type="paragraph" w:customStyle="1" w:styleId="CharCharChar4">
    <w:name w:val="Char Char Char4"/>
    <w:basedOn w:val="Normal"/>
    <w:rsid w:val="00E24D77"/>
    <w:pPr>
      <w:spacing w:after="160" w:line="240" w:lineRule="exact"/>
    </w:pPr>
    <w:rPr>
      <w:rFonts w:ascii="Verdana" w:hAnsi="Verdana"/>
      <w:sz w:val="20"/>
      <w:szCs w:val="20"/>
    </w:rPr>
  </w:style>
  <w:style w:type="character" w:customStyle="1" w:styleId="CharChar25">
    <w:name w:val="Char Char25"/>
    <w:rsid w:val="00E24D77"/>
    <w:rPr>
      <w:b/>
      <w:kern w:val="28"/>
      <w:sz w:val="28"/>
    </w:rPr>
  </w:style>
  <w:style w:type="character" w:customStyle="1" w:styleId="CharChar24">
    <w:name w:val="Char Char24"/>
    <w:rsid w:val="00E24D77"/>
    <w:rPr>
      <w:rFonts w:ascii="Arial" w:hAnsi="Arial"/>
      <w:b/>
      <w:i/>
      <w:sz w:val="24"/>
    </w:rPr>
  </w:style>
  <w:style w:type="character" w:customStyle="1" w:styleId="CharChar23">
    <w:name w:val="Char Char23"/>
    <w:rsid w:val="00E24D77"/>
    <w:rPr>
      <w:rFonts w:ascii="Arial" w:hAnsi="Arial"/>
      <w:sz w:val="24"/>
    </w:rPr>
  </w:style>
  <w:style w:type="character" w:customStyle="1" w:styleId="CharChar22">
    <w:name w:val="Char Char22"/>
    <w:rsid w:val="00E24D77"/>
    <w:rPr>
      <w:rFonts w:ascii="Arial" w:hAnsi="Arial"/>
      <w:b/>
      <w:sz w:val="24"/>
    </w:rPr>
  </w:style>
  <w:style w:type="paragraph" w:customStyle="1" w:styleId="CharChar4CharCharCharCharCharCharCharChar2">
    <w:name w:val="Char Char4 Char Char Char Char Char Char Char Char2"/>
    <w:basedOn w:val="Normal"/>
    <w:rsid w:val="00E24D77"/>
    <w:pPr>
      <w:tabs>
        <w:tab w:val="left" w:pos="567"/>
      </w:tabs>
      <w:spacing w:before="120" w:after="160" w:line="240" w:lineRule="exact"/>
      <w:ind w:left="1584" w:hanging="504"/>
    </w:pPr>
    <w:rPr>
      <w:rFonts w:ascii="Arial" w:hAnsi="Arial"/>
      <w:b/>
      <w:bCs/>
      <w:color w:val="000080"/>
      <w:sz w:val="20"/>
      <w:szCs w:val="20"/>
    </w:rPr>
  </w:style>
  <w:style w:type="paragraph" w:customStyle="1" w:styleId="CharChar4CharCharCharCharCharCharCharCharCharCharCharCharCharChar">
    <w:name w:val="Char Char4 Char Char Char Char Char Char Char Char Char Char Char Char Char Char"/>
    <w:basedOn w:val="Normal"/>
    <w:rsid w:val="00E24D77"/>
    <w:pPr>
      <w:tabs>
        <w:tab w:val="left" w:pos="567"/>
      </w:tabs>
      <w:spacing w:before="120" w:after="160" w:line="240" w:lineRule="exact"/>
      <w:ind w:left="1584" w:hanging="504"/>
    </w:pPr>
    <w:rPr>
      <w:rFonts w:ascii="Arial" w:hAnsi="Arial"/>
      <w:b/>
      <w:bCs/>
      <w:color w:val="000080"/>
      <w:sz w:val="20"/>
      <w:szCs w:val="20"/>
    </w:rPr>
  </w:style>
  <w:style w:type="paragraph" w:customStyle="1" w:styleId="xl82">
    <w:name w:val="xl82"/>
    <w:basedOn w:val="Normal"/>
    <w:rsid w:val="00E24D77"/>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Times New Roman" w:hAnsi="Times New Roman"/>
      <w:b/>
      <w:bCs/>
      <w:sz w:val="24"/>
    </w:rPr>
  </w:style>
  <w:style w:type="paragraph" w:customStyle="1" w:styleId="xl83">
    <w:name w:val="xl83"/>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84">
    <w:name w:val="xl84"/>
    <w:basedOn w:val="Normal"/>
    <w:rsid w:val="00E24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hAnsi="Times New Roman"/>
      <w:b/>
      <w:bCs/>
      <w:sz w:val="24"/>
    </w:rPr>
  </w:style>
  <w:style w:type="paragraph" w:customStyle="1" w:styleId="xl85">
    <w:name w:val="xl85"/>
    <w:basedOn w:val="Normal"/>
    <w:rsid w:val="00E24D7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b/>
      <w:bCs/>
      <w:sz w:val="24"/>
    </w:rPr>
  </w:style>
  <w:style w:type="paragraph" w:customStyle="1" w:styleId="xl86">
    <w:name w:val="xl86"/>
    <w:basedOn w:val="Normal"/>
    <w:rsid w:val="00E24D77"/>
    <w:pPr>
      <w:pBdr>
        <w:top w:val="single" w:sz="4" w:space="0" w:color="auto"/>
        <w:bottom w:val="single" w:sz="4" w:space="0" w:color="auto"/>
      </w:pBdr>
      <w:shd w:val="clear" w:color="000000" w:fill="FFFFFF"/>
      <w:spacing w:before="100" w:beforeAutospacing="1" w:after="100" w:afterAutospacing="1"/>
      <w:jc w:val="center"/>
    </w:pPr>
    <w:rPr>
      <w:rFonts w:ascii="Times New Roman" w:hAnsi="Times New Roman"/>
      <w:b/>
      <w:bCs/>
      <w:sz w:val="24"/>
    </w:rPr>
  </w:style>
  <w:style w:type="paragraph" w:customStyle="1" w:styleId="xl87">
    <w:name w:val="xl87"/>
    <w:basedOn w:val="Normal"/>
    <w:rsid w:val="00E24D77"/>
    <w:pPr>
      <w:pBdr>
        <w:top w:val="single" w:sz="4" w:space="0" w:color="auto"/>
        <w:bottom w:val="single" w:sz="4" w:space="0" w:color="auto"/>
      </w:pBdr>
      <w:shd w:val="clear" w:color="000000" w:fill="FFFFFF"/>
      <w:spacing w:before="100" w:beforeAutospacing="1" w:after="100" w:afterAutospacing="1"/>
      <w:jc w:val="center"/>
    </w:pPr>
    <w:rPr>
      <w:rFonts w:ascii="Times New Roman" w:hAnsi="Times New Roman"/>
      <w:b/>
      <w:bCs/>
      <w:sz w:val="24"/>
    </w:rPr>
  </w:style>
  <w:style w:type="paragraph" w:customStyle="1" w:styleId="xl88">
    <w:name w:val="xl88"/>
    <w:basedOn w:val="Normal"/>
    <w:rsid w:val="00E24D77"/>
    <w:pPr>
      <w:pBdr>
        <w:top w:val="single" w:sz="4" w:space="0" w:color="auto"/>
        <w:bottom w:val="single" w:sz="4" w:space="0" w:color="auto"/>
      </w:pBdr>
      <w:spacing w:before="100" w:beforeAutospacing="1" w:after="100" w:afterAutospacing="1"/>
      <w:jc w:val="center"/>
    </w:pPr>
    <w:rPr>
      <w:rFonts w:ascii="Times New Roman" w:hAnsi="Times New Roman"/>
      <w:b/>
      <w:bCs/>
      <w:sz w:val="24"/>
    </w:rPr>
  </w:style>
  <w:style w:type="paragraph" w:customStyle="1" w:styleId="xl89">
    <w:name w:val="xl89"/>
    <w:basedOn w:val="Normal"/>
    <w:rsid w:val="00E24D77"/>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90">
    <w:name w:val="xl90"/>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i/>
      <w:iCs/>
      <w:sz w:val="24"/>
    </w:rPr>
  </w:style>
  <w:style w:type="paragraph" w:customStyle="1" w:styleId="xl91">
    <w:name w:val="xl91"/>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i/>
      <w:iCs/>
      <w:sz w:val="24"/>
    </w:rPr>
  </w:style>
  <w:style w:type="paragraph" w:customStyle="1" w:styleId="xl92">
    <w:name w:val="xl92"/>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i/>
      <w:iCs/>
      <w:sz w:val="24"/>
    </w:rPr>
  </w:style>
  <w:style w:type="paragraph" w:customStyle="1" w:styleId="xl93">
    <w:name w:val="xl93"/>
    <w:basedOn w:val="Normal"/>
    <w:rsid w:val="00E24D77"/>
    <w:pPr>
      <w:spacing w:before="100" w:beforeAutospacing="1" w:after="100" w:afterAutospacing="1"/>
    </w:pPr>
    <w:rPr>
      <w:rFonts w:ascii="Times New Roman" w:hAnsi="Times New Roman"/>
      <w:b/>
      <w:bCs/>
      <w:i/>
      <w:iCs/>
      <w:sz w:val="24"/>
    </w:rPr>
  </w:style>
  <w:style w:type="paragraph" w:customStyle="1" w:styleId="xl94">
    <w:name w:val="xl94"/>
    <w:basedOn w:val="Normal"/>
    <w:rsid w:val="00E24D7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rPr>
  </w:style>
  <w:style w:type="paragraph" w:customStyle="1" w:styleId="xl95">
    <w:name w:val="xl95"/>
    <w:basedOn w:val="Normal"/>
    <w:rsid w:val="00E24D77"/>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rPr>
  </w:style>
  <w:style w:type="paragraph" w:customStyle="1" w:styleId="xl96">
    <w:name w:val="xl96"/>
    <w:basedOn w:val="Normal"/>
    <w:rsid w:val="00E24D7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rPr>
  </w:style>
  <w:style w:type="paragraph" w:customStyle="1" w:styleId="xl97">
    <w:name w:val="xl97"/>
    <w:basedOn w:val="Normal"/>
    <w:rsid w:val="00E24D7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98">
    <w:name w:val="xl98"/>
    <w:basedOn w:val="Normal"/>
    <w:rsid w:val="00E24D7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99">
    <w:name w:val="xl99"/>
    <w:basedOn w:val="Normal"/>
    <w:rsid w:val="00E24D7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00">
    <w:name w:val="xl100"/>
    <w:basedOn w:val="Normal"/>
    <w:rsid w:val="00E24D7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01">
    <w:name w:val="xl101"/>
    <w:basedOn w:val="Normal"/>
    <w:rsid w:val="00E24D77"/>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b/>
      <w:bCs/>
      <w:sz w:val="24"/>
    </w:rPr>
  </w:style>
  <w:style w:type="paragraph" w:customStyle="1" w:styleId="CharChar13CharChar">
    <w:name w:val="Char Char13 Char Char"/>
    <w:basedOn w:val="Normal"/>
    <w:rsid w:val="00E24D77"/>
    <w:pPr>
      <w:tabs>
        <w:tab w:val="left" w:pos="567"/>
      </w:tabs>
      <w:spacing w:before="120" w:after="160" w:line="240" w:lineRule="exact"/>
      <w:ind w:left="1584" w:hanging="504"/>
    </w:pPr>
    <w:rPr>
      <w:rFonts w:ascii="Arial" w:hAnsi="Arial"/>
      <w:b/>
      <w:bCs/>
      <w:color w:val="000080"/>
      <w:sz w:val="20"/>
      <w:szCs w:val="20"/>
    </w:rPr>
  </w:style>
  <w:style w:type="paragraph" w:customStyle="1" w:styleId="CharChar4CharCharCharCharCharChar">
    <w:name w:val="Char Char4 Char Char Char Char Char Char"/>
    <w:basedOn w:val="Normal"/>
    <w:rsid w:val="00E24D77"/>
    <w:pPr>
      <w:tabs>
        <w:tab w:val="left" w:pos="567"/>
      </w:tabs>
      <w:spacing w:before="120" w:after="160" w:line="240" w:lineRule="exact"/>
      <w:ind w:left="1584" w:hanging="504"/>
    </w:pPr>
    <w:rPr>
      <w:rFonts w:ascii="Arial" w:hAnsi="Arial"/>
      <w:b/>
      <w:bCs/>
      <w:color w:val="000080"/>
      <w:sz w:val="20"/>
      <w:szCs w:val="20"/>
    </w:rPr>
  </w:style>
  <w:style w:type="paragraph" w:customStyle="1" w:styleId="teloteksta">
    <w:name w:val="teloteksta"/>
    <w:basedOn w:val="Normal"/>
    <w:rsid w:val="00E24D77"/>
    <w:pPr>
      <w:spacing w:before="100" w:beforeAutospacing="1" w:after="100" w:afterAutospacing="1"/>
    </w:pPr>
    <w:rPr>
      <w:rFonts w:ascii="Times New Roman" w:hAnsi="Times New Roman"/>
      <w:sz w:val="24"/>
    </w:rPr>
  </w:style>
  <w:style w:type="numbering" w:customStyle="1" w:styleId="NoList1">
    <w:name w:val="No List1"/>
    <w:next w:val="NoList"/>
    <w:semiHidden/>
    <w:unhideWhenUsed/>
    <w:rsid w:val="00E24D77"/>
  </w:style>
  <w:style w:type="paragraph" w:customStyle="1" w:styleId="CharChar4CharCharCharCharCharCharCharCharCharCharCharCharCharChar2">
    <w:name w:val="Char Char4 Char Char Char Char Char Char Char Char Char Char Char Char Char Char2"/>
    <w:basedOn w:val="Normal"/>
    <w:rsid w:val="00E24D77"/>
    <w:pPr>
      <w:tabs>
        <w:tab w:val="left" w:pos="567"/>
      </w:tabs>
      <w:spacing w:before="120" w:after="160" w:line="240" w:lineRule="exact"/>
      <w:ind w:left="1584" w:hanging="504"/>
    </w:pPr>
    <w:rPr>
      <w:rFonts w:ascii="Arial" w:hAnsi="Arial"/>
      <w:b/>
      <w:bCs/>
      <w:color w:val="000080"/>
      <w:sz w:val="20"/>
      <w:szCs w:val="20"/>
    </w:rPr>
  </w:style>
  <w:style w:type="paragraph" w:customStyle="1" w:styleId="xl102">
    <w:name w:val="xl102"/>
    <w:basedOn w:val="Normal"/>
    <w:rsid w:val="00E24D77"/>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Times New Roman" w:hAnsi="Times New Roman"/>
      <w:b/>
      <w:bCs/>
      <w:sz w:val="24"/>
    </w:rPr>
  </w:style>
  <w:style w:type="paragraph" w:customStyle="1" w:styleId="xl103">
    <w:name w:val="xl103"/>
    <w:basedOn w:val="Normal"/>
    <w:rsid w:val="00E24D77"/>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b/>
      <w:bCs/>
      <w:sz w:val="24"/>
    </w:rPr>
  </w:style>
  <w:style w:type="paragraph" w:customStyle="1" w:styleId="xl104">
    <w:name w:val="xl104"/>
    <w:basedOn w:val="Normal"/>
    <w:rsid w:val="00E24D77"/>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Times New Roman" w:hAnsi="Times New Roman"/>
      <w:b/>
      <w:bCs/>
      <w:sz w:val="24"/>
    </w:rPr>
  </w:style>
  <w:style w:type="paragraph" w:customStyle="1" w:styleId="xl105">
    <w:name w:val="xl105"/>
    <w:basedOn w:val="Normal"/>
    <w:rsid w:val="00E24D77"/>
    <w:pPr>
      <w:pBdr>
        <w:top w:val="single" w:sz="4" w:space="0" w:color="auto"/>
        <w:bottom w:val="single" w:sz="4" w:space="0" w:color="auto"/>
      </w:pBdr>
      <w:shd w:val="clear" w:color="auto" w:fill="FFFFFF"/>
      <w:spacing w:before="100" w:beforeAutospacing="1" w:after="100" w:afterAutospacing="1"/>
      <w:jc w:val="center"/>
    </w:pPr>
    <w:rPr>
      <w:rFonts w:ascii="Times New Roman" w:hAnsi="Times New Roman"/>
      <w:b/>
      <w:bCs/>
      <w:sz w:val="24"/>
    </w:rPr>
  </w:style>
  <w:style w:type="paragraph" w:customStyle="1" w:styleId="xl106">
    <w:name w:val="xl106"/>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CharChar4CharCharCharCharCharCharCharCharCharCharCharCharCharCharCharCharCharCharCharCharCharChar">
    <w:name w:val="Char Char4 Char Char Char Char Char Char Char Char Char Char Char Char Char Char Char Char Char Char Char Char Char Char"/>
    <w:basedOn w:val="Normal"/>
    <w:rsid w:val="00E24D77"/>
    <w:pPr>
      <w:tabs>
        <w:tab w:val="left" w:pos="567"/>
      </w:tabs>
      <w:spacing w:before="120" w:after="160" w:line="240" w:lineRule="exact"/>
      <w:ind w:left="1584" w:hanging="504"/>
    </w:pPr>
    <w:rPr>
      <w:rFonts w:ascii="Arial" w:hAnsi="Arial"/>
      <w:b/>
      <w:bCs/>
      <w:color w:val="000080"/>
      <w:sz w:val="20"/>
      <w:szCs w:val="20"/>
    </w:rPr>
  </w:style>
  <w:style w:type="paragraph" w:customStyle="1" w:styleId="CharChar13">
    <w:name w:val="Char Char13"/>
    <w:basedOn w:val="Normal"/>
    <w:rsid w:val="00E24D77"/>
    <w:pPr>
      <w:tabs>
        <w:tab w:val="left" w:pos="567"/>
      </w:tabs>
      <w:spacing w:before="120" w:after="160" w:line="240" w:lineRule="exact"/>
      <w:ind w:left="1584" w:hanging="504"/>
    </w:pPr>
    <w:rPr>
      <w:rFonts w:ascii="Arial" w:hAnsi="Arial"/>
      <w:b/>
      <w:bCs/>
      <w:color w:val="000080"/>
      <w:sz w:val="20"/>
      <w:szCs w:val="20"/>
    </w:rPr>
  </w:style>
  <w:style w:type="paragraph" w:customStyle="1" w:styleId="Hang127CharCharChar5">
    <w:name w:val="Hang 1.27 Char Char Char5"/>
    <w:basedOn w:val="Normal"/>
    <w:link w:val="Hang127CharCharCharChar3"/>
    <w:rsid w:val="00E24D77"/>
    <w:pPr>
      <w:spacing w:after="120"/>
      <w:ind w:left="720" w:hanging="720"/>
      <w:jc w:val="both"/>
    </w:pPr>
    <w:rPr>
      <w:rFonts w:ascii="Times New Roman" w:hAnsi="Times New Roman"/>
      <w:sz w:val="20"/>
      <w:szCs w:val="20"/>
    </w:rPr>
  </w:style>
  <w:style w:type="character" w:customStyle="1" w:styleId="Hang127CharCharCharChar3">
    <w:name w:val="Hang 1.27 Char Char Char Char3"/>
    <w:link w:val="Hang127CharCharChar5"/>
    <w:rsid w:val="00E24D77"/>
  </w:style>
  <w:style w:type="character" w:customStyle="1" w:styleId="Stil2Char">
    <w:name w:val="Stil 2 Char"/>
    <w:link w:val="Stil2"/>
    <w:rsid w:val="00E24D77"/>
    <w:rPr>
      <w:rFonts w:ascii="Arial" w:hAnsi="Arial"/>
      <w:b/>
      <w:i/>
      <w:kern w:val="32"/>
      <w:sz w:val="32"/>
    </w:rPr>
  </w:style>
  <w:style w:type="paragraph" w:customStyle="1" w:styleId="CharChar4CharCharCharCharCharChar2">
    <w:name w:val="Char Char4 Char Char Char Char Char Char2"/>
    <w:basedOn w:val="Normal"/>
    <w:rsid w:val="00E24D77"/>
    <w:pPr>
      <w:tabs>
        <w:tab w:val="left" w:pos="567"/>
      </w:tabs>
      <w:spacing w:before="120" w:after="160" w:line="240" w:lineRule="exact"/>
      <w:ind w:left="1584" w:hanging="504"/>
    </w:pPr>
    <w:rPr>
      <w:rFonts w:ascii="Arial" w:hAnsi="Arial"/>
      <w:b/>
      <w:bCs/>
      <w:color w:val="000080"/>
      <w:sz w:val="20"/>
      <w:szCs w:val="20"/>
    </w:rPr>
  </w:style>
  <w:style w:type="paragraph" w:customStyle="1" w:styleId="CharChar4CharCharCharCharCharCharCharCharCharCharCharCharCharCharCharCharCharChar">
    <w:name w:val="Char Char4 Char Char Char Char Char Char Char Char Char Char Char Char Char Char Char Char Char Char"/>
    <w:basedOn w:val="Normal"/>
    <w:rsid w:val="00E24D77"/>
    <w:pPr>
      <w:tabs>
        <w:tab w:val="left" w:pos="567"/>
      </w:tabs>
      <w:spacing w:before="120" w:after="160" w:line="240" w:lineRule="exact"/>
      <w:ind w:left="1584" w:hanging="504"/>
    </w:pPr>
    <w:rPr>
      <w:rFonts w:ascii="Arial" w:hAnsi="Arial"/>
      <w:b/>
      <w:bCs/>
      <w:color w:val="000080"/>
      <w:sz w:val="20"/>
      <w:szCs w:val="20"/>
    </w:rPr>
  </w:style>
  <w:style w:type="character" w:customStyle="1" w:styleId="Hang127CharCharChar2CharCharCharCharCharChar">
    <w:name w:val="Hang 1.27 Char Char Char2 Char Char Char Char Char Char"/>
    <w:link w:val="Hang127CharCharChar2CharCharCharCharChar"/>
    <w:locked/>
    <w:rsid w:val="00E24D77"/>
    <w:rPr>
      <w:rFonts w:ascii="Calibri" w:eastAsia="Calibri" w:hAnsi="Calibri"/>
      <w:sz w:val="22"/>
      <w:szCs w:val="22"/>
    </w:rPr>
  </w:style>
  <w:style w:type="paragraph" w:customStyle="1" w:styleId="Hang127CharCharChar2CharCharCharCharChar">
    <w:name w:val="Hang 1.27 Char Char Char2 Char Char Char Char Char"/>
    <w:basedOn w:val="Normal"/>
    <w:link w:val="Hang127CharCharChar2CharCharCharCharCharChar"/>
    <w:rsid w:val="00E24D77"/>
    <w:pPr>
      <w:spacing w:after="120"/>
      <w:ind w:left="720" w:hanging="720"/>
      <w:jc w:val="both"/>
    </w:pPr>
    <w:rPr>
      <w:rFonts w:ascii="Calibri" w:eastAsia="Calibri" w:hAnsi="Calibri"/>
      <w:sz w:val="22"/>
      <w:szCs w:val="22"/>
    </w:rPr>
  </w:style>
  <w:style w:type="paragraph" w:customStyle="1" w:styleId="CharChar13CharChar1">
    <w:name w:val="Char Char13 Char Char1"/>
    <w:basedOn w:val="Normal"/>
    <w:uiPriority w:val="99"/>
    <w:rsid w:val="00E24D77"/>
    <w:pPr>
      <w:tabs>
        <w:tab w:val="left" w:pos="567"/>
      </w:tabs>
      <w:spacing w:before="120" w:after="160" w:line="240" w:lineRule="exact"/>
      <w:ind w:left="1584" w:hanging="504"/>
    </w:pPr>
    <w:rPr>
      <w:rFonts w:ascii="Arial" w:hAnsi="Arial"/>
      <w:b/>
      <w:bCs/>
      <w:color w:val="000080"/>
      <w:sz w:val="20"/>
      <w:szCs w:val="20"/>
    </w:rPr>
  </w:style>
  <w:style w:type="paragraph" w:customStyle="1" w:styleId="CharCharChar2">
    <w:name w:val="Char Char Char2"/>
    <w:basedOn w:val="Normal"/>
    <w:rsid w:val="00E24D77"/>
    <w:pPr>
      <w:spacing w:after="160" w:line="240" w:lineRule="exact"/>
    </w:pPr>
    <w:rPr>
      <w:rFonts w:ascii="Verdana" w:hAnsi="Verdana"/>
      <w:sz w:val="20"/>
      <w:szCs w:val="20"/>
    </w:rPr>
  </w:style>
  <w:style w:type="paragraph" w:customStyle="1" w:styleId="Normal21">
    <w:name w:val="Normal21"/>
    <w:basedOn w:val="Normal"/>
    <w:rsid w:val="00E24D77"/>
    <w:pPr>
      <w:spacing w:before="100" w:beforeAutospacing="1" w:after="100" w:afterAutospacing="1"/>
    </w:pPr>
    <w:rPr>
      <w:rFonts w:ascii="Arial" w:hAnsi="Arial" w:cs="Arial"/>
      <w:sz w:val="22"/>
      <w:szCs w:val="22"/>
    </w:rPr>
  </w:style>
  <w:style w:type="paragraph" w:customStyle="1" w:styleId="CharCharChar1">
    <w:name w:val="Char Char Char1"/>
    <w:basedOn w:val="Normal"/>
    <w:rsid w:val="00E24D77"/>
    <w:pPr>
      <w:spacing w:after="160" w:line="240" w:lineRule="exact"/>
    </w:pPr>
    <w:rPr>
      <w:rFonts w:ascii="Verdana" w:hAnsi="Verdana"/>
      <w:sz w:val="20"/>
      <w:szCs w:val="20"/>
    </w:rPr>
  </w:style>
  <w:style w:type="paragraph" w:customStyle="1" w:styleId="CharChar4CharCharCharCharCharChar1">
    <w:name w:val="Char Char4 Char Char Char Char Char Char1"/>
    <w:basedOn w:val="Normal"/>
    <w:uiPriority w:val="99"/>
    <w:rsid w:val="00E24D77"/>
    <w:pPr>
      <w:tabs>
        <w:tab w:val="left" w:pos="567"/>
      </w:tabs>
      <w:spacing w:before="120" w:after="160" w:line="240" w:lineRule="exact"/>
      <w:ind w:left="1584" w:hanging="504"/>
    </w:pPr>
    <w:rPr>
      <w:rFonts w:ascii="Arial" w:hAnsi="Arial"/>
      <w:b/>
      <w:bCs/>
      <w:color w:val="000080"/>
      <w:sz w:val="20"/>
      <w:szCs w:val="20"/>
    </w:rPr>
  </w:style>
  <w:style w:type="paragraph" w:customStyle="1" w:styleId="CharChar4CharCharCharCharCharCharCharCharCharCharCharCharCharCharCharCharCharCharCharCharCharChar1">
    <w:name w:val="Char Char4 Char Char Char Char Char Char Char Char Char Char Char Char Char Char Char Char Char Char Char Char Char Char1"/>
    <w:basedOn w:val="Normal"/>
    <w:uiPriority w:val="99"/>
    <w:rsid w:val="00E24D77"/>
    <w:pPr>
      <w:tabs>
        <w:tab w:val="left" w:pos="567"/>
      </w:tabs>
      <w:spacing w:before="120" w:after="160" w:line="240" w:lineRule="exact"/>
      <w:ind w:left="1584" w:hanging="504"/>
    </w:pPr>
    <w:rPr>
      <w:rFonts w:ascii="Arial" w:hAnsi="Arial"/>
      <w:b/>
      <w:bCs/>
      <w:color w:val="000080"/>
      <w:sz w:val="20"/>
      <w:szCs w:val="20"/>
    </w:rPr>
  </w:style>
  <w:style w:type="paragraph" w:customStyle="1" w:styleId="CharChar131">
    <w:name w:val="Char Char131"/>
    <w:basedOn w:val="Normal"/>
    <w:uiPriority w:val="99"/>
    <w:rsid w:val="00E24D77"/>
    <w:pPr>
      <w:tabs>
        <w:tab w:val="left" w:pos="567"/>
      </w:tabs>
      <w:spacing w:before="120" w:after="160" w:line="240" w:lineRule="exact"/>
      <w:ind w:left="1584" w:hanging="504"/>
    </w:pPr>
    <w:rPr>
      <w:rFonts w:ascii="Arial" w:hAnsi="Arial"/>
      <w:b/>
      <w:bCs/>
      <w:color w:val="000080"/>
      <w:sz w:val="20"/>
      <w:szCs w:val="20"/>
    </w:rPr>
  </w:style>
  <w:style w:type="character" w:customStyle="1" w:styleId="Hang127CharCharCharChar2">
    <w:name w:val="Hang 1.27 Char Char Char Char2"/>
    <w:link w:val="Hang127CharCharChar1"/>
    <w:locked/>
    <w:rsid w:val="00E24D77"/>
    <w:rPr>
      <w:lang w:val="hr-HR"/>
    </w:rPr>
  </w:style>
  <w:style w:type="paragraph" w:customStyle="1" w:styleId="Hang127CharCharChar1">
    <w:name w:val="Hang 1.27 Char Char Char1"/>
    <w:basedOn w:val="Normal"/>
    <w:link w:val="Hang127CharCharCharChar2"/>
    <w:rsid w:val="00E24D77"/>
    <w:pPr>
      <w:spacing w:after="120"/>
      <w:ind w:left="720" w:hanging="720"/>
      <w:jc w:val="both"/>
    </w:pPr>
    <w:rPr>
      <w:rFonts w:ascii="Times New Roman" w:hAnsi="Times New Roman"/>
      <w:sz w:val="20"/>
      <w:szCs w:val="20"/>
      <w:lang w:val="hr-HR"/>
    </w:rPr>
  </w:style>
  <w:style w:type="character" w:customStyle="1" w:styleId="CharChar251">
    <w:name w:val="Char Char251"/>
    <w:uiPriority w:val="99"/>
    <w:rsid w:val="00E24D77"/>
    <w:rPr>
      <w:b/>
      <w:bCs w:val="0"/>
      <w:kern w:val="28"/>
      <w:sz w:val="28"/>
    </w:rPr>
  </w:style>
  <w:style w:type="character" w:customStyle="1" w:styleId="CharChar241">
    <w:name w:val="Char Char241"/>
    <w:uiPriority w:val="99"/>
    <w:rsid w:val="00E24D77"/>
    <w:rPr>
      <w:rFonts w:ascii="Arial" w:hAnsi="Arial" w:cs="Arial" w:hint="default"/>
      <w:b/>
      <w:bCs w:val="0"/>
      <w:i/>
      <w:iCs w:val="0"/>
      <w:sz w:val="24"/>
    </w:rPr>
  </w:style>
  <w:style w:type="character" w:customStyle="1" w:styleId="CharChar231">
    <w:name w:val="Char Char231"/>
    <w:uiPriority w:val="99"/>
    <w:rsid w:val="00E24D77"/>
    <w:rPr>
      <w:rFonts w:ascii="Arial" w:hAnsi="Arial" w:cs="Arial" w:hint="default"/>
      <w:sz w:val="24"/>
    </w:rPr>
  </w:style>
  <w:style w:type="character" w:customStyle="1" w:styleId="CharChar221">
    <w:name w:val="Char Char221"/>
    <w:uiPriority w:val="99"/>
    <w:rsid w:val="00E24D77"/>
    <w:rPr>
      <w:rFonts w:ascii="Arial" w:hAnsi="Arial" w:cs="Arial" w:hint="default"/>
      <w:b/>
      <w:bCs w:val="0"/>
      <w:sz w:val="24"/>
    </w:rPr>
  </w:style>
  <w:style w:type="character" w:customStyle="1" w:styleId="Stil3CharCharChar">
    <w:name w:val="Stil 3 Char Char Char"/>
    <w:rsid w:val="00E24D77"/>
    <w:rPr>
      <w:b/>
      <w:bCs w:val="0"/>
      <w:sz w:val="24"/>
      <w:lang w:val="en-US" w:eastAsia="en-US" w:bidi="ar-SA"/>
    </w:rPr>
  </w:style>
  <w:style w:type="paragraph" w:customStyle="1" w:styleId="xl107">
    <w:name w:val="xl107"/>
    <w:basedOn w:val="Normal"/>
    <w:rsid w:val="00E24D7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xl108">
    <w:name w:val="xl108"/>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xl109">
    <w:name w:val="xl109"/>
    <w:basedOn w:val="Normal"/>
    <w:rsid w:val="00E24D77"/>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xl110">
    <w:name w:val="xl110"/>
    <w:basedOn w:val="Normal"/>
    <w:rsid w:val="00E24D77"/>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b/>
      <w:bCs/>
      <w:sz w:val="16"/>
      <w:szCs w:val="16"/>
    </w:rPr>
  </w:style>
  <w:style w:type="paragraph" w:customStyle="1" w:styleId="xl111">
    <w:name w:val="xl111"/>
    <w:basedOn w:val="Normal"/>
    <w:rsid w:val="00E24D77"/>
    <w:pPr>
      <w:pBdr>
        <w:top w:val="single" w:sz="4" w:space="0" w:color="auto"/>
        <w:left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112">
    <w:name w:val="xl112"/>
    <w:basedOn w:val="Normal"/>
    <w:rsid w:val="00E24D77"/>
    <w:pPr>
      <w:pBdr>
        <w:left w:val="single" w:sz="4" w:space="0" w:color="auto"/>
        <w:bottom w:val="single" w:sz="4" w:space="0" w:color="auto"/>
      </w:pBdr>
      <w:spacing w:before="100" w:beforeAutospacing="1" w:after="100" w:afterAutospacing="1"/>
    </w:pPr>
    <w:rPr>
      <w:rFonts w:ascii="Times New Roman" w:hAnsi="Times New Roman"/>
      <w:b/>
      <w:bCs/>
      <w:sz w:val="24"/>
    </w:rPr>
  </w:style>
  <w:style w:type="paragraph" w:customStyle="1" w:styleId="xl113">
    <w:name w:val="xl113"/>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114">
    <w:name w:val="xl114"/>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rPr>
  </w:style>
  <w:style w:type="paragraph" w:customStyle="1" w:styleId="xl115">
    <w:name w:val="xl115"/>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rPr>
  </w:style>
  <w:style w:type="paragraph" w:customStyle="1" w:styleId="xl116">
    <w:name w:val="xl116"/>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16"/>
      <w:szCs w:val="16"/>
    </w:rPr>
  </w:style>
  <w:style w:type="paragraph" w:customStyle="1" w:styleId="xl117">
    <w:name w:val="xl117"/>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6"/>
      <w:szCs w:val="16"/>
    </w:rPr>
  </w:style>
  <w:style w:type="paragraph" w:customStyle="1" w:styleId="xl118">
    <w:name w:val="xl118"/>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16"/>
      <w:szCs w:val="16"/>
    </w:rPr>
  </w:style>
  <w:style w:type="paragraph" w:customStyle="1" w:styleId="xl119">
    <w:name w:val="xl119"/>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16"/>
      <w:szCs w:val="16"/>
    </w:rPr>
  </w:style>
  <w:style w:type="paragraph" w:customStyle="1" w:styleId="xl120">
    <w:name w:val="xl120"/>
    <w:basedOn w:val="Normal"/>
    <w:rsid w:val="00E24D77"/>
    <w:pPr>
      <w:pBdr>
        <w:left w:val="single" w:sz="4" w:space="0" w:color="auto"/>
        <w:bottom w:val="single" w:sz="4" w:space="0" w:color="auto"/>
      </w:pBdr>
      <w:spacing w:before="100" w:beforeAutospacing="1" w:after="100" w:afterAutospacing="1"/>
    </w:pPr>
    <w:rPr>
      <w:rFonts w:ascii="Times New Roman" w:hAnsi="Times New Roman"/>
      <w:b/>
      <w:bCs/>
      <w:sz w:val="16"/>
      <w:szCs w:val="16"/>
    </w:rPr>
  </w:style>
  <w:style w:type="paragraph" w:customStyle="1" w:styleId="xl121">
    <w:name w:val="xl121"/>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6"/>
      <w:szCs w:val="16"/>
    </w:rPr>
  </w:style>
  <w:style w:type="paragraph" w:customStyle="1" w:styleId="xl122">
    <w:name w:val="xl122"/>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16"/>
      <w:szCs w:val="16"/>
    </w:rPr>
  </w:style>
  <w:style w:type="paragraph" w:customStyle="1" w:styleId="xl123">
    <w:name w:val="xl123"/>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16"/>
      <w:szCs w:val="16"/>
    </w:rPr>
  </w:style>
  <w:style w:type="paragraph" w:customStyle="1" w:styleId="xl124">
    <w:name w:val="xl124"/>
    <w:basedOn w:val="Normal"/>
    <w:rsid w:val="00E24D77"/>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sz w:val="16"/>
      <w:szCs w:val="16"/>
    </w:rPr>
  </w:style>
  <w:style w:type="paragraph" w:customStyle="1" w:styleId="xl125">
    <w:name w:val="xl125"/>
    <w:basedOn w:val="Normal"/>
    <w:rsid w:val="00E24D77"/>
    <w:pPr>
      <w:pBdr>
        <w:top w:val="single" w:sz="4" w:space="0" w:color="auto"/>
        <w:left w:val="single" w:sz="4" w:space="0" w:color="auto"/>
        <w:right w:val="single" w:sz="4" w:space="0" w:color="auto"/>
      </w:pBdr>
      <w:spacing w:before="100" w:beforeAutospacing="1" w:after="100" w:afterAutospacing="1"/>
    </w:pPr>
    <w:rPr>
      <w:rFonts w:ascii="Times New Roman" w:hAnsi="Times New Roman"/>
      <w:b/>
      <w:bCs/>
      <w:sz w:val="16"/>
      <w:szCs w:val="16"/>
    </w:rPr>
  </w:style>
  <w:style w:type="paragraph" w:customStyle="1" w:styleId="xl126">
    <w:name w:val="xl126"/>
    <w:basedOn w:val="Normal"/>
    <w:rsid w:val="00E24D77"/>
    <w:pPr>
      <w:pBdr>
        <w:top w:val="single" w:sz="4" w:space="0" w:color="auto"/>
        <w:left w:val="single" w:sz="4" w:space="0" w:color="auto"/>
        <w:right w:val="single" w:sz="4" w:space="0" w:color="auto"/>
      </w:pBdr>
      <w:spacing w:before="100" w:beforeAutospacing="1" w:after="100" w:afterAutospacing="1"/>
    </w:pPr>
    <w:rPr>
      <w:rFonts w:ascii="Times New Roman" w:hAnsi="Times New Roman"/>
      <w:b/>
      <w:bCs/>
      <w:sz w:val="16"/>
      <w:szCs w:val="16"/>
    </w:rPr>
  </w:style>
  <w:style w:type="paragraph" w:customStyle="1" w:styleId="xl127">
    <w:name w:val="xl127"/>
    <w:basedOn w:val="Normal"/>
    <w:rsid w:val="00E24D77"/>
    <w:pPr>
      <w:pBdr>
        <w:top w:val="single" w:sz="4" w:space="0" w:color="auto"/>
        <w:left w:val="single" w:sz="4" w:space="0" w:color="auto"/>
        <w:right w:val="single" w:sz="4" w:space="0" w:color="auto"/>
      </w:pBdr>
      <w:spacing w:before="100" w:beforeAutospacing="1" w:after="100" w:afterAutospacing="1"/>
    </w:pPr>
    <w:rPr>
      <w:rFonts w:ascii="Times New Roman" w:hAnsi="Times New Roman"/>
      <w:b/>
      <w:bCs/>
      <w:sz w:val="16"/>
      <w:szCs w:val="16"/>
    </w:rPr>
  </w:style>
  <w:style w:type="paragraph" w:customStyle="1" w:styleId="xl128">
    <w:name w:val="xl128"/>
    <w:basedOn w:val="Normal"/>
    <w:rsid w:val="00E24D77"/>
    <w:pPr>
      <w:pBdr>
        <w:top w:val="single" w:sz="4" w:space="0" w:color="auto"/>
        <w:left w:val="single" w:sz="4" w:space="0" w:color="auto"/>
        <w:right w:val="single" w:sz="4" w:space="0" w:color="auto"/>
      </w:pBdr>
      <w:spacing w:before="100" w:beforeAutospacing="1" w:after="100" w:afterAutospacing="1"/>
    </w:pPr>
    <w:rPr>
      <w:rFonts w:ascii="Times New Roman" w:hAnsi="Times New Roman"/>
      <w:b/>
      <w:bCs/>
      <w:sz w:val="24"/>
    </w:rPr>
  </w:style>
  <w:style w:type="paragraph" w:customStyle="1" w:styleId="xl129">
    <w:name w:val="xl129"/>
    <w:basedOn w:val="Normal"/>
    <w:rsid w:val="00E24D77"/>
    <w:pPr>
      <w:pBdr>
        <w:top w:val="single" w:sz="4" w:space="0" w:color="auto"/>
        <w:left w:val="single" w:sz="4" w:space="0" w:color="auto"/>
        <w:right w:val="single" w:sz="4" w:space="0" w:color="auto"/>
      </w:pBdr>
      <w:spacing w:before="100" w:beforeAutospacing="1" w:after="100" w:afterAutospacing="1"/>
    </w:pPr>
    <w:rPr>
      <w:rFonts w:ascii="Times New Roman" w:hAnsi="Times New Roman"/>
      <w:b/>
      <w:bCs/>
      <w:sz w:val="24"/>
    </w:rPr>
  </w:style>
  <w:style w:type="paragraph" w:customStyle="1" w:styleId="xl130">
    <w:name w:val="xl130"/>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16"/>
      <w:szCs w:val="16"/>
    </w:rPr>
  </w:style>
  <w:style w:type="paragraph" w:customStyle="1" w:styleId="CharChar4CharCharCharCharChar">
    <w:name w:val="Char Char4 Char Char Char Char Char"/>
    <w:basedOn w:val="Normal"/>
    <w:rsid w:val="00E24D77"/>
    <w:pPr>
      <w:tabs>
        <w:tab w:val="left" w:pos="567"/>
      </w:tabs>
      <w:spacing w:before="120" w:after="160" w:line="240" w:lineRule="exact"/>
      <w:ind w:left="1584" w:hanging="504"/>
    </w:pPr>
    <w:rPr>
      <w:rFonts w:ascii="Arial" w:hAnsi="Arial"/>
      <w:b/>
      <w:bCs/>
      <w:color w:val="000080"/>
      <w:sz w:val="20"/>
      <w:szCs w:val="20"/>
    </w:rPr>
  </w:style>
  <w:style w:type="paragraph" w:customStyle="1" w:styleId="CharChar13CharCharCharCharCharCharCharCharCharCharCharCharCharCharCharChar">
    <w:name w:val="Char Char13 Char Char Char Char Char Char Char Char Char Char Char Char Char Char Char Char"/>
    <w:basedOn w:val="Normal"/>
    <w:rsid w:val="00E24D77"/>
    <w:pPr>
      <w:tabs>
        <w:tab w:val="left" w:pos="567"/>
      </w:tabs>
      <w:spacing w:before="120" w:after="160" w:line="240" w:lineRule="exact"/>
      <w:ind w:left="1584" w:hanging="504"/>
    </w:pPr>
    <w:rPr>
      <w:rFonts w:ascii="Arial" w:hAnsi="Arial"/>
      <w:b/>
      <w:bCs/>
      <w:color w:val="000080"/>
      <w:sz w:val="20"/>
      <w:szCs w:val="20"/>
    </w:rPr>
  </w:style>
  <w:style w:type="character" w:customStyle="1" w:styleId="Hang127Char3">
    <w:name w:val="Hang 1.27 Char3"/>
    <w:uiPriority w:val="99"/>
    <w:rsid w:val="00E24D77"/>
  </w:style>
  <w:style w:type="table" w:styleId="LightList-Accent3">
    <w:name w:val="Light List Accent 3"/>
    <w:basedOn w:val="TableNormal"/>
    <w:uiPriority w:val="61"/>
    <w:rsid w:val="00E24D77"/>
    <w:rPr>
      <w:rFonts w:ascii="Calibri" w:hAnsi="Calibri"/>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Grid1">
    <w:name w:val="Table Grid1"/>
    <w:basedOn w:val="TableNormal"/>
    <w:next w:val="TableGrid"/>
    <w:rsid w:val="00E24D77"/>
    <w:pPr>
      <w:jc w:val="both"/>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link w:val="Style1"/>
    <w:rsid w:val="00E24D77"/>
    <w:rPr>
      <w:sz w:val="24"/>
      <w:szCs w:val="24"/>
      <w:lang w:val="ru-RU"/>
    </w:rPr>
  </w:style>
  <w:style w:type="character" w:customStyle="1" w:styleId="CharCharChar12">
    <w:name w:val="Char Char Char12"/>
    <w:aliases w:val=" Char Char Char2"/>
    <w:rsid w:val="00E24D77"/>
    <w:rPr>
      <w:sz w:val="14"/>
      <w:lang w:val="hr-HR" w:eastAsia="en-US" w:bidi="ar-SA"/>
    </w:rPr>
  </w:style>
  <w:style w:type="paragraph" w:customStyle="1" w:styleId="CharChar4CharCharCharCharCharCharCharCharCharCharCharCharCharCharCharCharCharChar1">
    <w:name w:val="Char Char4 Char Char Char Char Char Char Char Char Char Char Char Char Char Char Char Char Char Char1"/>
    <w:basedOn w:val="Normal"/>
    <w:rsid w:val="00E24D77"/>
    <w:pPr>
      <w:tabs>
        <w:tab w:val="left" w:pos="567"/>
      </w:tabs>
      <w:spacing w:before="120" w:after="160" w:line="240" w:lineRule="exact"/>
      <w:ind w:left="1584" w:hanging="504"/>
    </w:pPr>
    <w:rPr>
      <w:rFonts w:ascii="Arial" w:hAnsi="Arial"/>
      <w:b/>
      <w:bCs/>
      <w:color w:val="000080"/>
      <w:sz w:val="20"/>
      <w:szCs w:val="20"/>
    </w:rPr>
  </w:style>
  <w:style w:type="character" w:customStyle="1" w:styleId="CharChar32">
    <w:name w:val="Char Char32"/>
    <w:rsid w:val="00E24D77"/>
    <w:rPr>
      <w:b/>
      <w:kern w:val="28"/>
      <w:sz w:val="28"/>
      <w:lang w:val="en-US" w:eastAsia="en-US" w:bidi="ar-SA"/>
    </w:rPr>
  </w:style>
  <w:style w:type="character" w:customStyle="1" w:styleId="CharChar31">
    <w:name w:val="Char Char31"/>
    <w:rsid w:val="00E24D77"/>
    <w:rPr>
      <w:rFonts w:ascii="Arial" w:hAnsi="Arial"/>
      <w:b/>
      <w:i/>
      <w:sz w:val="24"/>
      <w:lang w:val="en-US" w:eastAsia="en-US" w:bidi="ar-SA"/>
    </w:rPr>
  </w:style>
  <w:style w:type="character" w:customStyle="1" w:styleId="CharChar30">
    <w:name w:val="Char Char30"/>
    <w:rsid w:val="00E24D77"/>
    <w:rPr>
      <w:rFonts w:ascii="Arial" w:hAnsi="Arial"/>
      <w:sz w:val="24"/>
      <w:lang w:val="en-US" w:eastAsia="en-US" w:bidi="ar-SA"/>
    </w:rPr>
  </w:style>
  <w:style w:type="character" w:customStyle="1" w:styleId="CharChar29">
    <w:name w:val="Char Char29"/>
    <w:rsid w:val="00E24D77"/>
    <w:rPr>
      <w:rFonts w:ascii="Arial" w:hAnsi="Arial"/>
      <w:b/>
      <w:sz w:val="24"/>
      <w:lang w:val="en-US" w:eastAsia="en-US" w:bidi="ar-SA"/>
    </w:rPr>
  </w:style>
  <w:style w:type="character" w:customStyle="1" w:styleId="CharChar28">
    <w:name w:val="Char Char28"/>
    <w:rsid w:val="00E24D77"/>
    <w:rPr>
      <w:rFonts w:ascii="Arial" w:hAnsi="Arial"/>
      <w:sz w:val="22"/>
      <w:lang w:val="en-US" w:eastAsia="en-US" w:bidi="ar-SA"/>
    </w:rPr>
  </w:style>
  <w:style w:type="character" w:customStyle="1" w:styleId="CharChar27">
    <w:name w:val="Char Char27"/>
    <w:rsid w:val="00E24D77"/>
    <w:rPr>
      <w:u w:val="single"/>
      <w:lang w:val="en-US" w:eastAsia="en-US" w:bidi="ar-SA"/>
    </w:rPr>
  </w:style>
  <w:style w:type="numbering" w:customStyle="1" w:styleId="NoList11">
    <w:name w:val="No List11"/>
    <w:next w:val="NoList"/>
    <w:semiHidden/>
    <w:unhideWhenUsed/>
    <w:rsid w:val="00E24D77"/>
  </w:style>
  <w:style w:type="paragraph" w:customStyle="1" w:styleId="TableContents">
    <w:name w:val="Table Contents"/>
    <w:basedOn w:val="BodyText"/>
    <w:rsid w:val="00E24D77"/>
    <w:pPr>
      <w:widowControl w:val="0"/>
      <w:suppressLineNumbers/>
      <w:suppressAutoHyphens/>
      <w:spacing w:after="120"/>
      <w:jc w:val="left"/>
    </w:pPr>
    <w:rPr>
      <w:rFonts w:eastAsia="HG Mincho Light J"/>
      <w:color w:val="000000"/>
      <w:szCs w:val="20"/>
      <w:lang w:val="sl-SI"/>
    </w:rPr>
  </w:style>
  <w:style w:type="character" w:customStyle="1" w:styleId="Stil2CharChar">
    <w:name w:val="Stil 2 Char Char"/>
    <w:rsid w:val="00E24D77"/>
    <w:rPr>
      <w:rFonts w:ascii="Arial" w:hAnsi="Arial"/>
      <w:b/>
      <w:i/>
      <w:kern w:val="32"/>
      <w:sz w:val="32"/>
      <w:lang w:val="en-US" w:eastAsia="en-US" w:bidi="ar-SA"/>
    </w:rPr>
  </w:style>
  <w:style w:type="paragraph" w:customStyle="1" w:styleId="xl131">
    <w:name w:val="xl131"/>
    <w:basedOn w:val="Normal"/>
    <w:rsid w:val="00E24D77"/>
    <w:pPr>
      <w:pBdr>
        <w:top w:val="single" w:sz="12" w:space="0" w:color="auto"/>
        <w:right w:val="single" w:sz="4" w:space="0" w:color="auto"/>
      </w:pBdr>
      <w:shd w:val="clear" w:color="auto" w:fill="C0C0C0"/>
      <w:spacing w:before="100" w:beforeAutospacing="1" w:after="100" w:afterAutospacing="1"/>
      <w:jc w:val="center"/>
      <w:textAlignment w:val="center"/>
    </w:pPr>
    <w:rPr>
      <w:rFonts w:ascii="Times New Roman" w:eastAsia="Arial Unicode MS" w:hAnsi="Times New Roman"/>
      <w:b/>
      <w:bCs/>
      <w:color w:val="FF0000"/>
      <w:sz w:val="24"/>
    </w:rPr>
  </w:style>
  <w:style w:type="paragraph" w:customStyle="1" w:styleId="xl132">
    <w:name w:val="xl132"/>
    <w:basedOn w:val="Normal"/>
    <w:rsid w:val="00E24D77"/>
    <w:pPr>
      <w:pBdr>
        <w:top w:val="single" w:sz="12" w:space="0" w:color="auto"/>
        <w:left w:val="single" w:sz="4" w:space="0" w:color="auto"/>
        <w:right w:val="single" w:sz="8" w:space="0" w:color="auto"/>
      </w:pBdr>
      <w:shd w:val="clear" w:color="auto" w:fill="C0C0C0"/>
      <w:spacing w:before="100" w:beforeAutospacing="1" w:after="100" w:afterAutospacing="1"/>
      <w:jc w:val="center"/>
      <w:textAlignment w:val="center"/>
    </w:pPr>
    <w:rPr>
      <w:rFonts w:ascii="Times New Roman" w:eastAsia="Arial Unicode MS" w:hAnsi="Times New Roman"/>
      <w:b/>
      <w:bCs/>
      <w:color w:val="FF0000"/>
      <w:sz w:val="24"/>
    </w:rPr>
  </w:style>
  <w:style w:type="paragraph" w:customStyle="1" w:styleId="xl133">
    <w:name w:val="xl133"/>
    <w:basedOn w:val="Normal"/>
    <w:rsid w:val="00E24D77"/>
    <w:pPr>
      <w:pBdr>
        <w:bottom w:val="single" w:sz="12" w:space="0" w:color="auto"/>
        <w:right w:val="single" w:sz="4" w:space="0" w:color="auto"/>
      </w:pBdr>
      <w:shd w:val="clear" w:color="auto" w:fill="C0C0C0"/>
      <w:spacing w:before="100" w:beforeAutospacing="1" w:after="100" w:afterAutospacing="1"/>
      <w:jc w:val="center"/>
      <w:textAlignment w:val="center"/>
    </w:pPr>
    <w:rPr>
      <w:rFonts w:ascii="Arial Unicode MS" w:eastAsia="Arial Unicode MS" w:hAnsi="Arial Unicode MS"/>
      <w:b/>
      <w:bCs/>
      <w:color w:val="FF0000"/>
      <w:sz w:val="24"/>
    </w:rPr>
  </w:style>
  <w:style w:type="paragraph" w:customStyle="1" w:styleId="xl134">
    <w:name w:val="xl134"/>
    <w:basedOn w:val="Normal"/>
    <w:rsid w:val="00E24D77"/>
    <w:pPr>
      <w:pBdr>
        <w:left w:val="single" w:sz="4" w:space="0" w:color="auto"/>
        <w:bottom w:val="single" w:sz="12" w:space="0" w:color="auto"/>
        <w:right w:val="single" w:sz="8" w:space="0" w:color="auto"/>
      </w:pBdr>
      <w:shd w:val="clear" w:color="auto" w:fill="C0C0C0"/>
      <w:spacing w:before="100" w:beforeAutospacing="1" w:after="100" w:afterAutospacing="1"/>
      <w:jc w:val="center"/>
      <w:textAlignment w:val="center"/>
    </w:pPr>
    <w:rPr>
      <w:rFonts w:ascii="Arial Unicode MS" w:eastAsia="Arial Unicode MS" w:hAnsi="Arial Unicode MS"/>
      <w:b/>
      <w:bCs/>
      <w:color w:val="FF0000"/>
      <w:sz w:val="24"/>
    </w:rPr>
  </w:style>
  <w:style w:type="paragraph" w:customStyle="1" w:styleId="xl135">
    <w:name w:val="xl135"/>
    <w:basedOn w:val="Normal"/>
    <w:rsid w:val="00E24D77"/>
    <w:pPr>
      <w:pBdr>
        <w:left w:val="single" w:sz="8" w:space="0" w:color="auto"/>
        <w:bottom w:val="single" w:sz="12" w:space="0" w:color="auto"/>
        <w:right w:val="single" w:sz="4" w:space="0" w:color="auto"/>
      </w:pBdr>
      <w:shd w:val="clear" w:color="auto" w:fill="C0C0C0"/>
      <w:spacing w:before="100" w:beforeAutospacing="1" w:after="100" w:afterAutospacing="1"/>
      <w:jc w:val="center"/>
      <w:textAlignment w:val="center"/>
    </w:pPr>
    <w:rPr>
      <w:rFonts w:ascii="Arial Unicode MS" w:eastAsia="Arial Unicode MS" w:hAnsi="Arial Unicode MS"/>
      <w:b/>
      <w:bCs/>
      <w:sz w:val="24"/>
    </w:rPr>
  </w:style>
  <w:style w:type="paragraph" w:customStyle="1" w:styleId="xl136">
    <w:name w:val="xl136"/>
    <w:basedOn w:val="Normal"/>
    <w:rsid w:val="00E24D77"/>
    <w:pPr>
      <w:pBdr>
        <w:bottom w:val="single" w:sz="12" w:space="0" w:color="auto"/>
        <w:right w:val="single" w:sz="4" w:space="0" w:color="auto"/>
      </w:pBdr>
      <w:shd w:val="clear" w:color="auto" w:fill="C0C0C0"/>
      <w:spacing w:before="100" w:beforeAutospacing="1" w:after="100" w:afterAutospacing="1"/>
      <w:jc w:val="center"/>
      <w:textAlignment w:val="center"/>
    </w:pPr>
    <w:rPr>
      <w:rFonts w:ascii="Arial Unicode MS" w:eastAsia="Arial Unicode MS" w:hAnsi="Arial Unicode MS"/>
      <w:b/>
      <w:bCs/>
      <w:sz w:val="24"/>
    </w:rPr>
  </w:style>
  <w:style w:type="paragraph" w:customStyle="1" w:styleId="xl137">
    <w:name w:val="xl137"/>
    <w:basedOn w:val="Normal"/>
    <w:rsid w:val="00E24D77"/>
    <w:pPr>
      <w:pBdr>
        <w:left w:val="single" w:sz="4" w:space="0" w:color="auto"/>
        <w:bottom w:val="single" w:sz="12" w:space="0" w:color="auto"/>
        <w:right w:val="single" w:sz="4" w:space="0" w:color="auto"/>
      </w:pBdr>
      <w:shd w:val="clear" w:color="auto" w:fill="C0C0C0"/>
      <w:spacing w:before="100" w:beforeAutospacing="1" w:after="100" w:afterAutospacing="1"/>
      <w:jc w:val="center"/>
      <w:textAlignment w:val="center"/>
    </w:pPr>
    <w:rPr>
      <w:rFonts w:ascii="Arial Unicode MS" w:eastAsia="Arial Unicode MS" w:hAnsi="Arial Unicode MS"/>
      <w:b/>
      <w:bCs/>
      <w:sz w:val="24"/>
    </w:rPr>
  </w:style>
  <w:style w:type="paragraph" w:customStyle="1" w:styleId="grafikon">
    <w:name w:val="grafikon"/>
    <w:basedOn w:val="Normal"/>
    <w:autoRedefine/>
    <w:rsid w:val="00E24D77"/>
    <w:pPr>
      <w:jc w:val="both"/>
    </w:pPr>
    <w:rPr>
      <w:rFonts w:ascii="Times New Roman" w:hAnsi="Times New Roman"/>
      <w:sz w:val="23"/>
      <w:szCs w:val="23"/>
      <w:lang w:val="sr-Latn-CS"/>
    </w:rPr>
  </w:style>
  <w:style w:type="paragraph" w:customStyle="1" w:styleId="Grafikon0">
    <w:name w:val="Grafikon"/>
    <w:basedOn w:val="Normal"/>
    <w:next w:val="Normal"/>
    <w:autoRedefine/>
    <w:rsid w:val="00E24D77"/>
    <w:pPr>
      <w:spacing w:after="120"/>
      <w:jc w:val="center"/>
    </w:pPr>
    <w:rPr>
      <w:rFonts w:ascii="Times New Roman" w:hAnsi="Times New Roman"/>
      <w:noProof/>
      <w:kern w:val="24"/>
      <w:sz w:val="24"/>
      <w:szCs w:val="20"/>
      <w:lang w:val="sr-Latn-CS"/>
    </w:rPr>
  </w:style>
  <w:style w:type="paragraph" w:customStyle="1" w:styleId="normalcentar">
    <w:name w:val="normalcentar"/>
    <w:basedOn w:val="Normal"/>
    <w:rsid w:val="00E24D77"/>
    <w:pPr>
      <w:spacing w:before="100" w:beforeAutospacing="1" w:after="100" w:afterAutospacing="1"/>
    </w:pPr>
    <w:rPr>
      <w:rFonts w:ascii="Times New Roman" w:hAnsi="Times New Roman"/>
      <w:sz w:val="24"/>
      <w:lang w:val="sr-Latn-CS" w:eastAsia="sr-Latn-CS"/>
    </w:rPr>
  </w:style>
  <w:style w:type="paragraph" w:customStyle="1" w:styleId="xl138">
    <w:name w:val="xl138"/>
    <w:basedOn w:val="Normal"/>
    <w:rsid w:val="00E24D77"/>
    <w:pPr>
      <w:pBdr>
        <w:bottom w:val="single" w:sz="12" w:space="0" w:color="auto"/>
        <w:right w:val="single" w:sz="12" w:space="0" w:color="auto"/>
      </w:pBdr>
      <w:shd w:val="clear" w:color="auto" w:fill="C0C0C0"/>
      <w:spacing w:before="100" w:beforeAutospacing="1" w:after="100" w:afterAutospacing="1"/>
      <w:jc w:val="center"/>
      <w:textAlignment w:val="center"/>
    </w:pPr>
    <w:rPr>
      <w:rFonts w:ascii="Times New Roman" w:hAnsi="Times New Roman"/>
      <w:b/>
      <w:bCs/>
      <w:sz w:val="19"/>
      <w:szCs w:val="19"/>
      <w:lang w:val="sr-Latn-CS" w:eastAsia="sr-Latn-CS"/>
    </w:rPr>
  </w:style>
  <w:style w:type="paragraph" w:customStyle="1" w:styleId="xl139">
    <w:name w:val="xl139"/>
    <w:basedOn w:val="Normal"/>
    <w:rsid w:val="00E24D77"/>
    <w:pPr>
      <w:pBdr>
        <w:top w:val="single" w:sz="12"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19"/>
      <w:szCs w:val="19"/>
      <w:lang w:val="sr-Latn-CS" w:eastAsia="sr-Latn-CS"/>
    </w:rPr>
  </w:style>
  <w:style w:type="paragraph" w:customStyle="1" w:styleId="xl140">
    <w:name w:val="xl140"/>
    <w:basedOn w:val="Normal"/>
    <w:rsid w:val="00E24D7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b/>
      <w:bCs/>
      <w:sz w:val="19"/>
      <w:szCs w:val="19"/>
      <w:lang w:val="sr-Latn-CS" w:eastAsia="sr-Latn-CS"/>
    </w:rPr>
  </w:style>
  <w:style w:type="paragraph" w:customStyle="1" w:styleId="xl141">
    <w:name w:val="xl141"/>
    <w:basedOn w:val="Normal"/>
    <w:rsid w:val="00E24D77"/>
    <w:pPr>
      <w:pBdr>
        <w:left w:val="single" w:sz="8" w:space="0" w:color="auto"/>
        <w:bottom w:val="single" w:sz="12" w:space="0" w:color="auto"/>
        <w:right w:val="single" w:sz="8" w:space="0" w:color="auto"/>
      </w:pBdr>
      <w:shd w:val="clear" w:color="auto" w:fill="C0C0C0"/>
      <w:spacing w:before="100" w:beforeAutospacing="1" w:after="100" w:afterAutospacing="1"/>
      <w:jc w:val="center"/>
      <w:textAlignment w:val="center"/>
    </w:pPr>
    <w:rPr>
      <w:rFonts w:ascii="Times New Roman" w:hAnsi="Times New Roman"/>
      <w:b/>
      <w:bCs/>
      <w:sz w:val="19"/>
      <w:szCs w:val="19"/>
      <w:lang w:val="sr-Latn-CS" w:eastAsia="sr-Latn-CS"/>
    </w:rPr>
  </w:style>
  <w:style w:type="paragraph" w:customStyle="1" w:styleId="xl142">
    <w:name w:val="xl142"/>
    <w:basedOn w:val="Normal"/>
    <w:rsid w:val="00E24D77"/>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19"/>
      <w:szCs w:val="19"/>
      <w:lang w:val="sr-Latn-CS" w:eastAsia="sr-Latn-CS"/>
    </w:rPr>
  </w:style>
  <w:style w:type="character" w:customStyle="1" w:styleId="HeaderChar">
    <w:name w:val="Header Char"/>
    <w:locked/>
    <w:rsid w:val="00E24D77"/>
    <w:rPr>
      <w:sz w:val="20"/>
      <w:szCs w:val="20"/>
      <w:lang w:val="en-US" w:eastAsia="en-US"/>
    </w:rPr>
  </w:style>
  <w:style w:type="paragraph" w:styleId="EndnoteText">
    <w:name w:val="endnote text"/>
    <w:basedOn w:val="Normal"/>
    <w:link w:val="EndnoteTextChar"/>
    <w:rsid w:val="00E24D77"/>
    <w:pPr>
      <w:jc w:val="both"/>
    </w:pPr>
    <w:rPr>
      <w:rFonts w:ascii="Times New Roman" w:hAnsi="Times New Roman"/>
      <w:sz w:val="20"/>
      <w:szCs w:val="20"/>
    </w:rPr>
  </w:style>
  <w:style w:type="character" w:customStyle="1" w:styleId="EndnoteTextChar">
    <w:name w:val="Endnote Text Char"/>
    <w:basedOn w:val="DefaultParagraphFont"/>
    <w:link w:val="EndnoteText"/>
    <w:rsid w:val="00E24D77"/>
  </w:style>
  <w:style w:type="character" w:styleId="EndnoteReference">
    <w:name w:val="endnote reference"/>
    <w:rsid w:val="00E24D77"/>
    <w:rPr>
      <w:vertAlign w:val="superscript"/>
    </w:rPr>
  </w:style>
  <w:style w:type="character" w:customStyle="1" w:styleId="mw-editsection">
    <w:name w:val="mw-editsection"/>
    <w:rsid w:val="00E24D77"/>
  </w:style>
  <w:style w:type="character" w:customStyle="1" w:styleId="mw-editsection-bracket">
    <w:name w:val="mw-editsection-bracket"/>
    <w:rsid w:val="00E24D77"/>
  </w:style>
  <w:style w:type="character" w:customStyle="1" w:styleId="mw-editsection-divider">
    <w:name w:val="mw-editsection-divider"/>
    <w:rsid w:val="00E24D77"/>
  </w:style>
  <w:style w:type="paragraph" w:customStyle="1" w:styleId="CharChar4CharCharCharChar">
    <w:name w:val="Char Char4 Char Char Char Char"/>
    <w:basedOn w:val="Normal"/>
    <w:rsid w:val="00E24D77"/>
    <w:pPr>
      <w:tabs>
        <w:tab w:val="left" w:pos="567"/>
      </w:tabs>
      <w:spacing w:before="120" w:after="160" w:line="240" w:lineRule="exact"/>
      <w:ind w:left="1584" w:hanging="504"/>
    </w:pPr>
    <w:rPr>
      <w:rFonts w:ascii="Arial" w:hAnsi="Arial"/>
      <w:b/>
      <w:bCs/>
      <w:color w:val="000080"/>
      <w:sz w:val="20"/>
      <w:szCs w:val="20"/>
    </w:rPr>
  </w:style>
  <w:style w:type="numbering" w:customStyle="1" w:styleId="Style7">
    <w:name w:val="Style7"/>
    <w:rsid w:val="00E24D77"/>
    <w:pPr>
      <w:numPr>
        <w:numId w:val="31"/>
      </w:numPr>
    </w:pPr>
  </w:style>
  <w:style w:type="paragraph" w:customStyle="1" w:styleId="CharChar4CharCharCharCharCharChar2CharCharCharCharCharCharCharChar">
    <w:name w:val="Char Char4 Char Char Char Char Char Char2 Char Char Char Char Char Char Char Char"/>
    <w:basedOn w:val="Normal"/>
    <w:rsid w:val="00E24D77"/>
    <w:pPr>
      <w:tabs>
        <w:tab w:val="left" w:pos="567"/>
      </w:tabs>
      <w:spacing w:before="120" w:after="160" w:line="240" w:lineRule="exact"/>
      <w:ind w:left="1584" w:hanging="504"/>
    </w:pPr>
    <w:rPr>
      <w:rFonts w:ascii="Arial" w:hAnsi="Arial"/>
      <w:b/>
      <w:bCs/>
      <w:color w:val="000080"/>
      <w:sz w:val="20"/>
      <w:szCs w:val="20"/>
    </w:rPr>
  </w:style>
  <w:style w:type="character" w:customStyle="1" w:styleId="Hang127CharCharCharCharChar">
    <w:name w:val="Hang 1.27 Char Char Char Char Char"/>
    <w:rsid w:val="00E24D77"/>
    <w:rPr>
      <w:lang w:val="en-US" w:eastAsia="en-US" w:bidi="ar-SA"/>
    </w:rPr>
  </w:style>
  <w:style w:type="character" w:customStyle="1" w:styleId="lat">
    <w:name w:val="lat"/>
    <w:rsid w:val="00E24D77"/>
    <w:rPr>
      <w:sz w:val="24"/>
      <w:szCs w:val="24"/>
    </w:rPr>
  </w:style>
  <w:style w:type="paragraph" w:customStyle="1" w:styleId="centar">
    <w:name w:val="centar"/>
    <w:basedOn w:val="Normal"/>
    <w:rsid w:val="00E24D77"/>
    <w:pPr>
      <w:spacing w:before="100" w:beforeAutospacing="1" w:after="100" w:afterAutospacing="1"/>
    </w:pPr>
    <w:rPr>
      <w:rFonts w:ascii="Times New Roman" w:hAnsi="Times New Roman"/>
      <w:sz w:val="24"/>
    </w:rPr>
  </w:style>
  <w:style w:type="numbering" w:customStyle="1" w:styleId="NoList2">
    <w:name w:val="No List2"/>
    <w:next w:val="NoList"/>
    <w:semiHidden/>
    <w:unhideWhenUsed/>
    <w:rsid w:val="00E24D77"/>
  </w:style>
  <w:style w:type="table" w:customStyle="1" w:styleId="TableGrid2">
    <w:name w:val="Table Grid2"/>
    <w:basedOn w:val="TableNormal"/>
    <w:next w:val="TableGrid"/>
    <w:rsid w:val="00E24D77"/>
    <w:pPr>
      <w:jc w:val="both"/>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1">
    <w:name w:val="Style21"/>
    <w:rsid w:val="00E24D77"/>
  </w:style>
  <w:style w:type="numbering" w:customStyle="1" w:styleId="1111111">
    <w:name w:val="1 / 1.1 / 1.1.11"/>
    <w:basedOn w:val="NoList"/>
    <w:next w:val="111111"/>
    <w:rsid w:val="00E24D77"/>
    <w:pPr>
      <w:numPr>
        <w:numId w:val="55"/>
      </w:numPr>
    </w:pPr>
  </w:style>
  <w:style w:type="numbering" w:customStyle="1" w:styleId="NoList12">
    <w:name w:val="No List12"/>
    <w:next w:val="NoList"/>
    <w:semiHidden/>
    <w:unhideWhenUsed/>
    <w:rsid w:val="00E24D77"/>
  </w:style>
  <w:style w:type="numbering" w:customStyle="1" w:styleId="Style71">
    <w:name w:val="Style71"/>
    <w:rsid w:val="00E24D77"/>
    <w:pPr>
      <w:numPr>
        <w:numId w:val="48"/>
      </w:numPr>
    </w:pPr>
  </w:style>
  <w:style w:type="numbering" w:customStyle="1" w:styleId="NoList3">
    <w:name w:val="No List3"/>
    <w:next w:val="NoList"/>
    <w:uiPriority w:val="99"/>
    <w:semiHidden/>
    <w:unhideWhenUsed/>
    <w:rsid w:val="00E24D77"/>
  </w:style>
  <w:style w:type="numbering" w:customStyle="1" w:styleId="NoList4">
    <w:name w:val="No List4"/>
    <w:next w:val="NoList"/>
    <w:uiPriority w:val="99"/>
    <w:semiHidden/>
    <w:unhideWhenUsed/>
    <w:rsid w:val="00E24D77"/>
  </w:style>
  <w:style w:type="numbering" w:customStyle="1" w:styleId="NoList5">
    <w:name w:val="No List5"/>
    <w:next w:val="NoList"/>
    <w:uiPriority w:val="99"/>
    <w:semiHidden/>
    <w:unhideWhenUsed/>
    <w:rsid w:val="00E24D77"/>
  </w:style>
  <w:style w:type="numbering" w:customStyle="1" w:styleId="NoList6">
    <w:name w:val="No List6"/>
    <w:next w:val="NoList"/>
    <w:uiPriority w:val="99"/>
    <w:semiHidden/>
    <w:unhideWhenUsed/>
    <w:rsid w:val="00E24D77"/>
  </w:style>
  <w:style w:type="numbering" w:customStyle="1" w:styleId="NoList7">
    <w:name w:val="No List7"/>
    <w:next w:val="NoList"/>
    <w:semiHidden/>
    <w:rsid w:val="00E24D77"/>
  </w:style>
  <w:style w:type="table" w:customStyle="1" w:styleId="TableGrid3">
    <w:name w:val="Table Grid3"/>
    <w:basedOn w:val="TableNormal"/>
    <w:next w:val="TableGrid"/>
    <w:rsid w:val="00E24D77"/>
    <w:pPr>
      <w:jc w:val="both"/>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2">
    <w:name w:val="Style22"/>
    <w:rsid w:val="00E24D77"/>
    <w:pPr>
      <w:numPr>
        <w:numId w:val="30"/>
      </w:numPr>
    </w:pPr>
  </w:style>
  <w:style w:type="numbering" w:customStyle="1" w:styleId="1111112">
    <w:name w:val="1 / 1.1 / 1.1.12"/>
    <w:basedOn w:val="NoList"/>
    <w:next w:val="111111"/>
    <w:rsid w:val="00E24D77"/>
  </w:style>
  <w:style w:type="numbering" w:customStyle="1" w:styleId="NoList13">
    <w:name w:val="No List13"/>
    <w:next w:val="NoList"/>
    <w:semiHidden/>
    <w:unhideWhenUsed/>
    <w:rsid w:val="00E24D77"/>
  </w:style>
  <w:style w:type="numbering" w:customStyle="1" w:styleId="Style72">
    <w:name w:val="Style72"/>
    <w:rsid w:val="00E24D77"/>
  </w:style>
  <w:style w:type="numbering" w:customStyle="1" w:styleId="Style23">
    <w:name w:val="Style23"/>
    <w:rsid w:val="00E24D77"/>
    <w:pPr>
      <w:numPr>
        <w:numId w:val="29"/>
      </w:numPr>
    </w:pPr>
  </w:style>
  <w:style w:type="table" w:customStyle="1" w:styleId="TableGrid4">
    <w:name w:val="Table Grid4"/>
    <w:basedOn w:val="TableNormal"/>
    <w:next w:val="TableGrid"/>
    <w:rsid w:val="00E24D77"/>
    <w:pPr>
      <w:jc w:val="both"/>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Normal"/>
    <w:rsid w:val="00E24D77"/>
    <w:tblPr/>
  </w:style>
  <w:style w:type="character" w:customStyle="1" w:styleId="Hang127CharCharChar2CharCharCharCharCharCharChar">
    <w:name w:val="Hang 1.27 Char Char Char2 Char Char Char Char Char Char Char"/>
    <w:rsid w:val="00E24D77"/>
    <w:rPr>
      <w:lang w:val="en-US" w:eastAsia="en-US" w:bidi="ar-SA"/>
    </w:rPr>
  </w:style>
  <w:style w:type="character" w:customStyle="1" w:styleId="Hang127CharCharChar5Char">
    <w:name w:val="Hang 1.27 Char Char Char5 Char"/>
    <w:rsid w:val="00E24D77"/>
    <w:rPr>
      <w:lang w:val="en-US" w:eastAsia="en-US" w:bidi="ar-SA"/>
    </w:rPr>
  </w:style>
  <w:style w:type="character" w:customStyle="1" w:styleId="Stil4CharChar">
    <w:name w:val="Stil 4 Char Char"/>
    <w:rsid w:val="00E24D77"/>
    <w:rPr>
      <w:b/>
      <w:i/>
      <w:lang w:val="en-US" w:eastAsia="en-US" w:bidi="ar-SA"/>
    </w:rPr>
  </w:style>
  <w:style w:type="paragraph" w:customStyle="1" w:styleId="Clan0">
    <w:name w:val="Clan"/>
    <w:basedOn w:val="Normal"/>
    <w:rsid w:val="00E24D77"/>
    <w:pPr>
      <w:keepNext/>
      <w:tabs>
        <w:tab w:val="left" w:pos="1080"/>
      </w:tabs>
      <w:spacing w:before="120" w:after="120"/>
      <w:ind w:left="720" w:right="720"/>
      <w:jc w:val="center"/>
    </w:pPr>
    <w:rPr>
      <w:rFonts w:ascii="Arial" w:hAnsi="Arial"/>
      <w:b/>
      <w:sz w:val="22"/>
      <w:szCs w:val="20"/>
      <w:lang w:val="sr-Cyrl-CS"/>
    </w:rPr>
  </w:style>
  <w:style w:type="character" w:customStyle="1" w:styleId="italik">
    <w:name w:val="italik"/>
    <w:rsid w:val="00E24D77"/>
  </w:style>
  <w:style w:type="character" w:customStyle="1" w:styleId="Hang127CharCharChar4">
    <w:name w:val="Hang 1.27 Char Char Char4"/>
    <w:link w:val="Hang127CharChar4"/>
    <w:rsid w:val="00E24D77"/>
  </w:style>
  <w:style w:type="paragraph" w:customStyle="1" w:styleId="Hang127CharChar4">
    <w:name w:val="Hang 1.27 Char Char4"/>
    <w:basedOn w:val="Normal"/>
    <w:link w:val="Hang127CharCharChar4"/>
    <w:rsid w:val="00E24D77"/>
    <w:pPr>
      <w:spacing w:after="120"/>
      <w:ind w:left="720" w:hanging="720"/>
      <w:jc w:val="both"/>
    </w:pPr>
    <w:rPr>
      <w:rFonts w:ascii="Times New Roman" w:hAnsi="Times New Roman"/>
      <w:sz w:val="20"/>
      <w:szCs w:val="20"/>
    </w:rPr>
  </w:style>
  <w:style w:type="numbering" w:customStyle="1" w:styleId="NoList8">
    <w:name w:val="No List8"/>
    <w:next w:val="NoList"/>
    <w:semiHidden/>
    <w:rsid w:val="00E24D77"/>
  </w:style>
  <w:style w:type="table" w:customStyle="1" w:styleId="TableGrid5">
    <w:name w:val="Table Grid5"/>
    <w:basedOn w:val="TableNormal"/>
    <w:next w:val="TableGrid"/>
    <w:rsid w:val="00E24D77"/>
    <w:pPr>
      <w:jc w:val="both"/>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4">
    <w:name w:val="Style24"/>
    <w:rsid w:val="00E24D77"/>
    <w:pPr>
      <w:numPr>
        <w:numId w:val="5"/>
      </w:numPr>
    </w:pPr>
  </w:style>
  <w:style w:type="numbering" w:customStyle="1" w:styleId="1111113">
    <w:name w:val="1 / 1.1 / 1.1.13"/>
    <w:basedOn w:val="NoList"/>
    <w:next w:val="111111"/>
    <w:rsid w:val="00E24D77"/>
  </w:style>
  <w:style w:type="numbering" w:customStyle="1" w:styleId="NoList14">
    <w:name w:val="No List14"/>
    <w:next w:val="NoList"/>
    <w:semiHidden/>
    <w:unhideWhenUsed/>
    <w:rsid w:val="00E24D77"/>
  </w:style>
  <w:style w:type="numbering" w:customStyle="1" w:styleId="Style73">
    <w:name w:val="Style73"/>
    <w:rsid w:val="00E24D77"/>
    <w:pPr>
      <w:numPr>
        <w:numId w:val="32"/>
      </w:numPr>
    </w:pPr>
  </w:style>
  <w:style w:type="numbering" w:customStyle="1" w:styleId="Style25">
    <w:name w:val="Style25"/>
    <w:rsid w:val="00E24D77"/>
    <w:pPr>
      <w:numPr>
        <w:numId w:val="28"/>
      </w:numPr>
    </w:pPr>
  </w:style>
  <w:style w:type="paragraph" w:customStyle="1" w:styleId="CharChar18">
    <w:name w:val="Char Char18"/>
    <w:basedOn w:val="Normal"/>
    <w:rsid w:val="00E24D77"/>
    <w:pPr>
      <w:tabs>
        <w:tab w:val="left" w:pos="567"/>
      </w:tabs>
      <w:spacing w:before="120" w:after="160" w:line="240" w:lineRule="exact"/>
      <w:ind w:left="1584" w:hanging="504"/>
    </w:pPr>
    <w:rPr>
      <w:rFonts w:ascii="Arial" w:hAnsi="Arial" w:cs="Arial"/>
      <w:b/>
      <w:bCs/>
      <w:color w:val="000080"/>
      <w:sz w:val="20"/>
      <w:szCs w:val="20"/>
    </w:rPr>
  </w:style>
  <w:style w:type="character" w:customStyle="1" w:styleId="CharChar110">
    <w:name w:val="Char Char110"/>
    <w:uiPriority w:val="99"/>
    <w:rsid w:val="00E24D77"/>
    <w:rPr>
      <w:sz w:val="14"/>
      <w:szCs w:val="14"/>
      <w:lang w:val="hr-HR" w:eastAsia="en-US"/>
    </w:rPr>
  </w:style>
  <w:style w:type="character" w:customStyle="1" w:styleId="BodyText2Char">
    <w:name w:val="Body Text 2 Char"/>
    <w:link w:val="BodyText2"/>
    <w:locked/>
    <w:rsid w:val="00E24D77"/>
    <w:rPr>
      <w:rFonts w:ascii="YU Times" w:hAnsi="YU Times"/>
      <w:sz w:val="28"/>
      <w:szCs w:val="24"/>
    </w:rPr>
  </w:style>
  <w:style w:type="paragraph" w:customStyle="1" w:styleId="CharChar4CharChar1">
    <w:name w:val="Char Char4 Char Char1"/>
    <w:basedOn w:val="Normal"/>
    <w:uiPriority w:val="99"/>
    <w:rsid w:val="00E24D77"/>
    <w:pPr>
      <w:tabs>
        <w:tab w:val="left" w:pos="567"/>
      </w:tabs>
      <w:spacing w:before="120" w:after="160" w:line="240" w:lineRule="exact"/>
      <w:ind w:left="1584" w:hanging="504"/>
    </w:pPr>
    <w:rPr>
      <w:rFonts w:ascii="Arial" w:hAnsi="Arial" w:cs="Arial"/>
      <w:b/>
      <w:bCs/>
      <w:color w:val="000080"/>
      <w:sz w:val="20"/>
      <w:szCs w:val="20"/>
    </w:rPr>
  </w:style>
  <w:style w:type="paragraph" w:customStyle="1" w:styleId="CharChar4CharCharCharCharCharCharCharChar1">
    <w:name w:val="Char Char4 Char Char Char Char Char Char Char Char1"/>
    <w:basedOn w:val="Normal"/>
    <w:uiPriority w:val="99"/>
    <w:rsid w:val="00E24D77"/>
    <w:pPr>
      <w:tabs>
        <w:tab w:val="left" w:pos="567"/>
      </w:tabs>
      <w:spacing w:before="120" w:after="160" w:line="240" w:lineRule="exact"/>
      <w:ind w:left="1584" w:hanging="504"/>
    </w:pPr>
    <w:rPr>
      <w:rFonts w:ascii="Arial" w:hAnsi="Arial" w:cs="Arial"/>
      <w:b/>
      <w:bCs/>
      <w:color w:val="000080"/>
      <w:sz w:val="20"/>
      <w:szCs w:val="20"/>
    </w:rPr>
  </w:style>
  <w:style w:type="paragraph" w:customStyle="1" w:styleId="CharChar4CharCharCharCharCharCharCharCharCharCharCharCharCharChar1">
    <w:name w:val="Char Char4 Char Char Char Char Char Char Char Char Char Char Char Char Char Char1"/>
    <w:basedOn w:val="Normal"/>
    <w:uiPriority w:val="99"/>
    <w:rsid w:val="00E24D77"/>
    <w:pPr>
      <w:tabs>
        <w:tab w:val="left" w:pos="567"/>
      </w:tabs>
      <w:spacing w:before="120" w:after="160" w:line="240" w:lineRule="exact"/>
      <w:ind w:left="1584" w:hanging="504"/>
    </w:pPr>
    <w:rPr>
      <w:rFonts w:ascii="Arial" w:hAnsi="Arial" w:cs="Arial"/>
      <w:b/>
      <w:bCs/>
      <w:color w:val="000080"/>
      <w:sz w:val="20"/>
      <w:szCs w:val="20"/>
    </w:rPr>
  </w:style>
  <w:style w:type="character" w:customStyle="1" w:styleId="CharChar210">
    <w:name w:val="Char Char210"/>
    <w:uiPriority w:val="99"/>
    <w:rsid w:val="00E24D77"/>
    <w:rPr>
      <w:sz w:val="14"/>
      <w:szCs w:val="14"/>
      <w:lang w:val="hr-HR" w:eastAsia="en-US"/>
    </w:rPr>
  </w:style>
  <w:style w:type="paragraph" w:customStyle="1" w:styleId="CharChar4CharCharCharCharChar1">
    <w:name w:val="Char Char4 Char Char Char Char Char1"/>
    <w:basedOn w:val="Normal"/>
    <w:uiPriority w:val="99"/>
    <w:rsid w:val="00E24D77"/>
    <w:pPr>
      <w:tabs>
        <w:tab w:val="left" w:pos="567"/>
      </w:tabs>
      <w:spacing w:before="120" w:after="160" w:line="240" w:lineRule="exact"/>
      <w:ind w:left="1584" w:hanging="504"/>
    </w:pPr>
    <w:rPr>
      <w:rFonts w:ascii="Arial" w:hAnsi="Arial" w:cs="Arial"/>
      <w:b/>
      <w:bCs/>
      <w:color w:val="000080"/>
      <w:sz w:val="20"/>
      <w:szCs w:val="20"/>
    </w:rPr>
  </w:style>
  <w:style w:type="paragraph" w:customStyle="1" w:styleId="CharChar4CharCharCharCharCharChar21">
    <w:name w:val="Char Char4 Char Char Char Char Char Char21"/>
    <w:basedOn w:val="Normal"/>
    <w:uiPriority w:val="99"/>
    <w:rsid w:val="00E24D77"/>
    <w:pPr>
      <w:tabs>
        <w:tab w:val="left" w:pos="567"/>
      </w:tabs>
      <w:spacing w:before="120" w:after="160" w:line="240" w:lineRule="exact"/>
      <w:ind w:left="1584" w:hanging="504"/>
    </w:pPr>
    <w:rPr>
      <w:rFonts w:ascii="Arial" w:hAnsi="Arial" w:cs="Arial"/>
      <w:b/>
      <w:bCs/>
      <w:color w:val="000080"/>
      <w:sz w:val="20"/>
      <w:szCs w:val="20"/>
    </w:rPr>
  </w:style>
  <w:style w:type="paragraph" w:customStyle="1" w:styleId="CharChar4CharCharCharChar1">
    <w:name w:val="Char Char4 Char Char Char Char1"/>
    <w:basedOn w:val="Normal"/>
    <w:uiPriority w:val="99"/>
    <w:rsid w:val="00E24D77"/>
    <w:pPr>
      <w:tabs>
        <w:tab w:val="left" w:pos="567"/>
      </w:tabs>
      <w:spacing w:before="120" w:after="160" w:line="240" w:lineRule="exact"/>
      <w:ind w:left="1584" w:hanging="504"/>
    </w:pPr>
    <w:rPr>
      <w:rFonts w:ascii="Arial" w:hAnsi="Arial" w:cs="Arial"/>
      <w:b/>
      <w:bCs/>
      <w:color w:val="000080"/>
      <w:sz w:val="20"/>
      <w:szCs w:val="20"/>
    </w:rPr>
  </w:style>
  <w:style w:type="paragraph" w:customStyle="1" w:styleId="CharChar4CharCharCharCharCharChar2CharCharCharCharCharCharCharChar1">
    <w:name w:val="Char Char4 Char Char Char Char Char Char2 Char Char Char Char Char Char Char Char1"/>
    <w:basedOn w:val="Normal"/>
    <w:uiPriority w:val="99"/>
    <w:rsid w:val="00E24D77"/>
    <w:pPr>
      <w:tabs>
        <w:tab w:val="left" w:pos="567"/>
      </w:tabs>
      <w:spacing w:before="120" w:after="160" w:line="240" w:lineRule="exact"/>
      <w:ind w:left="1584" w:hanging="504"/>
    </w:pPr>
    <w:rPr>
      <w:rFonts w:ascii="Arial" w:hAnsi="Arial" w:cs="Arial"/>
      <w:b/>
      <w:bCs/>
      <w:color w:val="000080"/>
      <w:sz w:val="20"/>
      <w:szCs w:val="20"/>
    </w:rPr>
  </w:style>
  <w:style w:type="paragraph" w:customStyle="1" w:styleId="CharChar181">
    <w:name w:val="Char Char181"/>
    <w:basedOn w:val="Normal"/>
    <w:rsid w:val="00E24D77"/>
    <w:pPr>
      <w:tabs>
        <w:tab w:val="left" w:pos="567"/>
      </w:tabs>
      <w:spacing w:before="120" w:after="160" w:line="240" w:lineRule="exact"/>
      <w:ind w:left="1584" w:hanging="504"/>
    </w:pPr>
    <w:rPr>
      <w:rFonts w:ascii="Arial" w:hAnsi="Arial"/>
      <w:b/>
      <w:bCs/>
      <w:color w:val="000080"/>
      <w:sz w:val="20"/>
      <w:szCs w:val="20"/>
    </w:rPr>
  </w:style>
  <w:style w:type="character" w:customStyle="1" w:styleId="CharChar15">
    <w:name w:val="Char Char15"/>
    <w:rsid w:val="00E24D77"/>
    <w:rPr>
      <w:sz w:val="14"/>
      <w:lang w:val="hr-HR" w:eastAsia="en-US" w:bidi="ar-SA"/>
    </w:rPr>
  </w:style>
  <w:style w:type="character" w:customStyle="1" w:styleId="CharChar26">
    <w:name w:val="Char Char26"/>
    <w:rsid w:val="00E24D77"/>
    <w:rPr>
      <w:sz w:val="14"/>
      <w:lang w:val="hr-HR" w:eastAsia="en-US" w:bidi="ar-SA"/>
    </w:rPr>
  </w:style>
  <w:style w:type="character" w:customStyle="1" w:styleId="FootnoteTextChar2">
    <w:name w:val="Footnote Text Char2"/>
    <w:semiHidden/>
    <w:locked/>
    <w:rsid w:val="00E24D77"/>
  </w:style>
  <w:style w:type="paragraph" w:customStyle="1" w:styleId="xl171">
    <w:name w:val="xl171"/>
    <w:basedOn w:val="Normal"/>
    <w:rsid w:val="00E24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b/>
      <w:bCs/>
      <w:sz w:val="24"/>
    </w:rPr>
  </w:style>
  <w:style w:type="paragraph" w:customStyle="1" w:styleId="xl172">
    <w:name w:val="xl172"/>
    <w:basedOn w:val="Normal"/>
    <w:rsid w:val="00E24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b/>
      <w:bCs/>
      <w:sz w:val="24"/>
    </w:rPr>
  </w:style>
  <w:style w:type="paragraph" w:customStyle="1" w:styleId="xl173">
    <w:name w:val="xl173"/>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174">
    <w:name w:val="xl174"/>
    <w:basedOn w:val="Normal"/>
    <w:rsid w:val="00E24D77"/>
    <w:pPr>
      <w:spacing w:before="100" w:beforeAutospacing="1" w:after="100" w:afterAutospacing="1"/>
    </w:pPr>
    <w:rPr>
      <w:rFonts w:ascii="Times New Roman" w:hAnsi="Times New Roman"/>
      <w:b/>
      <w:bCs/>
      <w:sz w:val="24"/>
    </w:rPr>
  </w:style>
  <w:style w:type="paragraph" w:customStyle="1" w:styleId="xl175">
    <w:name w:val="xl175"/>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176">
    <w:name w:val="xl176"/>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177">
    <w:name w:val="xl177"/>
    <w:basedOn w:val="Normal"/>
    <w:rsid w:val="00E24D77"/>
    <w:pPr>
      <w:spacing w:before="100" w:beforeAutospacing="1" w:after="100" w:afterAutospacing="1"/>
    </w:pPr>
    <w:rPr>
      <w:rFonts w:ascii="Times New Roman" w:hAnsi="Times New Roman"/>
      <w:sz w:val="24"/>
    </w:rPr>
  </w:style>
  <w:style w:type="paragraph" w:customStyle="1" w:styleId="xl178">
    <w:name w:val="xl178"/>
    <w:basedOn w:val="Normal"/>
    <w:rsid w:val="00E24D77"/>
    <w:pPr>
      <w:spacing w:before="100" w:beforeAutospacing="1" w:after="100" w:afterAutospacing="1"/>
    </w:pPr>
    <w:rPr>
      <w:rFonts w:ascii="Times New Roman" w:hAnsi="Times New Roman"/>
      <w:sz w:val="24"/>
    </w:rPr>
  </w:style>
  <w:style w:type="paragraph" w:customStyle="1" w:styleId="xl179">
    <w:name w:val="xl179"/>
    <w:basedOn w:val="Normal"/>
    <w:rsid w:val="00E24D77"/>
    <w:pPr>
      <w:spacing w:before="100" w:beforeAutospacing="1" w:after="100" w:afterAutospacing="1"/>
    </w:pPr>
    <w:rPr>
      <w:rFonts w:ascii="Times New Roman" w:hAnsi="Times New Roman"/>
      <w:sz w:val="24"/>
    </w:rPr>
  </w:style>
  <w:style w:type="paragraph" w:customStyle="1" w:styleId="xl180">
    <w:name w:val="xl180"/>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rPr>
  </w:style>
  <w:style w:type="paragraph" w:customStyle="1" w:styleId="xl181">
    <w:name w:val="xl181"/>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rPr>
  </w:style>
  <w:style w:type="paragraph" w:customStyle="1" w:styleId="xl182">
    <w:name w:val="xl182"/>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rPr>
  </w:style>
  <w:style w:type="paragraph" w:customStyle="1" w:styleId="xl183">
    <w:name w:val="xl183"/>
    <w:basedOn w:val="Normal"/>
    <w:rsid w:val="00E24D77"/>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sz w:val="24"/>
    </w:rPr>
  </w:style>
  <w:style w:type="paragraph" w:customStyle="1" w:styleId="xl184">
    <w:name w:val="xl184"/>
    <w:basedOn w:val="Normal"/>
    <w:rsid w:val="00E24D77"/>
    <w:pPr>
      <w:pBdr>
        <w:top w:val="single" w:sz="4" w:space="0" w:color="auto"/>
        <w:bottom w:val="single" w:sz="4" w:space="0" w:color="auto"/>
      </w:pBdr>
      <w:spacing w:before="100" w:beforeAutospacing="1" w:after="100" w:afterAutospacing="1"/>
    </w:pPr>
    <w:rPr>
      <w:rFonts w:ascii="Times New Roman" w:hAnsi="Times New Roman"/>
      <w:b/>
      <w:bCs/>
      <w:sz w:val="24"/>
    </w:rPr>
  </w:style>
  <w:style w:type="paragraph" w:customStyle="1" w:styleId="xl185">
    <w:name w:val="xl185"/>
    <w:basedOn w:val="Normal"/>
    <w:rsid w:val="00E24D77"/>
    <w:pPr>
      <w:pBdr>
        <w:top w:val="single" w:sz="4" w:space="0" w:color="auto"/>
        <w:bottom w:val="single" w:sz="4" w:space="0" w:color="auto"/>
      </w:pBdr>
      <w:spacing w:before="100" w:beforeAutospacing="1" w:after="100" w:afterAutospacing="1"/>
    </w:pPr>
    <w:rPr>
      <w:rFonts w:ascii="Times New Roman" w:hAnsi="Times New Roman"/>
      <w:b/>
      <w:bCs/>
      <w:sz w:val="24"/>
    </w:rPr>
  </w:style>
  <w:style w:type="paragraph" w:customStyle="1" w:styleId="xl186">
    <w:name w:val="xl186"/>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187">
    <w:name w:val="xl187"/>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188">
    <w:name w:val="xl188"/>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189">
    <w:name w:val="xl189"/>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190">
    <w:name w:val="xl190"/>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191">
    <w:name w:val="xl191"/>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192">
    <w:name w:val="xl192"/>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193">
    <w:name w:val="xl193"/>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194">
    <w:name w:val="xl194"/>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195">
    <w:name w:val="xl195"/>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196">
    <w:name w:val="xl196"/>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197">
    <w:name w:val="xl197"/>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198">
    <w:name w:val="xl198"/>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199">
    <w:name w:val="xl199"/>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200">
    <w:name w:val="xl200"/>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201">
    <w:name w:val="xl201"/>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202">
    <w:name w:val="xl202"/>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203">
    <w:name w:val="xl203"/>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204">
    <w:name w:val="xl204"/>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205">
    <w:name w:val="xl205"/>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206">
    <w:name w:val="xl206"/>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207">
    <w:name w:val="xl207"/>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208">
    <w:name w:val="xl208"/>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209">
    <w:name w:val="xl209"/>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210">
    <w:name w:val="xl210"/>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211">
    <w:name w:val="xl211"/>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212">
    <w:name w:val="xl212"/>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213">
    <w:name w:val="xl213"/>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214">
    <w:name w:val="xl214"/>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215">
    <w:name w:val="xl215"/>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216">
    <w:name w:val="xl216"/>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217">
    <w:name w:val="xl217"/>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218">
    <w:name w:val="xl218"/>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219">
    <w:name w:val="xl219"/>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220">
    <w:name w:val="xl220"/>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221">
    <w:name w:val="xl221"/>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222">
    <w:name w:val="xl222"/>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223">
    <w:name w:val="xl223"/>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224">
    <w:name w:val="xl224"/>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WW-Hang127Char">
    <w:name w:val="WW-Hang 1.27 Char"/>
    <w:basedOn w:val="Normal"/>
    <w:rsid w:val="00E24D77"/>
    <w:pPr>
      <w:suppressAutoHyphens/>
      <w:spacing w:after="120"/>
      <w:ind w:left="720" w:hanging="720"/>
      <w:jc w:val="both"/>
    </w:pPr>
    <w:rPr>
      <w:rFonts w:ascii="Times New Roman" w:hAnsi="Times New Roman"/>
      <w:sz w:val="20"/>
      <w:szCs w:val="20"/>
      <w:lang w:eastAsia="zh-CN"/>
    </w:rPr>
  </w:style>
  <w:style w:type="table" w:customStyle="1" w:styleId="TableStyle111">
    <w:name w:val="Table Style111"/>
    <w:rsid w:val="00E24D77"/>
    <w:tblPr>
      <w:tblInd w:w="0" w:type="dxa"/>
      <w:tblCellMar>
        <w:top w:w="0" w:type="dxa"/>
        <w:left w:w="108" w:type="dxa"/>
        <w:bottom w:w="0" w:type="dxa"/>
        <w:right w:w="108" w:type="dxa"/>
      </w:tblCellMar>
    </w:tblPr>
  </w:style>
  <w:style w:type="numbering" w:customStyle="1" w:styleId="Style211">
    <w:name w:val="Style211"/>
    <w:rsid w:val="00E24D77"/>
    <w:pPr>
      <w:numPr>
        <w:numId w:val="39"/>
      </w:numPr>
    </w:pPr>
  </w:style>
  <w:style w:type="numbering" w:customStyle="1" w:styleId="Style2111">
    <w:name w:val="Style2111"/>
    <w:rsid w:val="00E24D77"/>
    <w:pPr>
      <w:numPr>
        <w:numId w:val="38"/>
      </w:numPr>
    </w:pPr>
  </w:style>
  <w:style w:type="numbering" w:customStyle="1" w:styleId="Style711">
    <w:name w:val="Style711"/>
    <w:rsid w:val="00E24D77"/>
    <w:pPr>
      <w:numPr>
        <w:numId w:val="27"/>
      </w:numPr>
    </w:pPr>
  </w:style>
  <w:style w:type="table" w:customStyle="1" w:styleId="TableStyle1111">
    <w:name w:val="Table Style1111"/>
    <w:basedOn w:val="TableNormal"/>
    <w:rsid w:val="00E24D77"/>
    <w:tblPr/>
  </w:style>
  <w:style w:type="table" w:customStyle="1" w:styleId="TableStyle12">
    <w:name w:val="Table Style12"/>
    <w:rsid w:val="00E24D77"/>
    <w:tblPr>
      <w:tblInd w:w="0" w:type="dxa"/>
      <w:tblCellMar>
        <w:top w:w="0" w:type="dxa"/>
        <w:left w:w="108" w:type="dxa"/>
        <w:bottom w:w="0" w:type="dxa"/>
        <w:right w:w="108" w:type="dxa"/>
      </w:tblCellMar>
    </w:tblPr>
  </w:style>
  <w:style w:type="numbering" w:customStyle="1" w:styleId="Style26">
    <w:name w:val="Style26"/>
    <w:rsid w:val="00E24D77"/>
    <w:pPr>
      <w:numPr>
        <w:numId w:val="43"/>
      </w:numPr>
    </w:pPr>
  </w:style>
  <w:style w:type="numbering" w:customStyle="1" w:styleId="1111114">
    <w:name w:val="1 / 1.1 / 1.1.14"/>
    <w:basedOn w:val="NoList"/>
    <w:next w:val="111111"/>
    <w:rsid w:val="00E24D77"/>
    <w:pPr>
      <w:numPr>
        <w:numId w:val="66"/>
      </w:numPr>
    </w:pPr>
  </w:style>
  <w:style w:type="numbering" w:customStyle="1" w:styleId="Style74">
    <w:name w:val="Style74"/>
    <w:rsid w:val="00E24D77"/>
    <w:pPr>
      <w:numPr>
        <w:numId w:val="46"/>
      </w:numPr>
    </w:pPr>
  </w:style>
  <w:style w:type="numbering" w:customStyle="1" w:styleId="Style212">
    <w:name w:val="Style212"/>
    <w:rsid w:val="00E24D77"/>
    <w:pPr>
      <w:numPr>
        <w:numId w:val="53"/>
      </w:numPr>
    </w:pPr>
  </w:style>
  <w:style w:type="numbering" w:customStyle="1" w:styleId="11111111">
    <w:name w:val="1 / 1.1 / 1.1.111"/>
    <w:basedOn w:val="NoList"/>
    <w:next w:val="111111"/>
    <w:rsid w:val="00E24D77"/>
    <w:pPr>
      <w:numPr>
        <w:numId w:val="54"/>
      </w:numPr>
    </w:pPr>
  </w:style>
  <w:style w:type="numbering" w:customStyle="1" w:styleId="Style712">
    <w:name w:val="Style712"/>
    <w:rsid w:val="00E24D77"/>
    <w:pPr>
      <w:numPr>
        <w:numId w:val="51"/>
      </w:numPr>
    </w:pPr>
  </w:style>
  <w:style w:type="numbering" w:customStyle="1" w:styleId="Style221">
    <w:name w:val="Style221"/>
    <w:rsid w:val="00E24D77"/>
    <w:pPr>
      <w:numPr>
        <w:numId w:val="40"/>
      </w:numPr>
    </w:pPr>
  </w:style>
  <w:style w:type="numbering" w:customStyle="1" w:styleId="11111121">
    <w:name w:val="1 / 1.1 / 1.1.121"/>
    <w:basedOn w:val="NoList"/>
    <w:next w:val="111111"/>
    <w:rsid w:val="00E24D77"/>
    <w:pPr>
      <w:numPr>
        <w:numId w:val="41"/>
      </w:numPr>
    </w:pPr>
  </w:style>
  <w:style w:type="numbering" w:customStyle="1" w:styleId="Style721">
    <w:name w:val="Style721"/>
    <w:rsid w:val="00E24D77"/>
    <w:pPr>
      <w:numPr>
        <w:numId w:val="45"/>
      </w:numPr>
    </w:pPr>
  </w:style>
  <w:style w:type="numbering" w:customStyle="1" w:styleId="Style231">
    <w:name w:val="Style231"/>
    <w:rsid w:val="00E24D77"/>
    <w:pPr>
      <w:numPr>
        <w:numId w:val="33"/>
      </w:numPr>
    </w:pPr>
  </w:style>
  <w:style w:type="table" w:customStyle="1" w:styleId="TableStyle112">
    <w:name w:val="Table Style112"/>
    <w:basedOn w:val="TableNormal"/>
    <w:rsid w:val="00E24D77"/>
    <w:tblPr/>
  </w:style>
  <w:style w:type="numbering" w:customStyle="1" w:styleId="Style241">
    <w:name w:val="Style241"/>
    <w:rsid w:val="00E24D77"/>
    <w:pPr>
      <w:numPr>
        <w:numId w:val="42"/>
      </w:numPr>
    </w:pPr>
  </w:style>
  <w:style w:type="numbering" w:customStyle="1" w:styleId="11111131">
    <w:name w:val="1 / 1.1 / 1.1.131"/>
    <w:basedOn w:val="NoList"/>
    <w:next w:val="111111"/>
    <w:rsid w:val="00E24D77"/>
    <w:pPr>
      <w:numPr>
        <w:numId w:val="44"/>
      </w:numPr>
    </w:pPr>
  </w:style>
  <w:style w:type="numbering" w:customStyle="1" w:styleId="Style731">
    <w:name w:val="Style731"/>
    <w:rsid w:val="00E24D77"/>
    <w:pPr>
      <w:numPr>
        <w:numId w:val="47"/>
      </w:numPr>
    </w:pPr>
  </w:style>
  <w:style w:type="numbering" w:customStyle="1" w:styleId="Style251">
    <w:name w:val="Style251"/>
    <w:rsid w:val="00E24D77"/>
    <w:pPr>
      <w:numPr>
        <w:numId w:val="52"/>
      </w:numPr>
    </w:pPr>
  </w:style>
  <w:style w:type="character" w:customStyle="1" w:styleId="BalloonTextChar1">
    <w:name w:val="Balloon Text Char1"/>
    <w:rsid w:val="00E24D77"/>
    <w:rPr>
      <w:rFonts w:ascii="Segoe UI" w:hAnsi="Segoe UI" w:cs="Segoe UI"/>
      <w:sz w:val="18"/>
      <w:szCs w:val="18"/>
    </w:rPr>
  </w:style>
  <w:style w:type="character" w:customStyle="1" w:styleId="DocumentMapChar1">
    <w:name w:val="Document Map Char1"/>
    <w:rsid w:val="00E24D77"/>
    <w:rPr>
      <w:rFonts w:ascii="Tahoma" w:eastAsia="Batang" w:hAnsi="Tahoma" w:cs="Tahoma"/>
      <w:shd w:val="clear" w:color="auto" w:fill="000080"/>
    </w:rPr>
  </w:style>
  <w:style w:type="character" w:customStyle="1" w:styleId="CommentTextChar1">
    <w:name w:val="Comment Text Char1"/>
    <w:semiHidden/>
    <w:rsid w:val="00E24D77"/>
    <w:rPr>
      <w:rFonts w:ascii="Arial" w:hAnsi="Arial"/>
      <w:lang w:val="en-GB"/>
    </w:rPr>
  </w:style>
  <w:style w:type="character" w:customStyle="1" w:styleId="CommentSubjectChar1">
    <w:name w:val="Comment Subject Char1"/>
    <w:rsid w:val="00E24D77"/>
    <w:rPr>
      <w:rFonts w:ascii="Arial" w:eastAsia="Batang" w:hAnsi="Arial"/>
      <w:b/>
      <w:bCs/>
      <w:lang w:val="en-GB"/>
    </w:rPr>
  </w:style>
  <w:style w:type="character" w:customStyle="1" w:styleId="BodyTextIndent2Char1">
    <w:name w:val="Body Text Indent 2 Char1"/>
    <w:basedOn w:val="DefaultParagraphFont"/>
    <w:rsid w:val="00E24D77"/>
  </w:style>
  <w:style w:type="character" w:customStyle="1" w:styleId="BodyTextIndentChar1">
    <w:name w:val="Body Text Indent Char1"/>
    <w:basedOn w:val="DefaultParagraphFont"/>
    <w:rsid w:val="00E24D77"/>
  </w:style>
  <w:style w:type="character" w:customStyle="1" w:styleId="BodyTextFirstIndent2Char1">
    <w:name w:val="Body Text First Indent 2 Char1"/>
    <w:rsid w:val="00E24D77"/>
    <w:rPr>
      <w:rFonts w:eastAsia="Batang"/>
    </w:rPr>
  </w:style>
  <w:style w:type="character" w:customStyle="1" w:styleId="BodyTextIndent3Char1">
    <w:name w:val="Body Text Indent 3 Char1"/>
    <w:rsid w:val="00E24D77"/>
    <w:rPr>
      <w:rFonts w:eastAsia="Batang"/>
    </w:rPr>
  </w:style>
  <w:style w:type="character" w:customStyle="1" w:styleId="PlainTextChar1">
    <w:name w:val="Plain Text Char1"/>
    <w:rsid w:val="00E24D77"/>
    <w:rPr>
      <w:rFonts w:ascii="Courier New" w:hAnsi="Courier New" w:cs="Courier New"/>
    </w:rPr>
  </w:style>
  <w:style w:type="character" w:customStyle="1" w:styleId="BodyText2Char1">
    <w:name w:val="Body Text 2 Char1"/>
    <w:rsid w:val="00E24D77"/>
    <w:rPr>
      <w:sz w:val="24"/>
      <w:szCs w:val="24"/>
      <w:lang w:val="en-GB" w:eastAsia="en-GB"/>
    </w:rPr>
  </w:style>
  <w:style w:type="character" w:customStyle="1" w:styleId="FooterChar1">
    <w:name w:val="Footer Char1"/>
    <w:rsid w:val="00E24D77"/>
  </w:style>
  <w:style w:type="character" w:customStyle="1" w:styleId="Heading1Char1">
    <w:name w:val="Heading 1 Char1"/>
    <w:rsid w:val="00E24D77"/>
    <w:rPr>
      <w:b/>
      <w:kern w:val="28"/>
      <w:sz w:val="28"/>
    </w:rPr>
  </w:style>
  <w:style w:type="character" w:customStyle="1" w:styleId="Heading2Char1">
    <w:name w:val="Heading 2 Char1"/>
    <w:rsid w:val="00E24D77"/>
    <w:rPr>
      <w:rFonts w:ascii="Arial" w:hAnsi="Arial"/>
      <w:b/>
      <w:i/>
      <w:sz w:val="24"/>
    </w:rPr>
  </w:style>
  <w:style w:type="character" w:customStyle="1" w:styleId="Heading3Char1">
    <w:name w:val="Heading 3 Char1"/>
    <w:rsid w:val="00E24D77"/>
    <w:rPr>
      <w:rFonts w:ascii="Arial" w:hAnsi="Arial"/>
      <w:sz w:val="24"/>
    </w:rPr>
  </w:style>
  <w:style w:type="character" w:customStyle="1" w:styleId="Heading4Char1">
    <w:name w:val="Heading 4 Char1"/>
    <w:rsid w:val="00E24D77"/>
    <w:rPr>
      <w:rFonts w:ascii="Arial" w:hAnsi="Arial"/>
      <w:b/>
      <w:sz w:val="24"/>
    </w:rPr>
  </w:style>
  <w:style w:type="character" w:customStyle="1" w:styleId="Heading5Char1">
    <w:name w:val="Heading 5 Char1"/>
    <w:rsid w:val="00E24D77"/>
    <w:rPr>
      <w:rFonts w:ascii="Arial" w:hAnsi="Arial"/>
      <w:sz w:val="22"/>
    </w:rPr>
  </w:style>
  <w:style w:type="character" w:customStyle="1" w:styleId="Heading6Char1">
    <w:name w:val="Heading 6 Char1"/>
    <w:rsid w:val="00E24D77"/>
    <w:rPr>
      <w:u w:val="single"/>
    </w:rPr>
  </w:style>
  <w:style w:type="character" w:customStyle="1" w:styleId="Heading7Char2">
    <w:name w:val="Heading 7 Char2"/>
    <w:rsid w:val="00E24D77"/>
    <w:rPr>
      <w:b/>
    </w:rPr>
  </w:style>
  <w:style w:type="character" w:customStyle="1" w:styleId="Heading8Char1">
    <w:name w:val="Heading 8 Char1"/>
    <w:rsid w:val="00E24D77"/>
    <w:rPr>
      <w:i/>
      <w:iCs/>
    </w:rPr>
  </w:style>
  <w:style w:type="character" w:customStyle="1" w:styleId="Heading9Char2">
    <w:name w:val="Heading 9 Char2"/>
    <w:rsid w:val="00E24D77"/>
    <w:rPr>
      <w:b/>
    </w:rPr>
  </w:style>
  <w:style w:type="character" w:customStyle="1" w:styleId="HeaderChar2">
    <w:name w:val="Header Char2"/>
    <w:rsid w:val="00E24D77"/>
  </w:style>
  <w:style w:type="character" w:customStyle="1" w:styleId="BodyText3Char1">
    <w:name w:val="Body Text 3 Char1"/>
    <w:rsid w:val="00E24D77"/>
    <w:rPr>
      <w:sz w:val="16"/>
      <w:szCs w:val="16"/>
    </w:rPr>
  </w:style>
  <w:style w:type="character" w:customStyle="1" w:styleId="EndnoteTextChar1">
    <w:name w:val="Endnote Text Char1"/>
    <w:basedOn w:val="DefaultParagraphFont"/>
    <w:rsid w:val="00E24D77"/>
  </w:style>
  <w:style w:type="table" w:customStyle="1" w:styleId="LightList-Accent31">
    <w:name w:val="Light List - Accent 31"/>
    <w:rsid w:val="00E24D77"/>
    <w:rPr>
      <w:rFonts w:ascii="Calibri" w:hAnsi="Calibri"/>
    </w:rPr>
    <w:tblPr>
      <w:tblStyleRowBandSize w:val="1"/>
      <w:tblStyleColBandSize w:val="1"/>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style>
  <w:style w:type="character" w:customStyle="1" w:styleId="CharChar14">
    <w:name w:val="Char Char14"/>
    <w:rsid w:val="00E24D77"/>
    <w:rPr>
      <w:sz w:val="14"/>
      <w:lang w:val="hr-HR" w:eastAsia="en-US"/>
    </w:rPr>
  </w:style>
  <w:style w:type="character" w:customStyle="1" w:styleId="CharCharChar11">
    <w:name w:val="Char Char Char11"/>
    <w:rsid w:val="00E24D77"/>
    <w:rPr>
      <w:rFonts w:ascii="Times New Roman" w:hAnsi="Times New Roman"/>
      <w:b/>
      <w:i/>
      <w:noProof/>
      <w:kern w:val="24"/>
      <w:sz w:val="22"/>
      <w:lang w:val="sr-Cyrl-CS"/>
    </w:rPr>
  </w:style>
  <w:style w:type="paragraph" w:customStyle="1" w:styleId="CharChar13CharCharCharCharCharCharCharCharCharCharCharCharCharCharCharChar1">
    <w:name w:val="Char Char13 Char Char Char Char Char Char Char Char Char Char Char Char Char Char Char Char1"/>
    <w:basedOn w:val="Normal"/>
    <w:rsid w:val="00E24D77"/>
    <w:pPr>
      <w:tabs>
        <w:tab w:val="left" w:pos="567"/>
      </w:tabs>
      <w:spacing w:before="120" w:after="160" w:line="240" w:lineRule="exact"/>
      <w:ind w:left="1584" w:hanging="504"/>
    </w:pPr>
    <w:rPr>
      <w:rFonts w:ascii="Arial" w:hAnsi="Arial"/>
      <w:b/>
      <w:bCs/>
      <w:color w:val="000080"/>
      <w:sz w:val="20"/>
      <w:szCs w:val="20"/>
    </w:rPr>
  </w:style>
  <w:style w:type="paragraph" w:customStyle="1" w:styleId="xl143">
    <w:name w:val="xl143"/>
    <w:basedOn w:val="Normal"/>
    <w:rsid w:val="00E24D77"/>
    <w:pPr>
      <w:pBdr>
        <w:bottom w:val="single" w:sz="8" w:space="0" w:color="auto"/>
        <w:right w:val="single" w:sz="8" w:space="0" w:color="auto"/>
      </w:pBdr>
      <w:spacing w:before="100" w:beforeAutospacing="1" w:after="100" w:afterAutospacing="1"/>
      <w:jc w:val="right"/>
    </w:pPr>
    <w:rPr>
      <w:rFonts w:ascii="Times New Roman" w:hAnsi="Times New Roman"/>
      <w:sz w:val="16"/>
      <w:szCs w:val="16"/>
    </w:rPr>
  </w:style>
  <w:style w:type="paragraph" w:customStyle="1" w:styleId="xl144">
    <w:name w:val="xl144"/>
    <w:basedOn w:val="Normal"/>
    <w:rsid w:val="00E24D77"/>
    <w:pPr>
      <w:pBdr>
        <w:bottom w:val="single" w:sz="8" w:space="0" w:color="auto"/>
        <w:right w:val="single" w:sz="8" w:space="0" w:color="auto"/>
      </w:pBdr>
      <w:shd w:val="clear" w:color="000000" w:fill="BCD6EE"/>
      <w:spacing w:before="100" w:beforeAutospacing="1" w:after="100" w:afterAutospacing="1"/>
      <w:jc w:val="right"/>
    </w:pPr>
    <w:rPr>
      <w:rFonts w:ascii="Times New Roman" w:hAnsi="Times New Roman"/>
      <w:b/>
      <w:bCs/>
      <w:color w:val="000000"/>
      <w:sz w:val="16"/>
      <w:szCs w:val="16"/>
    </w:rPr>
  </w:style>
  <w:style w:type="paragraph" w:customStyle="1" w:styleId="xl145">
    <w:name w:val="xl145"/>
    <w:basedOn w:val="Normal"/>
    <w:rsid w:val="00E24D77"/>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46">
    <w:name w:val="xl146"/>
    <w:basedOn w:val="Normal"/>
    <w:rsid w:val="00E24D77"/>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b/>
      <w:bCs/>
      <w:color w:val="000000"/>
      <w:sz w:val="16"/>
      <w:szCs w:val="16"/>
    </w:rPr>
  </w:style>
  <w:style w:type="paragraph" w:customStyle="1" w:styleId="xl147">
    <w:name w:val="xl147"/>
    <w:basedOn w:val="Normal"/>
    <w:rsid w:val="00E24D77"/>
    <w:pPr>
      <w:pBdr>
        <w:bottom w:val="single" w:sz="8" w:space="0" w:color="auto"/>
        <w:right w:val="single" w:sz="8" w:space="0" w:color="auto"/>
      </w:pBdr>
      <w:spacing w:before="100" w:beforeAutospacing="1" w:after="100" w:afterAutospacing="1"/>
      <w:jc w:val="right"/>
    </w:pPr>
    <w:rPr>
      <w:rFonts w:ascii="Times New Roman" w:hAnsi="Times New Roman"/>
      <w:b/>
      <w:bCs/>
      <w:color w:val="000000"/>
      <w:sz w:val="16"/>
      <w:szCs w:val="16"/>
    </w:rPr>
  </w:style>
  <w:style w:type="paragraph" w:customStyle="1" w:styleId="xl148">
    <w:name w:val="xl148"/>
    <w:basedOn w:val="Normal"/>
    <w:rsid w:val="00E24D77"/>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b/>
      <w:bCs/>
      <w:color w:val="000000"/>
      <w:sz w:val="16"/>
      <w:szCs w:val="16"/>
    </w:rPr>
  </w:style>
  <w:style w:type="paragraph" w:customStyle="1" w:styleId="xl149">
    <w:name w:val="xl149"/>
    <w:basedOn w:val="Normal"/>
    <w:rsid w:val="00E24D77"/>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50">
    <w:name w:val="xl150"/>
    <w:basedOn w:val="Normal"/>
    <w:rsid w:val="00E24D77"/>
    <w:pPr>
      <w:pBdr>
        <w:bottom w:val="single" w:sz="8" w:space="0" w:color="auto"/>
        <w:right w:val="single" w:sz="8" w:space="0" w:color="auto"/>
      </w:pBdr>
      <w:spacing w:before="100" w:beforeAutospacing="1" w:after="100" w:afterAutospacing="1"/>
      <w:jc w:val="right"/>
    </w:pPr>
    <w:rPr>
      <w:rFonts w:ascii="Times New Roman" w:hAnsi="Times New Roman"/>
      <w:b/>
      <w:bCs/>
      <w:color w:val="000000"/>
      <w:sz w:val="16"/>
      <w:szCs w:val="16"/>
    </w:rPr>
  </w:style>
  <w:style w:type="paragraph" w:customStyle="1" w:styleId="xl151">
    <w:name w:val="xl151"/>
    <w:basedOn w:val="Normal"/>
    <w:rsid w:val="00E24D77"/>
    <w:pPr>
      <w:pBdr>
        <w:top w:val="single" w:sz="8" w:space="0" w:color="auto"/>
        <w:left w:val="single" w:sz="8" w:space="0" w:color="auto"/>
        <w:right w:val="single" w:sz="8" w:space="0" w:color="auto"/>
      </w:pBdr>
      <w:spacing w:before="100" w:beforeAutospacing="1" w:after="100" w:afterAutospacing="1"/>
      <w:jc w:val="right"/>
    </w:pPr>
    <w:rPr>
      <w:rFonts w:ascii="Times New Roman" w:hAnsi="Times New Roman"/>
      <w:b/>
      <w:bCs/>
      <w:color w:val="000000"/>
      <w:sz w:val="16"/>
      <w:szCs w:val="16"/>
    </w:rPr>
  </w:style>
  <w:style w:type="paragraph" w:customStyle="1" w:styleId="xl152">
    <w:name w:val="xl152"/>
    <w:basedOn w:val="Normal"/>
    <w:rsid w:val="00E24D77"/>
    <w:pPr>
      <w:pBdr>
        <w:top w:val="single" w:sz="8" w:space="0" w:color="auto"/>
        <w:left w:val="single" w:sz="8" w:space="0" w:color="auto"/>
        <w:bottom w:val="single" w:sz="8" w:space="0" w:color="auto"/>
      </w:pBdr>
      <w:spacing w:before="100" w:beforeAutospacing="1" w:after="100" w:afterAutospacing="1"/>
    </w:pPr>
    <w:rPr>
      <w:rFonts w:ascii="Times New Roman" w:hAnsi="Times New Roman"/>
      <w:color w:val="000000"/>
      <w:sz w:val="16"/>
      <w:szCs w:val="16"/>
    </w:rPr>
  </w:style>
  <w:style w:type="paragraph" w:customStyle="1" w:styleId="xl153">
    <w:name w:val="xl153"/>
    <w:basedOn w:val="Normal"/>
    <w:rsid w:val="00E24D77"/>
    <w:pPr>
      <w:pBdr>
        <w:top w:val="single" w:sz="8" w:space="0" w:color="auto"/>
        <w:bottom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54">
    <w:name w:val="xl154"/>
    <w:basedOn w:val="Normal"/>
    <w:rsid w:val="00E24D77"/>
    <w:pPr>
      <w:pBdr>
        <w:top w:val="single" w:sz="8" w:space="0" w:color="auto"/>
        <w:left w:val="single" w:sz="8" w:space="0" w:color="auto"/>
        <w:right w:val="single" w:sz="8" w:space="0" w:color="auto"/>
      </w:pBdr>
      <w:shd w:val="clear" w:color="000000" w:fill="CCCCCC"/>
      <w:spacing w:before="100" w:beforeAutospacing="1" w:after="100" w:afterAutospacing="1"/>
      <w:jc w:val="center"/>
    </w:pPr>
    <w:rPr>
      <w:rFonts w:ascii="Times New Roman" w:hAnsi="Times New Roman"/>
      <w:color w:val="000000"/>
      <w:sz w:val="16"/>
      <w:szCs w:val="16"/>
    </w:rPr>
  </w:style>
  <w:style w:type="paragraph" w:customStyle="1" w:styleId="xl155">
    <w:name w:val="xl155"/>
    <w:basedOn w:val="Normal"/>
    <w:rsid w:val="00E24D77"/>
    <w:pPr>
      <w:pBdr>
        <w:left w:val="single" w:sz="8" w:space="0" w:color="auto"/>
        <w:bottom w:val="single" w:sz="8" w:space="0" w:color="auto"/>
        <w:right w:val="single" w:sz="8" w:space="0" w:color="auto"/>
      </w:pBdr>
      <w:shd w:val="clear" w:color="000000" w:fill="CCCCCC"/>
      <w:spacing w:before="100" w:beforeAutospacing="1" w:after="100" w:afterAutospacing="1"/>
      <w:jc w:val="center"/>
    </w:pPr>
    <w:rPr>
      <w:rFonts w:ascii="Times New Roman" w:hAnsi="Times New Roman"/>
      <w:color w:val="000000"/>
      <w:sz w:val="16"/>
      <w:szCs w:val="16"/>
    </w:rPr>
  </w:style>
  <w:style w:type="paragraph" w:customStyle="1" w:styleId="xl156">
    <w:name w:val="xl156"/>
    <w:basedOn w:val="Normal"/>
    <w:rsid w:val="00E24D77"/>
    <w:pPr>
      <w:pBdr>
        <w:top w:val="single" w:sz="8" w:space="0" w:color="auto"/>
        <w:left w:val="single" w:sz="8" w:space="0" w:color="auto"/>
        <w:right w:val="single" w:sz="8" w:space="0" w:color="auto"/>
      </w:pBdr>
      <w:shd w:val="clear" w:color="000000" w:fill="CCCCCC"/>
      <w:spacing w:before="100" w:beforeAutospacing="1" w:after="100" w:afterAutospacing="1"/>
      <w:jc w:val="center"/>
    </w:pPr>
    <w:rPr>
      <w:rFonts w:ascii="Times New Roman" w:hAnsi="Times New Roman"/>
      <w:color w:val="000000"/>
      <w:sz w:val="16"/>
      <w:szCs w:val="16"/>
    </w:rPr>
  </w:style>
  <w:style w:type="paragraph" w:customStyle="1" w:styleId="xl157">
    <w:name w:val="xl157"/>
    <w:basedOn w:val="Normal"/>
    <w:rsid w:val="00E24D77"/>
    <w:pPr>
      <w:pBdr>
        <w:top w:val="single" w:sz="8" w:space="0" w:color="auto"/>
        <w:left w:val="single" w:sz="8" w:space="0" w:color="auto"/>
        <w:right w:val="single" w:sz="8" w:space="0" w:color="auto"/>
      </w:pBdr>
      <w:shd w:val="clear" w:color="000000" w:fill="CCCCCC"/>
      <w:spacing w:before="100" w:beforeAutospacing="1" w:after="100" w:afterAutospacing="1"/>
      <w:jc w:val="center"/>
    </w:pPr>
    <w:rPr>
      <w:rFonts w:ascii="Times New Roman" w:hAnsi="Times New Roman"/>
      <w:color w:val="000000"/>
      <w:sz w:val="16"/>
      <w:szCs w:val="16"/>
    </w:rPr>
  </w:style>
  <w:style w:type="paragraph" w:customStyle="1" w:styleId="xl158">
    <w:name w:val="xl158"/>
    <w:basedOn w:val="Normal"/>
    <w:rsid w:val="00E24D77"/>
    <w:pPr>
      <w:pBdr>
        <w:left w:val="single" w:sz="8" w:space="0" w:color="auto"/>
        <w:bottom w:val="single" w:sz="8" w:space="0" w:color="auto"/>
        <w:right w:val="single" w:sz="8" w:space="0" w:color="auto"/>
      </w:pBdr>
      <w:shd w:val="clear" w:color="000000" w:fill="CCCCCC"/>
      <w:spacing w:before="100" w:beforeAutospacing="1" w:after="100" w:afterAutospacing="1"/>
      <w:jc w:val="center"/>
    </w:pPr>
    <w:rPr>
      <w:rFonts w:ascii="Times New Roman" w:hAnsi="Times New Roman"/>
      <w:color w:val="000000"/>
      <w:sz w:val="16"/>
      <w:szCs w:val="16"/>
    </w:rPr>
  </w:style>
  <w:style w:type="paragraph" w:customStyle="1" w:styleId="xl159">
    <w:name w:val="xl159"/>
    <w:basedOn w:val="Normal"/>
    <w:rsid w:val="00E24D77"/>
    <w:pPr>
      <w:pBdr>
        <w:top w:val="single" w:sz="8" w:space="0" w:color="auto"/>
        <w:left w:val="single" w:sz="8" w:space="0" w:color="auto"/>
        <w:bottom w:val="single" w:sz="8" w:space="0" w:color="auto"/>
      </w:pBdr>
      <w:spacing w:before="100" w:beforeAutospacing="1" w:after="100" w:afterAutospacing="1"/>
      <w:jc w:val="center"/>
    </w:pPr>
    <w:rPr>
      <w:rFonts w:ascii="Times New Roman" w:hAnsi="Times New Roman"/>
      <w:color w:val="000000"/>
      <w:sz w:val="16"/>
      <w:szCs w:val="16"/>
    </w:rPr>
  </w:style>
  <w:style w:type="paragraph" w:customStyle="1" w:styleId="xl160">
    <w:name w:val="xl160"/>
    <w:basedOn w:val="Normal"/>
    <w:rsid w:val="00E24D77"/>
    <w:pPr>
      <w:pBdr>
        <w:top w:val="single" w:sz="8" w:space="0" w:color="auto"/>
        <w:bottom w:val="single" w:sz="8" w:space="0" w:color="auto"/>
      </w:pBdr>
      <w:spacing w:before="100" w:beforeAutospacing="1" w:after="100" w:afterAutospacing="1"/>
      <w:jc w:val="center"/>
    </w:pPr>
    <w:rPr>
      <w:rFonts w:ascii="Times New Roman" w:hAnsi="Times New Roman"/>
      <w:color w:val="000000"/>
      <w:sz w:val="16"/>
      <w:szCs w:val="16"/>
    </w:rPr>
  </w:style>
  <w:style w:type="paragraph" w:customStyle="1" w:styleId="xl161">
    <w:name w:val="xl161"/>
    <w:basedOn w:val="Normal"/>
    <w:rsid w:val="00E24D77"/>
    <w:pPr>
      <w:pBdr>
        <w:top w:val="single" w:sz="8" w:space="0" w:color="auto"/>
        <w:bottom w:val="single" w:sz="8" w:space="0" w:color="auto"/>
        <w:right w:val="single" w:sz="8" w:space="0" w:color="auto"/>
      </w:pBdr>
      <w:spacing w:before="100" w:beforeAutospacing="1" w:after="100" w:afterAutospacing="1"/>
      <w:jc w:val="center"/>
    </w:pPr>
    <w:rPr>
      <w:rFonts w:ascii="Times New Roman" w:hAnsi="Times New Roman"/>
      <w:color w:val="000000"/>
      <w:sz w:val="16"/>
      <w:szCs w:val="16"/>
    </w:rPr>
  </w:style>
  <w:style w:type="numbering" w:customStyle="1" w:styleId="Style734">
    <w:name w:val="Style734"/>
    <w:rsid w:val="00E24D77"/>
    <w:pPr>
      <w:numPr>
        <w:numId w:val="24"/>
      </w:numPr>
    </w:pPr>
  </w:style>
  <w:style w:type="character" w:customStyle="1" w:styleId="auto-style4">
    <w:name w:val="auto-style4"/>
    <w:basedOn w:val="DefaultParagraphFont"/>
    <w:rsid w:val="00E24D77"/>
  </w:style>
  <w:style w:type="paragraph" w:styleId="TableofFigures">
    <w:name w:val="table of figures"/>
    <w:basedOn w:val="Normal"/>
    <w:next w:val="Normal"/>
    <w:rsid w:val="00E24D77"/>
    <w:pPr>
      <w:jc w:val="both"/>
    </w:pPr>
    <w:rPr>
      <w:rFonts w:ascii="Times New Roman" w:hAnsi="Times New Roman"/>
      <w:sz w:val="20"/>
      <w:szCs w:val="20"/>
    </w:rPr>
  </w:style>
  <w:style w:type="paragraph" w:customStyle="1" w:styleId="CharChar19CharChar">
    <w:name w:val="Char Char19 Char Char"/>
    <w:basedOn w:val="Normal"/>
    <w:rsid w:val="00E24D77"/>
    <w:pPr>
      <w:tabs>
        <w:tab w:val="left" w:pos="567"/>
      </w:tabs>
      <w:spacing w:before="120" w:after="160" w:line="240" w:lineRule="exact"/>
      <w:ind w:left="1584" w:hanging="504"/>
    </w:pPr>
    <w:rPr>
      <w:rFonts w:ascii="Arial" w:hAnsi="Arial"/>
      <w:b/>
      <w:bCs/>
      <w:color w:val="000080"/>
      <w:sz w:val="20"/>
      <w:szCs w:val="20"/>
    </w:rPr>
  </w:style>
  <w:style w:type="character" w:customStyle="1" w:styleId="Stil4Char1">
    <w:name w:val="Stil 4 Char1"/>
    <w:rsid w:val="00E24D77"/>
    <w:rPr>
      <w:b/>
      <w:i/>
      <w:lang w:val="en-US" w:eastAsia="en-US" w:bidi="ar-SA"/>
    </w:rPr>
  </w:style>
  <w:style w:type="table" w:customStyle="1" w:styleId="TableGrid11">
    <w:name w:val="Table Grid11"/>
    <w:basedOn w:val="TableNormal"/>
    <w:next w:val="TableGrid"/>
    <w:rsid w:val="00E24D77"/>
    <w:pPr>
      <w:jc w:val="both"/>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7">
    <w:name w:val="Char Char17"/>
    <w:rsid w:val="00E24D77"/>
    <w:rPr>
      <w:lang w:val="en-US" w:eastAsia="en-US" w:bidi="ar-SA"/>
    </w:rPr>
  </w:style>
  <w:style w:type="character" w:customStyle="1" w:styleId="CharChar10">
    <w:name w:val="Char Char10"/>
    <w:rsid w:val="00E24D77"/>
    <w:rPr>
      <w:rFonts w:eastAsia="Batang"/>
      <w:lang w:val="en-US" w:eastAsia="en-US" w:bidi="ar-SA"/>
    </w:rPr>
  </w:style>
  <w:style w:type="character" w:customStyle="1" w:styleId="CharChar9">
    <w:name w:val="Char Char9"/>
    <w:rsid w:val="00E24D77"/>
    <w:rPr>
      <w:rFonts w:eastAsia="Batang"/>
      <w:lang w:val="en-US" w:eastAsia="en-US" w:bidi="ar-SA"/>
    </w:rPr>
  </w:style>
  <w:style w:type="character" w:customStyle="1" w:styleId="CharChar8">
    <w:name w:val="Char Char8"/>
    <w:rsid w:val="00E24D77"/>
    <w:rPr>
      <w:rFonts w:ascii="Courier New" w:hAnsi="Courier New" w:cs="Courier New"/>
      <w:lang w:val="en-US" w:eastAsia="en-US" w:bidi="ar-SA"/>
    </w:rPr>
  </w:style>
  <w:style w:type="table" w:customStyle="1" w:styleId="LightShading1">
    <w:name w:val="Light Shading1"/>
    <w:basedOn w:val="TableNormal"/>
    <w:uiPriority w:val="60"/>
    <w:rsid w:val="00E24D77"/>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Light1">
    <w:name w:val="Table Grid Light1"/>
    <w:basedOn w:val="TableNormal"/>
    <w:uiPriority w:val="40"/>
    <w:rsid w:val="00E24D77"/>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6">
    <w:name w:val="Table Grid6"/>
    <w:basedOn w:val="TableNormal"/>
    <w:next w:val="TableGrid"/>
    <w:rsid w:val="00E24D7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E24D77"/>
    <w:pPr>
      <w:jc w:val="both"/>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
    <w:name w:val="1 / 1.1 / 1.1.112"/>
    <w:basedOn w:val="NoList"/>
    <w:next w:val="111111"/>
    <w:rsid w:val="00E24D77"/>
  </w:style>
  <w:style w:type="numbering" w:customStyle="1" w:styleId="Style222">
    <w:name w:val="Style222"/>
    <w:rsid w:val="00E24D77"/>
    <w:pPr>
      <w:numPr>
        <w:numId w:val="3"/>
      </w:numPr>
    </w:pPr>
  </w:style>
  <w:style w:type="numbering" w:customStyle="1" w:styleId="11111122">
    <w:name w:val="1 / 1.1 / 1.1.122"/>
    <w:basedOn w:val="NoList"/>
    <w:next w:val="111111"/>
    <w:rsid w:val="00E24D77"/>
  </w:style>
  <w:style w:type="paragraph" w:customStyle="1" w:styleId="xl225">
    <w:name w:val="xl225"/>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226">
    <w:name w:val="xl226"/>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227">
    <w:name w:val="xl227"/>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228">
    <w:name w:val="xl228"/>
    <w:basedOn w:val="Normal"/>
    <w:rsid w:val="00E24D77"/>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sz w:val="24"/>
    </w:rPr>
  </w:style>
  <w:style w:type="paragraph" w:customStyle="1" w:styleId="xl229">
    <w:name w:val="xl229"/>
    <w:basedOn w:val="Normal"/>
    <w:rsid w:val="00E24D77"/>
    <w:pPr>
      <w:pBdr>
        <w:top w:val="single" w:sz="4" w:space="0" w:color="auto"/>
        <w:left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230">
    <w:name w:val="xl230"/>
    <w:basedOn w:val="Normal"/>
    <w:rsid w:val="00E24D77"/>
    <w:pPr>
      <w:pBdr>
        <w:top w:val="single" w:sz="4" w:space="0" w:color="auto"/>
        <w:left w:val="single" w:sz="4" w:space="0" w:color="auto"/>
        <w:right w:val="single" w:sz="8" w:space="0" w:color="auto"/>
      </w:pBdr>
      <w:spacing w:before="100" w:beforeAutospacing="1" w:after="100" w:afterAutospacing="1"/>
    </w:pPr>
    <w:rPr>
      <w:rFonts w:ascii="Times New Roman" w:hAnsi="Times New Roman"/>
      <w:sz w:val="24"/>
    </w:rPr>
  </w:style>
  <w:style w:type="paragraph" w:customStyle="1" w:styleId="xl231">
    <w:name w:val="xl231"/>
    <w:basedOn w:val="Normal"/>
    <w:rsid w:val="00E24D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pPr>
    <w:rPr>
      <w:rFonts w:ascii="Times New Roman" w:hAnsi="Times New Roman"/>
      <w:b/>
      <w:bCs/>
      <w:sz w:val="24"/>
    </w:rPr>
  </w:style>
  <w:style w:type="paragraph" w:customStyle="1" w:styleId="xl232">
    <w:name w:val="xl232"/>
    <w:basedOn w:val="Normal"/>
    <w:rsid w:val="00E24D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pPr>
    <w:rPr>
      <w:rFonts w:ascii="Times New Roman" w:hAnsi="Times New Roman"/>
      <w:b/>
      <w:bCs/>
      <w:sz w:val="24"/>
    </w:rPr>
  </w:style>
  <w:style w:type="paragraph" w:customStyle="1" w:styleId="xl233">
    <w:name w:val="xl233"/>
    <w:basedOn w:val="Normal"/>
    <w:rsid w:val="00E24D7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pPr>
    <w:rPr>
      <w:rFonts w:ascii="Times New Roman" w:hAnsi="Times New Roman"/>
      <w:b/>
      <w:bCs/>
      <w:sz w:val="24"/>
    </w:rPr>
  </w:style>
  <w:style w:type="paragraph" w:customStyle="1" w:styleId="xl234">
    <w:name w:val="xl234"/>
    <w:basedOn w:val="Normal"/>
    <w:rsid w:val="00E24D77"/>
    <w:pPr>
      <w:pBdr>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235">
    <w:name w:val="xl235"/>
    <w:basedOn w:val="Normal"/>
    <w:rsid w:val="00E24D77"/>
    <w:pPr>
      <w:pBdr>
        <w:left w:val="single" w:sz="4" w:space="0" w:color="auto"/>
        <w:bottom w:val="single" w:sz="4" w:space="0" w:color="auto"/>
        <w:right w:val="single" w:sz="8" w:space="0" w:color="auto"/>
      </w:pBdr>
      <w:spacing w:before="100" w:beforeAutospacing="1" w:after="100" w:afterAutospacing="1"/>
    </w:pPr>
    <w:rPr>
      <w:rFonts w:ascii="Times New Roman" w:hAnsi="Times New Roman"/>
      <w:sz w:val="24"/>
    </w:rPr>
  </w:style>
  <w:style w:type="paragraph" w:customStyle="1" w:styleId="xl236">
    <w:name w:val="xl236"/>
    <w:basedOn w:val="Normal"/>
    <w:rsid w:val="00E24D77"/>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hAnsi="Times New Roman"/>
      <w:b/>
      <w:bCs/>
      <w:sz w:val="24"/>
    </w:rPr>
  </w:style>
  <w:style w:type="paragraph" w:customStyle="1" w:styleId="xl237">
    <w:name w:val="xl237"/>
    <w:basedOn w:val="Normal"/>
    <w:rsid w:val="00E24D77"/>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hAnsi="Times New Roman"/>
      <w:b/>
      <w:bCs/>
      <w:sz w:val="24"/>
    </w:rPr>
  </w:style>
  <w:style w:type="paragraph" w:customStyle="1" w:styleId="xl238">
    <w:name w:val="xl238"/>
    <w:basedOn w:val="Normal"/>
    <w:rsid w:val="00E24D77"/>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rFonts w:ascii="Times New Roman" w:hAnsi="Times New Roman"/>
      <w:b/>
      <w:bCs/>
      <w:sz w:val="24"/>
    </w:rPr>
  </w:style>
  <w:style w:type="paragraph" w:customStyle="1" w:styleId="xl239">
    <w:name w:val="xl239"/>
    <w:basedOn w:val="Normal"/>
    <w:rsid w:val="00E24D77"/>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pPr>
    <w:rPr>
      <w:rFonts w:ascii="Times New Roman" w:hAnsi="Times New Roman"/>
      <w:b/>
      <w:bCs/>
      <w:sz w:val="24"/>
    </w:rPr>
  </w:style>
  <w:style w:type="paragraph" w:customStyle="1" w:styleId="xl240">
    <w:name w:val="xl240"/>
    <w:basedOn w:val="Normal"/>
    <w:rsid w:val="00E24D77"/>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pPr>
    <w:rPr>
      <w:rFonts w:ascii="Times New Roman" w:hAnsi="Times New Roman"/>
      <w:b/>
      <w:bCs/>
      <w:sz w:val="24"/>
    </w:rPr>
  </w:style>
  <w:style w:type="paragraph" w:customStyle="1" w:styleId="xl241">
    <w:name w:val="xl241"/>
    <w:basedOn w:val="Normal"/>
    <w:rsid w:val="00E24D77"/>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pPr>
    <w:rPr>
      <w:rFonts w:ascii="Times New Roman" w:hAnsi="Times New Roman"/>
      <w:b/>
      <w:bCs/>
      <w:sz w:val="24"/>
    </w:rPr>
  </w:style>
  <w:style w:type="paragraph" w:customStyle="1" w:styleId="xl242">
    <w:name w:val="xl242"/>
    <w:basedOn w:val="Normal"/>
    <w:rsid w:val="00E24D77"/>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rFonts w:ascii="Times New Roman" w:hAnsi="Times New Roman"/>
      <w:b/>
      <w:bCs/>
      <w:sz w:val="24"/>
    </w:rPr>
  </w:style>
  <w:style w:type="paragraph" w:customStyle="1" w:styleId="xl243">
    <w:name w:val="xl243"/>
    <w:basedOn w:val="Normal"/>
    <w:rsid w:val="00E24D77"/>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244">
    <w:name w:val="xl244"/>
    <w:basedOn w:val="Normal"/>
    <w:rsid w:val="00E24D77"/>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245">
    <w:name w:val="xl245"/>
    <w:basedOn w:val="Normal"/>
    <w:rsid w:val="00E24D77"/>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246">
    <w:name w:val="xl246"/>
    <w:basedOn w:val="Normal"/>
    <w:rsid w:val="00E24D77"/>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247">
    <w:name w:val="xl247"/>
    <w:basedOn w:val="Normal"/>
    <w:rsid w:val="00E24D77"/>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248">
    <w:name w:val="xl248"/>
    <w:basedOn w:val="Normal"/>
    <w:rsid w:val="00E24D77"/>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249">
    <w:name w:val="xl249"/>
    <w:basedOn w:val="Normal"/>
    <w:rsid w:val="00E24D77"/>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250">
    <w:name w:val="xl250"/>
    <w:basedOn w:val="Normal"/>
    <w:rsid w:val="00E24D77"/>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hAnsi="Times New Roman"/>
      <w:b/>
      <w:bCs/>
      <w:sz w:val="24"/>
    </w:rPr>
  </w:style>
  <w:style w:type="paragraph" w:customStyle="1" w:styleId="xl251">
    <w:name w:val="xl251"/>
    <w:basedOn w:val="Normal"/>
    <w:rsid w:val="00E24D77"/>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b/>
      <w:bCs/>
      <w:sz w:val="24"/>
    </w:rPr>
  </w:style>
  <w:style w:type="paragraph" w:customStyle="1" w:styleId="xl252">
    <w:name w:val="xl252"/>
    <w:basedOn w:val="Normal"/>
    <w:rsid w:val="00E24D77"/>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253">
    <w:name w:val="xl253"/>
    <w:basedOn w:val="Normal"/>
    <w:rsid w:val="00E24D77"/>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254">
    <w:name w:val="xl254"/>
    <w:basedOn w:val="Normal"/>
    <w:rsid w:val="00E24D77"/>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255">
    <w:name w:val="xl255"/>
    <w:basedOn w:val="Normal"/>
    <w:rsid w:val="00E24D77"/>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256">
    <w:name w:val="xl256"/>
    <w:basedOn w:val="Normal"/>
    <w:rsid w:val="00E24D77"/>
    <w:pPr>
      <w:pBdr>
        <w:top w:val="single" w:sz="4" w:space="0" w:color="auto"/>
        <w:left w:val="single" w:sz="8" w:space="0" w:color="auto"/>
        <w:right w:val="single" w:sz="4" w:space="0" w:color="auto"/>
      </w:pBdr>
      <w:spacing w:before="100" w:beforeAutospacing="1" w:after="100" w:afterAutospacing="1"/>
    </w:pPr>
    <w:rPr>
      <w:rFonts w:ascii="Times New Roman" w:hAnsi="Times New Roman"/>
      <w:sz w:val="24"/>
    </w:rPr>
  </w:style>
  <w:style w:type="paragraph" w:customStyle="1" w:styleId="xl257">
    <w:name w:val="xl257"/>
    <w:basedOn w:val="Normal"/>
    <w:rsid w:val="00E24D77"/>
    <w:pPr>
      <w:pBdr>
        <w:top w:val="single" w:sz="4" w:space="0" w:color="auto"/>
        <w:left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258">
    <w:name w:val="xl258"/>
    <w:basedOn w:val="Normal"/>
    <w:rsid w:val="00E24D77"/>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pPr>
    <w:rPr>
      <w:rFonts w:ascii="Times New Roman" w:hAnsi="Times New Roman"/>
      <w:b/>
      <w:bCs/>
      <w:sz w:val="24"/>
    </w:rPr>
  </w:style>
  <w:style w:type="paragraph" w:customStyle="1" w:styleId="xl259">
    <w:name w:val="xl259"/>
    <w:basedOn w:val="Normal"/>
    <w:rsid w:val="00E24D77"/>
    <w:pPr>
      <w:pBdr>
        <w:left w:val="single" w:sz="8" w:space="0" w:color="auto"/>
        <w:bottom w:val="single" w:sz="4" w:space="0" w:color="auto"/>
      </w:pBdr>
      <w:spacing w:before="100" w:beforeAutospacing="1" w:after="100" w:afterAutospacing="1"/>
    </w:pPr>
    <w:rPr>
      <w:rFonts w:ascii="Times New Roman" w:hAnsi="Times New Roman"/>
      <w:b/>
      <w:bCs/>
      <w:sz w:val="24"/>
    </w:rPr>
  </w:style>
  <w:style w:type="paragraph" w:customStyle="1" w:styleId="xl260">
    <w:name w:val="xl260"/>
    <w:basedOn w:val="Normal"/>
    <w:rsid w:val="00E24D77"/>
    <w:pPr>
      <w:pBdr>
        <w:bottom w:val="single" w:sz="4" w:space="0" w:color="auto"/>
      </w:pBdr>
      <w:spacing w:before="100" w:beforeAutospacing="1" w:after="100" w:afterAutospacing="1"/>
    </w:pPr>
    <w:rPr>
      <w:rFonts w:ascii="Times New Roman" w:hAnsi="Times New Roman"/>
      <w:b/>
      <w:bCs/>
      <w:sz w:val="24"/>
    </w:rPr>
  </w:style>
  <w:style w:type="paragraph" w:customStyle="1" w:styleId="xl261">
    <w:name w:val="xl261"/>
    <w:basedOn w:val="Normal"/>
    <w:rsid w:val="00E24D77"/>
    <w:pPr>
      <w:pBdr>
        <w:top w:val="single" w:sz="4" w:space="0" w:color="auto"/>
        <w:left w:val="single" w:sz="4" w:space="0" w:color="auto"/>
        <w:right w:val="single" w:sz="4" w:space="0" w:color="auto"/>
      </w:pBdr>
      <w:spacing w:before="100" w:beforeAutospacing="1" w:after="100" w:afterAutospacing="1"/>
    </w:pPr>
    <w:rPr>
      <w:rFonts w:ascii="Times New Roman" w:hAnsi="Times New Roman"/>
      <w:b/>
      <w:bCs/>
      <w:sz w:val="24"/>
    </w:rPr>
  </w:style>
  <w:style w:type="paragraph" w:customStyle="1" w:styleId="xl262">
    <w:name w:val="xl262"/>
    <w:basedOn w:val="Normal"/>
    <w:rsid w:val="00E24D77"/>
    <w:pPr>
      <w:pBdr>
        <w:top w:val="single" w:sz="4" w:space="0" w:color="auto"/>
        <w:left w:val="single" w:sz="4" w:space="0" w:color="auto"/>
        <w:right w:val="single" w:sz="4" w:space="0" w:color="auto"/>
      </w:pBdr>
      <w:spacing w:before="100" w:beforeAutospacing="1" w:after="100" w:afterAutospacing="1"/>
    </w:pPr>
    <w:rPr>
      <w:rFonts w:ascii="Times New Roman" w:hAnsi="Times New Roman"/>
      <w:b/>
      <w:bCs/>
      <w:sz w:val="24"/>
    </w:rPr>
  </w:style>
  <w:style w:type="paragraph" w:customStyle="1" w:styleId="xl263">
    <w:name w:val="xl263"/>
    <w:basedOn w:val="Normal"/>
    <w:rsid w:val="00E24D77"/>
    <w:pPr>
      <w:pBdr>
        <w:top w:val="single" w:sz="4" w:space="0" w:color="auto"/>
        <w:left w:val="single" w:sz="4" w:space="0" w:color="auto"/>
        <w:right w:val="single" w:sz="8" w:space="0" w:color="auto"/>
      </w:pBdr>
      <w:spacing w:before="100" w:beforeAutospacing="1" w:after="100" w:afterAutospacing="1"/>
    </w:pPr>
    <w:rPr>
      <w:rFonts w:ascii="Times New Roman" w:hAnsi="Times New Roman"/>
      <w:b/>
      <w:bCs/>
      <w:sz w:val="24"/>
    </w:rPr>
  </w:style>
  <w:style w:type="paragraph" w:customStyle="1" w:styleId="xl264">
    <w:name w:val="xl264"/>
    <w:basedOn w:val="Normal"/>
    <w:rsid w:val="00E24D77"/>
    <w:pPr>
      <w:pBdr>
        <w:left w:val="single" w:sz="8"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265">
    <w:name w:val="xl265"/>
    <w:basedOn w:val="Normal"/>
    <w:rsid w:val="00E24D77"/>
    <w:pPr>
      <w:pBdr>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266">
    <w:name w:val="xl266"/>
    <w:basedOn w:val="Normal"/>
    <w:rsid w:val="00E24D77"/>
    <w:pPr>
      <w:pBdr>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267">
    <w:name w:val="xl267"/>
    <w:basedOn w:val="Normal"/>
    <w:rsid w:val="00E24D77"/>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pPr>
    <w:rPr>
      <w:rFonts w:ascii="Times New Roman" w:hAnsi="Times New Roman"/>
      <w:b/>
      <w:bCs/>
      <w:sz w:val="24"/>
    </w:rPr>
  </w:style>
  <w:style w:type="numbering" w:customStyle="1" w:styleId="Style722">
    <w:name w:val="Style722"/>
    <w:rsid w:val="00E24D77"/>
  </w:style>
  <w:style w:type="numbering" w:customStyle="1" w:styleId="11111132">
    <w:name w:val="1 / 1.1 / 1.1.132"/>
    <w:basedOn w:val="NoList"/>
    <w:next w:val="111111"/>
    <w:rsid w:val="00E24D77"/>
    <w:pPr>
      <w:numPr>
        <w:numId w:val="50"/>
      </w:numPr>
    </w:pPr>
  </w:style>
  <w:style w:type="table" w:customStyle="1" w:styleId="TableGrid7">
    <w:name w:val="Table Grid7"/>
    <w:basedOn w:val="TableNormal"/>
    <w:next w:val="TableGrid"/>
    <w:rsid w:val="00E24D7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7">
    <w:name w:val="Style27"/>
    <w:rsid w:val="00E24D77"/>
    <w:pPr>
      <w:numPr>
        <w:numId w:val="19"/>
      </w:numPr>
    </w:pPr>
  </w:style>
  <w:style w:type="numbering" w:customStyle="1" w:styleId="1111115">
    <w:name w:val="1 / 1.1 / 1.1.15"/>
    <w:basedOn w:val="NoList"/>
    <w:next w:val="111111"/>
    <w:rsid w:val="00E24D77"/>
    <w:pPr>
      <w:numPr>
        <w:numId w:val="23"/>
      </w:numPr>
    </w:pPr>
  </w:style>
  <w:style w:type="table" w:customStyle="1" w:styleId="LightList-Accent311">
    <w:name w:val="Light List - Accent 311"/>
    <w:basedOn w:val="TableNormal"/>
    <w:next w:val="LightList-Accent3"/>
    <w:rsid w:val="00E24D77"/>
    <w:rPr>
      <w:rFonts w:ascii="Helvetica-Cirilica" w:hAnsi="Helvetica-Cirilica"/>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Grid13">
    <w:name w:val="Table Grid13"/>
    <w:basedOn w:val="TableNormal"/>
    <w:next w:val="TableGrid"/>
    <w:rsid w:val="00E24D77"/>
    <w:pPr>
      <w:jc w:val="both"/>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5">
    <w:name w:val="Style75"/>
    <w:rsid w:val="00E24D77"/>
    <w:pPr>
      <w:numPr>
        <w:numId w:val="36"/>
      </w:numPr>
    </w:pPr>
  </w:style>
  <w:style w:type="numbering" w:customStyle="1" w:styleId="Style213">
    <w:name w:val="Style213"/>
    <w:rsid w:val="00E24D77"/>
    <w:pPr>
      <w:numPr>
        <w:numId w:val="20"/>
      </w:numPr>
    </w:pPr>
  </w:style>
  <w:style w:type="numbering" w:customStyle="1" w:styleId="11111113">
    <w:name w:val="1 / 1.1 / 1.1.113"/>
    <w:basedOn w:val="NoList"/>
    <w:next w:val="111111"/>
    <w:rsid w:val="00E24D77"/>
  </w:style>
  <w:style w:type="numbering" w:customStyle="1" w:styleId="Style223">
    <w:name w:val="Style223"/>
    <w:rsid w:val="00E24D77"/>
    <w:pPr>
      <w:numPr>
        <w:numId w:val="35"/>
      </w:numPr>
    </w:pPr>
  </w:style>
  <w:style w:type="numbering" w:customStyle="1" w:styleId="11111123">
    <w:name w:val="1 / 1.1 / 1.1.123"/>
    <w:basedOn w:val="NoList"/>
    <w:next w:val="111111"/>
    <w:rsid w:val="00E24D77"/>
    <w:pPr>
      <w:numPr>
        <w:numId w:val="4"/>
      </w:numPr>
    </w:pPr>
  </w:style>
  <w:style w:type="numbering" w:customStyle="1" w:styleId="Style723">
    <w:name w:val="Style723"/>
    <w:rsid w:val="00E24D77"/>
  </w:style>
  <w:style w:type="numbering" w:customStyle="1" w:styleId="Style242">
    <w:name w:val="Style242"/>
    <w:rsid w:val="00E24D77"/>
    <w:pPr>
      <w:numPr>
        <w:numId w:val="22"/>
      </w:numPr>
    </w:pPr>
  </w:style>
  <w:style w:type="numbering" w:customStyle="1" w:styleId="11111133">
    <w:name w:val="1 / 1.1 / 1.1.133"/>
    <w:basedOn w:val="NoList"/>
    <w:next w:val="111111"/>
    <w:rsid w:val="00E24D77"/>
    <w:pPr>
      <w:numPr>
        <w:numId w:val="7"/>
      </w:numPr>
    </w:pPr>
  </w:style>
  <w:style w:type="numbering" w:customStyle="1" w:styleId="Style732">
    <w:name w:val="Style732"/>
    <w:rsid w:val="00E24D77"/>
    <w:pPr>
      <w:numPr>
        <w:numId w:val="37"/>
      </w:numPr>
    </w:pPr>
  </w:style>
  <w:style w:type="numbering" w:customStyle="1" w:styleId="Style252">
    <w:name w:val="Style252"/>
    <w:rsid w:val="00E24D77"/>
    <w:pPr>
      <w:numPr>
        <w:numId w:val="12"/>
      </w:numPr>
    </w:pPr>
  </w:style>
  <w:style w:type="character" w:customStyle="1" w:styleId="UnresolvedMention1">
    <w:name w:val="Unresolved Mention1"/>
    <w:uiPriority w:val="99"/>
    <w:semiHidden/>
    <w:unhideWhenUsed/>
    <w:rsid w:val="00E24D77"/>
    <w:rPr>
      <w:color w:val="605E5C"/>
      <w:shd w:val="clear" w:color="auto" w:fill="E1DFDD"/>
    </w:rPr>
  </w:style>
  <w:style w:type="numbering" w:customStyle="1" w:styleId="Style7311">
    <w:name w:val="Style7311"/>
    <w:rsid w:val="00E24D77"/>
    <w:pPr>
      <w:numPr>
        <w:numId w:val="64"/>
      </w:numPr>
    </w:pPr>
  </w:style>
  <w:style w:type="table" w:customStyle="1" w:styleId="TableGrid8">
    <w:name w:val="Table Grid8"/>
    <w:basedOn w:val="TableNormal"/>
    <w:next w:val="TableGrid"/>
    <w:rsid w:val="00E24D7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8">
    <w:name w:val="Style28"/>
    <w:rsid w:val="00E24D77"/>
    <w:pPr>
      <w:numPr>
        <w:numId w:val="56"/>
      </w:numPr>
    </w:pPr>
  </w:style>
  <w:style w:type="numbering" w:customStyle="1" w:styleId="1111116">
    <w:name w:val="1 / 1.1 / 1.1.16"/>
    <w:basedOn w:val="NoList"/>
    <w:next w:val="111111"/>
    <w:rsid w:val="00E24D77"/>
    <w:pPr>
      <w:numPr>
        <w:numId w:val="60"/>
      </w:numPr>
    </w:pPr>
  </w:style>
  <w:style w:type="table" w:customStyle="1" w:styleId="TableGrid14">
    <w:name w:val="Table Grid14"/>
    <w:basedOn w:val="TableNormal"/>
    <w:next w:val="TableGrid"/>
    <w:rsid w:val="00E24D77"/>
    <w:pPr>
      <w:jc w:val="both"/>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
    <w:name w:val="Style76"/>
    <w:rsid w:val="00E24D77"/>
    <w:pPr>
      <w:numPr>
        <w:numId w:val="62"/>
      </w:numPr>
    </w:pPr>
  </w:style>
  <w:style w:type="numbering" w:customStyle="1" w:styleId="Style214">
    <w:name w:val="Style214"/>
    <w:rsid w:val="00E24D77"/>
    <w:pPr>
      <w:numPr>
        <w:numId w:val="57"/>
      </w:numPr>
    </w:pPr>
  </w:style>
  <w:style w:type="numbering" w:customStyle="1" w:styleId="11111114">
    <w:name w:val="1 / 1.1 / 1.1.114"/>
    <w:basedOn w:val="NoList"/>
    <w:next w:val="111111"/>
    <w:rsid w:val="00E24D77"/>
    <w:pPr>
      <w:numPr>
        <w:numId w:val="21"/>
      </w:numPr>
    </w:pPr>
  </w:style>
  <w:style w:type="numbering" w:customStyle="1" w:styleId="Style713">
    <w:name w:val="Style713"/>
    <w:rsid w:val="00E24D77"/>
    <w:pPr>
      <w:numPr>
        <w:numId w:val="8"/>
      </w:numPr>
    </w:pPr>
  </w:style>
  <w:style w:type="numbering" w:customStyle="1" w:styleId="Style224">
    <w:name w:val="Style224"/>
    <w:rsid w:val="00E24D77"/>
    <w:pPr>
      <w:numPr>
        <w:numId w:val="61"/>
      </w:numPr>
    </w:pPr>
  </w:style>
  <w:style w:type="numbering" w:customStyle="1" w:styleId="11111124">
    <w:name w:val="1 / 1.1 / 1.1.124"/>
    <w:basedOn w:val="NoList"/>
    <w:next w:val="111111"/>
    <w:rsid w:val="00E24D77"/>
    <w:pPr>
      <w:numPr>
        <w:numId w:val="58"/>
      </w:numPr>
    </w:pPr>
  </w:style>
  <w:style w:type="numbering" w:customStyle="1" w:styleId="Style724">
    <w:name w:val="Style724"/>
    <w:rsid w:val="00E24D77"/>
    <w:pPr>
      <w:numPr>
        <w:numId w:val="26"/>
      </w:numPr>
    </w:pPr>
  </w:style>
  <w:style w:type="numbering" w:customStyle="1" w:styleId="Style243">
    <w:name w:val="Style243"/>
    <w:rsid w:val="00E24D77"/>
    <w:pPr>
      <w:numPr>
        <w:numId w:val="59"/>
      </w:numPr>
    </w:pPr>
  </w:style>
  <w:style w:type="numbering" w:customStyle="1" w:styleId="11111134">
    <w:name w:val="1 / 1.1 / 1.1.134"/>
    <w:basedOn w:val="NoList"/>
    <w:next w:val="111111"/>
    <w:rsid w:val="00E24D77"/>
    <w:pPr>
      <w:numPr>
        <w:numId w:val="25"/>
      </w:numPr>
    </w:pPr>
  </w:style>
  <w:style w:type="numbering" w:customStyle="1" w:styleId="Style733">
    <w:name w:val="Style733"/>
    <w:rsid w:val="00E24D77"/>
    <w:pPr>
      <w:numPr>
        <w:numId w:val="63"/>
      </w:numPr>
    </w:pPr>
  </w:style>
  <w:style w:type="numbering" w:customStyle="1" w:styleId="Style253">
    <w:name w:val="Style253"/>
    <w:rsid w:val="00E24D77"/>
    <w:pPr>
      <w:numPr>
        <w:numId w:val="34"/>
      </w:numPr>
    </w:pPr>
  </w:style>
  <w:style w:type="numbering" w:customStyle="1" w:styleId="Style7312">
    <w:name w:val="Style7312"/>
    <w:rsid w:val="00E24D77"/>
    <w:pPr>
      <w:numPr>
        <w:numId w:val="65"/>
      </w:numPr>
    </w:pPr>
  </w:style>
  <w:style w:type="numbering" w:customStyle="1" w:styleId="Style7313">
    <w:name w:val="Style7313"/>
    <w:rsid w:val="00E24D77"/>
    <w:pPr>
      <w:numPr>
        <w:numId w:val="49"/>
      </w:numPr>
    </w:pPr>
  </w:style>
  <w:style w:type="character" w:customStyle="1" w:styleId="CharChar321">
    <w:name w:val="Char Char321"/>
    <w:rsid w:val="00E24D77"/>
    <w:rPr>
      <w:b/>
      <w:kern w:val="28"/>
      <w:sz w:val="28"/>
      <w:lang w:val="en-US" w:eastAsia="en-US" w:bidi="ar-SA"/>
    </w:rPr>
  </w:style>
  <w:style w:type="character" w:customStyle="1" w:styleId="CharChar311">
    <w:name w:val="Char Char311"/>
    <w:rsid w:val="00E24D77"/>
    <w:rPr>
      <w:rFonts w:ascii="Arial" w:hAnsi="Arial"/>
      <w:b/>
      <w:i/>
      <w:sz w:val="24"/>
      <w:lang w:val="en-US" w:eastAsia="en-US" w:bidi="ar-SA"/>
    </w:rPr>
  </w:style>
  <w:style w:type="character" w:customStyle="1" w:styleId="CharChar301">
    <w:name w:val="Char Char301"/>
    <w:rsid w:val="00E24D77"/>
    <w:rPr>
      <w:rFonts w:ascii="Arial" w:hAnsi="Arial"/>
      <w:sz w:val="24"/>
      <w:lang w:val="en-US" w:eastAsia="en-US" w:bidi="ar-SA"/>
    </w:rPr>
  </w:style>
  <w:style w:type="character" w:customStyle="1" w:styleId="CharChar291">
    <w:name w:val="Char Char291"/>
    <w:rsid w:val="00E24D77"/>
    <w:rPr>
      <w:rFonts w:ascii="Arial" w:hAnsi="Arial"/>
      <w:b/>
      <w:sz w:val="24"/>
      <w:lang w:val="en-US" w:eastAsia="en-US" w:bidi="ar-SA"/>
    </w:rPr>
  </w:style>
  <w:style w:type="character" w:customStyle="1" w:styleId="CharChar281">
    <w:name w:val="Char Char281"/>
    <w:rsid w:val="00E24D77"/>
    <w:rPr>
      <w:rFonts w:ascii="Arial" w:hAnsi="Arial"/>
      <w:sz w:val="22"/>
      <w:lang w:val="en-US" w:eastAsia="en-US" w:bidi="ar-SA"/>
    </w:rPr>
  </w:style>
  <w:style w:type="character" w:customStyle="1" w:styleId="CharChar271">
    <w:name w:val="Char Char271"/>
    <w:rsid w:val="00E24D77"/>
    <w:rPr>
      <w:u w:val="single"/>
      <w:lang w:val="en-US" w:eastAsia="en-US" w:bidi="ar-SA"/>
    </w:rPr>
  </w:style>
  <w:style w:type="paragraph" w:customStyle="1" w:styleId="Hang121">
    <w:name w:val="Hang 121"/>
    <w:aliases w:val="275"/>
    <w:basedOn w:val="Normal"/>
    <w:link w:val="275Char"/>
    <w:rsid w:val="0091459B"/>
    <w:pPr>
      <w:spacing w:after="120"/>
      <w:ind w:left="720" w:hanging="720"/>
      <w:jc w:val="both"/>
    </w:pPr>
    <w:rPr>
      <w:rFonts w:ascii="Times New Roman" w:hAnsi="Times New Roman"/>
      <w:sz w:val="24"/>
    </w:rPr>
  </w:style>
  <w:style w:type="character" w:customStyle="1" w:styleId="275Char">
    <w:name w:val="275 Char"/>
    <w:link w:val="Hang121"/>
    <w:locked/>
    <w:rsid w:val="0091459B"/>
    <w:rPr>
      <w:sz w:val="24"/>
      <w:szCs w:val="24"/>
    </w:rPr>
  </w:style>
  <w:style w:type="paragraph" w:customStyle="1" w:styleId="Normal3">
    <w:name w:val="Normal3"/>
    <w:basedOn w:val="Normal"/>
    <w:rsid w:val="0087662C"/>
    <w:pPr>
      <w:spacing w:before="100" w:beforeAutospacing="1" w:after="100" w:afterAutospacing="1"/>
    </w:pPr>
    <w:rPr>
      <w:rFonts w:ascii="Times New Roman" w:hAnsi="Times New Roman"/>
      <w:sz w:val="24"/>
    </w:rPr>
  </w:style>
  <w:style w:type="paragraph" w:customStyle="1" w:styleId="Normal31">
    <w:name w:val="Normal31"/>
    <w:basedOn w:val="Normal"/>
    <w:uiPriority w:val="99"/>
    <w:rsid w:val="00880503"/>
    <w:pPr>
      <w:spacing w:before="100" w:beforeAutospacing="1" w:after="100" w:afterAutospacing="1"/>
    </w:pPr>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51">
      <w:bodyDiv w:val="1"/>
      <w:marLeft w:val="0"/>
      <w:marRight w:val="0"/>
      <w:marTop w:val="0"/>
      <w:marBottom w:val="0"/>
      <w:divBdr>
        <w:top w:val="none" w:sz="0" w:space="0" w:color="auto"/>
        <w:left w:val="none" w:sz="0" w:space="0" w:color="auto"/>
        <w:bottom w:val="none" w:sz="0" w:space="0" w:color="auto"/>
        <w:right w:val="none" w:sz="0" w:space="0" w:color="auto"/>
      </w:divBdr>
    </w:div>
    <w:div w:id="2703437">
      <w:bodyDiv w:val="1"/>
      <w:marLeft w:val="0"/>
      <w:marRight w:val="0"/>
      <w:marTop w:val="0"/>
      <w:marBottom w:val="0"/>
      <w:divBdr>
        <w:top w:val="none" w:sz="0" w:space="0" w:color="auto"/>
        <w:left w:val="none" w:sz="0" w:space="0" w:color="auto"/>
        <w:bottom w:val="none" w:sz="0" w:space="0" w:color="auto"/>
        <w:right w:val="none" w:sz="0" w:space="0" w:color="auto"/>
      </w:divBdr>
    </w:div>
    <w:div w:id="2710392">
      <w:bodyDiv w:val="1"/>
      <w:marLeft w:val="0"/>
      <w:marRight w:val="0"/>
      <w:marTop w:val="0"/>
      <w:marBottom w:val="0"/>
      <w:divBdr>
        <w:top w:val="none" w:sz="0" w:space="0" w:color="auto"/>
        <w:left w:val="none" w:sz="0" w:space="0" w:color="auto"/>
        <w:bottom w:val="none" w:sz="0" w:space="0" w:color="auto"/>
        <w:right w:val="none" w:sz="0" w:space="0" w:color="auto"/>
      </w:divBdr>
    </w:div>
    <w:div w:id="3288079">
      <w:bodyDiv w:val="1"/>
      <w:marLeft w:val="0"/>
      <w:marRight w:val="0"/>
      <w:marTop w:val="0"/>
      <w:marBottom w:val="0"/>
      <w:divBdr>
        <w:top w:val="none" w:sz="0" w:space="0" w:color="auto"/>
        <w:left w:val="none" w:sz="0" w:space="0" w:color="auto"/>
        <w:bottom w:val="none" w:sz="0" w:space="0" w:color="auto"/>
        <w:right w:val="none" w:sz="0" w:space="0" w:color="auto"/>
      </w:divBdr>
    </w:div>
    <w:div w:id="6838015">
      <w:bodyDiv w:val="1"/>
      <w:marLeft w:val="0"/>
      <w:marRight w:val="0"/>
      <w:marTop w:val="0"/>
      <w:marBottom w:val="0"/>
      <w:divBdr>
        <w:top w:val="none" w:sz="0" w:space="0" w:color="auto"/>
        <w:left w:val="none" w:sz="0" w:space="0" w:color="auto"/>
        <w:bottom w:val="none" w:sz="0" w:space="0" w:color="auto"/>
        <w:right w:val="none" w:sz="0" w:space="0" w:color="auto"/>
      </w:divBdr>
    </w:div>
    <w:div w:id="10422283">
      <w:bodyDiv w:val="1"/>
      <w:marLeft w:val="0"/>
      <w:marRight w:val="0"/>
      <w:marTop w:val="0"/>
      <w:marBottom w:val="0"/>
      <w:divBdr>
        <w:top w:val="none" w:sz="0" w:space="0" w:color="auto"/>
        <w:left w:val="none" w:sz="0" w:space="0" w:color="auto"/>
        <w:bottom w:val="none" w:sz="0" w:space="0" w:color="auto"/>
        <w:right w:val="none" w:sz="0" w:space="0" w:color="auto"/>
      </w:divBdr>
    </w:div>
    <w:div w:id="13507690">
      <w:bodyDiv w:val="1"/>
      <w:marLeft w:val="0"/>
      <w:marRight w:val="0"/>
      <w:marTop w:val="0"/>
      <w:marBottom w:val="0"/>
      <w:divBdr>
        <w:top w:val="none" w:sz="0" w:space="0" w:color="auto"/>
        <w:left w:val="none" w:sz="0" w:space="0" w:color="auto"/>
        <w:bottom w:val="none" w:sz="0" w:space="0" w:color="auto"/>
        <w:right w:val="none" w:sz="0" w:space="0" w:color="auto"/>
      </w:divBdr>
    </w:div>
    <w:div w:id="15160582">
      <w:bodyDiv w:val="1"/>
      <w:marLeft w:val="0"/>
      <w:marRight w:val="0"/>
      <w:marTop w:val="0"/>
      <w:marBottom w:val="0"/>
      <w:divBdr>
        <w:top w:val="none" w:sz="0" w:space="0" w:color="auto"/>
        <w:left w:val="none" w:sz="0" w:space="0" w:color="auto"/>
        <w:bottom w:val="none" w:sz="0" w:space="0" w:color="auto"/>
        <w:right w:val="none" w:sz="0" w:space="0" w:color="auto"/>
      </w:divBdr>
    </w:div>
    <w:div w:id="22024274">
      <w:bodyDiv w:val="1"/>
      <w:marLeft w:val="0"/>
      <w:marRight w:val="0"/>
      <w:marTop w:val="0"/>
      <w:marBottom w:val="0"/>
      <w:divBdr>
        <w:top w:val="none" w:sz="0" w:space="0" w:color="auto"/>
        <w:left w:val="none" w:sz="0" w:space="0" w:color="auto"/>
        <w:bottom w:val="none" w:sz="0" w:space="0" w:color="auto"/>
        <w:right w:val="none" w:sz="0" w:space="0" w:color="auto"/>
      </w:divBdr>
    </w:div>
    <w:div w:id="24183682">
      <w:bodyDiv w:val="1"/>
      <w:marLeft w:val="0"/>
      <w:marRight w:val="0"/>
      <w:marTop w:val="0"/>
      <w:marBottom w:val="0"/>
      <w:divBdr>
        <w:top w:val="none" w:sz="0" w:space="0" w:color="auto"/>
        <w:left w:val="none" w:sz="0" w:space="0" w:color="auto"/>
        <w:bottom w:val="none" w:sz="0" w:space="0" w:color="auto"/>
        <w:right w:val="none" w:sz="0" w:space="0" w:color="auto"/>
      </w:divBdr>
    </w:div>
    <w:div w:id="28187299">
      <w:bodyDiv w:val="1"/>
      <w:marLeft w:val="0"/>
      <w:marRight w:val="0"/>
      <w:marTop w:val="0"/>
      <w:marBottom w:val="0"/>
      <w:divBdr>
        <w:top w:val="none" w:sz="0" w:space="0" w:color="auto"/>
        <w:left w:val="none" w:sz="0" w:space="0" w:color="auto"/>
        <w:bottom w:val="none" w:sz="0" w:space="0" w:color="auto"/>
        <w:right w:val="none" w:sz="0" w:space="0" w:color="auto"/>
      </w:divBdr>
    </w:div>
    <w:div w:id="28654870">
      <w:bodyDiv w:val="1"/>
      <w:marLeft w:val="0"/>
      <w:marRight w:val="0"/>
      <w:marTop w:val="0"/>
      <w:marBottom w:val="0"/>
      <w:divBdr>
        <w:top w:val="none" w:sz="0" w:space="0" w:color="auto"/>
        <w:left w:val="none" w:sz="0" w:space="0" w:color="auto"/>
        <w:bottom w:val="none" w:sz="0" w:space="0" w:color="auto"/>
        <w:right w:val="none" w:sz="0" w:space="0" w:color="auto"/>
      </w:divBdr>
    </w:div>
    <w:div w:id="31344675">
      <w:bodyDiv w:val="1"/>
      <w:marLeft w:val="0"/>
      <w:marRight w:val="0"/>
      <w:marTop w:val="0"/>
      <w:marBottom w:val="0"/>
      <w:divBdr>
        <w:top w:val="none" w:sz="0" w:space="0" w:color="auto"/>
        <w:left w:val="none" w:sz="0" w:space="0" w:color="auto"/>
        <w:bottom w:val="none" w:sz="0" w:space="0" w:color="auto"/>
        <w:right w:val="none" w:sz="0" w:space="0" w:color="auto"/>
      </w:divBdr>
    </w:div>
    <w:div w:id="34696649">
      <w:bodyDiv w:val="1"/>
      <w:marLeft w:val="0"/>
      <w:marRight w:val="0"/>
      <w:marTop w:val="0"/>
      <w:marBottom w:val="0"/>
      <w:divBdr>
        <w:top w:val="none" w:sz="0" w:space="0" w:color="auto"/>
        <w:left w:val="none" w:sz="0" w:space="0" w:color="auto"/>
        <w:bottom w:val="none" w:sz="0" w:space="0" w:color="auto"/>
        <w:right w:val="none" w:sz="0" w:space="0" w:color="auto"/>
      </w:divBdr>
    </w:div>
    <w:div w:id="35662842">
      <w:bodyDiv w:val="1"/>
      <w:marLeft w:val="0"/>
      <w:marRight w:val="0"/>
      <w:marTop w:val="0"/>
      <w:marBottom w:val="0"/>
      <w:divBdr>
        <w:top w:val="none" w:sz="0" w:space="0" w:color="auto"/>
        <w:left w:val="none" w:sz="0" w:space="0" w:color="auto"/>
        <w:bottom w:val="none" w:sz="0" w:space="0" w:color="auto"/>
        <w:right w:val="none" w:sz="0" w:space="0" w:color="auto"/>
      </w:divBdr>
    </w:div>
    <w:div w:id="37434059">
      <w:bodyDiv w:val="1"/>
      <w:marLeft w:val="0"/>
      <w:marRight w:val="0"/>
      <w:marTop w:val="0"/>
      <w:marBottom w:val="0"/>
      <w:divBdr>
        <w:top w:val="none" w:sz="0" w:space="0" w:color="auto"/>
        <w:left w:val="none" w:sz="0" w:space="0" w:color="auto"/>
        <w:bottom w:val="none" w:sz="0" w:space="0" w:color="auto"/>
        <w:right w:val="none" w:sz="0" w:space="0" w:color="auto"/>
      </w:divBdr>
    </w:div>
    <w:div w:id="40516126">
      <w:bodyDiv w:val="1"/>
      <w:marLeft w:val="0"/>
      <w:marRight w:val="0"/>
      <w:marTop w:val="0"/>
      <w:marBottom w:val="0"/>
      <w:divBdr>
        <w:top w:val="none" w:sz="0" w:space="0" w:color="auto"/>
        <w:left w:val="none" w:sz="0" w:space="0" w:color="auto"/>
        <w:bottom w:val="none" w:sz="0" w:space="0" w:color="auto"/>
        <w:right w:val="none" w:sz="0" w:space="0" w:color="auto"/>
      </w:divBdr>
    </w:div>
    <w:div w:id="42944177">
      <w:bodyDiv w:val="1"/>
      <w:marLeft w:val="0"/>
      <w:marRight w:val="0"/>
      <w:marTop w:val="0"/>
      <w:marBottom w:val="0"/>
      <w:divBdr>
        <w:top w:val="none" w:sz="0" w:space="0" w:color="auto"/>
        <w:left w:val="none" w:sz="0" w:space="0" w:color="auto"/>
        <w:bottom w:val="none" w:sz="0" w:space="0" w:color="auto"/>
        <w:right w:val="none" w:sz="0" w:space="0" w:color="auto"/>
      </w:divBdr>
    </w:div>
    <w:div w:id="50034265">
      <w:bodyDiv w:val="1"/>
      <w:marLeft w:val="0"/>
      <w:marRight w:val="0"/>
      <w:marTop w:val="0"/>
      <w:marBottom w:val="0"/>
      <w:divBdr>
        <w:top w:val="none" w:sz="0" w:space="0" w:color="auto"/>
        <w:left w:val="none" w:sz="0" w:space="0" w:color="auto"/>
        <w:bottom w:val="none" w:sz="0" w:space="0" w:color="auto"/>
        <w:right w:val="none" w:sz="0" w:space="0" w:color="auto"/>
      </w:divBdr>
    </w:div>
    <w:div w:id="51659259">
      <w:bodyDiv w:val="1"/>
      <w:marLeft w:val="0"/>
      <w:marRight w:val="0"/>
      <w:marTop w:val="0"/>
      <w:marBottom w:val="0"/>
      <w:divBdr>
        <w:top w:val="none" w:sz="0" w:space="0" w:color="auto"/>
        <w:left w:val="none" w:sz="0" w:space="0" w:color="auto"/>
        <w:bottom w:val="none" w:sz="0" w:space="0" w:color="auto"/>
        <w:right w:val="none" w:sz="0" w:space="0" w:color="auto"/>
      </w:divBdr>
    </w:div>
    <w:div w:id="57287298">
      <w:bodyDiv w:val="1"/>
      <w:marLeft w:val="0"/>
      <w:marRight w:val="0"/>
      <w:marTop w:val="0"/>
      <w:marBottom w:val="0"/>
      <w:divBdr>
        <w:top w:val="none" w:sz="0" w:space="0" w:color="auto"/>
        <w:left w:val="none" w:sz="0" w:space="0" w:color="auto"/>
        <w:bottom w:val="none" w:sz="0" w:space="0" w:color="auto"/>
        <w:right w:val="none" w:sz="0" w:space="0" w:color="auto"/>
      </w:divBdr>
    </w:div>
    <w:div w:id="63071167">
      <w:bodyDiv w:val="1"/>
      <w:marLeft w:val="0"/>
      <w:marRight w:val="0"/>
      <w:marTop w:val="0"/>
      <w:marBottom w:val="0"/>
      <w:divBdr>
        <w:top w:val="none" w:sz="0" w:space="0" w:color="auto"/>
        <w:left w:val="none" w:sz="0" w:space="0" w:color="auto"/>
        <w:bottom w:val="none" w:sz="0" w:space="0" w:color="auto"/>
        <w:right w:val="none" w:sz="0" w:space="0" w:color="auto"/>
      </w:divBdr>
    </w:div>
    <w:div w:id="63836817">
      <w:bodyDiv w:val="1"/>
      <w:marLeft w:val="0"/>
      <w:marRight w:val="0"/>
      <w:marTop w:val="0"/>
      <w:marBottom w:val="0"/>
      <w:divBdr>
        <w:top w:val="none" w:sz="0" w:space="0" w:color="auto"/>
        <w:left w:val="none" w:sz="0" w:space="0" w:color="auto"/>
        <w:bottom w:val="none" w:sz="0" w:space="0" w:color="auto"/>
        <w:right w:val="none" w:sz="0" w:space="0" w:color="auto"/>
      </w:divBdr>
    </w:div>
    <w:div w:id="65349622">
      <w:bodyDiv w:val="1"/>
      <w:marLeft w:val="0"/>
      <w:marRight w:val="0"/>
      <w:marTop w:val="0"/>
      <w:marBottom w:val="0"/>
      <w:divBdr>
        <w:top w:val="none" w:sz="0" w:space="0" w:color="auto"/>
        <w:left w:val="none" w:sz="0" w:space="0" w:color="auto"/>
        <w:bottom w:val="none" w:sz="0" w:space="0" w:color="auto"/>
        <w:right w:val="none" w:sz="0" w:space="0" w:color="auto"/>
      </w:divBdr>
    </w:div>
    <w:div w:id="74479897">
      <w:bodyDiv w:val="1"/>
      <w:marLeft w:val="0"/>
      <w:marRight w:val="0"/>
      <w:marTop w:val="0"/>
      <w:marBottom w:val="0"/>
      <w:divBdr>
        <w:top w:val="none" w:sz="0" w:space="0" w:color="auto"/>
        <w:left w:val="none" w:sz="0" w:space="0" w:color="auto"/>
        <w:bottom w:val="none" w:sz="0" w:space="0" w:color="auto"/>
        <w:right w:val="none" w:sz="0" w:space="0" w:color="auto"/>
      </w:divBdr>
    </w:div>
    <w:div w:id="81225538">
      <w:bodyDiv w:val="1"/>
      <w:marLeft w:val="0"/>
      <w:marRight w:val="0"/>
      <w:marTop w:val="0"/>
      <w:marBottom w:val="0"/>
      <w:divBdr>
        <w:top w:val="none" w:sz="0" w:space="0" w:color="auto"/>
        <w:left w:val="none" w:sz="0" w:space="0" w:color="auto"/>
        <w:bottom w:val="none" w:sz="0" w:space="0" w:color="auto"/>
        <w:right w:val="none" w:sz="0" w:space="0" w:color="auto"/>
      </w:divBdr>
    </w:div>
    <w:div w:id="87310559">
      <w:bodyDiv w:val="1"/>
      <w:marLeft w:val="0"/>
      <w:marRight w:val="0"/>
      <w:marTop w:val="0"/>
      <w:marBottom w:val="0"/>
      <w:divBdr>
        <w:top w:val="none" w:sz="0" w:space="0" w:color="auto"/>
        <w:left w:val="none" w:sz="0" w:space="0" w:color="auto"/>
        <w:bottom w:val="none" w:sz="0" w:space="0" w:color="auto"/>
        <w:right w:val="none" w:sz="0" w:space="0" w:color="auto"/>
      </w:divBdr>
    </w:div>
    <w:div w:id="93520056">
      <w:bodyDiv w:val="1"/>
      <w:marLeft w:val="0"/>
      <w:marRight w:val="0"/>
      <w:marTop w:val="0"/>
      <w:marBottom w:val="0"/>
      <w:divBdr>
        <w:top w:val="none" w:sz="0" w:space="0" w:color="auto"/>
        <w:left w:val="none" w:sz="0" w:space="0" w:color="auto"/>
        <w:bottom w:val="none" w:sz="0" w:space="0" w:color="auto"/>
        <w:right w:val="none" w:sz="0" w:space="0" w:color="auto"/>
      </w:divBdr>
    </w:div>
    <w:div w:id="93744741">
      <w:bodyDiv w:val="1"/>
      <w:marLeft w:val="0"/>
      <w:marRight w:val="0"/>
      <w:marTop w:val="0"/>
      <w:marBottom w:val="0"/>
      <w:divBdr>
        <w:top w:val="none" w:sz="0" w:space="0" w:color="auto"/>
        <w:left w:val="none" w:sz="0" w:space="0" w:color="auto"/>
        <w:bottom w:val="none" w:sz="0" w:space="0" w:color="auto"/>
        <w:right w:val="none" w:sz="0" w:space="0" w:color="auto"/>
      </w:divBdr>
    </w:div>
    <w:div w:id="96096294">
      <w:bodyDiv w:val="1"/>
      <w:marLeft w:val="0"/>
      <w:marRight w:val="0"/>
      <w:marTop w:val="0"/>
      <w:marBottom w:val="0"/>
      <w:divBdr>
        <w:top w:val="none" w:sz="0" w:space="0" w:color="auto"/>
        <w:left w:val="none" w:sz="0" w:space="0" w:color="auto"/>
        <w:bottom w:val="none" w:sz="0" w:space="0" w:color="auto"/>
        <w:right w:val="none" w:sz="0" w:space="0" w:color="auto"/>
      </w:divBdr>
    </w:div>
    <w:div w:id="100495451">
      <w:bodyDiv w:val="1"/>
      <w:marLeft w:val="0"/>
      <w:marRight w:val="0"/>
      <w:marTop w:val="0"/>
      <w:marBottom w:val="0"/>
      <w:divBdr>
        <w:top w:val="none" w:sz="0" w:space="0" w:color="auto"/>
        <w:left w:val="none" w:sz="0" w:space="0" w:color="auto"/>
        <w:bottom w:val="none" w:sz="0" w:space="0" w:color="auto"/>
        <w:right w:val="none" w:sz="0" w:space="0" w:color="auto"/>
      </w:divBdr>
    </w:div>
    <w:div w:id="104929199">
      <w:bodyDiv w:val="1"/>
      <w:marLeft w:val="0"/>
      <w:marRight w:val="0"/>
      <w:marTop w:val="0"/>
      <w:marBottom w:val="0"/>
      <w:divBdr>
        <w:top w:val="none" w:sz="0" w:space="0" w:color="auto"/>
        <w:left w:val="none" w:sz="0" w:space="0" w:color="auto"/>
        <w:bottom w:val="none" w:sz="0" w:space="0" w:color="auto"/>
        <w:right w:val="none" w:sz="0" w:space="0" w:color="auto"/>
      </w:divBdr>
    </w:div>
    <w:div w:id="114181842">
      <w:bodyDiv w:val="1"/>
      <w:marLeft w:val="0"/>
      <w:marRight w:val="0"/>
      <w:marTop w:val="0"/>
      <w:marBottom w:val="0"/>
      <w:divBdr>
        <w:top w:val="none" w:sz="0" w:space="0" w:color="auto"/>
        <w:left w:val="none" w:sz="0" w:space="0" w:color="auto"/>
        <w:bottom w:val="none" w:sz="0" w:space="0" w:color="auto"/>
        <w:right w:val="none" w:sz="0" w:space="0" w:color="auto"/>
      </w:divBdr>
    </w:div>
    <w:div w:id="117452028">
      <w:bodyDiv w:val="1"/>
      <w:marLeft w:val="0"/>
      <w:marRight w:val="0"/>
      <w:marTop w:val="0"/>
      <w:marBottom w:val="0"/>
      <w:divBdr>
        <w:top w:val="none" w:sz="0" w:space="0" w:color="auto"/>
        <w:left w:val="none" w:sz="0" w:space="0" w:color="auto"/>
        <w:bottom w:val="none" w:sz="0" w:space="0" w:color="auto"/>
        <w:right w:val="none" w:sz="0" w:space="0" w:color="auto"/>
      </w:divBdr>
    </w:div>
    <w:div w:id="123814409">
      <w:bodyDiv w:val="1"/>
      <w:marLeft w:val="0"/>
      <w:marRight w:val="0"/>
      <w:marTop w:val="0"/>
      <w:marBottom w:val="0"/>
      <w:divBdr>
        <w:top w:val="none" w:sz="0" w:space="0" w:color="auto"/>
        <w:left w:val="none" w:sz="0" w:space="0" w:color="auto"/>
        <w:bottom w:val="none" w:sz="0" w:space="0" w:color="auto"/>
        <w:right w:val="none" w:sz="0" w:space="0" w:color="auto"/>
      </w:divBdr>
    </w:div>
    <w:div w:id="124661890">
      <w:bodyDiv w:val="1"/>
      <w:marLeft w:val="0"/>
      <w:marRight w:val="0"/>
      <w:marTop w:val="0"/>
      <w:marBottom w:val="0"/>
      <w:divBdr>
        <w:top w:val="none" w:sz="0" w:space="0" w:color="auto"/>
        <w:left w:val="none" w:sz="0" w:space="0" w:color="auto"/>
        <w:bottom w:val="none" w:sz="0" w:space="0" w:color="auto"/>
        <w:right w:val="none" w:sz="0" w:space="0" w:color="auto"/>
      </w:divBdr>
    </w:div>
    <w:div w:id="126632307">
      <w:bodyDiv w:val="1"/>
      <w:marLeft w:val="0"/>
      <w:marRight w:val="0"/>
      <w:marTop w:val="0"/>
      <w:marBottom w:val="0"/>
      <w:divBdr>
        <w:top w:val="none" w:sz="0" w:space="0" w:color="auto"/>
        <w:left w:val="none" w:sz="0" w:space="0" w:color="auto"/>
        <w:bottom w:val="none" w:sz="0" w:space="0" w:color="auto"/>
        <w:right w:val="none" w:sz="0" w:space="0" w:color="auto"/>
      </w:divBdr>
    </w:div>
    <w:div w:id="127168046">
      <w:bodyDiv w:val="1"/>
      <w:marLeft w:val="0"/>
      <w:marRight w:val="0"/>
      <w:marTop w:val="0"/>
      <w:marBottom w:val="0"/>
      <w:divBdr>
        <w:top w:val="none" w:sz="0" w:space="0" w:color="auto"/>
        <w:left w:val="none" w:sz="0" w:space="0" w:color="auto"/>
        <w:bottom w:val="none" w:sz="0" w:space="0" w:color="auto"/>
        <w:right w:val="none" w:sz="0" w:space="0" w:color="auto"/>
      </w:divBdr>
    </w:div>
    <w:div w:id="128281031">
      <w:bodyDiv w:val="1"/>
      <w:marLeft w:val="0"/>
      <w:marRight w:val="0"/>
      <w:marTop w:val="0"/>
      <w:marBottom w:val="0"/>
      <w:divBdr>
        <w:top w:val="none" w:sz="0" w:space="0" w:color="auto"/>
        <w:left w:val="none" w:sz="0" w:space="0" w:color="auto"/>
        <w:bottom w:val="none" w:sz="0" w:space="0" w:color="auto"/>
        <w:right w:val="none" w:sz="0" w:space="0" w:color="auto"/>
      </w:divBdr>
    </w:div>
    <w:div w:id="128599909">
      <w:bodyDiv w:val="1"/>
      <w:marLeft w:val="0"/>
      <w:marRight w:val="0"/>
      <w:marTop w:val="0"/>
      <w:marBottom w:val="0"/>
      <w:divBdr>
        <w:top w:val="none" w:sz="0" w:space="0" w:color="auto"/>
        <w:left w:val="none" w:sz="0" w:space="0" w:color="auto"/>
        <w:bottom w:val="none" w:sz="0" w:space="0" w:color="auto"/>
        <w:right w:val="none" w:sz="0" w:space="0" w:color="auto"/>
      </w:divBdr>
    </w:div>
    <w:div w:id="130104017">
      <w:bodyDiv w:val="1"/>
      <w:marLeft w:val="0"/>
      <w:marRight w:val="0"/>
      <w:marTop w:val="0"/>
      <w:marBottom w:val="0"/>
      <w:divBdr>
        <w:top w:val="none" w:sz="0" w:space="0" w:color="auto"/>
        <w:left w:val="none" w:sz="0" w:space="0" w:color="auto"/>
        <w:bottom w:val="none" w:sz="0" w:space="0" w:color="auto"/>
        <w:right w:val="none" w:sz="0" w:space="0" w:color="auto"/>
      </w:divBdr>
    </w:div>
    <w:div w:id="130444044">
      <w:bodyDiv w:val="1"/>
      <w:marLeft w:val="0"/>
      <w:marRight w:val="0"/>
      <w:marTop w:val="0"/>
      <w:marBottom w:val="0"/>
      <w:divBdr>
        <w:top w:val="none" w:sz="0" w:space="0" w:color="auto"/>
        <w:left w:val="none" w:sz="0" w:space="0" w:color="auto"/>
        <w:bottom w:val="none" w:sz="0" w:space="0" w:color="auto"/>
        <w:right w:val="none" w:sz="0" w:space="0" w:color="auto"/>
      </w:divBdr>
    </w:div>
    <w:div w:id="130446302">
      <w:bodyDiv w:val="1"/>
      <w:marLeft w:val="0"/>
      <w:marRight w:val="0"/>
      <w:marTop w:val="0"/>
      <w:marBottom w:val="0"/>
      <w:divBdr>
        <w:top w:val="none" w:sz="0" w:space="0" w:color="auto"/>
        <w:left w:val="none" w:sz="0" w:space="0" w:color="auto"/>
        <w:bottom w:val="none" w:sz="0" w:space="0" w:color="auto"/>
        <w:right w:val="none" w:sz="0" w:space="0" w:color="auto"/>
      </w:divBdr>
    </w:div>
    <w:div w:id="137461521">
      <w:bodyDiv w:val="1"/>
      <w:marLeft w:val="0"/>
      <w:marRight w:val="0"/>
      <w:marTop w:val="0"/>
      <w:marBottom w:val="0"/>
      <w:divBdr>
        <w:top w:val="none" w:sz="0" w:space="0" w:color="auto"/>
        <w:left w:val="none" w:sz="0" w:space="0" w:color="auto"/>
        <w:bottom w:val="none" w:sz="0" w:space="0" w:color="auto"/>
        <w:right w:val="none" w:sz="0" w:space="0" w:color="auto"/>
      </w:divBdr>
    </w:div>
    <w:div w:id="140512754">
      <w:bodyDiv w:val="1"/>
      <w:marLeft w:val="0"/>
      <w:marRight w:val="0"/>
      <w:marTop w:val="0"/>
      <w:marBottom w:val="0"/>
      <w:divBdr>
        <w:top w:val="none" w:sz="0" w:space="0" w:color="auto"/>
        <w:left w:val="none" w:sz="0" w:space="0" w:color="auto"/>
        <w:bottom w:val="none" w:sz="0" w:space="0" w:color="auto"/>
        <w:right w:val="none" w:sz="0" w:space="0" w:color="auto"/>
      </w:divBdr>
    </w:div>
    <w:div w:id="141696505">
      <w:bodyDiv w:val="1"/>
      <w:marLeft w:val="0"/>
      <w:marRight w:val="0"/>
      <w:marTop w:val="0"/>
      <w:marBottom w:val="0"/>
      <w:divBdr>
        <w:top w:val="none" w:sz="0" w:space="0" w:color="auto"/>
        <w:left w:val="none" w:sz="0" w:space="0" w:color="auto"/>
        <w:bottom w:val="none" w:sz="0" w:space="0" w:color="auto"/>
        <w:right w:val="none" w:sz="0" w:space="0" w:color="auto"/>
      </w:divBdr>
    </w:div>
    <w:div w:id="145783018">
      <w:bodyDiv w:val="1"/>
      <w:marLeft w:val="0"/>
      <w:marRight w:val="0"/>
      <w:marTop w:val="0"/>
      <w:marBottom w:val="0"/>
      <w:divBdr>
        <w:top w:val="none" w:sz="0" w:space="0" w:color="auto"/>
        <w:left w:val="none" w:sz="0" w:space="0" w:color="auto"/>
        <w:bottom w:val="none" w:sz="0" w:space="0" w:color="auto"/>
        <w:right w:val="none" w:sz="0" w:space="0" w:color="auto"/>
      </w:divBdr>
    </w:div>
    <w:div w:id="146241677">
      <w:bodyDiv w:val="1"/>
      <w:marLeft w:val="0"/>
      <w:marRight w:val="0"/>
      <w:marTop w:val="0"/>
      <w:marBottom w:val="0"/>
      <w:divBdr>
        <w:top w:val="none" w:sz="0" w:space="0" w:color="auto"/>
        <w:left w:val="none" w:sz="0" w:space="0" w:color="auto"/>
        <w:bottom w:val="none" w:sz="0" w:space="0" w:color="auto"/>
        <w:right w:val="none" w:sz="0" w:space="0" w:color="auto"/>
      </w:divBdr>
    </w:div>
    <w:div w:id="146671469">
      <w:bodyDiv w:val="1"/>
      <w:marLeft w:val="0"/>
      <w:marRight w:val="0"/>
      <w:marTop w:val="0"/>
      <w:marBottom w:val="0"/>
      <w:divBdr>
        <w:top w:val="none" w:sz="0" w:space="0" w:color="auto"/>
        <w:left w:val="none" w:sz="0" w:space="0" w:color="auto"/>
        <w:bottom w:val="none" w:sz="0" w:space="0" w:color="auto"/>
        <w:right w:val="none" w:sz="0" w:space="0" w:color="auto"/>
      </w:divBdr>
    </w:div>
    <w:div w:id="154423819">
      <w:bodyDiv w:val="1"/>
      <w:marLeft w:val="0"/>
      <w:marRight w:val="0"/>
      <w:marTop w:val="0"/>
      <w:marBottom w:val="0"/>
      <w:divBdr>
        <w:top w:val="none" w:sz="0" w:space="0" w:color="auto"/>
        <w:left w:val="none" w:sz="0" w:space="0" w:color="auto"/>
        <w:bottom w:val="none" w:sz="0" w:space="0" w:color="auto"/>
        <w:right w:val="none" w:sz="0" w:space="0" w:color="auto"/>
      </w:divBdr>
    </w:div>
    <w:div w:id="156506347">
      <w:bodyDiv w:val="1"/>
      <w:marLeft w:val="0"/>
      <w:marRight w:val="0"/>
      <w:marTop w:val="0"/>
      <w:marBottom w:val="0"/>
      <w:divBdr>
        <w:top w:val="none" w:sz="0" w:space="0" w:color="auto"/>
        <w:left w:val="none" w:sz="0" w:space="0" w:color="auto"/>
        <w:bottom w:val="none" w:sz="0" w:space="0" w:color="auto"/>
        <w:right w:val="none" w:sz="0" w:space="0" w:color="auto"/>
      </w:divBdr>
    </w:div>
    <w:div w:id="161286048">
      <w:bodyDiv w:val="1"/>
      <w:marLeft w:val="0"/>
      <w:marRight w:val="0"/>
      <w:marTop w:val="0"/>
      <w:marBottom w:val="0"/>
      <w:divBdr>
        <w:top w:val="none" w:sz="0" w:space="0" w:color="auto"/>
        <w:left w:val="none" w:sz="0" w:space="0" w:color="auto"/>
        <w:bottom w:val="none" w:sz="0" w:space="0" w:color="auto"/>
        <w:right w:val="none" w:sz="0" w:space="0" w:color="auto"/>
      </w:divBdr>
    </w:div>
    <w:div w:id="163593950">
      <w:bodyDiv w:val="1"/>
      <w:marLeft w:val="0"/>
      <w:marRight w:val="0"/>
      <w:marTop w:val="0"/>
      <w:marBottom w:val="0"/>
      <w:divBdr>
        <w:top w:val="none" w:sz="0" w:space="0" w:color="auto"/>
        <w:left w:val="none" w:sz="0" w:space="0" w:color="auto"/>
        <w:bottom w:val="none" w:sz="0" w:space="0" w:color="auto"/>
        <w:right w:val="none" w:sz="0" w:space="0" w:color="auto"/>
      </w:divBdr>
    </w:div>
    <w:div w:id="165944199">
      <w:bodyDiv w:val="1"/>
      <w:marLeft w:val="0"/>
      <w:marRight w:val="0"/>
      <w:marTop w:val="0"/>
      <w:marBottom w:val="0"/>
      <w:divBdr>
        <w:top w:val="none" w:sz="0" w:space="0" w:color="auto"/>
        <w:left w:val="none" w:sz="0" w:space="0" w:color="auto"/>
        <w:bottom w:val="none" w:sz="0" w:space="0" w:color="auto"/>
        <w:right w:val="none" w:sz="0" w:space="0" w:color="auto"/>
      </w:divBdr>
    </w:div>
    <w:div w:id="167211885">
      <w:bodyDiv w:val="1"/>
      <w:marLeft w:val="0"/>
      <w:marRight w:val="0"/>
      <w:marTop w:val="0"/>
      <w:marBottom w:val="0"/>
      <w:divBdr>
        <w:top w:val="none" w:sz="0" w:space="0" w:color="auto"/>
        <w:left w:val="none" w:sz="0" w:space="0" w:color="auto"/>
        <w:bottom w:val="none" w:sz="0" w:space="0" w:color="auto"/>
        <w:right w:val="none" w:sz="0" w:space="0" w:color="auto"/>
      </w:divBdr>
    </w:div>
    <w:div w:id="173348970">
      <w:bodyDiv w:val="1"/>
      <w:marLeft w:val="0"/>
      <w:marRight w:val="0"/>
      <w:marTop w:val="0"/>
      <w:marBottom w:val="0"/>
      <w:divBdr>
        <w:top w:val="none" w:sz="0" w:space="0" w:color="auto"/>
        <w:left w:val="none" w:sz="0" w:space="0" w:color="auto"/>
        <w:bottom w:val="none" w:sz="0" w:space="0" w:color="auto"/>
        <w:right w:val="none" w:sz="0" w:space="0" w:color="auto"/>
      </w:divBdr>
    </w:div>
    <w:div w:id="175194227">
      <w:bodyDiv w:val="1"/>
      <w:marLeft w:val="0"/>
      <w:marRight w:val="0"/>
      <w:marTop w:val="0"/>
      <w:marBottom w:val="0"/>
      <w:divBdr>
        <w:top w:val="none" w:sz="0" w:space="0" w:color="auto"/>
        <w:left w:val="none" w:sz="0" w:space="0" w:color="auto"/>
        <w:bottom w:val="none" w:sz="0" w:space="0" w:color="auto"/>
        <w:right w:val="none" w:sz="0" w:space="0" w:color="auto"/>
      </w:divBdr>
    </w:div>
    <w:div w:id="175923670">
      <w:bodyDiv w:val="1"/>
      <w:marLeft w:val="0"/>
      <w:marRight w:val="0"/>
      <w:marTop w:val="0"/>
      <w:marBottom w:val="0"/>
      <w:divBdr>
        <w:top w:val="none" w:sz="0" w:space="0" w:color="auto"/>
        <w:left w:val="none" w:sz="0" w:space="0" w:color="auto"/>
        <w:bottom w:val="none" w:sz="0" w:space="0" w:color="auto"/>
        <w:right w:val="none" w:sz="0" w:space="0" w:color="auto"/>
      </w:divBdr>
    </w:div>
    <w:div w:id="176357462">
      <w:bodyDiv w:val="1"/>
      <w:marLeft w:val="0"/>
      <w:marRight w:val="0"/>
      <w:marTop w:val="0"/>
      <w:marBottom w:val="0"/>
      <w:divBdr>
        <w:top w:val="none" w:sz="0" w:space="0" w:color="auto"/>
        <w:left w:val="none" w:sz="0" w:space="0" w:color="auto"/>
        <w:bottom w:val="none" w:sz="0" w:space="0" w:color="auto"/>
        <w:right w:val="none" w:sz="0" w:space="0" w:color="auto"/>
      </w:divBdr>
    </w:div>
    <w:div w:id="176967944">
      <w:bodyDiv w:val="1"/>
      <w:marLeft w:val="0"/>
      <w:marRight w:val="0"/>
      <w:marTop w:val="0"/>
      <w:marBottom w:val="0"/>
      <w:divBdr>
        <w:top w:val="none" w:sz="0" w:space="0" w:color="auto"/>
        <w:left w:val="none" w:sz="0" w:space="0" w:color="auto"/>
        <w:bottom w:val="none" w:sz="0" w:space="0" w:color="auto"/>
        <w:right w:val="none" w:sz="0" w:space="0" w:color="auto"/>
      </w:divBdr>
    </w:div>
    <w:div w:id="177353723">
      <w:bodyDiv w:val="1"/>
      <w:marLeft w:val="0"/>
      <w:marRight w:val="0"/>
      <w:marTop w:val="0"/>
      <w:marBottom w:val="0"/>
      <w:divBdr>
        <w:top w:val="none" w:sz="0" w:space="0" w:color="auto"/>
        <w:left w:val="none" w:sz="0" w:space="0" w:color="auto"/>
        <w:bottom w:val="none" w:sz="0" w:space="0" w:color="auto"/>
        <w:right w:val="none" w:sz="0" w:space="0" w:color="auto"/>
      </w:divBdr>
    </w:div>
    <w:div w:id="179441328">
      <w:bodyDiv w:val="1"/>
      <w:marLeft w:val="0"/>
      <w:marRight w:val="0"/>
      <w:marTop w:val="0"/>
      <w:marBottom w:val="0"/>
      <w:divBdr>
        <w:top w:val="none" w:sz="0" w:space="0" w:color="auto"/>
        <w:left w:val="none" w:sz="0" w:space="0" w:color="auto"/>
        <w:bottom w:val="none" w:sz="0" w:space="0" w:color="auto"/>
        <w:right w:val="none" w:sz="0" w:space="0" w:color="auto"/>
      </w:divBdr>
    </w:div>
    <w:div w:id="179588416">
      <w:bodyDiv w:val="1"/>
      <w:marLeft w:val="0"/>
      <w:marRight w:val="0"/>
      <w:marTop w:val="0"/>
      <w:marBottom w:val="0"/>
      <w:divBdr>
        <w:top w:val="none" w:sz="0" w:space="0" w:color="auto"/>
        <w:left w:val="none" w:sz="0" w:space="0" w:color="auto"/>
        <w:bottom w:val="none" w:sz="0" w:space="0" w:color="auto"/>
        <w:right w:val="none" w:sz="0" w:space="0" w:color="auto"/>
      </w:divBdr>
    </w:div>
    <w:div w:id="181630601">
      <w:bodyDiv w:val="1"/>
      <w:marLeft w:val="0"/>
      <w:marRight w:val="0"/>
      <w:marTop w:val="0"/>
      <w:marBottom w:val="0"/>
      <w:divBdr>
        <w:top w:val="none" w:sz="0" w:space="0" w:color="auto"/>
        <w:left w:val="none" w:sz="0" w:space="0" w:color="auto"/>
        <w:bottom w:val="none" w:sz="0" w:space="0" w:color="auto"/>
        <w:right w:val="none" w:sz="0" w:space="0" w:color="auto"/>
      </w:divBdr>
    </w:div>
    <w:div w:id="183059149">
      <w:bodyDiv w:val="1"/>
      <w:marLeft w:val="0"/>
      <w:marRight w:val="0"/>
      <w:marTop w:val="0"/>
      <w:marBottom w:val="0"/>
      <w:divBdr>
        <w:top w:val="none" w:sz="0" w:space="0" w:color="auto"/>
        <w:left w:val="none" w:sz="0" w:space="0" w:color="auto"/>
        <w:bottom w:val="none" w:sz="0" w:space="0" w:color="auto"/>
        <w:right w:val="none" w:sz="0" w:space="0" w:color="auto"/>
      </w:divBdr>
    </w:div>
    <w:div w:id="192770399">
      <w:bodyDiv w:val="1"/>
      <w:marLeft w:val="0"/>
      <w:marRight w:val="0"/>
      <w:marTop w:val="0"/>
      <w:marBottom w:val="0"/>
      <w:divBdr>
        <w:top w:val="none" w:sz="0" w:space="0" w:color="auto"/>
        <w:left w:val="none" w:sz="0" w:space="0" w:color="auto"/>
        <w:bottom w:val="none" w:sz="0" w:space="0" w:color="auto"/>
        <w:right w:val="none" w:sz="0" w:space="0" w:color="auto"/>
      </w:divBdr>
    </w:div>
    <w:div w:id="194781349">
      <w:bodyDiv w:val="1"/>
      <w:marLeft w:val="0"/>
      <w:marRight w:val="0"/>
      <w:marTop w:val="0"/>
      <w:marBottom w:val="0"/>
      <w:divBdr>
        <w:top w:val="none" w:sz="0" w:space="0" w:color="auto"/>
        <w:left w:val="none" w:sz="0" w:space="0" w:color="auto"/>
        <w:bottom w:val="none" w:sz="0" w:space="0" w:color="auto"/>
        <w:right w:val="none" w:sz="0" w:space="0" w:color="auto"/>
      </w:divBdr>
    </w:div>
    <w:div w:id="195386852">
      <w:bodyDiv w:val="1"/>
      <w:marLeft w:val="0"/>
      <w:marRight w:val="0"/>
      <w:marTop w:val="0"/>
      <w:marBottom w:val="0"/>
      <w:divBdr>
        <w:top w:val="none" w:sz="0" w:space="0" w:color="auto"/>
        <w:left w:val="none" w:sz="0" w:space="0" w:color="auto"/>
        <w:bottom w:val="none" w:sz="0" w:space="0" w:color="auto"/>
        <w:right w:val="none" w:sz="0" w:space="0" w:color="auto"/>
      </w:divBdr>
    </w:div>
    <w:div w:id="198593143">
      <w:bodyDiv w:val="1"/>
      <w:marLeft w:val="0"/>
      <w:marRight w:val="0"/>
      <w:marTop w:val="0"/>
      <w:marBottom w:val="0"/>
      <w:divBdr>
        <w:top w:val="none" w:sz="0" w:space="0" w:color="auto"/>
        <w:left w:val="none" w:sz="0" w:space="0" w:color="auto"/>
        <w:bottom w:val="none" w:sz="0" w:space="0" w:color="auto"/>
        <w:right w:val="none" w:sz="0" w:space="0" w:color="auto"/>
      </w:divBdr>
    </w:div>
    <w:div w:id="200561032">
      <w:bodyDiv w:val="1"/>
      <w:marLeft w:val="0"/>
      <w:marRight w:val="0"/>
      <w:marTop w:val="0"/>
      <w:marBottom w:val="0"/>
      <w:divBdr>
        <w:top w:val="none" w:sz="0" w:space="0" w:color="auto"/>
        <w:left w:val="none" w:sz="0" w:space="0" w:color="auto"/>
        <w:bottom w:val="none" w:sz="0" w:space="0" w:color="auto"/>
        <w:right w:val="none" w:sz="0" w:space="0" w:color="auto"/>
      </w:divBdr>
    </w:div>
    <w:div w:id="201329010">
      <w:bodyDiv w:val="1"/>
      <w:marLeft w:val="0"/>
      <w:marRight w:val="0"/>
      <w:marTop w:val="0"/>
      <w:marBottom w:val="0"/>
      <w:divBdr>
        <w:top w:val="none" w:sz="0" w:space="0" w:color="auto"/>
        <w:left w:val="none" w:sz="0" w:space="0" w:color="auto"/>
        <w:bottom w:val="none" w:sz="0" w:space="0" w:color="auto"/>
        <w:right w:val="none" w:sz="0" w:space="0" w:color="auto"/>
      </w:divBdr>
    </w:div>
    <w:div w:id="203687119">
      <w:bodyDiv w:val="1"/>
      <w:marLeft w:val="0"/>
      <w:marRight w:val="0"/>
      <w:marTop w:val="0"/>
      <w:marBottom w:val="0"/>
      <w:divBdr>
        <w:top w:val="none" w:sz="0" w:space="0" w:color="auto"/>
        <w:left w:val="none" w:sz="0" w:space="0" w:color="auto"/>
        <w:bottom w:val="none" w:sz="0" w:space="0" w:color="auto"/>
        <w:right w:val="none" w:sz="0" w:space="0" w:color="auto"/>
      </w:divBdr>
    </w:div>
    <w:div w:id="208688550">
      <w:bodyDiv w:val="1"/>
      <w:marLeft w:val="0"/>
      <w:marRight w:val="0"/>
      <w:marTop w:val="0"/>
      <w:marBottom w:val="0"/>
      <w:divBdr>
        <w:top w:val="none" w:sz="0" w:space="0" w:color="auto"/>
        <w:left w:val="none" w:sz="0" w:space="0" w:color="auto"/>
        <w:bottom w:val="none" w:sz="0" w:space="0" w:color="auto"/>
        <w:right w:val="none" w:sz="0" w:space="0" w:color="auto"/>
      </w:divBdr>
    </w:div>
    <w:div w:id="208879889">
      <w:bodyDiv w:val="1"/>
      <w:marLeft w:val="0"/>
      <w:marRight w:val="0"/>
      <w:marTop w:val="0"/>
      <w:marBottom w:val="0"/>
      <w:divBdr>
        <w:top w:val="none" w:sz="0" w:space="0" w:color="auto"/>
        <w:left w:val="none" w:sz="0" w:space="0" w:color="auto"/>
        <w:bottom w:val="none" w:sz="0" w:space="0" w:color="auto"/>
        <w:right w:val="none" w:sz="0" w:space="0" w:color="auto"/>
      </w:divBdr>
    </w:div>
    <w:div w:id="212081610">
      <w:bodyDiv w:val="1"/>
      <w:marLeft w:val="0"/>
      <w:marRight w:val="0"/>
      <w:marTop w:val="0"/>
      <w:marBottom w:val="0"/>
      <w:divBdr>
        <w:top w:val="none" w:sz="0" w:space="0" w:color="auto"/>
        <w:left w:val="none" w:sz="0" w:space="0" w:color="auto"/>
        <w:bottom w:val="none" w:sz="0" w:space="0" w:color="auto"/>
        <w:right w:val="none" w:sz="0" w:space="0" w:color="auto"/>
      </w:divBdr>
    </w:div>
    <w:div w:id="212229852">
      <w:bodyDiv w:val="1"/>
      <w:marLeft w:val="0"/>
      <w:marRight w:val="0"/>
      <w:marTop w:val="0"/>
      <w:marBottom w:val="0"/>
      <w:divBdr>
        <w:top w:val="none" w:sz="0" w:space="0" w:color="auto"/>
        <w:left w:val="none" w:sz="0" w:space="0" w:color="auto"/>
        <w:bottom w:val="none" w:sz="0" w:space="0" w:color="auto"/>
        <w:right w:val="none" w:sz="0" w:space="0" w:color="auto"/>
      </w:divBdr>
    </w:div>
    <w:div w:id="216825056">
      <w:bodyDiv w:val="1"/>
      <w:marLeft w:val="0"/>
      <w:marRight w:val="0"/>
      <w:marTop w:val="0"/>
      <w:marBottom w:val="0"/>
      <w:divBdr>
        <w:top w:val="none" w:sz="0" w:space="0" w:color="auto"/>
        <w:left w:val="none" w:sz="0" w:space="0" w:color="auto"/>
        <w:bottom w:val="none" w:sz="0" w:space="0" w:color="auto"/>
        <w:right w:val="none" w:sz="0" w:space="0" w:color="auto"/>
      </w:divBdr>
    </w:div>
    <w:div w:id="217279276">
      <w:bodyDiv w:val="1"/>
      <w:marLeft w:val="0"/>
      <w:marRight w:val="0"/>
      <w:marTop w:val="0"/>
      <w:marBottom w:val="0"/>
      <w:divBdr>
        <w:top w:val="none" w:sz="0" w:space="0" w:color="auto"/>
        <w:left w:val="none" w:sz="0" w:space="0" w:color="auto"/>
        <w:bottom w:val="none" w:sz="0" w:space="0" w:color="auto"/>
        <w:right w:val="none" w:sz="0" w:space="0" w:color="auto"/>
      </w:divBdr>
    </w:div>
    <w:div w:id="225603967">
      <w:bodyDiv w:val="1"/>
      <w:marLeft w:val="0"/>
      <w:marRight w:val="0"/>
      <w:marTop w:val="0"/>
      <w:marBottom w:val="0"/>
      <w:divBdr>
        <w:top w:val="none" w:sz="0" w:space="0" w:color="auto"/>
        <w:left w:val="none" w:sz="0" w:space="0" w:color="auto"/>
        <w:bottom w:val="none" w:sz="0" w:space="0" w:color="auto"/>
        <w:right w:val="none" w:sz="0" w:space="0" w:color="auto"/>
      </w:divBdr>
    </w:div>
    <w:div w:id="230434298">
      <w:bodyDiv w:val="1"/>
      <w:marLeft w:val="0"/>
      <w:marRight w:val="0"/>
      <w:marTop w:val="0"/>
      <w:marBottom w:val="0"/>
      <w:divBdr>
        <w:top w:val="none" w:sz="0" w:space="0" w:color="auto"/>
        <w:left w:val="none" w:sz="0" w:space="0" w:color="auto"/>
        <w:bottom w:val="none" w:sz="0" w:space="0" w:color="auto"/>
        <w:right w:val="none" w:sz="0" w:space="0" w:color="auto"/>
      </w:divBdr>
    </w:div>
    <w:div w:id="232862768">
      <w:bodyDiv w:val="1"/>
      <w:marLeft w:val="0"/>
      <w:marRight w:val="0"/>
      <w:marTop w:val="0"/>
      <w:marBottom w:val="0"/>
      <w:divBdr>
        <w:top w:val="none" w:sz="0" w:space="0" w:color="auto"/>
        <w:left w:val="none" w:sz="0" w:space="0" w:color="auto"/>
        <w:bottom w:val="none" w:sz="0" w:space="0" w:color="auto"/>
        <w:right w:val="none" w:sz="0" w:space="0" w:color="auto"/>
      </w:divBdr>
    </w:div>
    <w:div w:id="234585164">
      <w:bodyDiv w:val="1"/>
      <w:marLeft w:val="0"/>
      <w:marRight w:val="0"/>
      <w:marTop w:val="0"/>
      <w:marBottom w:val="0"/>
      <w:divBdr>
        <w:top w:val="none" w:sz="0" w:space="0" w:color="auto"/>
        <w:left w:val="none" w:sz="0" w:space="0" w:color="auto"/>
        <w:bottom w:val="none" w:sz="0" w:space="0" w:color="auto"/>
        <w:right w:val="none" w:sz="0" w:space="0" w:color="auto"/>
      </w:divBdr>
    </w:div>
    <w:div w:id="239369301">
      <w:bodyDiv w:val="1"/>
      <w:marLeft w:val="0"/>
      <w:marRight w:val="0"/>
      <w:marTop w:val="0"/>
      <w:marBottom w:val="0"/>
      <w:divBdr>
        <w:top w:val="none" w:sz="0" w:space="0" w:color="auto"/>
        <w:left w:val="none" w:sz="0" w:space="0" w:color="auto"/>
        <w:bottom w:val="none" w:sz="0" w:space="0" w:color="auto"/>
        <w:right w:val="none" w:sz="0" w:space="0" w:color="auto"/>
      </w:divBdr>
    </w:div>
    <w:div w:id="242884909">
      <w:bodyDiv w:val="1"/>
      <w:marLeft w:val="0"/>
      <w:marRight w:val="0"/>
      <w:marTop w:val="0"/>
      <w:marBottom w:val="0"/>
      <w:divBdr>
        <w:top w:val="none" w:sz="0" w:space="0" w:color="auto"/>
        <w:left w:val="none" w:sz="0" w:space="0" w:color="auto"/>
        <w:bottom w:val="none" w:sz="0" w:space="0" w:color="auto"/>
        <w:right w:val="none" w:sz="0" w:space="0" w:color="auto"/>
      </w:divBdr>
    </w:div>
    <w:div w:id="250235067">
      <w:bodyDiv w:val="1"/>
      <w:marLeft w:val="0"/>
      <w:marRight w:val="0"/>
      <w:marTop w:val="0"/>
      <w:marBottom w:val="0"/>
      <w:divBdr>
        <w:top w:val="none" w:sz="0" w:space="0" w:color="auto"/>
        <w:left w:val="none" w:sz="0" w:space="0" w:color="auto"/>
        <w:bottom w:val="none" w:sz="0" w:space="0" w:color="auto"/>
        <w:right w:val="none" w:sz="0" w:space="0" w:color="auto"/>
      </w:divBdr>
    </w:div>
    <w:div w:id="251092436">
      <w:bodyDiv w:val="1"/>
      <w:marLeft w:val="0"/>
      <w:marRight w:val="0"/>
      <w:marTop w:val="0"/>
      <w:marBottom w:val="0"/>
      <w:divBdr>
        <w:top w:val="none" w:sz="0" w:space="0" w:color="auto"/>
        <w:left w:val="none" w:sz="0" w:space="0" w:color="auto"/>
        <w:bottom w:val="none" w:sz="0" w:space="0" w:color="auto"/>
        <w:right w:val="none" w:sz="0" w:space="0" w:color="auto"/>
      </w:divBdr>
    </w:div>
    <w:div w:id="253171070">
      <w:bodyDiv w:val="1"/>
      <w:marLeft w:val="0"/>
      <w:marRight w:val="0"/>
      <w:marTop w:val="0"/>
      <w:marBottom w:val="0"/>
      <w:divBdr>
        <w:top w:val="none" w:sz="0" w:space="0" w:color="auto"/>
        <w:left w:val="none" w:sz="0" w:space="0" w:color="auto"/>
        <w:bottom w:val="none" w:sz="0" w:space="0" w:color="auto"/>
        <w:right w:val="none" w:sz="0" w:space="0" w:color="auto"/>
      </w:divBdr>
    </w:div>
    <w:div w:id="257059436">
      <w:bodyDiv w:val="1"/>
      <w:marLeft w:val="0"/>
      <w:marRight w:val="0"/>
      <w:marTop w:val="0"/>
      <w:marBottom w:val="0"/>
      <w:divBdr>
        <w:top w:val="none" w:sz="0" w:space="0" w:color="auto"/>
        <w:left w:val="none" w:sz="0" w:space="0" w:color="auto"/>
        <w:bottom w:val="none" w:sz="0" w:space="0" w:color="auto"/>
        <w:right w:val="none" w:sz="0" w:space="0" w:color="auto"/>
      </w:divBdr>
    </w:div>
    <w:div w:id="258175286">
      <w:bodyDiv w:val="1"/>
      <w:marLeft w:val="0"/>
      <w:marRight w:val="0"/>
      <w:marTop w:val="0"/>
      <w:marBottom w:val="0"/>
      <w:divBdr>
        <w:top w:val="none" w:sz="0" w:space="0" w:color="auto"/>
        <w:left w:val="none" w:sz="0" w:space="0" w:color="auto"/>
        <w:bottom w:val="none" w:sz="0" w:space="0" w:color="auto"/>
        <w:right w:val="none" w:sz="0" w:space="0" w:color="auto"/>
      </w:divBdr>
    </w:div>
    <w:div w:id="259221162">
      <w:bodyDiv w:val="1"/>
      <w:marLeft w:val="0"/>
      <w:marRight w:val="0"/>
      <w:marTop w:val="0"/>
      <w:marBottom w:val="0"/>
      <w:divBdr>
        <w:top w:val="none" w:sz="0" w:space="0" w:color="auto"/>
        <w:left w:val="none" w:sz="0" w:space="0" w:color="auto"/>
        <w:bottom w:val="none" w:sz="0" w:space="0" w:color="auto"/>
        <w:right w:val="none" w:sz="0" w:space="0" w:color="auto"/>
      </w:divBdr>
    </w:div>
    <w:div w:id="261769718">
      <w:bodyDiv w:val="1"/>
      <w:marLeft w:val="0"/>
      <w:marRight w:val="0"/>
      <w:marTop w:val="0"/>
      <w:marBottom w:val="0"/>
      <w:divBdr>
        <w:top w:val="none" w:sz="0" w:space="0" w:color="auto"/>
        <w:left w:val="none" w:sz="0" w:space="0" w:color="auto"/>
        <w:bottom w:val="none" w:sz="0" w:space="0" w:color="auto"/>
        <w:right w:val="none" w:sz="0" w:space="0" w:color="auto"/>
      </w:divBdr>
    </w:div>
    <w:div w:id="264192575">
      <w:bodyDiv w:val="1"/>
      <w:marLeft w:val="0"/>
      <w:marRight w:val="0"/>
      <w:marTop w:val="0"/>
      <w:marBottom w:val="0"/>
      <w:divBdr>
        <w:top w:val="none" w:sz="0" w:space="0" w:color="auto"/>
        <w:left w:val="none" w:sz="0" w:space="0" w:color="auto"/>
        <w:bottom w:val="none" w:sz="0" w:space="0" w:color="auto"/>
        <w:right w:val="none" w:sz="0" w:space="0" w:color="auto"/>
      </w:divBdr>
    </w:div>
    <w:div w:id="264660114">
      <w:bodyDiv w:val="1"/>
      <w:marLeft w:val="0"/>
      <w:marRight w:val="0"/>
      <w:marTop w:val="0"/>
      <w:marBottom w:val="0"/>
      <w:divBdr>
        <w:top w:val="none" w:sz="0" w:space="0" w:color="auto"/>
        <w:left w:val="none" w:sz="0" w:space="0" w:color="auto"/>
        <w:bottom w:val="none" w:sz="0" w:space="0" w:color="auto"/>
        <w:right w:val="none" w:sz="0" w:space="0" w:color="auto"/>
      </w:divBdr>
    </w:div>
    <w:div w:id="266501339">
      <w:bodyDiv w:val="1"/>
      <w:marLeft w:val="0"/>
      <w:marRight w:val="0"/>
      <w:marTop w:val="0"/>
      <w:marBottom w:val="0"/>
      <w:divBdr>
        <w:top w:val="none" w:sz="0" w:space="0" w:color="auto"/>
        <w:left w:val="none" w:sz="0" w:space="0" w:color="auto"/>
        <w:bottom w:val="none" w:sz="0" w:space="0" w:color="auto"/>
        <w:right w:val="none" w:sz="0" w:space="0" w:color="auto"/>
      </w:divBdr>
    </w:div>
    <w:div w:id="269624117">
      <w:bodyDiv w:val="1"/>
      <w:marLeft w:val="0"/>
      <w:marRight w:val="0"/>
      <w:marTop w:val="0"/>
      <w:marBottom w:val="0"/>
      <w:divBdr>
        <w:top w:val="none" w:sz="0" w:space="0" w:color="auto"/>
        <w:left w:val="none" w:sz="0" w:space="0" w:color="auto"/>
        <w:bottom w:val="none" w:sz="0" w:space="0" w:color="auto"/>
        <w:right w:val="none" w:sz="0" w:space="0" w:color="auto"/>
      </w:divBdr>
    </w:div>
    <w:div w:id="275601961">
      <w:bodyDiv w:val="1"/>
      <w:marLeft w:val="0"/>
      <w:marRight w:val="0"/>
      <w:marTop w:val="0"/>
      <w:marBottom w:val="0"/>
      <w:divBdr>
        <w:top w:val="none" w:sz="0" w:space="0" w:color="auto"/>
        <w:left w:val="none" w:sz="0" w:space="0" w:color="auto"/>
        <w:bottom w:val="none" w:sz="0" w:space="0" w:color="auto"/>
        <w:right w:val="none" w:sz="0" w:space="0" w:color="auto"/>
      </w:divBdr>
    </w:div>
    <w:div w:id="279150166">
      <w:bodyDiv w:val="1"/>
      <w:marLeft w:val="0"/>
      <w:marRight w:val="0"/>
      <w:marTop w:val="0"/>
      <w:marBottom w:val="0"/>
      <w:divBdr>
        <w:top w:val="none" w:sz="0" w:space="0" w:color="auto"/>
        <w:left w:val="none" w:sz="0" w:space="0" w:color="auto"/>
        <w:bottom w:val="none" w:sz="0" w:space="0" w:color="auto"/>
        <w:right w:val="none" w:sz="0" w:space="0" w:color="auto"/>
      </w:divBdr>
    </w:div>
    <w:div w:id="282225097">
      <w:bodyDiv w:val="1"/>
      <w:marLeft w:val="0"/>
      <w:marRight w:val="0"/>
      <w:marTop w:val="0"/>
      <w:marBottom w:val="0"/>
      <w:divBdr>
        <w:top w:val="none" w:sz="0" w:space="0" w:color="auto"/>
        <w:left w:val="none" w:sz="0" w:space="0" w:color="auto"/>
        <w:bottom w:val="none" w:sz="0" w:space="0" w:color="auto"/>
        <w:right w:val="none" w:sz="0" w:space="0" w:color="auto"/>
      </w:divBdr>
    </w:div>
    <w:div w:id="287246936">
      <w:bodyDiv w:val="1"/>
      <w:marLeft w:val="0"/>
      <w:marRight w:val="0"/>
      <w:marTop w:val="0"/>
      <w:marBottom w:val="0"/>
      <w:divBdr>
        <w:top w:val="none" w:sz="0" w:space="0" w:color="auto"/>
        <w:left w:val="none" w:sz="0" w:space="0" w:color="auto"/>
        <w:bottom w:val="none" w:sz="0" w:space="0" w:color="auto"/>
        <w:right w:val="none" w:sz="0" w:space="0" w:color="auto"/>
      </w:divBdr>
    </w:div>
    <w:div w:id="293953770">
      <w:bodyDiv w:val="1"/>
      <w:marLeft w:val="0"/>
      <w:marRight w:val="0"/>
      <w:marTop w:val="0"/>
      <w:marBottom w:val="0"/>
      <w:divBdr>
        <w:top w:val="none" w:sz="0" w:space="0" w:color="auto"/>
        <w:left w:val="none" w:sz="0" w:space="0" w:color="auto"/>
        <w:bottom w:val="none" w:sz="0" w:space="0" w:color="auto"/>
        <w:right w:val="none" w:sz="0" w:space="0" w:color="auto"/>
      </w:divBdr>
    </w:div>
    <w:div w:id="296103443">
      <w:bodyDiv w:val="1"/>
      <w:marLeft w:val="0"/>
      <w:marRight w:val="0"/>
      <w:marTop w:val="0"/>
      <w:marBottom w:val="0"/>
      <w:divBdr>
        <w:top w:val="none" w:sz="0" w:space="0" w:color="auto"/>
        <w:left w:val="none" w:sz="0" w:space="0" w:color="auto"/>
        <w:bottom w:val="none" w:sz="0" w:space="0" w:color="auto"/>
        <w:right w:val="none" w:sz="0" w:space="0" w:color="auto"/>
      </w:divBdr>
    </w:div>
    <w:div w:id="296186865">
      <w:bodyDiv w:val="1"/>
      <w:marLeft w:val="0"/>
      <w:marRight w:val="0"/>
      <w:marTop w:val="0"/>
      <w:marBottom w:val="0"/>
      <w:divBdr>
        <w:top w:val="none" w:sz="0" w:space="0" w:color="auto"/>
        <w:left w:val="none" w:sz="0" w:space="0" w:color="auto"/>
        <w:bottom w:val="none" w:sz="0" w:space="0" w:color="auto"/>
        <w:right w:val="none" w:sz="0" w:space="0" w:color="auto"/>
      </w:divBdr>
    </w:div>
    <w:div w:id="297345734">
      <w:bodyDiv w:val="1"/>
      <w:marLeft w:val="0"/>
      <w:marRight w:val="0"/>
      <w:marTop w:val="0"/>
      <w:marBottom w:val="0"/>
      <w:divBdr>
        <w:top w:val="none" w:sz="0" w:space="0" w:color="auto"/>
        <w:left w:val="none" w:sz="0" w:space="0" w:color="auto"/>
        <w:bottom w:val="none" w:sz="0" w:space="0" w:color="auto"/>
        <w:right w:val="none" w:sz="0" w:space="0" w:color="auto"/>
      </w:divBdr>
    </w:div>
    <w:div w:id="301815624">
      <w:bodyDiv w:val="1"/>
      <w:marLeft w:val="0"/>
      <w:marRight w:val="0"/>
      <w:marTop w:val="0"/>
      <w:marBottom w:val="0"/>
      <w:divBdr>
        <w:top w:val="none" w:sz="0" w:space="0" w:color="auto"/>
        <w:left w:val="none" w:sz="0" w:space="0" w:color="auto"/>
        <w:bottom w:val="none" w:sz="0" w:space="0" w:color="auto"/>
        <w:right w:val="none" w:sz="0" w:space="0" w:color="auto"/>
      </w:divBdr>
    </w:div>
    <w:div w:id="306864077">
      <w:bodyDiv w:val="1"/>
      <w:marLeft w:val="0"/>
      <w:marRight w:val="0"/>
      <w:marTop w:val="0"/>
      <w:marBottom w:val="0"/>
      <w:divBdr>
        <w:top w:val="none" w:sz="0" w:space="0" w:color="auto"/>
        <w:left w:val="none" w:sz="0" w:space="0" w:color="auto"/>
        <w:bottom w:val="none" w:sz="0" w:space="0" w:color="auto"/>
        <w:right w:val="none" w:sz="0" w:space="0" w:color="auto"/>
      </w:divBdr>
    </w:div>
    <w:div w:id="306978879">
      <w:bodyDiv w:val="1"/>
      <w:marLeft w:val="0"/>
      <w:marRight w:val="0"/>
      <w:marTop w:val="0"/>
      <w:marBottom w:val="0"/>
      <w:divBdr>
        <w:top w:val="none" w:sz="0" w:space="0" w:color="auto"/>
        <w:left w:val="none" w:sz="0" w:space="0" w:color="auto"/>
        <w:bottom w:val="none" w:sz="0" w:space="0" w:color="auto"/>
        <w:right w:val="none" w:sz="0" w:space="0" w:color="auto"/>
      </w:divBdr>
    </w:div>
    <w:div w:id="308485806">
      <w:bodyDiv w:val="1"/>
      <w:marLeft w:val="0"/>
      <w:marRight w:val="0"/>
      <w:marTop w:val="0"/>
      <w:marBottom w:val="0"/>
      <w:divBdr>
        <w:top w:val="none" w:sz="0" w:space="0" w:color="auto"/>
        <w:left w:val="none" w:sz="0" w:space="0" w:color="auto"/>
        <w:bottom w:val="none" w:sz="0" w:space="0" w:color="auto"/>
        <w:right w:val="none" w:sz="0" w:space="0" w:color="auto"/>
      </w:divBdr>
    </w:div>
    <w:div w:id="317005883">
      <w:bodyDiv w:val="1"/>
      <w:marLeft w:val="0"/>
      <w:marRight w:val="0"/>
      <w:marTop w:val="0"/>
      <w:marBottom w:val="0"/>
      <w:divBdr>
        <w:top w:val="none" w:sz="0" w:space="0" w:color="auto"/>
        <w:left w:val="none" w:sz="0" w:space="0" w:color="auto"/>
        <w:bottom w:val="none" w:sz="0" w:space="0" w:color="auto"/>
        <w:right w:val="none" w:sz="0" w:space="0" w:color="auto"/>
      </w:divBdr>
    </w:div>
    <w:div w:id="318773102">
      <w:bodyDiv w:val="1"/>
      <w:marLeft w:val="0"/>
      <w:marRight w:val="0"/>
      <w:marTop w:val="0"/>
      <w:marBottom w:val="0"/>
      <w:divBdr>
        <w:top w:val="none" w:sz="0" w:space="0" w:color="auto"/>
        <w:left w:val="none" w:sz="0" w:space="0" w:color="auto"/>
        <w:bottom w:val="none" w:sz="0" w:space="0" w:color="auto"/>
        <w:right w:val="none" w:sz="0" w:space="0" w:color="auto"/>
      </w:divBdr>
    </w:div>
    <w:div w:id="320545622">
      <w:bodyDiv w:val="1"/>
      <w:marLeft w:val="0"/>
      <w:marRight w:val="0"/>
      <w:marTop w:val="0"/>
      <w:marBottom w:val="0"/>
      <w:divBdr>
        <w:top w:val="none" w:sz="0" w:space="0" w:color="auto"/>
        <w:left w:val="none" w:sz="0" w:space="0" w:color="auto"/>
        <w:bottom w:val="none" w:sz="0" w:space="0" w:color="auto"/>
        <w:right w:val="none" w:sz="0" w:space="0" w:color="auto"/>
      </w:divBdr>
    </w:div>
    <w:div w:id="320813423">
      <w:bodyDiv w:val="1"/>
      <w:marLeft w:val="0"/>
      <w:marRight w:val="0"/>
      <w:marTop w:val="0"/>
      <w:marBottom w:val="0"/>
      <w:divBdr>
        <w:top w:val="none" w:sz="0" w:space="0" w:color="auto"/>
        <w:left w:val="none" w:sz="0" w:space="0" w:color="auto"/>
        <w:bottom w:val="none" w:sz="0" w:space="0" w:color="auto"/>
        <w:right w:val="none" w:sz="0" w:space="0" w:color="auto"/>
      </w:divBdr>
    </w:div>
    <w:div w:id="325326385">
      <w:bodyDiv w:val="1"/>
      <w:marLeft w:val="0"/>
      <w:marRight w:val="0"/>
      <w:marTop w:val="0"/>
      <w:marBottom w:val="0"/>
      <w:divBdr>
        <w:top w:val="none" w:sz="0" w:space="0" w:color="auto"/>
        <w:left w:val="none" w:sz="0" w:space="0" w:color="auto"/>
        <w:bottom w:val="none" w:sz="0" w:space="0" w:color="auto"/>
        <w:right w:val="none" w:sz="0" w:space="0" w:color="auto"/>
      </w:divBdr>
    </w:div>
    <w:div w:id="336661648">
      <w:bodyDiv w:val="1"/>
      <w:marLeft w:val="0"/>
      <w:marRight w:val="0"/>
      <w:marTop w:val="0"/>
      <w:marBottom w:val="0"/>
      <w:divBdr>
        <w:top w:val="none" w:sz="0" w:space="0" w:color="auto"/>
        <w:left w:val="none" w:sz="0" w:space="0" w:color="auto"/>
        <w:bottom w:val="none" w:sz="0" w:space="0" w:color="auto"/>
        <w:right w:val="none" w:sz="0" w:space="0" w:color="auto"/>
      </w:divBdr>
    </w:div>
    <w:div w:id="338168180">
      <w:bodyDiv w:val="1"/>
      <w:marLeft w:val="0"/>
      <w:marRight w:val="0"/>
      <w:marTop w:val="0"/>
      <w:marBottom w:val="0"/>
      <w:divBdr>
        <w:top w:val="none" w:sz="0" w:space="0" w:color="auto"/>
        <w:left w:val="none" w:sz="0" w:space="0" w:color="auto"/>
        <w:bottom w:val="none" w:sz="0" w:space="0" w:color="auto"/>
        <w:right w:val="none" w:sz="0" w:space="0" w:color="auto"/>
      </w:divBdr>
    </w:div>
    <w:div w:id="338587661">
      <w:bodyDiv w:val="1"/>
      <w:marLeft w:val="0"/>
      <w:marRight w:val="0"/>
      <w:marTop w:val="0"/>
      <w:marBottom w:val="0"/>
      <w:divBdr>
        <w:top w:val="none" w:sz="0" w:space="0" w:color="auto"/>
        <w:left w:val="none" w:sz="0" w:space="0" w:color="auto"/>
        <w:bottom w:val="none" w:sz="0" w:space="0" w:color="auto"/>
        <w:right w:val="none" w:sz="0" w:space="0" w:color="auto"/>
      </w:divBdr>
    </w:div>
    <w:div w:id="339041763">
      <w:bodyDiv w:val="1"/>
      <w:marLeft w:val="0"/>
      <w:marRight w:val="0"/>
      <w:marTop w:val="0"/>
      <w:marBottom w:val="0"/>
      <w:divBdr>
        <w:top w:val="none" w:sz="0" w:space="0" w:color="auto"/>
        <w:left w:val="none" w:sz="0" w:space="0" w:color="auto"/>
        <w:bottom w:val="none" w:sz="0" w:space="0" w:color="auto"/>
        <w:right w:val="none" w:sz="0" w:space="0" w:color="auto"/>
      </w:divBdr>
    </w:div>
    <w:div w:id="344013745">
      <w:bodyDiv w:val="1"/>
      <w:marLeft w:val="0"/>
      <w:marRight w:val="0"/>
      <w:marTop w:val="0"/>
      <w:marBottom w:val="0"/>
      <w:divBdr>
        <w:top w:val="none" w:sz="0" w:space="0" w:color="auto"/>
        <w:left w:val="none" w:sz="0" w:space="0" w:color="auto"/>
        <w:bottom w:val="none" w:sz="0" w:space="0" w:color="auto"/>
        <w:right w:val="none" w:sz="0" w:space="0" w:color="auto"/>
      </w:divBdr>
    </w:div>
    <w:div w:id="344402874">
      <w:bodyDiv w:val="1"/>
      <w:marLeft w:val="0"/>
      <w:marRight w:val="0"/>
      <w:marTop w:val="0"/>
      <w:marBottom w:val="0"/>
      <w:divBdr>
        <w:top w:val="none" w:sz="0" w:space="0" w:color="auto"/>
        <w:left w:val="none" w:sz="0" w:space="0" w:color="auto"/>
        <w:bottom w:val="none" w:sz="0" w:space="0" w:color="auto"/>
        <w:right w:val="none" w:sz="0" w:space="0" w:color="auto"/>
      </w:divBdr>
    </w:div>
    <w:div w:id="345181352">
      <w:bodyDiv w:val="1"/>
      <w:marLeft w:val="0"/>
      <w:marRight w:val="0"/>
      <w:marTop w:val="0"/>
      <w:marBottom w:val="0"/>
      <w:divBdr>
        <w:top w:val="none" w:sz="0" w:space="0" w:color="auto"/>
        <w:left w:val="none" w:sz="0" w:space="0" w:color="auto"/>
        <w:bottom w:val="none" w:sz="0" w:space="0" w:color="auto"/>
        <w:right w:val="none" w:sz="0" w:space="0" w:color="auto"/>
      </w:divBdr>
    </w:div>
    <w:div w:id="345374745">
      <w:bodyDiv w:val="1"/>
      <w:marLeft w:val="0"/>
      <w:marRight w:val="0"/>
      <w:marTop w:val="0"/>
      <w:marBottom w:val="0"/>
      <w:divBdr>
        <w:top w:val="none" w:sz="0" w:space="0" w:color="auto"/>
        <w:left w:val="none" w:sz="0" w:space="0" w:color="auto"/>
        <w:bottom w:val="none" w:sz="0" w:space="0" w:color="auto"/>
        <w:right w:val="none" w:sz="0" w:space="0" w:color="auto"/>
      </w:divBdr>
    </w:div>
    <w:div w:id="346054595">
      <w:bodyDiv w:val="1"/>
      <w:marLeft w:val="0"/>
      <w:marRight w:val="0"/>
      <w:marTop w:val="0"/>
      <w:marBottom w:val="0"/>
      <w:divBdr>
        <w:top w:val="none" w:sz="0" w:space="0" w:color="auto"/>
        <w:left w:val="none" w:sz="0" w:space="0" w:color="auto"/>
        <w:bottom w:val="none" w:sz="0" w:space="0" w:color="auto"/>
        <w:right w:val="none" w:sz="0" w:space="0" w:color="auto"/>
      </w:divBdr>
    </w:div>
    <w:div w:id="346179164">
      <w:bodyDiv w:val="1"/>
      <w:marLeft w:val="0"/>
      <w:marRight w:val="0"/>
      <w:marTop w:val="0"/>
      <w:marBottom w:val="0"/>
      <w:divBdr>
        <w:top w:val="none" w:sz="0" w:space="0" w:color="auto"/>
        <w:left w:val="none" w:sz="0" w:space="0" w:color="auto"/>
        <w:bottom w:val="none" w:sz="0" w:space="0" w:color="auto"/>
        <w:right w:val="none" w:sz="0" w:space="0" w:color="auto"/>
      </w:divBdr>
    </w:div>
    <w:div w:id="348484987">
      <w:bodyDiv w:val="1"/>
      <w:marLeft w:val="0"/>
      <w:marRight w:val="0"/>
      <w:marTop w:val="0"/>
      <w:marBottom w:val="0"/>
      <w:divBdr>
        <w:top w:val="none" w:sz="0" w:space="0" w:color="auto"/>
        <w:left w:val="none" w:sz="0" w:space="0" w:color="auto"/>
        <w:bottom w:val="none" w:sz="0" w:space="0" w:color="auto"/>
        <w:right w:val="none" w:sz="0" w:space="0" w:color="auto"/>
      </w:divBdr>
    </w:div>
    <w:div w:id="349111700">
      <w:bodyDiv w:val="1"/>
      <w:marLeft w:val="0"/>
      <w:marRight w:val="0"/>
      <w:marTop w:val="0"/>
      <w:marBottom w:val="0"/>
      <w:divBdr>
        <w:top w:val="none" w:sz="0" w:space="0" w:color="auto"/>
        <w:left w:val="none" w:sz="0" w:space="0" w:color="auto"/>
        <w:bottom w:val="none" w:sz="0" w:space="0" w:color="auto"/>
        <w:right w:val="none" w:sz="0" w:space="0" w:color="auto"/>
      </w:divBdr>
    </w:div>
    <w:div w:id="349261199">
      <w:bodyDiv w:val="1"/>
      <w:marLeft w:val="0"/>
      <w:marRight w:val="0"/>
      <w:marTop w:val="0"/>
      <w:marBottom w:val="0"/>
      <w:divBdr>
        <w:top w:val="none" w:sz="0" w:space="0" w:color="auto"/>
        <w:left w:val="none" w:sz="0" w:space="0" w:color="auto"/>
        <w:bottom w:val="none" w:sz="0" w:space="0" w:color="auto"/>
        <w:right w:val="none" w:sz="0" w:space="0" w:color="auto"/>
      </w:divBdr>
    </w:div>
    <w:div w:id="352653485">
      <w:bodyDiv w:val="1"/>
      <w:marLeft w:val="0"/>
      <w:marRight w:val="0"/>
      <w:marTop w:val="0"/>
      <w:marBottom w:val="0"/>
      <w:divBdr>
        <w:top w:val="none" w:sz="0" w:space="0" w:color="auto"/>
        <w:left w:val="none" w:sz="0" w:space="0" w:color="auto"/>
        <w:bottom w:val="none" w:sz="0" w:space="0" w:color="auto"/>
        <w:right w:val="none" w:sz="0" w:space="0" w:color="auto"/>
      </w:divBdr>
    </w:div>
    <w:div w:id="355008729">
      <w:bodyDiv w:val="1"/>
      <w:marLeft w:val="0"/>
      <w:marRight w:val="0"/>
      <w:marTop w:val="0"/>
      <w:marBottom w:val="0"/>
      <w:divBdr>
        <w:top w:val="none" w:sz="0" w:space="0" w:color="auto"/>
        <w:left w:val="none" w:sz="0" w:space="0" w:color="auto"/>
        <w:bottom w:val="none" w:sz="0" w:space="0" w:color="auto"/>
        <w:right w:val="none" w:sz="0" w:space="0" w:color="auto"/>
      </w:divBdr>
    </w:div>
    <w:div w:id="357391039">
      <w:bodyDiv w:val="1"/>
      <w:marLeft w:val="0"/>
      <w:marRight w:val="0"/>
      <w:marTop w:val="0"/>
      <w:marBottom w:val="0"/>
      <w:divBdr>
        <w:top w:val="none" w:sz="0" w:space="0" w:color="auto"/>
        <w:left w:val="none" w:sz="0" w:space="0" w:color="auto"/>
        <w:bottom w:val="none" w:sz="0" w:space="0" w:color="auto"/>
        <w:right w:val="none" w:sz="0" w:space="0" w:color="auto"/>
      </w:divBdr>
    </w:div>
    <w:div w:id="357512123">
      <w:bodyDiv w:val="1"/>
      <w:marLeft w:val="0"/>
      <w:marRight w:val="0"/>
      <w:marTop w:val="0"/>
      <w:marBottom w:val="0"/>
      <w:divBdr>
        <w:top w:val="none" w:sz="0" w:space="0" w:color="auto"/>
        <w:left w:val="none" w:sz="0" w:space="0" w:color="auto"/>
        <w:bottom w:val="none" w:sz="0" w:space="0" w:color="auto"/>
        <w:right w:val="none" w:sz="0" w:space="0" w:color="auto"/>
      </w:divBdr>
    </w:div>
    <w:div w:id="357588214">
      <w:bodyDiv w:val="1"/>
      <w:marLeft w:val="0"/>
      <w:marRight w:val="0"/>
      <w:marTop w:val="0"/>
      <w:marBottom w:val="0"/>
      <w:divBdr>
        <w:top w:val="none" w:sz="0" w:space="0" w:color="auto"/>
        <w:left w:val="none" w:sz="0" w:space="0" w:color="auto"/>
        <w:bottom w:val="none" w:sz="0" w:space="0" w:color="auto"/>
        <w:right w:val="none" w:sz="0" w:space="0" w:color="auto"/>
      </w:divBdr>
    </w:div>
    <w:div w:id="359597581">
      <w:bodyDiv w:val="1"/>
      <w:marLeft w:val="0"/>
      <w:marRight w:val="0"/>
      <w:marTop w:val="0"/>
      <w:marBottom w:val="0"/>
      <w:divBdr>
        <w:top w:val="none" w:sz="0" w:space="0" w:color="auto"/>
        <w:left w:val="none" w:sz="0" w:space="0" w:color="auto"/>
        <w:bottom w:val="none" w:sz="0" w:space="0" w:color="auto"/>
        <w:right w:val="none" w:sz="0" w:space="0" w:color="auto"/>
      </w:divBdr>
    </w:div>
    <w:div w:id="359862551">
      <w:bodyDiv w:val="1"/>
      <w:marLeft w:val="0"/>
      <w:marRight w:val="0"/>
      <w:marTop w:val="0"/>
      <w:marBottom w:val="0"/>
      <w:divBdr>
        <w:top w:val="none" w:sz="0" w:space="0" w:color="auto"/>
        <w:left w:val="none" w:sz="0" w:space="0" w:color="auto"/>
        <w:bottom w:val="none" w:sz="0" w:space="0" w:color="auto"/>
        <w:right w:val="none" w:sz="0" w:space="0" w:color="auto"/>
      </w:divBdr>
    </w:div>
    <w:div w:id="360131418">
      <w:bodyDiv w:val="1"/>
      <w:marLeft w:val="0"/>
      <w:marRight w:val="0"/>
      <w:marTop w:val="0"/>
      <w:marBottom w:val="0"/>
      <w:divBdr>
        <w:top w:val="none" w:sz="0" w:space="0" w:color="auto"/>
        <w:left w:val="none" w:sz="0" w:space="0" w:color="auto"/>
        <w:bottom w:val="none" w:sz="0" w:space="0" w:color="auto"/>
        <w:right w:val="none" w:sz="0" w:space="0" w:color="auto"/>
      </w:divBdr>
    </w:div>
    <w:div w:id="366874561">
      <w:bodyDiv w:val="1"/>
      <w:marLeft w:val="0"/>
      <w:marRight w:val="0"/>
      <w:marTop w:val="0"/>
      <w:marBottom w:val="0"/>
      <w:divBdr>
        <w:top w:val="none" w:sz="0" w:space="0" w:color="auto"/>
        <w:left w:val="none" w:sz="0" w:space="0" w:color="auto"/>
        <w:bottom w:val="none" w:sz="0" w:space="0" w:color="auto"/>
        <w:right w:val="none" w:sz="0" w:space="0" w:color="auto"/>
      </w:divBdr>
    </w:div>
    <w:div w:id="367726029">
      <w:bodyDiv w:val="1"/>
      <w:marLeft w:val="0"/>
      <w:marRight w:val="0"/>
      <w:marTop w:val="0"/>
      <w:marBottom w:val="0"/>
      <w:divBdr>
        <w:top w:val="none" w:sz="0" w:space="0" w:color="auto"/>
        <w:left w:val="none" w:sz="0" w:space="0" w:color="auto"/>
        <w:bottom w:val="none" w:sz="0" w:space="0" w:color="auto"/>
        <w:right w:val="none" w:sz="0" w:space="0" w:color="auto"/>
      </w:divBdr>
    </w:div>
    <w:div w:id="367920706">
      <w:bodyDiv w:val="1"/>
      <w:marLeft w:val="0"/>
      <w:marRight w:val="0"/>
      <w:marTop w:val="0"/>
      <w:marBottom w:val="0"/>
      <w:divBdr>
        <w:top w:val="none" w:sz="0" w:space="0" w:color="auto"/>
        <w:left w:val="none" w:sz="0" w:space="0" w:color="auto"/>
        <w:bottom w:val="none" w:sz="0" w:space="0" w:color="auto"/>
        <w:right w:val="none" w:sz="0" w:space="0" w:color="auto"/>
      </w:divBdr>
    </w:div>
    <w:div w:id="367991547">
      <w:bodyDiv w:val="1"/>
      <w:marLeft w:val="0"/>
      <w:marRight w:val="0"/>
      <w:marTop w:val="0"/>
      <w:marBottom w:val="0"/>
      <w:divBdr>
        <w:top w:val="none" w:sz="0" w:space="0" w:color="auto"/>
        <w:left w:val="none" w:sz="0" w:space="0" w:color="auto"/>
        <w:bottom w:val="none" w:sz="0" w:space="0" w:color="auto"/>
        <w:right w:val="none" w:sz="0" w:space="0" w:color="auto"/>
      </w:divBdr>
    </w:div>
    <w:div w:id="369841065">
      <w:bodyDiv w:val="1"/>
      <w:marLeft w:val="0"/>
      <w:marRight w:val="0"/>
      <w:marTop w:val="0"/>
      <w:marBottom w:val="0"/>
      <w:divBdr>
        <w:top w:val="none" w:sz="0" w:space="0" w:color="auto"/>
        <w:left w:val="none" w:sz="0" w:space="0" w:color="auto"/>
        <w:bottom w:val="none" w:sz="0" w:space="0" w:color="auto"/>
        <w:right w:val="none" w:sz="0" w:space="0" w:color="auto"/>
      </w:divBdr>
    </w:div>
    <w:div w:id="369957057">
      <w:bodyDiv w:val="1"/>
      <w:marLeft w:val="0"/>
      <w:marRight w:val="0"/>
      <w:marTop w:val="0"/>
      <w:marBottom w:val="0"/>
      <w:divBdr>
        <w:top w:val="none" w:sz="0" w:space="0" w:color="auto"/>
        <w:left w:val="none" w:sz="0" w:space="0" w:color="auto"/>
        <w:bottom w:val="none" w:sz="0" w:space="0" w:color="auto"/>
        <w:right w:val="none" w:sz="0" w:space="0" w:color="auto"/>
      </w:divBdr>
    </w:div>
    <w:div w:id="371540548">
      <w:bodyDiv w:val="1"/>
      <w:marLeft w:val="0"/>
      <w:marRight w:val="0"/>
      <w:marTop w:val="0"/>
      <w:marBottom w:val="0"/>
      <w:divBdr>
        <w:top w:val="none" w:sz="0" w:space="0" w:color="auto"/>
        <w:left w:val="none" w:sz="0" w:space="0" w:color="auto"/>
        <w:bottom w:val="none" w:sz="0" w:space="0" w:color="auto"/>
        <w:right w:val="none" w:sz="0" w:space="0" w:color="auto"/>
      </w:divBdr>
    </w:div>
    <w:div w:id="373038856">
      <w:bodyDiv w:val="1"/>
      <w:marLeft w:val="0"/>
      <w:marRight w:val="0"/>
      <w:marTop w:val="0"/>
      <w:marBottom w:val="0"/>
      <w:divBdr>
        <w:top w:val="none" w:sz="0" w:space="0" w:color="auto"/>
        <w:left w:val="none" w:sz="0" w:space="0" w:color="auto"/>
        <w:bottom w:val="none" w:sz="0" w:space="0" w:color="auto"/>
        <w:right w:val="none" w:sz="0" w:space="0" w:color="auto"/>
      </w:divBdr>
    </w:div>
    <w:div w:id="377047920">
      <w:bodyDiv w:val="1"/>
      <w:marLeft w:val="0"/>
      <w:marRight w:val="0"/>
      <w:marTop w:val="0"/>
      <w:marBottom w:val="0"/>
      <w:divBdr>
        <w:top w:val="none" w:sz="0" w:space="0" w:color="auto"/>
        <w:left w:val="none" w:sz="0" w:space="0" w:color="auto"/>
        <w:bottom w:val="none" w:sz="0" w:space="0" w:color="auto"/>
        <w:right w:val="none" w:sz="0" w:space="0" w:color="auto"/>
      </w:divBdr>
    </w:div>
    <w:div w:id="379406232">
      <w:bodyDiv w:val="1"/>
      <w:marLeft w:val="0"/>
      <w:marRight w:val="0"/>
      <w:marTop w:val="0"/>
      <w:marBottom w:val="0"/>
      <w:divBdr>
        <w:top w:val="none" w:sz="0" w:space="0" w:color="auto"/>
        <w:left w:val="none" w:sz="0" w:space="0" w:color="auto"/>
        <w:bottom w:val="none" w:sz="0" w:space="0" w:color="auto"/>
        <w:right w:val="none" w:sz="0" w:space="0" w:color="auto"/>
      </w:divBdr>
    </w:div>
    <w:div w:id="382563504">
      <w:bodyDiv w:val="1"/>
      <w:marLeft w:val="0"/>
      <w:marRight w:val="0"/>
      <w:marTop w:val="0"/>
      <w:marBottom w:val="0"/>
      <w:divBdr>
        <w:top w:val="none" w:sz="0" w:space="0" w:color="auto"/>
        <w:left w:val="none" w:sz="0" w:space="0" w:color="auto"/>
        <w:bottom w:val="none" w:sz="0" w:space="0" w:color="auto"/>
        <w:right w:val="none" w:sz="0" w:space="0" w:color="auto"/>
      </w:divBdr>
    </w:div>
    <w:div w:id="383405431">
      <w:bodyDiv w:val="1"/>
      <w:marLeft w:val="0"/>
      <w:marRight w:val="0"/>
      <w:marTop w:val="0"/>
      <w:marBottom w:val="0"/>
      <w:divBdr>
        <w:top w:val="none" w:sz="0" w:space="0" w:color="auto"/>
        <w:left w:val="none" w:sz="0" w:space="0" w:color="auto"/>
        <w:bottom w:val="none" w:sz="0" w:space="0" w:color="auto"/>
        <w:right w:val="none" w:sz="0" w:space="0" w:color="auto"/>
      </w:divBdr>
    </w:div>
    <w:div w:id="384990521">
      <w:bodyDiv w:val="1"/>
      <w:marLeft w:val="0"/>
      <w:marRight w:val="0"/>
      <w:marTop w:val="0"/>
      <w:marBottom w:val="0"/>
      <w:divBdr>
        <w:top w:val="none" w:sz="0" w:space="0" w:color="auto"/>
        <w:left w:val="none" w:sz="0" w:space="0" w:color="auto"/>
        <w:bottom w:val="none" w:sz="0" w:space="0" w:color="auto"/>
        <w:right w:val="none" w:sz="0" w:space="0" w:color="auto"/>
      </w:divBdr>
    </w:div>
    <w:div w:id="393820159">
      <w:bodyDiv w:val="1"/>
      <w:marLeft w:val="0"/>
      <w:marRight w:val="0"/>
      <w:marTop w:val="0"/>
      <w:marBottom w:val="0"/>
      <w:divBdr>
        <w:top w:val="none" w:sz="0" w:space="0" w:color="auto"/>
        <w:left w:val="none" w:sz="0" w:space="0" w:color="auto"/>
        <w:bottom w:val="none" w:sz="0" w:space="0" w:color="auto"/>
        <w:right w:val="none" w:sz="0" w:space="0" w:color="auto"/>
      </w:divBdr>
    </w:div>
    <w:div w:id="405956842">
      <w:bodyDiv w:val="1"/>
      <w:marLeft w:val="0"/>
      <w:marRight w:val="0"/>
      <w:marTop w:val="0"/>
      <w:marBottom w:val="0"/>
      <w:divBdr>
        <w:top w:val="none" w:sz="0" w:space="0" w:color="auto"/>
        <w:left w:val="none" w:sz="0" w:space="0" w:color="auto"/>
        <w:bottom w:val="none" w:sz="0" w:space="0" w:color="auto"/>
        <w:right w:val="none" w:sz="0" w:space="0" w:color="auto"/>
      </w:divBdr>
    </w:div>
    <w:div w:id="408886582">
      <w:bodyDiv w:val="1"/>
      <w:marLeft w:val="0"/>
      <w:marRight w:val="0"/>
      <w:marTop w:val="0"/>
      <w:marBottom w:val="0"/>
      <w:divBdr>
        <w:top w:val="none" w:sz="0" w:space="0" w:color="auto"/>
        <w:left w:val="none" w:sz="0" w:space="0" w:color="auto"/>
        <w:bottom w:val="none" w:sz="0" w:space="0" w:color="auto"/>
        <w:right w:val="none" w:sz="0" w:space="0" w:color="auto"/>
      </w:divBdr>
    </w:div>
    <w:div w:id="410927718">
      <w:bodyDiv w:val="1"/>
      <w:marLeft w:val="0"/>
      <w:marRight w:val="0"/>
      <w:marTop w:val="0"/>
      <w:marBottom w:val="0"/>
      <w:divBdr>
        <w:top w:val="none" w:sz="0" w:space="0" w:color="auto"/>
        <w:left w:val="none" w:sz="0" w:space="0" w:color="auto"/>
        <w:bottom w:val="none" w:sz="0" w:space="0" w:color="auto"/>
        <w:right w:val="none" w:sz="0" w:space="0" w:color="auto"/>
      </w:divBdr>
    </w:div>
    <w:div w:id="413741613">
      <w:bodyDiv w:val="1"/>
      <w:marLeft w:val="0"/>
      <w:marRight w:val="0"/>
      <w:marTop w:val="0"/>
      <w:marBottom w:val="0"/>
      <w:divBdr>
        <w:top w:val="none" w:sz="0" w:space="0" w:color="auto"/>
        <w:left w:val="none" w:sz="0" w:space="0" w:color="auto"/>
        <w:bottom w:val="none" w:sz="0" w:space="0" w:color="auto"/>
        <w:right w:val="none" w:sz="0" w:space="0" w:color="auto"/>
      </w:divBdr>
    </w:div>
    <w:div w:id="417138920">
      <w:bodyDiv w:val="1"/>
      <w:marLeft w:val="0"/>
      <w:marRight w:val="0"/>
      <w:marTop w:val="0"/>
      <w:marBottom w:val="0"/>
      <w:divBdr>
        <w:top w:val="none" w:sz="0" w:space="0" w:color="auto"/>
        <w:left w:val="none" w:sz="0" w:space="0" w:color="auto"/>
        <w:bottom w:val="none" w:sz="0" w:space="0" w:color="auto"/>
        <w:right w:val="none" w:sz="0" w:space="0" w:color="auto"/>
      </w:divBdr>
    </w:div>
    <w:div w:id="417480189">
      <w:bodyDiv w:val="1"/>
      <w:marLeft w:val="0"/>
      <w:marRight w:val="0"/>
      <w:marTop w:val="0"/>
      <w:marBottom w:val="0"/>
      <w:divBdr>
        <w:top w:val="none" w:sz="0" w:space="0" w:color="auto"/>
        <w:left w:val="none" w:sz="0" w:space="0" w:color="auto"/>
        <w:bottom w:val="none" w:sz="0" w:space="0" w:color="auto"/>
        <w:right w:val="none" w:sz="0" w:space="0" w:color="auto"/>
      </w:divBdr>
    </w:div>
    <w:div w:id="423654377">
      <w:bodyDiv w:val="1"/>
      <w:marLeft w:val="0"/>
      <w:marRight w:val="0"/>
      <w:marTop w:val="0"/>
      <w:marBottom w:val="0"/>
      <w:divBdr>
        <w:top w:val="none" w:sz="0" w:space="0" w:color="auto"/>
        <w:left w:val="none" w:sz="0" w:space="0" w:color="auto"/>
        <w:bottom w:val="none" w:sz="0" w:space="0" w:color="auto"/>
        <w:right w:val="none" w:sz="0" w:space="0" w:color="auto"/>
      </w:divBdr>
    </w:div>
    <w:div w:id="436870267">
      <w:bodyDiv w:val="1"/>
      <w:marLeft w:val="0"/>
      <w:marRight w:val="0"/>
      <w:marTop w:val="0"/>
      <w:marBottom w:val="0"/>
      <w:divBdr>
        <w:top w:val="none" w:sz="0" w:space="0" w:color="auto"/>
        <w:left w:val="none" w:sz="0" w:space="0" w:color="auto"/>
        <w:bottom w:val="none" w:sz="0" w:space="0" w:color="auto"/>
        <w:right w:val="none" w:sz="0" w:space="0" w:color="auto"/>
      </w:divBdr>
    </w:div>
    <w:div w:id="441463157">
      <w:bodyDiv w:val="1"/>
      <w:marLeft w:val="0"/>
      <w:marRight w:val="0"/>
      <w:marTop w:val="0"/>
      <w:marBottom w:val="0"/>
      <w:divBdr>
        <w:top w:val="none" w:sz="0" w:space="0" w:color="auto"/>
        <w:left w:val="none" w:sz="0" w:space="0" w:color="auto"/>
        <w:bottom w:val="none" w:sz="0" w:space="0" w:color="auto"/>
        <w:right w:val="none" w:sz="0" w:space="0" w:color="auto"/>
      </w:divBdr>
    </w:div>
    <w:div w:id="444233084">
      <w:bodyDiv w:val="1"/>
      <w:marLeft w:val="0"/>
      <w:marRight w:val="0"/>
      <w:marTop w:val="0"/>
      <w:marBottom w:val="0"/>
      <w:divBdr>
        <w:top w:val="none" w:sz="0" w:space="0" w:color="auto"/>
        <w:left w:val="none" w:sz="0" w:space="0" w:color="auto"/>
        <w:bottom w:val="none" w:sz="0" w:space="0" w:color="auto"/>
        <w:right w:val="none" w:sz="0" w:space="0" w:color="auto"/>
      </w:divBdr>
    </w:div>
    <w:div w:id="445008487">
      <w:bodyDiv w:val="1"/>
      <w:marLeft w:val="0"/>
      <w:marRight w:val="0"/>
      <w:marTop w:val="0"/>
      <w:marBottom w:val="0"/>
      <w:divBdr>
        <w:top w:val="none" w:sz="0" w:space="0" w:color="auto"/>
        <w:left w:val="none" w:sz="0" w:space="0" w:color="auto"/>
        <w:bottom w:val="none" w:sz="0" w:space="0" w:color="auto"/>
        <w:right w:val="none" w:sz="0" w:space="0" w:color="auto"/>
      </w:divBdr>
    </w:div>
    <w:div w:id="447089102">
      <w:bodyDiv w:val="1"/>
      <w:marLeft w:val="0"/>
      <w:marRight w:val="0"/>
      <w:marTop w:val="0"/>
      <w:marBottom w:val="0"/>
      <w:divBdr>
        <w:top w:val="none" w:sz="0" w:space="0" w:color="auto"/>
        <w:left w:val="none" w:sz="0" w:space="0" w:color="auto"/>
        <w:bottom w:val="none" w:sz="0" w:space="0" w:color="auto"/>
        <w:right w:val="none" w:sz="0" w:space="0" w:color="auto"/>
      </w:divBdr>
    </w:div>
    <w:div w:id="449858609">
      <w:bodyDiv w:val="1"/>
      <w:marLeft w:val="0"/>
      <w:marRight w:val="0"/>
      <w:marTop w:val="0"/>
      <w:marBottom w:val="0"/>
      <w:divBdr>
        <w:top w:val="none" w:sz="0" w:space="0" w:color="auto"/>
        <w:left w:val="none" w:sz="0" w:space="0" w:color="auto"/>
        <w:bottom w:val="none" w:sz="0" w:space="0" w:color="auto"/>
        <w:right w:val="none" w:sz="0" w:space="0" w:color="auto"/>
      </w:divBdr>
    </w:div>
    <w:div w:id="457530656">
      <w:bodyDiv w:val="1"/>
      <w:marLeft w:val="0"/>
      <w:marRight w:val="0"/>
      <w:marTop w:val="0"/>
      <w:marBottom w:val="0"/>
      <w:divBdr>
        <w:top w:val="none" w:sz="0" w:space="0" w:color="auto"/>
        <w:left w:val="none" w:sz="0" w:space="0" w:color="auto"/>
        <w:bottom w:val="none" w:sz="0" w:space="0" w:color="auto"/>
        <w:right w:val="none" w:sz="0" w:space="0" w:color="auto"/>
      </w:divBdr>
    </w:div>
    <w:div w:id="463087744">
      <w:bodyDiv w:val="1"/>
      <w:marLeft w:val="0"/>
      <w:marRight w:val="0"/>
      <w:marTop w:val="0"/>
      <w:marBottom w:val="0"/>
      <w:divBdr>
        <w:top w:val="none" w:sz="0" w:space="0" w:color="auto"/>
        <w:left w:val="none" w:sz="0" w:space="0" w:color="auto"/>
        <w:bottom w:val="none" w:sz="0" w:space="0" w:color="auto"/>
        <w:right w:val="none" w:sz="0" w:space="0" w:color="auto"/>
      </w:divBdr>
    </w:div>
    <w:div w:id="464466002">
      <w:bodyDiv w:val="1"/>
      <w:marLeft w:val="0"/>
      <w:marRight w:val="0"/>
      <w:marTop w:val="0"/>
      <w:marBottom w:val="0"/>
      <w:divBdr>
        <w:top w:val="none" w:sz="0" w:space="0" w:color="auto"/>
        <w:left w:val="none" w:sz="0" w:space="0" w:color="auto"/>
        <w:bottom w:val="none" w:sz="0" w:space="0" w:color="auto"/>
        <w:right w:val="none" w:sz="0" w:space="0" w:color="auto"/>
      </w:divBdr>
    </w:div>
    <w:div w:id="467163369">
      <w:bodyDiv w:val="1"/>
      <w:marLeft w:val="0"/>
      <w:marRight w:val="0"/>
      <w:marTop w:val="0"/>
      <w:marBottom w:val="0"/>
      <w:divBdr>
        <w:top w:val="none" w:sz="0" w:space="0" w:color="auto"/>
        <w:left w:val="none" w:sz="0" w:space="0" w:color="auto"/>
        <w:bottom w:val="none" w:sz="0" w:space="0" w:color="auto"/>
        <w:right w:val="none" w:sz="0" w:space="0" w:color="auto"/>
      </w:divBdr>
    </w:div>
    <w:div w:id="467165418">
      <w:bodyDiv w:val="1"/>
      <w:marLeft w:val="0"/>
      <w:marRight w:val="0"/>
      <w:marTop w:val="0"/>
      <w:marBottom w:val="0"/>
      <w:divBdr>
        <w:top w:val="none" w:sz="0" w:space="0" w:color="auto"/>
        <w:left w:val="none" w:sz="0" w:space="0" w:color="auto"/>
        <w:bottom w:val="none" w:sz="0" w:space="0" w:color="auto"/>
        <w:right w:val="none" w:sz="0" w:space="0" w:color="auto"/>
      </w:divBdr>
    </w:div>
    <w:div w:id="473256871">
      <w:bodyDiv w:val="1"/>
      <w:marLeft w:val="0"/>
      <w:marRight w:val="0"/>
      <w:marTop w:val="0"/>
      <w:marBottom w:val="0"/>
      <w:divBdr>
        <w:top w:val="none" w:sz="0" w:space="0" w:color="auto"/>
        <w:left w:val="none" w:sz="0" w:space="0" w:color="auto"/>
        <w:bottom w:val="none" w:sz="0" w:space="0" w:color="auto"/>
        <w:right w:val="none" w:sz="0" w:space="0" w:color="auto"/>
      </w:divBdr>
    </w:div>
    <w:div w:id="474642464">
      <w:bodyDiv w:val="1"/>
      <w:marLeft w:val="0"/>
      <w:marRight w:val="0"/>
      <w:marTop w:val="0"/>
      <w:marBottom w:val="0"/>
      <w:divBdr>
        <w:top w:val="none" w:sz="0" w:space="0" w:color="auto"/>
        <w:left w:val="none" w:sz="0" w:space="0" w:color="auto"/>
        <w:bottom w:val="none" w:sz="0" w:space="0" w:color="auto"/>
        <w:right w:val="none" w:sz="0" w:space="0" w:color="auto"/>
      </w:divBdr>
    </w:div>
    <w:div w:id="478113879">
      <w:bodyDiv w:val="1"/>
      <w:marLeft w:val="0"/>
      <w:marRight w:val="0"/>
      <w:marTop w:val="0"/>
      <w:marBottom w:val="0"/>
      <w:divBdr>
        <w:top w:val="none" w:sz="0" w:space="0" w:color="auto"/>
        <w:left w:val="none" w:sz="0" w:space="0" w:color="auto"/>
        <w:bottom w:val="none" w:sz="0" w:space="0" w:color="auto"/>
        <w:right w:val="none" w:sz="0" w:space="0" w:color="auto"/>
      </w:divBdr>
    </w:div>
    <w:div w:id="480661825">
      <w:bodyDiv w:val="1"/>
      <w:marLeft w:val="0"/>
      <w:marRight w:val="0"/>
      <w:marTop w:val="0"/>
      <w:marBottom w:val="0"/>
      <w:divBdr>
        <w:top w:val="none" w:sz="0" w:space="0" w:color="auto"/>
        <w:left w:val="none" w:sz="0" w:space="0" w:color="auto"/>
        <w:bottom w:val="none" w:sz="0" w:space="0" w:color="auto"/>
        <w:right w:val="none" w:sz="0" w:space="0" w:color="auto"/>
      </w:divBdr>
    </w:div>
    <w:div w:id="482619913">
      <w:bodyDiv w:val="1"/>
      <w:marLeft w:val="0"/>
      <w:marRight w:val="0"/>
      <w:marTop w:val="0"/>
      <w:marBottom w:val="0"/>
      <w:divBdr>
        <w:top w:val="none" w:sz="0" w:space="0" w:color="auto"/>
        <w:left w:val="none" w:sz="0" w:space="0" w:color="auto"/>
        <w:bottom w:val="none" w:sz="0" w:space="0" w:color="auto"/>
        <w:right w:val="none" w:sz="0" w:space="0" w:color="auto"/>
      </w:divBdr>
    </w:div>
    <w:div w:id="487869116">
      <w:bodyDiv w:val="1"/>
      <w:marLeft w:val="0"/>
      <w:marRight w:val="0"/>
      <w:marTop w:val="0"/>
      <w:marBottom w:val="0"/>
      <w:divBdr>
        <w:top w:val="none" w:sz="0" w:space="0" w:color="auto"/>
        <w:left w:val="none" w:sz="0" w:space="0" w:color="auto"/>
        <w:bottom w:val="none" w:sz="0" w:space="0" w:color="auto"/>
        <w:right w:val="none" w:sz="0" w:space="0" w:color="auto"/>
      </w:divBdr>
    </w:div>
    <w:div w:id="492338605">
      <w:bodyDiv w:val="1"/>
      <w:marLeft w:val="0"/>
      <w:marRight w:val="0"/>
      <w:marTop w:val="0"/>
      <w:marBottom w:val="0"/>
      <w:divBdr>
        <w:top w:val="none" w:sz="0" w:space="0" w:color="auto"/>
        <w:left w:val="none" w:sz="0" w:space="0" w:color="auto"/>
        <w:bottom w:val="none" w:sz="0" w:space="0" w:color="auto"/>
        <w:right w:val="none" w:sz="0" w:space="0" w:color="auto"/>
      </w:divBdr>
    </w:div>
    <w:div w:id="497235254">
      <w:bodyDiv w:val="1"/>
      <w:marLeft w:val="0"/>
      <w:marRight w:val="0"/>
      <w:marTop w:val="0"/>
      <w:marBottom w:val="0"/>
      <w:divBdr>
        <w:top w:val="none" w:sz="0" w:space="0" w:color="auto"/>
        <w:left w:val="none" w:sz="0" w:space="0" w:color="auto"/>
        <w:bottom w:val="none" w:sz="0" w:space="0" w:color="auto"/>
        <w:right w:val="none" w:sz="0" w:space="0" w:color="auto"/>
      </w:divBdr>
    </w:div>
    <w:div w:id="503278673">
      <w:bodyDiv w:val="1"/>
      <w:marLeft w:val="0"/>
      <w:marRight w:val="0"/>
      <w:marTop w:val="0"/>
      <w:marBottom w:val="0"/>
      <w:divBdr>
        <w:top w:val="none" w:sz="0" w:space="0" w:color="auto"/>
        <w:left w:val="none" w:sz="0" w:space="0" w:color="auto"/>
        <w:bottom w:val="none" w:sz="0" w:space="0" w:color="auto"/>
        <w:right w:val="none" w:sz="0" w:space="0" w:color="auto"/>
      </w:divBdr>
    </w:div>
    <w:div w:id="503513214">
      <w:bodyDiv w:val="1"/>
      <w:marLeft w:val="0"/>
      <w:marRight w:val="0"/>
      <w:marTop w:val="0"/>
      <w:marBottom w:val="0"/>
      <w:divBdr>
        <w:top w:val="none" w:sz="0" w:space="0" w:color="auto"/>
        <w:left w:val="none" w:sz="0" w:space="0" w:color="auto"/>
        <w:bottom w:val="none" w:sz="0" w:space="0" w:color="auto"/>
        <w:right w:val="none" w:sz="0" w:space="0" w:color="auto"/>
      </w:divBdr>
    </w:div>
    <w:div w:id="506410950">
      <w:bodyDiv w:val="1"/>
      <w:marLeft w:val="0"/>
      <w:marRight w:val="0"/>
      <w:marTop w:val="0"/>
      <w:marBottom w:val="0"/>
      <w:divBdr>
        <w:top w:val="none" w:sz="0" w:space="0" w:color="auto"/>
        <w:left w:val="none" w:sz="0" w:space="0" w:color="auto"/>
        <w:bottom w:val="none" w:sz="0" w:space="0" w:color="auto"/>
        <w:right w:val="none" w:sz="0" w:space="0" w:color="auto"/>
      </w:divBdr>
    </w:div>
    <w:div w:id="514197734">
      <w:bodyDiv w:val="1"/>
      <w:marLeft w:val="0"/>
      <w:marRight w:val="0"/>
      <w:marTop w:val="0"/>
      <w:marBottom w:val="0"/>
      <w:divBdr>
        <w:top w:val="none" w:sz="0" w:space="0" w:color="auto"/>
        <w:left w:val="none" w:sz="0" w:space="0" w:color="auto"/>
        <w:bottom w:val="none" w:sz="0" w:space="0" w:color="auto"/>
        <w:right w:val="none" w:sz="0" w:space="0" w:color="auto"/>
      </w:divBdr>
    </w:div>
    <w:div w:id="515079665">
      <w:bodyDiv w:val="1"/>
      <w:marLeft w:val="0"/>
      <w:marRight w:val="0"/>
      <w:marTop w:val="0"/>
      <w:marBottom w:val="0"/>
      <w:divBdr>
        <w:top w:val="none" w:sz="0" w:space="0" w:color="auto"/>
        <w:left w:val="none" w:sz="0" w:space="0" w:color="auto"/>
        <w:bottom w:val="none" w:sz="0" w:space="0" w:color="auto"/>
        <w:right w:val="none" w:sz="0" w:space="0" w:color="auto"/>
      </w:divBdr>
    </w:div>
    <w:div w:id="519248263">
      <w:bodyDiv w:val="1"/>
      <w:marLeft w:val="0"/>
      <w:marRight w:val="0"/>
      <w:marTop w:val="0"/>
      <w:marBottom w:val="0"/>
      <w:divBdr>
        <w:top w:val="none" w:sz="0" w:space="0" w:color="auto"/>
        <w:left w:val="none" w:sz="0" w:space="0" w:color="auto"/>
        <w:bottom w:val="none" w:sz="0" w:space="0" w:color="auto"/>
        <w:right w:val="none" w:sz="0" w:space="0" w:color="auto"/>
      </w:divBdr>
    </w:div>
    <w:div w:id="521364321">
      <w:bodyDiv w:val="1"/>
      <w:marLeft w:val="0"/>
      <w:marRight w:val="0"/>
      <w:marTop w:val="0"/>
      <w:marBottom w:val="0"/>
      <w:divBdr>
        <w:top w:val="none" w:sz="0" w:space="0" w:color="auto"/>
        <w:left w:val="none" w:sz="0" w:space="0" w:color="auto"/>
        <w:bottom w:val="none" w:sz="0" w:space="0" w:color="auto"/>
        <w:right w:val="none" w:sz="0" w:space="0" w:color="auto"/>
      </w:divBdr>
    </w:div>
    <w:div w:id="525602046">
      <w:bodyDiv w:val="1"/>
      <w:marLeft w:val="0"/>
      <w:marRight w:val="0"/>
      <w:marTop w:val="0"/>
      <w:marBottom w:val="0"/>
      <w:divBdr>
        <w:top w:val="none" w:sz="0" w:space="0" w:color="auto"/>
        <w:left w:val="none" w:sz="0" w:space="0" w:color="auto"/>
        <w:bottom w:val="none" w:sz="0" w:space="0" w:color="auto"/>
        <w:right w:val="none" w:sz="0" w:space="0" w:color="auto"/>
      </w:divBdr>
    </w:div>
    <w:div w:id="527793941">
      <w:bodyDiv w:val="1"/>
      <w:marLeft w:val="0"/>
      <w:marRight w:val="0"/>
      <w:marTop w:val="0"/>
      <w:marBottom w:val="0"/>
      <w:divBdr>
        <w:top w:val="none" w:sz="0" w:space="0" w:color="auto"/>
        <w:left w:val="none" w:sz="0" w:space="0" w:color="auto"/>
        <w:bottom w:val="none" w:sz="0" w:space="0" w:color="auto"/>
        <w:right w:val="none" w:sz="0" w:space="0" w:color="auto"/>
      </w:divBdr>
    </w:div>
    <w:div w:id="528371221">
      <w:bodyDiv w:val="1"/>
      <w:marLeft w:val="0"/>
      <w:marRight w:val="0"/>
      <w:marTop w:val="0"/>
      <w:marBottom w:val="0"/>
      <w:divBdr>
        <w:top w:val="none" w:sz="0" w:space="0" w:color="auto"/>
        <w:left w:val="none" w:sz="0" w:space="0" w:color="auto"/>
        <w:bottom w:val="none" w:sz="0" w:space="0" w:color="auto"/>
        <w:right w:val="none" w:sz="0" w:space="0" w:color="auto"/>
      </w:divBdr>
    </w:div>
    <w:div w:id="530648681">
      <w:bodyDiv w:val="1"/>
      <w:marLeft w:val="0"/>
      <w:marRight w:val="0"/>
      <w:marTop w:val="0"/>
      <w:marBottom w:val="0"/>
      <w:divBdr>
        <w:top w:val="none" w:sz="0" w:space="0" w:color="auto"/>
        <w:left w:val="none" w:sz="0" w:space="0" w:color="auto"/>
        <w:bottom w:val="none" w:sz="0" w:space="0" w:color="auto"/>
        <w:right w:val="none" w:sz="0" w:space="0" w:color="auto"/>
      </w:divBdr>
    </w:div>
    <w:div w:id="534930369">
      <w:bodyDiv w:val="1"/>
      <w:marLeft w:val="0"/>
      <w:marRight w:val="0"/>
      <w:marTop w:val="0"/>
      <w:marBottom w:val="0"/>
      <w:divBdr>
        <w:top w:val="none" w:sz="0" w:space="0" w:color="auto"/>
        <w:left w:val="none" w:sz="0" w:space="0" w:color="auto"/>
        <w:bottom w:val="none" w:sz="0" w:space="0" w:color="auto"/>
        <w:right w:val="none" w:sz="0" w:space="0" w:color="auto"/>
      </w:divBdr>
    </w:div>
    <w:div w:id="538783374">
      <w:bodyDiv w:val="1"/>
      <w:marLeft w:val="0"/>
      <w:marRight w:val="0"/>
      <w:marTop w:val="0"/>
      <w:marBottom w:val="0"/>
      <w:divBdr>
        <w:top w:val="none" w:sz="0" w:space="0" w:color="auto"/>
        <w:left w:val="none" w:sz="0" w:space="0" w:color="auto"/>
        <w:bottom w:val="none" w:sz="0" w:space="0" w:color="auto"/>
        <w:right w:val="none" w:sz="0" w:space="0" w:color="auto"/>
      </w:divBdr>
    </w:div>
    <w:div w:id="547109890">
      <w:bodyDiv w:val="1"/>
      <w:marLeft w:val="0"/>
      <w:marRight w:val="0"/>
      <w:marTop w:val="0"/>
      <w:marBottom w:val="0"/>
      <w:divBdr>
        <w:top w:val="none" w:sz="0" w:space="0" w:color="auto"/>
        <w:left w:val="none" w:sz="0" w:space="0" w:color="auto"/>
        <w:bottom w:val="none" w:sz="0" w:space="0" w:color="auto"/>
        <w:right w:val="none" w:sz="0" w:space="0" w:color="auto"/>
      </w:divBdr>
    </w:div>
    <w:div w:id="547690089">
      <w:bodyDiv w:val="1"/>
      <w:marLeft w:val="0"/>
      <w:marRight w:val="0"/>
      <w:marTop w:val="0"/>
      <w:marBottom w:val="0"/>
      <w:divBdr>
        <w:top w:val="none" w:sz="0" w:space="0" w:color="auto"/>
        <w:left w:val="none" w:sz="0" w:space="0" w:color="auto"/>
        <w:bottom w:val="none" w:sz="0" w:space="0" w:color="auto"/>
        <w:right w:val="none" w:sz="0" w:space="0" w:color="auto"/>
      </w:divBdr>
    </w:div>
    <w:div w:id="548959945">
      <w:bodyDiv w:val="1"/>
      <w:marLeft w:val="0"/>
      <w:marRight w:val="0"/>
      <w:marTop w:val="0"/>
      <w:marBottom w:val="0"/>
      <w:divBdr>
        <w:top w:val="none" w:sz="0" w:space="0" w:color="auto"/>
        <w:left w:val="none" w:sz="0" w:space="0" w:color="auto"/>
        <w:bottom w:val="none" w:sz="0" w:space="0" w:color="auto"/>
        <w:right w:val="none" w:sz="0" w:space="0" w:color="auto"/>
      </w:divBdr>
    </w:div>
    <w:div w:id="555894191">
      <w:bodyDiv w:val="1"/>
      <w:marLeft w:val="0"/>
      <w:marRight w:val="0"/>
      <w:marTop w:val="0"/>
      <w:marBottom w:val="0"/>
      <w:divBdr>
        <w:top w:val="none" w:sz="0" w:space="0" w:color="auto"/>
        <w:left w:val="none" w:sz="0" w:space="0" w:color="auto"/>
        <w:bottom w:val="none" w:sz="0" w:space="0" w:color="auto"/>
        <w:right w:val="none" w:sz="0" w:space="0" w:color="auto"/>
      </w:divBdr>
    </w:div>
    <w:div w:id="556359779">
      <w:bodyDiv w:val="1"/>
      <w:marLeft w:val="0"/>
      <w:marRight w:val="0"/>
      <w:marTop w:val="0"/>
      <w:marBottom w:val="0"/>
      <w:divBdr>
        <w:top w:val="none" w:sz="0" w:space="0" w:color="auto"/>
        <w:left w:val="none" w:sz="0" w:space="0" w:color="auto"/>
        <w:bottom w:val="none" w:sz="0" w:space="0" w:color="auto"/>
        <w:right w:val="none" w:sz="0" w:space="0" w:color="auto"/>
      </w:divBdr>
    </w:div>
    <w:div w:id="558827264">
      <w:bodyDiv w:val="1"/>
      <w:marLeft w:val="0"/>
      <w:marRight w:val="0"/>
      <w:marTop w:val="0"/>
      <w:marBottom w:val="0"/>
      <w:divBdr>
        <w:top w:val="none" w:sz="0" w:space="0" w:color="auto"/>
        <w:left w:val="none" w:sz="0" w:space="0" w:color="auto"/>
        <w:bottom w:val="none" w:sz="0" w:space="0" w:color="auto"/>
        <w:right w:val="none" w:sz="0" w:space="0" w:color="auto"/>
      </w:divBdr>
    </w:div>
    <w:div w:id="565647366">
      <w:bodyDiv w:val="1"/>
      <w:marLeft w:val="0"/>
      <w:marRight w:val="0"/>
      <w:marTop w:val="0"/>
      <w:marBottom w:val="0"/>
      <w:divBdr>
        <w:top w:val="none" w:sz="0" w:space="0" w:color="auto"/>
        <w:left w:val="none" w:sz="0" w:space="0" w:color="auto"/>
        <w:bottom w:val="none" w:sz="0" w:space="0" w:color="auto"/>
        <w:right w:val="none" w:sz="0" w:space="0" w:color="auto"/>
      </w:divBdr>
    </w:div>
    <w:div w:id="569383740">
      <w:bodyDiv w:val="1"/>
      <w:marLeft w:val="0"/>
      <w:marRight w:val="0"/>
      <w:marTop w:val="0"/>
      <w:marBottom w:val="0"/>
      <w:divBdr>
        <w:top w:val="none" w:sz="0" w:space="0" w:color="auto"/>
        <w:left w:val="none" w:sz="0" w:space="0" w:color="auto"/>
        <w:bottom w:val="none" w:sz="0" w:space="0" w:color="auto"/>
        <w:right w:val="none" w:sz="0" w:space="0" w:color="auto"/>
      </w:divBdr>
    </w:div>
    <w:div w:id="572817289">
      <w:bodyDiv w:val="1"/>
      <w:marLeft w:val="0"/>
      <w:marRight w:val="0"/>
      <w:marTop w:val="0"/>
      <w:marBottom w:val="0"/>
      <w:divBdr>
        <w:top w:val="none" w:sz="0" w:space="0" w:color="auto"/>
        <w:left w:val="none" w:sz="0" w:space="0" w:color="auto"/>
        <w:bottom w:val="none" w:sz="0" w:space="0" w:color="auto"/>
        <w:right w:val="none" w:sz="0" w:space="0" w:color="auto"/>
      </w:divBdr>
    </w:div>
    <w:div w:id="574366372">
      <w:bodyDiv w:val="1"/>
      <w:marLeft w:val="0"/>
      <w:marRight w:val="0"/>
      <w:marTop w:val="0"/>
      <w:marBottom w:val="0"/>
      <w:divBdr>
        <w:top w:val="none" w:sz="0" w:space="0" w:color="auto"/>
        <w:left w:val="none" w:sz="0" w:space="0" w:color="auto"/>
        <w:bottom w:val="none" w:sz="0" w:space="0" w:color="auto"/>
        <w:right w:val="none" w:sz="0" w:space="0" w:color="auto"/>
      </w:divBdr>
    </w:div>
    <w:div w:id="582378701">
      <w:bodyDiv w:val="1"/>
      <w:marLeft w:val="0"/>
      <w:marRight w:val="0"/>
      <w:marTop w:val="0"/>
      <w:marBottom w:val="0"/>
      <w:divBdr>
        <w:top w:val="none" w:sz="0" w:space="0" w:color="auto"/>
        <w:left w:val="none" w:sz="0" w:space="0" w:color="auto"/>
        <w:bottom w:val="none" w:sz="0" w:space="0" w:color="auto"/>
        <w:right w:val="none" w:sz="0" w:space="0" w:color="auto"/>
      </w:divBdr>
    </w:div>
    <w:div w:id="582492851">
      <w:bodyDiv w:val="1"/>
      <w:marLeft w:val="0"/>
      <w:marRight w:val="0"/>
      <w:marTop w:val="0"/>
      <w:marBottom w:val="0"/>
      <w:divBdr>
        <w:top w:val="none" w:sz="0" w:space="0" w:color="auto"/>
        <w:left w:val="none" w:sz="0" w:space="0" w:color="auto"/>
        <w:bottom w:val="none" w:sz="0" w:space="0" w:color="auto"/>
        <w:right w:val="none" w:sz="0" w:space="0" w:color="auto"/>
      </w:divBdr>
    </w:div>
    <w:div w:id="588849692">
      <w:bodyDiv w:val="1"/>
      <w:marLeft w:val="0"/>
      <w:marRight w:val="0"/>
      <w:marTop w:val="0"/>
      <w:marBottom w:val="0"/>
      <w:divBdr>
        <w:top w:val="none" w:sz="0" w:space="0" w:color="auto"/>
        <w:left w:val="none" w:sz="0" w:space="0" w:color="auto"/>
        <w:bottom w:val="none" w:sz="0" w:space="0" w:color="auto"/>
        <w:right w:val="none" w:sz="0" w:space="0" w:color="auto"/>
      </w:divBdr>
    </w:div>
    <w:div w:id="595089612">
      <w:bodyDiv w:val="1"/>
      <w:marLeft w:val="0"/>
      <w:marRight w:val="0"/>
      <w:marTop w:val="0"/>
      <w:marBottom w:val="0"/>
      <w:divBdr>
        <w:top w:val="none" w:sz="0" w:space="0" w:color="auto"/>
        <w:left w:val="none" w:sz="0" w:space="0" w:color="auto"/>
        <w:bottom w:val="none" w:sz="0" w:space="0" w:color="auto"/>
        <w:right w:val="none" w:sz="0" w:space="0" w:color="auto"/>
      </w:divBdr>
    </w:div>
    <w:div w:id="599024675">
      <w:bodyDiv w:val="1"/>
      <w:marLeft w:val="0"/>
      <w:marRight w:val="0"/>
      <w:marTop w:val="0"/>
      <w:marBottom w:val="0"/>
      <w:divBdr>
        <w:top w:val="none" w:sz="0" w:space="0" w:color="auto"/>
        <w:left w:val="none" w:sz="0" w:space="0" w:color="auto"/>
        <w:bottom w:val="none" w:sz="0" w:space="0" w:color="auto"/>
        <w:right w:val="none" w:sz="0" w:space="0" w:color="auto"/>
      </w:divBdr>
    </w:div>
    <w:div w:id="599609590">
      <w:bodyDiv w:val="1"/>
      <w:marLeft w:val="0"/>
      <w:marRight w:val="0"/>
      <w:marTop w:val="0"/>
      <w:marBottom w:val="0"/>
      <w:divBdr>
        <w:top w:val="none" w:sz="0" w:space="0" w:color="auto"/>
        <w:left w:val="none" w:sz="0" w:space="0" w:color="auto"/>
        <w:bottom w:val="none" w:sz="0" w:space="0" w:color="auto"/>
        <w:right w:val="none" w:sz="0" w:space="0" w:color="auto"/>
      </w:divBdr>
    </w:div>
    <w:div w:id="600574349">
      <w:bodyDiv w:val="1"/>
      <w:marLeft w:val="0"/>
      <w:marRight w:val="0"/>
      <w:marTop w:val="0"/>
      <w:marBottom w:val="0"/>
      <w:divBdr>
        <w:top w:val="none" w:sz="0" w:space="0" w:color="auto"/>
        <w:left w:val="none" w:sz="0" w:space="0" w:color="auto"/>
        <w:bottom w:val="none" w:sz="0" w:space="0" w:color="auto"/>
        <w:right w:val="none" w:sz="0" w:space="0" w:color="auto"/>
      </w:divBdr>
    </w:div>
    <w:div w:id="601106513">
      <w:bodyDiv w:val="1"/>
      <w:marLeft w:val="0"/>
      <w:marRight w:val="0"/>
      <w:marTop w:val="0"/>
      <w:marBottom w:val="0"/>
      <w:divBdr>
        <w:top w:val="none" w:sz="0" w:space="0" w:color="auto"/>
        <w:left w:val="none" w:sz="0" w:space="0" w:color="auto"/>
        <w:bottom w:val="none" w:sz="0" w:space="0" w:color="auto"/>
        <w:right w:val="none" w:sz="0" w:space="0" w:color="auto"/>
      </w:divBdr>
    </w:div>
    <w:div w:id="604188615">
      <w:bodyDiv w:val="1"/>
      <w:marLeft w:val="0"/>
      <w:marRight w:val="0"/>
      <w:marTop w:val="0"/>
      <w:marBottom w:val="0"/>
      <w:divBdr>
        <w:top w:val="none" w:sz="0" w:space="0" w:color="auto"/>
        <w:left w:val="none" w:sz="0" w:space="0" w:color="auto"/>
        <w:bottom w:val="none" w:sz="0" w:space="0" w:color="auto"/>
        <w:right w:val="none" w:sz="0" w:space="0" w:color="auto"/>
      </w:divBdr>
    </w:div>
    <w:div w:id="606348421">
      <w:bodyDiv w:val="1"/>
      <w:marLeft w:val="0"/>
      <w:marRight w:val="0"/>
      <w:marTop w:val="0"/>
      <w:marBottom w:val="0"/>
      <w:divBdr>
        <w:top w:val="none" w:sz="0" w:space="0" w:color="auto"/>
        <w:left w:val="none" w:sz="0" w:space="0" w:color="auto"/>
        <w:bottom w:val="none" w:sz="0" w:space="0" w:color="auto"/>
        <w:right w:val="none" w:sz="0" w:space="0" w:color="auto"/>
      </w:divBdr>
    </w:div>
    <w:div w:id="608198792">
      <w:bodyDiv w:val="1"/>
      <w:marLeft w:val="0"/>
      <w:marRight w:val="0"/>
      <w:marTop w:val="0"/>
      <w:marBottom w:val="0"/>
      <w:divBdr>
        <w:top w:val="none" w:sz="0" w:space="0" w:color="auto"/>
        <w:left w:val="none" w:sz="0" w:space="0" w:color="auto"/>
        <w:bottom w:val="none" w:sz="0" w:space="0" w:color="auto"/>
        <w:right w:val="none" w:sz="0" w:space="0" w:color="auto"/>
      </w:divBdr>
    </w:div>
    <w:div w:id="610360000">
      <w:bodyDiv w:val="1"/>
      <w:marLeft w:val="0"/>
      <w:marRight w:val="0"/>
      <w:marTop w:val="0"/>
      <w:marBottom w:val="0"/>
      <w:divBdr>
        <w:top w:val="none" w:sz="0" w:space="0" w:color="auto"/>
        <w:left w:val="none" w:sz="0" w:space="0" w:color="auto"/>
        <w:bottom w:val="none" w:sz="0" w:space="0" w:color="auto"/>
        <w:right w:val="none" w:sz="0" w:space="0" w:color="auto"/>
      </w:divBdr>
    </w:div>
    <w:div w:id="617102530">
      <w:bodyDiv w:val="1"/>
      <w:marLeft w:val="0"/>
      <w:marRight w:val="0"/>
      <w:marTop w:val="0"/>
      <w:marBottom w:val="0"/>
      <w:divBdr>
        <w:top w:val="none" w:sz="0" w:space="0" w:color="auto"/>
        <w:left w:val="none" w:sz="0" w:space="0" w:color="auto"/>
        <w:bottom w:val="none" w:sz="0" w:space="0" w:color="auto"/>
        <w:right w:val="none" w:sz="0" w:space="0" w:color="auto"/>
      </w:divBdr>
    </w:div>
    <w:div w:id="617878760">
      <w:bodyDiv w:val="1"/>
      <w:marLeft w:val="0"/>
      <w:marRight w:val="0"/>
      <w:marTop w:val="0"/>
      <w:marBottom w:val="0"/>
      <w:divBdr>
        <w:top w:val="none" w:sz="0" w:space="0" w:color="auto"/>
        <w:left w:val="none" w:sz="0" w:space="0" w:color="auto"/>
        <w:bottom w:val="none" w:sz="0" w:space="0" w:color="auto"/>
        <w:right w:val="none" w:sz="0" w:space="0" w:color="auto"/>
      </w:divBdr>
    </w:div>
    <w:div w:id="618996404">
      <w:bodyDiv w:val="1"/>
      <w:marLeft w:val="0"/>
      <w:marRight w:val="0"/>
      <w:marTop w:val="0"/>
      <w:marBottom w:val="0"/>
      <w:divBdr>
        <w:top w:val="none" w:sz="0" w:space="0" w:color="auto"/>
        <w:left w:val="none" w:sz="0" w:space="0" w:color="auto"/>
        <w:bottom w:val="none" w:sz="0" w:space="0" w:color="auto"/>
        <w:right w:val="none" w:sz="0" w:space="0" w:color="auto"/>
      </w:divBdr>
    </w:div>
    <w:div w:id="621420507">
      <w:bodyDiv w:val="1"/>
      <w:marLeft w:val="0"/>
      <w:marRight w:val="0"/>
      <w:marTop w:val="0"/>
      <w:marBottom w:val="0"/>
      <w:divBdr>
        <w:top w:val="none" w:sz="0" w:space="0" w:color="auto"/>
        <w:left w:val="none" w:sz="0" w:space="0" w:color="auto"/>
        <w:bottom w:val="none" w:sz="0" w:space="0" w:color="auto"/>
        <w:right w:val="none" w:sz="0" w:space="0" w:color="auto"/>
      </w:divBdr>
    </w:div>
    <w:div w:id="628097161">
      <w:bodyDiv w:val="1"/>
      <w:marLeft w:val="0"/>
      <w:marRight w:val="0"/>
      <w:marTop w:val="0"/>
      <w:marBottom w:val="0"/>
      <w:divBdr>
        <w:top w:val="none" w:sz="0" w:space="0" w:color="auto"/>
        <w:left w:val="none" w:sz="0" w:space="0" w:color="auto"/>
        <w:bottom w:val="none" w:sz="0" w:space="0" w:color="auto"/>
        <w:right w:val="none" w:sz="0" w:space="0" w:color="auto"/>
      </w:divBdr>
    </w:div>
    <w:div w:id="628247901">
      <w:bodyDiv w:val="1"/>
      <w:marLeft w:val="0"/>
      <w:marRight w:val="0"/>
      <w:marTop w:val="0"/>
      <w:marBottom w:val="0"/>
      <w:divBdr>
        <w:top w:val="none" w:sz="0" w:space="0" w:color="auto"/>
        <w:left w:val="none" w:sz="0" w:space="0" w:color="auto"/>
        <w:bottom w:val="none" w:sz="0" w:space="0" w:color="auto"/>
        <w:right w:val="none" w:sz="0" w:space="0" w:color="auto"/>
      </w:divBdr>
    </w:div>
    <w:div w:id="628316544">
      <w:bodyDiv w:val="1"/>
      <w:marLeft w:val="0"/>
      <w:marRight w:val="0"/>
      <w:marTop w:val="0"/>
      <w:marBottom w:val="0"/>
      <w:divBdr>
        <w:top w:val="none" w:sz="0" w:space="0" w:color="auto"/>
        <w:left w:val="none" w:sz="0" w:space="0" w:color="auto"/>
        <w:bottom w:val="none" w:sz="0" w:space="0" w:color="auto"/>
        <w:right w:val="none" w:sz="0" w:space="0" w:color="auto"/>
      </w:divBdr>
    </w:div>
    <w:div w:id="630087954">
      <w:bodyDiv w:val="1"/>
      <w:marLeft w:val="0"/>
      <w:marRight w:val="0"/>
      <w:marTop w:val="0"/>
      <w:marBottom w:val="0"/>
      <w:divBdr>
        <w:top w:val="none" w:sz="0" w:space="0" w:color="auto"/>
        <w:left w:val="none" w:sz="0" w:space="0" w:color="auto"/>
        <w:bottom w:val="none" w:sz="0" w:space="0" w:color="auto"/>
        <w:right w:val="none" w:sz="0" w:space="0" w:color="auto"/>
      </w:divBdr>
    </w:div>
    <w:div w:id="634526250">
      <w:bodyDiv w:val="1"/>
      <w:marLeft w:val="0"/>
      <w:marRight w:val="0"/>
      <w:marTop w:val="0"/>
      <w:marBottom w:val="0"/>
      <w:divBdr>
        <w:top w:val="none" w:sz="0" w:space="0" w:color="auto"/>
        <w:left w:val="none" w:sz="0" w:space="0" w:color="auto"/>
        <w:bottom w:val="none" w:sz="0" w:space="0" w:color="auto"/>
        <w:right w:val="none" w:sz="0" w:space="0" w:color="auto"/>
      </w:divBdr>
    </w:div>
    <w:div w:id="635766260">
      <w:bodyDiv w:val="1"/>
      <w:marLeft w:val="0"/>
      <w:marRight w:val="0"/>
      <w:marTop w:val="0"/>
      <w:marBottom w:val="0"/>
      <w:divBdr>
        <w:top w:val="none" w:sz="0" w:space="0" w:color="auto"/>
        <w:left w:val="none" w:sz="0" w:space="0" w:color="auto"/>
        <w:bottom w:val="none" w:sz="0" w:space="0" w:color="auto"/>
        <w:right w:val="none" w:sz="0" w:space="0" w:color="auto"/>
      </w:divBdr>
    </w:div>
    <w:div w:id="641155419">
      <w:bodyDiv w:val="1"/>
      <w:marLeft w:val="0"/>
      <w:marRight w:val="0"/>
      <w:marTop w:val="0"/>
      <w:marBottom w:val="0"/>
      <w:divBdr>
        <w:top w:val="none" w:sz="0" w:space="0" w:color="auto"/>
        <w:left w:val="none" w:sz="0" w:space="0" w:color="auto"/>
        <w:bottom w:val="none" w:sz="0" w:space="0" w:color="auto"/>
        <w:right w:val="none" w:sz="0" w:space="0" w:color="auto"/>
      </w:divBdr>
    </w:div>
    <w:div w:id="642193630">
      <w:bodyDiv w:val="1"/>
      <w:marLeft w:val="0"/>
      <w:marRight w:val="0"/>
      <w:marTop w:val="0"/>
      <w:marBottom w:val="0"/>
      <w:divBdr>
        <w:top w:val="none" w:sz="0" w:space="0" w:color="auto"/>
        <w:left w:val="none" w:sz="0" w:space="0" w:color="auto"/>
        <w:bottom w:val="none" w:sz="0" w:space="0" w:color="auto"/>
        <w:right w:val="none" w:sz="0" w:space="0" w:color="auto"/>
      </w:divBdr>
    </w:div>
    <w:div w:id="642389848">
      <w:bodyDiv w:val="1"/>
      <w:marLeft w:val="0"/>
      <w:marRight w:val="0"/>
      <w:marTop w:val="0"/>
      <w:marBottom w:val="0"/>
      <w:divBdr>
        <w:top w:val="none" w:sz="0" w:space="0" w:color="auto"/>
        <w:left w:val="none" w:sz="0" w:space="0" w:color="auto"/>
        <w:bottom w:val="none" w:sz="0" w:space="0" w:color="auto"/>
        <w:right w:val="none" w:sz="0" w:space="0" w:color="auto"/>
      </w:divBdr>
    </w:div>
    <w:div w:id="643044901">
      <w:bodyDiv w:val="1"/>
      <w:marLeft w:val="0"/>
      <w:marRight w:val="0"/>
      <w:marTop w:val="0"/>
      <w:marBottom w:val="0"/>
      <w:divBdr>
        <w:top w:val="none" w:sz="0" w:space="0" w:color="auto"/>
        <w:left w:val="none" w:sz="0" w:space="0" w:color="auto"/>
        <w:bottom w:val="none" w:sz="0" w:space="0" w:color="auto"/>
        <w:right w:val="none" w:sz="0" w:space="0" w:color="auto"/>
      </w:divBdr>
    </w:div>
    <w:div w:id="644433192">
      <w:bodyDiv w:val="1"/>
      <w:marLeft w:val="0"/>
      <w:marRight w:val="0"/>
      <w:marTop w:val="0"/>
      <w:marBottom w:val="0"/>
      <w:divBdr>
        <w:top w:val="none" w:sz="0" w:space="0" w:color="auto"/>
        <w:left w:val="none" w:sz="0" w:space="0" w:color="auto"/>
        <w:bottom w:val="none" w:sz="0" w:space="0" w:color="auto"/>
        <w:right w:val="none" w:sz="0" w:space="0" w:color="auto"/>
      </w:divBdr>
    </w:div>
    <w:div w:id="647443970">
      <w:bodyDiv w:val="1"/>
      <w:marLeft w:val="0"/>
      <w:marRight w:val="0"/>
      <w:marTop w:val="0"/>
      <w:marBottom w:val="0"/>
      <w:divBdr>
        <w:top w:val="none" w:sz="0" w:space="0" w:color="auto"/>
        <w:left w:val="none" w:sz="0" w:space="0" w:color="auto"/>
        <w:bottom w:val="none" w:sz="0" w:space="0" w:color="auto"/>
        <w:right w:val="none" w:sz="0" w:space="0" w:color="auto"/>
      </w:divBdr>
    </w:div>
    <w:div w:id="652639447">
      <w:bodyDiv w:val="1"/>
      <w:marLeft w:val="0"/>
      <w:marRight w:val="0"/>
      <w:marTop w:val="0"/>
      <w:marBottom w:val="0"/>
      <w:divBdr>
        <w:top w:val="none" w:sz="0" w:space="0" w:color="auto"/>
        <w:left w:val="none" w:sz="0" w:space="0" w:color="auto"/>
        <w:bottom w:val="none" w:sz="0" w:space="0" w:color="auto"/>
        <w:right w:val="none" w:sz="0" w:space="0" w:color="auto"/>
      </w:divBdr>
    </w:div>
    <w:div w:id="653800904">
      <w:bodyDiv w:val="1"/>
      <w:marLeft w:val="0"/>
      <w:marRight w:val="0"/>
      <w:marTop w:val="0"/>
      <w:marBottom w:val="0"/>
      <w:divBdr>
        <w:top w:val="none" w:sz="0" w:space="0" w:color="auto"/>
        <w:left w:val="none" w:sz="0" w:space="0" w:color="auto"/>
        <w:bottom w:val="none" w:sz="0" w:space="0" w:color="auto"/>
        <w:right w:val="none" w:sz="0" w:space="0" w:color="auto"/>
      </w:divBdr>
    </w:div>
    <w:div w:id="654334415">
      <w:bodyDiv w:val="1"/>
      <w:marLeft w:val="0"/>
      <w:marRight w:val="0"/>
      <w:marTop w:val="0"/>
      <w:marBottom w:val="0"/>
      <w:divBdr>
        <w:top w:val="none" w:sz="0" w:space="0" w:color="auto"/>
        <w:left w:val="none" w:sz="0" w:space="0" w:color="auto"/>
        <w:bottom w:val="none" w:sz="0" w:space="0" w:color="auto"/>
        <w:right w:val="none" w:sz="0" w:space="0" w:color="auto"/>
      </w:divBdr>
    </w:div>
    <w:div w:id="657416047">
      <w:bodyDiv w:val="1"/>
      <w:marLeft w:val="0"/>
      <w:marRight w:val="0"/>
      <w:marTop w:val="0"/>
      <w:marBottom w:val="0"/>
      <w:divBdr>
        <w:top w:val="none" w:sz="0" w:space="0" w:color="auto"/>
        <w:left w:val="none" w:sz="0" w:space="0" w:color="auto"/>
        <w:bottom w:val="none" w:sz="0" w:space="0" w:color="auto"/>
        <w:right w:val="none" w:sz="0" w:space="0" w:color="auto"/>
      </w:divBdr>
    </w:div>
    <w:div w:id="661081805">
      <w:bodyDiv w:val="1"/>
      <w:marLeft w:val="0"/>
      <w:marRight w:val="0"/>
      <w:marTop w:val="0"/>
      <w:marBottom w:val="0"/>
      <w:divBdr>
        <w:top w:val="none" w:sz="0" w:space="0" w:color="auto"/>
        <w:left w:val="none" w:sz="0" w:space="0" w:color="auto"/>
        <w:bottom w:val="none" w:sz="0" w:space="0" w:color="auto"/>
        <w:right w:val="none" w:sz="0" w:space="0" w:color="auto"/>
      </w:divBdr>
    </w:div>
    <w:div w:id="661158059">
      <w:bodyDiv w:val="1"/>
      <w:marLeft w:val="0"/>
      <w:marRight w:val="0"/>
      <w:marTop w:val="0"/>
      <w:marBottom w:val="0"/>
      <w:divBdr>
        <w:top w:val="none" w:sz="0" w:space="0" w:color="auto"/>
        <w:left w:val="none" w:sz="0" w:space="0" w:color="auto"/>
        <w:bottom w:val="none" w:sz="0" w:space="0" w:color="auto"/>
        <w:right w:val="none" w:sz="0" w:space="0" w:color="auto"/>
      </w:divBdr>
    </w:div>
    <w:div w:id="662591657">
      <w:bodyDiv w:val="1"/>
      <w:marLeft w:val="0"/>
      <w:marRight w:val="0"/>
      <w:marTop w:val="0"/>
      <w:marBottom w:val="0"/>
      <w:divBdr>
        <w:top w:val="none" w:sz="0" w:space="0" w:color="auto"/>
        <w:left w:val="none" w:sz="0" w:space="0" w:color="auto"/>
        <w:bottom w:val="none" w:sz="0" w:space="0" w:color="auto"/>
        <w:right w:val="none" w:sz="0" w:space="0" w:color="auto"/>
      </w:divBdr>
    </w:div>
    <w:div w:id="672142851">
      <w:bodyDiv w:val="1"/>
      <w:marLeft w:val="0"/>
      <w:marRight w:val="0"/>
      <w:marTop w:val="0"/>
      <w:marBottom w:val="0"/>
      <w:divBdr>
        <w:top w:val="none" w:sz="0" w:space="0" w:color="auto"/>
        <w:left w:val="none" w:sz="0" w:space="0" w:color="auto"/>
        <w:bottom w:val="none" w:sz="0" w:space="0" w:color="auto"/>
        <w:right w:val="none" w:sz="0" w:space="0" w:color="auto"/>
      </w:divBdr>
    </w:div>
    <w:div w:id="672150689">
      <w:bodyDiv w:val="1"/>
      <w:marLeft w:val="0"/>
      <w:marRight w:val="0"/>
      <w:marTop w:val="0"/>
      <w:marBottom w:val="0"/>
      <w:divBdr>
        <w:top w:val="none" w:sz="0" w:space="0" w:color="auto"/>
        <w:left w:val="none" w:sz="0" w:space="0" w:color="auto"/>
        <w:bottom w:val="none" w:sz="0" w:space="0" w:color="auto"/>
        <w:right w:val="none" w:sz="0" w:space="0" w:color="auto"/>
      </w:divBdr>
    </w:div>
    <w:div w:id="672489101">
      <w:bodyDiv w:val="1"/>
      <w:marLeft w:val="0"/>
      <w:marRight w:val="0"/>
      <w:marTop w:val="0"/>
      <w:marBottom w:val="0"/>
      <w:divBdr>
        <w:top w:val="none" w:sz="0" w:space="0" w:color="auto"/>
        <w:left w:val="none" w:sz="0" w:space="0" w:color="auto"/>
        <w:bottom w:val="none" w:sz="0" w:space="0" w:color="auto"/>
        <w:right w:val="none" w:sz="0" w:space="0" w:color="auto"/>
      </w:divBdr>
    </w:div>
    <w:div w:id="675812243">
      <w:bodyDiv w:val="1"/>
      <w:marLeft w:val="0"/>
      <w:marRight w:val="0"/>
      <w:marTop w:val="0"/>
      <w:marBottom w:val="0"/>
      <w:divBdr>
        <w:top w:val="none" w:sz="0" w:space="0" w:color="auto"/>
        <w:left w:val="none" w:sz="0" w:space="0" w:color="auto"/>
        <w:bottom w:val="none" w:sz="0" w:space="0" w:color="auto"/>
        <w:right w:val="none" w:sz="0" w:space="0" w:color="auto"/>
      </w:divBdr>
    </w:div>
    <w:div w:id="676541829">
      <w:bodyDiv w:val="1"/>
      <w:marLeft w:val="0"/>
      <w:marRight w:val="0"/>
      <w:marTop w:val="0"/>
      <w:marBottom w:val="0"/>
      <w:divBdr>
        <w:top w:val="none" w:sz="0" w:space="0" w:color="auto"/>
        <w:left w:val="none" w:sz="0" w:space="0" w:color="auto"/>
        <w:bottom w:val="none" w:sz="0" w:space="0" w:color="auto"/>
        <w:right w:val="none" w:sz="0" w:space="0" w:color="auto"/>
      </w:divBdr>
    </w:div>
    <w:div w:id="678120176">
      <w:bodyDiv w:val="1"/>
      <w:marLeft w:val="0"/>
      <w:marRight w:val="0"/>
      <w:marTop w:val="0"/>
      <w:marBottom w:val="0"/>
      <w:divBdr>
        <w:top w:val="none" w:sz="0" w:space="0" w:color="auto"/>
        <w:left w:val="none" w:sz="0" w:space="0" w:color="auto"/>
        <w:bottom w:val="none" w:sz="0" w:space="0" w:color="auto"/>
        <w:right w:val="none" w:sz="0" w:space="0" w:color="auto"/>
      </w:divBdr>
    </w:div>
    <w:div w:id="683481904">
      <w:bodyDiv w:val="1"/>
      <w:marLeft w:val="0"/>
      <w:marRight w:val="0"/>
      <w:marTop w:val="0"/>
      <w:marBottom w:val="0"/>
      <w:divBdr>
        <w:top w:val="none" w:sz="0" w:space="0" w:color="auto"/>
        <w:left w:val="none" w:sz="0" w:space="0" w:color="auto"/>
        <w:bottom w:val="none" w:sz="0" w:space="0" w:color="auto"/>
        <w:right w:val="none" w:sz="0" w:space="0" w:color="auto"/>
      </w:divBdr>
    </w:div>
    <w:div w:id="683627655">
      <w:bodyDiv w:val="1"/>
      <w:marLeft w:val="0"/>
      <w:marRight w:val="0"/>
      <w:marTop w:val="0"/>
      <w:marBottom w:val="0"/>
      <w:divBdr>
        <w:top w:val="none" w:sz="0" w:space="0" w:color="auto"/>
        <w:left w:val="none" w:sz="0" w:space="0" w:color="auto"/>
        <w:bottom w:val="none" w:sz="0" w:space="0" w:color="auto"/>
        <w:right w:val="none" w:sz="0" w:space="0" w:color="auto"/>
      </w:divBdr>
    </w:div>
    <w:div w:id="684282110">
      <w:bodyDiv w:val="1"/>
      <w:marLeft w:val="0"/>
      <w:marRight w:val="0"/>
      <w:marTop w:val="0"/>
      <w:marBottom w:val="0"/>
      <w:divBdr>
        <w:top w:val="none" w:sz="0" w:space="0" w:color="auto"/>
        <w:left w:val="none" w:sz="0" w:space="0" w:color="auto"/>
        <w:bottom w:val="none" w:sz="0" w:space="0" w:color="auto"/>
        <w:right w:val="none" w:sz="0" w:space="0" w:color="auto"/>
      </w:divBdr>
    </w:div>
    <w:div w:id="688146834">
      <w:bodyDiv w:val="1"/>
      <w:marLeft w:val="0"/>
      <w:marRight w:val="0"/>
      <w:marTop w:val="0"/>
      <w:marBottom w:val="0"/>
      <w:divBdr>
        <w:top w:val="none" w:sz="0" w:space="0" w:color="auto"/>
        <w:left w:val="none" w:sz="0" w:space="0" w:color="auto"/>
        <w:bottom w:val="none" w:sz="0" w:space="0" w:color="auto"/>
        <w:right w:val="none" w:sz="0" w:space="0" w:color="auto"/>
      </w:divBdr>
    </w:div>
    <w:div w:id="691028145">
      <w:bodyDiv w:val="1"/>
      <w:marLeft w:val="0"/>
      <w:marRight w:val="0"/>
      <w:marTop w:val="0"/>
      <w:marBottom w:val="0"/>
      <w:divBdr>
        <w:top w:val="none" w:sz="0" w:space="0" w:color="auto"/>
        <w:left w:val="none" w:sz="0" w:space="0" w:color="auto"/>
        <w:bottom w:val="none" w:sz="0" w:space="0" w:color="auto"/>
        <w:right w:val="none" w:sz="0" w:space="0" w:color="auto"/>
      </w:divBdr>
    </w:div>
    <w:div w:id="692800575">
      <w:bodyDiv w:val="1"/>
      <w:marLeft w:val="0"/>
      <w:marRight w:val="0"/>
      <w:marTop w:val="0"/>
      <w:marBottom w:val="0"/>
      <w:divBdr>
        <w:top w:val="none" w:sz="0" w:space="0" w:color="auto"/>
        <w:left w:val="none" w:sz="0" w:space="0" w:color="auto"/>
        <w:bottom w:val="none" w:sz="0" w:space="0" w:color="auto"/>
        <w:right w:val="none" w:sz="0" w:space="0" w:color="auto"/>
      </w:divBdr>
    </w:div>
    <w:div w:id="703561587">
      <w:bodyDiv w:val="1"/>
      <w:marLeft w:val="0"/>
      <w:marRight w:val="0"/>
      <w:marTop w:val="0"/>
      <w:marBottom w:val="0"/>
      <w:divBdr>
        <w:top w:val="none" w:sz="0" w:space="0" w:color="auto"/>
        <w:left w:val="none" w:sz="0" w:space="0" w:color="auto"/>
        <w:bottom w:val="none" w:sz="0" w:space="0" w:color="auto"/>
        <w:right w:val="none" w:sz="0" w:space="0" w:color="auto"/>
      </w:divBdr>
    </w:div>
    <w:div w:id="704908815">
      <w:bodyDiv w:val="1"/>
      <w:marLeft w:val="0"/>
      <w:marRight w:val="0"/>
      <w:marTop w:val="0"/>
      <w:marBottom w:val="0"/>
      <w:divBdr>
        <w:top w:val="none" w:sz="0" w:space="0" w:color="auto"/>
        <w:left w:val="none" w:sz="0" w:space="0" w:color="auto"/>
        <w:bottom w:val="none" w:sz="0" w:space="0" w:color="auto"/>
        <w:right w:val="none" w:sz="0" w:space="0" w:color="auto"/>
      </w:divBdr>
    </w:div>
    <w:div w:id="705369106">
      <w:bodyDiv w:val="1"/>
      <w:marLeft w:val="0"/>
      <w:marRight w:val="0"/>
      <w:marTop w:val="0"/>
      <w:marBottom w:val="0"/>
      <w:divBdr>
        <w:top w:val="none" w:sz="0" w:space="0" w:color="auto"/>
        <w:left w:val="none" w:sz="0" w:space="0" w:color="auto"/>
        <w:bottom w:val="none" w:sz="0" w:space="0" w:color="auto"/>
        <w:right w:val="none" w:sz="0" w:space="0" w:color="auto"/>
      </w:divBdr>
    </w:div>
    <w:div w:id="707680821">
      <w:bodyDiv w:val="1"/>
      <w:marLeft w:val="0"/>
      <w:marRight w:val="0"/>
      <w:marTop w:val="0"/>
      <w:marBottom w:val="0"/>
      <w:divBdr>
        <w:top w:val="none" w:sz="0" w:space="0" w:color="auto"/>
        <w:left w:val="none" w:sz="0" w:space="0" w:color="auto"/>
        <w:bottom w:val="none" w:sz="0" w:space="0" w:color="auto"/>
        <w:right w:val="none" w:sz="0" w:space="0" w:color="auto"/>
      </w:divBdr>
    </w:div>
    <w:div w:id="713432263">
      <w:bodyDiv w:val="1"/>
      <w:marLeft w:val="0"/>
      <w:marRight w:val="0"/>
      <w:marTop w:val="0"/>
      <w:marBottom w:val="0"/>
      <w:divBdr>
        <w:top w:val="none" w:sz="0" w:space="0" w:color="auto"/>
        <w:left w:val="none" w:sz="0" w:space="0" w:color="auto"/>
        <w:bottom w:val="none" w:sz="0" w:space="0" w:color="auto"/>
        <w:right w:val="none" w:sz="0" w:space="0" w:color="auto"/>
      </w:divBdr>
    </w:div>
    <w:div w:id="714160949">
      <w:bodyDiv w:val="1"/>
      <w:marLeft w:val="0"/>
      <w:marRight w:val="0"/>
      <w:marTop w:val="0"/>
      <w:marBottom w:val="0"/>
      <w:divBdr>
        <w:top w:val="none" w:sz="0" w:space="0" w:color="auto"/>
        <w:left w:val="none" w:sz="0" w:space="0" w:color="auto"/>
        <w:bottom w:val="none" w:sz="0" w:space="0" w:color="auto"/>
        <w:right w:val="none" w:sz="0" w:space="0" w:color="auto"/>
      </w:divBdr>
    </w:div>
    <w:div w:id="715666094">
      <w:bodyDiv w:val="1"/>
      <w:marLeft w:val="0"/>
      <w:marRight w:val="0"/>
      <w:marTop w:val="0"/>
      <w:marBottom w:val="0"/>
      <w:divBdr>
        <w:top w:val="none" w:sz="0" w:space="0" w:color="auto"/>
        <w:left w:val="none" w:sz="0" w:space="0" w:color="auto"/>
        <w:bottom w:val="none" w:sz="0" w:space="0" w:color="auto"/>
        <w:right w:val="none" w:sz="0" w:space="0" w:color="auto"/>
      </w:divBdr>
    </w:div>
    <w:div w:id="717319996">
      <w:bodyDiv w:val="1"/>
      <w:marLeft w:val="0"/>
      <w:marRight w:val="0"/>
      <w:marTop w:val="0"/>
      <w:marBottom w:val="0"/>
      <w:divBdr>
        <w:top w:val="none" w:sz="0" w:space="0" w:color="auto"/>
        <w:left w:val="none" w:sz="0" w:space="0" w:color="auto"/>
        <w:bottom w:val="none" w:sz="0" w:space="0" w:color="auto"/>
        <w:right w:val="none" w:sz="0" w:space="0" w:color="auto"/>
      </w:divBdr>
    </w:div>
    <w:div w:id="720639684">
      <w:bodyDiv w:val="1"/>
      <w:marLeft w:val="0"/>
      <w:marRight w:val="0"/>
      <w:marTop w:val="0"/>
      <w:marBottom w:val="0"/>
      <w:divBdr>
        <w:top w:val="none" w:sz="0" w:space="0" w:color="auto"/>
        <w:left w:val="none" w:sz="0" w:space="0" w:color="auto"/>
        <w:bottom w:val="none" w:sz="0" w:space="0" w:color="auto"/>
        <w:right w:val="none" w:sz="0" w:space="0" w:color="auto"/>
      </w:divBdr>
    </w:div>
    <w:div w:id="722214015">
      <w:bodyDiv w:val="1"/>
      <w:marLeft w:val="0"/>
      <w:marRight w:val="0"/>
      <w:marTop w:val="0"/>
      <w:marBottom w:val="0"/>
      <w:divBdr>
        <w:top w:val="none" w:sz="0" w:space="0" w:color="auto"/>
        <w:left w:val="none" w:sz="0" w:space="0" w:color="auto"/>
        <w:bottom w:val="none" w:sz="0" w:space="0" w:color="auto"/>
        <w:right w:val="none" w:sz="0" w:space="0" w:color="auto"/>
      </w:divBdr>
    </w:div>
    <w:div w:id="722412360">
      <w:bodyDiv w:val="1"/>
      <w:marLeft w:val="0"/>
      <w:marRight w:val="0"/>
      <w:marTop w:val="0"/>
      <w:marBottom w:val="0"/>
      <w:divBdr>
        <w:top w:val="none" w:sz="0" w:space="0" w:color="auto"/>
        <w:left w:val="none" w:sz="0" w:space="0" w:color="auto"/>
        <w:bottom w:val="none" w:sz="0" w:space="0" w:color="auto"/>
        <w:right w:val="none" w:sz="0" w:space="0" w:color="auto"/>
      </w:divBdr>
    </w:div>
    <w:div w:id="724522941">
      <w:bodyDiv w:val="1"/>
      <w:marLeft w:val="0"/>
      <w:marRight w:val="0"/>
      <w:marTop w:val="0"/>
      <w:marBottom w:val="0"/>
      <w:divBdr>
        <w:top w:val="none" w:sz="0" w:space="0" w:color="auto"/>
        <w:left w:val="none" w:sz="0" w:space="0" w:color="auto"/>
        <w:bottom w:val="none" w:sz="0" w:space="0" w:color="auto"/>
        <w:right w:val="none" w:sz="0" w:space="0" w:color="auto"/>
      </w:divBdr>
    </w:div>
    <w:div w:id="731466671">
      <w:bodyDiv w:val="1"/>
      <w:marLeft w:val="0"/>
      <w:marRight w:val="0"/>
      <w:marTop w:val="0"/>
      <w:marBottom w:val="0"/>
      <w:divBdr>
        <w:top w:val="none" w:sz="0" w:space="0" w:color="auto"/>
        <w:left w:val="none" w:sz="0" w:space="0" w:color="auto"/>
        <w:bottom w:val="none" w:sz="0" w:space="0" w:color="auto"/>
        <w:right w:val="none" w:sz="0" w:space="0" w:color="auto"/>
      </w:divBdr>
    </w:div>
    <w:div w:id="732971096">
      <w:bodyDiv w:val="1"/>
      <w:marLeft w:val="0"/>
      <w:marRight w:val="0"/>
      <w:marTop w:val="0"/>
      <w:marBottom w:val="0"/>
      <w:divBdr>
        <w:top w:val="none" w:sz="0" w:space="0" w:color="auto"/>
        <w:left w:val="none" w:sz="0" w:space="0" w:color="auto"/>
        <w:bottom w:val="none" w:sz="0" w:space="0" w:color="auto"/>
        <w:right w:val="none" w:sz="0" w:space="0" w:color="auto"/>
      </w:divBdr>
    </w:div>
    <w:div w:id="735592644">
      <w:bodyDiv w:val="1"/>
      <w:marLeft w:val="0"/>
      <w:marRight w:val="0"/>
      <w:marTop w:val="0"/>
      <w:marBottom w:val="0"/>
      <w:divBdr>
        <w:top w:val="none" w:sz="0" w:space="0" w:color="auto"/>
        <w:left w:val="none" w:sz="0" w:space="0" w:color="auto"/>
        <w:bottom w:val="none" w:sz="0" w:space="0" w:color="auto"/>
        <w:right w:val="none" w:sz="0" w:space="0" w:color="auto"/>
      </w:divBdr>
    </w:div>
    <w:div w:id="737241393">
      <w:bodyDiv w:val="1"/>
      <w:marLeft w:val="0"/>
      <w:marRight w:val="0"/>
      <w:marTop w:val="0"/>
      <w:marBottom w:val="0"/>
      <w:divBdr>
        <w:top w:val="none" w:sz="0" w:space="0" w:color="auto"/>
        <w:left w:val="none" w:sz="0" w:space="0" w:color="auto"/>
        <w:bottom w:val="none" w:sz="0" w:space="0" w:color="auto"/>
        <w:right w:val="none" w:sz="0" w:space="0" w:color="auto"/>
      </w:divBdr>
    </w:div>
    <w:div w:id="744687273">
      <w:bodyDiv w:val="1"/>
      <w:marLeft w:val="0"/>
      <w:marRight w:val="0"/>
      <w:marTop w:val="0"/>
      <w:marBottom w:val="0"/>
      <w:divBdr>
        <w:top w:val="none" w:sz="0" w:space="0" w:color="auto"/>
        <w:left w:val="none" w:sz="0" w:space="0" w:color="auto"/>
        <w:bottom w:val="none" w:sz="0" w:space="0" w:color="auto"/>
        <w:right w:val="none" w:sz="0" w:space="0" w:color="auto"/>
      </w:divBdr>
    </w:div>
    <w:div w:id="748817410">
      <w:bodyDiv w:val="1"/>
      <w:marLeft w:val="0"/>
      <w:marRight w:val="0"/>
      <w:marTop w:val="0"/>
      <w:marBottom w:val="0"/>
      <w:divBdr>
        <w:top w:val="none" w:sz="0" w:space="0" w:color="auto"/>
        <w:left w:val="none" w:sz="0" w:space="0" w:color="auto"/>
        <w:bottom w:val="none" w:sz="0" w:space="0" w:color="auto"/>
        <w:right w:val="none" w:sz="0" w:space="0" w:color="auto"/>
      </w:divBdr>
    </w:div>
    <w:div w:id="752508486">
      <w:bodyDiv w:val="1"/>
      <w:marLeft w:val="0"/>
      <w:marRight w:val="0"/>
      <w:marTop w:val="0"/>
      <w:marBottom w:val="0"/>
      <w:divBdr>
        <w:top w:val="none" w:sz="0" w:space="0" w:color="auto"/>
        <w:left w:val="none" w:sz="0" w:space="0" w:color="auto"/>
        <w:bottom w:val="none" w:sz="0" w:space="0" w:color="auto"/>
        <w:right w:val="none" w:sz="0" w:space="0" w:color="auto"/>
      </w:divBdr>
    </w:div>
    <w:div w:id="756904268">
      <w:bodyDiv w:val="1"/>
      <w:marLeft w:val="0"/>
      <w:marRight w:val="0"/>
      <w:marTop w:val="0"/>
      <w:marBottom w:val="0"/>
      <w:divBdr>
        <w:top w:val="none" w:sz="0" w:space="0" w:color="auto"/>
        <w:left w:val="none" w:sz="0" w:space="0" w:color="auto"/>
        <w:bottom w:val="none" w:sz="0" w:space="0" w:color="auto"/>
        <w:right w:val="none" w:sz="0" w:space="0" w:color="auto"/>
      </w:divBdr>
    </w:div>
    <w:div w:id="756941542">
      <w:bodyDiv w:val="1"/>
      <w:marLeft w:val="0"/>
      <w:marRight w:val="0"/>
      <w:marTop w:val="0"/>
      <w:marBottom w:val="0"/>
      <w:divBdr>
        <w:top w:val="none" w:sz="0" w:space="0" w:color="auto"/>
        <w:left w:val="none" w:sz="0" w:space="0" w:color="auto"/>
        <w:bottom w:val="none" w:sz="0" w:space="0" w:color="auto"/>
        <w:right w:val="none" w:sz="0" w:space="0" w:color="auto"/>
      </w:divBdr>
    </w:div>
    <w:div w:id="758217758">
      <w:bodyDiv w:val="1"/>
      <w:marLeft w:val="0"/>
      <w:marRight w:val="0"/>
      <w:marTop w:val="0"/>
      <w:marBottom w:val="0"/>
      <w:divBdr>
        <w:top w:val="none" w:sz="0" w:space="0" w:color="auto"/>
        <w:left w:val="none" w:sz="0" w:space="0" w:color="auto"/>
        <w:bottom w:val="none" w:sz="0" w:space="0" w:color="auto"/>
        <w:right w:val="none" w:sz="0" w:space="0" w:color="auto"/>
      </w:divBdr>
    </w:div>
    <w:div w:id="760834152">
      <w:bodyDiv w:val="1"/>
      <w:marLeft w:val="0"/>
      <w:marRight w:val="0"/>
      <w:marTop w:val="0"/>
      <w:marBottom w:val="0"/>
      <w:divBdr>
        <w:top w:val="none" w:sz="0" w:space="0" w:color="auto"/>
        <w:left w:val="none" w:sz="0" w:space="0" w:color="auto"/>
        <w:bottom w:val="none" w:sz="0" w:space="0" w:color="auto"/>
        <w:right w:val="none" w:sz="0" w:space="0" w:color="auto"/>
      </w:divBdr>
    </w:div>
    <w:div w:id="764955910">
      <w:bodyDiv w:val="1"/>
      <w:marLeft w:val="0"/>
      <w:marRight w:val="0"/>
      <w:marTop w:val="0"/>
      <w:marBottom w:val="0"/>
      <w:divBdr>
        <w:top w:val="none" w:sz="0" w:space="0" w:color="auto"/>
        <w:left w:val="none" w:sz="0" w:space="0" w:color="auto"/>
        <w:bottom w:val="none" w:sz="0" w:space="0" w:color="auto"/>
        <w:right w:val="none" w:sz="0" w:space="0" w:color="auto"/>
      </w:divBdr>
    </w:div>
    <w:div w:id="765002687">
      <w:bodyDiv w:val="1"/>
      <w:marLeft w:val="0"/>
      <w:marRight w:val="0"/>
      <w:marTop w:val="0"/>
      <w:marBottom w:val="0"/>
      <w:divBdr>
        <w:top w:val="none" w:sz="0" w:space="0" w:color="auto"/>
        <w:left w:val="none" w:sz="0" w:space="0" w:color="auto"/>
        <w:bottom w:val="none" w:sz="0" w:space="0" w:color="auto"/>
        <w:right w:val="none" w:sz="0" w:space="0" w:color="auto"/>
      </w:divBdr>
    </w:div>
    <w:div w:id="772634496">
      <w:bodyDiv w:val="1"/>
      <w:marLeft w:val="0"/>
      <w:marRight w:val="0"/>
      <w:marTop w:val="0"/>
      <w:marBottom w:val="0"/>
      <w:divBdr>
        <w:top w:val="none" w:sz="0" w:space="0" w:color="auto"/>
        <w:left w:val="none" w:sz="0" w:space="0" w:color="auto"/>
        <w:bottom w:val="none" w:sz="0" w:space="0" w:color="auto"/>
        <w:right w:val="none" w:sz="0" w:space="0" w:color="auto"/>
      </w:divBdr>
    </w:div>
    <w:div w:id="773789264">
      <w:bodyDiv w:val="1"/>
      <w:marLeft w:val="0"/>
      <w:marRight w:val="0"/>
      <w:marTop w:val="0"/>
      <w:marBottom w:val="0"/>
      <w:divBdr>
        <w:top w:val="none" w:sz="0" w:space="0" w:color="auto"/>
        <w:left w:val="none" w:sz="0" w:space="0" w:color="auto"/>
        <w:bottom w:val="none" w:sz="0" w:space="0" w:color="auto"/>
        <w:right w:val="none" w:sz="0" w:space="0" w:color="auto"/>
      </w:divBdr>
    </w:div>
    <w:div w:id="774982126">
      <w:bodyDiv w:val="1"/>
      <w:marLeft w:val="0"/>
      <w:marRight w:val="0"/>
      <w:marTop w:val="0"/>
      <w:marBottom w:val="0"/>
      <w:divBdr>
        <w:top w:val="none" w:sz="0" w:space="0" w:color="auto"/>
        <w:left w:val="none" w:sz="0" w:space="0" w:color="auto"/>
        <w:bottom w:val="none" w:sz="0" w:space="0" w:color="auto"/>
        <w:right w:val="none" w:sz="0" w:space="0" w:color="auto"/>
      </w:divBdr>
    </w:div>
    <w:div w:id="776170120">
      <w:bodyDiv w:val="1"/>
      <w:marLeft w:val="0"/>
      <w:marRight w:val="0"/>
      <w:marTop w:val="0"/>
      <w:marBottom w:val="0"/>
      <w:divBdr>
        <w:top w:val="none" w:sz="0" w:space="0" w:color="auto"/>
        <w:left w:val="none" w:sz="0" w:space="0" w:color="auto"/>
        <w:bottom w:val="none" w:sz="0" w:space="0" w:color="auto"/>
        <w:right w:val="none" w:sz="0" w:space="0" w:color="auto"/>
      </w:divBdr>
    </w:div>
    <w:div w:id="777337141">
      <w:bodyDiv w:val="1"/>
      <w:marLeft w:val="0"/>
      <w:marRight w:val="0"/>
      <w:marTop w:val="0"/>
      <w:marBottom w:val="0"/>
      <w:divBdr>
        <w:top w:val="none" w:sz="0" w:space="0" w:color="auto"/>
        <w:left w:val="none" w:sz="0" w:space="0" w:color="auto"/>
        <w:bottom w:val="none" w:sz="0" w:space="0" w:color="auto"/>
        <w:right w:val="none" w:sz="0" w:space="0" w:color="auto"/>
      </w:divBdr>
    </w:div>
    <w:div w:id="777485604">
      <w:bodyDiv w:val="1"/>
      <w:marLeft w:val="0"/>
      <w:marRight w:val="0"/>
      <w:marTop w:val="0"/>
      <w:marBottom w:val="0"/>
      <w:divBdr>
        <w:top w:val="none" w:sz="0" w:space="0" w:color="auto"/>
        <w:left w:val="none" w:sz="0" w:space="0" w:color="auto"/>
        <w:bottom w:val="none" w:sz="0" w:space="0" w:color="auto"/>
        <w:right w:val="none" w:sz="0" w:space="0" w:color="auto"/>
      </w:divBdr>
    </w:div>
    <w:div w:id="785580614">
      <w:bodyDiv w:val="1"/>
      <w:marLeft w:val="0"/>
      <w:marRight w:val="0"/>
      <w:marTop w:val="0"/>
      <w:marBottom w:val="0"/>
      <w:divBdr>
        <w:top w:val="none" w:sz="0" w:space="0" w:color="auto"/>
        <w:left w:val="none" w:sz="0" w:space="0" w:color="auto"/>
        <w:bottom w:val="none" w:sz="0" w:space="0" w:color="auto"/>
        <w:right w:val="none" w:sz="0" w:space="0" w:color="auto"/>
      </w:divBdr>
    </w:div>
    <w:div w:id="786776240">
      <w:bodyDiv w:val="1"/>
      <w:marLeft w:val="0"/>
      <w:marRight w:val="0"/>
      <w:marTop w:val="0"/>
      <w:marBottom w:val="0"/>
      <w:divBdr>
        <w:top w:val="none" w:sz="0" w:space="0" w:color="auto"/>
        <w:left w:val="none" w:sz="0" w:space="0" w:color="auto"/>
        <w:bottom w:val="none" w:sz="0" w:space="0" w:color="auto"/>
        <w:right w:val="none" w:sz="0" w:space="0" w:color="auto"/>
      </w:divBdr>
    </w:div>
    <w:div w:id="788739811">
      <w:bodyDiv w:val="1"/>
      <w:marLeft w:val="0"/>
      <w:marRight w:val="0"/>
      <w:marTop w:val="0"/>
      <w:marBottom w:val="0"/>
      <w:divBdr>
        <w:top w:val="none" w:sz="0" w:space="0" w:color="auto"/>
        <w:left w:val="none" w:sz="0" w:space="0" w:color="auto"/>
        <w:bottom w:val="none" w:sz="0" w:space="0" w:color="auto"/>
        <w:right w:val="none" w:sz="0" w:space="0" w:color="auto"/>
      </w:divBdr>
    </w:div>
    <w:div w:id="790588488">
      <w:bodyDiv w:val="1"/>
      <w:marLeft w:val="0"/>
      <w:marRight w:val="0"/>
      <w:marTop w:val="0"/>
      <w:marBottom w:val="0"/>
      <w:divBdr>
        <w:top w:val="none" w:sz="0" w:space="0" w:color="auto"/>
        <w:left w:val="none" w:sz="0" w:space="0" w:color="auto"/>
        <w:bottom w:val="none" w:sz="0" w:space="0" w:color="auto"/>
        <w:right w:val="none" w:sz="0" w:space="0" w:color="auto"/>
      </w:divBdr>
    </w:div>
    <w:div w:id="793060645">
      <w:bodyDiv w:val="1"/>
      <w:marLeft w:val="0"/>
      <w:marRight w:val="0"/>
      <w:marTop w:val="0"/>
      <w:marBottom w:val="0"/>
      <w:divBdr>
        <w:top w:val="none" w:sz="0" w:space="0" w:color="auto"/>
        <w:left w:val="none" w:sz="0" w:space="0" w:color="auto"/>
        <w:bottom w:val="none" w:sz="0" w:space="0" w:color="auto"/>
        <w:right w:val="none" w:sz="0" w:space="0" w:color="auto"/>
      </w:divBdr>
    </w:div>
    <w:div w:id="797383513">
      <w:bodyDiv w:val="1"/>
      <w:marLeft w:val="0"/>
      <w:marRight w:val="0"/>
      <w:marTop w:val="0"/>
      <w:marBottom w:val="0"/>
      <w:divBdr>
        <w:top w:val="none" w:sz="0" w:space="0" w:color="auto"/>
        <w:left w:val="none" w:sz="0" w:space="0" w:color="auto"/>
        <w:bottom w:val="none" w:sz="0" w:space="0" w:color="auto"/>
        <w:right w:val="none" w:sz="0" w:space="0" w:color="auto"/>
      </w:divBdr>
    </w:div>
    <w:div w:id="798382653">
      <w:bodyDiv w:val="1"/>
      <w:marLeft w:val="0"/>
      <w:marRight w:val="0"/>
      <w:marTop w:val="0"/>
      <w:marBottom w:val="0"/>
      <w:divBdr>
        <w:top w:val="none" w:sz="0" w:space="0" w:color="auto"/>
        <w:left w:val="none" w:sz="0" w:space="0" w:color="auto"/>
        <w:bottom w:val="none" w:sz="0" w:space="0" w:color="auto"/>
        <w:right w:val="none" w:sz="0" w:space="0" w:color="auto"/>
      </w:divBdr>
    </w:div>
    <w:div w:id="798495674">
      <w:bodyDiv w:val="1"/>
      <w:marLeft w:val="0"/>
      <w:marRight w:val="0"/>
      <w:marTop w:val="0"/>
      <w:marBottom w:val="0"/>
      <w:divBdr>
        <w:top w:val="none" w:sz="0" w:space="0" w:color="auto"/>
        <w:left w:val="none" w:sz="0" w:space="0" w:color="auto"/>
        <w:bottom w:val="none" w:sz="0" w:space="0" w:color="auto"/>
        <w:right w:val="none" w:sz="0" w:space="0" w:color="auto"/>
      </w:divBdr>
    </w:div>
    <w:div w:id="799147023">
      <w:bodyDiv w:val="1"/>
      <w:marLeft w:val="0"/>
      <w:marRight w:val="0"/>
      <w:marTop w:val="0"/>
      <w:marBottom w:val="0"/>
      <w:divBdr>
        <w:top w:val="none" w:sz="0" w:space="0" w:color="auto"/>
        <w:left w:val="none" w:sz="0" w:space="0" w:color="auto"/>
        <w:bottom w:val="none" w:sz="0" w:space="0" w:color="auto"/>
        <w:right w:val="none" w:sz="0" w:space="0" w:color="auto"/>
      </w:divBdr>
    </w:div>
    <w:div w:id="800076117">
      <w:bodyDiv w:val="1"/>
      <w:marLeft w:val="0"/>
      <w:marRight w:val="0"/>
      <w:marTop w:val="0"/>
      <w:marBottom w:val="0"/>
      <w:divBdr>
        <w:top w:val="none" w:sz="0" w:space="0" w:color="auto"/>
        <w:left w:val="none" w:sz="0" w:space="0" w:color="auto"/>
        <w:bottom w:val="none" w:sz="0" w:space="0" w:color="auto"/>
        <w:right w:val="none" w:sz="0" w:space="0" w:color="auto"/>
      </w:divBdr>
    </w:div>
    <w:div w:id="802692377">
      <w:bodyDiv w:val="1"/>
      <w:marLeft w:val="0"/>
      <w:marRight w:val="0"/>
      <w:marTop w:val="0"/>
      <w:marBottom w:val="0"/>
      <w:divBdr>
        <w:top w:val="none" w:sz="0" w:space="0" w:color="auto"/>
        <w:left w:val="none" w:sz="0" w:space="0" w:color="auto"/>
        <w:bottom w:val="none" w:sz="0" w:space="0" w:color="auto"/>
        <w:right w:val="none" w:sz="0" w:space="0" w:color="auto"/>
      </w:divBdr>
    </w:div>
    <w:div w:id="803549224">
      <w:bodyDiv w:val="1"/>
      <w:marLeft w:val="0"/>
      <w:marRight w:val="0"/>
      <w:marTop w:val="0"/>
      <w:marBottom w:val="0"/>
      <w:divBdr>
        <w:top w:val="none" w:sz="0" w:space="0" w:color="auto"/>
        <w:left w:val="none" w:sz="0" w:space="0" w:color="auto"/>
        <w:bottom w:val="none" w:sz="0" w:space="0" w:color="auto"/>
        <w:right w:val="none" w:sz="0" w:space="0" w:color="auto"/>
      </w:divBdr>
    </w:div>
    <w:div w:id="804811316">
      <w:bodyDiv w:val="1"/>
      <w:marLeft w:val="0"/>
      <w:marRight w:val="0"/>
      <w:marTop w:val="0"/>
      <w:marBottom w:val="0"/>
      <w:divBdr>
        <w:top w:val="none" w:sz="0" w:space="0" w:color="auto"/>
        <w:left w:val="none" w:sz="0" w:space="0" w:color="auto"/>
        <w:bottom w:val="none" w:sz="0" w:space="0" w:color="auto"/>
        <w:right w:val="none" w:sz="0" w:space="0" w:color="auto"/>
      </w:divBdr>
    </w:div>
    <w:div w:id="807208820">
      <w:bodyDiv w:val="1"/>
      <w:marLeft w:val="0"/>
      <w:marRight w:val="0"/>
      <w:marTop w:val="0"/>
      <w:marBottom w:val="0"/>
      <w:divBdr>
        <w:top w:val="none" w:sz="0" w:space="0" w:color="auto"/>
        <w:left w:val="none" w:sz="0" w:space="0" w:color="auto"/>
        <w:bottom w:val="none" w:sz="0" w:space="0" w:color="auto"/>
        <w:right w:val="none" w:sz="0" w:space="0" w:color="auto"/>
      </w:divBdr>
    </w:div>
    <w:div w:id="808017037">
      <w:bodyDiv w:val="1"/>
      <w:marLeft w:val="0"/>
      <w:marRight w:val="0"/>
      <w:marTop w:val="0"/>
      <w:marBottom w:val="0"/>
      <w:divBdr>
        <w:top w:val="none" w:sz="0" w:space="0" w:color="auto"/>
        <w:left w:val="none" w:sz="0" w:space="0" w:color="auto"/>
        <w:bottom w:val="none" w:sz="0" w:space="0" w:color="auto"/>
        <w:right w:val="none" w:sz="0" w:space="0" w:color="auto"/>
      </w:divBdr>
    </w:div>
    <w:div w:id="808594094">
      <w:bodyDiv w:val="1"/>
      <w:marLeft w:val="0"/>
      <w:marRight w:val="0"/>
      <w:marTop w:val="0"/>
      <w:marBottom w:val="0"/>
      <w:divBdr>
        <w:top w:val="none" w:sz="0" w:space="0" w:color="auto"/>
        <w:left w:val="none" w:sz="0" w:space="0" w:color="auto"/>
        <w:bottom w:val="none" w:sz="0" w:space="0" w:color="auto"/>
        <w:right w:val="none" w:sz="0" w:space="0" w:color="auto"/>
      </w:divBdr>
    </w:div>
    <w:div w:id="809903570">
      <w:bodyDiv w:val="1"/>
      <w:marLeft w:val="0"/>
      <w:marRight w:val="0"/>
      <w:marTop w:val="0"/>
      <w:marBottom w:val="0"/>
      <w:divBdr>
        <w:top w:val="none" w:sz="0" w:space="0" w:color="auto"/>
        <w:left w:val="none" w:sz="0" w:space="0" w:color="auto"/>
        <w:bottom w:val="none" w:sz="0" w:space="0" w:color="auto"/>
        <w:right w:val="none" w:sz="0" w:space="0" w:color="auto"/>
      </w:divBdr>
    </w:div>
    <w:div w:id="811017787">
      <w:bodyDiv w:val="1"/>
      <w:marLeft w:val="0"/>
      <w:marRight w:val="0"/>
      <w:marTop w:val="0"/>
      <w:marBottom w:val="0"/>
      <w:divBdr>
        <w:top w:val="none" w:sz="0" w:space="0" w:color="auto"/>
        <w:left w:val="none" w:sz="0" w:space="0" w:color="auto"/>
        <w:bottom w:val="none" w:sz="0" w:space="0" w:color="auto"/>
        <w:right w:val="none" w:sz="0" w:space="0" w:color="auto"/>
      </w:divBdr>
    </w:div>
    <w:div w:id="815878159">
      <w:bodyDiv w:val="1"/>
      <w:marLeft w:val="0"/>
      <w:marRight w:val="0"/>
      <w:marTop w:val="0"/>
      <w:marBottom w:val="0"/>
      <w:divBdr>
        <w:top w:val="none" w:sz="0" w:space="0" w:color="auto"/>
        <w:left w:val="none" w:sz="0" w:space="0" w:color="auto"/>
        <w:bottom w:val="none" w:sz="0" w:space="0" w:color="auto"/>
        <w:right w:val="none" w:sz="0" w:space="0" w:color="auto"/>
      </w:divBdr>
    </w:div>
    <w:div w:id="824711646">
      <w:bodyDiv w:val="1"/>
      <w:marLeft w:val="0"/>
      <w:marRight w:val="0"/>
      <w:marTop w:val="0"/>
      <w:marBottom w:val="0"/>
      <w:divBdr>
        <w:top w:val="none" w:sz="0" w:space="0" w:color="auto"/>
        <w:left w:val="none" w:sz="0" w:space="0" w:color="auto"/>
        <w:bottom w:val="none" w:sz="0" w:space="0" w:color="auto"/>
        <w:right w:val="none" w:sz="0" w:space="0" w:color="auto"/>
      </w:divBdr>
    </w:div>
    <w:div w:id="824930203">
      <w:bodyDiv w:val="1"/>
      <w:marLeft w:val="0"/>
      <w:marRight w:val="0"/>
      <w:marTop w:val="0"/>
      <w:marBottom w:val="0"/>
      <w:divBdr>
        <w:top w:val="none" w:sz="0" w:space="0" w:color="auto"/>
        <w:left w:val="none" w:sz="0" w:space="0" w:color="auto"/>
        <w:bottom w:val="none" w:sz="0" w:space="0" w:color="auto"/>
        <w:right w:val="none" w:sz="0" w:space="0" w:color="auto"/>
      </w:divBdr>
    </w:div>
    <w:div w:id="827016444">
      <w:bodyDiv w:val="1"/>
      <w:marLeft w:val="0"/>
      <w:marRight w:val="0"/>
      <w:marTop w:val="0"/>
      <w:marBottom w:val="0"/>
      <w:divBdr>
        <w:top w:val="none" w:sz="0" w:space="0" w:color="auto"/>
        <w:left w:val="none" w:sz="0" w:space="0" w:color="auto"/>
        <w:bottom w:val="none" w:sz="0" w:space="0" w:color="auto"/>
        <w:right w:val="none" w:sz="0" w:space="0" w:color="auto"/>
      </w:divBdr>
    </w:div>
    <w:div w:id="834491481">
      <w:bodyDiv w:val="1"/>
      <w:marLeft w:val="0"/>
      <w:marRight w:val="0"/>
      <w:marTop w:val="0"/>
      <w:marBottom w:val="0"/>
      <w:divBdr>
        <w:top w:val="none" w:sz="0" w:space="0" w:color="auto"/>
        <w:left w:val="none" w:sz="0" w:space="0" w:color="auto"/>
        <w:bottom w:val="none" w:sz="0" w:space="0" w:color="auto"/>
        <w:right w:val="none" w:sz="0" w:space="0" w:color="auto"/>
      </w:divBdr>
    </w:div>
    <w:div w:id="835801915">
      <w:bodyDiv w:val="1"/>
      <w:marLeft w:val="0"/>
      <w:marRight w:val="0"/>
      <w:marTop w:val="0"/>
      <w:marBottom w:val="0"/>
      <w:divBdr>
        <w:top w:val="none" w:sz="0" w:space="0" w:color="auto"/>
        <w:left w:val="none" w:sz="0" w:space="0" w:color="auto"/>
        <w:bottom w:val="none" w:sz="0" w:space="0" w:color="auto"/>
        <w:right w:val="none" w:sz="0" w:space="0" w:color="auto"/>
      </w:divBdr>
    </w:div>
    <w:div w:id="838496083">
      <w:bodyDiv w:val="1"/>
      <w:marLeft w:val="0"/>
      <w:marRight w:val="0"/>
      <w:marTop w:val="0"/>
      <w:marBottom w:val="0"/>
      <w:divBdr>
        <w:top w:val="none" w:sz="0" w:space="0" w:color="auto"/>
        <w:left w:val="none" w:sz="0" w:space="0" w:color="auto"/>
        <w:bottom w:val="none" w:sz="0" w:space="0" w:color="auto"/>
        <w:right w:val="none" w:sz="0" w:space="0" w:color="auto"/>
      </w:divBdr>
    </w:div>
    <w:div w:id="839394474">
      <w:bodyDiv w:val="1"/>
      <w:marLeft w:val="0"/>
      <w:marRight w:val="0"/>
      <w:marTop w:val="0"/>
      <w:marBottom w:val="0"/>
      <w:divBdr>
        <w:top w:val="none" w:sz="0" w:space="0" w:color="auto"/>
        <w:left w:val="none" w:sz="0" w:space="0" w:color="auto"/>
        <w:bottom w:val="none" w:sz="0" w:space="0" w:color="auto"/>
        <w:right w:val="none" w:sz="0" w:space="0" w:color="auto"/>
      </w:divBdr>
    </w:div>
    <w:div w:id="840243998">
      <w:bodyDiv w:val="1"/>
      <w:marLeft w:val="0"/>
      <w:marRight w:val="0"/>
      <w:marTop w:val="0"/>
      <w:marBottom w:val="0"/>
      <w:divBdr>
        <w:top w:val="none" w:sz="0" w:space="0" w:color="auto"/>
        <w:left w:val="none" w:sz="0" w:space="0" w:color="auto"/>
        <w:bottom w:val="none" w:sz="0" w:space="0" w:color="auto"/>
        <w:right w:val="none" w:sz="0" w:space="0" w:color="auto"/>
      </w:divBdr>
    </w:div>
    <w:div w:id="840775631">
      <w:bodyDiv w:val="1"/>
      <w:marLeft w:val="0"/>
      <w:marRight w:val="0"/>
      <w:marTop w:val="0"/>
      <w:marBottom w:val="0"/>
      <w:divBdr>
        <w:top w:val="none" w:sz="0" w:space="0" w:color="auto"/>
        <w:left w:val="none" w:sz="0" w:space="0" w:color="auto"/>
        <w:bottom w:val="none" w:sz="0" w:space="0" w:color="auto"/>
        <w:right w:val="none" w:sz="0" w:space="0" w:color="auto"/>
      </w:divBdr>
    </w:div>
    <w:div w:id="841627024">
      <w:bodyDiv w:val="1"/>
      <w:marLeft w:val="0"/>
      <w:marRight w:val="0"/>
      <w:marTop w:val="0"/>
      <w:marBottom w:val="0"/>
      <w:divBdr>
        <w:top w:val="none" w:sz="0" w:space="0" w:color="auto"/>
        <w:left w:val="none" w:sz="0" w:space="0" w:color="auto"/>
        <w:bottom w:val="none" w:sz="0" w:space="0" w:color="auto"/>
        <w:right w:val="none" w:sz="0" w:space="0" w:color="auto"/>
      </w:divBdr>
    </w:div>
    <w:div w:id="844053962">
      <w:bodyDiv w:val="1"/>
      <w:marLeft w:val="0"/>
      <w:marRight w:val="0"/>
      <w:marTop w:val="0"/>
      <w:marBottom w:val="0"/>
      <w:divBdr>
        <w:top w:val="none" w:sz="0" w:space="0" w:color="auto"/>
        <w:left w:val="none" w:sz="0" w:space="0" w:color="auto"/>
        <w:bottom w:val="none" w:sz="0" w:space="0" w:color="auto"/>
        <w:right w:val="none" w:sz="0" w:space="0" w:color="auto"/>
      </w:divBdr>
    </w:div>
    <w:div w:id="847014647">
      <w:bodyDiv w:val="1"/>
      <w:marLeft w:val="0"/>
      <w:marRight w:val="0"/>
      <w:marTop w:val="0"/>
      <w:marBottom w:val="0"/>
      <w:divBdr>
        <w:top w:val="none" w:sz="0" w:space="0" w:color="auto"/>
        <w:left w:val="none" w:sz="0" w:space="0" w:color="auto"/>
        <w:bottom w:val="none" w:sz="0" w:space="0" w:color="auto"/>
        <w:right w:val="none" w:sz="0" w:space="0" w:color="auto"/>
      </w:divBdr>
    </w:div>
    <w:div w:id="851648883">
      <w:bodyDiv w:val="1"/>
      <w:marLeft w:val="0"/>
      <w:marRight w:val="0"/>
      <w:marTop w:val="0"/>
      <w:marBottom w:val="0"/>
      <w:divBdr>
        <w:top w:val="none" w:sz="0" w:space="0" w:color="auto"/>
        <w:left w:val="none" w:sz="0" w:space="0" w:color="auto"/>
        <w:bottom w:val="none" w:sz="0" w:space="0" w:color="auto"/>
        <w:right w:val="none" w:sz="0" w:space="0" w:color="auto"/>
      </w:divBdr>
    </w:div>
    <w:div w:id="852034119">
      <w:bodyDiv w:val="1"/>
      <w:marLeft w:val="0"/>
      <w:marRight w:val="0"/>
      <w:marTop w:val="0"/>
      <w:marBottom w:val="0"/>
      <w:divBdr>
        <w:top w:val="none" w:sz="0" w:space="0" w:color="auto"/>
        <w:left w:val="none" w:sz="0" w:space="0" w:color="auto"/>
        <w:bottom w:val="none" w:sz="0" w:space="0" w:color="auto"/>
        <w:right w:val="none" w:sz="0" w:space="0" w:color="auto"/>
      </w:divBdr>
    </w:div>
    <w:div w:id="862091799">
      <w:bodyDiv w:val="1"/>
      <w:marLeft w:val="0"/>
      <w:marRight w:val="0"/>
      <w:marTop w:val="0"/>
      <w:marBottom w:val="0"/>
      <w:divBdr>
        <w:top w:val="none" w:sz="0" w:space="0" w:color="auto"/>
        <w:left w:val="none" w:sz="0" w:space="0" w:color="auto"/>
        <w:bottom w:val="none" w:sz="0" w:space="0" w:color="auto"/>
        <w:right w:val="none" w:sz="0" w:space="0" w:color="auto"/>
      </w:divBdr>
    </w:div>
    <w:div w:id="866065253">
      <w:bodyDiv w:val="1"/>
      <w:marLeft w:val="0"/>
      <w:marRight w:val="0"/>
      <w:marTop w:val="0"/>
      <w:marBottom w:val="0"/>
      <w:divBdr>
        <w:top w:val="none" w:sz="0" w:space="0" w:color="auto"/>
        <w:left w:val="none" w:sz="0" w:space="0" w:color="auto"/>
        <w:bottom w:val="none" w:sz="0" w:space="0" w:color="auto"/>
        <w:right w:val="none" w:sz="0" w:space="0" w:color="auto"/>
      </w:divBdr>
    </w:div>
    <w:div w:id="866258482">
      <w:bodyDiv w:val="1"/>
      <w:marLeft w:val="0"/>
      <w:marRight w:val="0"/>
      <w:marTop w:val="0"/>
      <w:marBottom w:val="0"/>
      <w:divBdr>
        <w:top w:val="none" w:sz="0" w:space="0" w:color="auto"/>
        <w:left w:val="none" w:sz="0" w:space="0" w:color="auto"/>
        <w:bottom w:val="none" w:sz="0" w:space="0" w:color="auto"/>
        <w:right w:val="none" w:sz="0" w:space="0" w:color="auto"/>
      </w:divBdr>
    </w:div>
    <w:div w:id="872500593">
      <w:bodyDiv w:val="1"/>
      <w:marLeft w:val="0"/>
      <w:marRight w:val="0"/>
      <w:marTop w:val="0"/>
      <w:marBottom w:val="0"/>
      <w:divBdr>
        <w:top w:val="none" w:sz="0" w:space="0" w:color="auto"/>
        <w:left w:val="none" w:sz="0" w:space="0" w:color="auto"/>
        <w:bottom w:val="none" w:sz="0" w:space="0" w:color="auto"/>
        <w:right w:val="none" w:sz="0" w:space="0" w:color="auto"/>
      </w:divBdr>
    </w:div>
    <w:div w:id="873082746">
      <w:bodyDiv w:val="1"/>
      <w:marLeft w:val="0"/>
      <w:marRight w:val="0"/>
      <w:marTop w:val="0"/>
      <w:marBottom w:val="0"/>
      <w:divBdr>
        <w:top w:val="none" w:sz="0" w:space="0" w:color="auto"/>
        <w:left w:val="none" w:sz="0" w:space="0" w:color="auto"/>
        <w:bottom w:val="none" w:sz="0" w:space="0" w:color="auto"/>
        <w:right w:val="none" w:sz="0" w:space="0" w:color="auto"/>
      </w:divBdr>
    </w:div>
    <w:div w:id="876546907">
      <w:bodyDiv w:val="1"/>
      <w:marLeft w:val="0"/>
      <w:marRight w:val="0"/>
      <w:marTop w:val="0"/>
      <w:marBottom w:val="0"/>
      <w:divBdr>
        <w:top w:val="none" w:sz="0" w:space="0" w:color="auto"/>
        <w:left w:val="none" w:sz="0" w:space="0" w:color="auto"/>
        <w:bottom w:val="none" w:sz="0" w:space="0" w:color="auto"/>
        <w:right w:val="none" w:sz="0" w:space="0" w:color="auto"/>
      </w:divBdr>
    </w:div>
    <w:div w:id="881870539">
      <w:bodyDiv w:val="1"/>
      <w:marLeft w:val="0"/>
      <w:marRight w:val="0"/>
      <w:marTop w:val="0"/>
      <w:marBottom w:val="0"/>
      <w:divBdr>
        <w:top w:val="none" w:sz="0" w:space="0" w:color="auto"/>
        <w:left w:val="none" w:sz="0" w:space="0" w:color="auto"/>
        <w:bottom w:val="none" w:sz="0" w:space="0" w:color="auto"/>
        <w:right w:val="none" w:sz="0" w:space="0" w:color="auto"/>
      </w:divBdr>
    </w:div>
    <w:div w:id="888762529">
      <w:bodyDiv w:val="1"/>
      <w:marLeft w:val="0"/>
      <w:marRight w:val="0"/>
      <w:marTop w:val="0"/>
      <w:marBottom w:val="0"/>
      <w:divBdr>
        <w:top w:val="none" w:sz="0" w:space="0" w:color="auto"/>
        <w:left w:val="none" w:sz="0" w:space="0" w:color="auto"/>
        <w:bottom w:val="none" w:sz="0" w:space="0" w:color="auto"/>
        <w:right w:val="none" w:sz="0" w:space="0" w:color="auto"/>
      </w:divBdr>
    </w:div>
    <w:div w:id="889732658">
      <w:bodyDiv w:val="1"/>
      <w:marLeft w:val="0"/>
      <w:marRight w:val="0"/>
      <w:marTop w:val="0"/>
      <w:marBottom w:val="0"/>
      <w:divBdr>
        <w:top w:val="none" w:sz="0" w:space="0" w:color="auto"/>
        <w:left w:val="none" w:sz="0" w:space="0" w:color="auto"/>
        <w:bottom w:val="none" w:sz="0" w:space="0" w:color="auto"/>
        <w:right w:val="none" w:sz="0" w:space="0" w:color="auto"/>
      </w:divBdr>
    </w:div>
    <w:div w:id="893737272">
      <w:bodyDiv w:val="1"/>
      <w:marLeft w:val="0"/>
      <w:marRight w:val="0"/>
      <w:marTop w:val="0"/>
      <w:marBottom w:val="0"/>
      <w:divBdr>
        <w:top w:val="none" w:sz="0" w:space="0" w:color="auto"/>
        <w:left w:val="none" w:sz="0" w:space="0" w:color="auto"/>
        <w:bottom w:val="none" w:sz="0" w:space="0" w:color="auto"/>
        <w:right w:val="none" w:sz="0" w:space="0" w:color="auto"/>
      </w:divBdr>
    </w:div>
    <w:div w:id="899168923">
      <w:bodyDiv w:val="1"/>
      <w:marLeft w:val="0"/>
      <w:marRight w:val="0"/>
      <w:marTop w:val="0"/>
      <w:marBottom w:val="0"/>
      <w:divBdr>
        <w:top w:val="none" w:sz="0" w:space="0" w:color="auto"/>
        <w:left w:val="none" w:sz="0" w:space="0" w:color="auto"/>
        <w:bottom w:val="none" w:sz="0" w:space="0" w:color="auto"/>
        <w:right w:val="none" w:sz="0" w:space="0" w:color="auto"/>
      </w:divBdr>
    </w:div>
    <w:div w:id="906263492">
      <w:bodyDiv w:val="1"/>
      <w:marLeft w:val="0"/>
      <w:marRight w:val="0"/>
      <w:marTop w:val="0"/>
      <w:marBottom w:val="0"/>
      <w:divBdr>
        <w:top w:val="none" w:sz="0" w:space="0" w:color="auto"/>
        <w:left w:val="none" w:sz="0" w:space="0" w:color="auto"/>
        <w:bottom w:val="none" w:sz="0" w:space="0" w:color="auto"/>
        <w:right w:val="none" w:sz="0" w:space="0" w:color="auto"/>
      </w:divBdr>
    </w:div>
    <w:div w:id="913203387">
      <w:bodyDiv w:val="1"/>
      <w:marLeft w:val="0"/>
      <w:marRight w:val="0"/>
      <w:marTop w:val="0"/>
      <w:marBottom w:val="0"/>
      <w:divBdr>
        <w:top w:val="none" w:sz="0" w:space="0" w:color="auto"/>
        <w:left w:val="none" w:sz="0" w:space="0" w:color="auto"/>
        <w:bottom w:val="none" w:sz="0" w:space="0" w:color="auto"/>
        <w:right w:val="none" w:sz="0" w:space="0" w:color="auto"/>
      </w:divBdr>
    </w:div>
    <w:div w:id="913785988">
      <w:bodyDiv w:val="1"/>
      <w:marLeft w:val="0"/>
      <w:marRight w:val="0"/>
      <w:marTop w:val="0"/>
      <w:marBottom w:val="0"/>
      <w:divBdr>
        <w:top w:val="none" w:sz="0" w:space="0" w:color="auto"/>
        <w:left w:val="none" w:sz="0" w:space="0" w:color="auto"/>
        <w:bottom w:val="none" w:sz="0" w:space="0" w:color="auto"/>
        <w:right w:val="none" w:sz="0" w:space="0" w:color="auto"/>
      </w:divBdr>
    </w:div>
    <w:div w:id="916473477">
      <w:bodyDiv w:val="1"/>
      <w:marLeft w:val="0"/>
      <w:marRight w:val="0"/>
      <w:marTop w:val="0"/>
      <w:marBottom w:val="0"/>
      <w:divBdr>
        <w:top w:val="none" w:sz="0" w:space="0" w:color="auto"/>
        <w:left w:val="none" w:sz="0" w:space="0" w:color="auto"/>
        <w:bottom w:val="none" w:sz="0" w:space="0" w:color="auto"/>
        <w:right w:val="none" w:sz="0" w:space="0" w:color="auto"/>
      </w:divBdr>
    </w:div>
    <w:div w:id="917402901">
      <w:bodyDiv w:val="1"/>
      <w:marLeft w:val="0"/>
      <w:marRight w:val="0"/>
      <w:marTop w:val="0"/>
      <w:marBottom w:val="0"/>
      <w:divBdr>
        <w:top w:val="none" w:sz="0" w:space="0" w:color="auto"/>
        <w:left w:val="none" w:sz="0" w:space="0" w:color="auto"/>
        <w:bottom w:val="none" w:sz="0" w:space="0" w:color="auto"/>
        <w:right w:val="none" w:sz="0" w:space="0" w:color="auto"/>
      </w:divBdr>
    </w:div>
    <w:div w:id="918637169">
      <w:bodyDiv w:val="1"/>
      <w:marLeft w:val="0"/>
      <w:marRight w:val="0"/>
      <w:marTop w:val="0"/>
      <w:marBottom w:val="0"/>
      <w:divBdr>
        <w:top w:val="none" w:sz="0" w:space="0" w:color="auto"/>
        <w:left w:val="none" w:sz="0" w:space="0" w:color="auto"/>
        <w:bottom w:val="none" w:sz="0" w:space="0" w:color="auto"/>
        <w:right w:val="none" w:sz="0" w:space="0" w:color="auto"/>
      </w:divBdr>
    </w:div>
    <w:div w:id="918977259">
      <w:bodyDiv w:val="1"/>
      <w:marLeft w:val="0"/>
      <w:marRight w:val="0"/>
      <w:marTop w:val="0"/>
      <w:marBottom w:val="0"/>
      <w:divBdr>
        <w:top w:val="none" w:sz="0" w:space="0" w:color="auto"/>
        <w:left w:val="none" w:sz="0" w:space="0" w:color="auto"/>
        <w:bottom w:val="none" w:sz="0" w:space="0" w:color="auto"/>
        <w:right w:val="none" w:sz="0" w:space="0" w:color="auto"/>
      </w:divBdr>
    </w:div>
    <w:div w:id="925579115">
      <w:bodyDiv w:val="1"/>
      <w:marLeft w:val="0"/>
      <w:marRight w:val="0"/>
      <w:marTop w:val="0"/>
      <w:marBottom w:val="0"/>
      <w:divBdr>
        <w:top w:val="none" w:sz="0" w:space="0" w:color="auto"/>
        <w:left w:val="none" w:sz="0" w:space="0" w:color="auto"/>
        <w:bottom w:val="none" w:sz="0" w:space="0" w:color="auto"/>
        <w:right w:val="none" w:sz="0" w:space="0" w:color="auto"/>
      </w:divBdr>
    </w:div>
    <w:div w:id="927543157">
      <w:bodyDiv w:val="1"/>
      <w:marLeft w:val="0"/>
      <w:marRight w:val="0"/>
      <w:marTop w:val="0"/>
      <w:marBottom w:val="0"/>
      <w:divBdr>
        <w:top w:val="none" w:sz="0" w:space="0" w:color="auto"/>
        <w:left w:val="none" w:sz="0" w:space="0" w:color="auto"/>
        <w:bottom w:val="none" w:sz="0" w:space="0" w:color="auto"/>
        <w:right w:val="none" w:sz="0" w:space="0" w:color="auto"/>
      </w:divBdr>
    </w:div>
    <w:div w:id="935212144">
      <w:bodyDiv w:val="1"/>
      <w:marLeft w:val="0"/>
      <w:marRight w:val="0"/>
      <w:marTop w:val="0"/>
      <w:marBottom w:val="0"/>
      <w:divBdr>
        <w:top w:val="none" w:sz="0" w:space="0" w:color="auto"/>
        <w:left w:val="none" w:sz="0" w:space="0" w:color="auto"/>
        <w:bottom w:val="none" w:sz="0" w:space="0" w:color="auto"/>
        <w:right w:val="none" w:sz="0" w:space="0" w:color="auto"/>
      </w:divBdr>
    </w:div>
    <w:div w:id="938177538">
      <w:bodyDiv w:val="1"/>
      <w:marLeft w:val="0"/>
      <w:marRight w:val="0"/>
      <w:marTop w:val="0"/>
      <w:marBottom w:val="0"/>
      <w:divBdr>
        <w:top w:val="none" w:sz="0" w:space="0" w:color="auto"/>
        <w:left w:val="none" w:sz="0" w:space="0" w:color="auto"/>
        <w:bottom w:val="none" w:sz="0" w:space="0" w:color="auto"/>
        <w:right w:val="none" w:sz="0" w:space="0" w:color="auto"/>
      </w:divBdr>
    </w:div>
    <w:div w:id="946813171">
      <w:bodyDiv w:val="1"/>
      <w:marLeft w:val="0"/>
      <w:marRight w:val="0"/>
      <w:marTop w:val="0"/>
      <w:marBottom w:val="0"/>
      <w:divBdr>
        <w:top w:val="none" w:sz="0" w:space="0" w:color="auto"/>
        <w:left w:val="none" w:sz="0" w:space="0" w:color="auto"/>
        <w:bottom w:val="none" w:sz="0" w:space="0" w:color="auto"/>
        <w:right w:val="none" w:sz="0" w:space="0" w:color="auto"/>
      </w:divBdr>
    </w:div>
    <w:div w:id="947808713">
      <w:bodyDiv w:val="1"/>
      <w:marLeft w:val="0"/>
      <w:marRight w:val="0"/>
      <w:marTop w:val="0"/>
      <w:marBottom w:val="0"/>
      <w:divBdr>
        <w:top w:val="none" w:sz="0" w:space="0" w:color="auto"/>
        <w:left w:val="none" w:sz="0" w:space="0" w:color="auto"/>
        <w:bottom w:val="none" w:sz="0" w:space="0" w:color="auto"/>
        <w:right w:val="none" w:sz="0" w:space="0" w:color="auto"/>
      </w:divBdr>
    </w:div>
    <w:div w:id="948852080">
      <w:bodyDiv w:val="1"/>
      <w:marLeft w:val="0"/>
      <w:marRight w:val="0"/>
      <w:marTop w:val="0"/>
      <w:marBottom w:val="0"/>
      <w:divBdr>
        <w:top w:val="none" w:sz="0" w:space="0" w:color="auto"/>
        <w:left w:val="none" w:sz="0" w:space="0" w:color="auto"/>
        <w:bottom w:val="none" w:sz="0" w:space="0" w:color="auto"/>
        <w:right w:val="none" w:sz="0" w:space="0" w:color="auto"/>
      </w:divBdr>
    </w:div>
    <w:div w:id="953756221">
      <w:bodyDiv w:val="1"/>
      <w:marLeft w:val="0"/>
      <w:marRight w:val="0"/>
      <w:marTop w:val="0"/>
      <w:marBottom w:val="0"/>
      <w:divBdr>
        <w:top w:val="none" w:sz="0" w:space="0" w:color="auto"/>
        <w:left w:val="none" w:sz="0" w:space="0" w:color="auto"/>
        <w:bottom w:val="none" w:sz="0" w:space="0" w:color="auto"/>
        <w:right w:val="none" w:sz="0" w:space="0" w:color="auto"/>
      </w:divBdr>
    </w:div>
    <w:div w:id="954293741">
      <w:bodyDiv w:val="1"/>
      <w:marLeft w:val="0"/>
      <w:marRight w:val="0"/>
      <w:marTop w:val="0"/>
      <w:marBottom w:val="0"/>
      <w:divBdr>
        <w:top w:val="none" w:sz="0" w:space="0" w:color="auto"/>
        <w:left w:val="none" w:sz="0" w:space="0" w:color="auto"/>
        <w:bottom w:val="none" w:sz="0" w:space="0" w:color="auto"/>
        <w:right w:val="none" w:sz="0" w:space="0" w:color="auto"/>
      </w:divBdr>
    </w:div>
    <w:div w:id="955407317">
      <w:bodyDiv w:val="1"/>
      <w:marLeft w:val="0"/>
      <w:marRight w:val="0"/>
      <w:marTop w:val="0"/>
      <w:marBottom w:val="0"/>
      <w:divBdr>
        <w:top w:val="none" w:sz="0" w:space="0" w:color="auto"/>
        <w:left w:val="none" w:sz="0" w:space="0" w:color="auto"/>
        <w:bottom w:val="none" w:sz="0" w:space="0" w:color="auto"/>
        <w:right w:val="none" w:sz="0" w:space="0" w:color="auto"/>
      </w:divBdr>
    </w:div>
    <w:div w:id="961569897">
      <w:bodyDiv w:val="1"/>
      <w:marLeft w:val="0"/>
      <w:marRight w:val="0"/>
      <w:marTop w:val="0"/>
      <w:marBottom w:val="0"/>
      <w:divBdr>
        <w:top w:val="none" w:sz="0" w:space="0" w:color="auto"/>
        <w:left w:val="none" w:sz="0" w:space="0" w:color="auto"/>
        <w:bottom w:val="none" w:sz="0" w:space="0" w:color="auto"/>
        <w:right w:val="none" w:sz="0" w:space="0" w:color="auto"/>
      </w:divBdr>
    </w:div>
    <w:div w:id="961962613">
      <w:bodyDiv w:val="1"/>
      <w:marLeft w:val="0"/>
      <w:marRight w:val="0"/>
      <w:marTop w:val="0"/>
      <w:marBottom w:val="0"/>
      <w:divBdr>
        <w:top w:val="none" w:sz="0" w:space="0" w:color="auto"/>
        <w:left w:val="none" w:sz="0" w:space="0" w:color="auto"/>
        <w:bottom w:val="none" w:sz="0" w:space="0" w:color="auto"/>
        <w:right w:val="none" w:sz="0" w:space="0" w:color="auto"/>
      </w:divBdr>
    </w:div>
    <w:div w:id="964122342">
      <w:bodyDiv w:val="1"/>
      <w:marLeft w:val="0"/>
      <w:marRight w:val="0"/>
      <w:marTop w:val="0"/>
      <w:marBottom w:val="0"/>
      <w:divBdr>
        <w:top w:val="none" w:sz="0" w:space="0" w:color="auto"/>
        <w:left w:val="none" w:sz="0" w:space="0" w:color="auto"/>
        <w:bottom w:val="none" w:sz="0" w:space="0" w:color="auto"/>
        <w:right w:val="none" w:sz="0" w:space="0" w:color="auto"/>
      </w:divBdr>
    </w:div>
    <w:div w:id="965501269">
      <w:bodyDiv w:val="1"/>
      <w:marLeft w:val="0"/>
      <w:marRight w:val="0"/>
      <w:marTop w:val="0"/>
      <w:marBottom w:val="0"/>
      <w:divBdr>
        <w:top w:val="none" w:sz="0" w:space="0" w:color="auto"/>
        <w:left w:val="none" w:sz="0" w:space="0" w:color="auto"/>
        <w:bottom w:val="none" w:sz="0" w:space="0" w:color="auto"/>
        <w:right w:val="none" w:sz="0" w:space="0" w:color="auto"/>
      </w:divBdr>
    </w:div>
    <w:div w:id="965769062">
      <w:bodyDiv w:val="1"/>
      <w:marLeft w:val="0"/>
      <w:marRight w:val="0"/>
      <w:marTop w:val="0"/>
      <w:marBottom w:val="0"/>
      <w:divBdr>
        <w:top w:val="none" w:sz="0" w:space="0" w:color="auto"/>
        <w:left w:val="none" w:sz="0" w:space="0" w:color="auto"/>
        <w:bottom w:val="none" w:sz="0" w:space="0" w:color="auto"/>
        <w:right w:val="none" w:sz="0" w:space="0" w:color="auto"/>
      </w:divBdr>
    </w:div>
    <w:div w:id="965895062">
      <w:bodyDiv w:val="1"/>
      <w:marLeft w:val="0"/>
      <w:marRight w:val="0"/>
      <w:marTop w:val="0"/>
      <w:marBottom w:val="0"/>
      <w:divBdr>
        <w:top w:val="none" w:sz="0" w:space="0" w:color="auto"/>
        <w:left w:val="none" w:sz="0" w:space="0" w:color="auto"/>
        <w:bottom w:val="none" w:sz="0" w:space="0" w:color="auto"/>
        <w:right w:val="none" w:sz="0" w:space="0" w:color="auto"/>
      </w:divBdr>
    </w:div>
    <w:div w:id="966008201">
      <w:bodyDiv w:val="1"/>
      <w:marLeft w:val="0"/>
      <w:marRight w:val="0"/>
      <w:marTop w:val="0"/>
      <w:marBottom w:val="0"/>
      <w:divBdr>
        <w:top w:val="none" w:sz="0" w:space="0" w:color="auto"/>
        <w:left w:val="none" w:sz="0" w:space="0" w:color="auto"/>
        <w:bottom w:val="none" w:sz="0" w:space="0" w:color="auto"/>
        <w:right w:val="none" w:sz="0" w:space="0" w:color="auto"/>
      </w:divBdr>
    </w:div>
    <w:div w:id="971253425">
      <w:bodyDiv w:val="1"/>
      <w:marLeft w:val="0"/>
      <w:marRight w:val="0"/>
      <w:marTop w:val="0"/>
      <w:marBottom w:val="0"/>
      <w:divBdr>
        <w:top w:val="none" w:sz="0" w:space="0" w:color="auto"/>
        <w:left w:val="none" w:sz="0" w:space="0" w:color="auto"/>
        <w:bottom w:val="none" w:sz="0" w:space="0" w:color="auto"/>
        <w:right w:val="none" w:sz="0" w:space="0" w:color="auto"/>
      </w:divBdr>
    </w:div>
    <w:div w:id="977031937">
      <w:bodyDiv w:val="1"/>
      <w:marLeft w:val="0"/>
      <w:marRight w:val="0"/>
      <w:marTop w:val="0"/>
      <w:marBottom w:val="0"/>
      <w:divBdr>
        <w:top w:val="none" w:sz="0" w:space="0" w:color="auto"/>
        <w:left w:val="none" w:sz="0" w:space="0" w:color="auto"/>
        <w:bottom w:val="none" w:sz="0" w:space="0" w:color="auto"/>
        <w:right w:val="none" w:sz="0" w:space="0" w:color="auto"/>
      </w:divBdr>
    </w:div>
    <w:div w:id="978878153">
      <w:bodyDiv w:val="1"/>
      <w:marLeft w:val="0"/>
      <w:marRight w:val="0"/>
      <w:marTop w:val="0"/>
      <w:marBottom w:val="0"/>
      <w:divBdr>
        <w:top w:val="none" w:sz="0" w:space="0" w:color="auto"/>
        <w:left w:val="none" w:sz="0" w:space="0" w:color="auto"/>
        <w:bottom w:val="none" w:sz="0" w:space="0" w:color="auto"/>
        <w:right w:val="none" w:sz="0" w:space="0" w:color="auto"/>
      </w:divBdr>
    </w:div>
    <w:div w:id="982076052">
      <w:bodyDiv w:val="1"/>
      <w:marLeft w:val="0"/>
      <w:marRight w:val="0"/>
      <w:marTop w:val="0"/>
      <w:marBottom w:val="0"/>
      <w:divBdr>
        <w:top w:val="none" w:sz="0" w:space="0" w:color="auto"/>
        <w:left w:val="none" w:sz="0" w:space="0" w:color="auto"/>
        <w:bottom w:val="none" w:sz="0" w:space="0" w:color="auto"/>
        <w:right w:val="none" w:sz="0" w:space="0" w:color="auto"/>
      </w:divBdr>
    </w:div>
    <w:div w:id="987125317">
      <w:bodyDiv w:val="1"/>
      <w:marLeft w:val="0"/>
      <w:marRight w:val="0"/>
      <w:marTop w:val="0"/>
      <w:marBottom w:val="0"/>
      <w:divBdr>
        <w:top w:val="none" w:sz="0" w:space="0" w:color="auto"/>
        <w:left w:val="none" w:sz="0" w:space="0" w:color="auto"/>
        <w:bottom w:val="none" w:sz="0" w:space="0" w:color="auto"/>
        <w:right w:val="none" w:sz="0" w:space="0" w:color="auto"/>
      </w:divBdr>
    </w:div>
    <w:div w:id="990407732">
      <w:bodyDiv w:val="1"/>
      <w:marLeft w:val="0"/>
      <w:marRight w:val="0"/>
      <w:marTop w:val="0"/>
      <w:marBottom w:val="0"/>
      <w:divBdr>
        <w:top w:val="none" w:sz="0" w:space="0" w:color="auto"/>
        <w:left w:val="none" w:sz="0" w:space="0" w:color="auto"/>
        <w:bottom w:val="none" w:sz="0" w:space="0" w:color="auto"/>
        <w:right w:val="none" w:sz="0" w:space="0" w:color="auto"/>
      </w:divBdr>
    </w:div>
    <w:div w:id="994916998">
      <w:bodyDiv w:val="1"/>
      <w:marLeft w:val="0"/>
      <w:marRight w:val="0"/>
      <w:marTop w:val="0"/>
      <w:marBottom w:val="0"/>
      <w:divBdr>
        <w:top w:val="none" w:sz="0" w:space="0" w:color="auto"/>
        <w:left w:val="none" w:sz="0" w:space="0" w:color="auto"/>
        <w:bottom w:val="none" w:sz="0" w:space="0" w:color="auto"/>
        <w:right w:val="none" w:sz="0" w:space="0" w:color="auto"/>
      </w:divBdr>
    </w:div>
    <w:div w:id="995838013">
      <w:bodyDiv w:val="1"/>
      <w:marLeft w:val="0"/>
      <w:marRight w:val="0"/>
      <w:marTop w:val="0"/>
      <w:marBottom w:val="0"/>
      <w:divBdr>
        <w:top w:val="none" w:sz="0" w:space="0" w:color="auto"/>
        <w:left w:val="none" w:sz="0" w:space="0" w:color="auto"/>
        <w:bottom w:val="none" w:sz="0" w:space="0" w:color="auto"/>
        <w:right w:val="none" w:sz="0" w:space="0" w:color="auto"/>
      </w:divBdr>
    </w:div>
    <w:div w:id="1000736254">
      <w:bodyDiv w:val="1"/>
      <w:marLeft w:val="0"/>
      <w:marRight w:val="0"/>
      <w:marTop w:val="0"/>
      <w:marBottom w:val="0"/>
      <w:divBdr>
        <w:top w:val="none" w:sz="0" w:space="0" w:color="auto"/>
        <w:left w:val="none" w:sz="0" w:space="0" w:color="auto"/>
        <w:bottom w:val="none" w:sz="0" w:space="0" w:color="auto"/>
        <w:right w:val="none" w:sz="0" w:space="0" w:color="auto"/>
      </w:divBdr>
    </w:div>
    <w:div w:id="1002900897">
      <w:bodyDiv w:val="1"/>
      <w:marLeft w:val="0"/>
      <w:marRight w:val="0"/>
      <w:marTop w:val="0"/>
      <w:marBottom w:val="0"/>
      <w:divBdr>
        <w:top w:val="none" w:sz="0" w:space="0" w:color="auto"/>
        <w:left w:val="none" w:sz="0" w:space="0" w:color="auto"/>
        <w:bottom w:val="none" w:sz="0" w:space="0" w:color="auto"/>
        <w:right w:val="none" w:sz="0" w:space="0" w:color="auto"/>
      </w:divBdr>
    </w:div>
    <w:div w:id="1006250930">
      <w:bodyDiv w:val="1"/>
      <w:marLeft w:val="0"/>
      <w:marRight w:val="0"/>
      <w:marTop w:val="0"/>
      <w:marBottom w:val="0"/>
      <w:divBdr>
        <w:top w:val="none" w:sz="0" w:space="0" w:color="auto"/>
        <w:left w:val="none" w:sz="0" w:space="0" w:color="auto"/>
        <w:bottom w:val="none" w:sz="0" w:space="0" w:color="auto"/>
        <w:right w:val="none" w:sz="0" w:space="0" w:color="auto"/>
      </w:divBdr>
    </w:div>
    <w:div w:id="1012562015">
      <w:bodyDiv w:val="1"/>
      <w:marLeft w:val="0"/>
      <w:marRight w:val="0"/>
      <w:marTop w:val="0"/>
      <w:marBottom w:val="0"/>
      <w:divBdr>
        <w:top w:val="none" w:sz="0" w:space="0" w:color="auto"/>
        <w:left w:val="none" w:sz="0" w:space="0" w:color="auto"/>
        <w:bottom w:val="none" w:sz="0" w:space="0" w:color="auto"/>
        <w:right w:val="none" w:sz="0" w:space="0" w:color="auto"/>
      </w:divBdr>
    </w:div>
    <w:div w:id="1014304269">
      <w:bodyDiv w:val="1"/>
      <w:marLeft w:val="0"/>
      <w:marRight w:val="0"/>
      <w:marTop w:val="0"/>
      <w:marBottom w:val="0"/>
      <w:divBdr>
        <w:top w:val="none" w:sz="0" w:space="0" w:color="auto"/>
        <w:left w:val="none" w:sz="0" w:space="0" w:color="auto"/>
        <w:bottom w:val="none" w:sz="0" w:space="0" w:color="auto"/>
        <w:right w:val="none" w:sz="0" w:space="0" w:color="auto"/>
      </w:divBdr>
    </w:div>
    <w:div w:id="1020282267">
      <w:bodyDiv w:val="1"/>
      <w:marLeft w:val="0"/>
      <w:marRight w:val="0"/>
      <w:marTop w:val="0"/>
      <w:marBottom w:val="0"/>
      <w:divBdr>
        <w:top w:val="none" w:sz="0" w:space="0" w:color="auto"/>
        <w:left w:val="none" w:sz="0" w:space="0" w:color="auto"/>
        <w:bottom w:val="none" w:sz="0" w:space="0" w:color="auto"/>
        <w:right w:val="none" w:sz="0" w:space="0" w:color="auto"/>
      </w:divBdr>
    </w:div>
    <w:div w:id="1020354875">
      <w:bodyDiv w:val="1"/>
      <w:marLeft w:val="0"/>
      <w:marRight w:val="0"/>
      <w:marTop w:val="0"/>
      <w:marBottom w:val="0"/>
      <w:divBdr>
        <w:top w:val="none" w:sz="0" w:space="0" w:color="auto"/>
        <w:left w:val="none" w:sz="0" w:space="0" w:color="auto"/>
        <w:bottom w:val="none" w:sz="0" w:space="0" w:color="auto"/>
        <w:right w:val="none" w:sz="0" w:space="0" w:color="auto"/>
      </w:divBdr>
    </w:div>
    <w:div w:id="1022515368">
      <w:bodyDiv w:val="1"/>
      <w:marLeft w:val="0"/>
      <w:marRight w:val="0"/>
      <w:marTop w:val="0"/>
      <w:marBottom w:val="0"/>
      <w:divBdr>
        <w:top w:val="none" w:sz="0" w:space="0" w:color="auto"/>
        <w:left w:val="none" w:sz="0" w:space="0" w:color="auto"/>
        <w:bottom w:val="none" w:sz="0" w:space="0" w:color="auto"/>
        <w:right w:val="none" w:sz="0" w:space="0" w:color="auto"/>
      </w:divBdr>
    </w:div>
    <w:div w:id="1022821607">
      <w:bodyDiv w:val="1"/>
      <w:marLeft w:val="0"/>
      <w:marRight w:val="0"/>
      <w:marTop w:val="0"/>
      <w:marBottom w:val="0"/>
      <w:divBdr>
        <w:top w:val="none" w:sz="0" w:space="0" w:color="auto"/>
        <w:left w:val="none" w:sz="0" w:space="0" w:color="auto"/>
        <w:bottom w:val="none" w:sz="0" w:space="0" w:color="auto"/>
        <w:right w:val="none" w:sz="0" w:space="0" w:color="auto"/>
      </w:divBdr>
    </w:div>
    <w:div w:id="1024139261">
      <w:bodyDiv w:val="1"/>
      <w:marLeft w:val="0"/>
      <w:marRight w:val="0"/>
      <w:marTop w:val="0"/>
      <w:marBottom w:val="0"/>
      <w:divBdr>
        <w:top w:val="none" w:sz="0" w:space="0" w:color="auto"/>
        <w:left w:val="none" w:sz="0" w:space="0" w:color="auto"/>
        <w:bottom w:val="none" w:sz="0" w:space="0" w:color="auto"/>
        <w:right w:val="none" w:sz="0" w:space="0" w:color="auto"/>
      </w:divBdr>
    </w:div>
    <w:div w:id="1024744316">
      <w:bodyDiv w:val="1"/>
      <w:marLeft w:val="0"/>
      <w:marRight w:val="0"/>
      <w:marTop w:val="0"/>
      <w:marBottom w:val="0"/>
      <w:divBdr>
        <w:top w:val="none" w:sz="0" w:space="0" w:color="auto"/>
        <w:left w:val="none" w:sz="0" w:space="0" w:color="auto"/>
        <w:bottom w:val="none" w:sz="0" w:space="0" w:color="auto"/>
        <w:right w:val="none" w:sz="0" w:space="0" w:color="auto"/>
      </w:divBdr>
    </w:div>
    <w:div w:id="1024792581">
      <w:bodyDiv w:val="1"/>
      <w:marLeft w:val="0"/>
      <w:marRight w:val="0"/>
      <w:marTop w:val="0"/>
      <w:marBottom w:val="0"/>
      <w:divBdr>
        <w:top w:val="none" w:sz="0" w:space="0" w:color="auto"/>
        <w:left w:val="none" w:sz="0" w:space="0" w:color="auto"/>
        <w:bottom w:val="none" w:sz="0" w:space="0" w:color="auto"/>
        <w:right w:val="none" w:sz="0" w:space="0" w:color="auto"/>
      </w:divBdr>
    </w:div>
    <w:div w:id="1024865217">
      <w:bodyDiv w:val="1"/>
      <w:marLeft w:val="0"/>
      <w:marRight w:val="0"/>
      <w:marTop w:val="0"/>
      <w:marBottom w:val="0"/>
      <w:divBdr>
        <w:top w:val="none" w:sz="0" w:space="0" w:color="auto"/>
        <w:left w:val="none" w:sz="0" w:space="0" w:color="auto"/>
        <w:bottom w:val="none" w:sz="0" w:space="0" w:color="auto"/>
        <w:right w:val="none" w:sz="0" w:space="0" w:color="auto"/>
      </w:divBdr>
    </w:div>
    <w:div w:id="1028795994">
      <w:bodyDiv w:val="1"/>
      <w:marLeft w:val="0"/>
      <w:marRight w:val="0"/>
      <w:marTop w:val="0"/>
      <w:marBottom w:val="0"/>
      <w:divBdr>
        <w:top w:val="none" w:sz="0" w:space="0" w:color="auto"/>
        <w:left w:val="none" w:sz="0" w:space="0" w:color="auto"/>
        <w:bottom w:val="none" w:sz="0" w:space="0" w:color="auto"/>
        <w:right w:val="none" w:sz="0" w:space="0" w:color="auto"/>
      </w:divBdr>
    </w:div>
    <w:div w:id="1035665436">
      <w:bodyDiv w:val="1"/>
      <w:marLeft w:val="0"/>
      <w:marRight w:val="0"/>
      <w:marTop w:val="0"/>
      <w:marBottom w:val="0"/>
      <w:divBdr>
        <w:top w:val="none" w:sz="0" w:space="0" w:color="auto"/>
        <w:left w:val="none" w:sz="0" w:space="0" w:color="auto"/>
        <w:bottom w:val="none" w:sz="0" w:space="0" w:color="auto"/>
        <w:right w:val="none" w:sz="0" w:space="0" w:color="auto"/>
      </w:divBdr>
    </w:div>
    <w:div w:id="1035739390">
      <w:bodyDiv w:val="1"/>
      <w:marLeft w:val="0"/>
      <w:marRight w:val="0"/>
      <w:marTop w:val="0"/>
      <w:marBottom w:val="0"/>
      <w:divBdr>
        <w:top w:val="none" w:sz="0" w:space="0" w:color="auto"/>
        <w:left w:val="none" w:sz="0" w:space="0" w:color="auto"/>
        <w:bottom w:val="none" w:sz="0" w:space="0" w:color="auto"/>
        <w:right w:val="none" w:sz="0" w:space="0" w:color="auto"/>
      </w:divBdr>
    </w:div>
    <w:div w:id="1044479788">
      <w:bodyDiv w:val="1"/>
      <w:marLeft w:val="0"/>
      <w:marRight w:val="0"/>
      <w:marTop w:val="0"/>
      <w:marBottom w:val="0"/>
      <w:divBdr>
        <w:top w:val="none" w:sz="0" w:space="0" w:color="auto"/>
        <w:left w:val="none" w:sz="0" w:space="0" w:color="auto"/>
        <w:bottom w:val="none" w:sz="0" w:space="0" w:color="auto"/>
        <w:right w:val="none" w:sz="0" w:space="0" w:color="auto"/>
      </w:divBdr>
    </w:div>
    <w:div w:id="1045183726">
      <w:bodyDiv w:val="1"/>
      <w:marLeft w:val="0"/>
      <w:marRight w:val="0"/>
      <w:marTop w:val="0"/>
      <w:marBottom w:val="0"/>
      <w:divBdr>
        <w:top w:val="none" w:sz="0" w:space="0" w:color="auto"/>
        <w:left w:val="none" w:sz="0" w:space="0" w:color="auto"/>
        <w:bottom w:val="none" w:sz="0" w:space="0" w:color="auto"/>
        <w:right w:val="none" w:sz="0" w:space="0" w:color="auto"/>
      </w:divBdr>
    </w:div>
    <w:div w:id="1045716694">
      <w:bodyDiv w:val="1"/>
      <w:marLeft w:val="0"/>
      <w:marRight w:val="0"/>
      <w:marTop w:val="0"/>
      <w:marBottom w:val="0"/>
      <w:divBdr>
        <w:top w:val="none" w:sz="0" w:space="0" w:color="auto"/>
        <w:left w:val="none" w:sz="0" w:space="0" w:color="auto"/>
        <w:bottom w:val="none" w:sz="0" w:space="0" w:color="auto"/>
        <w:right w:val="none" w:sz="0" w:space="0" w:color="auto"/>
      </w:divBdr>
    </w:div>
    <w:div w:id="1054428760">
      <w:bodyDiv w:val="1"/>
      <w:marLeft w:val="0"/>
      <w:marRight w:val="0"/>
      <w:marTop w:val="0"/>
      <w:marBottom w:val="0"/>
      <w:divBdr>
        <w:top w:val="none" w:sz="0" w:space="0" w:color="auto"/>
        <w:left w:val="none" w:sz="0" w:space="0" w:color="auto"/>
        <w:bottom w:val="none" w:sz="0" w:space="0" w:color="auto"/>
        <w:right w:val="none" w:sz="0" w:space="0" w:color="auto"/>
      </w:divBdr>
    </w:div>
    <w:div w:id="1054505327">
      <w:bodyDiv w:val="1"/>
      <w:marLeft w:val="0"/>
      <w:marRight w:val="0"/>
      <w:marTop w:val="0"/>
      <w:marBottom w:val="0"/>
      <w:divBdr>
        <w:top w:val="none" w:sz="0" w:space="0" w:color="auto"/>
        <w:left w:val="none" w:sz="0" w:space="0" w:color="auto"/>
        <w:bottom w:val="none" w:sz="0" w:space="0" w:color="auto"/>
        <w:right w:val="none" w:sz="0" w:space="0" w:color="auto"/>
      </w:divBdr>
    </w:div>
    <w:div w:id="1057585341">
      <w:bodyDiv w:val="1"/>
      <w:marLeft w:val="0"/>
      <w:marRight w:val="0"/>
      <w:marTop w:val="0"/>
      <w:marBottom w:val="0"/>
      <w:divBdr>
        <w:top w:val="none" w:sz="0" w:space="0" w:color="auto"/>
        <w:left w:val="none" w:sz="0" w:space="0" w:color="auto"/>
        <w:bottom w:val="none" w:sz="0" w:space="0" w:color="auto"/>
        <w:right w:val="none" w:sz="0" w:space="0" w:color="auto"/>
      </w:divBdr>
    </w:div>
    <w:div w:id="1060134095">
      <w:bodyDiv w:val="1"/>
      <w:marLeft w:val="0"/>
      <w:marRight w:val="0"/>
      <w:marTop w:val="0"/>
      <w:marBottom w:val="0"/>
      <w:divBdr>
        <w:top w:val="none" w:sz="0" w:space="0" w:color="auto"/>
        <w:left w:val="none" w:sz="0" w:space="0" w:color="auto"/>
        <w:bottom w:val="none" w:sz="0" w:space="0" w:color="auto"/>
        <w:right w:val="none" w:sz="0" w:space="0" w:color="auto"/>
      </w:divBdr>
    </w:div>
    <w:div w:id="1063530670">
      <w:bodyDiv w:val="1"/>
      <w:marLeft w:val="0"/>
      <w:marRight w:val="0"/>
      <w:marTop w:val="0"/>
      <w:marBottom w:val="0"/>
      <w:divBdr>
        <w:top w:val="none" w:sz="0" w:space="0" w:color="auto"/>
        <w:left w:val="none" w:sz="0" w:space="0" w:color="auto"/>
        <w:bottom w:val="none" w:sz="0" w:space="0" w:color="auto"/>
        <w:right w:val="none" w:sz="0" w:space="0" w:color="auto"/>
      </w:divBdr>
    </w:div>
    <w:div w:id="1065882791">
      <w:bodyDiv w:val="1"/>
      <w:marLeft w:val="0"/>
      <w:marRight w:val="0"/>
      <w:marTop w:val="0"/>
      <w:marBottom w:val="0"/>
      <w:divBdr>
        <w:top w:val="none" w:sz="0" w:space="0" w:color="auto"/>
        <w:left w:val="none" w:sz="0" w:space="0" w:color="auto"/>
        <w:bottom w:val="none" w:sz="0" w:space="0" w:color="auto"/>
        <w:right w:val="none" w:sz="0" w:space="0" w:color="auto"/>
      </w:divBdr>
    </w:div>
    <w:div w:id="1067339591">
      <w:bodyDiv w:val="1"/>
      <w:marLeft w:val="0"/>
      <w:marRight w:val="0"/>
      <w:marTop w:val="0"/>
      <w:marBottom w:val="0"/>
      <w:divBdr>
        <w:top w:val="none" w:sz="0" w:space="0" w:color="auto"/>
        <w:left w:val="none" w:sz="0" w:space="0" w:color="auto"/>
        <w:bottom w:val="none" w:sz="0" w:space="0" w:color="auto"/>
        <w:right w:val="none" w:sz="0" w:space="0" w:color="auto"/>
      </w:divBdr>
    </w:div>
    <w:div w:id="1069569847">
      <w:bodyDiv w:val="1"/>
      <w:marLeft w:val="0"/>
      <w:marRight w:val="0"/>
      <w:marTop w:val="0"/>
      <w:marBottom w:val="0"/>
      <w:divBdr>
        <w:top w:val="none" w:sz="0" w:space="0" w:color="auto"/>
        <w:left w:val="none" w:sz="0" w:space="0" w:color="auto"/>
        <w:bottom w:val="none" w:sz="0" w:space="0" w:color="auto"/>
        <w:right w:val="none" w:sz="0" w:space="0" w:color="auto"/>
      </w:divBdr>
    </w:div>
    <w:div w:id="1069619068">
      <w:bodyDiv w:val="1"/>
      <w:marLeft w:val="0"/>
      <w:marRight w:val="0"/>
      <w:marTop w:val="0"/>
      <w:marBottom w:val="0"/>
      <w:divBdr>
        <w:top w:val="none" w:sz="0" w:space="0" w:color="auto"/>
        <w:left w:val="none" w:sz="0" w:space="0" w:color="auto"/>
        <w:bottom w:val="none" w:sz="0" w:space="0" w:color="auto"/>
        <w:right w:val="none" w:sz="0" w:space="0" w:color="auto"/>
      </w:divBdr>
    </w:div>
    <w:div w:id="1072855394">
      <w:bodyDiv w:val="1"/>
      <w:marLeft w:val="0"/>
      <w:marRight w:val="0"/>
      <w:marTop w:val="0"/>
      <w:marBottom w:val="0"/>
      <w:divBdr>
        <w:top w:val="none" w:sz="0" w:space="0" w:color="auto"/>
        <w:left w:val="none" w:sz="0" w:space="0" w:color="auto"/>
        <w:bottom w:val="none" w:sz="0" w:space="0" w:color="auto"/>
        <w:right w:val="none" w:sz="0" w:space="0" w:color="auto"/>
      </w:divBdr>
    </w:div>
    <w:div w:id="1073699143">
      <w:bodyDiv w:val="1"/>
      <w:marLeft w:val="0"/>
      <w:marRight w:val="0"/>
      <w:marTop w:val="0"/>
      <w:marBottom w:val="0"/>
      <w:divBdr>
        <w:top w:val="none" w:sz="0" w:space="0" w:color="auto"/>
        <w:left w:val="none" w:sz="0" w:space="0" w:color="auto"/>
        <w:bottom w:val="none" w:sz="0" w:space="0" w:color="auto"/>
        <w:right w:val="none" w:sz="0" w:space="0" w:color="auto"/>
      </w:divBdr>
    </w:div>
    <w:div w:id="1074594966">
      <w:bodyDiv w:val="1"/>
      <w:marLeft w:val="0"/>
      <w:marRight w:val="0"/>
      <w:marTop w:val="0"/>
      <w:marBottom w:val="0"/>
      <w:divBdr>
        <w:top w:val="none" w:sz="0" w:space="0" w:color="auto"/>
        <w:left w:val="none" w:sz="0" w:space="0" w:color="auto"/>
        <w:bottom w:val="none" w:sz="0" w:space="0" w:color="auto"/>
        <w:right w:val="none" w:sz="0" w:space="0" w:color="auto"/>
      </w:divBdr>
    </w:div>
    <w:div w:id="1076319277">
      <w:bodyDiv w:val="1"/>
      <w:marLeft w:val="0"/>
      <w:marRight w:val="0"/>
      <w:marTop w:val="0"/>
      <w:marBottom w:val="0"/>
      <w:divBdr>
        <w:top w:val="none" w:sz="0" w:space="0" w:color="auto"/>
        <w:left w:val="none" w:sz="0" w:space="0" w:color="auto"/>
        <w:bottom w:val="none" w:sz="0" w:space="0" w:color="auto"/>
        <w:right w:val="none" w:sz="0" w:space="0" w:color="auto"/>
      </w:divBdr>
    </w:div>
    <w:div w:id="1083405839">
      <w:bodyDiv w:val="1"/>
      <w:marLeft w:val="0"/>
      <w:marRight w:val="0"/>
      <w:marTop w:val="0"/>
      <w:marBottom w:val="0"/>
      <w:divBdr>
        <w:top w:val="none" w:sz="0" w:space="0" w:color="auto"/>
        <w:left w:val="none" w:sz="0" w:space="0" w:color="auto"/>
        <w:bottom w:val="none" w:sz="0" w:space="0" w:color="auto"/>
        <w:right w:val="none" w:sz="0" w:space="0" w:color="auto"/>
      </w:divBdr>
    </w:div>
    <w:div w:id="1087581376">
      <w:bodyDiv w:val="1"/>
      <w:marLeft w:val="0"/>
      <w:marRight w:val="0"/>
      <w:marTop w:val="0"/>
      <w:marBottom w:val="0"/>
      <w:divBdr>
        <w:top w:val="none" w:sz="0" w:space="0" w:color="auto"/>
        <w:left w:val="none" w:sz="0" w:space="0" w:color="auto"/>
        <w:bottom w:val="none" w:sz="0" w:space="0" w:color="auto"/>
        <w:right w:val="none" w:sz="0" w:space="0" w:color="auto"/>
      </w:divBdr>
    </w:div>
    <w:div w:id="1089229572">
      <w:bodyDiv w:val="1"/>
      <w:marLeft w:val="0"/>
      <w:marRight w:val="0"/>
      <w:marTop w:val="0"/>
      <w:marBottom w:val="0"/>
      <w:divBdr>
        <w:top w:val="none" w:sz="0" w:space="0" w:color="auto"/>
        <w:left w:val="none" w:sz="0" w:space="0" w:color="auto"/>
        <w:bottom w:val="none" w:sz="0" w:space="0" w:color="auto"/>
        <w:right w:val="none" w:sz="0" w:space="0" w:color="auto"/>
      </w:divBdr>
    </w:div>
    <w:div w:id="1093824443">
      <w:bodyDiv w:val="1"/>
      <w:marLeft w:val="0"/>
      <w:marRight w:val="0"/>
      <w:marTop w:val="0"/>
      <w:marBottom w:val="0"/>
      <w:divBdr>
        <w:top w:val="none" w:sz="0" w:space="0" w:color="auto"/>
        <w:left w:val="none" w:sz="0" w:space="0" w:color="auto"/>
        <w:bottom w:val="none" w:sz="0" w:space="0" w:color="auto"/>
        <w:right w:val="none" w:sz="0" w:space="0" w:color="auto"/>
      </w:divBdr>
    </w:div>
    <w:div w:id="1094788662">
      <w:bodyDiv w:val="1"/>
      <w:marLeft w:val="0"/>
      <w:marRight w:val="0"/>
      <w:marTop w:val="0"/>
      <w:marBottom w:val="0"/>
      <w:divBdr>
        <w:top w:val="none" w:sz="0" w:space="0" w:color="auto"/>
        <w:left w:val="none" w:sz="0" w:space="0" w:color="auto"/>
        <w:bottom w:val="none" w:sz="0" w:space="0" w:color="auto"/>
        <w:right w:val="none" w:sz="0" w:space="0" w:color="auto"/>
      </w:divBdr>
    </w:div>
    <w:div w:id="1096754482">
      <w:bodyDiv w:val="1"/>
      <w:marLeft w:val="0"/>
      <w:marRight w:val="0"/>
      <w:marTop w:val="0"/>
      <w:marBottom w:val="0"/>
      <w:divBdr>
        <w:top w:val="none" w:sz="0" w:space="0" w:color="auto"/>
        <w:left w:val="none" w:sz="0" w:space="0" w:color="auto"/>
        <w:bottom w:val="none" w:sz="0" w:space="0" w:color="auto"/>
        <w:right w:val="none" w:sz="0" w:space="0" w:color="auto"/>
      </w:divBdr>
    </w:div>
    <w:div w:id="1098716273">
      <w:bodyDiv w:val="1"/>
      <w:marLeft w:val="0"/>
      <w:marRight w:val="0"/>
      <w:marTop w:val="0"/>
      <w:marBottom w:val="0"/>
      <w:divBdr>
        <w:top w:val="none" w:sz="0" w:space="0" w:color="auto"/>
        <w:left w:val="none" w:sz="0" w:space="0" w:color="auto"/>
        <w:bottom w:val="none" w:sz="0" w:space="0" w:color="auto"/>
        <w:right w:val="none" w:sz="0" w:space="0" w:color="auto"/>
      </w:divBdr>
    </w:div>
    <w:div w:id="1101753619">
      <w:bodyDiv w:val="1"/>
      <w:marLeft w:val="0"/>
      <w:marRight w:val="0"/>
      <w:marTop w:val="0"/>
      <w:marBottom w:val="0"/>
      <w:divBdr>
        <w:top w:val="none" w:sz="0" w:space="0" w:color="auto"/>
        <w:left w:val="none" w:sz="0" w:space="0" w:color="auto"/>
        <w:bottom w:val="none" w:sz="0" w:space="0" w:color="auto"/>
        <w:right w:val="none" w:sz="0" w:space="0" w:color="auto"/>
      </w:divBdr>
    </w:div>
    <w:div w:id="1101991604">
      <w:bodyDiv w:val="1"/>
      <w:marLeft w:val="0"/>
      <w:marRight w:val="0"/>
      <w:marTop w:val="0"/>
      <w:marBottom w:val="0"/>
      <w:divBdr>
        <w:top w:val="none" w:sz="0" w:space="0" w:color="auto"/>
        <w:left w:val="none" w:sz="0" w:space="0" w:color="auto"/>
        <w:bottom w:val="none" w:sz="0" w:space="0" w:color="auto"/>
        <w:right w:val="none" w:sz="0" w:space="0" w:color="auto"/>
      </w:divBdr>
    </w:div>
    <w:div w:id="1105881873">
      <w:bodyDiv w:val="1"/>
      <w:marLeft w:val="0"/>
      <w:marRight w:val="0"/>
      <w:marTop w:val="0"/>
      <w:marBottom w:val="0"/>
      <w:divBdr>
        <w:top w:val="none" w:sz="0" w:space="0" w:color="auto"/>
        <w:left w:val="none" w:sz="0" w:space="0" w:color="auto"/>
        <w:bottom w:val="none" w:sz="0" w:space="0" w:color="auto"/>
        <w:right w:val="none" w:sz="0" w:space="0" w:color="auto"/>
      </w:divBdr>
    </w:div>
    <w:div w:id="1110511765">
      <w:bodyDiv w:val="1"/>
      <w:marLeft w:val="0"/>
      <w:marRight w:val="0"/>
      <w:marTop w:val="0"/>
      <w:marBottom w:val="0"/>
      <w:divBdr>
        <w:top w:val="none" w:sz="0" w:space="0" w:color="auto"/>
        <w:left w:val="none" w:sz="0" w:space="0" w:color="auto"/>
        <w:bottom w:val="none" w:sz="0" w:space="0" w:color="auto"/>
        <w:right w:val="none" w:sz="0" w:space="0" w:color="auto"/>
      </w:divBdr>
    </w:div>
    <w:div w:id="1110930262">
      <w:bodyDiv w:val="1"/>
      <w:marLeft w:val="0"/>
      <w:marRight w:val="0"/>
      <w:marTop w:val="0"/>
      <w:marBottom w:val="0"/>
      <w:divBdr>
        <w:top w:val="none" w:sz="0" w:space="0" w:color="auto"/>
        <w:left w:val="none" w:sz="0" w:space="0" w:color="auto"/>
        <w:bottom w:val="none" w:sz="0" w:space="0" w:color="auto"/>
        <w:right w:val="none" w:sz="0" w:space="0" w:color="auto"/>
      </w:divBdr>
    </w:div>
    <w:div w:id="1111975270">
      <w:bodyDiv w:val="1"/>
      <w:marLeft w:val="0"/>
      <w:marRight w:val="0"/>
      <w:marTop w:val="0"/>
      <w:marBottom w:val="0"/>
      <w:divBdr>
        <w:top w:val="none" w:sz="0" w:space="0" w:color="auto"/>
        <w:left w:val="none" w:sz="0" w:space="0" w:color="auto"/>
        <w:bottom w:val="none" w:sz="0" w:space="0" w:color="auto"/>
        <w:right w:val="none" w:sz="0" w:space="0" w:color="auto"/>
      </w:divBdr>
    </w:div>
    <w:div w:id="1130628853">
      <w:bodyDiv w:val="1"/>
      <w:marLeft w:val="0"/>
      <w:marRight w:val="0"/>
      <w:marTop w:val="0"/>
      <w:marBottom w:val="0"/>
      <w:divBdr>
        <w:top w:val="none" w:sz="0" w:space="0" w:color="auto"/>
        <w:left w:val="none" w:sz="0" w:space="0" w:color="auto"/>
        <w:bottom w:val="none" w:sz="0" w:space="0" w:color="auto"/>
        <w:right w:val="none" w:sz="0" w:space="0" w:color="auto"/>
      </w:divBdr>
    </w:div>
    <w:div w:id="1131289929">
      <w:bodyDiv w:val="1"/>
      <w:marLeft w:val="0"/>
      <w:marRight w:val="0"/>
      <w:marTop w:val="0"/>
      <w:marBottom w:val="0"/>
      <w:divBdr>
        <w:top w:val="none" w:sz="0" w:space="0" w:color="auto"/>
        <w:left w:val="none" w:sz="0" w:space="0" w:color="auto"/>
        <w:bottom w:val="none" w:sz="0" w:space="0" w:color="auto"/>
        <w:right w:val="none" w:sz="0" w:space="0" w:color="auto"/>
      </w:divBdr>
    </w:div>
    <w:div w:id="1131902265">
      <w:bodyDiv w:val="1"/>
      <w:marLeft w:val="0"/>
      <w:marRight w:val="0"/>
      <w:marTop w:val="0"/>
      <w:marBottom w:val="0"/>
      <w:divBdr>
        <w:top w:val="none" w:sz="0" w:space="0" w:color="auto"/>
        <w:left w:val="none" w:sz="0" w:space="0" w:color="auto"/>
        <w:bottom w:val="none" w:sz="0" w:space="0" w:color="auto"/>
        <w:right w:val="none" w:sz="0" w:space="0" w:color="auto"/>
      </w:divBdr>
    </w:div>
    <w:div w:id="1132165218">
      <w:bodyDiv w:val="1"/>
      <w:marLeft w:val="0"/>
      <w:marRight w:val="0"/>
      <w:marTop w:val="0"/>
      <w:marBottom w:val="0"/>
      <w:divBdr>
        <w:top w:val="none" w:sz="0" w:space="0" w:color="auto"/>
        <w:left w:val="none" w:sz="0" w:space="0" w:color="auto"/>
        <w:bottom w:val="none" w:sz="0" w:space="0" w:color="auto"/>
        <w:right w:val="none" w:sz="0" w:space="0" w:color="auto"/>
      </w:divBdr>
    </w:div>
    <w:div w:id="1134712108">
      <w:bodyDiv w:val="1"/>
      <w:marLeft w:val="0"/>
      <w:marRight w:val="0"/>
      <w:marTop w:val="0"/>
      <w:marBottom w:val="0"/>
      <w:divBdr>
        <w:top w:val="none" w:sz="0" w:space="0" w:color="auto"/>
        <w:left w:val="none" w:sz="0" w:space="0" w:color="auto"/>
        <w:bottom w:val="none" w:sz="0" w:space="0" w:color="auto"/>
        <w:right w:val="none" w:sz="0" w:space="0" w:color="auto"/>
      </w:divBdr>
    </w:div>
    <w:div w:id="1138910854">
      <w:bodyDiv w:val="1"/>
      <w:marLeft w:val="0"/>
      <w:marRight w:val="0"/>
      <w:marTop w:val="0"/>
      <w:marBottom w:val="0"/>
      <w:divBdr>
        <w:top w:val="none" w:sz="0" w:space="0" w:color="auto"/>
        <w:left w:val="none" w:sz="0" w:space="0" w:color="auto"/>
        <w:bottom w:val="none" w:sz="0" w:space="0" w:color="auto"/>
        <w:right w:val="none" w:sz="0" w:space="0" w:color="auto"/>
      </w:divBdr>
    </w:div>
    <w:div w:id="1139297113">
      <w:bodyDiv w:val="1"/>
      <w:marLeft w:val="0"/>
      <w:marRight w:val="0"/>
      <w:marTop w:val="0"/>
      <w:marBottom w:val="0"/>
      <w:divBdr>
        <w:top w:val="none" w:sz="0" w:space="0" w:color="auto"/>
        <w:left w:val="none" w:sz="0" w:space="0" w:color="auto"/>
        <w:bottom w:val="none" w:sz="0" w:space="0" w:color="auto"/>
        <w:right w:val="none" w:sz="0" w:space="0" w:color="auto"/>
      </w:divBdr>
    </w:div>
    <w:div w:id="1140877782">
      <w:bodyDiv w:val="1"/>
      <w:marLeft w:val="0"/>
      <w:marRight w:val="0"/>
      <w:marTop w:val="0"/>
      <w:marBottom w:val="0"/>
      <w:divBdr>
        <w:top w:val="none" w:sz="0" w:space="0" w:color="auto"/>
        <w:left w:val="none" w:sz="0" w:space="0" w:color="auto"/>
        <w:bottom w:val="none" w:sz="0" w:space="0" w:color="auto"/>
        <w:right w:val="none" w:sz="0" w:space="0" w:color="auto"/>
      </w:divBdr>
    </w:div>
    <w:div w:id="1143889020">
      <w:bodyDiv w:val="1"/>
      <w:marLeft w:val="0"/>
      <w:marRight w:val="0"/>
      <w:marTop w:val="0"/>
      <w:marBottom w:val="0"/>
      <w:divBdr>
        <w:top w:val="none" w:sz="0" w:space="0" w:color="auto"/>
        <w:left w:val="none" w:sz="0" w:space="0" w:color="auto"/>
        <w:bottom w:val="none" w:sz="0" w:space="0" w:color="auto"/>
        <w:right w:val="none" w:sz="0" w:space="0" w:color="auto"/>
      </w:divBdr>
    </w:div>
    <w:div w:id="1145124851">
      <w:bodyDiv w:val="1"/>
      <w:marLeft w:val="0"/>
      <w:marRight w:val="0"/>
      <w:marTop w:val="0"/>
      <w:marBottom w:val="0"/>
      <w:divBdr>
        <w:top w:val="none" w:sz="0" w:space="0" w:color="auto"/>
        <w:left w:val="none" w:sz="0" w:space="0" w:color="auto"/>
        <w:bottom w:val="none" w:sz="0" w:space="0" w:color="auto"/>
        <w:right w:val="none" w:sz="0" w:space="0" w:color="auto"/>
      </w:divBdr>
    </w:div>
    <w:div w:id="1148790490">
      <w:bodyDiv w:val="1"/>
      <w:marLeft w:val="0"/>
      <w:marRight w:val="0"/>
      <w:marTop w:val="0"/>
      <w:marBottom w:val="0"/>
      <w:divBdr>
        <w:top w:val="none" w:sz="0" w:space="0" w:color="auto"/>
        <w:left w:val="none" w:sz="0" w:space="0" w:color="auto"/>
        <w:bottom w:val="none" w:sz="0" w:space="0" w:color="auto"/>
        <w:right w:val="none" w:sz="0" w:space="0" w:color="auto"/>
      </w:divBdr>
    </w:div>
    <w:div w:id="1149252019">
      <w:bodyDiv w:val="1"/>
      <w:marLeft w:val="0"/>
      <w:marRight w:val="0"/>
      <w:marTop w:val="0"/>
      <w:marBottom w:val="0"/>
      <w:divBdr>
        <w:top w:val="none" w:sz="0" w:space="0" w:color="auto"/>
        <w:left w:val="none" w:sz="0" w:space="0" w:color="auto"/>
        <w:bottom w:val="none" w:sz="0" w:space="0" w:color="auto"/>
        <w:right w:val="none" w:sz="0" w:space="0" w:color="auto"/>
      </w:divBdr>
    </w:div>
    <w:div w:id="1150368742">
      <w:bodyDiv w:val="1"/>
      <w:marLeft w:val="0"/>
      <w:marRight w:val="0"/>
      <w:marTop w:val="0"/>
      <w:marBottom w:val="0"/>
      <w:divBdr>
        <w:top w:val="none" w:sz="0" w:space="0" w:color="auto"/>
        <w:left w:val="none" w:sz="0" w:space="0" w:color="auto"/>
        <w:bottom w:val="none" w:sz="0" w:space="0" w:color="auto"/>
        <w:right w:val="none" w:sz="0" w:space="0" w:color="auto"/>
      </w:divBdr>
    </w:div>
    <w:div w:id="1152521081">
      <w:bodyDiv w:val="1"/>
      <w:marLeft w:val="0"/>
      <w:marRight w:val="0"/>
      <w:marTop w:val="0"/>
      <w:marBottom w:val="0"/>
      <w:divBdr>
        <w:top w:val="none" w:sz="0" w:space="0" w:color="auto"/>
        <w:left w:val="none" w:sz="0" w:space="0" w:color="auto"/>
        <w:bottom w:val="none" w:sz="0" w:space="0" w:color="auto"/>
        <w:right w:val="none" w:sz="0" w:space="0" w:color="auto"/>
      </w:divBdr>
    </w:div>
    <w:div w:id="1153332860">
      <w:bodyDiv w:val="1"/>
      <w:marLeft w:val="0"/>
      <w:marRight w:val="0"/>
      <w:marTop w:val="0"/>
      <w:marBottom w:val="0"/>
      <w:divBdr>
        <w:top w:val="none" w:sz="0" w:space="0" w:color="auto"/>
        <w:left w:val="none" w:sz="0" w:space="0" w:color="auto"/>
        <w:bottom w:val="none" w:sz="0" w:space="0" w:color="auto"/>
        <w:right w:val="none" w:sz="0" w:space="0" w:color="auto"/>
      </w:divBdr>
    </w:div>
    <w:div w:id="1154562441">
      <w:bodyDiv w:val="1"/>
      <w:marLeft w:val="0"/>
      <w:marRight w:val="0"/>
      <w:marTop w:val="0"/>
      <w:marBottom w:val="0"/>
      <w:divBdr>
        <w:top w:val="none" w:sz="0" w:space="0" w:color="auto"/>
        <w:left w:val="none" w:sz="0" w:space="0" w:color="auto"/>
        <w:bottom w:val="none" w:sz="0" w:space="0" w:color="auto"/>
        <w:right w:val="none" w:sz="0" w:space="0" w:color="auto"/>
      </w:divBdr>
    </w:div>
    <w:div w:id="1161000282">
      <w:bodyDiv w:val="1"/>
      <w:marLeft w:val="0"/>
      <w:marRight w:val="0"/>
      <w:marTop w:val="0"/>
      <w:marBottom w:val="0"/>
      <w:divBdr>
        <w:top w:val="none" w:sz="0" w:space="0" w:color="auto"/>
        <w:left w:val="none" w:sz="0" w:space="0" w:color="auto"/>
        <w:bottom w:val="none" w:sz="0" w:space="0" w:color="auto"/>
        <w:right w:val="none" w:sz="0" w:space="0" w:color="auto"/>
      </w:divBdr>
    </w:div>
    <w:div w:id="1162158587">
      <w:bodyDiv w:val="1"/>
      <w:marLeft w:val="0"/>
      <w:marRight w:val="0"/>
      <w:marTop w:val="0"/>
      <w:marBottom w:val="0"/>
      <w:divBdr>
        <w:top w:val="none" w:sz="0" w:space="0" w:color="auto"/>
        <w:left w:val="none" w:sz="0" w:space="0" w:color="auto"/>
        <w:bottom w:val="none" w:sz="0" w:space="0" w:color="auto"/>
        <w:right w:val="none" w:sz="0" w:space="0" w:color="auto"/>
      </w:divBdr>
    </w:div>
    <w:div w:id="1162358884">
      <w:bodyDiv w:val="1"/>
      <w:marLeft w:val="0"/>
      <w:marRight w:val="0"/>
      <w:marTop w:val="0"/>
      <w:marBottom w:val="0"/>
      <w:divBdr>
        <w:top w:val="none" w:sz="0" w:space="0" w:color="auto"/>
        <w:left w:val="none" w:sz="0" w:space="0" w:color="auto"/>
        <w:bottom w:val="none" w:sz="0" w:space="0" w:color="auto"/>
        <w:right w:val="none" w:sz="0" w:space="0" w:color="auto"/>
      </w:divBdr>
    </w:div>
    <w:div w:id="1164398057">
      <w:bodyDiv w:val="1"/>
      <w:marLeft w:val="0"/>
      <w:marRight w:val="0"/>
      <w:marTop w:val="0"/>
      <w:marBottom w:val="0"/>
      <w:divBdr>
        <w:top w:val="none" w:sz="0" w:space="0" w:color="auto"/>
        <w:left w:val="none" w:sz="0" w:space="0" w:color="auto"/>
        <w:bottom w:val="none" w:sz="0" w:space="0" w:color="auto"/>
        <w:right w:val="none" w:sz="0" w:space="0" w:color="auto"/>
      </w:divBdr>
    </w:div>
    <w:div w:id="1164587226">
      <w:bodyDiv w:val="1"/>
      <w:marLeft w:val="0"/>
      <w:marRight w:val="0"/>
      <w:marTop w:val="0"/>
      <w:marBottom w:val="0"/>
      <w:divBdr>
        <w:top w:val="none" w:sz="0" w:space="0" w:color="auto"/>
        <w:left w:val="none" w:sz="0" w:space="0" w:color="auto"/>
        <w:bottom w:val="none" w:sz="0" w:space="0" w:color="auto"/>
        <w:right w:val="none" w:sz="0" w:space="0" w:color="auto"/>
      </w:divBdr>
    </w:div>
    <w:div w:id="1166288083">
      <w:bodyDiv w:val="1"/>
      <w:marLeft w:val="0"/>
      <w:marRight w:val="0"/>
      <w:marTop w:val="0"/>
      <w:marBottom w:val="0"/>
      <w:divBdr>
        <w:top w:val="none" w:sz="0" w:space="0" w:color="auto"/>
        <w:left w:val="none" w:sz="0" w:space="0" w:color="auto"/>
        <w:bottom w:val="none" w:sz="0" w:space="0" w:color="auto"/>
        <w:right w:val="none" w:sz="0" w:space="0" w:color="auto"/>
      </w:divBdr>
    </w:div>
    <w:div w:id="1174609381">
      <w:bodyDiv w:val="1"/>
      <w:marLeft w:val="0"/>
      <w:marRight w:val="0"/>
      <w:marTop w:val="0"/>
      <w:marBottom w:val="0"/>
      <w:divBdr>
        <w:top w:val="none" w:sz="0" w:space="0" w:color="auto"/>
        <w:left w:val="none" w:sz="0" w:space="0" w:color="auto"/>
        <w:bottom w:val="none" w:sz="0" w:space="0" w:color="auto"/>
        <w:right w:val="none" w:sz="0" w:space="0" w:color="auto"/>
      </w:divBdr>
    </w:div>
    <w:div w:id="1176269758">
      <w:bodyDiv w:val="1"/>
      <w:marLeft w:val="0"/>
      <w:marRight w:val="0"/>
      <w:marTop w:val="0"/>
      <w:marBottom w:val="0"/>
      <w:divBdr>
        <w:top w:val="none" w:sz="0" w:space="0" w:color="auto"/>
        <w:left w:val="none" w:sz="0" w:space="0" w:color="auto"/>
        <w:bottom w:val="none" w:sz="0" w:space="0" w:color="auto"/>
        <w:right w:val="none" w:sz="0" w:space="0" w:color="auto"/>
      </w:divBdr>
    </w:div>
    <w:div w:id="1176578729">
      <w:bodyDiv w:val="1"/>
      <w:marLeft w:val="0"/>
      <w:marRight w:val="0"/>
      <w:marTop w:val="0"/>
      <w:marBottom w:val="0"/>
      <w:divBdr>
        <w:top w:val="none" w:sz="0" w:space="0" w:color="auto"/>
        <w:left w:val="none" w:sz="0" w:space="0" w:color="auto"/>
        <w:bottom w:val="none" w:sz="0" w:space="0" w:color="auto"/>
        <w:right w:val="none" w:sz="0" w:space="0" w:color="auto"/>
      </w:divBdr>
    </w:div>
    <w:div w:id="1178738320">
      <w:bodyDiv w:val="1"/>
      <w:marLeft w:val="0"/>
      <w:marRight w:val="0"/>
      <w:marTop w:val="0"/>
      <w:marBottom w:val="0"/>
      <w:divBdr>
        <w:top w:val="none" w:sz="0" w:space="0" w:color="auto"/>
        <w:left w:val="none" w:sz="0" w:space="0" w:color="auto"/>
        <w:bottom w:val="none" w:sz="0" w:space="0" w:color="auto"/>
        <w:right w:val="none" w:sz="0" w:space="0" w:color="auto"/>
      </w:divBdr>
    </w:div>
    <w:div w:id="1183781036">
      <w:bodyDiv w:val="1"/>
      <w:marLeft w:val="0"/>
      <w:marRight w:val="0"/>
      <w:marTop w:val="0"/>
      <w:marBottom w:val="0"/>
      <w:divBdr>
        <w:top w:val="none" w:sz="0" w:space="0" w:color="auto"/>
        <w:left w:val="none" w:sz="0" w:space="0" w:color="auto"/>
        <w:bottom w:val="none" w:sz="0" w:space="0" w:color="auto"/>
        <w:right w:val="none" w:sz="0" w:space="0" w:color="auto"/>
      </w:divBdr>
    </w:div>
    <w:div w:id="1186948026">
      <w:bodyDiv w:val="1"/>
      <w:marLeft w:val="0"/>
      <w:marRight w:val="0"/>
      <w:marTop w:val="0"/>
      <w:marBottom w:val="0"/>
      <w:divBdr>
        <w:top w:val="none" w:sz="0" w:space="0" w:color="auto"/>
        <w:left w:val="none" w:sz="0" w:space="0" w:color="auto"/>
        <w:bottom w:val="none" w:sz="0" w:space="0" w:color="auto"/>
        <w:right w:val="none" w:sz="0" w:space="0" w:color="auto"/>
      </w:divBdr>
    </w:div>
    <w:div w:id="1187014465">
      <w:bodyDiv w:val="1"/>
      <w:marLeft w:val="0"/>
      <w:marRight w:val="0"/>
      <w:marTop w:val="0"/>
      <w:marBottom w:val="0"/>
      <w:divBdr>
        <w:top w:val="none" w:sz="0" w:space="0" w:color="auto"/>
        <w:left w:val="none" w:sz="0" w:space="0" w:color="auto"/>
        <w:bottom w:val="none" w:sz="0" w:space="0" w:color="auto"/>
        <w:right w:val="none" w:sz="0" w:space="0" w:color="auto"/>
      </w:divBdr>
    </w:div>
    <w:div w:id="1188564488">
      <w:bodyDiv w:val="1"/>
      <w:marLeft w:val="0"/>
      <w:marRight w:val="0"/>
      <w:marTop w:val="0"/>
      <w:marBottom w:val="0"/>
      <w:divBdr>
        <w:top w:val="none" w:sz="0" w:space="0" w:color="auto"/>
        <w:left w:val="none" w:sz="0" w:space="0" w:color="auto"/>
        <w:bottom w:val="none" w:sz="0" w:space="0" w:color="auto"/>
        <w:right w:val="none" w:sz="0" w:space="0" w:color="auto"/>
      </w:divBdr>
    </w:div>
    <w:div w:id="1190753554">
      <w:bodyDiv w:val="1"/>
      <w:marLeft w:val="0"/>
      <w:marRight w:val="0"/>
      <w:marTop w:val="0"/>
      <w:marBottom w:val="0"/>
      <w:divBdr>
        <w:top w:val="none" w:sz="0" w:space="0" w:color="auto"/>
        <w:left w:val="none" w:sz="0" w:space="0" w:color="auto"/>
        <w:bottom w:val="none" w:sz="0" w:space="0" w:color="auto"/>
        <w:right w:val="none" w:sz="0" w:space="0" w:color="auto"/>
      </w:divBdr>
    </w:div>
    <w:div w:id="1194029147">
      <w:bodyDiv w:val="1"/>
      <w:marLeft w:val="0"/>
      <w:marRight w:val="0"/>
      <w:marTop w:val="0"/>
      <w:marBottom w:val="0"/>
      <w:divBdr>
        <w:top w:val="none" w:sz="0" w:space="0" w:color="auto"/>
        <w:left w:val="none" w:sz="0" w:space="0" w:color="auto"/>
        <w:bottom w:val="none" w:sz="0" w:space="0" w:color="auto"/>
        <w:right w:val="none" w:sz="0" w:space="0" w:color="auto"/>
      </w:divBdr>
    </w:div>
    <w:div w:id="1196381243">
      <w:bodyDiv w:val="1"/>
      <w:marLeft w:val="0"/>
      <w:marRight w:val="0"/>
      <w:marTop w:val="0"/>
      <w:marBottom w:val="0"/>
      <w:divBdr>
        <w:top w:val="none" w:sz="0" w:space="0" w:color="auto"/>
        <w:left w:val="none" w:sz="0" w:space="0" w:color="auto"/>
        <w:bottom w:val="none" w:sz="0" w:space="0" w:color="auto"/>
        <w:right w:val="none" w:sz="0" w:space="0" w:color="auto"/>
      </w:divBdr>
    </w:div>
    <w:div w:id="1199977889">
      <w:bodyDiv w:val="1"/>
      <w:marLeft w:val="0"/>
      <w:marRight w:val="0"/>
      <w:marTop w:val="0"/>
      <w:marBottom w:val="0"/>
      <w:divBdr>
        <w:top w:val="none" w:sz="0" w:space="0" w:color="auto"/>
        <w:left w:val="none" w:sz="0" w:space="0" w:color="auto"/>
        <w:bottom w:val="none" w:sz="0" w:space="0" w:color="auto"/>
        <w:right w:val="none" w:sz="0" w:space="0" w:color="auto"/>
      </w:divBdr>
    </w:div>
    <w:div w:id="1203132005">
      <w:bodyDiv w:val="1"/>
      <w:marLeft w:val="0"/>
      <w:marRight w:val="0"/>
      <w:marTop w:val="0"/>
      <w:marBottom w:val="0"/>
      <w:divBdr>
        <w:top w:val="none" w:sz="0" w:space="0" w:color="auto"/>
        <w:left w:val="none" w:sz="0" w:space="0" w:color="auto"/>
        <w:bottom w:val="none" w:sz="0" w:space="0" w:color="auto"/>
        <w:right w:val="none" w:sz="0" w:space="0" w:color="auto"/>
      </w:divBdr>
    </w:div>
    <w:div w:id="1203714109">
      <w:bodyDiv w:val="1"/>
      <w:marLeft w:val="0"/>
      <w:marRight w:val="0"/>
      <w:marTop w:val="0"/>
      <w:marBottom w:val="0"/>
      <w:divBdr>
        <w:top w:val="none" w:sz="0" w:space="0" w:color="auto"/>
        <w:left w:val="none" w:sz="0" w:space="0" w:color="auto"/>
        <w:bottom w:val="none" w:sz="0" w:space="0" w:color="auto"/>
        <w:right w:val="none" w:sz="0" w:space="0" w:color="auto"/>
      </w:divBdr>
    </w:div>
    <w:div w:id="1205757240">
      <w:bodyDiv w:val="1"/>
      <w:marLeft w:val="0"/>
      <w:marRight w:val="0"/>
      <w:marTop w:val="0"/>
      <w:marBottom w:val="0"/>
      <w:divBdr>
        <w:top w:val="none" w:sz="0" w:space="0" w:color="auto"/>
        <w:left w:val="none" w:sz="0" w:space="0" w:color="auto"/>
        <w:bottom w:val="none" w:sz="0" w:space="0" w:color="auto"/>
        <w:right w:val="none" w:sz="0" w:space="0" w:color="auto"/>
      </w:divBdr>
    </w:div>
    <w:div w:id="1210607600">
      <w:bodyDiv w:val="1"/>
      <w:marLeft w:val="0"/>
      <w:marRight w:val="0"/>
      <w:marTop w:val="0"/>
      <w:marBottom w:val="0"/>
      <w:divBdr>
        <w:top w:val="none" w:sz="0" w:space="0" w:color="auto"/>
        <w:left w:val="none" w:sz="0" w:space="0" w:color="auto"/>
        <w:bottom w:val="none" w:sz="0" w:space="0" w:color="auto"/>
        <w:right w:val="none" w:sz="0" w:space="0" w:color="auto"/>
      </w:divBdr>
    </w:div>
    <w:div w:id="1215845639">
      <w:bodyDiv w:val="1"/>
      <w:marLeft w:val="0"/>
      <w:marRight w:val="0"/>
      <w:marTop w:val="0"/>
      <w:marBottom w:val="0"/>
      <w:divBdr>
        <w:top w:val="none" w:sz="0" w:space="0" w:color="auto"/>
        <w:left w:val="none" w:sz="0" w:space="0" w:color="auto"/>
        <w:bottom w:val="none" w:sz="0" w:space="0" w:color="auto"/>
        <w:right w:val="none" w:sz="0" w:space="0" w:color="auto"/>
      </w:divBdr>
    </w:div>
    <w:div w:id="1217352801">
      <w:bodyDiv w:val="1"/>
      <w:marLeft w:val="0"/>
      <w:marRight w:val="0"/>
      <w:marTop w:val="0"/>
      <w:marBottom w:val="0"/>
      <w:divBdr>
        <w:top w:val="none" w:sz="0" w:space="0" w:color="auto"/>
        <w:left w:val="none" w:sz="0" w:space="0" w:color="auto"/>
        <w:bottom w:val="none" w:sz="0" w:space="0" w:color="auto"/>
        <w:right w:val="none" w:sz="0" w:space="0" w:color="auto"/>
      </w:divBdr>
    </w:div>
    <w:div w:id="1220287622">
      <w:bodyDiv w:val="1"/>
      <w:marLeft w:val="0"/>
      <w:marRight w:val="0"/>
      <w:marTop w:val="0"/>
      <w:marBottom w:val="0"/>
      <w:divBdr>
        <w:top w:val="none" w:sz="0" w:space="0" w:color="auto"/>
        <w:left w:val="none" w:sz="0" w:space="0" w:color="auto"/>
        <w:bottom w:val="none" w:sz="0" w:space="0" w:color="auto"/>
        <w:right w:val="none" w:sz="0" w:space="0" w:color="auto"/>
      </w:divBdr>
    </w:div>
    <w:div w:id="1224609136">
      <w:bodyDiv w:val="1"/>
      <w:marLeft w:val="0"/>
      <w:marRight w:val="0"/>
      <w:marTop w:val="0"/>
      <w:marBottom w:val="0"/>
      <w:divBdr>
        <w:top w:val="none" w:sz="0" w:space="0" w:color="auto"/>
        <w:left w:val="none" w:sz="0" w:space="0" w:color="auto"/>
        <w:bottom w:val="none" w:sz="0" w:space="0" w:color="auto"/>
        <w:right w:val="none" w:sz="0" w:space="0" w:color="auto"/>
      </w:divBdr>
    </w:div>
    <w:div w:id="1226604240">
      <w:bodyDiv w:val="1"/>
      <w:marLeft w:val="0"/>
      <w:marRight w:val="0"/>
      <w:marTop w:val="0"/>
      <w:marBottom w:val="0"/>
      <w:divBdr>
        <w:top w:val="none" w:sz="0" w:space="0" w:color="auto"/>
        <w:left w:val="none" w:sz="0" w:space="0" w:color="auto"/>
        <w:bottom w:val="none" w:sz="0" w:space="0" w:color="auto"/>
        <w:right w:val="none" w:sz="0" w:space="0" w:color="auto"/>
      </w:divBdr>
    </w:div>
    <w:div w:id="1228569265">
      <w:bodyDiv w:val="1"/>
      <w:marLeft w:val="0"/>
      <w:marRight w:val="0"/>
      <w:marTop w:val="0"/>
      <w:marBottom w:val="0"/>
      <w:divBdr>
        <w:top w:val="none" w:sz="0" w:space="0" w:color="auto"/>
        <w:left w:val="none" w:sz="0" w:space="0" w:color="auto"/>
        <w:bottom w:val="none" w:sz="0" w:space="0" w:color="auto"/>
        <w:right w:val="none" w:sz="0" w:space="0" w:color="auto"/>
      </w:divBdr>
    </w:div>
    <w:div w:id="1232621962">
      <w:bodyDiv w:val="1"/>
      <w:marLeft w:val="0"/>
      <w:marRight w:val="0"/>
      <w:marTop w:val="0"/>
      <w:marBottom w:val="0"/>
      <w:divBdr>
        <w:top w:val="none" w:sz="0" w:space="0" w:color="auto"/>
        <w:left w:val="none" w:sz="0" w:space="0" w:color="auto"/>
        <w:bottom w:val="none" w:sz="0" w:space="0" w:color="auto"/>
        <w:right w:val="none" w:sz="0" w:space="0" w:color="auto"/>
      </w:divBdr>
    </w:div>
    <w:div w:id="1236744386">
      <w:bodyDiv w:val="1"/>
      <w:marLeft w:val="0"/>
      <w:marRight w:val="0"/>
      <w:marTop w:val="0"/>
      <w:marBottom w:val="0"/>
      <w:divBdr>
        <w:top w:val="none" w:sz="0" w:space="0" w:color="auto"/>
        <w:left w:val="none" w:sz="0" w:space="0" w:color="auto"/>
        <w:bottom w:val="none" w:sz="0" w:space="0" w:color="auto"/>
        <w:right w:val="none" w:sz="0" w:space="0" w:color="auto"/>
      </w:divBdr>
    </w:div>
    <w:div w:id="1237864139">
      <w:bodyDiv w:val="1"/>
      <w:marLeft w:val="0"/>
      <w:marRight w:val="0"/>
      <w:marTop w:val="0"/>
      <w:marBottom w:val="0"/>
      <w:divBdr>
        <w:top w:val="none" w:sz="0" w:space="0" w:color="auto"/>
        <w:left w:val="none" w:sz="0" w:space="0" w:color="auto"/>
        <w:bottom w:val="none" w:sz="0" w:space="0" w:color="auto"/>
        <w:right w:val="none" w:sz="0" w:space="0" w:color="auto"/>
      </w:divBdr>
    </w:div>
    <w:div w:id="1238710139">
      <w:bodyDiv w:val="1"/>
      <w:marLeft w:val="0"/>
      <w:marRight w:val="0"/>
      <w:marTop w:val="0"/>
      <w:marBottom w:val="0"/>
      <w:divBdr>
        <w:top w:val="none" w:sz="0" w:space="0" w:color="auto"/>
        <w:left w:val="none" w:sz="0" w:space="0" w:color="auto"/>
        <w:bottom w:val="none" w:sz="0" w:space="0" w:color="auto"/>
        <w:right w:val="none" w:sz="0" w:space="0" w:color="auto"/>
      </w:divBdr>
    </w:div>
    <w:div w:id="1240216350">
      <w:bodyDiv w:val="1"/>
      <w:marLeft w:val="0"/>
      <w:marRight w:val="0"/>
      <w:marTop w:val="0"/>
      <w:marBottom w:val="0"/>
      <w:divBdr>
        <w:top w:val="none" w:sz="0" w:space="0" w:color="auto"/>
        <w:left w:val="none" w:sz="0" w:space="0" w:color="auto"/>
        <w:bottom w:val="none" w:sz="0" w:space="0" w:color="auto"/>
        <w:right w:val="none" w:sz="0" w:space="0" w:color="auto"/>
      </w:divBdr>
    </w:div>
    <w:div w:id="1240748991">
      <w:bodyDiv w:val="1"/>
      <w:marLeft w:val="0"/>
      <w:marRight w:val="0"/>
      <w:marTop w:val="0"/>
      <w:marBottom w:val="0"/>
      <w:divBdr>
        <w:top w:val="none" w:sz="0" w:space="0" w:color="auto"/>
        <w:left w:val="none" w:sz="0" w:space="0" w:color="auto"/>
        <w:bottom w:val="none" w:sz="0" w:space="0" w:color="auto"/>
        <w:right w:val="none" w:sz="0" w:space="0" w:color="auto"/>
      </w:divBdr>
    </w:div>
    <w:div w:id="1241939153">
      <w:bodyDiv w:val="1"/>
      <w:marLeft w:val="0"/>
      <w:marRight w:val="0"/>
      <w:marTop w:val="0"/>
      <w:marBottom w:val="0"/>
      <w:divBdr>
        <w:top w:val="none" w:sz="0" w:space="0" w:color="auto"/>
        <w:left w:val="none" w:sz="0" w:space="0" w:color="auto"/>
        <w:bottom w:val="none" w:sz="0" w:space="0" w:color="auto"/>
        <w:right w:val="none" w:sz="0" w:space="0" w:color="auto"/>
      </w:divBdr>
    </w:div>
    <w:div w:id="1243836589">
      <w:bodyDiv w:val="1"/>
      <w:marLeft w:val="0"/>
      <w:marRight w:val="0"/>
      <w:marTop w:val="0"/>
      <w:marBottom w:val="0"/>
      <w:divBdr>
        <w:top w:val="none" w:sz="0" w:space="0" w:color="auto"/>
        <w:left w:val="none" w:sz="0" w:space="0" w:color="auto"/>
        <w:bottom w:val="none" w:sz="0" w:space="0" w:color="auto"/>
        <w:right w:val="none" w:sz="0" w:space="0" w:color="auto"/>
      </w:divBdr>
    </w:div>
    <w:div w:id="1244148322">
      <w:bodyDiv w:val="1"/>
      <w:marLeft w:val="0"/>
      <w:marRight w:val="0"/>
      <w:marTop w:val="0"/>
      <w:marBottom w:val="0"/>
      <w:divBdr>
        <w:top w:val="none" w:sz="0" w:space="0" w:color="auto"/>
        <w:left w:val="none" w:sz="0" w:space="0" w:color="auto"/>
        <w:bottom w:val="none" w:sz="0" w:space="0" w:color="auto"/>
        <w:right w:val="none" w:sz="0" w:space="0" w:color="auto"/>
      </w:divBdr>
    </w:div>
    <w:div w:id="1244755212">
      <w:bodyDiv w:val="1"/>
      <w:marLeft w:val="0"/>
      <w:marRight w:val="0"/>
      <w:marTop w:val="0"/>
      <w:marBottom w:val="0"/>
      <w:divBdr>
        <w:top w:val="none" w:sz="0" w:space="0" w:color="auto"/>
        <w:left w:val="none" w:sz="0" w:space="0" w:color="auto"/>
        <w:bottom w:val="none" w:sz="0" w:space="0" w:color="auto"/>
        <w:right w:val="none" w:sz="0" w:space="0" w:color="auto"/>
      </w:divBdr>
    </w:div>
    <w:div w:id="1247618684">
      <w:bodyDiv w:val="1"/>
      <w:marLeft w:val="0"/>
      <w:marRight w:val="0"/>
      <w:marTop w:val="0"/>
      <w:marBottom w:val="0"/>
      <w:divBdr>
        <w:top w:val="none" w:sz="0" w:space="0" w:color="auto"/>
        <w:left w:val="none" w:sz="0" w:space="0" w:color="auto"/>
        <w:bottom w:val="none" w:sz="0" w:space="0" w:color="auto"/>
        <w:right w:val="none" w:sz="0" w:space="0" w:color="auto"/>
      </w:divBdr>
    </w:div>
    <w:div w:id="1247885430">
      <w:bodyDiv w:val="1"/>
      <w:marLeft w:val="0"/>
      <w:marRight w:val="0"/>
      <w:marTop w:val="0"/>
      <w:marBottom w:val="0"/>
      <w:divBdr>
        <w:top w:val="none" w:sz="0" w:space="0" w:color="auto"/>
        <w:left w:val="none" w:sz="0" w:space="0" w:color="auto"/>
        <w:bottom w:val="none" w:sz="0" w:space="0" w:color="auto"/>
        <w:right w:val="none" w:sz="0" w:space="0" w:color="auto"/>
      </w:divBdr>
    </w:div>
    <w:div w:id="1249920415">
      <w:bodyDiv w:val="1"/>
      <w:marLeft w:val="0"/>
      <w:marRight w:val="0"/>
      <w:marTop w:val="0"/>
      <w:marBottom w:val="0"/>
      <w:divBdr>
        <w:top w:val="none" w:sz="0" w:space="0" w:color="auto"/>
        <w:left w:val="none" w:sz="0" w:space="0" w:color="auto"/>
        <w:bottom w:val="none" w:sz="0" w:space="0" w:color="auto"/>
        <w:right w:val="none" w:sz="0" w:space="0" w:color="auto"/>
      </w:divBdr>
    </w:div>
    <w:div w:id="1251231904">
      <w:bodyDiv w:val="1"/>
      <w:marLeft w:val="0"/>
      <w:marRight w:val="0"/>
      <w:marTop w:val="0"/>
      <w:marBottom w:val="0"/>
      <w:divBdr>
        <w:top w:val="none" w:sz="0" w:space="0" w:color="auto"/>
        <w:left w:val="none" w:sz="0" w:space="0" w:color="auto"/>
        <w:bottom w:val="none" w:sz="0" w:space="0" w:color="auto"/>
        <w:right w:val="none" w:sz="0" w:space="0" w:color="auto"/>
      </w:divBdr>
    </w:div>
    <w:div w:id="1251743258">
      <w:bodyDiv w:val="1"/>
      <w:marLeft w:val="0"/>
      <w:marRight w:val="0"/>
      <w:marTop w:val="0"/>
      <w:marBottom w:val="0"/>
      <w:divBdr>
        <w:top w:val="none" w:sz="0" w:space="0" w:color="auto"/>
        <w:left w:val="none" w:sz="0" w:space="0" w:color="auto"/>
        <w:bottom w:val="none" w:sz="0" w:space="0" w:color="auto"/>
        <w:right w:val="none" w:sz="0" w:space="0" w:color="auto"/>
      </w:divBdr>
    </w:div>
    <w:div w:id="1259169247">
      <w:bodyDiv w:val="1"/>
      <w:marLeft w:val="0"/>
      <w:marRight w:val="0"/>
      <w:marTop w:val="0"/>
      <w:marBottom w:val="0"/>
      <w:divBdr>
        <w:top w:val="none" w:sz="0" w:space="0" w:color="auto"/>
        <w:left w:val="none" w:sz="0" w:space="0" w:color="auto"/>
        <w:bottom w:val="none" w:sz="0" w:space="0" w:color="auto"/>
        <w:right w:val="none" w:sz="0" w:space="0" w:color="auto"/>
      </w:divBdr>
    </w:div>
    <w:div w:id="1263222121">
      <w:bodyDiv w:val="1"/>
      <w:marLeft w:val="0"/>
      <w:marRight w:val="0"/>
      <w:marTop w:val="0"/>
      <w:marBottom w:val="0"/>
      <w:divBdr>
        <w:top w:val="none" w:sz="0" w:space="0" w:color="auto"/>
        <w:left w:val="none" w:sz="0" w:space="0" w:color="auto"/>
        <w:bottom w:val="none" w:sz="0" w:space="0" w:color="auto"/>
        <w:right w:val="none" w:sz="0" w:space="0" w:color="auto"/>
      </w:divBdr>
    </w:div>
    <w:div w:id="1263416571">
      <w:bodyDiv w:val="1"/>
      <w:marLeft w:val="0"/>
      <w:marRight w:val="0"/>
      <w:marTop w:val="0"/>
      <w:marBottom w:val="0"/>
      <w:divBdr>
        <w:top w:val="none" w:sz="0" w:space="0" w:color="auto"/>
        <w:left w:val="none" w:sz="0" w:space="0" w:color="auto"/>
        <w:bottom w:val="none" w:sz="0" w:space="0" w:color="auto"/>
        <w:right w:val="none" w:sz="0" w:space="0" w:color="auto"/>
      </w:divBdr>
    </w:div>
    <w:div w:id="1265653399">
      <w:bodyDiv w:val="1"/>
      <w:marLeft w:val="0"/>
      <w:marRight w:val="0"/>
      <w:marTop w:val="0"/>
      <w:marBottom w:val="0"/>
      <w:divBdr>
        <w:top w:val="none" w:sz="0" w:space="0" w:color="auto"/>
        <w:left w:val="none" w:sz="0" w:space="0" w:color="auto"/>
        <w:bottom w:val="none" w:sz="0" w:space="0" w:color="auto"/>
        <w:right w:val="none" w:sz="0" w:space="0" w:color="auto"/>
      </w:divBdr>
    </w:div>
    <w:div w:id="1266116170">
      <w:bodyDiv w:val="1"/>
      <w:marLeft w:val="0"/>
      <w:marRight w:val="0"/>
      <w:marTop w:val="0"/>
      <w:marBottom w:val="0"/>
      <w:divBdr>
        <w:top w:val="none" w:sz="0" w:space="0" w:color="auto"/>
        <w:left w:val="none" w:sz="0" w:space="0" w:color="auto"/>
        <w:bottom w:val="none" w:sz="0" w:space="0" w:color="auto"/>
        <w:right w:val="none" w:sz="0" w:space="0" w:color="auto"/>
      </w:divBdr>
    </w:div>
    <w:div w:id="1267925806">
      <w:bodyDiv w:val="1"/>
      <w:marLeft w:val="0"/>
      <w:marRight w:val="0"/>
      <w:marTop w:val="0"/>
      <w:marBottom w:val="0"/>
      <w:divBdr>
        <w:top w:val="none" w:sz="0" w:space="0" w:color="auto"/>
        <w:left w:val="none" w:sz="0" w:space="0" w:color="auto"/>
        <w:bottom w:val="none" w:sz="0" w:space="0" w:color="auto"/>
        <w:right w:val="none" w:sz="0" w:space="0" w:color="auto"/>
      </w:divBdr>
    </w:div>
    <w:div w:id="1270550245">
      <w:bodyDiv w:val="1"/>
      <w:marLeft w:val="0"/>
      <w:marRight w:val="0"/>
      <w:marTop w:val="0"/>
      <w:marBottom w:val="0"/>
      <w:divBdr>
        <w:top w:val="none" w:sz="0" w:space="0" w:color="auto"/>
        <w:left w:val="none" w:sz="0" w:space="0" w:color="auto"/>
        <w:bottom w:val="none" w:sz="0" w:space="0" w:color="auto"/>
        <w:right w:val="none" w:sz="0" w:space="0" w:color="auto"/>
      </w:divBdr>
    </w:div>
    <w:div w:id="1275212070">
      <w:bodyDiv w:val="1"/>
      <w:marLeft w:val="0"/>
      <w:marRight w:val="0"/>
      <w:marTop w:val="0"/>
      <w:marBottom w:val="0"/>
      <w:divBdr>
        <w:top w:val="none" w:sz="0" w:space="0" w:color="auto"/>
        <w:left w:val="none" w:sz="0" w:space="0" w:color="auto"/>
        <w:bottom w:val="none" w:sz="0" w:space="0" w:color="auto"/>
        <w:right w:val="none" w:sz="0" w:space="0" w:color="auto"/>
      </w:divBdr>
    </w:div>
    <w:div w:id="1276716892">
      <w:bodyDiv w:val="1"/>
      <w:marLeft w:val="0"/>
      <w:marRight w:val="0"/>
      <w:marTop w:val="0"/>
      <w:marBottom w:val="0"/>
      <w:divBdr>
        <w:top w:val="none" w:sz="0" w:space="0" w:color="auto"/>
        <w:left w:val="none" w:sz="0" w:space="0" w:color="auto"/>
        <w:bottom w:val="none" w:sz="0" w:space="0" w:color="auto"/>
        <w:right w:val="none" w:sz="0" w:space="0" w:color="auto"/>
      </w:divBdr>
    </w:div>
    <w:div w:id="1277061906">
      <w:bodyDiv w:val="1"/>
      <w:marLeft w:val="0"/>
      <w:marRight w:val="0"/>
      <w:marTop w:val="0"/>
      <w:marBottom w:val="0"/>
      <w:divBdr>
        <w:top w:val="none" w:sz="0" w:space="0" w:color="auto"/>
        <w:left w:val="none" w:sz="0" w:space="0" w:color="auto"/>
        <w:bottom w:val="none" w:sz="0" w:space="0" w:color="auto"/>
        <w:right w:val="none" w:sz="0" w:space="0" w:color="auto"/>
      </w:divBdr>
    </w:div>
    <w:div w:id="1277984672">
      <w:bodyDiv w:val="1"/>
      <w:marLeft w:val="0"/>
      <w:marRight w:val="0"/>
      <w:marTop w:val="0"/>
      <w:marBottom w:val="0"/>
      <w:divBdr>
        <w:top w:val="none" w:sz="0" w:space="0" w:color="auto"/>
        <w:left w:val="none" w:sz="0" w:space="0" w:color="auto"/>
        <w:bottom w:val="none" w:sz="0" w:space="0" w:color="auto"/>
        <w:right w:val="none" w:sz="0" w:space="0" w:color="auto"/>
      </w:divBdr>
    </w:div>
    <w:div w:id="1278876379">
      <w:bodyDiv w:val="1"/>
      <w:marLeft w:val="0"/>
      <w:marRight w:val="0"/>
      <w:marTop w:val="0"/>
      <w:marBottom w:val="0"/>
      <w:divBdr>
        <w:top w:val="none" w:sz="0" w:space="0" w:color="auto"/>
        <w:left w:val="none" w:sz="0" w:space="0" w:color="auto"/>
        <w:bottom w:val="none" w:sz="0" w:space="0" w:color="auto"/>
        <w:right w:val="none" w:sz="0" w:space="0" w:color="auto"/>
      </w:divBdr>
    </w:div>
    <w:div w:id="1280795696">
      <w:bodyDiv w:val="1"/>
      <w:marLeft w:val="0"/>
      <w:marRight w:val="0"/>
      <w:marTop w:val="0"/>
      <w:marBottom w:val="0"/>
      <w:divBdr>
        <w:top w:val="none" w:sz="0" w:space="0" w:color="auto"/>
        <w:left w:val="none" w:sz="0" w:space="0" w:color="auto"/>
        <w:bottom w:val="none" w:sz="0" w:space="0" w:color="auto"/>
        <w:right w:val="none" w:sz="0" w:space="0" w:color="auto"/>
      </w:divBdr>
    </w:div>
    <w:div w:id="1283879049">
      <w:bodyDiv w:val="1"/>
      <w:marLeft w:val="0"/>
      <w:marRight w:val="0"/>
      <w:marTop w:val="0"/>
      <w:marBottom w:val="0"/>
      <w:divBdr>
        <w:top w:val="none" w:sz="0" w:space="0" w:color="auto"/>
        <w:left w:val="none" w:sz="0" w:space="0" w:color="auto"/>
        <w:bottom w:val="none" w:sz="0" w:space="0" w:color="auto"/>
        <w:right w:val="none" w:sz="0" w:space="0" w:color="auto"/>
      </w:divBdr>
    </w:div>
    <w:div w:id="1284921246">
      <w:bodyDiv w:val="1"/>
      <w:marLeft w:val="0"/>
      <w:marRight w:val="0"/>
      <w:marTop w:val="0"/>
      <w:marBottom w:val="0"/>
      <w:divBdr>
        <w:top w:val="none" w:sz="0" w:space="0" w:color="auto"/>
        <w:left w:val="none" w:sz="0" w:space="0" w:color="auto"/>
        <w:bottom w:val="none" w:sz="0" w:space="0" w:color="auto"/>
        <w:right w:val="none" w:sz="0" w:space="0" w:color="auto"/>
      </w:divBdr>
    </w:div>
    <w:div w:id="1285305455">
      <w:bodyDiv w:val="1"/>
      <w:marLeft w:val="0"/>
      <w:marRight w:val="0"/>
      <w:marTop w:val="0"/>
      <w:marBottom w:val="0"/>
      <w:divBdr>
        <w:top w:val="none" w:sz="0" w:space="0" w:color="auto"/>
        <w:left w:val="none" w:sz="0" w:space="0" w:color="auto"/>
        <w:bottom w:val="none" w:sz="0" w:space="0" w:color="auto"/>
        <w:right w:val="none" w:sz="0" w:space="0" w:color="auto"/>
      </w:divBdr>
    </w:div>
    <w:div w:id="1286043141">
      <w:bodyDiv w:val="1"/>
      <w:marLeft w:val="0"/>
      <w:marRight w:val="0"/>
      <w:marTop w:val="0"/>
      <w:marBottom w:val="0"/>
      <w:divBdr>
        <w:top w:val="none" w:sz="0" w:space="0" w:color="auto"/>
        <w:left w:val="none" w:sz="0" w:space="0" w:color="auto"/>
        <w:bottom w:val="none" w:sz="0" w:space="0" w:color="auto"/>
        <w:right w:val="none" w:sz="0" w:space="0" w:color="auto"/>
      </w:divBdr>
    </w:div>
    <w:div w:id="1292394484">
      <w:bodyDiv w:val="1"/>
      <w:marLeft w:val="0"/>
      <w:marRight w:val="0"/>
      <w:marTop w:val="0"/>
      <w:marBottom w:val="0"/>
      <w:divBdr>
        <w:top w:val="none" w:sz="0" w:space="0" w:color="auto"/>
        <w:left w:val="none" w:sz="0" w:space="0" w:color="auto"/>
        <w:bottom w:val="none" w:sz="0" w:space="0" w:color="auto"/>
        <w:right w:val="none" w:sz="0" w:space="0" w:color="auto"/>
      </w:divBdr>
    </w:div>
    <w:div w:id="1294562214">
      <w:bodyDiv w:val="1"/>
      <w:marLeft w:val="0"/>
      <w:marRight w:val="0"/>
      <w:marTop w:val="0"/>
      <w:marBottom w:val="0"/>
      <w:divBdr>
        <w:top w:val="none" w:sz="0" w:space="0" w:color="auto"/>
        <w:left w:val="none" w:sz="0" w:space="0" w:color="auto"/>
        <w:bottom w:val="none" w:sz="0" w:space="0" w:color="auto"/>
        <w:right w:val="none" w:sz="0" w:space="0" w:color="auto"/>
      </w:divBdr>
    </w:div>
    <w:div w:id="1299339898">
      <w:bodyDiv w:val="1"/>
      <w:marLeft w:val="0"/>
      <w:marRight w:val="0"/>
      <w:marTop w:val="0"/>
      <w:marBottom w:val="0"/>
      <w:divBdr>
        <w:top w:val="none" w:sz="0" w:space="0" w:color="auto"/>
        <w:left w:val="none" w:sz="0" w:space="0" w:color="auto"/>
        <w:bottom w:val="none" w:sz="0" w:space="0" w:color="auto"/>
        <w:right w:val="none" w:sz="0" w:space="0" w:color="auto"/>
      </w:divBdr>
    </w:div>
    <w:div w:id="1300766926">
      <w:bodyDiv w:val="1"/>
      <w:marLeft w:val="0"/>
      <w:marRight w:val="0"/>
      <w:marTop w:val="0"/>
      <w:marBottom w:val="0"/>
      <w:divBdr>
        <w:top w:val="none" w:sz="0" w:space="0" w:color="auto"/>
        <w:left w:val="none" w:sz="0" w:space="0" w:color="auto"/>
        <w:bottom w:val="none" w:sz="0" w:space="0" w:color="auto"/>
        <w:right w:val="none" w:sz="0" w:space="0" w:color="auto"/>
      </w:divBdr>
    </w:div>
    <w:div w:id="1300957529">
      <w:bodyDiv w:val="1"/>
      <w:marLeft w:val="0"/>
      <w:marRight w:val="0"/>
      <w:marTop w:val="0"/>
      <w:marBottom w:val="0"/>
      <w:divBdr>
        <w:top w:val="none" w:sz="0" w:space="0" w:color="auto"/>
        <w:left w:val="none" w:sz="0" w:space="0" w:color="auto"/>
        <w:bottom w:val="none" w:sz="0" w:space="0" w:color="auto"/>
        <w:right w:val="none" w:sz="0" w:space="0" w:color="auto"/>
      </w:divBdr>
    </w:div>
    <w:div w:id="1303461564">
      <w:bodyDiv w:val="1"/>
      <w:marLeft w:val="0"/>
      <w:marRight w:val="0"/>
      <w:marTop w:val="0"/>
      <w:marBottom w:val="0"/>
      <w:divBdr>
        <w:top w:val="none" w:sz="0" w:space="0" w:color="auto"/>
        <w:left w:val="none" w:sz="0" w:space="0" w:color="auto"/>
        <w:bottom w:val="none" w:sz="0" w:space="0" w:color="auto"/>
        <w:right w:val="none" w:sz="0" w:space="0" w:color="auto"/>
      </w:divBdr>
    </w:div>
    <w:div w:id="1306199310">
      <w:bodyDiv w:val="1"/>
      <w:marLeft w:val="0"/>
      <w:marRight w:val="0"/>
      <w:marTop w:val="0"/>
      <w:marBottom w:val="0"/>
      <w:divBdr>
        <w:top w:val="none" w:sz="0" w:space="0" w:color="auto"/>
        <w:left w:val="none" w:sz="0" w:space="0" w:color="auto"/>
        <w:bottom w:val="none" w:sz="0" w:space="0" w:color="auto"/>
        <w:right w:val="none" w:sz="0" w:space="0" w:color="auto"/>
      </w:divBdr>
    </w:div>
    <w:div w:id="1308361629">
      <w:bodyDiv w:val="1"/>
      <w:marLeft w:val="0"/>
      <w:marRight w:val="0"/>
      <w:marTop w:val="0"/>
      <w:marBottom w:val="0"/>
      <w:divBdr>
        <w:top w:val="none" w:sz="0" w:space="0" w:color="auto"/>
        <w:left w:val="none" w:sz="0" w:space="0" w:color="auto"/>
        <w:bottom w:val="none" w:sz="0" w:space="0" w:color="auto"/>
        <w:right w:val="none" w:sz="0" w:space="0" w:color="auto"/>
      </w:divBdr>
    </w:div>
    <w:div w:id="1315142934">
      <w:bodyDiv w:val="1"/>
      <w:marLeft w:val="0"/>
      <w:marRight w:val="0"/>
      <w:marTop w:val="0"/>
      <w:marBottom w:val="0"/>
      <w:divBdr>
        <w:top w:val="none" w:sz="0" w:space="0" w:color="auto"/>
        <w:left w:val="none" w:sz="0" w:space="0" w:color="auto"/>
        <w:bottom w:val="none" w:sz="0" w:space="0" w:color="auto"/>
        <w:right w:val="none" w:sz="0" w:space="0" w:color="auto"/>
      </w:divBdr>
    </w:div>
    <w:div w:id="1315254215">
      <w:bodyDiv w:val="1"/>
      <w:marLeft w:val="0"/>
      <w:marRight w:val="0"/>
      <w:marTop w:val="0"/>
      <w:marBottom w:val="0"/>
      <w:divBdr>
        <w:top w:val="none" w:sz="0" w:space="0" w:color="auto"/>
        <w:left w:val="none" w:sz="0" w:space="0" w:color="auto"/>
        <w:bottom w:val="none" w:sz="0" w:space="0" w:color="auto"/>
        <w:right w:val="none" w:sz="0" w:space="0" w:color="auto"/>
      </w:divBdr>
    </w:div>
    <w:div w:id="1318218583">
      <w:bodyDiv w:val="1"/>
      <w:marLeft w:val="0"/>
      <w:marRight w:val="0"/>
      <w:marTop w:val="0"/>
      <w:marBottom w:val="0"/>
      <w:divBdr>
        <w:top w:val="none" w:sz="0" w:space="0" w:color="auto"/>
        <w:left w:val="none" w:sz="0" w:space="0" w:color="auto"/>
        <w:bottom w:val="none" w:sz="0" w:space="0" w:color="auto"/>
        <w:right w:val="none" w:sz="0" w:space="0" w:color="auto"/>
      </w:divBdr>
    </w:div>
    <w:div w:id="1322391720">
      <w:bodyDiv w:val="1"/>
      <w:marLeft w:val="0"/>
      <w:marRight w:val="0"/>
      <w:marTop w:val="0"/>
      <w:marBottom w:val="0"/>
      <w:divBdr>
        <w:top w:val="none" w:sz="0" w:space="0" w:color="auto"/>
        <w:left w:val="none" w:sz="0" w:space="0" w:color="auto"/>
        <w:bottom w:val="none" w:sz="0" w:space="0" w:color="auto"/>
        <w:right w:val="none" w:sz="0" w:space="0" w:color="auto"/>
      </w:divBdr>
    </w:div>
    <w:div w:id="1323581581">
      <w:bodyDiv w:val="1"/>
      <w:marLeft w:val="0"/>
      <w:marRight w:val="0"/>
      <w:marTop w:val="0"/>
      <w:marBottom w:val="0"/>
      <w:divBdr>
        <w:top w:val="none" w:sz="0" w:space="0" w:color="auto"/>
        <w:left w:val="none" w:sz="0" w:space="0" w:color="auto"/>
        <w:bottom w:val="none" w:sz="0" w:space="0" w:color="auto"/>
        <w:right w:val="none" w:sz="0" w:space="0" w:color="auto"/>
      </w:divBdr>
    </w:div>
    <w:div w:id="1325668696">
      <w:bodyDiv w:val="1"/>
      <w:marLeft w:val="0"/>
      <w:marRight w:val="0"/>
      <w:marTop w:val="0"/>
      <w:marBottom w:val="0"/>
      <w:divBdr>
        <w:top w:val="none" w:sz="0" w:space="0" w:color="auto"/>
        <w:left w:val="none" w:sz="0" w:space="0" w:color="auto"/>
        <w:bottom w:val="none" w:sz="0" w:space="0" w:color="auto"/>
        <w:right w:val="none" w:sz="0" w:space="0" w:color="auto"/>
      </w:divBdr>
    </w:div>
    <w:div w:id="1326320232">
      <w:bodyDiv w:val="1"/>
      <w:marLeft w:val="0"/>
      <w:marRight w:val="0"/>
      <w:marTop w:val="0"/>
      <w:marBottom w:val="0"/>
      <w:divBdr>
        <w:top w:val="none" w:sz="0" w:space="0" w:color="auto"/>
        <w:left w:val="none" w:sz="0" w:space="0" w:color="auto"/>
        <w:bottom w:val="none" w:sz="0" w:space="0" w:color="auto"/>
        <w:right w:val="none" w:sz="0" w:space="0" w:color="auto"/>
      </w:divBdr>
    </w:div>
    <w:div w:id="1327712886">
      <w:bodyDiv w:val="1"/>
      <w:marLeft w:val="0"/>
      <w:marRight w:val="0"/>
      <w:marTop w:val="0"/>
      <w:marBottom w:val="0"/>
      <w:divBdr>
        <w:top w:val="none" w:sz="0" w:space="0" w:color="auto"/>
        <w:left w:val="none" w:sz="0" w:space="0" w:color="auto"/>
        <w:bottom w:val="none" w:sz="0" w:space="0" w:color="auto"/>
        <w:right w:val="none" w:sz="0" w:space="0" w:color="auto"/>
      </w:divBdr>
    </w:div>
    <w:div w:id="1331173009">
      <w:bodyDiv w:val="1"/>
      <w:marLeft w:val="0"/>
      <w:marRight w:val="0"/>
      <w:marTop w:val="0"/>
      <w:marBottom w:val="0"/>
      <w:divBdr>
        <w:top w:val="none" w:sz="0" w:space="0" w:color="auto"/>
        <w:left w:val="none" w:sz="0" w:space="0" w:color="auto"/>
        <w:bottom w:val="none" w:sz="0" w:space="0" w:color="auto"/>
        <w:right w:val="none" w:sz="0" w:space="0" w:color="auto"/>
      </w:divBdr>
    </w:div>
    <w:div w:id="1336617632">
      <w:bodyDiv w:val="1"/>
      <w:marLeft w:val="0"/>
      <w:marRight w:val="0"/>
      <w:marTop w:val="0"/>
      <w:marBottom w:val="0"/>
      <w:divBdr>
        <w:top w:val="none" w:sz="0" w:space="0" w:color="auto"/>
        <w:left w:val="none" w:sz="0" w:space="0" w:color="auto"/>
        <w:bottom w:val="none" w:sz="0" w:space="0" w:color="auto"/>
        <w:right w:val="none" w:sz="0" w:space="0" w:color="auto"/>
      </w:divBdr>
    </w:div>
    <w:div w:id="1339040785">
      <w:bodyDiv w:val="1"/>
      <w:marLeft w:val="0"/>
      <w:marRight w:val="0"/>
      <w:marTop w:val="0"/>
      <w:marBottom w:val="0"/>
      <w:divBdr>
        <w:top w:val="none" w:sz="0" w:space="0" w:color="auto"/>
        <w:left w:val="none" w:sz="0" w:space="0" w:color="auto"/>
        <w:bottom w:val="none" w:sz="0" w:space="0" w:color="auto"/>
        <w:right w:val="none" w:sz="0" w:space="0" w:color="auto"/>
      </w:divBdr>
    </w:div>
    <w:div w:id="1340153602">
      <w:bodyDiv w:val="1"/>
      <w:marLeft w:val="0"/>
      <w:marRight w:val="0"/>
      <w:marTop w:val="0"/>
      <w:marBottom w:val="0"/>
      <w:divBdr>
        <w:top w:val="none" w:sz="0" w:space="0" w:color="auto"/>
        <w:left w:val="none" w:sz="0" w:space="0" w:color="auto"/>
        <w:bottom w:val="none" w:sz="0" w:space="0" w:color="auto"/>
        <w:right w:val="none" w:sz="0" w:space="0" w:color="auto"/>
      </w:divBdr>
    </w:div>
    <w:div w:id="1346859907">
      <w:bodyDiv w:val="1"/>
      <w:marLeft w:val="0"/>
      <w:marRight w:val="0"/>
      <w:marTop w:val="0"/>
      <w:marBottom w:val="0"/>
      <w:divBdr>
        <w:top w:val="none" w:sz="0" w:space="0" w:color="auto"/>
        <w:left w:val="none" w:sz="0" w:space="0" w:color="auto"/>
        <w:bottom w:val="none" w:sz="0" w:space="0" w:color="auto"/>
        <w:right w:val="none" w:sz="0" w:space="0" w:color="auto"/>
      </w:divBdr>
    </w:div>
    <w:div w:id="1351251158">
      <w:bodyDiv w:val="1"/>
      <w:marLeft w:val="0"/>
      <w:marRight w:val="0"/>
      <w:marTop w:val="0"/>
      <w:marBottom w:val="0"/>
      <w:divBdr>
        <w:top w:val="none" w:sz="0" w:space="0" w:color="auto"/>
        <w:left w:val="none" w:sz="0" w:space="0" w:color="auto"/>
        <w:bottom w:val="none" w:sz="0" w:space="0" w:color="auto"/>
        <w:right w:val="none" w:sz="0" w:space="0" w:color="auto"/>
      </w:divBdr>
    </w:div>
    <w:div w:id="1352952401">
      <w:bodyDiv w:val="1"/>
      <w:marLeft w:val="0"/>
      <w:marRight w:val="0"/>
      <w:marTop w:val="0"/>
      <w:marBottom w:val="0"/>
      <w:divBdr>
        <w:top w:val="none" w:sz="0" w:space="0" w:color="auto"/>
        <w:left w:val="none" w:sz="0" w:space="0" w:color="auto"/>
        <w:bottom w:val="none" w:sz="0" w:space="0" w:color="auto"/>
        <w:right w:val="none" w:sz="0" w:space="0" w:color="auto"/>
      </w:divBdr>
    </w:div>
    <w:div w:id="1353602699">
      <w:bodyDiv w:val="1"/>
      <w:marLeft w:val="0"/>
      <w:marRight w:val="0"/>
      <w:marTop w:val="0"/>
      <w:marBottom w:val="0"/>
      <w:divBdr>
        <w:top w:val="none" w:sz="0" w:space="0" w:color="auto"/>
        <w:left w:val="none" w:sz="0" w:space="0" w:color="auto"/>
        <w:bottom w:val="none" w:sz="0" w:space="0" w:color="auto"/>
        <w:right w:val="none" w:sz="0" w:space="0" w:color="auto"/>
      </w:divBdr>
    </w:div>
    <w:div w:id="1354384033">
      <w:bodyDiv w:val="1"/>
      <w:marLeft w:val="0"/>
      <w:marRight w:val="0"/>
      <w:marTop w:val="0"/>
      <w:marBottom w:val="0"/>
      <w:divBdr>
        <w:top w:val="none" w:sz="0" w:space="0" w:color="auto"/>
        <w:left w:val="none" w:sz="0" w:space="0" w:color="auto"/>
        <w:bottom w:val="none" w:sz="0" w:space="0" w:color="auto"/>
        <w:right w:val="none" w:sz="0" w:space="0" w:color="auto"/>
      </w:divBdr>
    </w:div>
    <w:div w:id="1361735694">
      <w:bodyDiv w:val="1"/>
      <w:marLeft w:val="0"/>
      <w:marRight w:val="0"/>
      <w:marTop w:val="0"/>
      <w:marBottom w:val="0"/>
      <w:divBdr>
        <w:top w:val="none" w:sz="0" w:space="0" w:color="auto"/>
        <w:left w:val="none" w:sz="0" w:space="0" w:color="auto"/>
        <w:bottom w:val="none" w:sz="0" w:space="0" w:color="auto"/>
        <w:right w:val="none" w:sz="0" w:space="0" w:color="auto"/>
      </w:divBdr>
    </w:div>
    <w:div w:id="1362047522">
      <w:bodyDiv w:val="1"/>
      <w:marLeft w:val="0"/>
      <w:marRight w:val="0"/>
      <w:marTop w:val="0"/>
      <w:marBottom w:val="0"/>
      <w:divBdr>
        <w:top w:val="none" w:sz="0" w:space="0" w:color="auto"/>
        <w:left w:val="none" w:sz="0" w:space="0" w:color="auto"/>
        <w:bottom w:val="none" w:sz="0" w:space="0" w:color="auto"/>
        <w:right w:val="none" w:sz="0" w:space="0" w:color="auto"/>
      </w:divBdr>
    </w:div>
    <w:div w:id="1362703067">
      <w:bodyDiv w:val="1"/>
      <w:marLeft w:val="0"/>
      <w:marRight w:val="0"/>
      <w:marTop w:val="0"/>
      <w:marBottom w:val="0"/>
      <w:divBdr>
        <w:top w:val="none" w:sz="0" w:space="0" w:color="auto"/>
        <w:left w:val="none" w:sz="0" w:space="0" w:color="auto"/>
        <w:bottom w:val="none" w:sz="0" w:space="0" w:color="auto"/>
        <w:right w:val="none" w:sz="0" w:space="0" w:color="auto"/>
      </w:divBdr>
    </w:div>
    <w:div w:id="1365055377">
      <w:bodyDiv w:val="1"/>
      <w:marLeft w:val="0"/>
      <w:marRight w:val="0"/>
      <w:marTop w:val="0"/>
      <w:marBottom w:val="0"/>
      <w:divBdr>
        <w:top w:val="none" w:sz="0" w:space="0" w:color="auto"/>
        <w:left w:val="none" w:sz="0" w:space="0" w:color="auto"/>
        <w:bottom w:val="none" w:sz="0" w:space="0" w:color="auto"/>
        <w:right w:val="none" w:sz="0" w:space="0" w:color="auto"/>
      </w:divBdr>
    </w:div>
    <w:div w:id="1368137978">
      <w:bodyDiv w:val="1"/>
      <w:marLeft w:val="0"/>
      <w:marRight w:val="0"/>
      <w:marTop w:val="0"/>
      <w:marBottom w:val="0"/>
      <w:divBdr>
        <w:top w:val="none" w:sz="0" w:space="0" w:color="auto"/>
        <w:left w:val="none" w:sz="0" w:space="0" w:color="auto"/>
        <w:bottom w:val="none" w:sz="0" w:space="0" w:color="auto"/>
        <w:right w:val="none" w:sz="0" w:space="0" w:color="auto"/>
      </w:divBdr>
      <w:divsChild>
        <w:div w:id="46034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702466">
              <w:marLeft w:val="0"/>
              <w:marRight w:val="0"/>
              <w:marTop w:val="0"/>
              <w:marBottom w:val="0"/>
              <w:divBdr>
                <w:top w:val="none" w:sz="0" w:space="0" w:color="auto"/>
                <w:left w:val="none" w:sz="0" w:space="0" w:color="auto"/>
                <w:bottom w:val="none" w:sz="0" w:space="0" w:color="auto"/>
                <w:right w:val="none" w:sz="0" w:space="0" w:color="auto"/>
              </w:divBdr>
              <w:divsChild>
                <w:div w:id="80570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691288">
      <w:bodyDiv w:val="1"/>
      <w:marLeft w:val="0"/>
      <w:marRight w:val="0"/>
      <w:marTop w:val="0"/>
      <w:marBottom w:val="0"/>
      <w:divBdr>
        <w:top w:val="none" w:sz="0" w:space="0" w:color="auto"/>
        <w:left w:val="none" w:sz="0" w:space="0" w:color="auto"/>
        <w:bottom w:val="none" w:sz="0" w:space="0" w:color="auto"/>
        <w:right w:val="none" w:sz="0" w:space="0" w:color="auto"/>
      </w:divBdr>
    </w:div>
    <w:div w:id="1371026611">
      <w:bodyDiv w:val="1"/>
      <w:marLeft w:val="0"/>
      <w:marRight w:val="0"/>
      <w:marTop w:val="0"/>
      <w:marBottom w:val="0"/>
      <w:divBdr>
        <w:top w:val="none" w:sz="0" w:space="0" w:color="auto"/>
        <w:left w:val="none" w:sz="0" w:space="0" w:color="auto"/>
        <w:bottom w:val="none" w:sz="0" w:space="0" w:color="auto"/>
        <w:right w:val="none" w:sz="0" w:space="0" w:color="auto"/>
      </w:divBdr>
    </w:div>
    <w:div w:id="1373112022">
      <w:bodyDiv w:val="1"/>
      <w:marLeft w:val="0"/>
      <w:marRight w:val="0"/>
      <w:marTop w:val="0"/>
      <w:marBottom w:val="0"/>
      <w:divBdr>
        <w:top w:val="none" w:sz="0" w:space="0" w:color="auto"/>
        <w:left w:val="none" w:sz="0" w:space="0" w:color="auto"/>
        <w:bottom w:val="none" w:sz="0" w:space="0" w:color="auto"/>
        <w:right w:val="none" w:sz="0" w:space="0" w:color="auto"/>
      </w:divBdr>
    </w:div>
    <w:div w:id="1373336490">
      <w:bodyDiv w:val="1"/>
      <w:marLeft w:val="0"/>
      <w:marRight w:val="0"/>
      <w:marTop w:val="0"/>
      <w:marBottom w:val="0"/>
      <w:divBdr>
        <w:top w:val="none" w:sz="0" w:space="0" w:color="auto"/>
        <w:left w:val="none" w:sz="0" w:space="0" w:color="auto"/>
        <w:bottom w:val="none" w:sz="0" w:space="0" w:color="auto"/>
        <w:right w:val="none" w:sz="0" w:space="0" w:color="auto"/>
      </w:divBdr>
    </w:div>
    <w:div w:id="1378697682">
      <w:bodyDiv w:val="1"/>
      <w:marLeft w:val="0"/>
      <w:marRight w:val="0"/>
      <w:marTop w:val="0"/>
      <w:marBottom w:val="0"/>
      <w:divBdr>
        <w:top w:val="none" w:sz="0" w:space="0" w:color="auto"/>
        <w:left w:val="none" w:sz="0" w:space="0" w:color="auto"/>
        <w:bottom w:val="none" w:sz="0" w:space="0" w:color="auto"/>
        <w:right w:val="none" w:sz="0" w:space="0" w:color="auto"/>
      </w:divBdr>
    </w:div>
    <w:div w:id="1380930725">
      <w:bodyDiv w:val="1"/>
      <w:marLeft w:val="0"/>
      <w:marRight w:val="0"/>
      <w:marTop w:val="0"/>
      <w:marBottom w:val="0"/>
      <w:divBdr>
        <w:top w:val="none" w:sz="0" w:space="0" w:color="auto"/>
        <w:left w:val="none" w:sz="0" w:space="0" w:color="auto"/>
        <w:bottom w:val="none" w:sz="0" w:space="0" w:color="auto"/>
        <w:right w:val="none" w:sz="0" w:space="0" w:color="auto"/>
      </w:divBdr>
    </w:div>
    <w:div w:id="1383017145">
      <w:bodyDiv w:val="1"/>
      <w:marLeft w:val="0"/>
      <w:marRight w:val="0"/>
      <w:marTop w:val="0"/>
      <w:marBottom w:val="0"/>
      <w:divBdr>
        <w:top w:val="none" w:sz="0" w:space="0" w:color="auto"/>
        <w:left w:val="none" w:sz="0" w:space="0" w:color="auto"/>
        <w:bottom w:val="none" w:sz="0" w:space="0" w:color="auto"/>
        <w:right w:val="none" w:sz="0" w:space="0" w:color="auto"/>
      </w:divBdr>
    </w:div>
    <w:div w:id="1390114014">
      <w:bodyDiv w:val="1"/>
      <w:marLeft w:val="0"/>
      <w:marRight w:val="0"/>
      <w:marTop w:val="0"/>
      <w:marBottom w:val="0"/>
      <w:divBdr>
        <w:top w:val="none" w:sz="0" w:space="0" w:color="auto"/>
        <w:left w:val="none" w:sz="0" w:space="0" w:color="auto"/>
        <w:bottom w:val="none" w:sz="0" w:space="0" w:color="auto"/>
        <w:right w:val="none" w:sz="0" w:space="0" w:color="auto"/>
      </w:divBdr>
    </w:div>
    <w:div w:id="1394504508">
      <w:bodyDiv w:val="1"/>
      <w:marLeft w:val="0"/>
      <w:marRight w:val="0"/>
      <w:marTop w:val="0"/>
      <w:marBottom w:val="0"/>
      <w:divBdr>
        <w:top w:val="none" w:sz="0" w:space="0" w:color="auto"/>
        <w:left w:val="none" w:sz="0" w:space="0" w:color="auto"/>
        <w:bottom w:val="none" w:sz="0" w:space="0" w:color="auto"/>
        <w:right w:val="none" w:sz="0" w:space="0" w:color="auto"/>
      </w:divBdr>
    </w:div>
    <w:div w:id="1396512922">
      <w:bodyDiv w:val="1"/>
      <w:marLeft w:val="0"/>
      <w:marRight w:val="0"/>
      <w:marTop w:val="0"/>
      <w:marBottom w:val="0"/>
      <w:divBdr>
        <w:top w:val="none" w:sz="0" w:space="0" w:color="auto"/>
        <w:left w:val="none" w:sz="0" w:space="0" w:color="auto"/>
        <w:bottom w:val="none" w:sz="0" w:space="0" w:color="auto"/>
        <w:right w:val="none" w:sz="0" w:space="0" w:color="auto"/>
      </w:divBdr>
    </w:div>
    <w:div w:id="1396582136">
      <w:bodyDiv w:val="1"/>
      <w:marLeft w:val="0"/>
      <w:marRight w:val="0"/>
      <w:marTop w:val="0"/>
      <w:marBottom w:val="0"/>
      <w:divBdr>
        <w:top w:val="none" w:sz="0" w:space="0" w:color="auto"/>
        <w:left w:val="none" w:sz="0" w:space="0" w:color="auto"/>
        <w:bottom w:val="none" w:sz="0" w:space="0" w:color="auto"/>
        <w:right w:val="none" w:sz="0" w:space="0" w:color="auto"/>
      </w:divBdr>
    </w:div>
    <w:div w:id="1398016725">
      <w:bodyDiv w:val="1"/>
      <w:marLeft w:val="0"/>
      <w:marRight w:val="0"/>
      <w:marTop w:val="0"/>
      <w:marBottom w:val="0"/>
      <w:divBdr>
        <w:top w:val="none" w:sz="0" w:space="0" w:color="auto"/>
        <w:left w:val="none" w:sz="0" w:space="0" w:color="auto"/>
        <w:bottom w:val="none" w:sz="0" w:space="0" w:color="auto"/>
        <w:right w:val="none" w:sz="0" w:space="0" w:color="auto"/>
      </w:divBdr>
    </w:div>
    <w:div w:id="1407410883">
      <w:bodyDiv w:val="1"/>
      <w:marLeft w:val="0"/>
      <w:marRight w:val="0"/>
      <w:marTop w:val="0"/>
      <w:marBottom w:val="0"/>
      <w:divBdr>
        <w:top w:val="none" w:sz="0" w:space="0" w:color="auto"/>
        <w:left w:val="none" w:sz="0" w:space="0" w:color="auto"/>
        <w:bottom w:val="none" w:sz="0" w:space="0" w:color="auto"/>
        <w:right w:val="none" w:sz="0" w:space="0" w:color="auto"/>
      </w:divBdr>
    </w:div>
    <w:div w:id="1409234001">
      <w:bodyDiv w:val="1"/>
      <w:marLeft w:val="0"/>
      <w:marRight w:val="0"/>
      <w:marTop w:val="0"/>
      <w:marBottom w:val="0"/>
      <w:divBdr>
        <w:top w:val="none" w:sz="0" w:space="0" w:color="auto"/>
        <w:left w:val="none" w:sz="0" w:space="0" w:color="auto"/>
        <w:bottom w:val="none" w:sz="0" w:space="0" w:color="auto"/>
        <w:right w:val="none" w:sz="0" w:space="0" w:color="auto"/>
      </w:divBdr>
    </w:div>
    <w:div w:id="1411585970">
      <w:bodyDiv w:val="1"/>
      <w:marLeft w:val="0"/>
      <w:marRight w:val="0"/>
      <w:marTop w:val="0"/>
      <w:marBottom w:val="0"/>
      <w:divBdr>
        <w:top w:val="none" w:sz="0" w:space="0" w:color="auto"/>
        <w:left w:val="none" w:sz="0" w:space="0" w:color="auto"/>
        <w:bottom w:val="none" w:sz="0" w:space="0" w:color="auto"/>
        <w:right w:val="none" w:sz="0" w:space="0" w:color="auto"/>
      </w:divBdr>
    </w:div>
    <w:div w:id="1415585620">
      <w:bodyDiv w:val="1"/>
      <w:marLeft w:val="0"/>
      <w:marRight w:val="0"/>
      <w:marTop w:val="0"/>
      <w:marBottom w:val="0"/>
      <w:divBdr>
        <w:top w:val="none" w:sz="0" w:space="0" w:color="auto"/>
        <w:left w:val="none" w:sz="0" w:space="0" w:color="auto"/>
        <w:bottom w:val="none" w:sz="0" w:space="0" w:color="auto"/>
        <w:right w:val="none" w:sz="0" w:space="0" w:color="auto"/>
      </w:divBdr>
    </w:div>
    <w:div w:id="1417020207">
      <w:bodyDiv w:val="1"/>
      <w:marLeft w:val="0"/>
      <w:marRight w:val="0"/>
      <w:marTop w:val="0"/>
      <w:marBottom w:val="0"/>
      <w:divBdr>
        <w:top w:val="none" w:sz="0" w:space="0" w:color="auto"/>
        <w:left w:val="none" w:sz="0" w:space="0" w:color="auto"/>
        <w:bottom w:val="none" w:sz="0" w:space="0" w:color="auto"/>
        <w:right w:val="none" w:sz="0" w:space="0" w:color="auto"/>
      </w:divBdr>
    </w:div>
    <w:div w:id="1417819886">
      <w:bodyDiv w:val="1"/>
      <w:marLeft w:val="0"/>
      <w:marRight w:val="0"/>
      <w:marTop w:val="0"/>
      <w:marBottom w:val="0"/>
      <w:divBdr>
        <w:top w:val="none" w:sz="0" w:space="0" w:color="auto"/>
        <w:left w:val="none" w:sz="0" w:space="0" w:color="auto"/>
        <w:bottom w:val="none" w:sz="0" w:space="0" w:color="auto"/>
        <w:right w:val="none" w:sz="0" w:space="0" w:color="auto"/>
      </w:divBdr>
    </w:div>
    <w:div w:id="1424955205">
      <w:bodyDiv w:val="1"/>
      <w:marLeft w:val="0"/>
      <w:marRight w:val="0"/>
      <w:marTop w:val="0"/>
      <w:marBottom w:val="0"/>
      <w:divBdr>
        <w:top w:val="none" w:sz="0" w:space="0" w:color="auto"/>
        <w:left w:val="none" w:sz="0" w:space="0" w:color="auto"/>
        <w:bottom w:val="none" w:sz="0" w:space="0" w:color="auto"/>
        <w:right w:val="none" w:sz="0" w:space="0" w:color="auto"/>
      </w:divBdr>
    </w:div>
    <w:div w:id="1427193692">
      <w:bodyDiv w:val="1"/>
      <w:marLeft w:val="0"/>
      <w:marRight w:val="0"/>
      <w:marTop w:val="0"/>
      <w:marBottom w:val="0"/>
      <w:divBdr>
        <w:top w:val="none" w:sz="0" w:space="0" w:color="auto"/>
        <w:left w:val="none" w:sz="0" w:space="0" w:color="auto"/>
        <w:bottom w:val="none" w:sz="0" w:space="0" w:color="auto"/>
        <w:right w:val="none" w:sz="0" w:space="0" w:color="auto"/>
      </w:divBdr>
    </w:div>
    <w:div w:id="1431075793">
      <w:bodyDiv w:val="1"/>
      <w:marLeft w:val="0"/>
      <w:marRight w:val="0"/>
      <w:marTop w:val="0"/>
      <w:marBottom w:val="0"/>
      <w:divBdr>
        <w:top w:val="none" w:sz="0" w:space="0" w:color="auto"/>
        <w:left w:val="none" w:sz="0" w:space="0" w:color="auto"/>
        <w:bottom w:val="none" w:sz="0" w:space="0" w:color="auto"/>
        <w:right w:val="none" w:sz="0" w:space="0" w:color="auto"/>
      </w:divBdr>
    </w:div>
    <w:div w:id="1431970175">
      <w:bodyDiv w:val="1"/>
      <w:marLeft w:val="0"/>
      <w:marRight w:val="0"/>
      <w:marTop w:val="0"/>
      <w:marBottom w:val="0"/>
      <w:divBdr>
        <w:top w:val="none" w:sz="0" w:space="0" w:color="auto"/>
        <w:left w:val="none" w:sz="0" w:space="0" w:color="auto"/>
        <w:bottom w:val="none" w:sz="0" w:space="0" w:color="auto"/>
        <w:right w:val="none" w:sz="0" w:space="0" w:color="auto"/>
      </w:divBdr>
    </w:div>
    <w:div w:id="1432553988">
      <w:bodyDiv w:val="1"/>
      <w:marLeft w:val="0"/>
      <w:marRight w:val="0"/>
      <w:marTop w:val="0"/>
      <w:marBottom w:val="0"/>
      <w:divBdr>
        <w:top w:val="none" w:sz="0" w:space="0" w:color="auto"/>
        <w:left w:val="none" w:sz="0" w:space="0" w:color="auto"/>
        <w:bottom w:val="none" w:sz="0" w:space="0" w:color="auto"/>
        <w:right w:val="none" w:sz="0" w:space="0" w:color="auto"/>
      </w:divBdr>
    </w:div>
    <w:div w:id="1433281750">
      <w:bodyDiv w:val="1"/>
      <w:marLeft w:val="0"/>
      <w:marRight w:val="0"/>
      <w:marTop w:val="0"/>
      <w:marBottom w:val="0"/>
      <w:divBdr>
        <w:top w:val="none" w:sz="0" w:space="0" w:color="auto"/>
        <w:left w:val="none" w:sz="0" w:space="0" w:color="auto"/>
        <w:bottom w:val="none" w:sz="0" w:space="0" w:color="auto"/>
        <w:right w:val="none" w:sz="0" w:space="0" w:color="auto"/>
      </w:divBdr>
    </w:div>
    <w:div w:id="1437217739">
      <w:bodyDiv w:val="1"/>
      <w:marLeft w:val="0"/>
      <w:marRight w:val="0"/>
      <w:marTop w:val="0"/>
      <w:marBottom w:val="0"/>
      <w:divBdr>
        <w:top w:val="none" w:sz="0" w:space="0" w:color="auto"/>
        <w:left w:val="none" w:sz="0" w:space="0" w:color="auto"/>
        <w:bottom w:val="none" w:sz="0" w:space="0" w:color="auto"/>
        <w:right w:val="none" w:sz="0" w:space="0" w:color="auto"/>
      </w:divBdr>
    </w:div>
    <w:div w:id="1439063719">
      <w:bodyDiv w:val="1"/>
      <w:marLeft w:val="0"/>
      <w:marRight w:val="0"/>
      <w:marTop w:val="0"/>
      <w:marBottom w:val="0"/>
      <w:divBdr>
        <w:top w:val="none" w:sz="0" w:space="0" w:color="auto"/>
        <w:left w:val="none" w:sz="0" w:space="0" w:color="auto"/>
        <w:bottom w:val="none" w:sz="0" w:space="0" w:color="auto"/>
        <w:right w:val="none" w:sz="0" w:space="0" w:color="auto"/>
      </w:divBdr>
    </w:div>
    <w:div w:id="1440104995">
      <w:bodyDiv w:val="1"/>
      <w:marLeft w:val="0"/>
      <w:marRight w:val="0"/>
      <w:marTop w:val="0"/>
      <w:marBottom w:val="0"/>
      <w:divBdr>
        <w:top w:val="none" w:sz="0" w:space="0" w:color="auto"/>
        <w:left w:val="none" w:sz="0" w:space="0" w:color="auto"/>
        <w:bottom w:val="none" w:sz="0" w:space="0" w:color="auto"/>
        <w:right w:val="none" w:sz="0" w:space="0" w:color="auto"/>
      </w:divBdr>
    </w:div>
    <w:div w:id="1443380789">
      <w:bodyDiv w:val="1"/>
      <w:marLeft w:val="0"/>
      <w:marRight w:val="0"/>
      <w:marTop w:val="0"/>
      <w:marBottom w:val="0"/>
      <w:divBdr>
        <w:top w:val="none" w:sz="0" w:space="0" w:color="auto"/>
        <w:left w:val="none" w:sz="0" w:space="0" w:color="auto"/>
        <w:bottom w:val="none" w:sz="0" w:space="0" w:color="auto"/>
        <w:right w:val="none" w:sz="0" w:space="0" w:color="auto"/>
      </w:divBdr>
    </w:div>
    <w:div w:id="1450396068">
      <w:bodyDiv w:val="1"/>
      <w:marLeft w:val="0"/>
      <w:marRight w:val="0"/>
      <w:marTop w:val="0"/>
      <w:marBottom w:val="0"/>
      <w:divBdr>
        <w:top w:val="none" w:sz="0" w:space="0" w:color="auto"/>
        <w:left w:val="none" w:sz="0" w:space="0" w:color="auto"/>
        <w:bottom w:val="none" w:sz="0" w:space="0" w:color="auto"/>
        <w:right w:val="none" w:sz="0" w:space="0" w:color="auto"/>
      </w:divBdr>
    </w:div>
    <w:div w:id="1450851747">
      <w:bodyDiv w:val="1"/>
      <w:marLeft w:val="0"/>
      <w:marRight w:val="0"/>
      <w:marTop w:val="0"/>
      <w:marBottom w:val="0"/>
      <w:divBdr>
        <w:top w:val="none" w:sz="0" w:space="0" w:color="auto"/>
        <w:left w:val="none" w:sz="0" w:space="0" w:color="auto"/>
        <w:bottom w:val="none" w:sz="0" w:space="0" w:color="auto"/>
        <w:right w:val="none" w:sz="0" w:space="0" w:color="auto"/>
      </w:divBdr>
    </w:div>
    <w:div w:id="1454589603">
      <w:bodyDiv w:val="1"/>
      <w:marLeft w:val="0"/>
      <w:marRight w:val="0"/>
      <w:marTop w:val="0"/>
      <w:marBottom w:val="0"/>
      <w:divBdr>
        <w:top w:val="none" w:sz="0" w:space="0" w:color="auto"/>
        <w:left w:val="none" w:sz="0" w:space="0" w:color="auto"/>
        <w:bottom w:val="none" w:sz="0" w:space="0" w:color="auto"/>
        <w:right w:val="none" w:sz="0" w:space="0" w:color="auto"/>
      </w:divBdr>
    </w:div>
    <w:div w:id="1459493381">
      <w:bodyDiv w:val="1"/>
      <w:marLeft w:val="0"/>
      <w:marRight w:val="0"/>
      <w:marTop w:val="0"/>
      <w:marBottom w:val="0"/>
      <w:divBdr>
        <w:top w:val="none" w:sz="0" w:space="0" w:color="auto"/>
        <w:left w:val="none" w:sz="0" w:space="0" w:color="auto"/>
        <w:bottom w:val="none" w:sz="0" w:space="0" w:color="auto"/>
        <w:right w:val="none" w:sz="0" w:space="0" w:color="auto"/>
      </w:divBdr>
    </w:div>
    <w:div w:id="1468359398">
      <w:bodyDiv w:val="1"/>
      <w:marLeft w:val="0"/>
      <w:marRight w:val="0"/>
      <w:marTop w:val="0"/>
      <w:marBottom w:val="0"/>
      <w:divBdr>
        <w:top w:val="none" w:sz="0" w:space="0" w:color="auto"/>
        <w:left w:val="none" w:sz="0" w:space="0" w:color="auto"/>
        <w:bottom w:val="none" w:sz="0" w:space="0" w:color="auto"/>
        <w:right w:val="none" w:sz="0" w:space="0" w:color="auto"/>
      </w:divBdr>
    </w:div>
    <w:div w:id="1471433741">
      <w:bodyDiv w:val="1"/>
      <w:marLeft w:val="0"/>
      <w:marRight w:val="0"/>
      <w:marTop w:val="0"/>
      <w:marBottom w:val="0"/>
      <w:divBdr>
        <w:top w:val="none" w:sz="0" w:space="0" w:color="auto"/>
        <w:left w:val="none" w:sz="0" w:space="0" w:color="auto"/>
        <w:bottom w:val="none" w:sz="0" w:space="0" w:color="auto"/>
        <w:right w:val="none" w:sz="0" w:space="0" w:color="auto"/>
      </w:divBdr>
    </w:div>
    <w:div w:id="1476802798">
      <w:bodyDiv w:val="1"/>
      <w:marLeft w:val="0"/>
      <w:marRight w:val="0"/>
      <w:marTop w:val="0"/>
      <w:marBottom w:val="0"/>
      <w:divBdr>
        <w:top w:val="none" w:sz="0" w:space="0" w:color="auto"/>
        <w:left w:val="none" w:sz="0" w:space="0" w:color="auto"/>
        <w:bottom w:val="none" w:sz="0" w:space="0" w:color="auto"/>
        <w:right w:val="none" w:sz="0" w:space="0" w:color="auto"/>
      </w:divBdr>
    </w:div>
    <w:div w:id="1483697566">
      <w:bodyDiv w:val="1"/>
      <w:marLeft w:val="0"/>
      <w:marRight w:val="0"/>
      <w:marTop w:val="0"/>
      <w:marBottom w:val="0"/>
      <w:divBdr>
        <w:top w:val="none" w:sz="0" w:space="0" w:color="auto"/>
        <w:left w:val="none" w:sz="0" w:space="0" w:color="auto"/>
        <w:bottom w:val="none" w:sz="0" w:space="0" w:color="auto"/>
        <w:right w:val="none" w:sz="0" w:space="0" w:color="auto"/>
      </w:divBdr>
    </w:div>
    <w:div w:id="1483958963">
      <w:bodyDiv w:val="1"/>
      <w:marLeft w:val="0"/>
      <w:marRight w:val="0"/>
      <w:marTop w:val="0"/>
      <w:marBottom w:val="0"/>
      <w:divBdr>
        <w:top w:val="none" w:sz="0" w:space="0" w:color="auto"/>
        <w:left w:val="none" w:sz="0" w:space="0" w:color="auto"/>
        <w:bottom w:val="none" w:sz="0" w:space="0" w:color="auto"/>
        <w:right w:val="none" w:sz="0" w:space="0" w:color="auto"/>
      </w:divBdr>
    </w:div>
    <w:div w:id="1484271128">
      <w:bodyDiv w:val="1"/>
      <w:marLeft w:val="0"/>
      <w:marRight w:val="0"/>
      <w:marTop w:val="0"/>
      <w:marBottom w:val="0"/>
      <w:divBdr>
        <w:top w:val="none" w:sz="0" w:space="0" w:color="auto"/>
        <w:left w:val="none" w:sz="0" w:space="0" w:color="auto"/>
        <w:bottom w:val="none" w:sz="0" w:space="0" w:color="auto"/>
        <w:right w:val="none" w:sz="0" w:space="0" w:color="auto"/>
      </w:divBdr>
    </w:div>
    <w:div w:id="1484271436">
      <w:bodyDiv w:val="1"/>
      <w:marLeft w:val="0"/>
      <w:marRight w:val="0"/>
      <w:marTop w:val="0"/>
      <w:marBottom w:val="0"/>
      <w:divBdr>
        <w:top w:val="none" w:sz="0" w:space="0" w:color="auto"/>
        <w:left w:val="none" w:sz="0" w:space="0" w:color="auto"/>
        <w:bottom w:val="none" w:sz="0" w:space="0" w:color="auto"/>
        <w:right w:val="none" w:sz="0" w:space="0" w:color="auto"/>
      </w:divBdr>
    </w:div>
    <w:div w:id="1485858392">
      <w:bodyDiv w:val="1"/>
      <w:marLeft w:val="0"/>
      <w:marRight w:val="0"/>
      <w:marTop w:val="0"/>
      <w:marBottom w:val="0"/>
      <w:divBdr>
        <w:top w:val="none" w:sz="0" w:space="0" w:color="auto"/>
        <w:left w:val="none" w:sz="0" w:space="0" w:color="auto"/>
        <w:bottom w:val="none" w:sz="0" w:space="0" w:color="auto"/>
        <w:right w:val="none" w:sz="0" w:space="0" w:color="auto"/>
      </w:divBdr>
    </w:div>
    <w:div w:id="1496451743">
      <w:bodyDiv w:val="1"/>
      <w:marLeft w:val="0"/>
      <w:marRight w:val="0"/>
      <w:marTop w:val="0"/>
      <w:marBottom w:val="0"/>
      <w:divBdr>
        <w:top w:val="none" w:sz="0" w:space="0" w:color="auto"/>
        <w:left w:val="none" w:sz="0" w:space="0" w:color="auto"/>
        <w:bottom w:val="none" w:sz="0" w:space="0" w:color="auto"/>
        <w:right w:val="none" w:sz="0" w:space="0" w:color="auto"/>
      </w:divBdr>
    </w:div>
    <w:div w:id="1496654067">
      <w:bodyDiv w:val="1"/>
      <w:marLeft w:val="0"/>
      <w:marRight w:val="0"/>
      <w:marTop w:val="0"/>
      <w:marBottom w:val="0"/>
      <w:divBdr>
        <w:top w:val="none" w:sz="0" w:space="0" w:color="auto"/>
        <w:left w:val="none" w:sz="0" w:space="0" w:color="auto"/>
        <w:bottom w:val="none" w:sz="0" w:space="0" w:color="auto"/>
        <w:right w:val="none" w:sz="0" w:space="0" w:color="auto"/>
      </w:divBdr>
    </w:div>
    <w:div w:id="1498689626">
      <w:bodyDiv w:val="1"/>
      <w:marLeft w:val="0"/>
      <w:marRight w:val="0"/>
      <w:marTop w:val="0"/>
      <w:marBottom w:val="0"/>
      <w:divBdr>
        <w:top w:val="none" w:sz="0" w:space="0" w:color="auto"/>
        <w:left w:val="none" w:sz="0" w:space="0" w:color="auto"/>
        <w:bottom w:val="none" w:sz="0" w:space="0" w:color="auto"/>
        <w:right w:val="none" w:sz="0" w:space="0" w:color="auto"/>
      </w:divBdr>
    </w:div>
    <w:div w:id="1501038425">
      <w:bodyDiv w:val="1"/>
      <w:marLeft w:val="0"/>
      <w:marRight w:val="0"/>
      <w:marTop w:val="0"/>
      <w:marBottom w:val="0"/>
      <w:divBdr>
        <w:top w:val="none" w:sz="0" w:space="0" w:color="auto"/>
        <w:left w:val="none" w:sz="0" w:space="0" w:color="auto"/>
        <w:bottom w:val="none" w:sz="0" w:space="0" w:color="auto"/>
        <w:right w:val="none" w:sz="0" w:space="0" w:color="auto"/>
      </w:divBdr>
    </w:div>
    <w:div w:id="1505707270">
      <w:bodyDiv w:val="1"/>
      <w:marLeft w:val="0"/>
      <w:marRight w:val="0"/>
      <w:marTop w:val="0"/>
      <w:marBottom w:val="0"/>
      <w:divBdr>
        <w:top w:val="none" w:sz="0" w:space="0" w:color="auto"/>
        <w:left w:val="none" w:sz="0" w:space="0" w:color="auto"/>
        <w:bottom w:val="none" w:sz="0" w:space="0" w:color="auto"/>
        <w:right w:val="none" w:sz="0" w:space="0" w:color="auto"/>
      </w:divBdr>
    </w:div>
    <w:div w:id="1512796342">
      <w:bodyDiv w:val="1"/>
      <w:marLeft w:val="0"/>
      <w:marRight w:val="0"/>
      <w:marTop w:val="0"/>
      <w:marBottom w:val="0"/>
      <w:divBdr>
        <w:top w:val="none" w:sz="0" w:space="0" w:color="auto"/>
        <w:left w:val="none" w:sz="0" w:space="0" w:color="auto"/>
        <w:bottom w:val="none" w:sz="0" w:space="0" w:color="auto"/>
        <w:right w:val="none" w:sz="0" w:space="0" w:color="auto"/>
      </w:divBdr>
    </w:div>
    <w:div w:id="1516532828">
      <w:bodyDiv w:val="1"/>
      <w:marLeft w:val="0"/>
      <w:marRight w:val="0"/>
      <w:marTop w:val="0"/>
      <w:marBottom w:val="0"/>
      <w:divBdr>
        <w:top w:val="none" w:sz="0" w:space="0" w:color="auto"/>
        <w:left w:val="none" w:sz="0" w:space="0" w:color="auto"/>
        <w:bottom w:val="none" w:sz="0" w:space="0" w:color="auto"/>
        <w:right w:val="none" w:sz="0" w:space="0" w:color="auto"/>
      </w:divBdr>
    </w:div>
    <w:div w:id="1517429463">
      <w:bodyDiv w:val="1"/>
      <w:marLeft w:val="0"/>
      <w:marRight w:val="0"/>
      <w:marTop w:val="0"/>
      <w:marBottom w:val="0"/>
      <w:divBdr>
        <w:top w:val="none" w:sz="0" w:space="0" w:color="auto"/>
        <w:left w:val="none" w:sz="0" w:space="0" w:color="auto"/>
        <w:bottom w:val="none" w:sz="0" w:space="0" w:color="auto"/>
        <w:right w:val="none" w:sz="0" w:space="0" w:color="auto"/>
      </w:divBdr>
    </w:div>
    <w:div w:id="1518734426">
      <w:bodyDiv w:val="1"/>
      <w:marLeft w:val="0"/>
      <w:marRight w:val="0"/>
      <w:marTop w:val="0"/>
      <w:marBottom w:val="0"/>
      <w:divBdr>
        <w:top w:val="none" w:sz="0" w:space="0" w:color="auto"/>
        <w:left w:val="none" w:sz="0" w:space="0" w:color="auto"/>
        <w:bottom w:val="none" w:sz="0" w:space="0" w:color="auto"/>
        <w:right w:val="none" w:sz="0" w:space="0" w:color="auto"/>
      </w:divBdr>
    </w:div>
    <w:div w:id="1522695644">
      <w:bodyDiv w:val="1"/>
      <w:marLeft w:val="0"/>
      <w:marRight w:val="0"/>
      <w:marTop w:val="0"/>
      <w:marBottom w:val="0"/>
      <w:divBdr>
        <w:top w:val="none" w:sz="0" w:space="0" w:color="auto"/>
        <w:left w:val="none" w:sz="0" w:space="0" w:color="auto"/>
        <w:bottom w:val="none" w:sz="0" w:space="0" w:color="auto"/>
        <w:right w:val="none" w:sz="0" w:space="0" w:color="auto"/>
      </w:divBdr>
    </w:div>
    <w:div w:id="1525368277">
      <w:bodyDiv w:val="1"/>
      <w:marLeft w:val="0"/>
      <w:marRight w:val="0"/>
      <w:marTop w:val="0"/>
      <w:marBottom w:val="0"/>
      <w:divBdr>
        <w:top w:val="none" w:sz="0" w:space="0" w:color="auto"/>
        <w:left w:val="none" w:sz="0" w:space="0" w:color="auto"/>
        <w:bottom w:val="none" w:sz="0" w:space="0" w:color="auto"/>
        <w:right w:val="none" w:sz="0" w:space="0" w:color="auto"/>
      </w:divBdr>
    </w:div>
    <w:div w:id="1526485463">
      <w:bodyDiv w:val="1"/>
      <w:marLeft w:val="0"/>
      <w:marRight w:val="0"/>
      <w:marTop w:val="0"/>
      <w:marBottom w:val="0"/>
      <w:divBdr>
        <w:top w:val="none" w:sz="0" w:space="0" w:color="auto"/>
        <w:left w:val="none" w:sz="0" w:space="0" w:color="auto"/>
        <w:bottom w:val="none" w:sz="0" w:space="0" w:color="auto"/>
        <w:right w:val="none" w:sz="0" w:space="0" w:color="auto"/>
      </w:divBdr>
    </w:div>
    <w:div w:id="1529639858">
      <w:bodyDiv w:val="1"/>
      <w:marLeft w:val="0"/>
      <w:marRight w:val="0"/>
      <w:marTop w:val="0"/>
      <w:marBottom w:val="0"/>
      <w:divBdr>
        <w:top w:val="none" w:sz="0" w:space="0" w:color="auto"/>
        <w:left w:val="none" w:sz="0" w:space="0" w:color="auto"/>
        <w:bottom w:val="none" w:sz="0" w:space="0" w:color="auto"/>
        <w:right w:val="none" w:sz="0" w:space="0" w:color="auto"/>
      </w:divBdr>
    </w:div>
    <w:div w:id="1531529353">
      <w:bodyDiv w:val="1"/>
      <w:marLeft w:val="0"/>
      <w:marRight w:val="0"/>
      <w:marTop w:val="0"/>
      <w:marBottom w:val="0"/>
      <w:divBdr>
        <w:top w:val="none" w:sz="0" w:space="0" w:color="auto"/>
        <w:left w:val="none" w:sz="0" w:space="0" w:color="auto"/>
        <w:bottom w:val="none" w:sz="0" w:space="0" w:color="auto"/>
        <w:right w:val="none" w:sz="0" w:space="0" w:color="auto"/>
      </w:divBdr>
    </w:div>
    <w:div w:id="1533029686">
      <w:bodyDiv w:val="1"/>
      <w:marLeft w:val="0"/>
      <w:marRight w:val="0"/>
      <w:marTop w:val="0"/>
      <w:marBottom w:val="0"/>
      <w:divBdr>
        <w:top w:val="none" w:sz="0" w:space="0" w:color="auto"/>
        <w:left w:val="none" w:sz="0" w:space="0" w:color="auto"/>
        <w:bottom w:val="none" w:sz="0" w:space="0" w:color="auto"/>
        <w:right w:val="none" w:sz="0" w:space="0" w:color="auto"/>
      </w:divBdr>
    </w:div>
    <w:div w:id="1537042750">
      <w:bodyDiv w:val="1"/>
      <w:marLeft w:val="0"/>
      <w:marRight w:val="0"/>
      <w:marTop w:val="0"/>
      <w:marBottom w:val="0"/>
      <w:divBdr>
        <w:top w:val="none" w:sz="0" w:space="0" w:color="auto"/>
        <w:left w:val="none" w:sz="0" w:space="0" w:color="auto"/>
        <w:bottom w:val="none" w:sz="0" w:space="0" w:color="auto"/>
        <w:right w:val="none" w:sz="0" w:space="0" w:color="auto"/>
      </w:divBdr>
    </w:div>
    <w:div w:id="1539590678">
      <w:bodyDiv w:val="1"/>
      <w:marLeft w:val="0"/>
      <w:marRight w:val="0"/>
      <w:marTop w:val="0"/>
      <w:marBottom w:val="0"/>
      <w:divBdr>
        <w:top w:val="none" w:sz="0" w:space="0" w:color="auto"/>
        <w:left w:val="none" w:sz="0" w:space="0" w:color="auto"/>
        <w:bottom w:val="none" w:sz="0" w:space="0" w:color="auto"/>
        <w:right w:val="none" w:sz="0" w:space="0" w:color="auto"/>
      </w:divBdr>
    </w:div>
    <w:div w:id="1541816230">
      <w:bodyDiv w:val="1"/>
      <w:marLeft w:val="0"/>
      <w:marRight w:val="0"/>
      <w:marTop w:val="0"/>
      <w:marBottom w:val="0"/>
      <w:divBdr>
        <w:top w:val="none" w:sz="0" w:space="0" w:color="auto"/>
        <w:left w:val="none" w:sz="0" w:space="0" w:color="auto"/>
        <w:bottom w:val="none" w:sz="0" w:space="0" w:color="auto"/>
        <w:right w:val="none" w:sz="0" w:space="0" w:color="auto"/>
      </w:divBdr>
    </w:div>
    <w:div w:id="1543130441">
      <w:bodyDiv w:val="1"/>
      <w:marLeft w:val="0"/>
      <w:marRight w:val="0"/>
      <w:marTop w:val="0"/>
      <w:marBottom w:val="0"/>
      <w:divBdr>
        <w:top w:val="none" w:sz="0" w:space="0" w:color="auto"/>
        <w:left w:val="none" w:sz="0" w:space="0" w:color="auto"/>
        <w:bottom w:val="none" w:sz="0" w:space="0" w:color="auto"/>
        <w:right w:val="none" w:sz="0" w:space="0" w:color="auto"/>
      </w:divBdr>
    </w:div>
    <w:div w:id="1547796342">
      <w:bodyDiv w:val="1"/>
      <w:marLeft w:val="0"/>
      <w:marRight w:val="0"/>
      <w:marTop w:val="0"/>
      <w:marBottom w:val="0"/>
      <w:divBdr>
        <w:top w:val="none" w:sz="0" w:space="0" w:color="auto"/>
        <w:left w:val="none" w:sz="0" w:space="0" w:color="auto"/>
        <w:bottom w:val="none" w:sz="0" w:space="0" w:color="auto"/>
        <w:right w:val="none" w:sz="0" w:space="0" w:color="auto"/>
      </w:divBdr>
    </w:div>
    <w:div w:id="1553423246">
      <w:bodyDiv w:val="1"/>
      <w:marLeft w:val="0"/>
      <w:marRight w:val="0"/>
      <w:marTop w:val="0"/>
      <w:marBottom w:val="0"/>
      <w:divBdr>
        <w:top w:val="none" w:sz="0" w:space="0" w:color="auto"/>
        <w:left w:val="none" w:sz="0" w:space="0" w:color="auto"/>
        <w:bottom w:val="none" w:sz="0" w:space="0" w:color="auto"/>
        <w:right w:val="none" w:sz="0" w:space="0" w:color="auto"/>
      </w:divBdr>
    </w:div>
    <w:div w:id="1554852318">
      <w:bodyDiv w:val="1"/>
      <w:marLeft w:val="0"/>
      <w:marRight w:val="0"/>
      <w:marTop w:val="0"/>
      <w:marBottom w:val="0"/>
      <w:divBdr>
        <w:top w:val="none" w:sz="0" w:space="0" w:color="auto"/>
        <w:left w:val="none" w:sz="0" w:space="0" w:color="auto"/>
        <w:bottom w:val="none" w:sz="0" w:space="0" w:color="auto"/>
        <w:right w:val="none" w:sz="0" w:space="0" w:color="auto"/>
      </w:divBdr>
    </w:div>
    <w:div w:id="1558976317">
      <w:bodyDiv w:val="1"/>
      <w:marLeft w:val="0"/>
      <w:marRight w:val="0"/>
      <w:marTop w:val="0"/>
      <w:marBottom w:val="0"/>
      <w:divBdr>
        <w:top w:val="none" w:sz="0" w:space="0" w:color="auto"/>
        <w:left w:val="none" w:sz="0" w:space="0" w:color="auto"/>
        <w:bottom w:val="none" w:sz="0" w:space="0" w:color="auto"/>
        <w:right w:val="none" w:sz="0" w:space="0" w:color="auto"/>
      </w:divBdr>
    </w:div>
    <w:div w:id="1560823428">
      <w:bodyDiv w:val="1"/>
      <w:marLeft w:val="0"/>
      <w:marRight w:val="0"/>
      <w:marTop w:val="0"/>
      <w:marBottom w:val="0"/>
      <w:divBdr>
        <w:top w:val="none" w:sz="0" w:space="0" w:color="auto"/>
        <w:left w:val="none" w:sz="0" w:space="0" w:color="auto"/>
        <w:bottom w:val="none" w:sz="0" w:space="0" w:color="auto"/>
        <w:right w:val="none" w:sz="0" w:space="0" w:color="auto"/>
      </w:divBdr>
    </w:div>
    <w:div w:id="1564945684">
      <w:bodyDiv w:val="1"/>
      <w:marLeft w:val="0"/>
      <w:marRight w:val="0"/>
      <w:marTop w:val="0"/>
      <w:marBottom w:val="0"/>
      <w:divBdr>
        <w:top w:val="none" w:sz="0" w:space="0" w:color="auto"/>
        <w:left w:val="none" w:sz="0" w:space="0" w:color="auto"/>
        <w:bottom w:val="none" w:sz="0" w:space="0" w:color="auto"/>
        <w:right w:val="none" w:sz="0" w:space="0" w:color="auto"/>
      </w:divBdr>
    </w:div>
    <w:div w:id="1565483269">
      <w:bodyDiv w:val="1"/>
      <w:marLeft w:val="0"/>
      <w:marRight w:val="0"/>
      <w:marTop w:val="0"/>
      <w:marBottom w:val="0"/>
      <w:divBdr>
        <w:top w:val="none" w:sz="0" w:space="0" w:color="auto"/>
        <w:left w:val="none" w:sz="0" w:space="0" w:color="auto"/>
        <w:bottom w:val="none" w:sz="0" w:space="0" w:color="auto"/>
        <w:right w:val="none" w:sz="0" w:space="0" w:color="auto"/>
      </w:divBdr>
    </w:div>
    <w:div w:id="1568415682">
      <w:bodyDiv w:val="1"/>
      <w:marLeft w:val="0"/>
      <w:marRight w:val="0"/>
      <w:marTop w:val="0"/>
      <w:marBottom w:val="0"/>
      <w:divBdr>
        <w:top w:val="none" w:sz="0" w:space="0" w:color="auto"/>
        <w:left w:val="none" w:sz="0" w:space="0" w:color="auto"/>
        <w:bottom w:val="none" w:sz="0" w:space="0" w:color="auto"/>
        <w:right w:val="none" w:sz="0" w:space="0" w:color="auto"/>
      </w:divBdr>
    </w:div>
    <w:div w:id="1569996831">
      <w:bodyDiv w:val="1"/>
      <w:marLeft w:val="0"/>
      <w:marRight w:val="0"/>
      <w:marTop w:val="0"/>
      <w:marBottom w:val="0"/>
      <w:divBdr>
        <w:top w:val="none" w:sz="0" w:space="0" w:color="auto"/>
        <w:left w:val="none" w:sz="0" w:space="0" w:color="auto"/>
        <w:bottom w:val="none" w:sz="0" w:space="0" w:color="auto"/>
        <w:right w:val="none" w:sz="0" w:space="0" w:color="auto"/>
      </w:divBdr>
    </w:div>
    <w:div w:id="1571430159">
      <w:bodyDiv w:val="1"/>
      <w:marLeft w:val="0"/>
      <w:marRight w:val="0"/>
      <w:marTop w:val="0"/>
      <w:marBottom w:val="0"/>
      <w:divBdr>
        <w:top w:val="none" w:sz="0" w:space="0" w:color="auto"/>
        <w:left w:val="none" w:sz="0" w:space="0" w:color="auto"/>
        <w:bottom w:val="none" w:sz="0" w:space="0" w:color="auto"/>
        <w:right w:val="none" w:sz="0" w:space="0" w:color="auto"/>
      </w:divBdr>
    </w:div>
    <w:div w:id="1574198461">
      <w:bodyDiv w:val="1"/>
      <w:marLeft w:val="0"/>
      <w:marRight w:val="0"/>
      <w:marTop w:val="0"/>
      <w:marBottom w:val="0"/>
      <w:divBdr>
        <w:top w:val="none" w:sz="0" w:space="0" w:color="auto"/>
        <w:left w:val="none" w:sz="0" w:space="0" w:color="auto"/>
        <w:bottom w:val="none" w:sz="0" w:space="0" w:color="auto"/>
        <w:right w:val="none" w:sz="0" w:space="0" w:color="auto"/>
      </w:divBdr>
    </w:div>
    <w:div w:id="1577668727">
      <w:bodyDiv w:val="1"/>
      <w:marLeft w:val="0"/>
      <w:marRight w:val="0"/>
      <w:marTop w:val="0"/>
      <w:marBottom w:val="0"/>
      <w:divBdr>
        <w:top w:val="none" w:sz="0" w:space="0" w:color="auto"/>
        <w:left w:val="none" w:sz="0" w:space="0" w:color="auto"/>
        <w:bottom w:val="none" w:sz="0" w:space="0" w:color="auto"/>
        <w:right w:val="none" w:sz="0" w:space="0" w:color="auto"/>
      </w:divBdr>
    </w:div>
    <w:div w:id="1578785029">
      <w:bodyDiv w:val="1"/>
      <w:marLeft w:val="0"/>
      <w:marRight w:val="0"/>
      <w:marTop w:val="0"/>
      <w:marBottom w:val="0"/>
      <w:divBdr>
        <w:top w:val="none" w:sz="0" w:space="0" w:color="auto"/>
        <w:left w:val="none" w:sz="0" w:space="0" w:color="auto"/>
        <w:bottom w:val="none" w:sz="0" w:space="0" w:color="auto"/>
        <w:right w:val="none" w:sz="0" w:space="0" w:color="auto"/>
      </w:divBdr>
    </w:div>
    <w:div w:id="1580555749">
      <w:bodyDiv w:val="1"/>
      <w:marLeft w:val="0"/>
      <w:marRight w:val="0"/>
      <w:marTop w:val="0"/>
      <w:marBottom w:val="0"/>
      <w:divBdr>
        <w:top w:val="none" w:sz="0" w:space="0" w:color="auto"/>
        <w:left w:val="none" w:sz="0" w:space="0" w:color="auto"/>
        <w:bottom w:val="none" w:sz="0" w:space="0" w:color="auto"/>
        <w:right w:val="none" w:sz="0" w:space="0" w:color="auto"/>
      </w:divBdr>
    </w:div>
    <w:div w:id="1581863441">
      <w:bodyDiv w:val="1"/>
      <w:marLeft w:val="0"/>
      <w:marRight w:val="0"/>
      <w:marTop w:val="0"/>
      <w:marBottom w:val="0"/>
      <w:divBdr>
        <w:top w:val="none" w:sz="0" w:space="0" w:color="auto"/>
        <w:left w:val="none" w:sz="0" w:space="0" w:color="auto"/>
        <w:bottom w:val="none" w:sz="0" w:space="0" w:color="auto"/>
        <w:right w:val="none" w:sz="0" w:space="0" w:color="auto"/>
      </w:divBdr>
    </w:div>
    <w:div w:id="1590967550">
      <w:bodyDiv w:val="1"/>
      <w:marLeft w:val="0"/>
      <w:marRight w:val="0"/>
      <w:marTop w:val="0"/>
      <w:marBottom w:val="0"/>
      <w:divBdr>
        <w:top w:val="none" w:sz="0" w:space="0" w:color="auto"/>
        <w:left w:val="none" w:sz="0" w:space="0" w:color="auto"/>
        <w:bottom w:val="none" w:sz="0" w:space="0" w:color="auto"/>
        <w:right w:val="none" w:sz="0" w:space="0" w:color="auto"/>
      </w:divBdr>
    </w:div>
    <w:div w:id="1599097690">
      <w:bodyDiv w:val="1"/>
      <w:marLeft w:val="0"/>
      <w:marRight w:val="0"/>
      <w:marTop w:val="0"/>
      <w:marBottom w:val="0"/>
      <w:divBdr>
        <w:top w:val="none" w:sz="0" w:space="0" w:color="auto"/>
        <w:left w:val="none" w:sz="0" w:space="0" w:color="auto"/>
        <w:bottom w:val="none" w:sz="0" w:space="0" w:color="auto"/>
        <w:right w:val="none" w:sz="0" w:space="0" w:color="auto"/>
      </w:divBdr>
    </w:div>
    <w:div w:id="1604267035">
      <w:bodyDiv w:val="1"/>
      <w:marLeft w:val="0"/>
      <w:marRight w:val="0"/>
      <w:marTop w:val="0"/>
      <w:marBottom w:val="0"/>
      <w:divBdr>
        <w:top w:val="none" w:sz="0" w:space="0" w:color="auto"/>
        <w:left w:val="none" w:sz="0" w:space="0" w:color="auto"/>
        <w:bottom w:val="none" w:sz="0" w:space="0" w:color="auto"/>
        <w:right w:val="none" w:sz="0" w:space="0" w:color="auto"/>
      </w:divBdr>
    </w:div>
    <w:div w:id="1605651761">
      <w:bodyDiv w:val="1"/>
      <w:marLeft w:val="0"/>
      <w:marRight w:val="0"/>
      <w:marTop w:val="0"/>
      <w:marBottom w:val="0"/>
      <w:divBdr>
        <w:top w:val="none" w:sz="0" w:space="0" w:color="auto"/>
        <w:left w:val="none" w:sz="0" w:space="0" w:color="auto"/>
        <w:bottom w:val="none" w:sz="0" w:space="0" w:color="auto"/>
        <w:right w:val="none" w:sz="0" w:space="0" w:color="auto"/>
      </w:divBdr>
    </w:div>
    <w:div w:id="1612129403">
      <w:bodyDiv w:val="1"/>
      <w:marLeft w:val="0"/>
      <w:marRight w:val="0"/>
      <w:marTop w:val="0"/>
      <w:marBottom w:val="0"/>
      <w:divBdr>
        <w:top w:val="none" w:sz="0" w:space="0" w:color="auto"/>
        <w:left w:val="none" w:sz="0" w:space="0" w:color="auto"/>
        <w:bottom w:val="none" w:sz="0" w:space="0" w:color="auto"/>
        <w:right w:val="none" w:sz="0" w:space="0" w:color="auto"/>
      </w:divBdr>
    </w:div>
    <w:div w:id="1614438640">
      <w:bodyDiv w:val="1"/>
      <w:marLeft w:val="0"/>
      <w:marRight w:val="0"/>
      <w:marTop w:val="0"/>
      <w:marBottom w:val="0"/>
      <w:divBdr>
        <w:top w:val="none" w:sz="0" w:space="0" w:color="auto"/>
        <w:left w:val="none" w:sz="0" w:space="0" w:color="auto"/>
        <w:bottom w:val="none" w:sz="0" w:space="0" w:color="auto"/>
        <w:right w:val="none" w:sz="0" w:space="0" w:color="auto"/>
      </w:divBdr>
    </w:div>
    <w:div w:id="1614482172">
      <w:bodyDiv w:val="1"/>
      <w:marLeft w:val="0"/>
      <w:marRight w:val="0"/>
      <w:marTop w:val="0"/>
      <w:marBottom w:val="0"/>
      <w:divBdr>
        <w:top w:val="none" w:sz="0" w:space="0" w:color="auto"/>
        <w:left w:val="none" w:sz="0" w:space="0" w:color="auto"/>
        <w:bottom w:val="none" w:sz="0" w:space="0" w:color="auto"/>
        <w:right w:val="none" w:sz="0" w:space="0" w:color="auto"/>
      </w:divBdr>
    </w:div>
    <w:div w:id="1615207222">
      <w:bodyDiv w:val="1"/>
      <w:marLeft w:val="0"/>
      <w:marRight w:val="0"/>
      <w:marTop w:val="0"/>
      <w:marBottom w:val="0"/>
      <w:divBdr>
        <w:top w:val="none" w:sz="0" w:space="0" w:color="auto"/>
        <w:left w:val="none" w:sz="0" w:space="0" w:color="auto"/>
        <w:bottom w:val="none" w:sz="0" w:space="0" w:color="auto"/>
        <w:right w:val="none" w:sz="0" w:space="0" w:color="auto"/>
      </w:divBdr>
    </w:div>
    <w:div w:id="1615673045">
      <w:bodyDiv w:val="1"/>
      <w:marLeft w:val="0"/>
      <w:marRight w:val="0"/>
      <w:marTop w:val="0"/>
      <w:marBottom w:val="0"/>
      <w:divBdr>
        <w:top w:val="none" w:sz="0" w:space="0" w:color="auto"/>
        <w:left w:val="none" w:sz="0" w:space="0" w:color="auto"/>
        <w:bottom w:val="none" w:sz="0" w:space="0" w:color="auto"/>
        <w:right w:val="none" w:sz="0" w:space="0" w:color="auto"/>
      </w:divBdr>
    </w:div>
    <w:div w:id="1618441579">
      <w:bodyDiv w:val="1"/>
      <w:marLeft w:val="0"/>
      <w:marRight w:val="0"/>
      <w:marTop w:val="0"/>
      <w:marBottom w:val="0"/>
      <w:divBdr>
        <w:top w:val="none" w:sz="0" w:space="0" w:color="auto"/>
        <w:left w:val="none" w:sz="0" w:space="0" w:color="auto"/>
        <w:bottom w:val="none" w:sz="0" w:space="0" w:color="auto"/>
        <w:right w:val="none" w:sz="0" w:space="0" w:color="auto"/>
      </w:divBdr>
    </w:div>
    <w:div w:id="1618683628">
      <w:bodyDiv w:val="1"/>
      <w:marLeft w:val="0"/>
      <w:marRight w:val="0"/>
      <w:marTop w:val="0"/>
      <w:marBottom w:val="0"/>
      <w:divBdr>
        <w:top w:val="none" w:sz="0" w:space="0" w:color="auto"/>
        <w:left w:val="none" w:sz="0" w:space="0" w:color="auto"/>
        <w:bottom w:val="none" w:sz="0" w:space="0" w:color="auto"/>
        <w:right w:val="none" w:sz="0" w:space="0" w:color="auto"/>
      </w:divBdr>
    </w:div>
    <w:div w:id="1619067670">
      <w:bodyDiv w:val="1"/>
      <w:marLeft w:val="0"/>
      <w:marRight w:val="0"/>
      <w:marTop w:val="0"/>
      <w:marBottom w:val="0"/>
      <w:divBdr>
        <w:top w:val="none" w:sz="0" w:space="0" w:color="auto"/>
        <w:left w:val="none" w:sz="0" w:space="0" w:color="auto"/>
        <w:bottom w:val="none" w:sz="0" w:space="0" w:color="auto"/>
        <w:right w:val="none" w:sz="0" w:space="0" w:color="auto"/>
      </w:divBdr>
    </w:div>
    <w:div w:id="1624070835">
      <w:bodyDiv w:val="1"/>
      <w:marLeft w:val="0"/>
      <w:marRight w:val="0"/>
      <w:marTop w:val="0"/>
      <w:marBottom w:val="0"/>
      <w:divBdr>
        <w:top w:val="none" w:sz="0" w:space="0" w:color="auto"/>
        <w:left w:val="none" w:sz="0" w:space="0" w:color="auto"/>
        <w:bottom w:val="none" w:sz="0" w:space="0" w:color="auto"/>
        <w:right w:val="none" w:sz="0" w:space="0" w:color="auto"/>
      </w:divBdr>
    </w:div>
    <w:div w:id="1628196464">
      <w:bodyDiv w:val="1"/>
      <w:marLeft w:val="0"/>
      <w:marRight w:val="0"/>
      <w:marTop w:val="0"/>
      <w:marBottom w:val="0"/>
      <w:divBdr>
        <w:top w:val="none" w:sz="0" w:space="0" w:color="auto"/>
        <w:left w:val="none" w:sz="0" w:space="0" w:color="auto"/>
        <w:bottom w:val="none" w:sz="0" w:space="0" w:color="auto"/>
        <w:right w:val="none" w:sz="0" w:space="0" w:color="auto"/>
      </w:divBdr>
    </w:div>
    <w:div w:id="1629631318">
      <w:bodyDiv w:val="1"/>
      <w:marLeft w:val="0"/>
      <w:marRight w:val="0"/>
      <w:marTop w:val="0"/>
      <w:marBottom w:val="0"/>
      <w:divBdr>
        <w:top w:val="none" w:sz="0" w:space="0" w:color="auto"/>
        <w:left w:val="none" w:sz="0" w:space="0" w:color="auto"/>
        <w:bottom w:val="none" w:sz="0" w:space="0" w:color="auto"/>
        <w:right w:val="none" w:sz="0" w:space="0" w:color="auto"/>
      </w:divBdr>
    </w:div>
    <w:div w:id="1632592520">
      <w:bodyDiv w:val="1"/>
      <w:marLeft w:val="0"/>
      <w:marRight w:val="0"/>
      <w:marTop w:val="0"/>
      <w:marBottom w:val="0"/>
      <w:divBdr>
        <w:top w:val="none" w:sz="0" w:space="0" w:color="auto"/>
        <w:left w:val="none" w:sz="0" w:space="0" w:color="auto"/>
        <w:bottom w:val="none" w:sz="0" w:space="0" w:color="auto"/>
        <w:right w:val="none" w:sz="0" w:space="0" w:color="auto"/>
      </w:divBdr>
    </w:div>
    <w:div w:id="1632784921">
      <w:bodyDiv w:val="1"/>
      <w:marLeft w:val="0"/>
      <w:marRight w:val="0"/>
      <w:marTop w:val="0"/>
      <w:marBottom w:val="0"/>
      <w:divBdr>
        <w:top w:val="none" w:sz="0" w:space="0" w:color="auto"/>
        <w:left w:val="none" w:sz="0" w:space="0" w:color="auto"/>
        <w:bottom w:val="none" w:sz="0" w:space="0" w:color="auto"/>
        <w:right w:val="none" w:sz="0" w:space="0" w:color="auto"/>
      </w:divBdr>
    </w:div>
    <w:div w:id="1632902992">
      <w:bodyDiv w:val="1"/>
      <w:marLeft w:val="0"/>
      <w:marRight w:val="0"/>
      <w:marTop w:val="0"/>
      <w:marBottom w:val="0"/>
      <w:divBdr>
        <w:top w:val="none" w:sz="0" w:space="0" w:color="auto"/>
        <w:left w:val="none" w:sz="0" w:space="0" w:color="auto"/>
        <w:bottom w:val="none" w:sz="0" w:space="0" w:color="auto"/>
        <w:right w:val="none" w:sz="0" w:space="0" w:color="auto"/>
      </w:divBdr>
    </w:div>
    <w:div w:id="1634291551">
      <w:bodyDiv w:val="1"/>
      <w:marLeft w:val="0"/>
      <w:marRight w:val="0"/>
      <w:marTop w:val="0"/>
      <w:marBottom w:val="0"/>
      <w:divBdr>
        <w:top w:val="none" w:sz="0" w:space="0" w:color="auto"/>
        <w:left w:val="none" w:sz="0" w:space="0" w:color="auto"/>
        <w:bottom w:val="none" w:sz="0" w:space="0" w:color="auto"/>
        <w:right w:val="none" w:sz="0" w:space="0" w:color="auto"/>
      </w:divBdr>
    </w:div>
    <w:div w:id="1634748810">
      <w:bodyDiv w:val="1"/>
      <w:marLeft w:val="0"/>
      <w:marRight w:val="0"/>
      <w:marTop w:val="0"/>
      <w:marBottom w:val="0"/>
      <w:divBdr>
        <w:top w:val="none" w:sz="0" w:space="0" w:color="auto"/>
        <w:left w:val="none" w:sz="0" w:space="0" w:color="auto"/>
        <w:bottom w:val="none" w:sz="0" w:space="0" w:color="auto"/>
        <w:right w:val="none" w:sz="0" w:space="0" w:color="auto"/>
      </w:divBdr>
    </w:div>
    <w:div w:id="1634865790">
      <w:bodyDiv w:val="1"/>
      <w:marLeft w:val="0"/>
      <w:marRight w:val="0"/>
      <w:marTop w:val="0"/>
      <w:marBottom w:val="0"/>
      <w:divBdr>
        <w:top w:val="none" w:sz="0" w:space="0" w:color="auto"/>
        <w:left w:val="none" w:sz="0" w:space="0" w:color="auto"/>
        <w:bottom w:val="none" w:sz="0" w:space="0" w:color="auto"/>
        <w:right w:val="none" w:sz="0" w:space="0" w:color="auto"/>
      </w:divBdr>
    </w:div>
    <w:div w:id="1635139227">
      <w:bodyDiv w:val="1"/>
      <w:marLeft w:val="0"/>
      <w:marRight w:val="0"/>
      <w:marTop w:val="0"/>
      <w:marBottom w:val="0"/>
      <w:divBdr>
        <w:top w:val="none" w:sz="0" w:space="0" w:color="auto"/>
        <w:left w:val="none" w:sz="0" w:space="0" w:color="auto"/>
        <w:bottom w:val="none" w:sz="0" w:space="0" w:color="auto"/>
        <w:right w:val="none" w:sz="0" w:space="0" w:color="auto"/>
      </w:divBdr>
    </w:div>
    <w:div w:id="1642689548">
      <w:bodyDiv w:val="1"/>
      <w:marLeft w:val="0"/>
      <w:marRight w:val="0"/>
      <w:marTop w:val="0"/>
      <w:marBottom w:val="0"/>
      <w:divBdr>
        <w:top w:val="none" w:sz="0" w:space="0" w:color="auto"/>
        <w:left w:val="none" w:sz="0" w:space="0" w:color="auto"/>
        <w:bottom w:val="none" w:sz="0" w:space="0" w:color="auto"/>
        <w:right w:val="none" w:sz="0" w:space="0" w:color="auto"/>
      </w:divBdr>
    </w:div>
    <w:div w:id="1644850404">
      <w:bodyDiv w:val="1"/>
      <w:marLeft w:val="0"/>
      <w:marRight w:val="0"/>
      <w:marTop w:val="0"/>
      <w:marBottom w:val="0"/>
      <w:divBdr>
        <w:top w:val="none" w:sz="0" w:space="0" w:color="auto"/>
        <w:left w:val="none" w:sz="0" w:space="0" w:color="auto"/>
        <w:bottom w:val="none" w:sz="0" w:space="0" w:color="auto"/>
        <w:right w:val="none" w:sz="0" w:space="0" w:color="auto"/>
      </w:divBdr>
    </w:div>
    <w:div w:id="1646813021">
      <w:bodyDiv w:val="1"/>
      <w:marLeft w:val="0"/>
      <w:marRight w:val="0"/>
      <w:marTop w:val="0"/>
      <w:marBottom w:val="0"/>
      <w:divBdr>
        <w:top w:val="none" w:sz="0" w:space="0" w:color="auto"/>
        <w:left w:val="none" w:sz="0" w:space="0" w:color="auto"/>
        <w:bottom w:val="none" w:sz="0" w:space="0" w:color="auto"/>
        <w:right w:val="none" w:sz="0" w:space="0" w:color="auto"/>
      </w:divBdr>
    </w:div>
    <w:div w:id="1654723968">
      <w:bodyDiv w:val="1"/>
      <w:marLeft w:val="0"/>
      <w:marRight w:val="0"/>
      <w:marTop w:val="0"/>
      <w:marBottom w:val="0"/>
      <w:divBdr>
        <w:top w:val="none" w:sz="0" w:space="0" w:color="auto"/>
        <w:left w:val="none" w:sz="0" w:space="0" w:color="auto"/>
        <w:bottom w:val="none" w:sz="0" w:space="0" w:color="auto"/>
        <w:right w:val="none" w:sz="0" w:space="0" w:color="auto"/>
      </w:divBdr>
    </w:div>
    <w:div w:id="1657343201">
      <w:bodyDiv w:val="1"/>
      <w:marLeft w:val="0"/>
      <w:marRight w:val="0"/>
      <w:marTop w:val="0"/>
      <w:marBottom w:val="0"/>
      <w:divBdr>
        <w:top w:val="none" w:sz="0" w:space="0" w:color="auto"/>
        <w:left w:val="none" w:sz="0" w:space="0" w:color="auto"/>
        <w:bottom w:val="none" w:sz="0" w:space="0" w:color="auto"/>
        <w:right w:val="none" w:sz="0" w:space="0" w:color="auto"/>
      </w:divBdr>
    </w:div>
    <w:div w:id="1658800491">
      <w:bodyDiv w:val="1"/>
      <w:marLeft w:val="0"/>
      <w:marRight w:val="0"/>
      <w:marTop w:val="0"/>
      <w:marBottom w:val="0"/>
      <w:divBdr>
        <w:top w:val="none" w:sz="0" w:space="0" w:color="auto"/>
        <w:left w:val="none" w:sz="0" w:space="0" w:color="auto"/>
        <w:bottom w:val="none" w:sz="0" w:space="0" w:color="auto"/>
        <w:right w:val="none" w:sz="0" w:space="0" w:color="auto"/>
      </w:divBdr>
    </w:div>
    <w:div w:id="1659335757">
      <w:bodyDiv w:val="1"/>
      <w:marLeft w:val="0"/>
      <w:marRight w:val="0"/>
      <w:marTop w:val="0"/>
      <w:marBottom w:val="0"/>
      <w:divBdr>
        <w:top w:val="none" w:sz="0" w:space="0" w:color="auto"/>
        <w:left w:val="none" w:sz="0" w:space="0" w:color="auto"/>
        <w:bottom w:val="none" w:sz="0" w:space="0" w:color="auto"/>
        <w:right w:val="none" w:sz="0" w:space="0" w:color="auto"/>
      </w:divBdr>
    </w:div>
    <w:div w:id="1659576259">
      <w:bodyDiv w:val="1"/>
      <w:marLeft w:val="0"/>
      <w:marRight w:val="0"/>
      <w:marTop w:val="0"/>
      <w:marBottom w:val="0"/>
      <w:divBdr>
        <w:top w:val="none" w:sz="0" w:space="0" w:color="auto"/>
        <w:left w:val="none" w:sz="0" w:space="0" w:color="auto"/>
        <w:bottom w:val="none" w:sz="0" w:space="0" w:color="auto"/>
        <w:right w:val="none" w:sz="0" w:space="0" w:color="auto"/>
      </w:divBdr>
    </w:div>
    <w:div w:id="1663580737">
      <w:bodyDiv w:val="1"/>
      <w:marLeft w:val="0"/>
      <w:marRight w:val="0"/>
      <w:marTop w:val="0"/>
      <w:marBottom w:val="0"/>
      <w:divBdr>
        <w:top w:val="none" w:sz="0" w:space="0" w:color="auto"/>
        <w:left w:val="none" w:sz="0" w:space="0" w:color="auto"/>
        <w:bottom w:val="none" w:sz="0" w:space="0" w:color="auto"/>
        <w:right w:val="none" w:sz="0" w:space="0" w:color="auto"/>
      </w:divBdr>
    </w:div>
    <w:div w:id="1665546162">
      <w:bodyDiv w:val="1"/>
      <w:marLeft w:val="0"/>
      <w:marRight w:val="0"/>
      <w:marTop w:val="0"/>
      <w:marBottom w:val="0"/>
      <w:divBdr>
        <w:top w:val="none" w:sz="0" w:space="0" w:color="auto"/>
        <w:left w:val="none" w:sz="0" w:space="0" w:color="auto"/>
        <w:bottom w:val="none" w:sz="0" w:space="0" w:color="auto"/>
        <w:right w:val="none" w:sz="0" w:space="0" w:color="auto"/>
      </w:divBdr>
    </w:div>
    <w:div w:id="1669750248">
      <w:bodyDiv w:val="1"/>
      <w:marLeft w:val="0"/>
      <w:marRight w:val="0"/>
      <w:marTop w:val="0"/>
      <w:marBottom w:val="0"/>
      <w:divBdr>
        <w:top w:val="none" w:sz="0" w:space="0" w:color="auto"/>
        <w:left w:val="none" w:sz="0" w:space="0" w:color="auto"/>
        <w:bottom w:val="none" w:sz="0" w:space="0" w:color="auto"/>
        <w:right w:val="none" w:sz="0" w:space="0" w:color="auto"/>
      </w:divBdr>
    </w:div>
    <w:div w:id="1673989301">
      <w:bodyDiv w:val="1"/>
      <w:marLeft w:val="0"/>
      <w:marRight w:val="0"/>
      <w:marTop w:val="0"/>
      <w:marBottom w:val="0"/>
      <w:divBdr>
        <w:top w:val="none" w:sz="0" w:space="0" w:color="auto"/>
        <w:left w:val="none" w:sz="0" w:space="0" w:color="auto"/>
        <w:bottom w:val="none" w:sz="0" w:space="0" w:color="auto"/>
        <w:right w:val="none" w:sz="0" w:space="0" w:color="auto"/>
      </w:divBdr>
    </w:div>
    <w:div w:id="1680423524">
      <w:bodyDiv w:val="1"/>
      <w:marLeft w:val="0"/>
      <w:marRight w:val="0"/>
      <w:marTop w:val="0"/>
      <w:marBottom w:val="0"/>
      <w:divBdr>
        <w:top w:val="none" w:sz="0" w:space="0" w:color="auto"/>
        <w:left w:val="none" w:sz="0" w:space="0" w:color="auto"/>
        <w:bottom w:val="none" w:sz="0" w:space="0" w:color="auto"/>
        <w:right w:val="none" w:sz="0" w:space="0" w:color="auto"/>
      </w:divBdr>
    </w:div>
    <w:div w:id="1680622641">
      <w:bodyDiv w:val="1"/>
      <w:marLeft w:val="0"/>
      <w:marRight w:val="0"/>
      <w:marTop w:val="0"/>
      <w:marBottom w:val="0"/>
      <w:divBdr>
        <w:top w:val="none" w:sz="0" w:space="0" w:color="auto"/>
        <w:left w:val="none" w:sz="0" w:space="0" w:color="auto"/>
        <w:bottom w:val="none" w:sz="0" w:space="0" w:color="auto"/>
        <w:right w:val="none" w:sz="0" w:space="0" w:color="auto"/>
      </w:divBdr>
    </w:div>
    <w:div w:id="1681196457">
      <w:bodyDiv w:val="1"/>
      <w:marLeft w:val="0"/>
      <w:marRight w:val="0"/>
      <w:marTop w:val="0"/>
      <w:marBottom w:val="0"/>
      <w:divBdr>
        <w:top w:val="none" w:sz="0" w:space="0" w:color="auto"/>
        <w:left w:val="none" w:sz="0" w:space="0" w:color="auto"/>
        <w:bottom w:val="none" w:sz="0" w:space="0" w:color="auto"/>
        <w:right w:val="none" w:sz="0" w:space="0" w:color="auto"/>
      </w:divBdr>
    </w:div>
    <w:div w:id="1681810256">
      <w:bodyDiv w:val="1"/>
      <w:marLeft w:val="0"/>
      <w:marRight w:val="0"/>
      <w:marTop w:val="0"/>
      <w:marBottom w:val="0"/>
      <w:divBdr>
        <w:top w:val="none" w:sz="0" w:space="0" w:color="auto"/>
        <w:left w:val="none" w:sz="0" w:space="0" w:color="auto"/>
        <w:bottom w:val="none" w:sz="0" w:space="0" w:color="auto"/>
        <w:right w:val="none" w:sz="0" w:space="0" w:color="auto"/>
      </w:divBdr>
    </w:div>
    <w:div w:id="1685132140">
      <w:bodyDiv w:val="1"/>
      <w:marLeft w:val="0"/>
      <w:marRight w:val="0"/>
      <w:marTop w:val="0"/>
      <w:marBottom w:val="0"/>
      <w:divBdr>
        <w:top w:val="none" w:sz="0" w:space="0" w:color="auto"/>
        <w:left w:val="none" w:sz="0" w:space="0" w:color="auto"/>
        <w:bottom w:val="none" w:sz="0" w:space="0" w:color="auto"/>
        <w:right w:val="none" w:sz="0" w:space="0" w:color="auto"/>
      </w:divBdr>
    </w:div>
    <w:div w:id="1694722930">
      <w:bodyDiv w:val="1"/>
      <w:marLeft w:val="0"/>
      <w:marRight w:val="0"/>
      <w:marTop w:val="0"/>
      <w:marBottom w:val="0"/>
      <w:divBdr>
        <w:top w:val="none" w:sz="0" w:space="0" w:color="auto"/>
        <w:left w:val="none" w:sz="0" w:space="0" w:color="auto"/>
        <w:bottom w:val="none" w:sz="0" w:space="0" w:color="auto"/>
        <w:right w:val="none" w:sz="0" w:space="0" w:color="auto"/>
      </w:divBdr>
    </w:div>
    <w:div w:id="1697460905">
      <w:bodyDiv w:val="1"/>
      <w:marLeft w:val="0"/>
      <w:marRight w:val="0"/>
      <w:marTop w:val="0"/>
      <w:marBottom w:val="0"/>
      <w:divBdr>
        <w:top w:val="none" w:sz="0" w:space="0" w:color="auto"/>
        <w:left w:val="none" w:sz="0" w:space="0" w:color="auto"/>
        <w:bottom w:val="none" w:sz="0" w:space="0" w:color="auto"/>
        <w:right w:val="none" w:sz="0" w:space="0" w:color="auto"/>
      </w:divBdr>
    </w:div>
    <w:div w:id="1701778615">
      <w:bodyDiv w:val="1"/>
      <w:marLeft w:val="0"/>
      <w:marRight w:val="0"/>
      <w:marTop w:val="0"/>
      <w:marBottom w:val="0"/>
      <w:divBdr>
        <w:top w:val="none" w:sz="0" w:space="0" w:color="auto"/>
        <w:left w:val="none" w:sz="0" w:space="0" w:color="auto"/>
        <w:bottom w:val="none" w:sz="0" w:space="0" w:color="auto"/>
        <w:right w:val="none" w:sz="0" w:space="0" w:color="auto"/>
      </w:divBdr>
    </w:div>
    <w:div w:id="1702170548">
      <w:bodyDiv w:val="1"/>
      <w:marLeft w:val="0"/>
      <w:marRight w:val="0"/>
      <w:marTop w:val="0"/>
      <w:marBottom w:val="0"/>
      <w:divBdr>
        <w:top w:val="none" w:sz="0" w:space="0" w:color="auto"/>
        <w:left w:val="none" w:sz="0" w:space="0" w:color="auto"/>
        <w:bottom w:val="none" w:sz="0" w:space="0" w:color="auto"/>
        <w:right w:val="none" w:sz="0" w:space="0" w:color="auto"/>
      </w:divBdr>
    </w:div>
    <w:div w:id="1706521330">
      <w:bodyDiv w:val="1"/>
      <w:marLeft w:val="0"/>
      <w:marRight w:val="0"/>
      <w:marTop w:val="0"/>
      <w:marBottom w:val="0"/>
      <w:divBdr>
        <w:top w:val="none" w:sz="0" w:space="0" w:color="auto"/>
        <w:left w:val="none" w:sz="0" w:space="0" w:color="auto"/>
        <w:bottom w:val="none" w:sz="0" w:space="0" w:color="auto"/>
        <w:right w:val="none" w:sz="0" w:space="0" w:color="auto"/>
      </w:divBdr>
    </w:div>
    <w:div w:id="1706950817">
      <w:bodyDiv w:val="1"/>
      <w:marLeft w:val="0"/>
      <w:marRight w:val="0"/>
      <w:marTop w:val="0"/>
      <w:marBottom w:val="0"/>
      <w:divBdr>
        <w:top w:val="none" w:sz="0" w:space="0" w:color="auto"/>
        <w:left w:val="none" w:sz="0" w:space="0" w:color="auto"/>
        <w:bottom w:val="none" w:sz="0" w:space="0" w:color="auto"/>
        <w:right w:val="none" w:sz="0" w:space="0" w:color="auto"/>
      </w:divBdr>
    </w:div>
    <w:div w:id="1708024171">
      <w:bodyDiv w:val="1"/>
      <w:marLeft w:val="0"/>
      <w:marRight w:val="0"/>
      <w:marTop w:val="0"/>
      <w:marBottom w:val="0"/>
      <w:divBdr>
        <w:top w:val="none" w:sz="0" w:space="0" w:color="auto"/>
        <w:left w:val="none" w:sz="0" w:space="0" w:color="auto"/>
        <w:bottom w:val="none" w:sz="0" w:space="0" w:color="auto"/>
        <w:right w:val="none" w:sz="0" w:space="0" w:color="auto"/>
      </w:divBdr>
    </w:div>
    <w:div w:id="1708720921">
      <w:bodyDiv w:val="1"/>
      <w:marLeft w:val="0"/>
      <w:marRight w:val="0"/>
      <w:marTop w:val="0"/>
      <w:marBottom w:val="0"/>
      <w:divBdr>
        <w:top w:val="none" w:sz="0" w:space="0" w:color="auto"/>
        <w:left w:val="none" w:sz="0" w:space="0" w:color="auto"/>
        <w:bottom w:val="none" w:sz="0" w:space="0" w:color="auto"/>
        <w:right w:val="none" w:sz="0" w:space="0" w:color="auto"/>
      </w:divBdr>
    </w:div>
    <w:div w:id="1712149653">
      <w:bodyDiv w:val="1"/>
      <w:marLeft w:val="0"/>
      <w:marRight w:val="0"/>
      <w:marTop w:val="0"/>
      <w:marBottom w:val="0"/>
      <w:divBdr>
        <w:top w:val="none" w:sz="0" w:space="0" w:color="auto"/>
        <w:left w:val="none" w:sz="0" w:space="0" w:color="auto"/>
        <w:bottom w:val="none" w:sz="0" w:space="0" w:color="auto"/>
        <w:right w:val="none" w:sz="0" w:space="0" w:color="auto"/>
      </w:divBdr>
    </w:div>
    <w:div w:id="1716847868">
      <w:bodyDiv w:val="1"/>
      <w:marLeft w:val="0"/>
      <w:marRight w:val="0"/>
      <w:marTop w:val="0"/>
      <w:marBottom w:val="0"/>
      <w:divBdr>
        <w:top w:val="none" w:sz="0" w:space="0" w:color="auto"/>
        <w:left w:val="none" w:sz="0" w:space="0" w:color="auto"/>
        <w:bottom w:val="none" w:sz="0" w:space="0" w:color="auto"/>
        <w:right w:val="none" w:sz="0" w:space="0" w:color="auto"/>
      </w:divBdr>
    </w:div>
    <w:div w:id="1719161986">
      <w:bodyDiv w:val="1"/>
      <w:marLeft w:val="0"/>
      <w:marRight w:val="0"/>
      <w:marTop w:val="0"/>
      <w:marBottom w:val="0"/>
      <w:divBdr>
        <w:top w:val="none" w:sz="0" w:space="0" w:color="auto"/>
        <w:left w:val="none" w:sz="0" w:space="0" w:color="auto"/>
        <w:bottom w:val="none" w:sz="0" w:space="0" w:color="auto"/>
        <w:right w:val="none" w:sz="0" w:space="0" w:color="auto"/>
      </w:divBdr>
    </w:div>
    <w:div w:id="1727803359">
      <w:bodyDiv w:val="1"/>
      <w:marLeft w:val="0"/>
      <w:marRight w:val="0"/>
      <w:marTop w:val="0"/>
      <w:marBottom w:val="0"/>
      <w:divBdr>
        <w:top w:val="none" w:sz="0" w:space="0" w:color="auto"/>
        <w:left w:val="none" w:sz="0" w:space="0" w:color="auto"/>
        <w:bottom w:val="none" w:sz="0" w:space="0" w:color="auto"/>
        <w:right w:val="none" w:sz="0" w:space="0" w:color="auto"/>
      </w:divBdr>
    </w:div>
    <w:div w:id="1729571825">
      <w:bodyDiv w:val="1"/>
      <w:marLeft w:val="0"/>
      <w:marRight w:val="0"/>
      <w:marTop w:val="0"/>
      <w:marBottom w:val="0"/>
      <w:divBdr>
        <w:top w:val="none" w:sz="0" w:space="0" w:color="auto"/>
        <w:left w:val="none" w:sz="0" w:space="0" w:color="auto"/>
        <w:bottom w:val="none" w:sz="0" w:space="0" w:color="auto"/>
        <w:right w:val="none" w:sz="0" w:space="0" w:color="auto"/>
      </w:divBdr>
    </w:div>
    <w:div w:id="1732994440">
      <w:bodyDiv w:val="1"/>
      <w:marLeft w:val="0"/>
      <w:marRight w:val="0"/>
      <w:marTop w:val="0"/>
      <w:marBottom w:val="0"/>
      <w:divBdr>
        <w:top w:val="none" w:sz="0" w:space="0" w:color="auto"/>
        <w:left w:val="none" w:sz="0" w:space="0" w:color="auto"/>
        <w:bottom w:val="none" w:sz="0" w:space="0" w:color="auto"/>
        <w:right w:val="none" w:sz="0" w:space="0" w:color="auto"/>
      </w:divBdr>
    </w:div>
    <w:div w:id="1733969736">
      <w:bodyDiv w:val="1"/>
      <w:marLeft w:val="0"/>
      <w:marRight w:val="0"/>
      <w:marTop w:val="0"/>
      <w:marBottom w:val="0"/>
      <w:divBdr>
        <w:top w:val="none" w:sz="0" w:space="0" w:color="auto"/>
        <w:left w:val="none" w:sz="0" w:space="0" w:color="auto"/>
        <w:bottom w:val="none" w:sz="0" w:space="0" w:color="auto"/>
        <w:right w:val="none" w:sz="0" w:space="0" w:color="auto"/>
      </w:divBdr>
    </w:div>
    <w:div w:id="1739401537">
      <w:bodyDiv w:val="1"/>
      <w:marLeft w:val="0"/>
      <w:marRight w:val="0"/>
      <w:marTop w:val="0"/>
      <w:marBottom w:val="0"/>
      <w:divBdr>
        <w:top w:val="none" w:sz="0" w:space="0" w:color="auto"/>
        <w:left w:val="none" w:sz="0" w:space="0" w:color="auto"/>
        <w:bottom w:val="none" w:sz="0" w:space="0" w:color="auto"/>
        <w:right w:val="none" w:sz="0" w:space="0" w:color="auto"/>
      </w:divBdr>
    </w:div>
    <w:div w:id="1741517600">
      <w:bodyDiv w:val="1"/>
      <w:marLeft w:val="0"/>
      <w:marRight w:val="0"/>
      <w:marTop w:val="0"/>
      <w:marBottom w:val="0"/>
      <w:divBdr>
        <w:top w:val="none" w:sz="0" w:space="0" w:color="auto"/>
        <w:left w:val="none" w:sz="0" w:space="0" w:color="auto"/>
        <w:bottom w:val="none" w:sz="0" w:space="0" w:color="auto"/>
        <w:right w:val="none" w:sz="0" w:space="0" w:color="auto"/>
      </w:divBdr>
    </w:div>
    <w:div w:id="1744572048">
      <w:bodyDiv w:val="1"/>
      <w:marLeft w:val="0"/>
      <w:marRight w:val="0"/>
      <w:marTop w:val="0"/>
      <w:marBottom w:val="0"/>
      <w:divBdr>
        <w:top w:val="none" w:sz="0" w:space="0" w:color="auto"/>
        <w:left w:val="none" w:sz="0" w:space="0" w:color="auto"/>
        <w:bottom w:val="none" w:sz="0" w:space="0" w:color="auto"/>
        <w:right w:val="none" w:sz="0" w:space="0" w:color="auto"/>
      </w:divBdr>
    </w:div>
    <w:div w:id="1745373102">
      <w:bodyDiv w:val="1"/>
      <w:marLeft w:val="0"/>
      <w:marRight w:val="0"/>
      <w:marTop w:val="0"/>
      <w:marBottom w:val="0"/>
      <w:divBdr>
        <w:top w:val="none" w:sz="0" w:space="0" w:color="auto"/>
        <w:left w:val="none" w:sz="0" w:space="0" w:color="auto"/>
        <w:bottom w:val="none" w:sz="0" w:space="0" w:color="auto"/>
        <w:right w:val="none" w:sz="0" w:space="0" w:color="auto"/>
      </w:divBdr>
    </w:div>
    <w:div w:id="1747414917">
      <w:bodyDiv w:val="1"/>
      <w:marLeft w:val="0"/>
      <w:marRight w:val="0"/>
      <w:marTop w:val="0"/>
      <w:marBottom w:val="0"/>
      <w:divBdr>
        <w:top w:val="none" w:sz="0" w:space="0" w:color="auto"/>
        <w:left w:val="none" w:sz="0" w:space="0" w:color="auto"/>
        <w:bottom w:val="none" w:sz="0" w:space="0" w:color="auto"/>
        <w:right w:val="none" w:sz="0" w:space="0" w:color="auto"/>
      </w:divBdr>
    </w:div>
    <w:div w:id="1747535106">
      <w:bodyDiv w:val="1"/>
      <w:marLeft w:val="0"/>
      <w:marRight w:val="0"/>
      <w:marTop w:val="0"/>
      <w:marBottom w:val="0"/>
      <w:divBdr>
        <w:top w:val="none" w:sz="0" w:space="0" w:color="auto"/>
        <w:left w:val="none" w:sz="0" w:space="0" w:color="auto"/>
        <w:bottom w:val="none" w:sz="0" w:space="0" w:color="auto"/>
        <w:right w:val="none" w:sz="0" w:space="0" w:color="auto"/>
      </w:divBdr>
    </w:div>
    <w:div w:id="1750153673">
      <w:bodyDiv w:val="1"/>
      <w:marLeft w:val="0"/>
      <w:marRight w:val="0"/>
      <w:marTop w:val="0"/>
      <w:marBottom w:val="0"/>
      <w:divBdr>
        <w:top w:val="none" w:sz="0" w:space="0" w:color="auto"/>
        <w:left w:val="none" w:sz="0" w:space="0" w:color="auto"/>
        <w:bottom w:val="none" w:sz="0" w:space="0" w:color="auto"/>
        <w:right w:val="none" w:sz="0" w:space="0" w:color="auto"/>
      </w:divBdr>
    </w:div>
    <w:div w:id="1754400322">
      <w:bodyDiv w:val="1"/>
      <w:marLeft w:val="0"/>
      <w:marRight w:val="0"/>
      <w:marTop w:val="0"/>
      <w:marBottom w:val="0"/>
      <w:divBdr>
        <w:top w:val="none" w:sz="0" w:space="0" w:color="auto"/>
        <w:left w:val="none" w:sz="0" w:space="0" w:color="auto"/>
        <w:bottom w:val="none" w:sz="0" w:space="0" w:color="auto"/>
        <w:right w:val="none" w:sz="0" w:space="0" w:color="auto"/>
      </w:divBdr>
    </w:div>
    <w:div w:id="1757356861">
      <w:bodyDiv w:val="1"/>
      <w:marLeft w:val="0"/>
      <w:marRight w:val="0"/>
      <w:marTop w:val="0"/>
      <w:marBottom w:val="0"/>
      <w:divBdr>
        <w:top w:val="none" w:sz="0" w:space="0" w:color="auto"/>
        <w:left w:val="none" w:sz="0" w:space="0" w:color="auto"/>
        <w:bottom w:val="none" w:sz="0" w:space="0" w:color="auto"/>
        <w:right w:val="none" w:sz="0" w:space="0" w:color="auto"/>
      </w:divBdr>
    </w:div>
    <w:div w:id="1759667699">
      <w:bodyDiv w:val="1"/>
      <w:marLeft w:val="0"/>
      <w:marRight w:val="0"/>
      <w:marTop w:val="0"/>
      <w:marBottom w:val="0"/>
      <w:divBdr>
        <w:top w:val="none" w:sz="0" w:space="0" w:color="auto"/>
        <w:left w:val="none" w:sz="0" w:space="0" w:color="auto"/>
        <w:bottom w:val="none" w:sz="0" w:space="0" w:color="auto"/>
        <w:right w:val="none" w:sz="0" w:space="0" w:color="auto"/>
      </w:divBdr>
    </w:div>
    <w:div w:id="1766655687">
      <w:bodyDiv w:val="1"/>
      <w:marLeft w:val="0"/>
      <w:marRight w:val="0"/>
      <w:marTop w:val="0"/>
      <w:marBottom w:val="0"/>
      <w:divBdr>
        <w:top w:val="none" w:sz="0" w:space="0" w:color="auto"/>
        <w:left w:val="none" w:sz="0" w:space="0" w:color="auto"/>
        <w:bottom w:val="none" w:sz="0" w:space="0" w:color="auto"/>
        <w:right w:val="none" w:sz="0" w:space="0" w:color="auto"/>
      </w:divBdr>
    </w:div>
    <w:div w:id="1766728559">
      <w:bodyDiv w:val="1"/>
      <w:marLeft w:val="0"/>
      <w:marRight w:val="0"/>
      <w:marTop w:val="0"/>
      <w:marBottom w:val="0"/>
      <w:divBdr>
        <w:top w:val="none" w:sz="0" w:space="0" w:color="auto"/>
        <w:left w:val="none" w:sz="0" w:space="0" w:color="auto"/>
        <w:bottom w:val="none" w:sz="0" w:space="0" w:color="auto"/>
        <w:right w:val="none" w:sz="0" w:space="0" w:color="auto"/>
      </w:divBdr>
    </w:div>
    <w:div w:id="1767723532">
      <w:bodyDiv w:val="1"/>
      <w:marLeft w:val="0"/>
      <w:marRight w:val="0"/>
      <w:marTop w:val="0"/>
      <w:marBottom w:val="0"/>
      <w:divBdr>
        <w:top w:val="none" w:sz="0" w:space="0" w:color="auto"/>
        <w:left w:val="none" w:sz="0" w:space="0" w:color="auto"/>
        <w:bottom w:val="none" w:sz="0" w:space="0" w:color="auto"/>
        <w:right w:val="none" w:sz="0" w:space="0" w:color="auto"/>
      </w:divBdr>
    </w:div>
    <w:div w:id="1769352554">
      <w:bodyDiv w:val="1"/>
      <w:marLeft w:val="0"/>
      <w:marRight w:val="0"/>
      <w:marTop w:val="0"/>
      <w:marBottom w:val="0"/>
      <w:divBdr>
        <w:top w:val="none" w:sz="0" w:space="0" w:color="auto"/>
        <w:left w:val="none" w:sz="0" w:space="0" w:color="auto"/>
        <w:bottom w:val="none" w:sz="0" w:space="0" w:color="auto"/>
        <w:right w:val="none" w:sz="0" w:space="0" w:color="auto"/>
      </w:divBdr>
    </w:div>
    <w:div w:id="1770420047">
      <w:bodyDiv w:val="1"/>
      <w:marLeft w:val="0"/>
      <w:marRight w:val="0"/>
      <w:marTop w:val="0"/>
      <w:marBottom w:val="0"/>
      <w:divBdr>
        <w:top w:val="none" w:sz="0" w:space="0" w:color="auto"/>
        <w:left w:val="none" w:sz="0" w:space="0" w:color="auto"/>
        <w:bottom w:val="none" w:sz="0" w:space="0" w:color="auto"/>
        <w:right w:val="none" w:sz="0" w:space="0" w:color="auto"/>
      </w:divBdr>
    </w:div>
    <w:div w:id="1777868910">
      <w:bodyDiv w:val="1"/>
      <w:marLeft w:val="0"/>
      <w:marRight w:val="0"/>
      <w:marTop w:val="0"/>
      <w:marBottom w:val="0"/>
      <w:divBdr>
        <w:top w:val="none" w:sz="0" w:space="0" w:color="auto"/>
        <w:left w:val="none" w:sz="0" w:space="0" w:color="auto"/>
        <w:bottom w:val="none" w:sz="0" w:space="0" w:color="auto"/>
        <w:right w:val="none" w:sz="0" w:space="0" w:color="auto"/>
      </w:divBdr>
    </w:div>
    <w:div w:id="1780102946">
      <w:bodyDiv w:val="1"/>
      <w:marLeft w:val="0"/>
      <w:marRight w:val="0"/>
      <w:marTop w:val="0"/>
      <w:marBottom w:val="0"/>
      <w:divBdr>
        <w:top w:val="none" w:sz="0" w:space="0" w:color="auto"/>
        <w:left w:val="none" w:sz="0" w:space="0" w:color="auto"/>
        <w:bottom w:val="none" w:sz="0" w:space="0" w:color="auto"/>
        <w:right w:val="none" w:sz="0" w:space="0" w:color="auto"/>
      </w:divBdr>
    </w:div>
    <w:div w:id="1781411144">
      <w:bodyDiv w:val="1"/>
      <w:marLeft w:val="0"/>
      <w:marRight w:val="0"/>
      <w:marTop w:val="0"/>
      <w:marBottom w:val="0"/>
      <w:divBdr>
        <w:top w:val="none" w:sz="0" w:space="0" w:color="auto"/>
        <w:left w:val="none" w:sz="0" w:space="0" w:color="auto"/>
        <w:bottom w:val="none" w:sz="0" w:space="0" w:color="auto"/>
        <w:right w:val="none" w:sz="0" w:space="0" w:color="auto"/>
      </w:divBdr>
    </w:div>
    <w:div w:id="1784422330">
      <w:bodyDiv w:val="1"/>
      <w:marLeft w:val="0"/>
      <w:marRight w:val="0"/>
      <w:marTop w:val="0"/>
      <w:marBottom w:val="0"/>
      <w:divBdr>
        <w:top w:val="none" w:sz="0" w:space="0" w:color="auto"/>
        <w:left w:val="none" w:sz="0" w:space="0" w:color="auto"/>
        <w:bottom w:val="none" w:sz="0" w:space="0" w:color="auto"/>
        <w:right w:val="none" w:sz="0" w:space="0" w:color="auto"/>
      </w:divBdr>
    </w:div>
    <w:div w:id="1787264564">
      <w:bodyDiv w:val="1"/>
      <w:marLeft w:val="0"/>
      <w:marRight w:val="0"/>
      <w:marTop w:val="0"/>
      <w:marBottom w:val="0"/>
      <w:divBdr>
        <w:top w:val="none" w:sz="0" w:space="0" w:color="auto"/>
        <w:left w:val="none" w:sz="0" w:space="0" w:color="auto"/>
        <w:bottom w:val="none" w:sz="0" w:space="0" w:color="auto"/>
        <w:right w:val="none" w:sz="0" w:space="0" w:color="auto"/>
      </w:divBdr>
    </w:div>
    <w:div w:id="1790005193">
      <w:bodyDiv w:val="1"/>
      <w:marLeft w:val="0"/>
      <w:marRight w:val="0"/>
      <w:marTop w:val="0"/>
      <w:marBottom w:val="0"/>
      <w:divBdr>
        <w:top w:val="none" w:sz="0" w:space="0" w:color="auto"/>
        <w:left w:val="none" w:sz="0" w:space="0" w:color="auto"/>
        <w:bottom w:val="none" w:sz="0" w:space="0" w:color="auto"/>
        <w:right w:val="none" w:sz="0" w:space="0" w:color="auto"/>
      </w:divBdr>
    </w:div>
    <w:div w:id="1792169029">
      <w:bodyDiv w:val="1"/>
      <w:marLeft w:val="0"/>
      <w:marRight w:val="0"/>
      <w:marTop w:val="0"/>
      <w:marBottom w:val="0"/>
      <w:divBdr>
        <w:top w:val="none" w:sz="0" w:space="0" w:color="auto"/>
        <w:left w:val="none" w:sz="0" w:space="0" w:color="auto"/>
        <w:bottom w:val="none" w:sz="0" w:space="0" w:color="auto"/>
        <w:right w:val="none" w:sz="0" w:space="0" w:color="auto"/>
      </w:divBdr>
    </w:div>
    <w:div w:id="1792476144">
      <w:bodyDiv w:val="1"/>
      <w:marLeft w:val="0"/>
      <w:marRight w:val="0"/>
      <w:marTop w:val="0"/>
      <w:marBottom w:val="0"/>
      <w:divBdr>
        <w:top w:val="none" w:sz="0" w:space="0" w:color="auto"/>
        <w:left w:val="none" w:sz="0" w:space="0" w:color="auto"/>
        <w:bottom w:val="none" w:sz="0" w:space="0" w:color="auto"/>
        <w:right w:val="none" w:sz="0" w:space="0" w:color="auto"/>
      </w:divBdr>
    </w:div>
    <w:div w:id="1794134608">
      <w:bodyDiv w:val="1"/>
      <w:marLeft w:val="0"/>
      <w:marRight w:val="0"/>
      <w:marTop w:val="0"/>
      <w:marBottom w:val="0"/>
      <w:divBdr>
        <w:top w:val="none" w:sz="0" w:space="0" w:color="auto"/>
        <w:left w:val="none" w:sz="0" w:space="0" w:color="auto"/>
        <w:bottom w:val="none" w:sz="0" w:space="0" w:color="auto"/>
        <w:right w:val="none" w:sz="0" w:space="0" w:color="auto"/>
      </w:divBdr>
    </w:div>
    <w:div w:id="1794790445">
      <w:bodyDiv w:val="1"/>
      <w:marLeft w:val="0"/>
      <w:marRight w:val="0"/>
      <w:marTop w:val="0"/>
      <w:marBottom w:val="0"/>
      <w:divBdr>
        <w:top w:val="none" w:sz="0" w:space="0" w:color="auto"/>
        <w:left w:val="none" w:sz="0" w:space="0" w:color="auto"/>
        <w:bottom w:val="none" w:sz="0" w:space="0" w:color="auto"/>
        <w:right w:val="none" w:sz="0" w:space="0" w:color="auto"/>
      </w:divBdr>
    </w:div>
    <w:div w:id="1795827938">
      <w:bodyDiv w:val="1"/>
      <w:marLeft w:val="0"/>
      <w:marRight w:val="0"/>
      <w:marTop w:val="0"/>
      <w:marBottom w:val="0"/>
      <w:divBdr>
        <w:top w:val="none" w:sz="0" w:space="0" w:color="auto"/>
        <w:left w:val="none" w:sz="0" w:space="0" w:color="auto"/>
        <w:bottom w:val="none" w:sz="0" w:space="0" w:color="auto"/>
        <w:right w:val="none" w:sz="0" w:space="0" w:color="auto"/>
      </w:divBdr>
    </w:div>
    <w:div w:id="1801073235">
      <w:bodyDiv w:val="1"/>
      <w:marLeft w:val="0"/>
      <w:marRight w:val="0"/>
      <w:marTop w:val="0"/>
      <w:marBottom w:val="0"/>
      <w:divBdr>
        <w:top w:val="none" w:sz="0" w:space="0" w:color="auto"/>
        <w:left w:val="none" w:sz="0" w:space="0" w:color="auto"/>
        <w:bottom w:val="none" w:sz="0" w:space="0" w:color="auto"/>
        <w:right w:val="none" w:sz="0" w:space="0" w:color="auto"/>
      </w:divBdr>
    </w:div>
    <w:div w:id="1804422795">
      <w:bodyDiv w:val="1"/>
      <w:marLeft w:val="0"/>
      <w:marRight w:val="0"/>
      <w:marTop w:val="0"/>
      <w:marBottom w:val="0"/>
      <w:divBdr>
        <w:top w:val="none" w:sz="0" w:space="0" w:color="auto"/>
        <w:left w:val="none" w:sz="0" w:space="0" w:color="auto"/>
        <w:bottom w:val="none" w:sz="0" w:space="0" w:color="auto"/>
        <w:right w:val="none" w:sz="0" w:space="0" w:color="auto"/>
      </w:divBdr>
    </w:div>
    <w:div w:id="1804812932">
      <w:bodyDiv w:val="1"/>
      <w:marLeft w:val="0"/>
      <w:marRight w:val="0"/>
      <w:marTop w:val="0"/>
      <w:marBottom w:val="0"/>
      <w:divBdr>
        <w:top w:val="none" w:sz="0" w:space="0" w:color="auto"/>
        <w:left w:val="none" w:sz="0" w:space="0" w:color="auto"/>
        <w:bottom w:val="none" w:sz="0" w:space="0" w:color="auto"/>
        <w:right w:val="none" w:sz="0" w:space="0" w:color="auto"/>
      </w:divBdr>
    </w:div>
    <w:div w:id="1806845697">
      <w:bodyDiv w:val="1"/>
      <w:marLeft w:val="0"/>
      <w:marRight w:val="0"/>
      <w:marTop w:val="0"/>
      <w:marBottom w:val="0"/>
      <w:divBdr>
        <w:top w:val="none" w:sz="0" w:space="0" w:color="auto"/>
        <w:left w:val="none" w:sz="0" w:space="0" w:color="auto"/>
        <w:bottom w:val="none" w:sz="0" w:space="0" w:color="auto"/>
        <w:right w:val="none" w:sz="0" w:space="0" w:color="auto"/>
      </w:divBdr>
    </w:div>
    <w:div w:id="1810710131">
      <w:bodyDiv w:val="1"/>
      <w:marLeft w:val="0"/>
      <w:marRight w:val="0"/>
      <w:marTop w:val="0"/>
      <w:marBottom w:val="0"/>
      <w:divBdr>
        <w:top w:val="none" w:sz="0" w:space="0" w:color="auto"/>
        <w:left w:val="none" w:sz="0" w:space="0" w:color="auto"/>
        <w:bottom w:val="none" w:sz="0" w:space="0" w:color="auto"/>
        <w:right w:val="none" w:sz="0" w:space="0" w:color="auto"/>
      </w:divBdr>
    </w:div>
    <w:div w:id="1814254573">
      <w:bodyDiv w:val="1"/>
      <w:marLeft w:val="0"/>
      <w:marRight w:val="0"/>
      <w:marTop w:val="0"/>
      <w:marBottom w:val="0"/>
      <w:divBdr>
        <w:top w:val="none" w:sz="0" w:space="0" w:color="auto"/>
        <w:left w:val="none" w:sz="0" w:space="0" w:color="auto"/>
        <w:bottom w:val="none" w:sz="0" w:space="0" w:color="auto"/>
        <w:right w:val="none" w:sz="0" w:space="0" w:color="auto"/>
      </w:divBdr>
    </w:div>
    <w:div w:id="1814446073">
      <w:bodyDiv w:val="1"/>
      <w:marLeft w:val="0"/>
      <w:marRight w:val="0"/>
      <w:marTop w:val="0"/>
      <w:marBottom w:val="0"/>
      <w:divBdr>
        <w:top w:val="none" w:sz="0" w:space="0" w:color="auto"/>
        <w:left w:val="none" w:sz="0" w:space="0" w:color="auto"/>
        <w:bottom w:val="none" w:sz="0" w:space="0" w:color="auto"/>
        <w:right w:val="none" w:sz="0" w:space="0" w:color="auto"/>
      </w:divBdr>
    </w:div>
    <w:div w:id="1818566116">
      <w:bodyDiv w:val="1"/>
      <w:marLeft w:val="0"/>
      <w:marRight w:val="0"/>
      <w:marTop w:val="0"/>
      <w:marBottom w:val="0"/>
      <w:divBdr>
        <w:top w:val="none" w:sz="0" w:space="0" w:color="auto"/>
        <w:left w:val="none" w:sz="0" w:space="0" w:color="auto"/>
        <w:bottom w:val="none" w:sz="0" w:space="0" w:color="auto"/>
        <w:right w:val="none" w:sz="0" w:space="0" w:color="auto"/>
      </w:divBdr>
    </w:div>
    <w:div w:id="1818645744">
      <w:bodyDiv w:val="1"/>
      <w:marLeft w:val="0"/>
      <w:marRight w:val="0"/>
      <w:marTop w:val="0"/>
      <w:marBottom w:val="0"/>
      <w:divBdr>
        <w:top w:val="none" w:sz="0" w:space="0" w:color="auto"/>
        <w:left w:val="none" w:sz="0" w:space="0" w:color="auto"/>
        <w:bottom w:val="none" w:sz="0" w:space="0" w:color="auto"/>
        <w:right w:val="none" w:sz="0" w:space="0" w:color="auto"/>
      </w:divBdr>
    </w:div>
    <w:div w:id="1818958556">
      <w:bodyDiv w:val="1"/>
      <w:marLeft w:val="0"/>
      <w:marRight w:val="0"/>
      <w:marTop w:val="0"/>
      <w:marBottom w:val="0"/>
      <w:divBdr>
        <w:top w:val="none" w:sz="0" w:space="0" w:color="auto"/>
        <w:left w:val="none" w:sz="0" w:space="0" w:color="auto"/>
        <w:bottom w:val="none" w:sz="0" w:space="0" w:color="auto"/>
        <w:right w:val="none" w:sz="0" w:space="0" w:color="auto"/>
      </w:divBdr>
    </w:div>
    <w:div w:id="1820994538">
      <w:bodyDiv w:val="1"/>
      <w:marLeft w:val="0"/>
      <w:marRight w:val="0"/>
      <w:marTop w:val="0"/>
      <w:marBottom w:val="0"/>
      <w:divBdr>
        <w:top w:val="none" w:sz="0" w:space="0" w:color="auto"/>
        <w:left w:val="none" w:sz="0" w:space="0" w:color="auto"/>
        <w:bottom w:val="none" w:sz="0" w:space="0" w:color="auto"/>
        <w:right w:val="none" w:sz="0" w:space="0" w:color="auto"/>
      </w:divBdr>
    </w:div>
    <w:div w:id="1821966688">
      <w:bodyDiv w:val="1"/>
      <w:marLeft w:val="0"/>
      <w:marRight w:val="0"/>
      <w:marTop w:val="0"/>
      <w:marBottom w:val="0"/>
      <w:divBdr>
        <w:top w:val="none" w:sz="0" w:space="0" w:color="auto"/>
        <w:left w:val="none" w:sz="0" w:space="0" w:color="auto"/>
        <w:bottom w:val="none" w:sz="0" w:space="0" w:color="auto"/>
        <w:right w:val="none" w:sz="0" w:space="0" w:color="auto"/>
      </w:divBdr>
    </w:div>
    <w:div w:id="1824811539">
      <w:bodyDiv w:val="1"/>
      <w:marLeft w:val="0"/>
      <w:marRight w:val="0"/>
      <w:marTop w:val="0"/>
      <w:marBottom w:val="0"/>
      <w:divBdr>
        <w:top w:val="none" w:sz="0" w:space="0" w:color="auto"/>
        <w:left w:val="none" w:sz="0" w:space="0" w:color="auto"/>
        <w:bottom w:val="none" w:sz="0" w:space="0" w:color="auto"/>
        <w:right w:val="none" w:sz="0" w:space="0" w:color="auto"/>
      </w:divBdr>
    </w:div>
    <w:div w:id="1825582134">
      <w:bodyDiv w:val="1"/>
      <w:marLeft w:val="0"/>
      <w:marRight w:val="0"/>
      <w:marTop w:val="0"/>
      <w:marBottom w:val="0"/>
      <w:divBdr>
        <w:top w:val="none" w:sz="0" w:space="0" w:color="auto"/>
        <w:left w:val="none" w:sz="0" w:space="0" w:color="auto"/>
        <w:bottom w:val="none" w:sz="0" w:space="0" w:color="auto"/>
        <w:right w:val="none" w:sz="0" w:space="0" w:color="auto"/>
      </w:divBdr>
    </w:div>
    <w:div w:id="1830098160">
      <w:bodyDiv w:val="1"/>
      <w:marLeft w:val="0"/>
      <w:marRight w:val="0"/>
      <w:marTop w:val="0"/>
      <w:marBottom w:val="0"/>
      <w:divBdr>
        <w:top w:val="none" w:sz="0" w:space="0" w:color="auto"/>
        <w:left w:val="none" w:sz="0" w:space="0" w:color="auto"/>
        <w:bottom w:val="none" w:sz="0" w:space="0" w:color="auto"/>
        <w:right w:val="none" w:sz="0" w:space="0" w:color="auto"/>
      </w:divBdr>
    </w:div>
    <w:div w:id="1834101825">
      <w:bodyDiv w:val="1"/>
      <w:marLeft w:val="0"/>
      <w:marRight w:val="0"/>
      <w:marTop w:val="0"/>
      <w:marBottom w:val="0"/>
      <w:divBdr>
        <w:top w:val="none" w:sz="0" w:space="0" w:color="auto"/>
        <w:left w:val="none" w:sz="0" w:space="0" w:color="auto"/>
        <w:bottom w:val="none" w:sz="0" w:space="0" w:color="auto"/>
        <w:right w:val="none" w:sz="0" w:space="0" w:color="auto"/>
      </w:divBdr>
    </w:div>
    <w:div w:id="1835099299">
      <w:bodyDiv w:val="1"/>
      <w:marLeft w:val="0"/>
      <w:marRight w:val="0"/>
      <w:marTop w:val="0"/>
      <w:marBottom w:val="0"/>
      <w:divBdr>
        <w:top w:val="none" w:sz="0" w:space="0" w:color="auto"/>
        <w:left w:val="none" w:sz="0" w:space="0" w:color="auto"/>
        <w:bottom w:val="none" w:sz="0" w:space="0" w:color="auto"/>
        <w:right w:val="none" w:sz="0" w:space="0" w:color="auto"/>
      </w:divBdr>
    </w:div>
    <w:div w:id="1840777900">
      <w:bodyDiv w:val="1"/>
      <w:marLeft w:val="0"/>
      <w:marRight w:val="0"/>
      <w:marTop w:val="0"/>
      <w:marBottom w:val="0"/>
      <w:divBdr>
        <w:top w:val="none" w:sz="0" w:space="0" w:color="auto"/>
        <w:left w:val="none" w:sz="0" w:space="0" w:color="auto"/>
        <w:bottom w:val="none" w:sz="0" w:space="0" w:color="auto"/>
        <w:right w:val="none" w:sz="0" w:space="0" w:color="auto"/>
      </w:divBdr>
    </w:div>
    <w:div w:id="1848058976">
      <w:bodyDiv w:val="1"/>
      <w:marLeft w:val="0"/>
      <w:marRight w:val="0"/>
      <w:marTop w:val="0"/>
      <w:marBottom w:val="0"/>
      <w:divBdr>
        <w:top w:val="none" w:sz="0" w:space="0" w:color="auto"/>
        <w:left w:val="none" w:sz="0" w:space="0" w:color="auto"/>
        <w:bottom w:val="none" w:sz="0" w:space="0" w:color="auto"/>
        <w:right w:val="none" w:sz="0" w:space="0" w:color="auto"/>
      </w:divBdr>
    </w:div>
    <w:div w:id="1849784996">
      <w:bodyDiv w:val="1"/>
      <w:marLeft w:val="0"/>
      <w:marRight w:val="0"/>
      <w:marTop w:val="0"/>
      <w:marBottom w:val="0"/>
      <w:divBdr>
        <w:top w:val="none" w:sz="0" w:space="0" w:color="auto"/>
        <w:left w:val="none" w:sz="0" w:space="0" w:color="auto"/>
        <w:bottom w:val="none" w:sz="0" w:space="0" w:color="auto"/>
        <w:right w:val="none" w:sz="0" w:space="0" w:color="auto"/>
      </w:divBdr>
    </w:div>
    <w:div w:id="1862936445">
      <w:bodyDiv w:val="1"/>
      <w:marLeft w:val="0"/>
      <w:marRight w:val="0"/>
      <w:marTop w:val="0"/>
      <w:marBottom w:val="0"/>
      <w:divBdr>
        <w:top w:val="none" w:sz="0" w:space="0" w:color="auto"/>
        <w:left w:val="none" w:sz="0" w:space="0" w:color="auto"/>
        <w:bottom w:val="none" w:sz="0" w:space="0" w:color="auto"/>
        <w:right w:val="none" w:sz="0" w:space="0" w:color="auto"/>
      </w:divBdr>
    </w:div>
    <w:div w:id="1863207191">
      <w:bodyDiv w:val="1"/>
      <w:marLeft w:val="0"/>
      <w:marRight w:val="0"/>
      <w:marTop w:val="0"/>
      <w:marBottom w:val="0"/>
      <w:divBdr>
        <w:top w:val="none" w:sz="0" w:space="0" w:color="auto"/>
        <w:left w:val="none" w:sz="0" w:space="0" w:color="auto"/>
        <w:bottom w:val="none" w:sz="0" w:space="0" w:color="auto"/>
        <w:right w:val="none" w:sz="0" w:space="0" w:color="auto"/>
      </w:divBdr>
    </w:div>
    <w:div w:id="1866092172">
      <w:bodyDiv w:val="1"/>
      <w:marLeft w:val="0"/>
      <w:marRight w:val="0"/>
      <w:marTop w:val="0"/>
      <w:marBottom w:val="0"/>
      <w:divBdr>
        <w:top w:val="none" w:sz="0" w:space="0" w:color="auto"/>
        <w:left w:val="none" w:sz="0" w:space="0" w:color="auto"/>
        <w:bottom w:val="none" w:sz="0" w:space="0" w:color="auto"/>
        <w:right w:val="none" w:sz="0" w:space="0" w:color="auto"/>
      </w:divBdr>
    </w:div>
    <w:div w:id="1866406337">
      <w:bodyDiv w:val="1"/>
      <w:marLeft w:val="0"/>
      <w:marRight w:val="0"/>
      <w:marTop w:val="0"/>
      <w:marBottom w:val="0"/>
      <w:divBdr>
        <w:top w:val="none" w:sz="0" w:space="0" w:color="auto"/>
        <w:left w:val="none" w:sz="0" w:space="0" w:color="auto"/>
        <w:bottom w:val="none" w:sz="0" w:space="0" w:color="auto"/>
        <w:right w:val="none" w:sz="0" w:space="0" w:color="auto"/>
      </w:divBdr>
    </w:div>
    <w:div w:id="1867406092">
      <w:bodyDiv w:val="1"/>
      <w:marLeft w:val="0"/>
      <w:marRight w:val="0"/>
      <w:marTop w:val="0"/>
      <w:marBottom w:val="0"/>
      <w:divBdr>
        <w:top w:val="none" w:sz="0" w:space="0" w:color="auto"/>
        <w:left w:val="none" w:sz="0" w:space="0" w:color="auto"/>
        <w:bottom w:val="none" w:sz="0" w:space="0" w:color="auto"/>
        <w:right w:val="none" w:sz="0" w:space="0" w:color="auto"/>
      </w:divBdr>
    </w:div>
    <w:div w:id="1869682963">
      <w:bodyDiv w:val="1"/>
      <w:marLeft w:val="0"/>
      <w:marRight w:val="0"/>
      <w:marTop w:val="0"/>
      <w:marBottom w:val="0"/>
      <w:divBdr>
        <w:top w:val="none" w:sz="0" w:space="0" w:color="auto"/>
        <w:left w:val="none" w:sz="0" w:space="0" w:color="auto"/>
        <w:bottom w:val="none" w:sz="0" w:space="0" w:color="auto"/>
        <w:right w:val="none" w:sz="0" w:space="0" w:color="auto"/>
      </w:divBdr>
    </w:div>
    <w:div w:id="1870751643">
      <w:bodyDiv w:val="1"/>
      <w:marLeft w:val="0"/>
      <w:marRight w:val="0"/>
      <w:marTop w:val="0"/>
      <w:marBottom w:val="0"/>
      <w:divBdr>
        <w:top w:val="none" w:sz="0" w:space="0" w:color="auto"/>
        <w:left w:val="none" w:sz="0" w:space="0" w:color="auto"/>
        <w:bottom w:val="none" w:sz="0" w:space="0" w:color="auto"/>
        <w:right w:val="none" w:sz="0" w:space="0" w:color="auto"/>
      </w:divBdr>
    </w:div>
    <w:div w:id="1871146337">
      <w:bodyDiv w:val="1"/>
      <w:marLeft w:val="0"/>
      <w:marRight w:val="0"/>
      <w:marTop w:val="0"/>
      <w:marBottom w:val="0"/>
      <w:divBdr>
        <w:top w:val="none" w:sz="0" w:space="0" w:color="auto"/>
        <w:left w:val="none" w:sz="0" w:space="0" w:color="auto"/>
        <w:bottom w:val="none" w:sz="0" w:space="0" w:color="auto"/>
        <w:right w:val="none" w:sz="0" w:space="0" w:color="auto"/>
      </w:divBdr>
    </w:div>
    <w:div w:id="1877085498">
      <w:bodyDiv w:val="1"/>
      <w:marLeft w:val="0"/>
      <w:marRight w:val="0"/>
      <w:marTop w:val="0"/>
      <w:marBottom w:val="0"/>
      <w:divBdr>
        <w:top w:val="none" w:sz="0" w:space="0" w:color="auto"/>
        <w:left w:val="none" w:sz="0" w:space="0" w:color="auto"/>
        <w:bottom w:val="none" w:sz="0" w:space="0" w:color="auto"/>
        <w:right w:val="none" w:sz="0" w:space="0" w:color="auto"/>
      </w:divBdr>
    </w:div>
    <w:div w:id="1880388531">
      <w:bodyDiv w:val="1"/>
      <w:marLeft w:val="0"/>
      <w:marRight w:val="0"/>
      <w:marTop w:val="0"/>
      <w:marBottom w:val="0"/>
      <w:divBdr>
        <w:top w:val="none" w:sz="0" w:space="0" w:color="auto"/>
        <w:left w:val="none" w:sz="0" w:space="0" w:color="auto"/>
        <w:bottom w:val="none" w:sz="0" w:space="0" w:color="auto"/>
        <w:right w:val="none" w:sz="0" w:space="0" w:color="auto"/>
      </w:divBdr>
    </w:div>
    <w:div w:id="1889104268">
      <w:bodyDiv w:val="1"/>
      <w:marLeft w:val="0"/>
      <w:marRight w:val="0"/>
      <w:marTop w:val="0"/>
      <w:marBottom w:val="0"/>
      <w:divBdr>
        <w:top w:val="none" w:sz="0" w:space="0" w:color="auto"/>
        <w:left w:val="none" w:sz="0" w:space="0" w:color="auto"/>
        <w:bottom w:val="none" w:sz="0" w:space="0" w:color="auto"/>
        <w:right w:val="none" w:sz="0" w:space="0" w:color="auto"/>
      </w:divBdr>
    </w:div>
    <w:div w:id="1893030557">
      <w:bodyDiv w:val="1"/>
      <w:marLeft w:val="0"/>
      <w:marRight w:val="0"/>
      <w:marTop w:val="0"/>
      <w:marBottom w:val="0"/>
      <w:divBdr>
        <w:top w:val="none" w:sz="0" w:space="0" w:color="auto"/>
        <w:left w:val="none" w:sz="0" w:space="0" w:color="auto"/>
        <w:bottom w:val="none" w:sz="0" w:space="0" w:color="auto"/>
        <w:right w:val="none" w:sz="0" w:space="0" w:color="auto"/>
      </w:divBdr>
    </w:div>
    <w:div w:id="1907034738">
      <w:bodyDiv w:val="1"/>
      <w:marLeft w:val="0"/>
      <w:marRight w:val="0"/>
      <w:marTop w:val="0"/>
      <w:marBottom w:val="0"/>
      <w:divBdr>
        <w:top w:val="none" w:sz="0" w:space="0" w:color="auto"/>
        <w:left w:val="none" w:sz="0" w:space="0" w:color="auto"/>
        <w:bottom w:val="none" w:sz="0" w:space="0" w:color="auto"/>
        <w:right w:val="none" w:sz="0" w:space="0" w:color="auto"/>
      </w:divBdr>
    </w:div>
    <w:div w:id="1907496718">
      <w:bodyDiv w:val="1"/>
      <w:marLeft w:val="0"/>
      <w:marRight w:val="0"/>
      <w:marTop w:val="0"/>
      <w:marBottom w:val="0"/>
      <w:divBdr>
        <w:top w:val="none" w:sz="0" w:space="0" w:color="auto"/>
        <w:left w:val="none" w:sz="0" w:space="0" w:color="auto"/>
        <w:bottom w:val="none" w:sz="0" w:space="0" w:color="auto"/>
        <w:right w:val="none" w:sz="0" w:space="0" w:color="auto"/>
      </w:divBdr>
    </w:div>
    <w:div w:id="1908953982">
      <w:bodyDiv w:val="1"/>
      <w:marLeft w:val="0"/>
      <w:marRight w:val="0"/>
      <w:marTop w:val="0"/>
      <w:marBottom w:val="0"/>
      <w:divBdr>
        <w:top w:val="none" w:sz="0" w:space="0" w:color="auto"/>
        <w:left w:val="none" w:sz="0" w:space="0" w:color="auto"/>
        <w:bottom w:val="none" w:sz="0" w:space="0" w:color="auto"/>
        <w:right w:val="none" w:sz="0" w:space="0" w:color="auto"/>
      </w:divBdr>
    </w:div>
    <w:div w:id="1912884275">
      <w:bodyDiv w:val="1"/>
      <w:marLeft w:val="0"/>
      <w:marRight w:val="0"/>
      <w:marTop w:val="0"/>
      <w:marBottom w:val="0"/>
      <w:divBdr>
        <w:top w:val="none" w:sz="0" w:space="0" w:color="auto"/>
        <w:left w:val="none" w:sz="0" w:space="0" w:color="auto"/>
        <w:bottom w:val="none" w:sz="0" w:space="0" w:color="auto"/>
        <w:right w:val="none" w:sz="0" w:space="0" w:color="auto"/>
      </w:divBdr>
    </w:div>
    <w:div w:id="1918245188">
      <w:bodyDiv w:val="1"/>
      <w:marLeft w:val="0"/>
      <w:marRight w:val="0"/>
      <w:marTop w:val="0"/>
      <w:marBottom w:val="0"/>
      <w:divBdr>
        <w:top w:val="none" w:sz="0" w:space="0" w:color="auto"/>
        <w:left w:val="none" w:sz="0" w:space="0" w:color="auto"/>
        <w:bottom w:val="none" w:sz="0" w:space="0" w:color="auto"/>
        <w:right w:val="none" w:sz="0" w:space="0" w:color="auto"/>
      </w:divBdr>
    </w:div>
    <w:div w:id="1918392623">
      <w:bodyDiv w:val="1"/>
      <w:marLeft w:val="0"/>
      <w:marRight w:val="0"/>
      <w:marTop w:val="0"/>
      <w:marBottom w:val="0"/>
      <w:divBdr>
        <w:top w:val="none" w:sz="0" w:space="0" w:color="auto"/>
        <w:left w:val="none" w:sz="0" w:space="0" w:color="auto"/>
        <w:bottom w:val="none" w:sz="0" w:space="0" w:color="auto"/>
        <w:right w:val="none" w:sz="0" w:space="0" w:color="auto"/>
      </w:divBdr>
    </w:div>
    <w:div w:id="1918634208">
      <w:bodyDiv w:val="1"/>
      <w:marLeft w:val="0"/>
      <w:marRight w:val="0"/>
      <w:marTop w:val="0"/>
      <w:marBottom w:val="0"/>
      <w:divBdr>
        <w:top w:val="none" w:sz="0" w:space="0" w:color="auto"/>
        <w:left w:val="none" w:sz="0" w:space="0" w:color="auto"/>
        <w:bottom w:val="none" w:sz="0" w:space="0" w:color="auto"/>
        <w:right w:val="none" w:sz="0" w:space="0" w:color="auto"/>
      </w:divBdr>
    </w:div>
    <w:div w:id="1919435478">
      <w:bodyDiv w:val="1"/>
      <w:marLeft w:val="0"/>
      <w:marRight w:val="0"/>
      <w:marTop w:val="0"/>
      <w:marBottom w:val="0"/>
      <w:divBdr>
        <w:top w:val="none" w:sz="0" w:space="0" w:color="auto"/>
        <w:left w:val="none" w:sz="0" w:space="0" w:color="auto"/>
        <w:bottom w:val="none" w:sz="0" w:space="0" w:color="auto"/>
        <w:right w:val="none" w:sz="0" w:space="0" w:color="auto"/>
      </w:divBdr>
    </w:div>
    <w:div w:id="1927113291">
      <w:bodyDiv w:val="1"/>
      <w:marLeft w:val="0"/>
      <w:marRight w:val="0"/>
      <w:marTop w:val="0"/>
      <w:marBottom w:val="0"/>
      <w:divBdr>
        <w:top w:val="none" w:sz="0" w:space="0" w:color="auto"/>
        <w:left w:val="none" w:sz="0" w:space="0" w:color="auto"/>
        <w:bottom w:val="none" w:sz="0" w:space="0" w:color="auto"/>
        <w:right w:val="none" w:sz="0" w:space="0" w:color="auto"/>
      </w:divBdr>
    </w:div>
    <w:div w:id="1928539409">
      <w:bodyDiv w:val="1"/>
      <w:marLeft w:val="0"/>
      <w:marRight w:val="0"/>
      <w:marTop w:val="0"/>
      <w:marBottom w:val="0"/>
      <w:divBdr>
        <w:top w:val="none" w:sz="0" w:space="0" w:color="auto"/>
        <w:left w:val="none" w:sz="0" w:space="0" w:color="auto"/>
        <w:bottom w:val="none" w:sz="0" w:space="0" w:color="auto"/>
        <w:right w:val="none" w:sz="0" w:space="0" w:color="auto"/>
      </w:divBdr>
    </w:div>
    <w:div w:id="1931545272">
      <w:bodyDiv w:val="1"/>
      <w:marLeft w:val="0"/>
      <w:marRight w:val="0"/>
      <w:marTop w:val="0"/>
      <w:marBottom w:val="0"/>
      <w:divBdr>
        <w:top w:val="none" w:sz="0" w:space="0" w:color="auto"/>
        <w:left w:val="none" w:sz="0" w:space="0" w:color="auto"/>
        <w:bottom w:val="none" w:sz="0" w:space="0" w:color="auto"/>
        <w:right w:val="none" w:sz="0" w:space="0" w:color="auto"/>
      </w:divBdr>
    </w:div>
    <w:div w:id="1933123843">
      <w:bodyDiv w:val="1"/>
      <w:marLeft w:val="0"/>
      <w:marRight w:val="0"/>
      <w:marTop w:val="0"/>
      <w:marBottom w:val="0"/>
      <w:divBdr>
        <w:top w:val="none" w:sz="0" w:space="0" w:color="auto"/>
        <w:left w:val="none" w:sz="0" w:space="0" w:color="auto"/>
        <w:bottom w:val="none" w:sz="0" w:space="0" w:color="auto"/>
        <w:right w:val="none" w:sz="0" w:space="0" w:color="auto"/>
      </w:divBdr>
    </w:div>
    <w:div w:id="1937712774">
      <w:bodyDiv w:val="1"/>
      <w:marLeft w:val="0"/>
      <w:marRight w:val="0"/>
      <w:marTop w:val="0"/>
      <w:marBottom w:val="0"/>
      <w:divBdr>
        <w:top w:val="none" w:sz="0" w:space="0" w:color="auto"/>
        <w:left w:val="none" w:sz="0" w:space="0" w:color="auto"/>
        <w:bottom w:val="none" w:sz="0" w:space="0" w:color="auto"/>
        <w:right w:val="none" w:sz="0" w:space="0" w:color="auto"/>
      </w:divBdr>
    </w:div>
    <w:div w:id="1944802276">
      <w:bodyDiv w:val="1"/>
      <w:marLeft w:val="0"/>
      <w:marRight w:val="0"/>
      <w:marTop w:val="0"/>
      <w:marBottom w:val="0"/>
      <w:divBdr>
        <w:top w:val="none" w:sz="0" w:space="0" w:color="auto"/>
        <w:left w:val="none" w:sz="0" w:space="0" w:color="auto"/>
        <w:bottom w:val="none" w:sz="0" w:space="0" w:color="auto"/>
        <w:right w:val="none" w:sz="0" w:space="0" w:color="auto"/>
      </w:divBdr>
    </w:div>
    <w:div w:id="1950893523">
      <w:bodyDiv w:val="1"/>
      <w:marLeft w:val="0"/>
      <w:marRight w:val="0"/>
      <w:marTop w:val="0"/>
      <w:marBottom w:val="0"/>
      <w:divBdr>
        <w:top w:val="none" w:sz="0" w:space="0" w:color="auto"/>
        <w:left w:val="none" w:sz="0" w:space="0" w:color="auto"/>
        <w:bottom w:val="none" w:sz="0" w:space="0" w:color="auto"/>
        <w:right w:val="none" w:sz="0" w:space="0" w:color="auto"/>
      </w:divBdr>
    </w:div>
    <w:div w:id="1954626277">
      <w:bodyDiv w:val="1"/>
      <w:marLeft w:val="0"/>
      <w:marRight w:val="0"/>
      <w:marTop w:val="0"/>
      <w:marBottom w:val="0"/>
      <w:divBdr>
        <w:top w:val="none" w:sz="0" w:space="0" w:color="auto"/>
        <w:left w:val="none" w:sz="0" w:space="0" w:color="auto"/>
        <w:bottom w:val="none" w:sz="0" w:space="0" w:color="auto"/>
        <w:right w:val="none" w:sz="0" w:space="0" w:color="auto"/>
      </w:divBdr>
    </w:div>
    <w:div w:id="1962878807">
      <w:bodyDiv w:val="1"/>
      <w:marLeft w:val="0"/>
      <w:marRight w:val="0"/>
      <w:marTop w:val="0"/>
      <w:marBottom w:val="0"/>
      <w:divBdr>
        <w:top w:val="none" w:sz="0" w:space="0" w:color="auto"/>
        <w:left w:val="none" w:sz="0" w:space="0" w:color="auto"/>
        <w:bottom w:val="none" w:sz="0" w:space="0" w:color="auto"/>
        <w:right w:val="none" w:sz="0" w:space="0" w:color="auto"/>
      </w:divBdr>
    </w:div>
    <w:div w:id="1964648882">
      <w:bodyDiv w:val="1"/>
      <w:marLeft w:val="0"/>
      <w:marRight w:val="0"/>
      <w:marTop w:val="0"/>
      <w:marBottom w:val="0"/>
      <w:divBdr>
        <w:top w:val="none" w:sz="0" w:space="0" w:color="auto"/>
        <w:left w:val="none" w:sz="0" w:space="0" w:color="auto"/>
        <w:bottom w:val="none" w:sz="0" w:space="0" w:color="auto"/>
        <w:right w:val="none" w:sz="0" w:space="0" w:color="auto"/>
      </w:divBdr>
    </w:div>
    <w:div w:id="1964847724">
      <w:bodyDiv w:val="1"/>
      <w:marLeft w:val="0"/>
      <w:marRight w:val="0"/>
      <w:marTop w:val="0"/>
      <w:marBottom w:val="0"/>
      <w:divBdr>
        <w:top w:val="none" w:sz="0" w:space="0" w:color="auto"/>
        <w:left w:val="none" w:sz="0" w:space="0" w:color="auto"/>
        <w:bottom w:val="none" w:sz="0" w:space="0" w:color="auto"/>
        <w:right w:val="none" w:sz="0" w:space="0" w:color="auto"/>
      </w:divBdr>
    </w:div>
    <w:div w:id="1969847179">
      <w:bodyDiv w:val="1"/>
      <w:marLeft w:val="0"/>
      <w:marRight w:val="0"/>
      <w:marTop w:val="0"/>
      <w:marBottom w:val="0"/>
      <w:divBdr>
        <w:top w:val="none" w:sz="0" w:space="0" w:color="auto"/>
        <w:left w:val="none" w:sz="0" w:space="0" w:color="auto"/>
        <w:bottom w:val="none" w:sz="0" w:space="0" w:color="auto"/>
        <w:right w:val="none" w:sz="0" w:space="0" w:color="auto"/>
      </w:divBdr>
    </w:div>
    <w:div w:id="1970503492">
      <w:bodyDiv w:val="1"/>
      <w:marLeft w:val="0"/>
      <w:marRight w:val="0"/>
      <w:marTop w:val="0"/>
      <w:marBottom w:val="0"/>
      <w:divBdr>
        <w:top w:val="none" w:sz="0" w:space="0" w:color="auto"/>
        <w:left w:val="none" w:sz="0" w:space="0" w:color="auto"/>
        <w:bottom w:val="none" w:sz="0" w:space="0" w:color="auto"/>
        <w:right w:val="none" w:sz="0" w:space="0" w:color="auto"/>
      </w:divBdr>
    </w:div>
    <w:div w:id="1970814445">
      <w:bodyDiv w:val="1"/>
      <w:marLeft w:val="0"/>
      <w:marRight w:val="0"/>
      <w:marTop w:val="0"/>
      <w:marBottom w:val="0"/>
      <w:divBdr>
        <w:top w:val="none" w:sz="0" w:space="0" w:color="auto"/>
        <w:left w:val="none" w:sz="0" w:space="0" w:color="auto"/>
        <w:bottom w:val="none" w:sz="0" w:space="0" w:color="auto"/>
        <w:right w:val="none" w:sz="0" w:space="0" w:color="auto"/>
      </w:divBdr>
    </w:div>
    <w:div w:id="1971353473">
      <w:bodyDiv w:val="1"/>
      <w:marLeft w:val="0"/>
      <w:marRight w:val="0"/>
      <w:marTop w:val="0"/>
      <w:marBottom w:val="0"/>
      <w:divBdr>
        <w:top w:val="none" w:sz="0" w:space="0" w:color="auto"/>
        <w:left w:val="none" w:sz="0" w:space="0" w:color="auto"/>
        <w:bottom w:val="none" w:sz="0" w:space="0" w:color="auto"/>
        <w:right w:val="none" w:sz="0" w:space="0" w:color="auto"/>
      </w:divBdr>
    </w:div>
    <w:div w:id="1973057229">
      <w:bodyDiv w:val="1"/>
      <w:marLeft w:val="0"/>
      <w:marRight w:val="0"/>
      <w:marTop w:val="0"/>
      <w:marBottom w:val="0"/>
      <w:divBdr>
        <w:top w:val="none" w:sz="0" w:space="0" w:color="auto"/>
        <w:left w:val="none" w:sz="0" w:space="0" w:color="auto"/>
        <w:bottom w:val="none" w:sz="0" w:space="0" w:color="auto"/>
        <w:right w:val="none" w:sz="0" w:space="0" w:color="auto"/>
      </w:divBdr>
    </w:div>
    <w:div w:id="1978756261">
      <w:bodyDiv w:val="1"/>
      <w:marLeft w:val="0"/>
      <w:marRight w:val="0"/>
      <w:marTop w:val="0"/>
      <w:marBottom w:val="0"/>
      <w:divBdr>
        <w:top w:val="none" w:sz="0" w:space="0" w:color="auto"/>
        <w:left w:val="none" w:sz="0" w:space="0" w:color="auto"/>
        <w:bottom w:val="none" w:sz="0" w:space="0" w:color="auto"/>
        <w:right w:val="none" w:sz="0" w:space="0" w:color="auto"/>
      </w:divBdr>
    </w:div>
    <w:div w:id="1982806197">
      <w:bodyDiv w:val="1"/>
      <w:marLeft w:val="0"/>
      <w:marRight w:val="0"/>
      <w:marTop w:val="0"/>
      <w:marBottom w:val="0"/>
      <w:divBdr>
        <w:top w:val="none" w:sz="0" w:space="0" w:color="auto"/>
        <w:left w:val="none" w:sz="0" w:space="0" w:color="auto"/>
        <w:bottom w:val="none" w:sz="0" w:space="0" w:color="auto"/>
        <w:right w:val="none" w:sz="0" w:space="0" w:color="auto"/>
      </w:divBdr>
    </w:div>
    <w:div w:id="1983919502">
      <w:bodyDiv w:val="1"/>
      <w:marLeft w:val="0"/>
      <w:marRight w:val="0"/>
      <w:marTop w:val="0"/>
      <w:marBottom w:val="0"/>
      <w:divBdr>
        <w:top w:val="none" w:sz="0" w:space="0" w:color="auto"/>
        <w:left w:val="none" w:sz="0" w:space="0" w:color="auto"/>
        <w:bottom w:val="none" w:sz="0" w:space="0" w:color="auto"/>
        <w:right w:val="none" w:sz="0" w:space="0" w:color="auto"/>
      </w:divBdr>
    </w:div>
    <w:div w:id="1983999113">
      <w:bodyDiv w:val="1"/>
      <w:marLeft w:val="0"/>
      <w:marRight w:val="0"/>
      <w:marTop w:val="0"/>
      <w:marBottom w:val="0"/>
      <w:divBdr>
        <w:top w:val="none" w:sz="0" w:space="0" w:color="auto"/>
        <w:left w:val="none" w:sz="0" w:space="0" w:color="auto"/>
        <w:bottom w:val="none" w:sz="0" w:space="0" w:color="auto"/>
        <w:right w:val="none" w:sz="0" w:space="0" w:color="auto"/>
      </w:divBdr>
    </w:div>
    <w:div w:id="1985309195">
      <w:bodyDiv w:val="1"/>
      <w:marLeft w:val="0"/>
      <w:marRight w:val="0"/>
      <w:marTop w:val="0"/>
      <w:marBottom w:val="0"/>
      <w:divBdr>
        <w:top w:val="none" w:sz="0" w:space="0" w:color="auto"/>
        <w:left w:val="none" w:sz="0" w:space="0" w:color="auto"/>
        <w:bottom w:val="none" w:sz="0" w:space="0" w:color="auto"/>
        <w:right w:val="none" w:sz="0" w:space="0" w:color="auto"/>
      </w:divBdr>
    </w:div>
    <w:div w:id="1994286297">
      <w:bodyDiv w:val="1"/>
      <w:marLeft w:val="0"/>
      <w:marRight w:val="0"/>
      <w:marTop w:val="0"/>
      <w:marBottom w:val="0"/>
      <w:divBdr>
        <w:top w:val="none" w:sz="0" w:space="0" w:color="auto"/>
        <w:left w:val="none" w:sz="0" w:space="0" w:color="auto"/>
        <w:bottom w:val="none" w:sz="0" w:space="0" w:color="auto"/>
        <w:right w:val="none" w:sz="0" w:space="0" w:color="auto"/>
      </w:divBdr>
    </w:div>
    <w:div w:id="1995647822">
      <w:bodyDiv w:val="1"/>
      <w:marLeft w:val="0"/>
      <w:marRight w:val="0"/>
      <w:marTop w:val="0"/>
      <w:marBottom w:val="0"/>
      <w:divBdr>
        <w:top w:val="none" w:sz="0" w:space="0" w:color="auto"/>
        <w:left w:val="none" w:sz="0" w:space="0" w:color="auto"/>
        <w:bottom w:val="none" w:sz="0" w:space="0" w:color="auto"/>
        <w:right w:val="none" w:sz="0" w:space="0" w:color="auto"/>
      </w:divBdr>
    </w:div>
    <w:div w:id="2006010867">
      <w:bodyDiv w:val="1"/>
      <w:marLeft w:val="0"/>
      <w:marRight w:val="0"/>
      <w:marTop w:val="0"/>
      <w:marBottom w:val="0"/>
      <w:divBdr>
        <w:top w:val="none" w:sz="0" w:space="0" w:color="auto"/>
        <w:left w:val="none" w:sz="0" w:space="0" w:color="auto"/>
        <w:bottom w:val="none" w:sz="0" w:space="0" w:color="auto"/>
        <w:right w:val="none" w:sz="0" w:space="0" w:color="auto"/>
      </w:divBdr>
    </w:div>
    <w:div w:id="2007244666">
      <w:bodyDiv w:val="1"/>
      <w:marLeft w:val="0"/>
      <w:marRight w:val="0"/>
      <w:marTop w:val="0"/>
      <w:marBottom w:val="0"/>
      <w:divBdr>
        <w:top w:val="none" w:sz="0" w:space="0" w:color="auto"/>
        <w:left w:val="none" w:sz="0" w:space="0" w:color="auto"/>
        <w:bottom w:val="none" w:sz="0" w:space="0" w:color="auto"/>
        <w:right w:val="none" w:sz="0" w:space="0" w:color="auto"/>
      </w:divBdr>
    </w:div>
    <w:div w:id="2010448416">
      <w:bodyDiv w:val="1"/>
      <w:marLeft w:val="0"/>
      <w:marRight w:val="0"/>
      <w:marTop w:val="0"/>
      <w:marBottom w:val="0"/>
      <w:divBdr>
        <w:top w:val="none" w:sz="0" w:space="0" w:color="auto"/>
        <w:left w:val="none" w:sz="0" w:space="0" w:color="auto"/>
        <w:bottom w:val="none" w:sz="0" w:space="0" w:color="auto"/>
        <w:right w:val="none" w:sz="0" w:space="0" w:color="auto"/>
      </w:divBdr>
    </w:div>
    <w:div w:id="2011760119">
      <w:bodyDiv w:val="1"/>
      <w:marLeft w:val="0"/>
      <w:marRight w:val="0"/>
      <w:marTop w:val="0"/>
      <w:marBottom w:val="0"/>
      <w:divBdr>
        <w:top w:val="none" w:sz="0" w:space="0" w:color="auto"/>
        <w:left w:val="none" w:sz="0" w:space="0" w:color="auto"/>
        <w:bottom w:val="none" w:sz="0" w:space="0" w:color="auto"/>
        <w:right w:val="none" w:sz="0" w:space="0" w:color="auto"/>
      </w:divBdr>
    </w:div>
    <w:div w:id="2016419870">
      <w:bodyDiv w:val="1"/>
      <w:marLeft w:val="0"/>
      <w:marRight w:val="0"/>
      <w:marTop w:val="0"/>
      <w:marBottom w:val="0"/>
      <w:divBdr>
        <w:top w:val="none" w:sz="0" w:space="0" w:color="auto"/>
        <w:left w:val="none" w:sz="0" w:space="0" w:color="auto"/>
        <w:bottom w:val="none" w:sz="0" w:space="0" w:color="auto"/>
        <w:right w:val="none" w:sz="0" w:space="0" w:color="auto"/>
      </w:divBdr>
    </w:div>
    <w:div w:id="2018606173">
      <w:bodyDiv w:val="1"/>
      <w:marLeft w:val="0"/>
      <w:marRight w:val="0"/>
      <w:marTop w:val="0"/>
      <w:marBottom w:val="0"/>
      <w:divBdr>
        <w:top w:val="none" w:sz="0" w:space="0" w:color="auto"/>
        <w:left w:val="none" w:sz="0" w:space="0" w:color="auto"/>
        <w:bottom w:val="none" w:sz="0" w:space="0" w:color="auto"/>
        <w:right w:val="none" w:sz="0" w:space="0" w:color="auto"/>
      </w:divBdr>
    </w:div>
    <w:div w:id="2020572599">
      <w:bodyDiv w:val="1"/>
      <w:marLeft w:val="0"/>
      <w:marRight w:val="0"/>
      <w:marTop w:val="0"/>
      <w:marBottom w:val="0"/>
      <w:divBdr>
        <w:top w:val="none" w:sz="0" w:space="0" w:color="auto"/>
        <w:left w:val="none" w:sz="0" w:space="0" w:color="auto"/>
        <w:bottom w:val="none" w:sz="0" w:space="0" w:color="auto"/>
        <w:right w:val="none" w:sz="0" w:space="0" w:color="auto"/>
      </w:divBdr>
    </w:div>
    <w:div w:id="2022197412">
      <w:bodyDiv w:val="1"/>
      <w:marLeft w:val="0"/>
      <w:marRight w:val="0"/>
      <w:marTop w:val="0"/>
      <w:marBottom w:val="0"/>
      <w:divBdr>
        <w:top w:val="none" w:sz="0" w:space="0" w:color="auto"/>
        <w:left w:val="none" w:sz="0" w:space="0" w:color="auto"/>
        <w:bottom w:val="none" w:sz="0" w:space="0" w:color="auto"/>
        <w:right w:val="none" w:sz="0" w:space="0" w:color="auto"/>
      </w:divBdr>
    </w:div>
    <w:div w:id="2027780654">
      <w:bodyDiv w:val="1"/>
      <w:marLeft w:val="0"/>
      <w:marRight w:val="0"/>
      <w:marTop w:val="0"/>
      <w:marBottom w:val="0"/>
      <w:divBdr>
        <w:top w:val="none" w:sz="0" w:space="0" w:color="auto"/>
        <w:left w:val="none" w:sz="0" w:space="0" w:color="auto"/>
        <w:bottom w:val="none" w:sz="0" w:space="0" w:color="auto"/>
        <w:right w:val="none" w:sz="0" w:space="0" w:color="auto"/>
      </w:divBdr>
    </w:div>
    <w:div w:id="2028942346">
      <w:bodyDiv w:val="1"/>
      <w:marLeft w:val="0"/>
      <w:marRight w:val="0"/>
      <w:marTop w:val="0"/>
      <w:marBottom w:val="0"/>
      <w:divBdr>
        <w:top w:val="none" w:sz="0" w:space="0" w:color="auto"/>
        <w:left w:val="none" w:sz="0" w:space="0" w:color="auto"/>
        <w:bottom w:val="none" w:sz="0" w:space="0" w:color="auto"/>
        <w:right w:val="none" w:sz="0" w:space="0" w:color="auto"/>
      </w:divBdr>
    </w:div>
    <w:div w:id="2029060868">
      <w:bodyDiv w:val="1"/>
      <w:marLeft w:val="0"/>
      <w:marRight w:val="0"/>
      <w:marTop w:val="0"/>
      <w:marBottom w:val="0"/>
      <w:divBdr>
        <w:top w:val="none" w:sz="0" w:space="0" w:color="auto"/>
        <w:left w:val="none" w:sz="0" w:space="0" w:color="auto"/>
        <w:bottom w:val="none" w:sz="0" w:space="0" w:color="auto"/>
        <w:right w:val="none" w:sz="0" w:space="0" w:color="auto"/>
      </w:divBdr>
    </w:div>
    <w:div w:id="2029062741">
      <w:bodyDiv w:val="1"/>
      <w:marLeft w:val="0"/>
      <w:marRight w:val="0"/>
      <w:marTop w:val="0"/>
      <w:marBottom w:val="0"/>
      <w:divBdr>
        <w:top w:val="none" w:sz="0" w:space="0" w:color="auto"/>
        <w:left w:val="none" w:sz="0" w:space="0" w:color="auto"/>
        <w:bottom w:val="none" w:sz="0" w:space="0" w:color="auto"/>
        <w:right w:val="none" w:sz="0" w:space="0" w:color="auto"/>
      </w:divBdr>
    </w:div>
    <w:div w:id="2029405573">
      <w:bodyDiv w:val="1"/>
      <w:marLeft w:val="0"/>
      <w:marRight w:val="0"/>
      <w:marTop w:val="0"/>
      <w:marBottom w:val="0"/>
      <w:divBdr>
        <w:top w:val="none" w:sz="0" w:space="0" w:color="auto"/>
        <w:left w:val="none" w:sz="0" w:space="0" w:color="auto"/>
        <w:bottom w:val="none" w:sz="0" w:space="0" w:color="auto"/>
        <w:right w:val="none" w:sz="0" w:space="0" w:color="auto"/>
      </w:divBdr>
    </w:div>
    <w:div w:id="2033529561">
      <w:bodyDiv w:val="1"/>
      <w:marLeft w:val="0"/>
      <w:marRight w:val="0"/>
      <w:marTop w:val="0"/>
      <w:marBottom w:val="0"/>
      <w:divBdr>
        <w:top w:val="none" w:sz="0" w:space="0" w:color="auto"/>
        <w:left w:val="none" w:sz="0" w:space="0" w:color="auto"/>
        <w:bottom w:val="none" w:sz="0" w:space="0" w:color="auto"/>
        <w:right w:val="none" w:sz="0" w:space="0" w:color="auto"/>
      </w:divBdr>
    </w:div>
    <w:div w:id="2037541818">
      <w:bodyDiv w:val="1"/>
      <w:marLeft w:val="0"/>
      <w:marRight w:val="0"/>
      <w:marTop w:val="0"/>
      <w:marBottom w:val="0"/>
      <w:divBdr>
        <w:top w:val="none" w:sz="0" w:space="0" w:color="auto"/>
        <w:left w:val="none" w:sz="0" w:space="0" w:color="auto"/>
        <w:bottom w:val="none" w:sz="0" w:space="0" w:color="auto"/>
        <w:right w:val="none" w:sz="0" w:space="0" w:color="auto"/>
      </w:divBdr>
    </w:div>
    <w:div w:id="2038309557">
      <w:bodyDiv w:val="1"/>
      <w:marLeft w:val="0"/>
      <w:marRight w:val="0"/>
      <w:marTop w:val="0"/>
      <w:marBottom w:val="0"/>
      <w:divBdr>
        <w:top w:val="none" w:sz="0" w:space="0" w:color="auto"/>
        <w:left w:val="none" w:sz="0" w:space="0" w:color="auto"/>
        <w:bottom w:val="none" w:sz="0" w:space="0" w:color="auto"/>
        <w:right w:val="none" w:sz="0" w:space="0" w:color="auto"/>
      </w:divBdr>
    </w:div>
    <w:div w:id="2038847552">
      <w:bodyDiv w:val="1"/>
      <w:marLeft w:val="0"/>
      <w:marRight w:val="0"/>
      <w:marTop w:val="0"/>
      <w:marBottom w:val="0"/>
      <w:divBdr>
        <w:top w:val="none" w:sz="0" w:space="0" w:color="auto"/>
        <w:left w:val="none" w:sz="0" w:space="0" w:color="auto"/>
        <w:bottom w:val="none" w:sz="0" w:space="0" w:color="auto"/>
        <w:right w:val="none" w:sz="0" w:space="0" w:color="auto"/>
      </w:divBdr>
    </w:div>
    <w:div w:id="2040158582">
      <w:bodyDiv w:val="1"/>
      <w:marLeft w:val="0"/>
      <w:marRight w:val="0"/>
      <w:marTop w:val="0"/>
      <w:marBottom w:val="0"/>
      <w:divBdr>
        <w:top w:val="none" w:sz="0" w:space="0" w:color="auto"/>
        <w:left w:val="none" w:sz="0" w:space="0" w:color="auto"/>
        <w:bottom w:val="none" w:sz="0" w:space="0" w:color="auto"/>
        <w:right w:val="none" w:sz="0" w:space="0" w:color="auto"/>
      </w:divBdr>
    </w:div>
    <w:div w:id="2042318200">
      <w:bodyDiv w:val="1"/>
      <w:marLeft w:val="0"/>
      <w:marRight w:val="0"/>
      <w:marTop w:val="0"/>
      <w:marBottom w:val="0"/>
      <w:divBdr>
        <w:top w:val="none" w:sz="0" w:space="0" w:color="auto"/>
        <w:left w:val="none" w:sz="0" w:space="0" w:color="auto"/>
        <w:bottom w:val="none" w:sz="0" w:space="0" w:color="auto"/>
        <w:right w:val="none" w:sz="0" w:space="0" w:color="auto"/>
      </w:divBdr>
    </w:div>
    <w:div w:id="2045907016">
      <w:bodyDiv w:val="1"/>
      <w:marLeft w:val="0"/>
      <w:marRight w:val="0"/>
      <w:marTop w:val="0"/>
      <w:marBottom w:val="0"/>
      <w:divBdr>
        <w:top w:val="none" w:sz="0" w:space="0" w:color="auto"/>
        <w:left w:val="none" w:sz="0" w:space="0" w:color="auto"/>
        <w:bottom w:val="none" w:sz="0" w:space="0" w:color="auto"/>
        <w:right w:val="none" w:sz="0" w:space="0" w:color="auto"/>
      </w:divBdr>
    </w:div>
    <w:div w:id="2049839706">
      <w:bodyDiv w:val="1"/>
      <w:marLeft w:val="0"/>
      <w:marRight w:val="0"/>
      <w:marTop w:val="0"/>
      <w:marBottom w:val="0"/>
      <w:divBdr>
        <w:top w:val="none" w:sz="0" w:space="0" w:color="auto"/>
        <w:left w:val="none" w:sz="0" w:space="0" w:color="auto"/>
        <w:bottom w:val="none" w:sz="0" w:space="0" w:color="auto"/>
        <w:right w:val="none" w:sz="0" w:space="0" w:color="auto"/>
      </w:divBdr>
    </w:div>
    <w:div w:id="2053193640">
      <w:bodyDiv w:val="1"/>
      <w:marLeft w:val="0"/>
      <w:marRight w:val="0"/>
      <w:marTop w:val="0"/>
      <w:marBottom w:val="0"/>
      <w:divBdr>
        <w:top w:val="none" w:sz="0" w:space="0" w:color="auto"/>
        <w:left w:val="none" w:sz="0" w:space="0" w:color="auto"/>
        <w:bottom w:val="none" w:sz="0" w:space="0" w:color="auto"/>
        <w:right w:val="none" w:sz="0" w:space="0" w:color="auto"/>
      </w:divBdr>
    </w:div>
    <w:div w:id="2054037041">
      <w:bodyDiv w:val="1"/>
      <w:marLeft w:val="0"/>
      <w:marRight w:val="0"/>
      <w:marTop w:val="0"/>
      <w:marBottom w:val="0"/>
      <w:divBdr>
        <w:top w:val="none" w:sz="0" w:space="0" w:color="auto"/>
        <w:left w:val="none" w:sz="0" w:space="0" w:color="auto"/>
        <w:bottom w:val="none" w:sz="0" w:space="0" w:color="auto"/>
        <w:right w:val="none" w:sz="0" w:space="0" w:color="auto"/>
      </w:divBdr>
    </w:div>
    <w:div w:id="2062245234">
      <w:bodyDiv w:val="1"/>
      <w:marLeft w:val="0"/>
      <w:marRight w:val="0"/>
      <w:marTop w:val="0"/>
      <w:marBottom w:val="0"/>
      <w:divBdr>
        <w:top w:val="none" w:sz="0" w:space="0" w:color="auto"/>
        <w:left w:val="none" w:sz="0" w:space="0" w:color="auto"/>
        <w:bottom w:val="none" w:sz="0" w:space="0" w:color="auto"/>
        <w:right w:val="none" w:sz="0" w:space="0" w:color="auto"/>
      </w:divBdr>
    </w:div>
    <w:div w:id="2064475829">
      <w:bodyDiv w:val="1"/>
      <w:marLeft w:val="0"/>
      <w:marRight w:val="0"/>
      <w:marTop w:val="0"/>
      <w:marBottom w:val="0"/>
      <w:divBdr>
        <w:top w:val="none" w:sz="0" w:space="0" w:color="auto"/>
        <w:left w:val="none" w:sz="0" w:space="0" w:color="auto"/>
        <w:bottom w:val="none" w:sz="0" w:space="0" w:color="auto"/>
        <w:right w:val="none" w:sz="0" w:space="0" w:color="auto"/>
      </w:divBdr>
    </w:div>
    <w:div w:id="2067147267">
      <w:bodyDiv w:val="1"/>
      <w:marLeft w:val="0"/>
      <w:marRight w:val="0"/>
      <w:marTop w:val="0"/>
      <w:marBottom w:val="0"/>
      <w:divBdr>
        <w:top w:val="none" w:sz="0" w:space="0" w:color="auto"/>
        <w:left w:val="none" w:sz="0" w:space="0" w:color="auto"/>
        <w:bottom w:val="none" w:sz="0" w:space="0" w:color="auto"/>
        <w:right w:val="none" w:sz="0" w:space="0" w:color="auto"/>
      </w:divBdr>
    </w:div>
    <w:div w:id="2074506141">
      <w:bodyDiv w:val="1"/>
      <w:marLeft w:val="0"/>
      <w:marRight w:val="0"/>
      <w:marTop w:val="0"/>
      <w:marBottom w:val="0"/>
      <w:divBdr>
        <w:top w:val="none" w:sz="0" w:space="0" w:color="auto"/>
        <w:left w:val="none" w:sz="0" w:space="0" w:color="auto"/>
        <w:bottom w:val="none" w:sz="0" w:space="0" w:color="auto"/>
        <w:right w:val="none" w:sz="0" w:space="0" w:color="auto"/>
      </w:divBdr>
    </w:div>
    <w:div w:id="2077510977">
      <w:bodyDiv w:val="1"/>
      <w:marLeft w:val="0"/>
      <w:marRight w:val="0"/>
      <w:marTop w:val="0"/>
      <w:marBottom w:val="0"/>
      <w:divBdr>
        <w:top w:val="none" w:sz="0" w:space="0" w:color="auto"/>
        <w:left w:val="none" w:sz="0" w:space="0" w:color="auto"/>
        <w:bottom w:val="none" w:sz="0" w:space="0" w:color="auto"/>
        <w:right w:val="none" w:sz="0" w:space="0" w:color="auto"/>
      </w:divBdr>
    </w:div>
    <w:div w:id="2077585476">
      <w:bodyDiv w:val="1"/>
      <w:marLeft w:val="0"/>
      <w:marRight w:val="0"/>
      <w:marTop w:val="0"/>
      <w:marBottom w:val="0"/>
      <w:divBdr>
        <w:top w:val="none" w:sz="0" w:space="0" w:color="auto"/>
        <w:left w:val="none" w:sz="0" w:space="0" w:color="auto"/>
        <w:bottom w:val="none" w:sz="0" w:space="0" w:color="auto"/>
        <w:right w:val="none" w:sz="0" w:space="0" w:color="auto"/>
      </w:divBdr>
    </w:div>
    <w:div w:id="2085754589">
      <w:bodyDiv w:val="1"/>
      <w:marLeft w:val="0"/>
      <w:marRight w:val="0"/>
      <w:marTop w:val="0"/>
      <w:marBottom w:val="0"/>
      <w:divBdr>
        <w:top w:val="none" w:sz="0" w:space="0" w:color="auto"/>
        <w:left w:val="none" w:sz="0" w:space="0" w:color="auto"/>
        <w:bottom w:val="none" w:sz="0" w:space="0" w:color="auto"/>
        <w:right w:val="none" w:sz="0" w:space="0" w:color="auto"/>
      </w:divBdr>
    </w:div>
    <w:div w:id="2087456387">
      <w:bodyDiv w:val="1"/>
      <w:marLeft w:val="0"/>
      <w:marRight w:val="0"/>
      <w:marTop w:val="0"/>
      <w:marBottom w:val="0"/>
      <w:divBdr>
        <w:top w:val="none" w:sz="0" w:space="0" w:color="auto"/>
        <w:left w:val="none" w:sz="0" w:space="0" w:color="auto"/>
        <w:bottom w:val="none" w:sz="0" w:space="0" w:color="auto"/>
        <w:right w:val="none" w:sz="0" w:space="0" w:color="auto"/>
      </w:divBdr>
    </w:div>
    <w:div w:id="2087802729">
      <w:bodyDiv w:val="1"/>
      <w:marLeft w:val="0"/>
      <w:marRight w:val="0"/>
      <w:marTop w:val="0"/>
      <w:marBottom w:val="0"/>
      <w:divBdr>
        <w:top w:val="none" w:sz="0" w:space="0" w:color="auto"/>
        <w:left w:val="none" w:sz="0" w:space="0" w:color="auto"/>
        <w:bottom w:val="none" w:sz="0" w:space="0" w:color="auto"/>
        <w:right w:val="none" w:sz="0" w:space="0" w:color="auto"/>
      </w:divBdr>
    </w:div>
    <w:div w:id="2089031972">
      <w:bodyDiv w:val="1"/>
      <w:marLeft w:val="0"/>
      <w:marRight w:val="0"/>
      <w:marTop w:val="0"/>
      <w:marBottom w:val="0"/>
      <w:divBdr>
        <w:top w:val="none" w:sz="0" w:space="0" w:color="auto"/>
        <w:left w:val="none" w:sz="0" w:space="0" w:color="auto"/>
        <w:bottom w:val="none" w:sz="0" w:space="0" w:color="auto"/>
        <w:right w:val="none" w:sz="0" w:space="0" w:color="auto"/>
      </w:divBdr>
    </w:div>
    <w:div w:id="2091271055">
      <w:bodyDiv w:val="1"/>
      <w:marLeft w:val="0"/>
      <w:marRight w:val="0"/>
      <w:marTop w:val="0"/>
      <w:marBottom w:val="0"/>
      <w:divBdr>
        <w:top w:val="none" w:sz="0" w:space="0" w:color="auto"/>
        <w:left w:val="none" w:sz="0" w:space="0" w:color="auto"/>
        <w:bottom w:val="none" w:sz="0" w:space="0" w:color="auto"/>
        <w:right w:val="none" w:sz="0" w:space="0" w:color="auto"/>
      </w:divBdr>
    </w:div>
    <w:div w:id="2092123528">
      <w:bodyDiv w:val="1"/>
      <w:marLeft w:val="0"/>
      <w:marRight w:val="0"/>
      <w:marTop w:val="0"/>
      <w:marBottom w:val="0"/>
      <w:divBdr>
        <w:top w:val="none" w:sz="0" w:space="0" w:color="auto"/>
        <w:left w:val="none" w:sz="0" w:space="0" w:color="auto"/>
        <w:bottom w:val="none" w:sz="0" w:space="0" w:color="auto"/>
        <w:right w:val="none" w:sz="0" w:space="0" w:color="auto"/>
      </w:divBdr>
    </w:div>
    <w:div w:id="2092656220">
      <w:bodyDiv w:val="1"/>
      <w:marLeft w:val="0"/>
      <w:marRight w:val="0"/>
      <w:marTop w:val="0"/>
      <w:marBottom w:val="0"/>
      <w:divBdr>
        <w:top w:val="none" w:sz="0" w:space="0" w:color="auto"/>
        <w:left w:val="none" w:sz="0" w:space="0" w:color="auto"/>
        <w:bottom w:val="none" w:sz="0" w:space="0" w:color="auto"/>
        <w:right w:val="none" w:sz="0" w:space="0" w:color="auto"/>
      </w:divBdr>
    </w:div>
    <w:div w:id="2092847469">
      <w:bodyDiv w:val="1"/>
      <w:marLeft w:val="0"/>
      <w:marRight w:val="0"/>
      <w:marTop w:val="0"/>
      <w:marBottom w:val="0"/>
      <w:divBdr>
        <w:top w:val="none" w:sz="0" w:space="0" w:color="auto"/>
        <w:left w:val="none" w:sz="0" w:space="0" w:color="auto"/>
        <w:bottom w:val="none" w:sz="0" w:space="0" w:color="auto"/>
        <w:right w:val="none" w:sz="0" w:space="0" w:color="auto"/>
      </w:divBdr>
    </w:div>
    <w:div w:id="2095785033">
      <w:bodyDiv w:val="1"/>
      <w:marLeft w:val="0"/>
      <w:marRight w:val="0"/>
      <w:marTop w:val="0"/>
      <w:marBottom w:val="0"/>
      <w:divBdr>
        <w:top w:val="none" w:sz="0" w:space="0" w:color="auto"/>
        <w:left w:val="none" w:sz="0" w:space="0" w:color="auto"/>
        <w:bottom w:val="none" w:sz="0" w:space="0" w:color="auto"/>
        <w:right w:val="none" w:sz="0" w:space="0" w:color="auto"/>
      </w:divBdr>
    </w:div>
    <w:div w:id="2097284059">
      <w:bodyDiv w:val="1"/>
      <w:marLeft w:val="0"/>
      <w:marRight w:val="0"/>
      <w:marTop w:val="0"/>
      <w:marBottom w:val="0"/>
      <w:divBdr>
        <w:top w:val="none" w:sz="0" w:space="0" w:color="auto"/>
        <w:left w:val="none" w:sz="0" w:space="0" w:color="auto"/>
        <w:bottom w:val="none" w:sz="0" w:space="0" w:color="auto"/>
        <w:right w:val="none" w:sz="0" w:space="0" w:color="auto"/>
      </w:divBdr>
    </w:div>
    <w:div w:id="2097482725">
      <w:bodyDiv w:val="1"/>
      <w:marLeft w:val="0"/>
      <w:marRight w:val="0"/>
      <w:marTop w:val="0"/>
      <w:marBottom w:val="0"/>
      <w:divBdr>
        <w:top w:val="none" w:sz="0" w:space="0" w:color="auto"/>
        <w:left w:val="none" w:sz="0" w:space="0" w:color="auto"/>
        <w:bottom w:val="none" w:sz="0" w:space="0" w:color="auto"/>
        <w:right w:val="none" w:sz="0" w:space="0" w:color="auto"/>
      </w:divBdr>
    </w:div>
    <w:div w:id="2097749429">
      <w:bodyDiv w:val="1"/>
      <w:marLeft w:val="0"/>
      <w:marRight w:val="0"/>
      <w:marTop w:val="0"/>
      <w:marBottom w:val="0"/>
      <w:divBdr>
        <w:top w:val="none" w:sz="0" w:space="0" w:color="auto"/>
        <w:left w:val="none" w:sz="0" w:space="0" w:color="auto"/>
        <w:bottom w:val="none" w:sz="0" w:space="0" w:color="auto"/>
        <w:right w:val="none" w:sz="0" w:space="0" w:color="auto"/>
      </w:divBdr>
    </w:div>
    <w:div w:id="2102335894">
      <w:bodyDiv w:val="1"/>
      <w:marLeft w:val="0"/>
      <w:marRight w:val="0"/>
      <w:marTop w:val="0"/>
      <w:marBottom w:val="0"/>
      <w:divBdr>
        <w:top w:val="none" w:sz="0" w:space="0" w:color="auto"/>
        <w:left w:val="none" w:sz="0" w:space="0" w:color="auto"/>
        <w:bottom w:val="none" w:sz="0" w:space="0" w:color="auto"/>
        <w:right w:val="none" w:sz="0" w:space="0" w:color="auto"/>
      </w:divBdr>
    </w:div>
    <w:div w:id="2102872463">
      <w:bodyDiv w:val="1"/>
      <w:marLeft w:val="0"/>
      <w:marRight w:val="0"/>
      <w:marTop w:val="0"/>
      <w:marBottom w:val="0"/>
      <w:divBdr>
        <w:top w:val="none" w:sz="0" w:space="0" w:color="auto"/>
        <w:left w:val="none" w:sz="0" w:space="0" w:color="auto"/>
        <w:bottom w:val="none" w:sz="0" w:space="0" w:color="auto"/>
        <w:right w:val="none" w:sz="0" w:space="0" w:color="auto"/>
      </w:divBdr>
    </w:div>
    <w:div w:id="2103065475">
      <w:bodyDiv w:val="1"/>
      <w:marLeft w:val="0"/>
      <w:marRight w:val="0"/>
      <w:marTop w:val="0"/>
      <w:marBottom w:val="0"/>
      <w:divBdr>
        <w:top w:val="none" w:sz="0" w:space="0" w:color="auto"/>
        <w:left w:val="none" w:sz="0" w:space="0" w:color="auto"/>
        <w:bottom w:val="none" w:sz="0" w:space="0" w:color="auto"/>
        <w:right w:val="none" w:sz="0" w:space="0" w:color="auto"/>
      </w:divBdr>
    </w:div>
    <w:div w:id="2104185956">
      <w:bodyDiv w:val="1"/>
      <w:marLeft w:val="0"/>
      <w:marRight w:val="0"/>
      <w:marTop w:val="0"/>
      <w:marBottom w:val="0"/>
      <w:divBdr>
        <w:top w:val="none" w:sz="0" w:space="0" w:color="auto"/>
        <w:left w:val="none" w:sz="0" w:space="0" w:color="auto"/>
        <w:bottom w:val="none" w:sz="0" w:space="0" w:color="auto"/>
        <w:right w:val="none" w:sz="0" w:space="0" w:color="auto"/>
      </w:divBdr>
    </w:div>
    <w:div w:id="2116291925">
      <w:bodyDiv w:val="1"/>
      <w:marLeft w:val="0"/>
      <w:marRight w:val="0"/>
      <w:marTop w:val="0"/>
      <w:marBottom w:val="0"/>
      <w:divBdr>
        <w:top w:val="none" w:sz="0" w:space="0" w:color="auto"/>
        <w:left w:val="none" w:sz="0" w:space="0" w:color="auto"/>
        <w:bottom w:val="none" w:sz="0" w:space="0" w:color="auto"/>
        <w:right w:val="none" w:sz="0" w:space="0" w:color="auto"/>
      </w:divBdr>
    </w:div>
    <w:div w:id="2118987112">
      <w:bodyDiv w:val="1"/>
      <w:marLeft w:val="0"/>
      <w:marRight w:val="0"/>
      <w:marTop w:val="0"/>
      <w:marBottom w:val="0"/>
      <w:divBdr>
        <w:top w:val="none" w:sz="0" w:space="0" w:color="auto"/>
        <w:left w:val="none" w:sz="0" w:space="0" w:color="auto"/>
        <w:bottom w:val="none" w:sz="0" w:space="0" w:color="auto"/>
        <w:right w:val="none" w:sz="0" w:space="0" w:color="auto"/>
      </w:divBdr>
    </w:div>
    <w:div w:id="2121102235">
      <w:bodyDiv w:val="1"/>
      <w:marLeft w:val="0"/>
      <w:marRight w:val="0"/>
      <w:marTop w:val="0"/>
      <w:marBottom w:val="0"/>
      <w:divBdr>
        <w:top w:val="none" w:sz="0" w:space="0" w:color="auto"/>
        <w:left w:val="none" w:sz="0" w:space="0" w:color="auto"/>
        <w:bottom w:val="none" w:sz="0" w:space="0" w:color="auto"/>
        <w:right w:val="none" w:sz="0" w:space="0" w:color="auto"/>
      </w:divBdr>
    </w:div>
    <w:div w:id="2121415899">
      <w:bodyDiv w:val="1"/>
      <w:marLeft w:val="0"/>
      <w:marRight w:val="0"/>
      <w:marTop w:val="0"/>
      <w:marBottom w:val="0"/>
      <w:divBdr>
        <w:top w:val="none" w:sz="0" w:space="0" w:color="auto"/>
        <w:left w:val="none" w:sz="0" w:space="0" w:color="auto"/>
        <w:bottom w:val="none" w:sz="0" w:space="0" w:color="auto"/>
        <w:right w:val="none" w:sz="0" w:space="0" w:color="auto"/>
      </w:divBdr>
    </w:div>
    <w:div w:id="2122723356">
      <w:bodyDiv w:val="1"/>
      <w:marLeft w:val="0"/>
      <w:marRight w:val="0"/>
      <w:marTop w:val="0"/>
      <w:marBottom w:val="0"/>
      <w:divBdr>
        <w:top w:val="none" w:sz="0" w:space="0" w:color="auto"/>
        <w:left w:val="none" w:sz="0" w:space="0" w:color="auto"/>
        <w:bottom w:val="none" w:sz="0" w:space="0" w:color="auto"/>
        <w:right w:val="none" w:sz="0" w:space="0" w:color="auto"/>
      </w:divBdr>
    </w:div>
    <w:div w:id="2132700366">
      <w:bodyDiv w:val="1"/>
      <w:marLeft w:val="0"/>
      <w:marRight w:val="0"/>
      <w:marTop w:val="0"/>
      <w:marBottom w:val="0"/>
      <w:divBdr>
        <w:top w:val="none" w:sz="0" w:space="0" w:color="auto"/>
        <w:left w:val="none" w:sz="0" w:space="0" w:color="auto"/>
        <w:bottom w:val="none" w:sz="0" w:space="0" w:color="auto"/>
        <w:right w:val="none" w:sz="0" w:space="0" w:color="auto"/>
      </w:divBdr>
    </w:div>
    <w:div w:id="2133163438">
      <w:bodyDiv w:val="1"/>
      <w:marLeft w:val="0"/>
      <w:marRight w:val="0"/>
      <w:marTop w:val="0"/>
      <w:marBottom w:val="0"/>
      <w:divBdr>
        <w:top w:val="none" w:sz="0" w:space="0" w:color="auto"/>
        <w:left w:val="none" w:sz="0" w:space="0" w:color="auto"/>
        <w:bottom w:val="none" w:sz="0" w:space="0" w:color="auto"/>
        <w:right w:val="none" w:sz="0" w:space="0" w:color="auto"/>
      </w:divBdr>
    </w:div>
    <w:div w:id="2133595960">
      <w:bodyDiv w:val="1"/>
      <w:marLeft w:val="0"/>
      <w:marRight w:val="0"/>
      <w:marTop w:val="0"/>
      <w:marBottom w:val="0"/>
      <w:divBdr>
        <w:top w:val="none" w:sz="0" w:space="0" w:color="auto"/>
        <w:left w:val="none" w:sz="0" w:space="0" w:color="auto"/>
        <w:bottom w:val="none" w:sz="0" w:space="0" w:color="auto"/>
        <w:right w:val="none" w:sz="0" w:space="0" w:color="auto"/>
      </w:divBdr>
    </w:div>
    <w:div w:id="2136557534">
      <w:bodyDiv w:val="1"/>
      <w:marLeft w:val="0"/>
      <w:marRight w:val="0"/>
      <w:marTop w:val="0"/>
      <w:marBottom w:val="0"/>
      <w:divBdr>
        <w:top w:val="none" w:sz="0" w:space="0" w:color="auto"/>
        <w:left w:val="none" w:sz="0" w:space="0" w:color="auto"/>
        <w:bottom w:val="none" w:sz="0" w:space="0" w:color="auto"/>
        <w:right w:val="none" w:sz="0" w:space="0" w:color="auto"/>
      </w:divBdr>
    </w:div>
    <w:div w:id="2138595762">
      <w:bodyDiv w:val="1"/>
      <w:marLeft w:val="0"/>
      <w:marRight w:val="0"/>
      <w:marTop w:val="0"/>
      <w:marBottom w:val="0"/>
      <w:divBdr>
        <w:top w:val="none" w:sz="0" w:space="0" w:color="auto"/>
        <w:left w:val="none" w:sz="0" w:space="0" w:color="auto"/>
        <w:bottom w:val="none" w:sz="0" w:space="0" w:color="auto"/>
        <w:right w:val="none" w:sz="0" w:space="0" w:color="auto"/>
      </w:divBdr>
    </w:div>
    <w:div w:id="2138600182">
      <w:bodyDiv w:val="1"/>
      <w:marLeft w:val="0"/>
      <w:marRight w:val="0"/>
      <w:marTop w:val="0"/>
      <w:marBottom w:val="0"/>
      <w:divBdr>
        <w:top w:val="none" w:sz="0" w:space="0" w:color="auto"/>
        <w:left w:val="none" w:sz="0" w:space="0" w:color="auto"/>
        <w:bottom w:val="none" w:sz="0" w:space="0" w:color="auto"/>
        <w:right w:val="none" w:sz="0" w:space="0" w:color="auto"/>
      </w:divBdr>
    </w:div>
    <w:div w:id="2139257309">
      <w:bodyDiv w:val="1"/>
      <w:marLeft w:val="0"/>
      <w:marRight w:val="0"/>
      <w:marTop w:val="0"/>
      <w:marBottom w:val="0"/>
      <w:divBdr>
        <w:top w:val="none" w:sz="0" w:space="0" w:color="auto"/>
        <w:left w:val="none" w:sz="0" w:space="0" w:color="auto"/>
        <w:bottom w:val="none" w:sz="0" w:space="0" w:color="auto"/>
        <w:right w:val="none" w:sz="0" w:space="0" w:color="auto"/>
      </w:divBdr>
    </w:div>
    <w:div w:id="2143301750">
      <w:bodyDiv w:val="1"/>
      <w:marLeft w:val="0"/>
      <w:marRight w:val="0"/>
      <w:marTop w:val="0"/>
      <w:marBottom w:val="0"/>
      <w:divBdr>
        <w:top w:val="none" w:sz="0" w:space="0" w:color="auto"/>
        <w:left w:val="none" w:sz="0" w:space="0" w:color="auto"/>
        <w:bottom w:val="none" w:sz="0" w:space="0" w:color="auto"/>
        <w:right w:val="none" w:sz="0" w:space="0" w:color="auto"/>
      </w:divBdr>
    </w:div>
    <w:div w:id="2144151824">
      <w:bodyDiv w:val="1"/>
      <w:marLeft w:val="0"/>
      <w:marRight w:val="0"/>
      <w:marTop w:val="0"/>
      <w:marBottom w:val="0"/>
      <w:divBdr>
        <w:top w:val="none" w:sz="0" w:space="0" w:color="auto"/>
        <w:left w:val="none" w:sz="0" w:space="0" w:color="auto"/>
        <w:bottom w:val="none" w:sz="0" w:space="0" w:color="auto"/>
        <w:right w:val="none" w:sz="0" w:space="0" w:color="auto"/>
      </w:divBdr>
    </w:div>
    <w:div w:id="2146310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www.hidmet.gov.rs/ciril/meteorologija/klimatologija_srednjaci.php" TargetMode="Externa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Snezana%20Obradovic\Downloads\Beogra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nezana%20Obradovic\Desktop\NATALIJINO%20I\NAJNOVIJE_posle%20odbrane\Dobni-P%20-h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600" b="0">
                <a:solidFill>
                  <a:sysClr val="windowText" lastClr="000000"/>
                </a:solidFill>
              </a:defRPr>
            </a:pPr>
            <a:r>
              <a:rPr lang="sr-Cyrl-CS" sz="1100" b="1">
                <a:solidFill>
                  <a:sysClr val="windowText" lastClr="000000"/>
                </a:solidFill>
                <a:latin typeface="Times New Roman" pitchFamily="18" charset="0"/>
                <a:cs typeface="Times New Roman" pitchFamily="18" charset="0"/>
              </a:rPr>
              <a:t>Ружа ветра за период </a:t>
            </a:r>
            <a:r>
              <a:rPr lang="en-US" sz="1100" b="1">
                <a:solidFill>
                  <a:sysClr val="windowText" lastClr="000000"/>
                </a:solidFill>
                <a:latin typeface="Times New Roman" pitchFamily="18" charset="0"/>
                <a:cs typeface="Times New Roman" pitchFamily="18" charset="0"/>
              </a:rPr>
              <a:t>1991 - 2020</a:t>
            </a:r>
            <a:r>
              <a:rPr lang="sr-Cyrl-CS" sz="1100" b="1">
                <a:solidFill>
                  <a:sysClr val="windowText" lastClr="000000"/>
                </a:solidFill>
                <a:latin typeface="Times New Roman" pitchFamily="18" charset="0"/>
                <a:cs typeface="Times New Roman" pitchFamily="18" charset="0"/>
              </a:rPr>
              <a:t>. годин</a:t>
            </a:r>
            <a:r>
              <a:rPr lang="en-US" sz="1100" b="1">
                <a:solidFill>
                  <a:sysClr val="windowText" lastClr="000000"/>
                </a:solidFill>
                <a:latin typeface="Times New Roman" pitchFamily="18" charset="0"/>
                <a:cs typeface="Times New Roman" pitchFamily="18" charset="0"/>
              </a:rPr>
              <a:t>a</a:t>
            </a:r>
            <a:endParaRPr lang="sr-Cyrl-RS" sz="1100" b="1">
              <a:solidFill>
                <a:sysClr val="windowText" lastClr="000000"/>
              </a:solidFill>
              <a:latin typeface="Times New Roman" pitchFamily="18" charset="0"/>
              <a:cs typeface="Times New Roman" pitchFamily="18" charset="0"/>
            </a:endParaRPr>
          </a:p>
        </c:rich>
      </c:tx>
      <c:layout>
        <c:manualLayout>
          <c:xMode val="edge"/>
          <c:yMode val="edge"/>
          <c:x val="0.27766017228615658"/>
          <c:y val="0"/>
        </c:manualLayout>
      </c:layout>
      <c:overlay val="0"/>
    </c:title>
    <c:autoTitleDeleted val="0"/>
    <c:plotArea>
      <c:layout>
        <c:manualLayout>
          <c:layoutTarget val="inner"/>
          <c:xMode val="edge"/>
          <c:yMode val="edge"/>
          <c:x val="0.14772672312794424"/>
          <c:y val="0.13935756619985265"/>
          <c:w val="0.5931471129949405"/>
          <c:h val="0.81902824206212665"/>
        </c:manualLayout>
      </c:layout>
      <c:radarChart>
        <c:radarStyle val="marker"/>
        <c:varyColors val="0"/>
        <c:ser>
          <c:idx val="2"/>
          <c:order val="0"/>
          <c:tx>
            <c:strRef>
              <c:f>Београд!$S$68</c:f>
              <c:strCache>
                <c:ptCount val="1"/>
                <c:pt idx="0">
                  <c:v>Брзина ветра (m/s)</c:v>
                </c:pt>
              </c:strCache>
            </c:strRef>
          </c:tx>
          <c:spPr>
            <a:ln w="31750">
              <a:noFill/>
            </a:ln>
          </c:spPr>
          <c:marker>
            <c:symbol val="none"/>
          </c:marker>
          <c:dPt>
            <c:idx val="0"/>
            <c:bubble3D val="0"/>
            <c:spPr>
              <a:ln w="31750">
                <a:solidFill>
                  <a:srgbClr val="FF0000"/>
                </a:solidFill>
              </a:ln>
            </c:spPr>
            <c:extLst>
              <c:ext xmlns:c16="http://schemas.microsoft.com/office/drawing/2014/chart" uri="{C3380CC4-5D6E-409C-BE32-E72D297353CC}">
                <c16:uniqueId val="{00000000-E7F4-4D60-8205-1E47540EED82}"/>
              </c:ext>
            </c:extLst>
          </c:dPt>
          <c:val>
            <c:numRef>
              <c:f>Београд!$S$68</c:f>
              <c:numCache>
                <c:formatCode>General</c:formatCode>
                <c:ptCount val="1"/>
                <c:pt idx="0">
                  <c:v>0</c:v>
                </c:pt>
              </c:numCache>
            </c:numRef>
          </c:val>
          <c:extLst>
            <c:ext xmlns:c16="http://schemas.microsoft.com/office/drawing/2014/chart" uri="{C3380CC4-5D6E-409C-BE32-E72D297353CC}">
              <c16:uniqueId val="{00000001-E7F4-4D60-8205-1E47540EED82}"/>
            </c:ext>
          </c:extLst>
        </c:ser>
        <c:ser>
          <c:idx val="5"/>
          <c:order val="1"/>
          <c:tx>
            <c:strRef>
              <c:f>Београд!$D$31</c:f>
              <c:strCache>
                <c:ptCount val="1"/>
                <c:pt idx="0">
                  <c:v>0.1-2</c:v>
                </c:pt>
              </c:strCache>
            </c:strRef>
          </c:tx>
          <c:spPr>
            <a:ln>
              <a:solidFill>
                <a:srgbClr val="00B0F0"/>
              </a:solidFill>
            </a:ln>
            <a:effectLst>
              <a:outerShdw blurRad="50800" dist="38100" dir="2700000" algn="tl" rotWithShape="0">
                <a:prstClr val="black">
                  <a:alpha val="40000"/>
                </a:prstClr>
              </a:outerShdw>
            </a:effectLst>
          </c:spPr>
          <c:marker>
            <c:symbol val="none"/>
          </c:marker>
          <c:cat>
            <c:strLit>
              <c:ptCount val="16"/>
              <c:pt idx="0">
                <c:v>N</c:v>
              </c:pt>
              <c:pt idx="1">
                <c:v>NNE</c:v>
              </c:pt>
              <c:pt idx="2">
                <c:v>NE</c:v>
              </c:pt>
              <c:pt idx="3">
                <c:v>ENE</c:v>
              </c:pt>
              <c:pt idx="4">
                <c:v>E</c:v>
              </c:pt>
              <c:pt idx="5">
                <c:v>ESE</c:v>
              </c:pt>
              <c:pt idx="6">
                <c:v>SE</c:v>
              </c:pt>
              <c:pt idx="7">
                <c:v>SSE</c:v>
              </c:pt>
              <c:pt idx="8">
                <c:v>S</c:v>
              </c:pt>
              <c:pt idx="9">
                <c:v>SSW</c:v>
              </c:pt>
              <c:pt idx="10">
                <c:v>SW</c:v>
              </c:pt>
              <c:pt idx="11">
                <c:v>WSW</c:v>
              </c:pt>
              <c:pt idx="12">
                <c:v>W</c:v>
              </c:pt>
              <c:pt idx="13">
                <c:v>WNW</c:v>
              </c:pt>
              <c:pt idx="14">
                <c:v>NW</c:v>
              </c:pt>
              <c:pt idx="15">
                <c:v>NNW</c:v>
              </c:pt>
            </c:strLit>
          </c:cat>
          <c:val>
            <c:numRef>
              <c:f>Београд!$D$32:$D$47</c:f>
              <c:numCache>
                <c:formatCode>0.0</c:formatCode>
                <c:ptCount val="16"/>
                <c:pt idx="0">
                  <c:v>0.81528352397176185</c:v>
                </c:pt>
                <c:pt idx="1">
                  <c:v>1.2959357507909335</c:v>
                </c:pt>
                <c:pt idx="2">
                  <c:v>1.3476514967145292</c:v>
                </c:pt>
                <c:pt idx="3">
                  <c:v>1.1833779508396203</c:v>
                </c:pt>
                <c:pt idx="4">
                  <c:v>1.019104404964712</c:v>
                </c:pt>
                <c:pt idx="5">
                  <c:v>1.3963251399367507</c:v>
                </c:pt>
                <c:pt idx="6">
                  <c:v>2.5401557556583212</c:v>
                </c:pt>
                <c:pt idx="7">
                  <c:v>2.9204185933316977</c:v>
                </c:pt>
                <c:pt idx="8">
                  <c:v>1.8556826478461914</c:v>
                </c:pt>
                <c:pt idx="9">
                  <c:v>1.454125091263081</c:v>
                </c:pt>
                <c:pt idx="10">
                  <c:v>1.2594305183742998</c:v>
                </c:pt>
                <c:pt idx="11">
                  <c:v>2.2176928693112679</c:v>
                </c:pt>
                <c:pt idx="12">
                  <c:v>3.8878072523728662</c:v>
                </c:pt>
                <c:pt idx="13">
                  <c:v>2.6800924799221222</c:v>
                </c:pt>
                <c:pt idx="14">
                  <c:v>1.8891457775614504</c:v>
                </c:pt>
                <c:pt idx="15">
                  <c:v>1.6579459722560241</c:v>
                </c:pt>
              </c:numCache>
            </c:numRef>
          </c:val>
          <c:extLst>
            <c:ext xmlns:c16="http://schemas.microsoft.com/office/drawing/2014/chart" uri="{C3380CC4-5D6E-409C-BE32-E72D297353CC}">
              <c16:uniqueId val="{00000002-E7F4-4D60-8205-1E47540EED82}"/>
            </c:ext>
          </c:extLst>
        </c:ser>
        <c:ser>
          <c:idx val="6"/>
          <c:order val="2"/>
          <c:tx>
            <c:strRef>
              <c:f>Београд!$E$31</c:f>
              <c:strCache>
                <c:ptCount val="1"/>
                <c:pt idx="0">
                  <c:v>2.1-5</c:v>
                </c:pt>
              </c:strCache>
            </c:strRef>
          </c:tx>
          <c:spPr>
            <a:ln>
              <a:solidFill>
                <a:srgbClr val="0070C0"/>
              </a:solidFill>
            </a:ln>
            <a:effectLst>
              <a:outerShdw blurRad="50800" dist="38100" dir="2700000" algn="tl" rotWithShape="0">
                <a:prstClr val="black">
                  <a:alpha val="40000"/>
                </a:prstClr>
              </a:outerShdw>
            </a:effectLst>
          </c:spPr>
          <c:marker>
            <c:symbol val="none"/>
          </c:marker>
          <c:cat>
            <c:strLit>
              <c:ptCount val="16"/>
              <c:pt idx="0">
                <c:v>N</c:v>
              </c:pt>
              <c:pt idx="1">
                <c:v>NNE</c:v>
              </c:pt>
              <c:pt idx="2">
                <c:v>NE</c:v>
              </c:pt>
              <c:pt idx="3">
                <c:v>ENE</c:v>
              </c:pt>
              <c:pt idx="4">
                <c:v>E</c:v>
              </c:pt>
              <c:pt idx="5">
                <c:v>ESE</c:v>
              </c:pt>
              <c:pt idx="6">
                <c:v>SE</c:v>
              </c:pt>
              <c:pt idx="7">
                <c:v>SSE</c:v>
              </c:pt>
              <c:pt idx="8">
                <c:v>S</c:v>
              </c:pt>
              <c:pt idx="9">
                <c:v>SSW</c:v>
              </c:pt>
              <c:pt idx="10">
                <c:v>SW</c:v>
              </c:pt>
              <c:pt idx="11">
                <c:v>WSW</c:v>
              </c:pt>
              <c:pt idx="12">
                <c:v>W</c:v>
              </c:pt>
              <c:pt idx="13">
                <c:v>WNW</c:v>
              </c:pt>
              <c:pt idx="14">
                <c:v>NW</c:v>
              </c:pt>
              <c:pt idx="15">
                <c:v>NNW</c:v>
              </c:pt>
            </c:strLit>
          </c:cat>
          <c:val>
            <c:numRef>
              <c:f>Београд!$E$32:$E$47</c:f>
              <c:numCache>
                <c:formatCode>0.0</c:formatCode>
                <c:ptCount val="16"/>
                <c:pt idx="0">
                  <c:v>1.8252616208323178</c:v>
                </c:pt>
                <c:pt idx="1">
                  <c:v>2.2694086152348367</c:v>
                </c:pt>
                <c:pt idx="2">
                  <c:v>2.3910927232903383</c:v>
                </c:pt>
                <c:pt idx="3">
                  <c:v>1.8343879289365068</c:v>
                </c:pt>
                <c:pt idx="4">
                  <c:v>1.5545144804088586</c:v>
                </c:pt>
                <c:pt idx="5">
                  <c:v>4.5388172304696965</c:v>
                </c:pt>
                <c:pt idx="6">
                  <c:v>6.6409101971282345</c:v>
                </c:pt>
                <c:pt idx="7">
                  <c:v>9.6586760769043565</c:v>
                </c:pt>
                <c:pt idx="8">
                  <c:v>2.8534923339011646</c:v>
                </c:pt>
                <c:pt idx="9">
                  <c:v>1.591019712825505</c:v>
                </c:pt>
                <c:pt idx="10">
                  <c:v>0.92479922122171065</c:v>
                </c:pt>
                <c:pt idx="11">
                  <c:v>2.8017765879776202</c:v>
                </c:pt>
                <c:pt idx="12">
                  <c:v>7.678267218301289</c:v>
                </c:pt>
                <c:pt idx="13">
                  <c:v>6.8903626186420084</c:v>
                </c:pt>
                <c:pt idx="14">
                  <c:v>4.1190070576782665</c:v>
                </c:pt>
                <c:pt idx="15">
                  <c:v>4.6696276466293485</c:v>
                </c:pt>
              </c:numCache>
            </c:numRef>
          </c:val>
          <c:extLst>
            <c:ext xmlns:c16="http://schemas.microsoft.com/office/drawing/2014/chart" uri="{C3380CC4-5D6E-409C-BE32-E72D297353CC}">
              <c16:uniqueId val="{00000003-E7F4-4D60-8205-1E47540EED82}"/>
            </c:ext>
          </c:extLst>
        </c:ser>
        <c:ser>
          <c:idx val="0"/>
          <c:order val="3"/>
          <c:tx>
            <c:strRef>
              <c:f>Београд!$F$31</c:f>
              <c:strCache>
                <c:ptCount val="1"/>
                <c:pt idx="0">
                  <c:v>5.1-9</c:v>
                </c:pt>
              </c:strCache>
            </c:strRef>
          </c:tx>
          <c:spPr>
            <a:ln>
              <a:solidFill>
                <a:srgbClr val="00B050"/>
              </a:solidFill>
            </a:ln>
            <a:effectLst>
              <a:outerShdw blurRad="50800" dist="38100" dir="2700000" algn="tl" rotWithShape="0">
                <a:prstClr val="black">
                  <a:alpha val="40000"/>
                </a:prstClr>
              </a:outerShdw>
            </a:effectLst>
          </c:spPr>
          <c:marker>
            <c:symbol val="none"/>
          </c:marker>
          <c:cat>
            <c:strLit>
              <c:ptCount val="16"/>
              <c:pt idx="0">
                <c:v>N</c:v>
              </c:pt>
              <c:pt idx="1">
                <c:v>NNE</c:v>
              </c:pt>
              <c:pt idx="2">
                <c:v>NE</c:v>
              </c:pt>
              <c:pt idx="3">
                <c:v>ENE</c:v>
              </c:pt>
              <c:pt idx="4">
                <c:v>E</c:v>
              </c:pt>
              <c:pt idx="5">
                <c:v>ESE</c:v>
              </c:pt>
              <c:pt idx="6">
                <c:v>SE</c:v>
              </c:pt>
              <c:pt idx="7">
                <c:v>SSE</c:v>
              </c:pt>
              <c:pt idx="8">
                <c:v>S</c:v>
              </c:pt>
              <c:pt idx="9">
                <c:v>SSW</c:v>
              </c:pt>
              <c:pt idx="10">
                <c:v>SW</c:v>
              </c:pt>
              <c:pt idx="11">
                <c:v>WSW</c:v>
              </c:pt>
              <c:pt idx="12">
                <c:v>W</c:v>
              </c:pt>
              <c:pt idx="13">
                <c:v>WNW</c:v>
              </c:pt>
              <c:pt idx="14">
                <c:v>NW</c:v>
              </c:pt>
              <c:pt idx="15">
                <c:v>NNW</c:v>
              </c:pt>
            </c:strLit>
          </c:cat>
          <c:val>
            <c:numRef>
              <c:f>Београд!$F$32:$F$47</c:f>
              <c:numCache>
                <c:formatCode>0.0</c:formatCode>
                <c:ptCount val="16"/>
                <c:pt idx="0">
                  <c:v>3.6505232416646993E-2</c:v>
                </c:pt>
                <c:pt idx="1">
                  <c:v>0</c:v>
                </c:pt>
                <c:pt idx="2">
                  <c:v>1.8252616208323191E-2</c:v>
                </c:pt>
                <c:pt idx="3">
                  <c:v>3.0421027013872448E-3</c:v>
                </c:pt>
                <c:pt idx="4">
                  <c:v>9.4305183743003548E-2</c:v>
                </c:pt>
                <c:pt idx="5">
                  <c:v>0.58712582136772951</c:v>
                </c:pt>
                <c:pt idx="6">
                  <c:v>1.1042832806035541</c:v>
                </c:pt>
                <c:pt idx="7">
                  <c:v>1.5240934533949735</c:v>
                </c:pt>
                <c:pt idx="8">
                  <c:v>0.12776831345826409</c:v>
                </c:pt>
                <c:pt idx="9">
                  <c:v>2.7378924312484797E-2</c:v>
                </c:pt>
                <c:pt idx="10">
                  <c:v>3.0421027013872448E-3</c:v>
                </c:pt>
                <c:pt idx="11">
                  <c:v>2.4336821611097587E-2</c:v>
                </c:pt>
                <c:pt idx="12">
                  <c:v>0.11255779995132635</c:v>
                </c:pt>
                <c:pt idx="13">
                  <c:v>0.13689462156242632</c:v>
                </c:pt>
                <c:pt idx="14">
                  <c:v>5.1715745923582412E-2</c:v>
                </c:pt>
                <c:pt idx="15">
                  <c:v>4.2589437819421906E-2</c:v>
                </c:pt>
              </c:numCache>
            </c:numRef>
          </c:val>
          <c:extLst>
            <c:ext xmlns:c16="http://schemas.microsoft.com/office/drawing/2014/chart" uri="{C3380CC4-5D6E-409C-BE32-E72D297353CC}">
              <c16:uniqueId val="{00000004-E7F4-4D60-8205-1E47540EED82}"/>
            </c:ext>
          </c:extLst>
        </c:ser>
        <c:ser>
          <c:idx val="1"/>
          <c:order val="4"/>
          <c:tx>
            <c:strRef>
              <c:f>Београд!$G$31</c:f>
              <c:strCache>
                <c:ptCount val="1"/>
                <c:pt idx="0">
                  <c:v>&gt;9.1</c:v>
                </c:pt>
              </c:strCache>
            </c:strRef>
          </c:tx>
          <c:spPr>
            <a:ln>
              <a:solidFill>
                <a:srgbClr val="FF0000"/>
              </a:solidFill>
            </a:ln>
            <a:effectLst>
              <a:outerShdw blurRad="50800" dist="38100" dir="2700000" algn="tl" rotWithShape="0">
                <a:prstClr val="black">
                  <a:alpha val="40000"/>
                </a:prstClr>
              </a:outerShdw>
            </a:effectLst>
          </c:spPr>
          <c:marker>
            <c:symbol val="none"/>
          </c:marker>
          <c:cat>
            <c:strLit>
              <c:ptCount val="16"/>
              <c:pt idx="0">
                <c:v>N</c:v>
              </c:pt>
              <c:pt idx="1">
                <c:v>NNE</c:v>
              </c:pt>
              <c:pt idx="2">
                <c:v>NE</c:v>
              </c:pt>
              <c:pt idx="3">
                <c:v>ENE</c:v>
              </c:pt>
              <c:pt idx="4">
                <c:v>E</c:v>
              </c:pt>
              <c:pt idx="5">
                <c:v>ESE</c:v>
              </c:pt>
              <c:pt idx="6">
                <c:v>SE</c:v>
              </c:pt>
              <c:pt idx="7">
                <c:v>SSE</c:v>
              </c:pt>
              <c:pt idx="8">
                <c:v>S</c:v>
              </c:pt>
              <c:pt idx="9">
                <c:v>SSW</c:v>
              </c:pt>
              <c:pt idx="10">
                <c:v>SW</c:v>
              </c:pt>
              <c:pt idx="11">
                <c:v>WSW</c:v>
              </c:pt>
              <c:pt idx="12">
                <c:v>W</c:v>
              </c:pt>
              <c:pt idx="13">
                <c:v>WNW</c:v>
              </c:pt>
              <c:pt idx="14">
                <c:v>NW</c:v>
              </c:pt>
              <c:pt idx="15">
                <c:v>NNW</c:v>
              </c:pt>
            </c:strLit>
          </c:cat>
          <c:val>
            <c:numRef>
              <c:f>Београд!$G$32:$G$47</c:f>
              <c:numCache>
                <c:formatCode>0.0</c:formatCode>
                <c:ptCount val="16"/>
                <c:pt idx="0">
                  <c:v>0</c:v>
                </c:pt>
                <c:pt idx="1">
                  <c:v>3.0421027013872448E-3</c:v>
                </c:pt>
                <c:pt idx="2">
                  <c:v>0</c:v>
                </c:pt>
                <c:pt idx="3">
                  <c:v>0</c:v>
                </c:pt>
                <c:pt idx="4">
                  <c:v>3.0421027013872379E-2</c:v>
                </c:pt>
                <c:pt idx="5">
                  <c:v>6.6926259430518414E-2</c:v>
                </c:pt>
                <c:pt idx="6">
                  <c:v>0.15210513506935994</c:v>
                </c:pt>
                <c:pt idx="7">
                  <c:v>0.28595765393039668</c:v>
                </c:pt>
                <c:pt idx="8">
                  <c:v>9.1263081041615939E-3</c:v>
                </c:pt>
                <c:pt idx="9">
                  <c:v>0</c:v>
                </c:pt>
                <c:pt idx="10">
                  <c:v>0</c:v>
                </c:pt>
                <c:pt idx="11">
                  <c:v>0</c:v>
                </c:pt>
                <c:pt idx="12">
                  <c:v>6.0842054027744801E-3</c:v>
                </c:pt>
                <c:pt idx="13">
                  <c:v>9.1263081041615939E-3</c:v>
                </c:pt>
                <c:pt idx="14">
                  <c:v>0</c:v>
                </c:pt>
                <c:pt idx="15">
                  <c:v>6.0842054027744801E-3</c:v>
                </c:pt>
              </c:numCache>
            </c:numRef>
          </c:val>
          <c:extLst>
            <c:ext xmlns:c16="http://schemas.microsoft.com/office/drawing/2014/chart" uri="{C3380CC4-5D6E-409C-BE32-E72D297353CC}">
              <c16:uniqueId val="{00000005-E7F4-4D60-8205-1E47540EED82}"/>
            </c:ext>
          </c:extLst>
        </c:ser>
        <c:dLbls>
          <c:showLegendKey val="0"/>
          <c:showVal val="0"/>
          <c:showCatName val="0"/>
          <c:showSerName val="0"/>
          <c:showPercent val="0"/>
          <c:showBubbleSize val="0"/>
        </c:dLbls>
        <c:axId val="1287475296"/>
        <c:axId val="1287478560"/>
      </c:radarChart>
      <c:catAx>
        <c:axId val="1287475296"/>
        <c:scaling>
          <c:orientation val="minMax"/>
        </c:scaling>
        <c:delete val="0"/>
        <c:axPos val="b"/>
        <c:majorGridlines/>
        <c:numFmt formatCode="0" sourceLinked="1"/>
        <c:majorTickMark val="none"/>
        <c:minorTickMark val="none"/>
        <c:tickLblPos val="nextTo"/>
        <c:txPr>
          <a:bodyPr rot="0" vert="horz"/>
          <a:lstStyle/>
          <a:p>
            <a:pPr>
              <a:defRPr/>
            </a:pPr>
            <a:endParaRPr lang="en-US"/>
          </a:p>
        </c:txPr>
        <c:crossAx val="1287478560"/>
        <c:crosses val="autoZero"/>
        <c:auto val="1"/>
        <c:lblAlgn val="ctr"/>
        <c:lblOffset val="100"/>
        <c:noMultiLvlLbl val="0"/>
      </c:catAx>
      <c:valAx>
        <c:axId val="1287478560"/>
        <c:scaling>
          <c:orientation val="minMax"/>
          <c:max val="10"/>
          <c:min val="0"/>
        </c:scaling>
        <c:delete val="0"/>
        <c:axPos val="l"/>
        <c:majorGridlines>
          <c:spPr>
            <a:ln>
              <a:solidFill>
                <a:srgbClr val="639FE7"/>
              </a:solidFill>
            </a:ln>
          </c:spPr>
        </c:majorGridlines>
        <c:numFmt formatCode="#,##0.0" sourceLinked="0"/>
        <c:majorTickMark val="none"/>
        <c:minorTickMark val="none"/>
        <c:tickLblPos val="nextTo"/>
        <c:spPr>
          <a:ln>
            <a:solidFill>
              <a:srgbClr val="639FE7"/>
            </a:solidFill>
          </a:ln>
        </c:spPr>
        <c:txPr>
          <a:bodyPr/>
          <a:lstStyle/>
          <a:p>
            <a:pPr>
              <a:defRPr sz="1100" b="0">
                <a:solidFill>
                  <a:sysClr val="windowText" lastClr="000000"/>
                </a:solidFill>
                <a:latin typeface="Times New Roman" pitchFamily="18" charset="0"/>
                <a:cs typeface="Times New Roman" pitchFamily="18" charset="0"/>
              </a:defRPr>
            </a:pPr>
            <a:endParaRPr lang="en-US"/>
          </a:p>
        </c:txPr>
        <c:crossAx val="1287475296"/>
        <c:crosses val="autoZero"/>
        <c:crossBetween val="between"/>
        <c:majorUnit val="0.5"/>
        <c:minorUnit val="0.1"/>
      </c:valAx>
    </c:plotArea>
    <c:legend>
      <c:legendPos val="r"/>
      <c:legendEntry>
        <c:idx val="0"/>
        <c:txPr>
          <a:bodyPr/>
          <a:lstStyle/>
          <a:p>
            <a:pPr>
              <a:defRPr sz="800" b="1">
                <a:solidFill>
                  <a:sysClr val="windowText" lastClr="000000"/>
                </a:solidFill>
                <a:latin typeface="Times New Roman" pitchFamily="18" charset="0"/>
                <a:cs typeface="Times New Roman" pitchFamily="18" charset="0"/>
              </a:defRPr>
            </a:pPr>
            <a:endParaRPr lang="en-US"/>
          </a:p>
        </c:txPr>
      </c:legendEntry>
      <c:legendEntry>
        <c:idx val="1"/>
        <c:txPr>
          <a:bodyPr/>
          <a:lstStyle/>
          <a:p>
            <a:pPr>
              <a:defRPr>
                <a:solidFill>
                  <a:sysClr val="windowText" lastClr="000000"/>
                </a:solidFill>
                <a:latin typeface="Times New Roman" pitchFamily="18" charset="0"/>
                <a:cs typeface="Times New Roman" pitchFamily="18" charset="0"/>
              </a:defRPr>
            </a:pPr>
            <a:endParaRPr lang="en-US"/>
          </a:p>
        </c:txPr>
      </c:legendEntry>
      <c:legendEntry>
        <c:idx val="2"/>
        <c:txPr>
          <a:bodyPr/>
          <a:lstStyle/>
          <a:p>
            <a:pPr>
              <a:defRPr>
                <a:solidFill>
                  <a:sysClr val="windowText" lastClr="000000"/>
                </a:solidFill>
                <a:latin typeface="Times New Roman" pitchFamily="18" charset="0"/>
                <a:cs typeface="Times New Roman" pitchFamily="18" charset="0"/>
              </a:defRPr>
            </a:pPr>
            <a:endParaRPr lang="en-US"/>
          </a:p>
        </c:txPr>
      </c:legendEntry>
      <c:legendEntry>
        <c:idx val="3"/>
        <c:txPr>
          <a:bodyPr/>
          <a:lstStyle/>
          <a:p>
            <a:pPr>
              <a:defRPr>
                <a:solidFill>
                  <a:sysClr val="windowText" lastClr="000000"/>
                </a:solidFill>
                <a:latin typeface="Times New Roman" pitchFamily="18" charset="0"/>
                <a:cs typeface="Times New Roman" pitchFamily="18" charset="0"/>
              </a:defRPr>
            </a:pPr>
            <a:endParaRPr lang="en-US"/>
          </a:p>
        </c:txPr>
      </c:legendEntry>
      <c:legendEntry>
        <c:idx val="4"/>
        <c:txPr>
          <a:bodyPr/>
          <a:lstStyle/>
          <a:p>
            <a:pPr>
              <a:defRPr sz="1000">
                <a:solidFill>
                  <a:sysClr val="windowText" lastClr="000000"/>
                </a:solidFill>
                <a:latin typeface="Times New Roman" pitchFamily="18" charset="0"/>
                <a:cs typeface="Times New Roman" pitchFamily="18" charset="0"/>
              </a:defRPr>
            </a:pPr>
            <a:endParaRPr lang="en-US"/>
          </a:p>
        </c:txPr>
      </c:legendEntry>
      <c:layout>
        <c:manualLayout>
          <c:xMode val="edge"/>
          <c:yMode val="edge"/>
          <c:x val="0.7761003432263277"/>
          <c:y val="0.43612286627730329"/>
          <c:w val="0.21535264822666397"/>
          <c:h val="0.39888305628463677"/>
        </c:manualLayout>
      </c:layout>
      <c:overlay val="0"/>
      <c:spPr>
        <a:ln>
          <a:solidFill>
            <a:schemeClr val="bg2">
              <a:lumMod val="25000"/>
            </a:schemeClr>
          </a:solidFill>
        </a:ln>
      </c:spPr>
    </c:legend>
    <c:plotVisOnly val="1"/>
    <c:dispBlanksAs val="gap"/>
    <c:showDLblsOverMax val="0"/>
  </c:chart>
  <c:txPr>
    <a:bodyPr/>
    <a:lstStyle/>
    <a:p>
      <a:pPr>
        <a:defRPr baseline="0">
          <a:solidFill>
            <a:srgbClr val="1A5AA6"/>
          </a:solidFill>
          <a:latin typeface="Verdana" panose="020B0604030504040204" pitchFamily="34"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P (ha)</c:v>
          </c:tx>
          <c:spPr>
            <a:solidFill>
              <a:schemeClr val="accent3"/>
            </a:solidFill>
            <a:effectLst>
              <a:innerShdw blurRad="63500" dist="50800" dir="13500000">
                <a:prstClr val="black">
                  <a:alpha val="50000"/>
                </a:prstClr>
              </a:innerShdw>
            </a:effectLst>
          </c:spPr>
          <c:invertIfNegative val="0"/>
          <c:cat>
            <c:strRef>
              <c:f>графикон!$C$9:$J$9</c:f>
              <c:strCache>
                <c:ptCount val="8"/>
                <c:pt idx="0">
                  <c:v>I  </c:v>
                </c:pt>
                <c:pt idx="1">
                  <c:v>II</c:v>
                </c:pt>
                <c:pt idx="2">
                  <c:v>III</c:v>
                </c:pt>
                <c:pt idx="3">
                  <c:v>IV</c:v>
                </c:pt>
                <c:pt idx="4">
                  <c:v>V</c:v>
                </c:pt>
                <c:pt idx="5">
                  <c:v>VI</c:v>
                </c:pt>
                <c:pt idx="6">
                  <c:v>VII</c:v>
                </c:pt>
                <c:pt idx="7">
                  <c:v>VIII</c:v>
                </c:pt>
              </c:strCache>
            </c:strRef>
          </c:cat>
          <c:val>
            <c:numRef>
              <c:f>графикон!$C$10:$J$10</c:f>
              <c:numCache>
                <c:formatCode>0.00</c:formatCode>
                <c:ptCount val="8"/>
                <c:pt idx="0">
                  <c:v>2.17</c:v>
                </c:pt>
                <c:pt idx="1">
                  <c:v>1.44</c:v>
                </c:pt>
                <c:pt idx="2">
                  <c:v>0</c:v>
                </c:pt>
                <c:pt idx="3">
                  <c:v>1.52</c:v>
                </c:pt>
                <c:pt idx="4">
                  <c:v>2.69</c:v>
                </c:pt>
                <c:pt idx="5">
                  <c:v>0</c:v>
                </c:pt>
                <c:pt idx="6">
                  <c:v>21.8</c:v>
                </c:pt>
                <c:pt idx="7">
                  <c:v>114.44000000000032</c:v>
                </c:pt>
              </c:numCache>
            </c:numRef>
          </c:val>
          <c:extLst>
            <c:ext xmlns:c16="http://schemas.microsoft.com/office/drawing/2014/chart" uri="{C3380CC4-5D6E-409C-BE32-E72D297353CC}">
              <c16:uniqueId val="{00000000-652D-4CEB-82B7-88E9BB7704D8}"/>
            </c:ext>
          </c:extLst>
        </c:ser>
        <c:ser>
          <c:idx val="1"/>
          <c:order val="1"/>
          <c:tx>
            <c:v>An (ha)</c:v>
          </c:tx>
          <c:spPr>
            <a:solidFill>
              <a:srgbClr val="FFFF00"/>
            </a:solidFill>
            <a:ln>
              <a:solidFill>
                <a:schemeClr val="accent1"/>
              </a:solidFill>
            </a:ln>
          </c:spPr>
          <c:invertIfNegative val="0"/>
          <c:cat>
            <c:strRef>
              <c:f>графикон!$C$9:$J$9</c:f>
              <c:strCache>
                <c:ptCount val="8"/>
                <c:pt idx="0">
                  <c:v>I  </c:v>
                </c:pt>
                <c:pt idx="1">
                  <c:v>II</c:v>
                </c:pt>
                <c:pt idx="2">
                  <c:v>III</c:v>
                </c:pt>
                <c:pt idx="3">
                  <c:v>IV</c:v>
                </c:pt>
                <c:pt idx="4">
                  <c:v>V</c:v>
                </c:pt>
                <c:pt idx="5">
                  <c:v>VI</c:v>
                </c:pt>
                <c:pt idx="6">
                  <c:v>VII</c:v>
                </c:pt>
                <c:pt idx="7">
                  <c:v>VIII</c:v>
                </c:pt>
              </c:strCache>
            </c:strRef>
          </c:cat>
          <c:val>
            <c:numRef>
              <c:f>графикон!$C$11:$J$11</c:f>
              <c:numCache>
                <c:formatCode>0.00</c:formatCode>
                <c:ptCount val="8"/>
                <c:pt idx="0">
                  <c:v>18.0075</c:v>
                </c:pt>
                <c:pt idx="1">
                  <c:v>18.0075</c:v>
                </c:pt>
                <c:pt idx="2">
                  <c:v>18.0075</c:v>
                </c:pt>
                <c:pt idx="3">
                  <c:v>18.0075</c:v>
                </c:pt>
                <c:pt idx="4">
                  <c:v>18.0075</c:v>
                </c:pt>
                <c:pt idx="5">
                  <c:v>18.0075</c:v>
                </c:pt>
                <c:pt idx="6">
                  <c:v>18.0075</c:v>
                </c:pt>
                <c:pt idx="7">
                  <c:v>18.0075</c:v>
                </c:pt>
              </c:numCache>
            </c:numRef>
          </c:val>
          <c:extLst>
            <c:ext xmlns:c16="http://schemas.microsoft.com/office/drawing/2014/chart" uri="{C3380CC4-5D6E-409C-BE32-E72D297353CC}">
              <c16:uniqueId val="{00000001-652D-4CEB-82B7-88E9BB7704D8}"/>
            </c:ext>
          </c:extLst>
        </c:ser>
        <c:dLbls>
          <c:showLegendKey val="0"/>
          <c:showVal val="0"/>
          <c:showCatName val="0"/>
          <c:showSerName val="0"/>
          <c:showPercent val="0"/>
          <c:showBubbleSize val="0"/>
        </c:dLbls>
        <c:gapWidth val="150"/>
        <c:axId val="1287451904"/>
        <c:axId val="1287467680"/>
      </c:barChart>
      <c:catAx>
        <c:axId val="1287451904"/>
        <c:scaling>
          <c:orientation val="minMax"/>
        </c:scaling>
        <c:delete val="0"/>
        <c:axPos val="b"/>
        <c:title>
          <c:tx>
            <c:rich>
              <a:bodyPr/>
              <a:lstStyle/>
              <a:p>
                <a:pPr>
                  <a:defRPr sz="1200" b="0">
                    <a:latin typeface="Times New Roman" pitchFamily="18" charset="0"/>
                    <a:cs typeface="Times New Roman" pitchFamily="18" charset="0"/>
                  </a:defRPr>
                </a:pPr>
                <a:r>
                  <a:rPr lang="sr-Cyrl-RS" sz="1200" b="0">
                    <a:latin typeface="Times New Roman" pitchFamily="18" charset="0"/>
                    <a:cs typeface="Times New Roman" pitchFamily="18" charset="0"/>
                  </a:rPr>
                  <a:t>добни разреди</a:t>
                </a:r>
              </a:p>
            </c:rich>
          </c:tx>
          <c:overlay val="0"/>
        </c:title>
        <c:numFmt formatCode="General" sourceLinked="0"/>
        <c:majorTickMark val="out"/>
        <c:minorTickMark val="none"/>
        <c:tickLblPos val="nextTo"/>
        <c:txPr>
          <a:bodyPr/>
          <a:lstStyle/>
          <a:p>
            <a:pPr>
              <a:defRPr sz="1000" baseline="0">
                <a:latin typeface="Times New Roman" pitchFamily="18" charset="0"/>
              </a:defRPr>
            </a:pPr>
            <a:endParaRPr lang="en-US"/>
          </a:p>
        </c:txPr>
        <c:crossAx val="1287467680"/>
        <c:crosses val="autoZero"/>
        <c:auto val="1"/>
        <c:lblAlgn val="ctr"/>
        <c:lblOffset val="100"/>
        <c:noMultiLvlLbl val="0"/>
      </c:catAx>
      <c:valAx>
        <c:axId val="1287467680"/>
        <c:scaling>
          <c:orientation val="minMax"/>
          <c:max val="120"/>
        </c:scaling>
        <c:delete val="0"/>
        <c:axPos val="l"/>
        <c:majorGridlines>
          <c:spPr>
            <a:ln>
              <a:prstDash val="sysDot"/>
            </a:ln>
          </c:spPr>
        </c:majorGridlines>
        <c:title>
          <c:tx>
            <c:rich>
              <a:bodyPr rot="-5400000" vert="horz"/>
              <a:lstStyle/>
              <a:p>
                <a:pPr>
                  <a:defRPr sz="1200" i="1">
                    <a:latin typeface="Times New Roman" pitchFamily="18" charset="0"/>
                    <a:cs typeface="Times New Roman" pitchFamily="18" charset="0"/>
                  </a:defRPr>
                </a:pPr>
                <a:r>
                  <a:rPr lang="en-US" sz="1200" i="1">
                    <a:latin typeface="Times New Roman" pitchFamily="18" charset="0"/>
                    <a:cs typeface="Times New Roman" pitchFamily="18" charset="0"/>
                  </a:rPr>
                  <a:t>ha</a:t>
                </a:r>
              </a:p>
            </c:rich>
          </c:tx>
          <c:layout>
            <c:manualLayout>
              <c:xMode val="edge"/>
              <c:yMode val="edge"/>
              <c:x val="3.0555555555555582E-2"/>
              <c:y val="0.35311533974919801"/>
            </c:manualLayout>
          </c:layout>
          <c:overlay val="0"/>
        </c:title>
        <c:numFmt formatCode="0" sourceLinked="0"/>
        <c:majorTickMark val="out"/>
        <c:minorTickMark val="none"/>
        <c:tickLblPos val="nextTo"/>
        <c:txPr>
          <a:bodyPr/>
          <a:lstStyle/>
          <a:p>
            <a:pPr>
              <a:defRPr baseline="0">
                <a:latin typeface="Times New Roman" pitchFamily="18" charset="0"/>
              </a:defRPr>
            </a:pPr>
            <a:endParaRPr lang="en-US"/>
          </a:p>
        </c:txPr>
        <c:crossAx val="1287451904"/>
        <c:crosses val="autoZero"/>
        <c:crossBetween val="between"/>
      </c:valAx>
    </c:plotArea>
    <c:legend>
      <c:legendPos val="r"/>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spPr>
    <a:ln>
      <a:prstDash val="sysDot"/>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cdr:x>
      <cdr:y>1</cdr:y>
    </cdr:from>
    <cdr:to>
      <cdr:x>0.14799</cdr:x>
      <cdr:y>1</cdr:y>
    </cdr:to>
    <cdr:sp macro="" textlink="">
      <cdr:nvSpPr>
        <cdr:cNvPr id="4" name="TextBox 3"/>
        <cdr:cNvSpPr txBox="1"/>
      </cdr:nvSpPr>
      <cdr:spPr>
        <a:xfrm xmlns:a="http://schemas.openxmlformats.org/drawingml/2006/main" flipV="1">
          <a:off x="0" y="5114924"/>
          <a:ext cx="879593" cy="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RS" sz="1100">
              <a:solidFill>
                <a:srgbClr val="1A5AA6"/>
              </a:solidFill>
              <a:latin typeface="Verdana" panose="020B0604030504040204" pitchFamily="34" charset="0"/>
              <a:ea typeface="Verdana" panose="020B0604030504040204" pitchFamily="34" charset="0"/>
              <a:cs typeface="Verdana" panose="020B0604030504040204" pitchFamily="34" charset="0"/>
            </a:rPr>
            <a:t>Тишине:</a:t>
          </a:r>
          <a:r>
            <a:rPr lang="sr-Cyrl-RS" sz="1100" baseline="0">
              <a:solidFill>
                <a:srgbClr val="1A5AA6"/>
              </a:solidFill>
              <a:latin typeface="Verdana" panose="020B0604030504040204" pitchFamily="34" charset="0"/>
              <a:ea typeface="Verdana" panose="020B0604030504040204" pitchFamily="34" charset="0"/>
              <a:cs typeface="Verdana" panose="020B0604030504040204" pitchFamily="34" charset="0"/>
            </a:rPr>
            <a:t> </a:t>
          </a:r>
          <a:r>
            <a:rPr lang="en-US" sz="1100" baseline="0">
              <a:solidFill>
                <a:srgbClr val="1A5AA6"/>
              </a:solidFill>
              <a:latin typeface="Verdana" panose="020B0604030504040204" pitchFamily="34" charset="0"/>
              <a:ea typeface="Verdana" panose="020B0604030504040204" pitchFamily="34" charset="0"/>
              <a:cs typeface="Verdana" panose="020B0604030504040204" pitchFamily="34" charset="0"/>
            </a:rPr>
            <a:t>3.9</a:t>
          </a:r>
          <a:r>
            <a:rPr lang="sr-Cyrl-RS" sz="1100" baseline="0">
              <a:solidFill>
                <a:srgbClr val="1A5AA6"/>
              </a:solidFill>
              <a:latin typeface="Verdana" panose="020B0604030504040204" pitchFamily="34" charset="0"/>
              <a:ea typeface="Verdana" panose="020B0604030504040204" pitchFamily="34" charset="0"/>
              <a:cs typeface="Verdana" panose="020B0604030504040204" pitchFamily="34" charset="0"/>
            </a:rPr>
            <a:t>%</a:t>
          </a:r>
          <a:endParaRPr lang="en-US" sz="1100">
            <a:solidFill>
              <a:srgbClr val="1A5AA6"/>
            </a:solidFill>
            <a:latin typeface="Verdana" panose="020B0604030504040204" pitchFamily="34" charset="0"/>
            <a:ea typeface="Verdana" panose="020B0604030504040204" pitchFamily="34" charset="0"/>
            <a:cs typeface="Verdana" panose="020B0604030504040204" pitchFamily="34" charset="0"/>
          </a:endParaRPr>
        </a:p>
      </cdr:txBody>
    </cdr:sp>
  </cdr:relSizeAnchor>
  <cdr:relSizeAnchor xmlns:cdr="http://schemas.openxmlformats.org/drawingml/2006/chartDrawing">
    <cdr:from>
      <cdr:x>0.0058</cdr:x>
      <cdr:y>0.00798</cdr:y>
    </cdr:from>
    <cdr:to>
      <cdr:x>0.20058</cdr:x>
      <cdr:y>0.09032</cdr:y>
    </cdr:to>
    <cdr:sp macro="" textlink="">
      <cdr:nvSpPr>
        <cdr:cNvPr id="3" name="TextBox 1"/>
        <cdr:cNvSpPr txBox="1"/>
      </cdr:nvSpPr>
      <cdr:spPr>
        <a:xfrm xmlns:a="http://schemas.openxmlformats.org/drawingml/2006/main">
          <a:off x="50800" y="50800"/>
          <a:ext cx="1704975" cy="5238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100"/>
        </a:p>
      </cdr:txBody>
    </cdr:sp>
  </cdr:relSizeAnchor>
  <cdr:relSizeAnchor xmlns:cdr="http://schemas.openxmlformats.org/drawingml/2006/chartDrawing">
    <cdr:from>
      <cdr:x>0.0058</cdr:x>
      <cdr:y>0.00798</cdr:y>
    </cdr:from>
    <cdr:to>
      <cdr:x>0.20058</cdr:x>
      <cdr:y>0.09032</cdr:y>
    </cdr:to>
    <cdr:sp macro="" textlink="">
      <cdr:nvSpPr>
        <cdr:cNvPr id="5" name="TextBox 1"/>
        <cdr:cNvSpPr txBox="1"/>
      </cdr:nvSpPr>
      <cdr:spPr>
        <a:xfrm xmlns:a="http://schemas.openxmlformats.org/drawingml/2006/main">
          <a:off x="50800" y="50800"/>
          <a:ext cx="1704975" cy="5238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100"/>
        </a:p>
      </cdr:txBody>
    </cdr:sp>
  </cdr:relSizeAnchor>
  <cdr:relSizeAnchor xmlns:cdr="http://schemas.openxmlformats.org/drawingml/2006/chartDrawing">
    <cdr:from>
      <cdr:x>0.373</cdr:x>
      <cdr:y>0.13012</cdr:y>
    </cdr:from>
    <cdr:to>
      <cdr:x>0.51229</cdr:x>
      <cdr:y>0.18551</cdr:y>
    </cdr:to>
    <cdr:sp macro="" textlink="">
      <cdr:nvSpPr>
        <cdr:cNvPr id="7" name="TextBox 1"/>
        <cdr:cNvSpPr txBox="1"/>
      </cdr:nvSpPr>
      <cdr:spPr>
        <a:xfrm xmlns:a="http://schemas.openxmlformats.org/drawingml/2006/main" flipH="1">
          <a:off x="3478189" y="902246"/>
          <a:ext cx="1298875" cy="38408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solidFill>
                <a:srgbClr val="1A5AA6"/>
              </a:solidFill>
            </a:rPr>
            <a:t>               %</a:t>
          </a:r>
        </a:p>
      </cdr:txBody>
    </cdr:sp>
  </cdr:relSizeAnchor>
  <cdr:relSizeAnchor xmlns:cdr="http://schemas.openxmlformats.org/drawingml/2006/chartDrawing">
    <cdr:from>
      <cdr:x>0.00102</cdr:x>
      <cdr:y>0.91465</cdr:y>
    </cdr:from>
    <cdr:to>
      <cdr:x>0.20513</cdr:x>
      <cdr:y>1</cdr:y>
    </cdr:to>
    <cdr:sp macro="" textlink="">
      <cdr:nvSpPr>
        <cdr:cNvPr id="2" name="TextBox 1"/>
        <cdr:cNvSpPr txBox="1"/>
      </cdr:nvSpPr>
      <cdr:spPr>
        <a:xfrm xmlns:a="http://schemas.openxmlformats.org/drawingml/2006/main">
          <a:off x="6062" y="4051382"/>
          <a:ext cx="1213138" cy="37774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77EFEC-23C6-4A1E-8D23-3A1511F3E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72</Pages>
  <Words>27514</Words>
  <Characters>156836</Characters>
  <Application>Microsoft Office Word</Application>
  <DocSecurity>0</DocSecurity>
  <Lines>1306</Lines>
  <Paragraphs>367</Paragraphs>
  <ScaleCrop>false</ScaleCrop>
  <HeadingPairs>
    <vt:vector size="2" baseType="variant">
      <vt:variant>
        <vt:lpstr>Title</vt:lpstr>
      </vt:variant>
      <vt:variant>
        <vt:i4>1</vt:i4>
      </vt:variant>
    </vt:vector>
  </HeadingPairs>
  <TitlesOfParts>
    <vt:vector size="1" baseType="lpstr">
      <vt:lpstr>TABELE</vt:lpstr>
    </vt:vector>
  </TitlesOfParts>
  <Company>Pantic</Company>
  <LinksUpToDate>false</LinksUpToDate>
  <CharactersWithSpaces>183983</CharactersWithSpaces>
  <SharedDoc>false</SharedDoc>
  <HLinks>
    <vt:vector size="24" baseType="variant">
      <vt:variant>
        <vt:i4>4587629</vt:i4>
      </vt:variant>
      <vt:variant>
        <vt:i4>24</vt:i4>
      </vt:variant>
      <vt:variant>
        <vt:i4>0</vt:i4>
      </vt:variant>
      <vt:variant>
        <vt:i4>5</vt:i4>
      </vt:variant>
      <vt:variant>
        <vt:lpwstr>http://www.hidmet.gov.rs/ciril/meteorologija/klimatologija_srednjaci.php</vt:lpwstr>
      </vt:variant>
      <vt:variant>
        <vt:lpwstr/>
      </vt:variant>
      <vt:variant>
        <vt:i4>4128768</vt:i4>
      </vt:variant>
      <vt:variant>
        <vt:i4>6</vt:i4>
      </vt:variant>
      <vt:variant>
        <vt:i4>0</vt:i4>
      </vt:variant>
      <vt:variant>
        <vt:i4>5</vt:i4>
      </vt:variant>
      <vt:variant>
        <vt:lpwstr>https://sr.wikipedia.org/wiki/%D0%A0%D1%83%D0%B4%D0%BD%D0%B0_%D0%93%D0%BB%D0%B0%D0%B2%D0%B0</vt:lpwstr>
      </vt:variant>
      <vt:variant>
        <vt:lpwstr/>
      </vt:variant>
      <vt:variant>
        <vt:i4>5111926</vt:i4>
      </vt:variant>
      <vt:variant>
        <vt:i4>3</vt:i4>
      </vt:variant>
      <vt:variant>
        <vt:i4>0</vt:i4>
      </vt:variant>
      <vt:variant>
        <vt:i4>5</vt:i4>
      </vt:variant>
      <vt:variant>
        <vt:lpwstr>https://sr.wikipedia.org/wiki/%D0%9B%D0%B5%D0%BF%D0%B5%D0%BD%D1%81%D0%BA%D0%B8_%D0%92%D0%B8%D1%80</vt:lpwstr>
      </vt:variant>
      <vt:variant>
        <vt:lpwstr/>
      </vt:variant>
      <vt:variant>
        <vt:i4>6684729</vt:i4>
      </vt:variant>
      <vt:variant>
        <vt:i4>0</vt:i4>
      </vt:variant>
      <vt:variant>
        <vt:i4>0</vt:i4>
      </vt:variant>
      <vt:variant>
        <vt:i4>5</vt:i4>
      </vt:variant>
      <vt:variant>
        <vt:lpwstr>https://sr.wikipedia.org/wiki/%D0%92%D0%BB%D0%B0%D1%81%D0%B0%D1%86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TABELE</dc:title>
  <dc:subject/>
  <dc:creator>Damjan</dc:creator>
  <cp:keywords/>
  <dc:description/>
  <cp:lastModifiedBy>Marko Ostojic</cp:lastModifiedBy>
  <cp:revision>11</cp:revision>
  <cp:lastPrinted>2025-06-05T08:50:00Z</cp:lastPrinted>
  <dcterms:created xsi:type="dcterms:W3CDTF">2025-07-14T09:14:00Z</dcterms:created>
  <dcterms:modified xsi:type="dcterms:W3CDTF">2025-08-07T11:43:00Z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deb4349a-ae92-4489-9093-3c0799e9a8b8</vt:lpwstr>
  </property>
</Properties>
</file>